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CA2743" w:rsidRDefault="00043C13" w:rsidP="00EB28B0">
      <w:pPr>
        <w:jc w:val="center"/>
        <w:rPr>
          <w:rFonts w:ascii="Times New Roman" w:hAnsi="Times New Roman"/>
          <w:b/>
          <w:noProof w:val="0"/>
          <w:sz w:val="24"/>
          <w:szCs w:val="24"/>
        </w:rPr>
      </w:pPr>
      <w:r>
        <w:rPr>
          <w:rFonts w:ascii="Times New Roman" w:hAnsi="Times New Roman"/>
          <w:b/>
          <w:noProof w:val="0"/>
          <w:sz w:val="24"/>
          <w:szCs w:val="24"/>
          <w:lang w:val="sr-Cyrl-CS"/>
        </w:rPr>
        <w:t xml:space="preserve">АНТИОКСИДАТИВНО ДЕЛОВАЊЕ ЕТАНОЛНОГ ЕКСТРАКТА НЕВЕНА </w:t>
      </w:r>
    </w:p>
    <w:p w:rsidR="005B3336" w:rsidRPr="005B3336" w:rsidRDefault="005B3336" w:rsidP="005B3336">
      <w:pPr>
        <w:tabs>
          <w:tab w:val="left" w:pos="4101"/>
        </w:tabs>
        <w:jc w:val="center"/>
        <w:rPr>
          <w:rStyle w:val="hps"/>
          <w:rFonts w:ascii="Times New Roman" w:hAnsi="Times New Roman"/>
          <w:b/>
          <w:sz w:val="28"/>
          <w:szCs w:val="28"/>
          <w:lang w:val="sr-Latn-BA"/>
        </w:rPr>
      </w:pPr>
      <w:r w:rsidRPr="005B3336">
        <w:rPr>
          <w:rStyle w:val="hps"/>
          <w:rFonts w:ascii="Times New Roman" w:hAnsi="Times New Roman"/>
          <w:sz w:val="28"/>
          <w:szCs w:val="28"/>
        </w:rPr>
        <w:t>ANTIOXIDANT ACTIVITY</w:t>
      </w:r>
      <w:r w:rsidRPr="005B3336">
        <w:rPr>
          <w:rStyle w:val="shorttext"/>
          <w:rFonts w:ascii="Times New Roman" w:hAnsi="Times New Roman"/>
          <w:sz w:val="28"/>
          <w:szCs w:val="28"/>
        </w:rPr>
        <w:t xml:space="preserve"> </w:t>
      </w:r>
      <w:r w:rsidRPr="005B3336">
        <w:rPr>
          <w:rStyle w:val="hps"/>
          <w:rFonts w:ascii="Times New Roman" w:hAnsi="Times New Roman"/>
          <w:sz w:val="28"/>
          <w:szCs w:val="28"/>
        </w:rPr>
        <w:t>OF ETHANOLIC</w:t>
      </w:r>
      <w:r w:rsidRPr="005B3336">
        <w:rPr>
          <w:rStyle w:val="shorttext"/>
          <w:rFonts w:ascii="Times New Roman" w:hAnsi="Times New Roman"/>
          <w:sz w:val="28"/>
          <w:szCs w:val="28"/>
        </w:rPr>
        <w:t xml:space="preserve"> </w:t>
      </w:r>
      <w:r w:rsidRPr="005B3336">
        <w:rPr>
          <w:rStyle w:val="hps"/>
          <w:rFonts w:ascii="Times New Roman" w:hAnsi="Times New Roman"/>
          <w:sz w:val="28"/>
          <w:szCs w:val="28"/>
        </w:rPr>
        <w:t xml:space="preserve">EXTRACT OF MARIGOLD </w:t>
      </w:r>
    </w:p>
    <w:p w:rsidR="008E56A0" w:rsidRPr="005B3336" w:rsidRDefault="008E56A0" w:rsidP="008E56A0">
      <w:pPr>
        <w:ind w:firstLine="0"/>
        <w:jc w:val="center"/>
        <w:rPr>
          <w:rFonts w:ascii="Times New Roman" w:hAnsi="Times New Roman"/>
          <w:noProof w:val="0"/>
          <w:lang w:val="sr-Latn-BA"/>
        </w:rPr>
      </w:pPr>
    </w:p>
    <w:p w:rsidR="00EB28B0" w:rsidRPr="005B3336" w:rsidRDefault="00043C13" w:rsidP="005B3336">
      <w:pPr>
        <w:ind w:firstLine="0"/>
        <w:jc w:val="center"/>
        <w:rPr>
          <w:rFonts w:ascii="Times New Roman" w:hAnsi="Times New Roman"/>
          <w:i/>
          <w:sz w:val="24"/>
          <w:szCs w:val="24"/>
          <w:lang w:val="sr-Latn-BA"/>
        </w:rPr>
      </w:pPr>
      <w:r w:rsidRPr="005B3336">
        <w:rPr>
          <w:rFonts w:ascii="Times New Roman" w:hAnsi="Times New Roman"/>
          <w:i/>
          <w:noProof w:val="0"/>
          <w:sz w:val="24"/>
          <w:szCs w:val="24"/>
          <w:lang w:val="sr-Cyrl-CS"/>
        </w:rPr>
        <w:t>В</w:t>
      </w:r>
      <w:r w:rsidR="00CA1FCA">
        <w:rPr>
          <w:rFonts w:ascii="Times New Roman" w:hAnsi="Times New Roman"/>
          <w:i/>
          <w:noProof w:val="0"/>
          <w:sz w:val="24"/>
          <w:szCs w:val="24"/>
          <w:lang w:val="sr-Latn-CS"/>
        </w:rPr>
        <w:t>.</w:t>
      </w:r>
      <w:r w:rsidRPr="005B3336">
        <w:rPr>
          <w:rFonts w:ascii="Times New Roman" w:hAnsi="Times New Roman"/>
          <w:i/>
          <w:noProof w:val="0"/>
          <w:sz w:val="24"/>
          <w:szCs w:val="24"/>
          <w:lang w:val="sr-Cyrl-CS"/>
        </w:rPr>
        <w:t xml:space="preserve"> Дамјановић</w:t>
      </w:r>
      <w:r w:rsidRPr="005B3336">
        <w:rPr>
          <w:rFonts w:ascii="Times New Roman" w:hAnsi="Times New Roman"/>
          <w:i/>
          <w:noProof w:val="0"/>
          <w:sz w:val="24"/>
          <w:szCs w:val="24"/>
          <w:vertAlign w:val="superscript"/>
          <w:lang w:val="sr-Cyrl-CS"/>
        </w:rPr>
        <w:t>1</w:t>
      </w:r>
      <w:r w:rsidRPr="005B3336">
        <w:rPr>
          <w:rFonts w:ascii="Times New Roman" w:hAnsi="Times New Roman"/>
          <w:i/>
          <w:noProof w:val="0"/>
          <w:sz w:val="24"/>
          <w:szCs w:val="24"/>
          <w:lang w:val="sr-Cyrl-CS"/>
        </w:rPr>
        <w:t xml:space="preserve">, </w:t>
      </w:r>
      <w:r w:rsidR="00EB28B0" w:rsidRPr="005B3336">
        <w:rPr>
          <w:rFonts w:ascii="Times New Roman" w:hAnsi="Times New Roman"/>
          <w:i/>
          <w:sz w:val="24"/>
          <w:szCs w:val="24"/>
          <w:lang w:val="sr-Latn-BA"/>
        </w:rPr>
        <w:t>В</w:t>
      </w:r>
      <w:r w:rsidR="00CA1FCA">
        <w:rPr>
          <w:rFonts w:ascii="Times New Roman" w:hAnsi="Times New Roman"/>
          <w:i/>
          <w:sz w:val="24"/>
          <w:szCs w:val="24"/>
          <w:lang w:val="sr-Latn-BA"/>
        </w:rPr>
        <w:t>.</w:t>
      </w:r>
      <w:r w:rsidR="00EB28B0" w:rsidRPr="005B3336">
        <w:rPr>
          <w:rFonts w:ascii="Times New Roman" w:hAnsi="Times New Roman"/>
          <w:i/>
          <w:sz w:val="24"/>
          <w:szCs w:val="24"/>
          <w:lang w:val="sr-Latn-BA"/>
        </w:rPr>
        <w:t xml:space="preserve"> Мићић</w:t>
      </w:r>
      <w:r w:rsidR="00EB28B0" w:rsidRPr="005B3336">
        <w:rPr>
          <w:rFonts w:ascii="Times New Roman" w:hAnsi="Times New Roman"/>
          <w:i/>
          <w:sz w:val="24"/>
          <w:szCs w:val="24"/>
          <w:vertAlign w:val="superscript"/>
          <w:lang w:val="sr-Latn-BA"/>
        </w:rPr>
        <w:t>1</w:t>
      </w:r>
      <w:r w:rsidR="00EB28B0" w:rsidRPr="005B3336">
        <w:rPr>
          <w:rFonts w:ascii="Times New Roman" w:hAnsi="Times New Roman"/>
          <w:i/>
          <w:sz w:val="24"/>
          <w:szCs w:val="24"/>
          <w:lang w:val="sr-Latn-BA"/>
        </w:rPr>
        <w:t xml:space="preserve">, </w:t>
      </w:r>
      <w:r w:rsidRPr="005B3336">
        <w:rPr>
          <w:rFonts w:ascii="Times New Roman" w:hAnsi="Times New Roman"/>
          <w:i/>
          <w:sz w:val="24"/>
          <w:szCs w:val="24"/>
          <w:lang w:val="sr-Cyrl-CS"/>
        </w:rPr>
        <w:t>Ж</w:t>
      </w:r>
      <w:r w:rsidR="00CA1FCA">
        <w:rPr>
          <w:rFonts w:ascii="Times New Roman" w:hAnsi="Times New Roman"/>
          <w:i/>
          <w:sz w:val="24"/>
          <w:szCs w:val="24"/>
          <w:lang w:val="sr-Latn-CS"/>
        </w:rPr>
        <w:t>.</w:t>
      </w:r>
      <w:r w:rsidRPr="005B3336">
        <w:rPr>
          <w:rFonts w:ascii="Times New Roman" w:hAnsi="Times New Roman"/>
          <w:i/>
          <w:sz w:val="24"/>
          <w:szCs w:val="24"/>
          <w:lang w:val="sr-Cyrl-CS"/>
        </w:rPr>
        <w:t xml:space="preserve"> Лепојевић</w:t>
      </w:r>
      <w:r w:rsidR="00EB28B0" w:rsidRPr="005B3336">
        <w:rPr>
          <w:rFonts w:ascii="Times New Roman" w:hAnsi="Times New Roman"/>
          <w:i/>
          <w:sz w:val="24"/>
          <w:szCs w:val="24"/>
          <w:vertAlign w:val="superscript"/>
          <w:lang w:val="sr-Latn-BA"/>
        </w:rPr>
        <w:t>2</w:t>
      </w:r>
      <w:r w:rsidR="009358A2" w:rsidRPr="005B3336">
        <w:rPr>
          <w:rFonts w:ascii="Times New Roman" w:hAnsi="Times New Roman"/>
          <w:i/>
          <w:sz w:val="24"/>
          <w:szCs w:val="24"/>
          <w:lang w:val="sr-Latn-BA"/>
        </w:rPr>
        <w:t>,</w:t>
      </w:r>
      <w:r w:rsidR="009358A2" w:rsidRPr="005B3336">
        <w:rPr>
          <w:rFonts w:ascii="Times New Roman" w:hAnsi="Times New Roman"/>
          <w:i/>
          <w:sz w:val="24"/>
          <w:szCs w:val="24"/>
          <w:lang w:val="sr-Cyrl-CS"/>
        </w:rPr>
        <w:t>М</w:t>
      </w:r>
      <w:r w:rsidR="00CA1FCA">
        <w:rPr>
          <w:rFonts w:ascii="Times New Roman" w:hAnsi="Times New Roman"/>
          <w:i/>
          <w:sz w:val="24"/>
          <w:szCs w:val="24"/>
          <w:lang w:val="sr-Latn-CS"/>
        </w:rPr>
        <w:t>.</w:t>
      </w:r>
      <w:r w:rsidR="009358A2" w:rsidRPr="005B3336">
        <w:rPr>
          <w:rFonts w:ascii="Times New Roman" w:hAnsi="Times New Roman"/>
          <w:i/>
          <w:sz w:val="24"/>
          <w:szCs w:val="24"/>
          <w:lang w:val="sr-Cyrl-CS"/>
        </w:rPr>
        <w:t xml:space="preserve"> Јотановић</w:t>
      </w:r>
      <w:r w:rsidR="009358A2" w:rsidRPr="005B3336">
        <w:rPr>
          <w:rFonts w:ascii="Times New Roman" w:hAnsi="Times New Roman"/>
          <w:i/>
          <w:sz w:val="24"/>
          <w:szCs w:val="24"/>
          <w:vertAlign w:val="superscript"/>
          <w:lang w:val="sr-Cyrl-CS"/>
        </w:rPr>
        <w:t>1</w:t>
      </w:r>
    </w:p>
    <w:p w:rsidR="0086566C" w:rsidRPr="005B3336" w:rsidRDefault="008E56A0" w:rsidP="005B3336">
      <w:pPr>
        <w:ind w:firstLine="0"/>
        <w:jc w:val="center"/>
        <w:rPr>
          <w:rFonts w:ascii="Times New Roman" w:hAnsi="Times New Roman"/>
          <w:i/>
          <w:sz w:val="24"/>
          <w:szCs w:val="24"/>
          <w:lang w:val="sr-Latn-BA"/>
        </w:rPr>
      </w:pPr>
      <w:r w:rsidRPr="005B3336">
        <w:rPr>
          <w:rFonts w:ascii="Times New Roman" w:hAnsi="Times New Roman"/>
          <w:noProof w:val="0"/>
          <w:sz w:val="24"/>
          <w:szCs w:val="24"/>
          <w:vertAlign w:val="superscript"/>
          <w:lang w:val="sr-Latn-BA"/>
        </w:rPr>
        <w:t>1</w:t>
      </w:r>
      <w:r w:rsidR="00CA2743" w:rsidRPr="005B3336">
        <w:rPr>
          <w:rFonts w:ascii="Times New Roman" w:hAnsi="Times New Roman"/>
          <w:sz w:val="24"/>
          <w:szCs w:val="24"/>
          <w:lang w:val="sr-Latn-BA"/>
        </w:rPr>
        <w:t xml:space="preserve"> Технолошки факултет,</w:t>
      </w:r>
      <w:r w:rsidR="004B301E" w:rsidRPr="005B3336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4B301E" w:rsidRPr="005B3336">
        <w:rPr>
          <w:rFonts w:ascii="Times New Roman" w:hAnsi="Times New Roman"/>
          <w:sz w:val="24"/>
          <w:szCs w:val="24"/>
          <w:lang w:val="sr-Cyrl-CS"/>
        </w:rPr>
        <w:t>Универзитет у Источном Сарајеву,</w:t>
      </w:r>
      <w:r w:rsidR="00D7053E" w:rsidRPr="005B3336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CA2743" w:rsidRPr="005B3336">
        <w:rPr>
          <w:rFonts w:ascii="Times New Roman" w:hAnsi="Times New Roman"/>
          <w:i/>
          <w:sz w:val="24"/>
          <w:szCs w:val="24"/>
          <w:lang w:val="sr-Latn-BA"/>
        </w:rPr>
        <w:t xml:space="preserve"> </w:t>
      </w:r>
      <w:r w:rsidR="00CA2743" w:rsidRPr="005B3336">
        <w:rPr>
          <w:rFonts w:ascii="Times New Roman" w:hAnsi="Times New Roman"/>
          <w:sz w:val="24"/>
          <w:szCs w:val="24"/>
          <w:lang w:val="sr-Latn-BA"/>
        </w:rPr>
        <w:t>Каракај бб</w:t>
      </w:r>
      <w:r w:rsidR="0086566C" w:rsidRPr="005B3336">
        <w:rPr>
          <w:rFonts w:ascii="Times New Roman" w:hAnsi="Times New Roman"/>
          <w:sz w:val="24"/>
          <w:szCs w:val="24"/>
          <w:lang w:val="sr-Latn-BA"/>
        </w:rPr>
        <w:t>,</w:t>
      </w:r>
      <w:r w:rsidR="00CA2743" w:rsidRPr="005B3336">
        <w:rPr>
          <w:rFonts w:ascii="Times New Roman" w:hAnsi="Times New Roman"/>
          <w:sz w:val="24"/>
          <w:szCs w:val="24"/>
          <w:lang w:val="sr-Latn-BA"/>
        </w:rPr>
        <w:t xml:space="preserve"> Зворник, Република Српска</w:t>
      </w:r>
      <w:r w:rsidR="004B301E" w:rsidRPr="005B3336">
        <w:rPr>
          <w:rFonts w:ascii="Times New Roman" w:hAnsi="Times New Roman"/>
          <w:sz w:val="24"/>
          <w:szCs w:val="24"/>
          <w:lang w:val="sr-Cyrl-CS"/>
        </w:rPr>
        <w:t>,</w:t>
      </w:r>
      <w:r w:rsidR="00043C13" w:rsidRPr="005B3336">
        <w:rPr>
          <w:rFonts w:ascii="Times New Roman" w:hAnsi="Times New Roman"/>
          <w:sz w:val="24"/>
          <w:szCs w:val="24"/>
          <w:lang w:val="sr-Cyrl-CS"/>
        </w:rPr>
        <w:t xml:space="preserve"> </w:t>
      </w:r>
      <w:hyperlink r:id="rId8" w:history="1">
        <w:r w:rsidR="0086566C" w:rsidRPr="005B3336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lang w:val="sr-Latn-BA"/>
          </w:rPr>
          <w:t>micicvladan@yahoo.com</w:t>
        </w:r>
      </w:hyperlink>
      <w:r w:rsidR="0086566C" w:rsidRPr="005B3336">
        <w:rPr>
          <w:rFonts w:ascii="Times New Roman" w:hAnsi="Times New Roman"/>
          <w:sz w:val="24"/>
          <w:szCs w:val="24"/>
          <w:lang w:val="sr-Latn-BA"/>
        </w:rPr>
        <w:t xml:space="preserve">; </w:t>
      </w:r>
    </w:p>
    <w:p w:rsidR="00CA2743" w:rsidRPr="005B3336" w:rsidRDefault="00CA2743" w:rsidP="00CA2743">
      <w:pPr>
        <w:jc w:val="center"/>
        <w:rPr>
          <w:rFonts w:ascii="Times New Roman" w:hAnsi="Times New Roman"/>
          <w:sz w:val="24"/>
          <w:szCs w:val="24"/>
          <w:lang w:val="sr-Latn-CS"/>
        </w:rPr>
      </w:pPr>
      <w:r w:rsidRPr="005B3336">
        <w:rPr>
          <w:rFonts w:ascii="Times New Roman" w:hAnsi="Times New Roman"/>
          <w:sz w:val="24"/>
          <w:szCs w:val="24"/>
          <w:vertAlign w:val="superscript"/>
          <w:lang w:val="sr-Latn-BA"/>
        </w:rPr>
        <w:t>2</w:t>
      </w:r>
      <w:r w:rsidRPr="005B3336">
        <w:rPr>
          <w:rFonts w:ascii="Times New Roman" w:hAnsi="Times New Roman"/>
          <w:sz w:val="24"/>
          <w:szCs w:val="24"/>
          <w:lang w:val="sr-Latn-BA"/>
        </w:rPr>
        <w:t xml:space="preserve"> </w:t>
      </w:r>
      <w:r w:rsidR="00043C13" w:rsidRPr="005B3336">
        <w:rPr>
          <w:rFonts w:ascii="Times New Roman" w:hAnsi="Times New Roman"/>
          <w:sz w:val="24"/>
          <w:szCs w:val="24"/>
          <w:lang w:val="sr-Cyrl-CS"/>
        </w:rPr>
        <w:t>Технолошки факултет, Универзитет у Новом Саду, Булевар Цара Лазара</w:t>
      </w:r>
      <w:r w:rsidR="00043C13" w:rsidRPr="005B3336">
        <w:rPr>
          <w:rFonts w:ascii="Times New Roman" w:hAnsi="Times New Roman"/>
          <w:i/>
          <w:sz w:val="24"/>
          <w:szCs w:val="24"/>
          <w:lang w:val="sr-Cyrl-CS"/>
        </w:rPr>
        <w:t xml:space="preserve"> </w:t>
      </w:r>
      <w:r w:rsidR="00043C13" w:rsidRPr="005B3336">
        <w:rPr>
          <w:rFonts w:ascii="Times New Roman" w:hAnsi="Times New Roman"/>
          <w:sz w:val="24"/>
          <w:szCs w:val="24"/>
          <w:lang w:val="sr-Cyrl-CS"/>
        </w:rPr>
        <w:t>1</w:t>
      </w:r>
      <w:r w:rsidR="004C7D57" w:rsidRPr="005B3336">
        <w:rPr>
          <w:rFonts w:ascii="Times New Roman" w:hAnsi="Times New Roman"/>
          <w:sz w:val="24"/>
          <w:szCs w:val="24"/>
          <w:lang w:val="sr-Cyrl-CS"/>
        </w:rPr>
        <w:t xml:space="preserve">, Нови Сад, </w:t>
      </w:r>
      <w:r w:rsidR="004C7D57" w:rsidRPr="005B3336">
        <w:rPr>
          <w:rFonts w:ascii="Times New Roman" w:hAnsi="Times New Roman"/>
          <w:sz w:val="24"/>
          <w:szCs w:val="24"/>
          <w:lang w:val="sr-Latn-CS"/>
        </w:rPr>
        <w:t>lepojevic@tf.ns.ac.rs</w:t>
      </w:r>
    </w:p>
    <w:p w:rsidR="002E6617" w:rsidRPr="002E6617" w:rsidRDefault="002E6617" w:rsidP="002E6617">
      <w:pPr>
        <w:rPr>
          <w:rFonts w:ascii="Times New Roman" w:hAnsi="Times New Roman"/>
          <w:sz w:val="24"/>
          <w:szCs w:val="24"/>
          <w:lang w:val="sr-Cyrl-CS"/>
        </w:rPr>
      </w:pPr>
    </w:p>
    <w:p w:rsidR="002E6617" w:rsidRDefault="002E6617" w:rsidP="002E6617">
      <w:pPr>
        <w:ind w:left="1134" w:right="1134" w:firstLine="564"/>
        <w:rPr>
          <w:rFonts w:ascii="Times New Roman" w:hAnsi="Times New Roman"/>
          <w:sz w:val="20"/>
          <w:szCs w:val="20"/>
          <w:lang w:val="sr-Latn-CS"/>
        </w:rPr>
      </w:pPr>
      <w:r w:rsidRPr="00C1157C">
        <w:rPr>
          <w:rFonts w:ascii="Times New Roman" w:hAnsi="Times New Roman"/>
          <w:b/>
          <w:noProof w:val="0"/>
          <w:sz w:val="20"/>
          <w:szCs w:val="20"/>
          <w:lang w:val="sr-Cyrl-CS"/>
        </w:rPr>
        <w:t xml:space="preserve">Сажетак: </w:t>
      </w:r>
      <w:r w:rsidRPr="00C1157C">
        <w:rPr>
          <w:rFonts w:ascii="Times New Roman" w:hAnsi="Times New Roman"/>
          <w:noProof w:val="0"/>
          <w:sz w:val="20"/>
          <w:szCs w:val="20"/>
          <w:lang w:val="sr-Cyrl-CS"/>
        </w:rPr>
        <w:t>У</w:t>
      </w:r>
      <w:r w:rsidRPr="00C1157C">
        <w:rPr>
          <w:rFonts w:ascii="Times New Roman" w:hAnsi="Times New Roman"/>
          <w:sz w:val="20"/>
          <w:szCs w:val="20"/>
          <w:lang w:val="sr-Cyrl-CS"/>
        </w:rPr>
        <w:t xml:space="preserve"> овом раду вршено је одређивање антиоксидативног деловања етанолног раствора невена (</w:t>
      </w:r>
      <w:r w:rsidRPr="00C1157C">
        <w:rPr>
          <w:rFonts w:ascii="Times New Roman" w:hAnsi="Times New Roman"/>
          <w:i/>
          <w:sz w:val="20"/>
          <w:szCs w:val="20"/>
        </w:rPr>
        <w:t>Calendula</w:t>
      </w:r>
      <w:r w:rsidRPr="00C1157C">
        <w:rPr>
          <w:rFonts w:ascii="Times New Roman" w:hAnsi="Times New Roman"/>
          <w:i/>
          <w:sz w:val="20"/>
          <w:szCs w:val="20"/>
          <w:lang w:val="sr-Cyrl-CS"/>
        </w:rPr>
        <w:t xml:space="preserve"> </w:t>
      </w:r>
      <w:r w:rsidRPr="00C1157C">
        <w:rPr>
          <w:rFonts w:ascii="Times New Roman" w:hAnsi="Times New Roman"/>
          <w:i/>
          <w:sz w:val="20"/>
          <w:szCs w:val="20"/>
        </w:rPr>
        <w:t>officinalis</w:t>
      </w:r>
      <w:r w:rsidRPr="00C1157C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C1157C">
        <w:rPr>
          <w:rFonts w:ascii="Times New Roman" w:hAnsi="Times New Roman"/>
          <w:sz w:val="20"/>
          <w:szCs w:val="20"/>
        </w:rPr>
        <w:t>L</w:t>
      </w:r>
      <w:r w:rsidRPr="00C1157C">
        <w:rPr>
          <w:rFonts w:ascii="Times New Roman" w:hAnsi="Times New Roman"/>
          <w:sz w:val="20"/>
          <w:szCs w:val="20"/>
          <w:lang w:val="sr-Cyrl-CS"/>
        </w:rPr>
        <w:t>.)</w:t>
      </w:r>
      <w:r w:rsidRPr="00C1157C">
        <w:rPr>
          <w:rFonts w:ascii="Times New Roman" w:hAnsi="Times New Roman"/>
          <w:sz w:val="20"/>
          <w:szCs w:val="20"/>
          <w:lang w:val="sr-Latn-BA"/>
        </w:rPr>
        <w:t xml:space="preserve">. </w:t>
      </w:r>
      <w:r w:rsidRPr="00C1157C">
        <w:rPr>
          <w:rFonts w:ascii="Times New Roman" w:hAnsi="Times New Roman"/>
          <w:sz w:val="20"/>
          <w:szCs w:val="20"/>
          <w:lang w:val="sr-Cyrl-CS"/>
        </w:rPr>
        <w:t xml:space="preserve">Биљни материјал (цвет невена) уситњен је у лабораторијским условима након чега је дефинисан степен уситњености преко величине средњег пречника честица. Тако припремљен биљни материјал екстрахован је коришћењем 40%, 50% и 60% етанола као растварача. Екстракција је вршена 30, 60, 90, 120, 150 и 180 минута на собној температури при односу дроге и растварача 1:10. У сваком добијеном етанолном екстракту антиоксидативност је испитана одређивањем садржаја укупних фенола методом по </w:t>
      </w:r>
      <w:r w:rsidRPr="00C1157C">
        <w:rPr>
          <w:rFonts w:ascii="Times New Roman" w:hAnsi="Times New Roman"/>
          <w:sz w:val="20"/>
          <w:szCs w:val="20"/>
        </w:rPr>
        <w:t>Follin</w:t>
      </w:r>
      <w:r w:rsidRPr="00C1157C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C1157C">
        <w:rPr>
          <w:rFonts w:ascii="Times New Roman" w:hAnsi="Times New Roman"/>
          <w:sz w:val="20"/>
          <w:szCs w:val="20"/>
        </w:rPr>
        <w:t>Ciocalteu</w:t>
      </w:r>
      <w:r w:rsidRPr="00C1157C">
        <w:rPr>
          <w:rFonts w:ascii="Times New Roman" w:hAnsi="Times New Roman"/>
          <w:sz w:val="20"/>
          <w:szCs w:val="20"/>
          <w:lang w:val="sr-Cyrl-CS"/>
        </w:rPr>
        <w:t xml:space="preserve"> и флавоноида методом по </w:t>
      </w:r>
      <w:r w:rsidR="00E71146" w:rsidRPr="00E71146">
        <w:rPr>
          <w:rFonts w:ascii="Times New Roman" w:hAnsi="Times New Roman"/>
          <w:sz w:val="20"/>
          <w:szCs w:val="20"/>
          <w:lang w:val="sr-Latn-CS"/>
        </w:rPr>
        <w:t>Markamu</w:t>
      </w:r>
      <w:r w:rsidRPr="00C1157C">
        <w:rPr>
          <w:rFonts w:ascii="Times New Roman" w:hAnsi="Times New Roman"/>
          <w:sz w:val="20"/>
          <w:szCs w:val="20"/>
          <w:lang w:val="sr-Cyrl-CS"/>
        </w:rPr>
        <w:t xml:space="preserve">. Садржај укупних фенола се кретао од 666,27 - 773,57 </w:t>
      </w:r>
      <w:r w:rsidRPr="00C1157C">
        <w:rPr>
          <w:rFonts w:ascii="Times New Roman" w:hAnsi="Times New Roman"/>
          <w:sz w:val="20"/>
          <w:szCs w:val="20"/>
          <w:lang w:val="sr-Latn-CS"/>
        </w:rPr>
        <w:t xml:space="preserve">mg </w:t>
      </w:r>
      <w:r w:rsidRPr="00C1157C">
        <w:rPr>
          <w:rFonts w:ascii="Times New Roman" w:hAnsi="Times New Roman"/>
          <w:sz w:val="20"/>
          <w:szCs w:val="20"/>
          <w:lang w:val="sr-Cyrl-CS"/>
        </w:rPr>
        <w:t>хлорогенске киселине/</w:t>
      </w:r>
      <w:r w:rsidRPr="00C1157C">
        <w:rPr>
          <w:rFonts w:ascii="Times New Roman" w:hAnsi="Times New Roman"/>
          <w:sz w:val="20"/>
          <w:szCs w:val="20"/>
        </w:rPr>
        <w:t>g</w:t>
      </w:r>
      <w:r w:rsidRPr="00C1157C">
        <w:rPr>
          <w:rFonts w:ascii="Times New Roman" w:hAnsi="Times New Roman"/>
          <w:sz w:val="20"/>
          <w:szCs w:val="20"/>
          <w:lang w:val="sr-Cyrl-CS"/>
        </w:rPr>
        <w:t xml:space="preserve"> сувог екстракта а флавоноида од 29,49 – 33,97 </w:t>
      </w:r>
      <w:r w:rsidRPr="00C1157C">
        <w:rPr>
          <w:rFonts w:ascii="Times New Roman" w:hAnsi="Times New Roman"/>
          <w:sz w:val="20"/>
          <w:szCs w:val="20"/>
        </w:rPr>
        <w:t>mg</w:t>
      </w:r>
      <w:r w:rsidRPr="00C1157C">
        <w:rPr>
          <w:rFonts w:ascii="Times New Roman" w:hAnsi="Times New Roman"/>
          <w:sz w:val="20"/>
          <w:szCs w:val="20"/>
          <w:lang w:val="sr-Cyrl-CS"/>
        </w:rPr>
        <w:t xml:space="preserve"> катехина /100 </w:t>
      </w:r>
      <w:r w:rsidRPr="00C1157C">
        <w:rPr>
          <w:rFonts w:ascii="Times New Roman" w:hAnsi="Times New Roman"/>
          <w:sz w:val="20"/>
          <w:szCs w:val="20"/>
        </w:rPr>
        <w:t>g</w:t>
      </w:r>
      <w:r w:rsidRPr="00C1157C">
        <w:rPr>
          <w:rFonts w:ascii="Times New Roman" w:hAnsi="Times New Roman"/>
          <w:sz w:val="20"/>
          <w:szCs w:val="20"/>
          <w:lang w:val="sr-Cyrl-CS"/>
        </w:rPr>
        <w:t xml:space="preserve"> сувог екстракта.</w:t>
      </w:r>
    </w:p>
    <w:p w:rsidR="002E6617" w:rsidRDefault="002E6617" w:rsidP="002E6617">
      <w:pPr>
        <w:ind w:left="990" w:firstLine="708"/>
        <w:rPr>
          <w:rFonts w:ascii="Times New Roman" w:hAnsi="Times New Roman"/>
          <w:b/>
          <w:noProof w:val="0"/>
          <w:sz w:val="20"/>
          <w:szCs w:val="20"/>
          <w:lang w:val="sr-Cyrl-CS"/>
        </w:rPr>
      </w:pPr>
    </w:p>
    <w:p w:rsidR="00E71146" w:rsidRDefault="002E6617" w:rsidP="00E71146">
      <w:pPr>
        <w:ind w:left="990" w:firstLine="708"/>
        <w:rPr>
          <w:rFonts w:ascii="Times New Roman" w:hAnsi="Times New Roman"/>
          <w:noProof w:val="0"/>
          <w:sz w:val="20"/>
          <w:szCs w:val="20"/>
          <w:lang w:val="sr-Latn-CS"/>
        </w:rPr>
      </w:pPr>
      <w:r w:rsidRPr="00C1157C">
        <w:rPr>
          <w:rFonts w:ascii="Times New Roman" w:hAnsi="Times New Roman"/>
          <w:b/>
          <w:noProof w:val="0"/>
          <w:sz w:val="20"/>
          <w:szCs w:val="20"/>
          <w:lang w:val="sr-Latn-BA"/>
        </w:rPr>
        <w:t>Кључне ријечи:</w:t>
      </w:r>
      <w:r w:rsidRPr="00C1157C">
        <w:rPr>
          <w:rFonts w:ascii="Times New Roman" w:hAnsi="Times New Roman"/>
          <w:noProof w:val="0"/>
          <w:sz w:val="20"/>
          <w:szCs w:val="20"/>
          <w:lang w:val="sr-Latn-BA"/>
        </w:rPr>
        <w:t xml:space="preserve"> </w:t>
      </w:r>
      <w:r w:rsidRPr="00C1157C">
        <w:rPr>
          <w:rFonts w:ascii="Times New Roman" w:hAnsi="Times New Roman"/>
          <w:noProof w:val="0"/>
          <w:sz w:val="20"/>
          <w:szCs w:val="20"/>
          <w:lang w:val="sr-Cyrl-CS"/>
        </w:rPr>
        <w:t xml:space="preserve">антиоксидативно деловање, невен, етанол, екстракција, </w:t>
      </w:r>
    </w:p>
    <w:p w:rsidR="002E6617" w:rsidRPr="00E71146" w:rsidRDefault="00E71146" w:rsidP="00E71146">
      <w:pPr>
        <w:tabs>
          <w:tab w:val="left" w:pos="1134"/>
        </w:tabs>
        <w:rPr>
          <w:rFonts w:ascii="Times New Roman" w:hAnsi="Times New Roman"/>
          <w:noProof w:val="0"/>
          <w:sz w:val="20"/>
          <w:szCs w:val="20"/>
          <w:lang w:val="sr-Latn-CS"/>
        </w:rPr>
      </w:pPr>
      <w:r>
        <w:rPr>
          <w:rFonts w:ascii="Times New Roman" w:hAnsi="Times New Roman"/>
          <w:b/>
          <w:noProof w:val="0"/>
          <w:sz w:val="20"/>
          <w:szCs w:val="20"/>
          <w:lang w:val="sr-Latn-CS"/>
        </w:rPr>
        <w:t xml:space="preserve">           </w:t>
      </w:r>
      <w:r w:rsidR="002E6617" w:rsidRPr="00C1157C">
        <w:rPr>
          <w:rFonts w:ascii="Times New Roman" w:hAnsi="Times New Roman"/>
          <w:noProof w:val="0"/>
          <w:sz w:val="20"/>
          <w:szCs w:val="20"/>
          <w:lang w:val="sr-Cyrl-CS"/>
        </w:rPr>
        <w:t>феноли, флавоноиди</w:t>
      </w:r>
    </w:p>
    <w:p w:rsidR="002E6617" w:rsidRDefault="002E6617" w:rsidP="002E6617">
      <w:pPr>
        <w:ind w:left="990" w:firstLine="708"/>
        <w:rPr>
          <w:rFonts w:ascii="Times New Roman" w:hAnsi="Times New Roman"/>
          <w:b/>
          <w:sz w:val="18"/>
          <w:szCs w:val="18"/>
          <w:lang w:val="sr-Cyrl-CS"/>
        </w:rPr>
      </w:pPr>
    </w:p>
    <w:p w:rsidR="002E6617" w:rsidRPr="00D9336C" w:rsidRDefault="002E6617" w:rsidP="00E71146">
      <w:pPr>
        <w:ind w:left="1134" w:right="1134" w:firstLine="708"/>
        <w:rPr>
          <w:rFonts w:ascii="Times New Roman" w:eastAsia="Times New Roman" w:hAnsi="Times New Roman"/>
          <w:noProof w:val="0"/>
          <w:sz w:val="18"/>
          <w:szCs w:val="18"/>
        </w:rPr>
      </w:pPr>
      <w:r w:rsidRPr="00CA2743">
        <w:rPr>
          <w:rFonts w:ascii="Times New Roman" w:hAnsi="Times New Roman"/>
          <w:b/>
          <w:sz w:val="18"/>
          <w:szCs w:val="18"/>
          <w:lang w:val="sr-Latn-BA"/>
        </w:rPr>
        <w:t>Abstract:</w:t>
      </w:r>
      <w:r>
        <w:rPr>
          <w:rFonts w:ascii="Times New Roman" w:hAnsi="Times New Roman"/>
          <w:b/>
          <w:sz w:val="18"/>
          <w:szCs w:val="18"/>
          <w:lang w:val="sr-Latn-BA"/>
        </w:rPr>
        <w:t xml:space="preserve"> </w:t>
      </w:r>
      <w:r>
        <w:rPr>
          <w:rFonts w:ascii="Times New Roman" w:hAnsi="Times New Roman"/>
          <w:sz w:val="18"/>
          <w:szCs w:val="18"/>
          <w:lang w:val="sr-Latn-BA"/>
        </w:rPr>
        <w:t>In t</w:t>
      </w:r>
      <w:r w:rsidRPr="005B3336">
        <w:rPr>
          <w:rFonts w:ascii="Times New Roman" w:eastAsia="Times New Roman" w:hAnsi="Times New Roman"/>
          <w:noProof w:val="0"/>
          <w:sz w:val="18"/>
          <w:szCs w:val="18"/>
          <w:lang w:val="sr-Latn-CS"/>
        </w:rPr>
        <w:t xml:space="preserve">his paper antioxidant activity of ethanolic solutions of marigold </w:t>
      </w:r>
      <w:r>
        <w:rPr>
          <w:rFonts w:ascii="Times New Roman" w:eastAsia="Times New Roman" w:hAnsi="Times New Roman"/>
          <w:noProof w:val="0"/>
          <w:sz w:val="18"/>
          <w:szCs w:val="18"/>
          <w:lang w:val="sr-Cyrl-CS"/>
        </w:rPr>
        <w:t xml:space="preserve">          </w:t>
      </w:r>
      <w:r w:rsidRPr="005B3336">
        <w:rPr>
          <w:rFonts w:ascii="Times New Roman" w:eastAsia="Times New Roman" w:hAnsi="Times New Roman"/>
          <w:noProof w:val="0"/>
          <w:sz w:val="18"/>
          <w:szCs w:val="18"/>
          <w:lang w:val="sr-Latn-CS"/>
        </w:rPr>
        <w:t>(</w:t>
      </w:r>
      <w:r w:rsidRPr="005B3336">
        <w:rPr>
          <w:rFonts w:ascii="Times New Roman" w:eastAsia="Times New Roman" w:hAnsi="Times New Roman"/>
          <w:i/>
          <w:noProof w:val="0"/>
          <w:sz w:val="18"/>
          <w:szCs w:val="18"/>
          <w:lang w:val="sr-Latn-CS"/>
        </w:rPr>
        <w:t xml:space="preserve">Calendula officinalis </w:t>
      </w:r>
      <w:r w:rsidRPr="005B3336">
        <w:rPr>
          <w:rFonts w:ascii="Times New Roman" w:eastAsia="Times New Roman" w:hAnsi="Times New Roman"/>
          <w:noProof w:val="0"/>
          <w:sz w:val="18"/>
          <w:szCs w:val="18"/>
          <w:lang w:val="sr-Latn-CS"/>
        </w:rPr>
        <w:t xml:space="preserve">L.) is examination. </w:t>
      </w:r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Plant material (marigold flower) is </w:t>
      </w:r>
      <w:r>
        <w:rPr>
          <w:rFonts w:ascii="Times New Roman" w:eastAsia="Times New Roman" w:hAnsi="Times New Roman"/>
          <w:noProof w:val="0"/>
          <w:sz w:val="18"/>
          <w:szCs w:val="18"/>
        </w:rPr>
        <w:t>milled</w:t>
      </w:r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 in the laboratory, </w:t>
      </w:r>
      <w:r>
        <w:rPr>
          <w:rFonts w:ascii="Times New Roman" w:eastAsia="Times New Roman" w:hAnsi="Times New Roman"/>
          <w:noProof w:val="0"/>
          <w:sz w:val="18"/>
          <w:szCs w:val="18"/>
        </w:rPr>
        <w:t>and the mean particle diameter is calculated.</w:t>
      </w:r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 Th</w:t>
      </w:r>
      <w:r>
        <w:rPr>
          <w:rFonts w:ascii="Times New Roman" w:eastAsia="Times New Roman" w:hAnsi="Times New Roman"/>
          <w:noProof w:val="0"/>
          <w:sz w:val="18"/>
          <w:szCs w:val="18"/>
        </w:rPr>
        <w:t>is</w:t>
      </w:r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 prepared plant material was extracted using 40%, 50% and 60% ethanol as a solvent. Extraction was carried out </w:t>
      </w:r>
      <w:r>
        <w:rPr>
          <w:rFonts w:ascii="Times New Roman" w:eastAsia="Times New Roman" w:hAnsi="Times New Roman"/>
          <w:noProof w:val="0"/>
          <w:sz w:val="18"/>
          <w:szCs w:val="18"/>
        </w:rPr>
        <w:t xml:space="preserve">for extraction time </w:t>
      </w:r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30, 60, 90, 120, 150 and 180 minutes at room temperature </w:t>
      </w:r>
      <w:r>
        <w:rPr>
          <w:rFonts w:ascii="Times New Roman" w:eastAsia="Times New Roman" w:hAnsi="Times New Roman"/>
          <w:noProof w:val="0"/>
          <w:sz w:val="18"/>
          <w:szCs w:val="18"/>
        </w:rPr>
        <w:t>and the ratio</w:t>
      </w:r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 drugs</w:t>
      </w:r>
      <w:r>
        <w:rPr>
          <w:rFonts w:ascii="Times New Roman" w:eastAsia="Times New Roman" w:hAnsi="Times New Roman"/>
          <w:noProof w:val="0"/>
          <w:sz w:val="18"/>
          <w:szCs w:val="18"/>
        </w:rPr>
        <w:t xml:space="preserve"> and</w:t>
      </w:r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 solvents 1:10. In </w:t>
      </w:r>
      <w:r>
        <w:rPr>
          <w:rFonts w:ascii="Times New Roman" w:eastAsia="Times New Roman" w:hAnsi="Times New Roman"/>
          <w:noProof w:val="0"/>
          <w:sz w:val="18"/>
          <w:szCs w:val="18"/>
        </w:rPr>
        <w:t>all obtained</w:t>
      </w:r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 </w:t>
      </w:r>
      <w:proofErr w:type="spellStart"/>
      <w:r w:rsidRPr="00CA7101">
        <w:rPr>
          <w:rFonts w:ascii="Times New Roman" w:eastAsia="Times New Roman" w:hAnsi="Times New Roman"/>
          <w:noProof w:val="0"/>
          <w:sz w:val="18"/>
          <w:szCs w:val="18"/>
        </w:rPr>
        <w:t>ethanolic</w:t>
      </w:r>
      <w:proofErr w:type="spellEnd"/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 extract </w:t>
      </w:r>
      <w:r>
        <w:rPr>
          <w:rFonts w:ascii="Times New Roman" w:eastAsia="Times New Roman" w:hAnsi="Times New Roman"/>
          <w:noProof w:val="0"/>
          <w:sz w:val="18"/>
          <w:szCs w:val="18"/>
        </w:rPr>
        <w:t xml:space="preserve">antioxidant activity is determination. The determination of total phenol content </w:t>
      </w:r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and the </w:t>
      </w:r>
      <w:proofErr w:type="spellStart"/>
      <w:r w:rsidRPr="00CA7101">
        <w:rPr>
          <w:rFonts w:ascii="Times New Roman" w:eastAsia="Times New Roman" w:hAnsi="Times New Roman"/>
          <w:noProof w:val="0"/>
          <w:sz w:val="18"/>
          <w:szCs w:val="18"/>
        </w:rPr>
        <w:t>flavonoids</w:t>
      </w:r>
      <w:proofErr w:type="spellEnd"/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noProof w:val="0"/>
          <w:sz w:val="18"/>
          <w:szCs w:val="18"/>
        </w:rPr>
        <w:t xml:space="preserve">content were performed </w:t>
      </w:r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by </w:t>
      </w:r>
      <w:proofErr w:type="spellStart"/>
      <w:r w:rsidRPr="00CA7101">
        <w:rPr>
          <w:rFonts w:ascii="Times New Roman" w:eastAsia="Times New Roman" w:hAnsi="Times New Roman"/>
          <w:noProof w:val="0"/>
          <w:sz w:val="18"/>
          <w:szCs w:val="18"/>
        </w:rPr>
        <w:t>Follina</w:t>
      </w:r>
      <w:proofErr w:type="spellEnd"/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 </w:t>
      </w:r>
      <w:proofErr w:type="spellStart"/>
      <w:r w:rsidRPr="00CA7101">
        <w:rPr>
          <w:rFonts w:ascii="Times New Roman" w:eastAsia="Times New Roman" w:hAnsi="Times New Roman"/>
          <w:noProof w:val="0"/>
          <w:sz w:val="18"/>
          <w:szCs w:val="18"/>
        </w:rPr>
        <w:t>Ciocalteu</w:t>
      </w:r>
      <w:proofErr w:type="spellEnd"/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noProof w:val="0"/>
          <w:sz w:val="18"/>
          <w:szCs w:val="18"/>
        </w:rPr>
        <w:t>and</w:t>
      </w:r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/>
          <w:noProof w:val="0"/>
          <w:sz w:val="18"/>
          <w:szCs w:val="18"/>
        </w:rPr>
        <w:t>Markame</w:t>
      </w:r>
      <w:proofErr w:type="spellEnd"/>
      <w:r>
        <w:rPr>
          <w:rFonts w:ascii="Times New Roman" w:eastAsia="Times New Roman" w:hAnsi="Times New Roman"/>
          <w:noProof w:val="0"/>
          <w:sz w:val="18"/>
          <w:szCs w:val="18"/>
        </w:rPr>
        <w:t xml:space="preserve"> method</w:t>
      </w:r>
      <w:r w:rsidRPr="00CA7101">
        <w:rPr>
          <w:rFonts w:ascii="Times New Roman" w:eastAsia="Times New Roman" w:hAnsi="Times New Roman"/>
          <w:noProof w:val="0"/>
          <w:sz w:val="18"/>
          <w:szCs w:val="18"/>
        </w:rPr>
        <w:t>.</w:t>
      </w:r>
      <w:r>
        <w:rPr>
          <w:rFonts w:ascii="Times New Roman" w:eastAsia="Times New Roman" w:hAnsi="Times New Roman"/>
          <w:noProof w:val="0"/>
          <w:sz w:val="18"/>
          <w:szCs w:val="18"/>
        </w:rPr>
        <w:t xml:space="preserve"> T</w:t>
      </w:r>
      <w:r w:rsidRPr="00CA7101">
        <w:rPr>
          <w:rFonts w:ascii="Times New Roman" w:eastAsia="Times New Roman" w:hAnsi="Times New Roman"/>
          <w:noProof w:val="0"/>
          <w:sz w:val="18"/>
          <w:szCs w:val="18"/>
        </w:rPr>
        <w:t>otal phenol</w:t>
      </w:r>
      <w:r>
        <w:rPr>
          <w:rFonts w:ascii="Times New Roman" w:eastAsia="Times New Roman" w:hAnsi="Times New Roman"/>
          <w:noProof w:val="0"/>
          <w:sz w:val="18"/>
          <w:szCs w:val="18"/>
        </w:rPr>
        <w:t xml:space="preserve"> content was </w:t>
      </w:r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from 666.27 to 773.57 mg </w:t>
      </w:r>
      <w:proofErr w:type="spellStart"/>
      <w:r w:rsidRPr="00CA7101">
        <w:rPr>
          <w:rFonts w:ascii="Times New Roman" w:eastAsia="Times New Roman" w:hAnsi="Times New Roman"/>
          <w:noProof w:val="0"/>
          <w:sz w:val="18"/>
          <w:szCs w:val="18"/>
        </w:rPr>
        <w:t>chlorogenic</w:t>
      </w:r>
      <w:proofErr w:type="spellEnd"/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 acid/g of dry extract and </w:t>
      </w:r>
      <w:r>
        <w:rPr>
          <w:rFonts w:ascii="Times New Roman" w:eastAsia="Times New Roman" w:hAnsi="Times New Roman"/>
          <w:noProof w:val="0"/>
          <w:sz w:val="18"/>
          <w:szCs w:val="18"/>
        </w:rPr>
        <w:t xml:space="preserve">the content of </w:t>
      </w:r>
      <w:proofErr w:type="spellStart"/>
      <w:r w:rsidRPr="00CA7101">
        <w:rPr>
          <w:rFonts w:ascii="Times New Roman" w:eastAsia="Times New Roman" w:hAnsi="Times New Roman"/>
          <w:noProof w:val="0"/>
          <w:sz w:val="18"/>
          <w:szCs w:val="18"/>
        </w:rPr>
        <w:t>flavonoids</w:t>
      </w:r>
      <w:proofErr w:type="spellEnd"/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noProof w:val="0"/>
          <w:sz w:val="18"/>
          <w:szCs w:val="18"/>
        </w:rPr>
        <w:t xml:space="preserve">was from </w:t>
      </w:r>
      <w:r w:rsidRPr="00CA7101">
        <w:rPr>
          <w:rFonts w:ascii="Times New Roman" w:eastAsia="Times New Roman" w:hAnsi="Times New Roman"/>
          <w:noProof w:val="0"/>
          <w:sz w:val="18"/>
          <w:szCs w:val="18"/>
        </w:rPr>
        <w:t>29.49 to 33</w:t>
      </w:r>
      <w:r>
        <w:rPr>
          <w:rFonts w:ascii="Times New Roman" w:eastAsia="Times New Roman" w:hAnsi="Times New Roman"/>
          <w:noProof w:val="0"/>
          <w:sz w:val="18"/>
          <w:szCs w:val="18"/>
        </w:rPr>
        <w:t>.</w:t>
      </w:r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97 mg of </w:t>
      </w:r>
      <w:proofErr w:type="spellStart"/>
      <w:r w:rsidRPr="00CA7101">
        <w:rPr>
          <w:rFonts w:ascii="Times New Roman" w:eastAsia="Times New Roman" w:hAnsi="Times New Roman"/>
          <w:noProof w:val="0"/>
          <w:sz w:val="18"/>
          <w:szCs w:val="18"/>
        </w:rPr>
        <w:t>catechin</w:t>
      </w:r>
      <w:r>
        <w:rPr>
          <w:rFonts w:ascii="Times New Roman" w:eastAsia="Times New Roman" w:hAnsi="Times New Roman"/>
          <w:noProof w:val="0"/>
          <w:sz w:val="18"/>
          <w:szCs w:val="18"/>
        </w:rPr>
        <w:t>e</w:t>
      </w:r>
      <w:proofErr w:type="spellEnd"/>
      <w:r w:rsidRPr="00CA7101">
        <w:rPr>
          <w:rFonts w:ascii="Times New Roman" w:eastAsia="Times New Roman" w:hAnsi="Times New Roman"/>
          <w:noProof w:val="0"/>
          <w:sz w:val="18"/>
          <w:szCs w:val="18"/>
        </w:rPr>
        <w:t xml:space="preserve">/100 g of dry </w:t>
      </w:r>
      <w:r w:rsidRPr="00D9336C">
        <w:rPr>
          <w:rFonts w:ascii="Times New Roman" w:eastAsia="Times New Roman" w:hAnsi="Times New Roman"/>
          <w:noProof w:val="0"/>
          <w:sz w:val="18"/>
          <w:szCs w:val="18"/>
        </w:rPr>
        <w:t>extract.</w:t>
      </w:r>
    </w:p>
    <w:p w:rsidR="002E6617" w:rsidRDefault="002E6617" w:rsidP="002E6617">
      <w:pPr>
        <w:ind w:left="990" w:firstLine="708"/>
        <w:rPr>
          <w:rFonts w:ascii="Times New Roman" w:hAnsi="Times New Roman"/>
          <w:b/>
          <w:sz w:val="18"/>
          <w:szCs w:val="18"/>
          <w:lang w:val="sr-Cyrl-CS"/>
        </w:rPr>
      </w:pPr>
    </w:p>
    <w:p w:rsidR="002E6617" w:rsidRDefault="002E6617" w:rsidP="002E6617">
      <w:pPr>
        <w:ind w:left="990" w:firstLine="708"/>
        <w:rPr>
          <w:rFonts w:ascii="Times New Roman" w:hAnsi="Times New Roman"/>
          <w:sz w:val="18"/>
          <w:szCs w:val="18"/>
        </w:rPr>
      </w:pPr>
      <w:r w:rsidRPr="00D9336C">
        <w:rPr>
          <w:rFonts w:ascii="Times New Roman" w:hAnsi="Times New Roman"/>
          <w:b/>
          <w:sz w:val="18"/>
          <w:szCs w:val="18"/>
          <w:lang w:val="sr-Latn-BA"/>
        </w:rPr>
        <w:t>Key words</w:t>
      </w:r>
      <w:r w:rsidRPr="00D9336C">
        <w:rPr>
          <w:rFonts w:ascii="Times New Roman" w:hAnsi="Times New Roman"/>
          <w:sz w:val="18"/>
          <w:szCs w:val="18"/>
          <w:lang w:val="sr-Latn-BA"/>
        </w:rPr>
        <w:t>:</w:t>
      </w:r>
      <w:r w:rsidRPr="00D9336C">
        <w:rPr>
          <w:rStyle w:val="shorttext"/>
          <w:rFonts w:ascii="Times New Roman" w:hAnsi="Times New Roman"/>
          <w:sz w:val="18"/>
          <w:szCs w:val="18"/>
          <w:lang w:val="sr-Latn-BA"/>
        </w:rPr>
        <w:t xml:space="preserve"> </w:t>
      </w:r>
      <w:r w:rsidRPr="00D9336C">
        <w:rPr>
          <w:rStyle w:val="hps"/>
          <w:rFonts w:ascii="Times New Roman" w:hAnsi="Times New Roman"/>
          <w:sz w:val="18"/>
          <w:szCs w:val="18"/>
        </w:rPr>
        <w:t>antioxidant activity</w:t>
      </w:r>
      <w:r w:rsidRPr="00D9336C">
        <w:rPr>
          <w:rFonts w:ascii="Times New Roman" w:hAnsi="Times New Roman"/>
          <w:sz w:val="18"/>
          <w:szCs w:val="18"/>
        </w:rPr>
        <w:t>, marigold, ethanol, extraction, phenols, flavonoids</w:t>
      </w:r>
    </w:p>
    <w:p w:rsidR="002E6617" w:rsidRDefault="002E6617" w:rsidP="002E6617">
      <w:pPr>
        <w:ind w:firstLine="0"/>
        <w:rPr>
          <w:rFonts w:ascii="Times New Roman" w:hAnsi="Times New Roman"/>
          <w:b/>
          <w:noProof w:val="0"/>
          <w:sz w:val="20"/>
          <w:szCs w:val="20"/>
        </w:rPr>
      </w:pPr>
    </w:p>
    <w:p w:rsidR="002E6617" w:rsidRPr="002E6617" w:rsidRDefault="002E6617" w:rsidP="002E6617">
      <w:pPr>
        <w:rPr>
          <w:rFonts w:ascii="Times New Roman" w:hAnsi="Times New Roman"/>
          <w:sz w:val="20"/>
          <w:szCs w:val="20"/>
        </w:rPr>
      </w:pPr>
    </w:p>
    <w:p w:rsidR="002E6617" w:rsidRPr="00CA1FCA" w:rsidRDefault="002E6617" w:rsidP="002E6617">
      <w:pPr>
        <w:rPr>
          <w:rFonts w:ascii="Times New Roman" w:hAnsi="Times New Roman"/>
          <w:noProof w:val="0"/>
          <w:lang w:val="sr-Cyrl-CS"/>
        </w:rPr>
      </w:pPr>
      <w:r w:rsidRPr="00CA1FCA">
        <w:rPr>
          <w:rFonts w:ascii="Times New Roman" w:hAnsi="Times New Roman"/>
          <w:lang w:val="sr-Cyrl-CS"/>
        </w:rPr>
        <w:t>УВОД</w:t>
      </w:r>
    </w:p>
    <w:p w:rsidR="002E6617" w:rsidRDefault="002E6617" w:rsidP="002E6617">
      <w:pPr>
        <w:ind w:firstLine="0"/>
        <w:rPr>
          <w:rFonts w:ascii="Times New Roman" w:hAnsi="Times New Roman"/>
          <w:noProof w:val="0"/>
          <w:lang w:val="sr-Cyrl-CS"/>
        </w:rPr>
      </w:pPr>
    </w:p>
    <w:p w:rsidR="002E6617" w:rsidRPr="00CA1FCA" w:rsidRDefault="002E6617" w:rsidP="002E6617">
      <w:pPr>
        <w:autoSpaceDE w:val="0"/>
        <w:autoSpaceDN w:val="0"/>
        <w:adjustRightInd w:val="0"/>
        <w:rPr>
          <w:rFonts w:ascii="Times New Roman" w:hAnsi="Times New Roman"/>
          <w:lang w:val="sr-Latn-CS"/>
        </w:rPr>
      </w:pPr>
      <w:r w:rsidRPr="00CA1FCA">
        <w:rPr>
          <w:rFonts w:ascii="Times New Roman" w:hAnsi="Times New Roman"/>
          <w:lang w:val="sr-Latn-CS"/>
        </w:rPr>
        <w:t>Бројна истраживања у области хемије, биохемије и медицине потврђују да воће, поврће, зачинско и лековито биље, житарице и друге намирнице биљног порјекла као и њихови екстракти садрже природне антиоксиданте. Значајну групу природних антиоксиданата чине биљни феноли (фенолне киселине, флавони, изофлавони, антоцијани, проантоц</w:t>
      </w:r>
      <w:r w:rsidR="00E71146">
        <w:rPr>
          <w:rFonts w:ascii="Times New Roman" w:hAnsi="Times New Roman"/>
          <w:lang w:val="sr-Latn-CS"/>
        </w:rPr>
        <w:t>ијанидини, танини</w:t>
      </w:r>
      <w:r w:rsidRPr="00CA1FCA">
        <w:rPr>
          <w:rFonts w:ascii="Times New Roman" w:hAnsi="Times New Roman"/>
          <w:lang w:val="sr-Latn-CS"/>
        </w:rPr>
        <w:t>), који поред антиоксидативних посједују и антимутагена, антиканцерогена, антиинфламаторна, антиулкусна и антимикробна својства, а такође смањују ризик од појаве кардио</w:t>
      </w:r>
      <w:r w:rsidRPr="00CA1FCA">
        <w:rPr>
          <w:rFonts w:ascii="Times New Roman" w:hAnsi="Times New Roman"/>
          <w:lang w:val="sr-Cyrl-CS"/>
        </w:rPr>
        <w:t>в</w:t>
      </w:r>
      <w:r w:rsidRPr="00CA1FCA">
        <w:rPr>
          <w:rFonts w:ascii="Times New Roman" w:hAnsi="Times New Roman"/>
          <w:lang w:val="sr-Latn-CS"/>
        </w:rPr>
        <w:t>аскуларних обољења [1</w:t>
      </w:r>
      <w:r w:rsidR="00E71146">
        <w:rPr>
          <w:rFonts w:ascii="Times New Roman" w:hAnsi="Times New Roman"/>
          <w:lang w:val="sr-Latn-CS"/>
        </w:rPr>
        <w:t>, 2, 3</w:t>
      </w:r>
      <w:r w:rsidRPr="00CA1FCA">
        <w:rPr>
          <w:rFonts w:ascii="Times New Roman" w:hAnsi="Times New Roman"/>
          <w:lang w:val="sr-Latn-CS"/>
        </w:rPr>
        <w:t>].</w:t>
      </w:r>
    </w:p>
    <w:p w:rsidR="00E71146" w:rsidRPr="00CA1FCA" w:rsidRDefault="002E6617" w:rsidP="00E71146">
      <w:pPr>
        <w:autoSpaceDE w:val="0"/>
        <w:autoSpaceDN w:val="0"/>
        <w:adjustRightInd w:val="0"/>
        <w:rPr>
          <w:rFonts w:ascii="Times New Roman" w:hAnsi="Times New Roman"/>
          <w:lang w:val="sr-Latn-CS"/>
        </w:rPr>
      </w:pPr>
      <w:r w:rsidRPr="00CA1FCA">
        <w:rPr>
          <w:rFonts w:ascii="Times New Roman" w:hAnsi="Times New Roman"/>
          <w:lang w:val="sr-Latn-CS"/>
        </w:rPr>
        <w:t xml:space="preserve">Антиоксиданти представљају </w:t>
      </w:r>
      <w:r w:rsidRPr="00CA1FCA">
        <w:rPr>
          <w:rFonts w:ascii="Times New Roman" w:hAnsi="Times New Roman"/>
          <w:lang w:val="sr-Latn-BA"/>
        </w:rPr>
        <w:t xml:space="preserve">супстанце које присутне у малим количинама, одлажу или успоравају оксидативне промене супстрата који лако оксидују. </w:t>
      </w:r>
      <w:r w:rsidRPr="00CA1FCA">
        <w:rPr>
          <w:rFonts w:ascii="Times New Roman" w:hAnsi="Times New Roman"/>
          <w:lang w:val="sr-Latn-CS"/>
        </w:rPr>
        <w:t>Савремена медицина настанак многих обољења доводи у везу са повећаном и неконтролисаном продукцијом слободних радикала, што може да проузрокује оксидативна оштећења примарних биомолекула (липида, протеина, угљених хидрата и нуклеинских киселина)</w:t>
      </w:r>
      <w:r w:rsidR="00E71146">
        <w:rPr>
          <w:rFonts w:ascii="Times New Roman" w:hAnsi="Times New Roman"/>
          <w:lang w:val="sr-Latn-CS"/>
        </w:rPr>
        <w:t xml:space="preserve"> </w:t>
      </w:r>
      <w:r w:rsidR="00E71146" w:rsidRPr="00CA1FCA">
        <w:rPr>
          <w:rFonts w:ascii="Times New Roman" w:hAnsi="Times New Roman"/>
          <w:lang w:val="sr-Latn-CS"/>
        </w:rPr>
        <w:t>[</w:t>
      </w:r>
      <w:r w:rsidR="00E71146">
        <w:rPr>
          <w:rFonts w:ascii="Times New Roman" w:hAnsi="Times New Roman"/>
          <w:lang w:val="sr-Latn-CS"/>
        </w:rPr>
        <w:t>2, 4, 5</w:t>
      </w:r>
      <w:r w:rsidR="00E71146" w:rsidRPr="00CA1FCA">
        <w:rPr>
          <w:rFonts w:ascii="Times New Roman" w:hAnsi="Times New Roman"/>
          <w:lang w:val="sr-Latn-CS"/>
        </w:rPr>
        <w:t>].</w:t>
      </w:r>
    </w:p>
    <w:p w:rsidR="00E71146" w:rsidRPr="00CA1FCA" w:rsidRDefault="002E6617" w:rsidP="00E71146">
      <w:pPr>
        <w:autoSpaceDE w:val="0"/>
        <w:autoSpaceDN w:val="0"/>
        <w:adjustRightInd w:val="0"/>
        <w:rPr>
          <w:rFonts w:ascii="Times New Roman" w:hAnsi="Times New Roman"/>
          <w:lang w:val="sr-Latn-CS"/>
        </w:rPr>
      </w:pPr>
      <w:r w:rsidRPr="00CA1FCA">
        <w:rPr>
          <w:rFonts w:ascii="Times New Roman" w:hAnsi="Times New Roman"/>
          <w:lang w:val="sr-Latn-CS"/>
        </w:rPr>
        <w:t>У последње вријеме постоји потреба да  се интезивирају истраживања антиоксидативног и биолошког дејства лековитог биља због тенденције замене синтетичких биолошки активних једињења са природним једињењима. Разлог томе је сумња да синтетички антиоксиданти испо</w:t>
      </w:r>
      <w:r w:rsidR="00E71146">
        <w:rPr>
          <w:rFonts w:ascii="Times New Roman" w:hAnsi="Times New Roman"/>
          <w:lang w:val="sr-Latn-CS"/>
        </w:rPr>
        <w:t>љ</w:t>
      </w:r>
      <w:r w:rsidRPr="00CA1FCA">
        <w:rPr>
          <w:rFonts w:ascii="Times New Roman" w:hAnsi="Times New Roman"/>
          <w:lang w:val="sr-Latn-CS"/>
        </w:rPr>
        <w:t>ава</w:t>
      </w:r>
      <w:r w:rsidR="00E71146">
        <w:rPr>
          <w:rFonts w:ascii="Times New Roman" w:hAnsi="Times New Roman"/>
          <w:lang w:val="sr-Cyrl-CS"/>
        </w:rPr>
        <w:t>ј</w:t>
      </w:r>
      <w:r w:rsidRPr="00CA1FCA">
        <w:rPr>
          <w:rFonts w:ascii="Times New Roman" w:hAnsi="Times New Roman"/>
          <w:lang w:val="sr-Latn-CS"/>
        </w:rPr>
        <w:t>у токсичне ефекте. Сходно томе се доста ради на екстракцији љековитог биља у циљу добијања екстраката који имају одређено антиоксидативно деловање. Такви екстракти би могли успешно да се примене као замјена ситетичким у прехрамбеној, фармацеутској и козметичкој индустрији</w:t>
      </w:r>
      <w:r w:rsidR="00E71146">
        <w:rPr>
          <w:rFonts w:ascii="Times New Roman" w:hAnsi="Times New Roman"/>
          <w:lang w:val="sr-Cyrl-CS"/>
        </w:rPr>
        <w:t xml:space="preserve"> </w:t>
      </w:r>
      <w:r w:rsidR="00E71146" w:rsidRPr="00CA1FCA">
        <w:rPr>
          <w:rFonts w:ascii="Times New Roman" w:hAnsi="Times New Roman"/>
          <w:lang w:val="sr-Latn-CS"/>
        </w:rPr>
        <w:t>[1</w:t>
      </w:r>
      <w:r w:rsidR="00E71146">
        <w:rPr>
          <w:rFonts w:ascii="Times New Roman" w:hAnsi="Times New Roman"/>
          <w:lang w:val="sr-Latn-CS"/>
        </w:rPr>
        <w:t xml:space="preserve">, </w:t>
      </w:r>
      <w:r w:rsidR="00E71146">
        <w:rPr>
          <w:rFonts w:ascii="Times New Roman" w:hAnsi="Times New Roman"/>
          <w:lang w:val="sr-Cyrl-CS"/>
        </w:rPr>
        <w:t>5</w:t>
      </w:r>
      <w:r w:rsidR="00E71146">
        <w:rPr>
          <w:rFonts w:ascii="Times New Roman" w:hAnsi="Times New Roman"/>
          <w:lang w:val="sr-Latn-CS"/>
        </w:rPr>
        <w:t xml:space="preserve">, </w:t>
      </w:r>
      <w:r w:rsidR="00E71146">
        <w:rPr>
          <w:rFonts w:ascii="Times New Roman" w:hAnsi="Times New Roman"/>
          <w:lang w:val="sr-Cyrl-CS"/>
        </w:rPr>
        <w:t>6</w:t>
      </w:r>
      <w:r w:rsidR="00E71146" w:rsidRPr="00CA1FCA">
        <w:rPr>
          <w:rFonts w:ascii="Times New Roman" w:hAnsi="Times New Roman"/>
          <w:lang w:val="sr-Latn-CS"/>
        </w:rPr>
        <w:t>].</w:t>
      </w:r>
    </w:p>
    <w:p w:rsidR="001C1027" w:rsidRPr="00CA1FCA" w:rsidRDefault="002E6617" w:rsidP="001C1027">
      <w:pPr>
        <w:autoSpaceDE w:val="0"/>
        <w:autoSpaceDN w:val="0"/>
        <w:adjustRightInd w:val="0"/>
        <w:rPr>
          <w:rFonts w:ascii="Times New Roman" w:hAnsi="Times New Roman"/>
          <w:lang w:val="sr-Latn-CS"/>
        </w:rPr>
      </w:pPr>
      <w:r w:rsidRPr="00CA1FCA">
        <w:rPr>
          <w:rFonts w:ascii="Times New Roman" w:hAnsi="Times New Roman"/>
          <w:lang w:val="sr-Cyrl-CS"/>
        </w:rPr>
        <w:lastRenderedPageBreak/>
        <w:t>Невен</w:t>
      </w:r>
      <w:r w:rsidRPr="00CA1FCA">
        <w:rPr>
          <w:rFonts w:ascii="Times New Roman" w:hAnsi="Times New Roman"/>
          <w:lang w:val="sr-Latn-CS"/>
        </w:rPr>
        <w:t xml:space="preserve"> (</w:t>
      </w:r>
      <w:r w:rsidRPr="00CA1FCA">
        <w:rPr>
          <w:rFonts w:ascii="Times New Roman" w:hAnsi="Times New Roman"/>
          <w:i/>
          <w:iCs/>
          <w:lang w:val="sr-Latn-CS"/>
        </w:rPr>
        <w:t xml:space="preserve">Calendula officinalis </w:t>
      </w:r>
      <w:r w:rsidRPr="00CA1FCA">
        <w:rPr>
          <w:rFonts w:ascii="Times New Roman" w:hAnsi="Times New Roman"/>
          <w:lang w:val="sr-Latn-CS"/>
        </w:rPr>
        <w:t>L.) је позната баштенска, жбунаста, једногодишња биљка висока 30-60cm. Као дрога се користе суви или свежи цветови (</w:t>
      </w:r>
      <w:r w:rsidRPr="00CA1FCA">
        <w:rPr>
          <w:rFonts w:ascii="Times New Roman" w:hAnsi="Times New Roman"/>
          <w:i/>
          <w:iCs/>
          <w:lang w:val="sr-Latn-CS"/>
        </w:rPr>
        <w:t>Calendulae flos</w:t>
      </w:r>
      <w:r w:rsidRPr="00CA1FCA">
        <w:rPr>
          <w:rFonts w:ascii="Times New Roman" w:hAnsi="Times New Roman"/>
          <w:lang w:val="sr-Latn-CS"/>
        </w:rPr>
        <w:t>) који садрже каротеноиде, флавоноиде, хемолитички активне гликозиде олеанолне киселине</w:t>
      </w:r>
      <w:r w:rsidRPr="00CA1FCA">
        <w:rPr>
          <w:rFonts w:ascii="Times New Roman" w:hAnsi="Times New Roman"/>
          <w:lang w:val="sr-Cyrl-CS"/>
        </w:rPr>
        <w:t xml:space="preserve"> </w:t>
      </w:r>
      <w:r w:rsidRPr="00CA1FCA">
        <w:rPr>
          <w:rFonts w:ascii="Times New Roman" w:hAnsi="Times New Roman"/>
          <w:lang w:val="sr-Latn-CS"/>
        </w:rPr>
        <w:t>календулозиде, тритерпенске алкохоле, стероле, смоле, слузи, танине, етарско уље и др. Приписује му се спазмолитично, антифлогистично и дијафоретично деловање</w:t>
      </w:r>
      <w:r w:rsidR="001C1027">
        <w:rPr>
          <w:rFonts w:ascii="Times New Roman" w:hAnsi="Times New Roman"/>
          <w:lang w:val="sr-Cyrl-CS"/>
        </w:rPr>
        <w:t xml:space="preserve"> </w:t>
      </w:r>
      <w:r w:rsidR="001C1027" w:rsidRPr="00CA1FCA">
        <w:rPr>
          <w:rFonts w:ascii="Times New Roman" w:hAnsi="Times New Roman"/>
          <w:lang w:val="sr-Latn-CS"/>
        </w:rPr>
        <w:t>[</w:t>
      </w:r>
      <w:r w:rsidR="001C1027">
        <w:rPr>
          <w:rFonts w:ascii="Times New Roman" w:hAnsi="Times New Roman"/>
          <w:lang w:val="sr-Cyrl-CS"/>
        </w:rPr>
        <w:t>7, 8</w:t>
      </w:r>
      <w:r w:rsidR="001C1027" w:rsidRPr="00CA1FCA">
        <w:rPr>
          <w:rFonts w:ascii="Times New Roman" w:hAnsi="Times New Roman"/>
          <w:lang w:val="sr-Latn-CS"/>
        </w:rPr>
        <w:t>].</w:t>
      </w:r>
    </w:p>
    <w:p w:rsidR="002E6617" w:rsidRPr="00CA1FCA" w:rsidRDefault="002E6617" w:rsidP="002E6617">
      <w:pPr>
        <w:autoSpaceDE w:val="0"/>
        <w:autoSpaceDN w:val="0"/>
        <w:adjustRightInd w:val="0"/>
        <w:rPr>
          <w:rFonts w:ascii="Times New Roman" w:hAnsi="Times New Roman"/>
          <w:lang w:val="sr-Latn-CS"/>
        </w:rPr>
      </w:pPr>
      <w:r w:rsidRPr="00CA1FCA">
        <w:rPr>
          <w:rFonts w:ascii="Times New Roman" w:hAnsi="Times New Roman"/>
          <w:lang w:val="sr-Latn-CS"/>
        </w:rPr>
        <w:t xml:space="preserve">Невен није официналан по Ph Jug V, али је прописан у старијим издањима Немачке и Руске фармакопеје, као и у допуни Европске фармакопеје 6.0, издатој 2008. </w:t>
      </w:r>
    </w:p>
    <w:p w:rsidR="002E6617" w:rsidRPr="00CA1FCA" w:rsidRDefault="002E6617" w:rsidP="002E6617">
      <w:pPr>
        <w:autoSpaceDE w:val="0"/>
        <w:autoSpaceDN w:val="0"/>
        <w:adjustRightInd w:val="0"/>
        <w:rPr>
          <w:rFonts w:ascii="Times New Roman" w:hAnsi="Times New Roman"/>
          <w:lang w:val="sr-Latn-CS"/>
        </w:rPr>
      </w:pPr>
      <w:r w:rsidRPr="00CA1FCA">
        <w:rPr>
          <w:rFonts w:ascii="Times New Roman" w:hAnsi="Times New Roman"/>
          <w:lang w:val="sr-Latn-CS"/>
        </w:rPr>
        <w:t>Новије фармаколошке студије показују да метанолни и бутанолни екстракти невена поседују слабо изражено антиоксидативно деловање</w:t>
      </w:r>
      <w:r w:rsidR="001C1027">
        <w:rPr>
          <w:rFonts w:ascii="Times New Roman" w:hAnsi="Times New Roman"/>
          <w:lang w:val="sr-Cyrl-CS"/>
        </w:rPr>
        <w:t xml:space="preserve"> </w:t>
      </w:r>
      <w:r w:rsidR="001C1027" w:rsidRPr="00CA1FCA">
        <w:rPr>
          <w:rFonts w:ascii="Times New Roman" w:hAnsi="Times New Roman"/>
          <w:lang w:val="sr-Latn-CS"/>
        </w:rPr>
        <w:t>[</w:t>
      </w:r>
      <w:r w:rsidR="001C1027">
        <w:rPr>
          <w:rFonts w:ascii="Times New Roman" w:hAnsi="Times New Roman"/>
          <w:lang w:val="sr-Cyrl-CS"/>
        </w:rPr>
        <w:t>7, 9</w:t>
      </w:r>
      <w:r w:rsidR="001C1027" w:rsidRPr="00CA1FCA">
        <w:rPr>
          <w:rFonts w:ascii="Times New Roman" w:hAnsi="Times New Roman"/>
          <w:lang w:val="sr-Latn-CS"/>
        </w:rPr>
        <w:t>]</w:t>
      </w:r>
      <w:r w:rsidRPr="00CA1FCA">
        <w:rPr>
          <w:rFonts w:ascii="Times New Roman" w:hAnsi="Times New Roman"/>
          <w:lang w:val="sr-Latn-CS"/>
        </w:rPr>
        <w:t>.</w:t>
      </w:r>
    </w:p>
    <w:p w:rsidR="002E6617" w:rsidRPr="00CA1FCA" w:rsidRDefault="002E6617" w:rsidP="002E6617">
      <w:pPr>
        <w:autoSpaceDE w:val="0"/>
        <w:autoSpaceDN w:val="0"/>
        <w:adjustRightInd w:val="0"/>
        <w:rPr>
          <w:rFonts w:ascii="Times New Roman" w:hAnsi="Times New Roman"/>
          <w:lang w:val="sr-Latn-CS"/>
        </w:rPr>
      </w:pPr>
      <w:r w:rsidRPr="00CA1FCA">
        <w:rPr>
          <w:rFonts w:ascii="Times New Roman" w:hAnsi="Times New Roman"/>
          <w:lang w:val="sr-Latn-CS"/>
        </w:rPr>
        <w:t>Фармаколошко деловање конвенционалних екстраката невена (тинктуре и уљани екстракти) приписује се, углавном, присутним сапонинима, сесквитерпенским гликозидима, флавоноидима и тритерпенима. Велики број аутора се бави испитивањем састава, стабилности и деловања водено-алкохолних, метанолних и уљних екстраката невена</w:t>
      </w:r>
      <w:r w:rsidR="001C1027">
        <w:rPr>
          <w:rFonts w:ascii="Times New Roman" w:hAnsi="Times New Roman"/>
          <w:lang w:val="sr-Cyrl-CS"/>
        </w:rPr>
        <w:t xml:space="preserve"> </w:t>
      </w:r>
      <w:r w:rsidR="001C1027" w:rsidRPr="00CA1FCA">
        <w:rPr>
          <w:rFonts w:ascii="Times New Roman" w:hAnsi="Times New Roman"/>
          <w:lang w:val="sr-Latn-CS"/>
        </w:rPr>
        <w:t>[</w:t>
      </w:r>
      <w:r w:rsidR="001C1027">
        <w:rPr>
          <w:rFonts w:ascii="Times New Roman" w:hAnsi="Times New Roman"/>
          <w:lang w:val="sr-Cyrl-CS"/>
        </w:rPr>
        <w:t>10</w:t>
      </w:r>
      <w:r w:rsidR="001C1027" w:rsidRPr="00CA1FCA">
        <w:rPr>
          <w:rFonts w:ascii="Times New Roman" w:hAnsi="Times New Roman"/>
          <w:lang w:val="sr-Latn-CS"/>
        </w:rPr>
        <w:t>].</w:t>
      </w:r>
    </w:p>
    <w:p w:rsidR="002E6617" w:rsidRPr="00CA1FCA" w:rsidRDefault="002E6617" w:rsidP="002E6617">
      <w:pPr>
        <w:autoSpaceDE w:val="0"/>
        <w:autoSpaceDN w:val="0"/>
        <w:adjustRightInd w:val="0"/>
        <w:rPr>
          <w:rFonts w:ascii="Times New Roman" w:hAnsi="Times New Roman"/>
          <w:lang w:val="sr-Cyrl-CS"/>
        </w:rPr>
      </w:pPr>
      <w:r w:rsidRPr="00CA1FCA">
        <w:rPr>
          <w:rFonts w:ascii="Times New Roman" w:hAnsi="Times New Roman"/>
          <w:lang w:val="sr-Cyrl-CS"/>
        </w:rPr>
        <w:t>У овом раду је испитан етанолни екстракт невена (</w:t>
      </w:r>
      <w:r w:rsidRPr="00CA1FCA">
        <w:rPr>
          <w:rFonts w:ascii="Times New Roman" w:hAnsi="Times New Roman"/>
          <w:i/>
          <w:iCs/>
          <w:lang w:val="sr-Latn-CS"/>
        </w:rPr>
        <w:t xml:space="preserve">Calendula officinalis </w:t>
      </w:r>
      <w:r w:rsidRPr="00CA1FCA">
        <w:rPr>
          <w:rFonts w:ascii="Times New Roman" w:hAnsi="Times New Roman"/>
          <w:lang w:val="sr-Latn-CS"/>
        </w:rPr>
        <w:t>L.)</w:t>
      </w:r>
      <w:r w:rsidRPr="00CA1FCA">
        <w:rPr>
          <w:rFonts w:ascii="Times New Roman" w:hAnsi="Times New Roman"/>
          <w:lang w:val="sr-Cyrl-CS"/>
        </w:rPr>
        <w:t xml:space="preserve"> и одређено његово антиоксидативно деловање. </w:t>
      </w:r>
    </w:p>
    <w:p w:rsidR="006B5BB7" w:rsidRDefault="006B5BB7" w:rsidP="00605D7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sr-Cyrl-CS"/>
        </w:rPr>
      </w:pPr>
    </w:p>
    <w:p w:rsidR="006B5BB7" w:rsidRDefault="001C1027" w:rsidP="00605D7C">
      <w:pPr>
        <w:autoSpaceDE w:val="0"/>
        <w:autoSpaceDN w:val="0"/>
        <w:adjustRightInd w:val="0"/>
        <w:rPr>
          <w:rFonts w:ascii="Times New Roman" w:hAnsi="Times New Roman"/>
          <w:lang w:val="sr-Latn-CS"/>
        </w:rPr>
      </w:pPr>
      <w:r>
        <w:rPr>
          <w:rFonts w:ascii="Times New Roman" w:hAnsi="Times New Roman"/>
          <w:lang w:val="sr-Cyrl-CS"/>
        </w:rPr>
        <w:t xml:space="preserve">1. </w:t>
      </w:r>
      <w:r w:rsidR="006B5BB7" w:rsidRPr="00CA1FCA">
        <w:rPr>
          <w:rFonts w:ascii="Times New Roman" w:hAnsi="Times New Roman"/>
          <w:lang w:val="sr-Cyrl-CS"/>
        </w:rPr>
        <w:t>МАТЕРИЈАЛ И МЕТОДЕ РАДА</w:t>
      </w:r>
    </w:p>
    <w:p w:rsidR="00CA1FCA" w:rsidRPr="00CA1FCA" w:rsidRDefault="00CA1FCA" w:rsidP="00605D7C">
      <w:pPr>
        <w:autoSpaceDE w:val="0"/>
        <w:autoSpaceDN w:val="0"/>
        <w:adjustRightInd w:val="0"/>
        <w:rPr>
          <w:rFonts w:ascii="Times New Roman" w:hAnsi="Times New Roman"/>
          <w:lang w:val="sr-Latn-CS"/>
        </w:rPr>
      </w:pPr>
    </w:p>
    <w:p w:rsidR="006B5BB7" w:rsidRPr="00CA1FCA" w:rsidRDefault="006B5BB7" w:rsidP="00CA1FCA">
      <w:pPr>
        <w:pStyle w:val="Style2"/>
        <w:widowControl/>
        <w:spacing w:line="240" w:lineRule="auto"/>
        <w:ind w:firstLine="567"/>
        <w:contextualSpacing/>
        <w:rPr>
          <w:rStyle w:val="FontStyle22"/>
          <w:b w:val="0"/>
          <w:sz w:val="22"/>
          <w:szCs w:val="22"/>
          <w:lang w:val="sr-Cyrl-CS" w:eastAsia="hr-HR"/>
        </w:rPr>
      </w:pPr>
      <w:r w:rsidRPr="00CA1FCA">
        <w:rPr>
          <w:rStyle w:val="FontStyle22"/>
          <w:b w:val="0"/>
          <w:sz w:val="22"/>
          <w:szCs w:val="22"/>
          <w:lang w:val="hr-HR" w:eastAsia="hr-HR"/>
        </w:rPr>
        <w:t xml:space="preserve">У испитивању је коришћен узорак суве цвасти </w:t>
      </w:r>
      <w:r w:rsidR="009E4823">
        <w:rPr>
          <w:rStyle w:val="FontStyle22"/>
          <w:b w:val="0"/>
          <w:sz w:val="22"/>
          <w:szCs w:val="22"/>
          <w:lang w:val="sr-Cyrl-CS" w:eastAsia="hr-HR"/>
        </w:rPr>
        <w:t>н</w:t>
      </w:r>
      <w:r w:rsidRPr="00CA1FCA">
        <w:rPr>
          <w:rStyle w:val="FontStyle22"/>
          <w:b w:val="0"/>
          <w:sz w:val="22"/>
          <w:szCs w:val="22"/>
          <w:lang w:val="hr-HR" w:eastAsia="hr-HR"/>
        </w:rPr>
        <w:t>евена (</w:t>
      </w:r>
      <w:r w:rsidRPr="00CA1FCA">
        <w:rPr>
          <w:rStyle w:val="FontStyle22"/>
          <w:b w:val="0"/>
          <w:i/>
          <w:sz w:val="22"/>
          <w:szCs w:val="22"/>
          <w:lang w:val="hr-HR" w:eastAsia="hr-HR"/>
        </w:rPr>
        <w:t xml:space="preserve">Callendula Officinalis </w:t>
      </w:r>
      <w:r w:rsidRPr="00CA1FCA">
        <w:rPr>
          <w:rStyle w:val="FontStyle22"/>
          <w:b w:val="0"/>
          <w:sz w:val="22"/>
          <w:szCs w:val="22"/>
          <w:lang w:val="hr-HR" w:eastAsia="hr-HR"/>
        </w:rPr>
        <w:t>L</w:t>
      </w:r>
      <w:r w:rsidRPr="00CA1FCA">
        <w:rPr>
          <w:rStyle w:val="FontStyle22"/>
          <w:b w:val="0"/>
          <w:i/>
          <w:sz w:val="22"/>
          <w:szCs w:val="22"/>
          <w:lang w:val="hr-HR" w:eastAsia="hr-HR"/>
        </w:rPr>
        <w:t>.</w:t>
      </w:r>
      <w:r w:rsidRPr="00CA1FCA">
        <w:rPr>
          <w:rStyle w:val="FontStyle22"/>
          <w:b w:val="0"/>
          <w:sz w:val="22"/>
          <w:szCs w:val="22"/>
          <w:lang w:val="hr-HR" w:eastAsia="hr-HR"/>
        </w:rPr>
        <w:t>), који је узгајан на огледном пољу Научног института за ратарство и повртарство из Новог Сада, Србија,  узбран у јулу 2011. године.</w:t>
      </w:r>
    </w:p>
    <w:p w:rsidR="00802278" w:rsidRDefault="00802278" w:rsidP="00CA1FCA">
      <w:pPr>
        <w:pStyle w:val="Style3"/>
        <w:widowControl/>
        <w:spacing w:line="240" w:lineRule="auto"/>
        <w:ind w:firstLine="720"/>
        <w:contextualSpacing/>
        <w:jc w:val="both"/>
        <w:rPr>
          <w:rStyle w:val="FontStyle21"/>
          <w:sz w:val="22"/>
          <w:szCs w:val="22"/>
          <w:lang w:val="hr-HR" w:eastAsia="hr-HR"/>
        </w:rPr>
      </w:pPr>
      <w:r w:rsidRPr="00CA1FCA">
        <w:rPr>
          <w:rStyle w:val="FontStyle21"/>
          <w:sz w:val="22"/>
          <w:szCs w:val="22"/>
          <w:lang w:val="hr-HR" w:eastAsia="hr-HR"/>
        </w:rPr>
        <w:t xml:space="preserve">За уситњавање биљног материјала (цвета </w:t>
      </w:r>
      <w:r w:rsidR="009E4823">
        <w:rPr>
          <w:rStyle w:val="FontStyle21"/>
          <w:sz w:val="22"/>
          <w:szCs w:val="22"/>
          <w:lang w:val="sr-Cyrl-CS" w:eastAsia="hr-HR"/>
        </w:rPr>
        <w:t>н</w:t>
      </w:r>
      <w:r w:rsidRPr="00CA1FCA">
        <w:rPr>
          <w:rStyle w:val="FontStyle21"/>
          <w:sz w:val="22"/>
          <w:szCs w:val="22"/>
          <w:lang w:val="hr-HR" w:eastAsia="hr-HR"/>
        </w:rPr>
        <w:t>евена) у лабораторијским условима примјењен је млин за кафу, након чега је дефиниса</w:t>
      </w:r>
      <w:r w:rsidR="001C1027">
        <w:rPr>
          <w:rStyle w:val="FontStyle21"/>
          <w:sz w:val="22"/>
          <w:szCs w:val="22"/>
          <w:lang w:val="sr-Cyrl-CS" w:eastAsia="hr-HR"/>
        </w:rPr>
        <w:t>н</w:t>
      </w:r>
      <w:r w:rsidRPr="00CA1FCA">
        <w:rPr>
          <w:rStyle w:val="FontStyle21"/>
          <w:sz w:val="22"/>
          <w:szCs w:val="22"/>
          <w:lang w:val="hr-HR" w:eastAsia="hr-HR"/>
        </w:rPr>
        <w:t xml:space="preserve"> степен уситњености дроге преко величине средњег пречника честица.</w:t>
      </w:r>
      <w:r w:rsidR="00CA1FCA">
        <w:rPr>
          <w:rStyle w:val="FontStyle21"/>
          <w:sz w:val="22"/>
          <w:szCs w:val="22"/>
          <w:lang w:val="hr-HR" w:eastAsia="hr-HR"/>
        </w:rPr>
        <w:t xml:space="preserve"> </w:t>
      </w:r>
      <w:r w:rsidR="001A3D01" w:rsidRPr="00CA1FCA">
        <w:rPr>
          <w:rStyle w:val="FontStyle21"/>
          <w:sz w:val="22"/>
          <w:szCs w:val="22"/>
          <w:lang w:val="hr-HR" w:eastAsia="hr-HR"/>
        </w:rPr>
        <w:t>Степен</w:t>
      </w:r>
      <w:r w:rsidRPr="00CA1FCA">
        <w:rPr>
          <w:rStyle w:val="FontStyle21"/>
          <w:sz w:val="22"/>
          <w:szCs w:val="22"/>
          <w:lang w:val="hr-HR" w:eastAsia="hr-HR"/>
        </w:rPr>
        <w:t xml:space="preserve"> </w:t>
      </w:r>
      <w:r w:rsidR="001A3D01" w:rsidRPr="00CA1FCA">
        <w:rPr>
          <w:rStyle w:val="FontStyle21"/>
          <w:sz w:val="22"/>
          <w:szCs w:val="22"/>
          <w:lang w:val="hr-HR" w:eastAsia="hr-HR"/>
        </w:rPr>
        <w:t>уситњености</w:t>
      </w:r>
      <w:r w:rsidRPr="00CA1FCA">
        <w:rPr>
          <w:rStyle w:val="FontStyle21"/>
          <w:sz w:val="22"/>
          <w:szCs w:val="22"/>
          <w:lang w:val="hr-HR" w:eastAsia="hr-HR"/>
        </w:rPr>
        <w:t xml:space="preserve"> </w:t>
      </w:r>
      <w:r w:rsidR="001A3D01" w:rsidRPr="00CA1FCA">
        <w:rPr>
          <w:rStyle w:val="FontStyle21"/>
          <w:sz w:val="22"/>
          <w:szCs w:val="22"/>
          <w:lang w:val="hr-HR" w:eastAsia="hr-HR"/>
        </w:rPr>
        <w:t>је</w:t>
      </w:r>
      <w:r w:rsidRPr="00CA1FCA">
        <w:rPr>
          <w:rStyle w:val="FontStyle21"/>
          <w:sz w:val="22"/>
          <w:szCs w:val="22"/>
          <w:lang w:val="hr-HR" w:eastAsia="hr-HR"/>
        </w:rPr>
        <w:t xml:space="preserve"> </w:t>
      </w:r>
      <w:r w:rsidR="001A3D01" w:rsidRPr="00CA1FCA">
        <w:rPr>
          <w:rStyle w:val="FontStyle21"/>
          <w:sz w:val="22"/>
          <w:szCs w:val="22"/>
          <w:lang w:val="hr-HR" w:eastAsia="hr-HR"/>
        </w:rPr>
        <w:t>израчунат</w:t>
      </w:r>
      <w:r w:rsidRPr="00CA1FCA">
        <w:rPr>
          <w:rStyle w:val="FontStyle21"/>
          <w:sz w:val="22"/>
          <w:szCs w:val="22"/>
          <w:lang w:val="hr-HR" w:eastAsia="hr-HR"/>
        </w:rPr>
        <w:t xml:space="preserve"> </w:t>
      </w:r>
      <w:r w:rsidR="001A3D01" w:rsidRPr="00CA1FCA">
        <w:rPr>
          <w:rStyle w:val="FontStyle21"/>
          <w:sz w:val="22"/>
          <w:szCs w:val="22"/>
          <w:lang w:val="hr-HR" w:eastAsia="hr-HR"/>
        </w:rPr>
        <w:t>из</w:t>
      </w:r>
      <w:r w:rsidRPr="00CA1FCA">
        <w:rPr>
          <w:rStyle w:val="FontStyle21"/>
          <w:sz w:val="22"/>
          <w:szCs w:val="22"/>
          <w:lang w:val="hr-HR" w:eastAsia="hr-HR"/>
        </w:rPr>
        <w:t xml:space="preserve"> </w:t>
      </w:r>
      <w:r w:rsidR="001A3D01" w:rsidRPr="00CA1FCA">
        <w:rPr>
          <w:rStyle w:val="FontStyle21"/>
          <w:sz w:val="22"/>
          <w:szCs w:val="22"/>
          <w:lang w:val="hr-HR" w:eastAsia="hr-HR"/>
        </w:rPr>
        <w:t>израза</w:t>
      </w:r>
      <w:r w:rsidRPr="00CA1FCA">
        <w:rPr>
          <w:rStyle w:val="FontStyle21"/>
          <w:sz w:val="22"/>
          <w:szCs w:val="22"/>
          <w:lang w:val="hr-HR" w:eastAsia="hr-HR"/>
        </w:rPr>
        <w:t xml:space="preserve">: </w:t>
      </w:r>
    </w:p>
    <w:p w:rsidR="007F14E0" w:rsidRPr="00CA1FCA" w:rsidRDefault="0054628E" w:rsidP="00CA1FCA">
      <w:pPr>
        <w:pStyle w:val="Default"/>
        <w:contextualSpacing/>
        <w:mirrorIndents/>
        <w:jc w:val="both"/>
        <w:rPr>
          <w:rFonts w:eastAsiaTheme="minorEastAsia"/>
          <w:color w:val="auto"/>
          <w:sz w:val="22"/>
          <w:szCs w:val="22"/>
          <w:lang w:val="ru-RU"/>
        </w:rPr>
      </w:pPr>
      <m:oMath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/>
                <w:sz w:val="22"/>
                <w:szCs w:val="22"/>
                <w:lang w:val="ru-RU"/>
              </w:rPr>
              <m:t>100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d</m:t>
            </m:r>
          </m:den>
        </m:f>
        <m:r>
          <w:rPr>
            <w:rFonts w:ascii="Cambria Math"/>
            <w:sz w:val="22"/>
            <w:szCs w:val="22"/>
            <w:lang w:val="ru-RU"/>
          </w:rPr>
          <m:t>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sz w:val="22"/>
                <w:szCs w:val="22"/>
              </w:rPr>
            </m:ctrlPr>
          </m:naryPr>
          <m:sub/>
          <m:sup/>
          <m:e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i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i</m:t>
                        </m:r>
                      </m:sub>
                    </m:sSub>
                  </m:den>
                </m:f>
              </m:e>
            </m:d>
          </m:e>
        </m:nary>
      </m:oMath>
      <w:r w:rsidR="00CA1FCA" w:rsidRPr="00CA1FCA">
        <w:rPr>
          <w:rFonts w:eastAsiaTheme="minorEastAsia"/>
          <w:sz w:val="22"/>
          <w:szCs w:val="22"/>
          <w:lang w:val="ru-RU"/>
        </w:rPr>
        <w:t xml:space="preserve"> </w:t>
      </w:r>
      <w:r w:rsidR="00CA1FCA" w:rsidRPr="00CA1FCA">
        <w:rPr>
          <w:rFonts w:eastAsiaTheme="minorEastAsia"/>
          <w:sz w:val="22"/>
          <w:szCs w:val="22"/>
          <w:lang w:val="ru-RU"/>
        </w:rPr>
        <w:tab/>
      </w:r>
      <w:r w:rsidR="00CA1FCA" w:rsidRPr="00CA1FCA">
        <w:rPr>
          <w:rFonts w:eastAsiaTheme="minorEastAsia"/>
          <w:sz w:val="22"/>
          <w:szCs w:val="22"/>
          <w:lang w:val="ru-RU"/>
        </w:rPr>
        <w:tab/>
      </w:r>
      <w:r w:rsidR="00CA1FCA" w:rsidRPr="00CA1FCA">
        <w:rPr>
          <w:rFonts w:eastAsiaTheme="minorEastAsia"/>
          <w:sz w:val="22"/>
          <w:szCs w:val="22"/>
          <w:lang w:val="ru-RU"/>
        </w:rPr>
        <w:tab/>
      </w:r>
      <w:r w:rsidR="00CA1FCA" w:rsidRPr="00CA1FCA">
        <w:rPr>
          <w:rFonts w:eastAsiaTheme="minorEastAsia"/>
          <w:sz w:val="22"/>
          <w:szCs w:val="22"/>
          <w:lang w:val="ru-RU"/>
        </w:rPr>
        <w:tab/>
      </w:r>
      <w:r w:rsidR="00CA1FCA" w:rsidRPr="00CA1FCA">
        <w:rPr>
          <w:rFonts w:eastAsiaTheme="minorEastAsia"/>
          <w:sz w:val="22"/>
          <w:szCs w:val="22"/>
          <w:lang w:val="ru-RU"/>
        </w:rPr>
        <w:tab/>
      </w:r>
      <w:r w:rsidR="00CA1FCA" w:rsidRPr="00CA1FCA">
        <w:rPr>
          <w:rFonts w:eastAsiaTheme="minorEastAsia"/>
          <w:sz w:val="22"/>
          <w:szCs w:val="22"/>
          <w:lang w:val="ru-RU"/>
        </w:rPr>
        <w:tab/>
      </w:r>
      <w:r w:rsidR="00CA1FCA" w:rsidRPr="00CA1FCA">
        <w:rPr>
          <w:rFonts w:eastAsiaTheme="minorEastAsia"/>
          <w:sz w:val="22"/>
          <w:szCs w:val="22"/>
          <w:lang w:val="ru-RU"/>
        </w:rPr>
        <w:tab/>
      </w:r>
      <w:r w:rsidR="00CA1FCA" w:rsidRPr="00CA1FCA">
        <w:rPr>
          <w:rFonts w:eastAsiaTheme="minorEastAsia"/>
          <w:sz w:val="22"/>
          <w:szCs w:val="22"/>
          <w:lang w:val="ru-RU"/>
        </w:rPr>
        <w:tab/>
      </w:r>
      <w:r w:rsidR="00CA1FCA">
        <w:rPr>
          <w:rFonts w:eastAsiaTheme="minorEastAsia"/>
          <w:sz w:val="22"/>
          <w:szCs w:val="22"/>
          <w:lang w:val="sr-Latn-CS"/>
        </w:rPr>
        <w:t xml:space="preserve">             </w:t>
      </w:r>
      <w:r w:rsidR="009E4823">
        <w:rPr>
          <w:rFonts w:eastAsiaTheme="minorEastAsia"/>
          <w:sz w:val="22"/>
          <w:szCs w:val="22"/>
          <w:lang w:val="sr-Cyrl-CS"/>
        </w:rPr>
        <w:t xml:space="preserve">                                         </w:t>
      </w:r>
      <w:r w:rsidR="00CA1FCA" w:rsidRPr="00CA1FCA">
        <w:rPr>
          <w:rFonts w:eastAsiaTheme="minorEastAsia"/>
          <w:sz w:val="22"/>
          <w:szCs w:val="22"/>
          <w:lang w:val="ru-RU"/>
        </w:rPr>
        <w:t>(1)</w:t>
      </w:r>
    </w:p>
    <w:p w:rsidR="00802278" w:rsidRPr="00CA1FCA" w:rsidRDefault="00CA1FCA" w:rsidP="005A11E4">
      <w:pPr>
        <w:pStyle w:val="Default"/>
        <w:contextualSpacing/>
        <w:jc w:val="both"/>
        <w:rPr>
          <w:rFonts w:eastAsia="Times New Roman"/>
          <w:color w:val="auto"/>
          <w:sz w:val="22"/>
          <w:szCs w:val="22"/>
          <w:lang w:val="ru-RU"/>
        </w:rPr>
      </w:pPr>
      <w:r w:rsidRPr="00CA1FCA">
        <w:rPr>
          <w:rFonts w:eastAsia="Times New Roman"/>
          <w:color w:val="auto"/>
          <w:sz w:val="22"/>
          <w:szCs w:val="22"/>
          <w:lang w:val="ru-RU"/>
        </w:rPr>
        <w:t>где</w:t>
      </w:r>
      <w:r w:rsidR="00802278" w:rsidRPr="00CA1FCA">
        <w:rPr>
          <w:rFonts w:eastAsia="Times New Roman"/>
          <w:color w:val="auto"/>
          <w:sz w:val="22"/>
          <w:szCs w:val="22"/>
          <w:lang w:val="ru-RU"/>
        </w:rPr>
        <w:t xml:space="preserve"> </w:t>
      </w:r>
      <w:r w:rsidRPr="00CA1FCA">
        <w:rPr>
          <w:rFonts w:eastAsia="Times New Roman"/>
          <w:color w:val="auto"/>
          <w:sz w:val="22"/>
          <w:szCs w:val="22"/>
          <w:lang w:val="ru-RU"/>
        </w:rPr>
        <w:t>је</w:t>
      </w:r>
      <w:r w:rsidR="00802278" w:rsidRPr="00CA1FCA">
        <w:rPr>
          <w:rFonts w:eastAsia="Times New Roman"/>
          <w:color w:val="auto"/>
          <w:sz w:val="22"/>
          <w:szCs w:val="22"/>
          <w:lang w:val="ru-RU"/>
        </w:rPr>
        <w:t xml:space="preserve">: </w:t>
      </w:r>
    </w:p>
    <w:p w:rsidR="005A11E4" w:rsidRPr="00CA1FCA" w:rsidRDefault="005A11E4" w:rsidP="005A11E4">
      <w:pPr>
        <w:pStyle w:val="Default"/>
        <w:numPr>
          <w:ilvl w:val="0"/>
          <w:numId w:val="2"/>
        </w:numPr>
        <w:ind w:left="709" w:hanging="283"/>
        <w:contextualSpacing/>
        <w:rPr>
          <w:color w:val="auto"/>
          <w:sz w:val="22"/>
          <w:szCs w:val="22"/>
          <w:lang w:val="ru-RU"/>
        </w:rPr>
      </w:pPr>
      <w:r w:rsidRPr="00CA1FCA">
        <w:rPr>
          <w:color w:val="auto"/>
          <w:sz w:val="22"/>
          <w:szCs w:val="22"/>
        </w:rPr>
        <w:t>m</w:t>
      </w:r>
      <w:r w:rsidRPr="00CA1FCA">
        <w:rPr>
          <w:color w:val="auto"/>
          <w:sz w:val="22"/>
          <w:szCs w:val="22"/>
          <w:vertAlign w:val="subscript"/>
        </w:rPr>
        <w:t>i</w:t>
      </w:r>
      <w:r w:rsidRPr="00CA1FCA">
        <w:rPr>
          <w:color w:val="auto"/>
          <w:sz w:val="22"/>
          <w:szCs w:val="22"/>
          <w:lang w:val="ru-RU"/>
        </w:rPr>
        <w:t xml:space="preserve"> - масени проценат </w:t>
      </w:r>
      <w:r w:rsidR="001C1027">
        <w:rPr>
          <w:color w:val="auto"/>
          <w:sz w:val="22"/>
          <w:szCs w:val="22"/>
          <w:lang w:val="sr-Latn-CS"/>
        </w:rPr>
        <w:t xml:space="preserve">i те </w:t>
      </w:r>
      <w:r w:rsidRPr="00CA1FCA">
        <w:rPr>
          <w:color w:val="auto"/>
          <w:sz w:val="22"/>
          <w:szCs w:val="22"/>
          <w:lang w:val="ru-RU"/>
        </w:rPr>
        <w:t>фракције  (</w:t>
      </w:r>
      <w:r w:rsidRPr="00CA1FCA">
        <w:rPr>
          <w:color w:val="auto"/>
          <w:sz w:val="22"/>
          <w:szCs w:val="22"/>
        </w:rPr>
        <w:t>mm</w:t>
      </w:r>
      <w:r w:rsidRPr="00CA1FCA">
        <w:rPr>
          <w:color w:val="auto"/>
          <w:sz w:val="22"/>
          <w:szCs w:val="22"/>
          <w:lang w:val="ru-RU"/>
        </w:rPr>
        <w:t>),</w:t>
      </w:r>
    </w:p>
    <w:p w:rsidR="00802278" w:rsidRPr="00CA1FCA" w:rsidRDefault="00802278" w:rsidP="005A11E4">
      <w:pPr>
        <w:pStyle w:val="Default"/>
        <w:numPr>
          <w:ilvl w:val="0"/>
          <w:numId w:val="2"/>
        </w:numPr>
        <w:ind w:left="709" w:hanging="283"/>
        <w:contextualSpacing/>
        <w:rPr>
          <w:color w:val="auto"/>
          <w:sz w:val="22"/>
          <w:szCs w:val="22"/>
          <w:lang w:val="ru-RU"/>
        </w:rPr>
      </w:pPr>
      <w:proofErr w:type="spellStart"/>
      <w:r w:rsidRPr="00CA1FCA">
        <w:rPr>
          <w:color w:val="auto"/>
          <w:sz w:val="22"/>
          <w:szCs w:val="22"/>
        </w:rPr>
        <w:t>d</w:t>
      </w:r>
      <w:r w:rsidRPr="00CA1FCA">
        <w:rPr>
          <w:color w:val="auto"/>
          <w:sz w:val="22"/>
          <w:szCs w:val="22"/>
          <w:vertAlign w:val="subscript"/>
        </w:rPr>
        <w:t>i</w:t>
      </w:r>
      <w:proofErr w:type="spellEnd"/>
      <w:r w:rsidRPr="00CA1FCA">
        <w:rPr>
          <w:color w:val="auto"/>
          <w:sz w:val="22"/>
          <w:szCs w:val="22"/>
          <w:vertAlign w:val="subscript"/>
          <w:lang w:val="ru-RU"/>
        </w:rPr>
        <w:t xml:space="preserve"> </w:t>
      </w:r>
      <w:r w:rsidRPr="00CA1FCA">
        <w:rPr>
          <w:color w:val="auto"/>
          <w:sz w:val="22"/>
          <w:szCs w:val="22"/>
          <w:lang w:val="ru-RU"/>
        </w:rPr>
        <w:t xml:space="preserve">- </w:t>
      </w:r>
      <w:r w:rsidR="001A3D01" w:rsidRPr="00CA1FCA">
        <w:rPr>
          <w:color w:val="auto"/>
          <w:sz w:val="22"/>
          <w:szCs w:val="22"/>
          <w:lang w:val="ru-RU"/>
        </w:rPr>
        <w:t>средњи</w:t>
      </w:r>
      <w:r w:rsidRPr="00CA1FCA">
        <w:rPr>
          <w:color w:val="auto"/>
          <w:sz w:val="22"/>
          <w:szCs w:val="22"/>
          <w:lang w:val="ru-RU"/>
        </w:rPr>
        <w:t xml:space="preserve"> </w:t>
      </w:r>
      <w:r w:rsidR="001A3D01" w:rsidRPr="00CA1FCA">
        <w:rPr>
          <w:color w:val="auto"/>
          <w:sz w:val="22"/>
          <w:szCs w:val="22"/>
          <w:lang w:val="ru-RU"/>
        </w:rPr>
        <w:t>пречник</w:t>
      </w:r>
      <w:r w:rsidRPr="00CA1FCA">
        <w:rPr>
          <w:color w:val="auto"/>
          <w:sz w:val="22"/>
          <w:szCs w:val="22"/>
          <w:lang w:val="ru-RU"/>
        </w:rPr>
        <w:t xml:space="preserve"> </w:t>
      </w:r>
      <w:r w:rsidR="001C1027">
        <w:rPr>
          <w:color w:val="auto"/>
          <w:sz w:val="22"/>
          <w:szCs w:val="22"/>
          <w:lang w:val="sr-Latn-CS"/>
        </w:rPr>
        <w:t>i</w:t>
      </w:r>
      <w:r w:rsidRPr="00CA1FCA">
        <w:rPr>
          <w:color w:val="auto"/>
          <w:sz w:val="22"/>
          <w:szCs w:val="22"/>
          <w:lang w:val="ru-RU"/>
        </w:rPr>
        <w:t>-</w:t>
      </w:r>
      <w:r w:rsidR="001A3D01" w:rsidRPr="00CA1FCA">
        <w:rPr>
          <w:color w:val="auto"/>
          <w:sz w:val="22"/>
          <w:szCs w:val="22"/>
          <w:lang w:val="ru-RU"/>
        </w:rPr>
        <w:t>те</w:t>
      </w:r>
      <w:r w:rsidRPr="00CA1FCA">
        <w:rPr>
          <w:color w:val="auto"/>
          <w:sz w:val="22"/>
          <w:szCs w:val="22"/>
          <w:lang w:val="ru-RU"/>
        </w:rPr>
        <w:t xml:space="preserve"> </w:t>
      </w:r>
      <w:r w:rsidR="001A3D01" w:rsidRPr="00CA1FCA">
        <w:rPr>
          <w:color w:val="auto"/>
          <w:sz w:val="22"/>
          <w:szCs w:val="22"/>
          <w:lang w:val="ru-RU"/>
        </w:rPr>
        <w:t>фракције</w:t>
      </w:r>
      <w:r w:rsidR="005A11E4" w:rsidRPr="00CA1FCA">
        <w:rPr>
          <w:color w:val="auto"/>
          <w:sz w:val="22"/>
          <w:szCs w:val="22"/>
          <w:lang w:val="sr-Latn-CS"/>
        </w:rPr>
        <w:t xml:space="preserve"> (mm)</w:t>
      </w:r>
      <w:r w:rsidR="001A3D01" w:rsidRPr="00CA1FCA">
        <w:rPr>
          <w:color w:val="auto"/>
          <w:sz w:val="22"/>
          <w:szCs w:val="22"/>
          <w:lang w:val="sr-Cyrl-CS"/>
        </w:rPr>
        <w:t>,</w:t>
      </w:r>
    </w:p>
    <w:p w:rsidR="00802278" w:rsidRPr="00CA1FCA" w:rsidRDefault="00802278" w:rsidP="005A11E4">
      <w:pPr>
        <w:pStyle w:val="Default"/>
        <w:numPr>
          <w:ilvl w:val="0"/>
          <w:numId w:val="2"/>
        </w:numPr>
        <w:ind w:left="709" w:hanging="283"/>
        <w:contextualSpacing/>
        <w:rPr>
          <w:color w:val="auto"/>
          <w:sz w:val="22"/>
          <w:szCs w:val="22"/>
        </w:rPr>
      </w:pPr>
      <w:r w:rsidRPr="00CA1FCA">
        <w:rPr>
          <w:color w:val="auto"/>
          <w:sz w:val="22"/>
          <w:szCs w:val="22"/>
        </w:rPr>
        <w:t xml:space="preserve">d - </w:t>
      </w:r>
      <w:proofErr w:type="spellStart"/>
      <w:proofErr w:type="gramStart"/>
      <w:r w:rsidR="001A3D01" w:rsidRPr="00CA1FCA">
        <w:rPr>
          <w:color w:val="auto"/>
          <w:sz w:val="22"/>
          <w:szCs w:val="22"/>
        </w:rPr>
        <w:t>степен</w:t>
      </w:r>
      <w:proofErr w:type="spellEnd"/>
      <w:proofErr w:type="gramEnd"/>
      <w:r w:rsidRPr="00CA1FCA">
        <w:rPr>
          <w:color w:val="auto"/>
          <w:sz w:val="22"/>
          <w:szCs w:val="22"/>
        </w:rPr>
        <w:t xml:space="preserve"> </w:t>
      </w:r>
      <w:proofErr w:type="spellStart"/>
      <w:r w:rsidR="001A3D01" w:rsidRPr="00CA1FCA">
        <w:rPr>
          <w:color w:val="auto"/>
          <w:sz w:val="22"/>
          <w:szCs w:val="22"/>
        </w:rPr>
        <w:t>уситњености</w:t>
      </w:r>
      <w:proofErr w:type="spellEnd"/>
      <w:r w:rsidR="005A11E4" w:rsidRPr="00CA1FCA">
        <w:rPr>
          <w:color w:val="auto"/>
          <w:sz w:val="22"/>
          <w:szCs w:val="22"/>
        </w:rPr>
        <w:t xml:space="preserve"> (mm)</w:t>
      </w:r>
      <w:r w:rsidR="001A3D01" w:rsidRPr="00CA1FCA">
        <w:rPr>
          <w:color w:val="auto"/>
          <w:sz w:val="22"/>
          <w:szCs w:val="22"/>
          <w:lang w:val="sr-Cyrl-CS"/>
        </w:rPr>
        <w:t>.</w:t>
      </w:r>
    </w:p>
    <w:p w:rsidR="00DD44E9" w:rsidRPr="00CA1FCA" w:rsidRDefault="001C1027" w:rsidP="001A3D01">
      <w:pPr>
        <w:pStyle w:val="Style3"/>
        <w:widowControl/>
        <w:spacing w:line="240" w:lineRule="auto"/>
        <w:contextualSpacing/>
        <w:jc w:val="both"/>
        <w:rPr>
          <w:sz w:val="22"/>
          <w:szCs w:val="22"/>
          <w:lang w:val="sr-Latn-CS"/>
        </w:rPr>
      </w:pPr>
      <w:r>
        <w:rPr>
          <w:sz w:val="22"/>
          <w:szCs w:val="22"/>
          <w:lang w:val="ru-RU"/>
        </w:rPr>
        <w:t xml:space="preserve">Приликом </w:t>
      </w:r>
      <w:r w:rsidR="00802278" w:rsidRPr="00CA1FCA">
        <w:rPr>
          <w:sz w:val="22"/>
          <w:szCs w:val="22"/>
          <w:lang w:val="ru-RU"/>
        </w:rPr>
        <w:t xml:space="preserve"> </w:t>
      </w:r>
      <w:r w:rsidR="001A3D01" w:rsidRPr="00CA1FCA">
        <w:rPr>
          <w:sz w:val="22"/>
          <w:szCs w:val="22"/>
          <w:lang w:val="ru-RU"/>
        </w:rPr>
        <w:t>одређивање</w:t>
      </w:r>
      <w:r w:rsidR="00802278" w:rsidRPr="00CA1FCA">
        <w:rPr>
          <w:sz w:val="22"/>
          <w:szCs w:val="22"/>
          <w:lang w:val="ru-RU"/>
        </w:rPr>
        <w:t xml:space="preserve"> </w:t>
      </w:r>
      <w:r w:rsidR="001A3D01" w:rsidRPr="00CA1FCA">
        <w:rPr>
          <w:sz w:val="22"/>
          <w:szCs w:val="22"/>
          <w:lang w:val="ru-RU"/>
        </w:rPr>
        <w:t>средњег</w:t>
      </w:r>
      <w:r w:rsidR="00802278" w:rsidRPr="00CA1FCA">
        <w:rPr>
          <w:sz w:val="22"/>
          <w:szCs w:val="22"/>
          <w:lang w:val="ru-RU"/>
        </w:rPr>
        <w:t xml:space="preserve"> </w:t>
      </w:r>
      <w:r w:rsidR="001A3D01" w:rsidRPr="00CA1FCA">
        <w:rPr>
          <w:sz w:val="22"/>
          <w:szCs w:val="22"/>
          <w:lang w:val="ru-RU"/>
        </w:rPr>
        <w:t>пречника</w:t>
      </w:r>
      <w:r w:rsidR="00802278" w:rsidRPr="00CA1FCA">
        <w:rPr>
          <w:sz w:val="22"/>
          <w:szCs w:val="22"/>
          <w:lang w:val="ru-RU"/>
        </w:rPr>
        <w:t xml:space="preserve"> (</w:t>
      </w:r>
      <w:r w:rsidR="001A3D01" w:rsidRPr="00CA1FCA">
        <w:rPr>
          <w:sz w:val="22"/>
          <w:szCs w:val="22"/>
          <w:lang w:val="ru-RU"/>
        </w:rPr>
        <w:t>степена</w:t>
      </w:r>
      <w:r w:rsidR="00802278" w:rsidRPr="00CA1FCA">
        <w:rPr>
          <w:sz w:val="22"/>
          <w:szCs w:val="22"/>
          <w:lang w:val="ru-RU"/>
        </w:rPr>
        <w:t xml:space="preserve"> </w:t>
      </w:r>
      <w:r w:rsidR="001A3D01" w:rsidRPr="00CA1FCA">
        <w:rPr>
          <w:sz w:val="22"/>
          <w:szCs w:val="22"/>
          <w:lang w:val="ru-RU"/>
        </w:rPr>
        <w:t>уситњености</w:t>
      </w:r>
      <w:r w:rsidR="00802278" w:rsidRPr="00CA1FCA">
        <w:rPr>
          <w:sz w:val="22"/>
          <w:szCs w:val="22"/>
          <w:lang w:val="ru-RU"/>
        </w:rPr>
        <w:t xml:space="preserve">) </w:t>
      </w:r>
      <w:r w:rsidR="001A3D01" w:rsidRPr="00CA1FCA">
        <w:rPr>
          <w:sz w:val="22"/>
          <w:szCs w:val="22"/>
          <w:lang w:val="ru-RU"/>
        </w:rPr>
        <w:t>примјењен</w:t>
      </w:r>
      <w:r w:rsidR="00802278" w:rsidRPr="00CA1FCA">
        <w:rPr>
          <w:sz w:val="22"/>
          <w:szCs w:val="22"/>
          <w:lang w:val="ru-RU"/>
        </w:rPr>
        <w:t xml:space="preserve"> </w:t>
      </w:r>
      <w:r w:rsidR="001A3D01" w:rsidRPr="00CA1FCA">
        <w:rPr>
          <w:sz w:val="22"/>
          <w:szCs w:val="22"/>
          <w:lang w:val="ru-RU"/>
        </w:rPr>
        <w:t>је</w:t>
      </w:r>
      <w:r w:rsidR="00802278" w:rsidRPr="00CA1FCA">
        <w:rPr>
          <w:sz w:val="22"/>
          <w:szCs w:val="22"/>
          <w:lang w:val="ru-RU"/>
        </w:rPr>
        <w:t xml:space="preserve"> </w:t>
      </w:r>
      <w:r w:rsidR="001A3D01" w:rsidRPr="00CA1FCA">
        <w:rPr>
          <w:sz w:val="22"/>
          <w:szCs w:val="22"/>
          <w:lang w:val="ru-RU"/>
        </w:rPr>
        <w:t>сет</w:t>
      </w:r>
      <w:r w:rsidR="00802278" w:rsidRPr="00CA1FCA">
        <w:rPr>
          <w:sz w:val="22"/>
          <w:szCs w:val="22"/>
          <w:lang w:val="ru-RU"/>
        </w:rPr>
        <w:t xml:space="preserve"> </w:t>
      </w:r>
      <w:r w:rsidR="001A3D01" w:rsidRPr="00CA1FCA">
        <w:rPr>
          <w:sz w:val="22"/>
          <w:szCs w:val="22"/>
          <w:lang w:val="ru-RU"/>
        </w:rPr>
        <w:t>сита</w:t>
      </w:r>
      <w:r w:rsidR="00802278" w:rsidRPr="00CA1FCA">
        <w:rPr>
          <w:sz w:val="22"/>
          <w:szCs w:val="22"/>
          <w:lang w:val="ru-RU"/>
        </w:rPr>
        <w:t xml:space="preserve"> </w:t>
      </w:r>
      <w:r w:rsidR="001A3D01" w:rsidRPr="00CA1FCA">
        <w:rPr>
          <w:sz w:val="22"/>
          <w:szCs w:val="22"/>
          <w:lang w:val="ru-RU"/>
        </w:rPr>
        <w:t>произвођача</w:t>
      </w:r>
      <w:r w:rsidR="00802278" w:rsidRPr="00CA1FCA"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sr-Cyrl-CS"/>
        </w:rPr>
        <w:t xml:space="preserve"> </w:t>
      </w:r>
      <w:r w:rsidR="00DD18E1">
        <w:rPr>
          <w:sz w:val="22"/>
          <w:szCs w:val="22"/>
          <w:lang w:val="sr-Latn-CS"/>
        </w:rPr>
        <w:t xml:space="preserve">Erweka Apparatebau GmbH, </w:t>
      </w:r>
      <w:r w:rsidR="00DD18E1">
        <w:rPr>
          <w:sz w:val="22"/>
          <w:szCs w:val="22"/>
          <w:lang w:val="sr-Cyrl-CS"/>
        </w:rPr>
        <w:t xml:space="preserve">Немачка </w:t>
      </w:r>
      <w:r w:rsidRPr="00CA1FCA">
        <w:rPr>
          <w:lang w:val="sr-Latn-CS"/>
        </w:rPr>
        <w:t>[</w:t>
      </w:r>
      <w:r>
        <w:rPr>
          <w:lang w:val="sr-Cyrl-CS"/>
        </w:rPr>
        <w:t>11</w:t>
      </w:r>
      <w:r w:rsidRPr="00CA1FCA">
        <w:rPr>
          <w:lang w:val="sr-Latn-CS"/>
        </w:rPr>
        <w:t>]</w:t>
      </w:r>
      <w:r w:rsidR="001A3D01" w:rsidRPr="00CA1FCA">
        <w:rPr>
          <w:sz w:val="22"/>
          <w:szCs w:val="22"/>
          <w:lang w:val="sr-Cyrl-CS"/>
        </w:rPr>
        <w:t>.</w:t>
      </w:r>
    </w:p>
    <w:p w:rsidR="00DD44E9" w:rsidRPr="00DE0099" w:rsidRDefault="00DE0099" w:rsidP="00DD44E9">
      <w:pPr>
        <w:pStyle w:val="Style3"/>
        <w:widowControl/>
        <w:spacing w:before="168" w:line="240" w:lineRule="auto"/>
        <w:contextualSpacing/>
        <w:mirrorIndents/>
        <w:jc w:val="both"/>
        <w:rPr>
          <w:rStyle w:val="FontStyle21"/>
          <w:sz w:val="22"/>
          <w:szCs w:val="22"/>
          <w:lang w:val="ru-RU" w:eastAsia="hr-HR"/>
        </w:rPr>
      </w:pPr>
      <w:r>
        <w:rPr>
          <w:rStyle w:val="FontStyle21"/>
          <w:sz w:val="22"/>
          <w:szCs w:val="22"/>
          <w:lang w:val="hr-HR" w:eastAsia="hr-HR"/>
        </w:rPr>
        <w:t>Припремљен</w:t>
      </w:r>
      <w:r w:rsidR="00DD44E9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биљни</w:t>
      </w:r>
      <w:r w:rsidR="00DD44E9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материјал</w:t>
      </w:r>
      <w:r w:rsidR="00DD44E9" w:rsidRPr="00CA1FCA">
        <w:rPr>
          <w:rStyle w:val="FontStyle21"/>
          <w:sz w:val="22"/>
          <w:szCs w:val="22"/>
          <w:lang w:val="hr-HR" w:eastAsia="hr-HR"/>
        </w:rPr>
        <w:t xml:space="preserve"> (</w:t>
      </w:r>
      <w:r>
        <w:rPr>
          <w:rStyle w:val="FontStyle21"/>
          <w:sz w:val="22"/>
          <w:szCs w:val="22"/>
          <w:lang w:val="hr-HR" w:eastAsia="hr-HR"/>
        </w:rPr>
        <w:t>одре</w:t>
      </w:r>
      <w:r>
        <w:rPr>
          <w:rStyle w:val="FontStyle21"/>
          <w:sz w:val="22"/>
          <w:szCs w:val="22"/>
          <w:lang w:val="sr-Latn-CS" w:eastAsia="hr-HR"/>
        </w:rPr>
        <w:t>ђеног</w:t>
      </w:r>
      <w:r w:rsidR="00DD44E9" w:rsidRPr="00CA1FCA">
        <w:rPr>
          <w:rStyle w:val="FontStyle21"/>
          <w:sz w:val="22"/>
          <w:szCs w:val="22"/>
          <w:lang w:val="sr-Latn-CS" w:eastAsia="hr-HR"/>
        </w:rPr>
        <w:t xml:space="preserve"> </w:t>
      </w:r>
      <w:r>
        <w:rPr>
          <w:rStyle w:val="FontStyle21"/>
          <w:sz w:val="22"/>
          <w:szCs w:val="22"/>
          <w:lang w:val="sr-Latn-CS" w:eastAsia="hr-HR"/>
        </w:rPr>
        <w:t>средњег</w:t>
      </w:r>
      <w:r w:rsidR="00DD44E9" w:rsidRPr="00CA1FCA">
        <w:rPr>
          <w:rStyle w:val="FontStyle21"/>
          <w:sz w:val="22"/>
          <w:szCs w:val="22"/>
          <w:lang w:val="sr-Latn-CS" w:eastAsia="hr-HR"/>
        </w:rPr>
        <w:t xml:space="preserve"> </w:t>
      </w:r>
      <w:r>
        <w:rPr>
          <w:rStyle w:val="FontStyle21"/>
          <w:sz w:val="22"/>
          <w:szCs w:val="22"/>
          <w:lang w:val="sr-Latn-CS" w:eastAsia="hr-HR"/>
        </w:rPr>
        <w:t>пр</w:t>
      </w:r>
      <w:r w:rsidR="001C1027">
        <w:rPr>
          <w:rStyle w:val="FontStyle21"/>
          <w:sz w:val="22"/>
          <w:szCs w:val="22"/>
          <w:lang w:val="sr-Cyrl-CS" w:eastAsia="hr-HR"/>
        </w:rPr>
        <w:t>е</w:t>
      </w:r>
      <w:r>
        <w:rPr>
          <w:rStyle w:val="FontStyle21"/>
          <w:sz w:val="22"/>
          <w:szCs w:val="22"/>
          <w:lang w:val="sr-Latn-CS" w:eastAsia="hr-HR"/>
        </w:rPr>
        <w:t>чника</w:t>
      </w:r>
      <w:r w:rsidR="00DD44E9" w:rsidRPr="00CA1FCA">
        <w:rPr>
          <w:rStyle w:val="FontStyle21"/>
          <w:sz w:val="22"/>
          <w:szCs w:val="22"/>
          <w:lang w:val="sr-Latn-CS" w:eastAsia="hr-HR"/>
        </w:rPr>
        <w:t xml:space="preserve">) </w:t>
      </w:r>
      <w:r>
        <w:rPr>
          <w:rStyle w:val="FontStyle21"/>
          <w:sz w:val="22"/>
          <w:szCs w:val="22"/>
          <w:lang w:val="sr-Latn-CS" w:eastAsia="hr-HR"/>
        </w:rPr>
        <w:t xml:space="preserve">екстрахован je 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40%, 50% </w:t>
      </w:r>
      <w:r w:rsidRPr="00DE0099">
        <w:rPr>
          <w:rStyle w:val="FontStyle21"/>
          <w:sz w:val="22"/>
          <w:szCs w:val="22"/>
          <w:lang w:val="ru-RU" w:eastAsia="hr-HR"/>
        </w:rPr>
        <w:t>и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60% </w:t>
      </w:r>
      <w:r w:rsidRPr="00DE0099">
        <w:rPr>
          <w:rStyle w:val="FontStyle21"/>
          <w:sz w:val="22"/>
          <w:szCs w:val="22"/>
          <w:lang w:val="ru-RU" w:eastAsia="hr-HR"/>
        </w:rPr>
        <w:t>етанол</w:t>
      </w:r>
      <w:r>
        <w:rPr>
          <w:rStyle w:val="FontStyle21"/>
          <w:sz w:val="22"/>
          <w:szCs w:val="22"/>
          <w:lang w:val="sr-Latn-CS" w:eastAsia="hr-HR"/>
        </w:rPr>
        <w:t>ом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. </w:t>
      </w:r>
      <w:r w:rsidR="001C1027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Екстракција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је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вршена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при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различитим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временским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интервалима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, </w:t>
      </w:r>
      <w:r w:rsidRPr="00DE0099">
        <w:rPr>
          <w:rStyle w:val="FontStyle21"/>
          <w:sz w:val="22"/>
          <w:szCs w:val="22"/>
          <w:lang w:val="ru-RU" w:eastAsia="hr-HR"/>
        </w:rPr>
        <w:t>тј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. </w:t>
      </w:r>
      <w:r w:rsidRPr="00DE0099">
        <w:rPr>
          <w:rStyle w:val="FontStyle21"/>
          <w:sz w:val="22"/>
          <w:szCs w:val="22"/>
          <w:lang w:val="ru-RU" w:eastAsia="hr-HR"/>
        </w:rPr>
        <w:t>на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30, 60, 90, 120, 150 </w:t>
      </w:r>
      <w:r w:rsidRPr="00DE0099">
        <w:rPr>
          <w:rStyle w:val="FontStyle21"/>
          <w:sz w:val="22"/>
          <w:szCs w:val="22"/>
          <w:lang w:val="ru-RU" w:eastAsia="hr-HR"/>
        </w:rPr>
        <w:t>и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180 </w:t>
      </w:r>
      <w:r w:rsidRPr="00DE0099">
        <w:rPr>
          <w:rStyle w:val="FontStyle21"/>
          <w:sz w:val="22"/>
          <w:szCs w:val="22"/>
          <w:lang w:val="ru-RU" w:eastAsia="hr-HR"/>
        </w:rPr>
        <w:t>минута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на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собној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температури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. </w:t>
      </w:r>
      <w:r w:rsidRPr="00DE0099">
        <w:rPr>
          <w:rStyle w:val="FontStyle21"/>
          <w:sz w:val="22"/>
          <w:szCs w:val="22"/>
          <w:lang w:val="ru-RU" w:eastAsia="hr-HR"/>
        </w:rPr>
        <w:t>Однос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дроге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и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растварача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је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био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1:10 </w:t>
      </w:r>
      <w:r w:rsidRPr="00DE0099">
        <w:rPr>
          <w:rStyle w:val="FontStyle21"/>
          <w:sz w:val="22"/>
          <w:szCs w:val="22"/>
          <w:lang w:val="ru-RU" w:eastAsia="hr-HR"/>
        </w:rPr>
        <w:t>у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свим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случајевима</w:t>
      </w:r>
      <w:r w:rsidR="00DD44E9" w:rsidRPr="00DE0099">
        <w:rPr>
          <w:rStyle w:val="FontStyle21"/>
          <w:sz w:val="22"/>
          <w:szCs w:val="22"/>
          <w:lang w:val="ru-RU" w:eastAsia="hr-HR"/>
        </w:rPr>
        <w:t>.</w:t>
      </w:r>
      <w:r w:rsidR="00144D77">
        <w:rPr>
          <w:rStyle w:val="FontStyle21"/>
          <w:sz w:val="22"/>
          <w:szCs w:val="22"/>
          <w:lang w:val="sr-Latn-CS" w:eastAsia="hr-HR"/>
        </w:rPr>
        <w:t xml:space="preserve"> </w:t>
      </w:r>
      <w:r w:rsidR="001C1027">
        <w:rPr>
          <w:rStyle w:val="FontStyle21"/>
          <w:sz w:val="22"/>
          <w:szCs w:val="22"/>
          <w:lang w:val="ru-RU" w:eastAsia="hr-HR"/>
        </w:rPr>
        <w:t>Д</w:t>
      </w:r>
      <w:r w:rsidRPr="00DE0099">
        <w:rPr>
          <w:rStyle w:val="FontStyle21"/>
          <w:sz w:val="22"/>
          <w:szCs w:val="22"/>
          <w:lang w:val="ru-RU" w:eastAsia="hr-HR"/>
        </w:rPr>
        <w:t>обијени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екстракт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је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преношен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у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предходно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измерен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балон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и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упараван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на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ротационом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вакум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упаривачу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до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сува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. </w:t>
      </w:r>
      <w:r w:rsidRPr="00DE0099">
        <w:rPr>
          <w:rStyle w:val="FontStyle21"/>
          <w:sz w:val="22"/>
          <w:szCs w:val="22"/>
          <w:lang w:val="ru-RU" w:eastAsia="hr-HR"/>
        </w:rPr>
        <w:t>Узорак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упареног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екстракта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је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сушен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у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сушници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на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105 º</w:t>
      </w:r>
      <w:r w:rsidR="00DD44E9" w:rsidRPr="00CA1FCA">
        <w:rPr>
          <w:rStyle w:val="FontStyle21"/>
          <w:sz w:val="22"/>
          <w:szCs w:val="22"/>
          <w:lang w:val="es-ES_tradnl" w:eastAsia="hr-HR"/>
        </w:rPr>
        <w:t>C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у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току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2 </w:t>
      </w:r>
      <w:r w:rsidRPr="00DE0099">
        <w:rPr>
          <w:rStyle w:val="FontStyle21"/>
          <w:sz w:val="22"/>
          <w:szCs w:val="22"/>
          <w:lang w:val="ru-RU" w:eastAsia="hr-HR"/>
        </w:rPr>
        <w:t>сата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. </w:t>
      </w:r>
      <w:r w:rsidRPr="00DE0099">
        <w:rPr>
          <w:rStyle w:val="FontStyle21"/>
          <w:sz w:val="22"/>
          <w:szCs w:val="22"/>
          <w:lang w:val="ru-RU" w:eastAsia="hr-HR"/>
        </w:rPr>
        <w:t>На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основу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масе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сувог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екстракта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изра</w:t>
      </w:r>
      <w:r>
        <w:rPr>
          <w:rStyle w:val="FontStyle21"/>
          <w:sz w:val="22"/>
          <w:szCs w:val="22"/>
          <w:lang w:val="ru-RU" w:eastAsia="hr-HR"/>
        </w:rPr>
        <w:t>ч</w:t>
      </w:r>
      <w:r w:rsidRPr="00DE0099">
        <w:rPr>
          <w:rStyle w:val="FontStyle21"/>
          <w:sz w:val="22"/>
          <w:szCs w:val="22"/>
          <w:lang w:val="ru-RU" w:eastAsia="hr-HR"/>
        </w:rPr>
        <w:t>унаван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је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принос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екстракције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који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је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приказан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у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="00DD44E9" w:rsidRPr="00CA1FCA">
        <w:rPr>
          <w:rStyle w:val="FontStyle21"/>
          <w:sz w:val="22"/>
          <w:szCs w:val="22"/>
          <w:lang w:val="es-ES_tradnl" w:eastAsia="hr-HR"/>
        </w:rPr>
        <w:t>g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сувог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екстракта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/100 </w:t>
      </w:r>
      <w:r w:rsidR="00DD44E9" w:rsidRPr="00CA1FCA">
        <w:rPr>
          <w:rStyle w:val="FontStyle21"/>
          <w:sz w:val="22"/>
          <w:szCs w:val="22"/>
          <w:lang w:val="es-ES_tradnl" w:eastAsia="hr-HR"/>
        </w:rPr>
        <w:t>g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 </w:t>
      </w:r>
      <w:r w:rsidRPr="00DE0099">
        <w:rPr>
          <w:rStyle w:val="FontStyle21"/>
          <w:sz w:val="22"/>
          <w:szCs w:val="22"/>
          <w:lang w:val="ru-RU" w:eastAsia="hr-HR"/>
        </w:rPr>
        <w:t>дроге</w:t>
      </w:r>
      <w:r w:rsidR="00DD44E9" w:rsidRPr="00DE0099">
        <w:rPr>
          <w:rStyle w:val="FontStyle21"/>
          <w:sz w:val="22"/>
          <w:szCs w:val="22"/>
          <w:lang w:val="ru-RU" w:eastAsia="hr-HR"/>
        </w:rPr>
        <w:t xml:space="preserve">. </w:t>
      </w:r>
    </w:p>
    <w:p w:rsidR="001A3D01" w:rsidRPr="00CA1FCA" w:rsidRDefault="001A3D01" w:rsidP="001A3D01">
      <w:pPr>
        <w:pStyle w:val="Style3"/>
        <w:widowControl/>
        <w:spacing w:line="240" w:lineRule="auto"/>
        <w:contextualSpacing/>
        <w:jc w:val="both"/>
        <w:rPr>
          <w:rStyle w:val="FontStyle21"/>
          <w:sz w:val="22"/>
          <w:szCs w:val="22"/>
          <w:lang w:val="sr-Cyrl-CS" w:eastAsia="hr-HR"/>
        </w:rPr>
      </w:pPr>
      <w:r>
        <w:rPr>
          <w:lang w:val="sr-Cyrl-CS"/>
        </w:rPr>
        <w:t xml:space="preserve"> </w:t>
      </w:r>
      <w:r w:rsidR="00CA1FCA">
        <w:rPr>
          <w:lang w:val="sr-Latn-CS"/>
        </w:rPr>
        <w:tab/>
      </w:r>
      <w:r w:rsidRPr="00CA1FCA">
        <w:rPr>
          <w:rStyle w:val="FontStyle22"/>
          <w:b w:val="0"/>
          <w:sz w:val="22"/>
          <w:szCs w:val="22"/>
          <w:lang w:val="hr-HR" w:eastAsia="hr-HR"/>
        </w:rPr>
        <w:t xml:space="preserve">Одређивање укупних фенола </w:t>
      </w:r>
      <w:r w:rsidRPr="00CA1FCA">
        <w:rPr>
          <w:rStyle w:val="FontStyle22"/>
          <w:b w:val="0"/>
          <w:sz w:val="22"/>
          <w:szCs w:val="22"/>
          <w:lang w:val="sr-Cyrl-CS" w:eastAsia="hr-HR"/>
        </w:rPr>
        <w:t xml:space="preserve">извршено је </w:t>
      </w:r>
      <w:r w:rsidRPr="00CA1FCA">
        <w:rPr>
          <w:rStyle w:val="FontStyle22"/>
          <w:b w:val="0"/>
          <w:sz w:val="22"/>
          <w:szCs w:val="22"/>
          <w:lang w:val="hr-HR" w:eastAsia="hr-HR"/>
        </w:rPr>
        <w:t xml:space="preserve">методом по </w:t>
      </w:r>
      <w:r w:rsidRPr="00CA1FCA">
        <w:rPr>
          <w:rStyle w:val="FontStyle22"/>
          <w:b w:val="0"/>
          <w:i/>
          <w:sz w:val="22"/>
          <w:szCs w:val="22"/>
          <w:lang w:val="hr-HR" w:eastAsia="hr-HR"/>
        </w:rPr>
        <w:t>Follin-Ciocalteu</w:t>
      </w:r>
      <w:r w:rsidRPr="00CA1FCA">
        <w:rPr>
          <w:rStyle w:val="FontStyle22"/>
          <w:b w:val="0"/>
          <w:sz w:val="22"/>
          <w:szCs w:val="22"/>
          <w:lang w:val="sr-Cyrl-CS" w:eastAsia="hr-HR"/>
        </w:rPr>
        <w:t>.</w:t>
      </w:r>
      <w:r w:rsidRPr="00CA1FCA">
        <w:rPr>
          <w:rStyle w:val="FontStyle22"/>
          <w:sz w:val="22"/>
          <w:szCs w:val="22"/>
          <w:lang w:val="sr-Cyrl-CS" w:eastAsia="hr-HR"/>
        </w:rPr>
        <w:t xml:space="preserve"> </w:t>
      </w:r>
      <w:r w:rsidRPr="00CA1FCA">
        <w:rPr>
          <w:rStyle w:val="FontStyle21"/>
          <w:sz w:val="22"/>
          <w:szCs w:val="22"/>
          <w:lang w:val="hr-HR" w:eastAsia="hr-HR"/>
        </w:rPr>
        <w:t xml:space="preserve">Метода по </w:t>
      </w:r>
      <w:r w:rsidRPr="00CA1FCA">
        <w:rPr>
          <w:rStyle w:val="FontStyle21"/>
          <w:i/>
          <w:sz w:val="22"/>
          <w:szCs w:val="22"/>
          <w:lang w:val="hr-HR" w:eastAsia="hr-HR"/>
        </w:rPr>
        <w:t>Follin-Ciocalteu</w:t>
      </w:r>
      <w:r w:rsidRPr="00CA1FCA">
        <w:rPr>
          <w:rStyle w:val="FontStyle21"/>
          <w:sz w:val="22"/>
          <w:szCs w:val="22"/>
          <w:lang w:val="hr-HR" w:eastAsia="hr-HR"/>
        </w:rPr>
        <w:t xml:space="preserve"> је спект</w:t>
      </w:r>
      <w:r w:rsidR="003551F7">
        <w:rPr>
          <w:rStyle w:val="FontStyle21"/>
          <w:sz w:val="22"/>
          <w:szCs w:val="22"/>
          <w:lang w:val="sr-Cyrl-CS" w:eastAsia="hr-HR"/>
        </w:rPr>
        <w:t>р</w:t>
      </w:r>
      <w:r w:rsidRPr="00CA1FCA">
        <w:rPr>
          <w:rStyle w:val="FontStyle21"/>
          <w:sz w:val="22"/>
          <w:szCs w:val="22"/>
          <w:lang w:val="hr-HR" w:eastAsia="hr-HR"/>
        </w:rPr>
        <w:t>офотометријска метода кој</w:t>
      </w:r>
      <w:r w:rsidR="00DD18E1">
        <w:rPr>
          <w:rStyle w:val="FontStyle21"/>
          <w:sz w:val="22"/>
          <w:szCs w:val="22"/>
          <w:lang w:val="sr-Cyrl-CS" w:eastAsia="hr-HR"/>
        </w:rPr>
        <w:t>а</w:t>
      </w:r>
      <w:r w:rsidRPr="00CA1FCA">
        <w:rPr>
          <w:rStyle w:val="FontStyle21"/>
          <w:sz w:val="22"/>
          <w:szCs w:val="22"/>
          <w:lang w:val="hr-HR" w:eastAsia="hr-HR"/>
        </w:rPr>
        <w:t xml:space="preserve"> се заснива на оксидацији фенолних једињења помоћу реагенса, тј. раствора </w:t>
      </w:r>
      <w:r w:rsidRPr="003551F7">
        <w:rPr>
          <w:rStyle w:val="FontStyle21"/>
          <w:i/>
          <w:sz w:val="22"/>
          <w:szCs w:val="22"/>
          <w:lang w:val="hr-HR" w:eastAsia="hr-HR"/>
        </w:rPr>
        <w:t>F</w:t>
      </w:r>
      <w:r w:rsidR="003551F7" w:rsidRPr="003551F7">
        <w:rPr>
          <w:rStyle w:val="FontStyle21"/>
          <w:i/>
          <w:sz w:val="22"/>
          <w:szCs w:val="22"/>
          <w:lang w:val="hr-HR" w:eastAsia="hr-HR"/>
        </w:rPr>
        <w:t>ollin</w:t>
      </w:r>
      <w:r w:rsidRPr="003551F7">
        <w:rPr>
          <w:rStyle w:val="FontStyle21"/>
          <w:i/>
          <w:sz w:val="22"/>
          <w:szCs w:val="22"/>
          <w:lang w:val="hr-HR" w:eastAsia="hr-HR"/>
        </w:rPr>
        <w:t>-C</w:t>
      </w:r>
      <w:r w:rsidR="003551F7" w:rsidRPr="003551F7">
        <w:rPr>
          <w:rStyle w:val="FontStyle21"/>
          <w:i/>
          <w:sz w:val="22"/>
          <w:szCs w:val="22"/>
          <w:lang w:val="hr-HR" w:eastAsia="hr-HR"/>
        </w:rPr>
        <w:t>io</w:t>
      </w:r>
      <w:r w:rsidRPr="003551F7">
        <w:rPr>
          <w:rStyle w:val="FontStyle21"/>
          <w:i/>
          <w:sz w:val="22"/>
          <w:szCs w:val="22"/>
          <w:lang w:val="hr-HR" w:eastAsia="hr-HR"/>
        </w:rPr>
        <w:t>c</w:t>
      </w:r>
      <w:r w:rsidR="003551F7" w:rsidRPr="003551F7">
        <w:rPr>
          <w:rStyle w:val="FontStyle21"/>
          <w:i/>
          <w:sz w:val="22"/>
          <w:szCs w:val="22"/>
          <w:lang w:val="hr-HR" w:eastAsia="hr-HR"/>
        </w:rPr>
        <w:t>alteu</w:t>
      </w:r>
      <w:r w:rsidRPr="00CA1FCA">
        <w:rPr>
          <w:rStyle w:val="FontStyle21"/>
          <w:sz w:val="22"/>
          <w:szCs w:val="22"/>
          <w:lang w:val="hr-HR" w:eastAsia="hr-HR"/>
        </w:rPr>
        <w:t>.</w:t>
      </w:r>
      <w:r w:rsidRPr="00CA1FCA">
        <w:rPr>
          <w:sz w:val="22"/>
          <w:szCs w:val="22"/>
          <w:lang w:val="hr-HR" w:eastAsia="hr-HR"/>
        </w:rPr>
        <w:t xml:space="preserve"> </w:t>
      </w:r>
      <w:r w:rsidRPr="00CA1FCA">
        <w:rPr>
          <w:rStyle w:val="FontStyle21"/>
          <w:sz w:val="22"/>
          <w:szCs w:val="22"/>
          <w:lang w:val="hr-HR" w:eastAsia="hr-HR"/>
        </w:rPr>
        <w:t>Услед оксидације, раствор мења боју у интензивно плаву. Интензитет обојености је сразмеран концетрацији фенолних једињења и мери се спектофотометријски на таласној дужини од 750 nm.</w:t>
      </w:r>
    </w:p>
    <w:p w:rsidR="001A3D01" w:rsidRPr="00CA1FCA" w:rsidRDefault="001A3D01" w:rsidP="001A3D01">
      <w:pPr>
        <w:pStyle w:val="Style3"/>
        <w:widowControl/>
        <w:spacing w:line="240" w:lineRule="auto"/>
        <w:contextualSpacing/>
        <w:jc w:val="both"/>
        <w:rPr>
          <w:rStyle w:val="FontStyle21"/>
          <w:sz w:val="22"/>
          <w:szCs w:val="22"/>
          <w:lang w:val="hr-HR" w:eastAsia="hr-HR"/>
        </w:rPr>
      </w:pPr>
      <w:r w:rsidRPr="00CA1FCA">
        <w:rPr>
          <w:rStyle w:val="FontStyle21"/>
          <w:sz w:val="22"/>
          <w:szCs w:val="22"/>
          <w:lang w:val="hr-HR" w:eastAsia="hr-HR"/>
        </w:rPr>
        <w:tab/>
        <w:t>Израчунавање садржаја укупних фенола срачунатих на хлорогенску киселину вршено је на основу апсорбанце и једначине добијене за масу хлорогенске киселине</w:t>
      </w:r>
      <w:r w:rsidR="001C1027">
        <w:rPr>
          <w:rStyle w:val="FontStyle21"/>
          <w:sz w:val="22"/>
          <w:szCs w:val="22"/>
          <w:lang w:val="sr-Cyrl-CS" w:eastAsia="hr-HR"/>
        </w:rPr>
        <w:t>.</w:t>
      </w:r>
    </w:p>
    <w:p w:rsidR="009E4638" w:rsidRPr="00CA1FCA" w:rsidRDefault="003551F7" w:rsidP="001C1027">
      <w:pPr>
        <w:pStyle w:val="Style3"/>
        <w:widowControl/>
        <w:spacing w:line="240" w:lineRule="auto"/>
        <w:ind w:firstLine="708"/>
        <w:contextualSpacing/>
        <w:mirrorIndents/>
        <w:jc w:val="both"/>
        <w:rPr>
          <w:rStyle w:val="FontStyle21"/>
          <w:sz w:val="22"/>
          <w:szCs w:val="22"/>
          <w:lang w:val="hr-HR" w:eastAsia="hr-HR"/>
        </w:rPr>
      </w:pPr>
      <w:r>
        <w:rPr>
          <w:rStyle w:val="FontStyle21"/>
          <w:sz w:val="22"/>
          <w:szCs w:val="22"/>
          <w:lang w:val="hr-HR" w:eastAsia="hr-HR"/>
        </w:rPr>
        <w:t>Стандардни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раствор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хлорогенске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киселине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припремљен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је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тако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што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је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хлорогенска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киселина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(5 mg) </w:t>
      </w:r>
      <w:r>
        <w:rPr>
          <w:rStyle w:val="FontStyle21"/>
          <w:sz w:val="22"/>
          <w:szCs w:val="22"/>
          <w:lang w:val="hr-HR" w:eastAsia="hr-HR"/>
        </w:rPr>
        <w:t>пренета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у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суд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од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50 ml </w:t>
      </w:r>
      <w:r>
        <w:rPr>
          <w:rStyle w:val="FontStyle21"/>
          <w:sz w:val="22"/>
          <w:szCs w:val="22"/>
          <w:lang w:val="hr-HR" w:eastAsia="hr-HR"/>
        </w:rPr>
        <w:t>и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растворена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у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мало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метанола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. </w:t>
      </w:r>
      <w:r>
        <w:rPr>
          <w:rStyle w:val="FontStyle21"/>
          <w:sz w:val="22"/>
          <w:szCs w:val="22"/>
          <w:lang w:val="hr-HR" w:eastAsia="hr-HR"/>
        </w:rPr>
        <w:t>Затим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је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суд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допуњен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до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црте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метанолом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и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добијен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је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раствор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</w:t>
      </w:r>
      <w:r>
        <w:rPr>
          <w:rStyle w:val="FontStyle21"/>
          <w:sz w:val="22"/>
          <w:szCs w:val="22"/>
          <w:lang w:val="hr-HR" w:eastAsia="hr-HR"/>
        </w:rPr>
        <w:t>концетрације</w:t>
      </w:r>
      <w:r w:rsidR="009E4638" w:rsidRPr="00CA1FCA">
        <w:rPr>
          <w:rStyle w:val="FontStyle21"/>
          <w:sz w:val="22"/>
          <w:szCs w:val="22"/>
          <w:lang w:val="hr-HR" w:eastAsia="hr-HR"/>
        </w:rPr>
        <w:t xml:space="preserve"> 0,1 mg/ml.</w:t>
      </w:r>
    </w:p>
    <w:p w:rsidR="001A3D01" w:rsidRPr="00CA1FCA" w:rsidRDefault="001A3D01" w:rsidP="00DD18E1">
      <w:pPr>
        <w:pStyle w:val="Style3"/>
        <w:widowControl/>
        <w:spacing w:line="240" w:lineRule="auto"/>
        <w:ind w:firstLine="715"/>
        <w:contextualSpacing/>
        <w:jc w:val="both"/>
        <w:rPr>
          <w:rStyle w:val="FontStyle21"/>
          <w:sz w:val="22"/>
          <w:szCs w:val="22"/>
          <w:lang w:val="hr-HR" w:eastAsia="hr-HR"/>
        </w:rPr>
      </w:pPr>
      <w:r w:rsidRPr="00CA1FCA">
        <w:rPr>
          <w:rStyle w:val="FontStyle21"/>
          <w:sz w:val="22"/>
          <w:szCs w:val="22"/>
          <w:lang w:val="hr-HR" w:eastAsia="hr-HR"/>
        </w:rPr>
        <w:t xml:space="preserve">Узете су следеће запремине стандардног раствора: 0,1; 0,2; 0,3; 0,4 i 0,5 ml што одговара маси хлорогенске киселине од 0,01; 0,02; 0,03; 0,04 i 0,05 mg. Ове масе су смештене у посебне епрувете и разблажене водом до укупне запремине од 8 ml. Затим је додат </w:t>
      </w:r>
      <w:r w:rsidRPr="003551F7">
        <w:rPr>
          <w:rStyle w:val="FontStyle21"/>
          <w:i/>
          <w:sz w:val="22"/>
          <w:szCs w:val="22"/>
          <w:lang w:val="hr-HR" w:eastAsia="hr-HR"/>
        </w:rPr>
        <w:t>Follin-Ciocalteu</w:t>
      </w:r>
      <w:r w:rsidRPr="00CA1FCA">
        <w:rPr>
          <w:rStyle w:val="FontStyle21"/>
          <w:sz w:val="22"/>
          <w:szCs w:val="22"/>
          <w:lang w:val="hr-HR" w:eastAsia="hr-HR"/>
        </w:rPr>
        <w:t xml:space="preserve"> реагенс (0,5ml) i 20% раствор Na</w:t>
      </w:r>
      <w:r w:rsidRPr="00CA1FCA">
        <w:rPr>
          <w:rStyle w:val="FontStyle21"/>
          <w:sz w:val="22"/>
          <w:szCs w:val="22"/>
          <w:vertAlign w:val="subscript"/>
          <w:lang w:val="hr-HR" w:eastAsia="hr-HR"/>
        </w:rPr>
        <w:t>2</w:t>
      </w:r>
      <w:r w:rsidRPr="00CA1FCA">
        <w:rPr>
          <w:rStyle w:val="FontStyle21"/>
          <w:sz w:val="22"/>
          <w:szCs w:val="22"/>
          <w:lang w:val="hr-HR" w:eastAsia="hr-HR"/>
        </w:rPr>
        <w:t>CO</w:t>
      </w:r>
      <w:r w:rsidRPr="00CA1FCA">
        <w:rPr>
          <w:rStyle w:val="FontStyle21"/>
          <w:sz w:val="22"/>
          <w:szCs w:val="22"/>
          <w:vertAlign w:val="subscript"/>
          <w:lang w:val="hr-HR" w:eastAsia="hr-HR"/>
        </w:rPr>
        <w:t xml:space="preserve">3 </w:t>
      </w:r>
      <w:r w:rsidRPr="00CA1FCA">
        <w:rPr>
          <w:rStyle w:val="FontStyle21"/>
          <w:sz w:val="22"/>
          <w:szCs w:val="22"/>
          <w:lang w:val="hr-HR" w:eastAsia="hr-HR"/>
        </w:rPr>
        <w:t>(1,5 ml) и након 30 минута мерена је апсорбанца на таласној дужини λ=750 nm.</w:t>
      </w:r>
      <w:r w:rsidR="00DD18E1">
        <w:rPr>
          <w:rStyle w:val="FontStyle21"/>
          <w:sz w:val="22"/>
          <w:szCs w:val="22"/>
          <w:lang w:val="sr-Cyrl-CS" w:eastAsia="hr-HR"/>
        </w:rPr>
        <w:t xml:space="preserve"> </w:t>
      </w:r>
      <w:r w:rsidRPr="00CA1FCA">
        <w:rPr>
          <w:rStyle w:val="FontStyle21"/>
          <w:sz w:val="22"/>
          <w:szCs w:val="22"/>
          <w:lang w:val="hr-HR" w:eastAsia="hr-HR"/>
        </w:rPr>
        <w:t>Конструисан је дијаграм зависности апсорбанције од различитих маса хлорогенске киселине.</w:t>
      </w:r>
    </w:p>
    <w:p w:rsidR="001A3D01" w:rsidRPr="001C1027" w:rsidRDefault="005A11E4" w:rsidP="00DD18E1">
      <w:pPr>
        <w:pStyle w:val="ListParagraph"/>
        <w:autoSpaceDE w:val="0"/>
        <w:autoSpaceDN w:val="0"/>
        <w:adjustRightInd w:val="0"/>
        <w:spacing w:after="120" w:line="240" w:lineRule="auto"/>
        <w:ind w:left="0" w:firstLine="708"/>
        <w:jc w:val="both"/>
        <w:rPr>
          <w:rStyle w:val="FontStyle21"/>
          <w:sz w:val="22"/>
          <w:szCs w:val="22"/>
          <w:lang w:val="sr-Latn-CS" w:eastAsia="hr-HR"/>
        </w:rPr>
      </w:pPr>
      <w:r w:rsidRPr="001C1027">
        <w:rPr>
          <w:rFonts w:ascii="Times New Roman" w:hAnsi="Times New Roman"/>
          <w:lang w:val="pl-PL"/>
        </w:rPr>
        <w:t>Одре</w:t>
      </w:r>
      <w:r w:rsidRPr="001C1027">
        <w:rPr>
          <w:rFonts w:ascii="Times New Roman" w:hAnsi="Times New Roman"/>
          <w:lang w:val="bs-Latn-BA"/>
        </w:rPr>
        <w:t>ђивање</w:t>
      </w:r>
      <w:r w:rsidR="001A3D01" w:rsidRPr="001C1027">
        <w:rPr>
          <w:rFonts w:ascii="Times New Roman" w:hAnsi="Times New Roman"/>
          <w:lang w:val="bs-Latn-BA"/>
        </w:rPr>
        <w:t xml:space="preserve"> </w:t>
      </w:r>
      <w:r w:rsidRPr="001C1027">
        <w:rPr>
          <w:rFonts w:ascii="Times New Roman" w:hAnsi="Times New Roman"/>
          <w:lang w:val="bs-Latn-BA"/>
        </w:rPr>
        <w:t>укупних</w:t>
      </w:r>
      <w:r w:rsidR="001A3D01" w:rsidRPr="001C1027">
        <w:rPr>
          <w:rFonts w:ascii="Times New Roman" w:hAnsi="Times New Roman"/>
          <w:lang w:val="bs-Latn-BA"/>
        </w:rPr>
        <w:t xml:space="preserve"> </w:t>
      </w:r>
      <w:r w:rsidRPr="001C1027">
        <w:rPr>
          <w:rFonts w:ascii="Times New Roman" w:hAnsi="Times New Roman"/>
          <w:lang w:val="bs-Latn-BA"/>
        </w:rPr>
        <w:t>флавоноида</w:t>
      </w:r>
      <w:r w:rsidR="001A3D01" w:rsidRPr="001C1027">
        <w:rPr>
          <w:rFonts w:ascii="Times New Roman" w:hAnsi="Times New Roman"/>
          <w:lang w:val="bs-Latn-BA"/>
        </w:rPr>
        <w:t xml:space="preserve"> (</w:t>
      </w:r>
      <w:r w:rsidRPr="001C1027">
        <w:rPr>
          <w:rFonts w:ascii="Times New Roman" w:hAnsi="Times New Roman"/>
          <w:bCs/>
          <w:lang w:val="pl-PL"/>
        </w:rPr>
        <w:t>метода</w:t>
      </w:r>
      <w:r w:rsidR="001A3D01" w:rsidRPr="001C1027">
        <w:rPr>
          <w:rFonts w:ascii="Times New Roman" w:hAnsi="Times New Roman"/>
          <w:bCs/>
          <w:lang w:val="pl-PL"/>
        </w:rPr>
        <w:t xml:space="preserve"> </w:t>
      </w:r>
      <w:r w:rsidRPr="001C1027">
        <w:rPr>
          <w:rFonts w:ascii="Times New Roman" w:hAnsi="Times New Roman"/>
          <w:bCs/>
          <w:lang w:val="pl-PL"/>
        </w:rPr>
        <w:t>по</w:t>
      </w:r>
      <w:r w:rsidR="001A3D01" w:rsidRPr="001C1027">
        <w:rPr>
          <w:rFonts w:ascii="Times New Roman" w:hAnsi="Times New Roman"/>
          <w:bCs/>
          <w:lang w:val="pl-PL"/>
        </w:rPr>
        <w:t xml:space="preserve"> Markamu</w:t>
      </w:r>
      <w:r w:rsidR="001A3D01" w:rsidRPr="001C1027">
        <w:rPr>
          <w:rFonts w:ascii="TimesNewRomanPS-BoldMT" w:hAnsi="TimesNewRomanPS-BoldMT" w:cs="TimesNewRomanPS-BoldMT"/>
          <w:bCs/>
          <w:lang w:val="pl-PL"/>
        </w:rPr>
        <w:t>)</w:t>
      </w:r>
      <w:r w:rsidR="001C1027">
        <w:rPr>
          <w:rFonts w:asciiTheme="minorHAnsi" w:hAnsiTheme="minorHAnsi" w:cs="TimesNewRomanPS-BoldMT"/>
          <w:bCs/>
          <w:lang w:val="sr-Cyrl-CS"/>
        </w:rPr>
        <w:t xml:space="preserve"> се </w:t>
      </w:r>
      <w:r w:rsidRPr="001C1027">
        <w:rPr>
          <w:rFonts w:ascii="Times New Roman" w:hAnsi="Times New Roman"/>
          <w:lang w:val="bs-Cyrl-BA"/>
        </w:rPr>
        <w:t>заснива</w:t>
      </w:r>
      <w:r w:rsidR="001A3D01" w:rsidRPr="001C1027">
        <w:rPr>
          <w:rFonts w:ascii="Times New Roman" w:hAnsi="Times New Roman"/>
          <w:lang w:val="bs-Cyrl-BA"/>
        </w:rPr>
        <w:t xml:space="preserve"> </w:t>
      </w:r>
      <w:r w:rsidRPr="001C1027">
        <w:rPr>
          <w:rFonts w:ascii="Times New Roman" w:hAnsi="Times New Roman"/>
          <w:lang w:val="bs-Cyrl-BA"/>
        </w:rPr>
        <w:t>на</w:t>
      </w:r>
      <w:r w:rsidR="001A3D01" w:rsidRPr="001C1027">
        <w:rPr>
          <w:rFonts w:ascii="Times New Roman" w:hAnsi="Times New Roman"/>
          <w:lang w:val="bs-Cyrl-BA"/>
        </w:rPr>
        <w:t xml:space="preserve"> </w:t>
      </w:r>
      <w:r w:rsidRPr="001C1027">
        <w:rPr>
          <w:rFonts w:ascii="Times New Roman" w:hAnsi="Times New Roman"/>
          <w:lang w:val="bs-Cyrl-BA"/>
        </w:rPr>
        <w:t>особини</w:t>
      </w:r>
      <w:r w:rsidR="001A3D01" w:rsidRPr="001C1027">
        <w:rPr>
          <w:rFonts w:ascii="Times New Roman" w:hAnsi="Times New Roman"/>
          <w:lang w:val="bs-Cyrl-BA"/>
        </w:rPr>
        <w:t xml:space="preserve"> </w:t>
      </w:r>
      <w:r w:rsidRPr="001C1027">
        <w:rPr>
          <w:rFonts w:ascii="Times New Roman" w:hAnsi="Times New Roman"/>
          <w:lang w:val="bs-Cyrl-BA"/>
        </w:rPr>
        <w:t>флавоноида</w:t>
      </w:r>
      <w:r w:rsidR="001A3D01" w:rsidRPr="001C1027">
        <w:rPr>
          <w:rFonts w:ascii="Times New Roman" w:hAnsi="Times New Roman"/>
          <w:lang w:val="bs-Cyrl-BA"/>
        </w:rPr>
        <w:t xml:space="preserve"> </w:t>
      </w:r>
      <w:r w:rsidRPr="001C1027">
        <w:rPr>
          <w:rFonts w:ascii="Times New Roman" w:hAnsi="Times New Roman"/>
          <w:lang w:val="bs-Cyrl-BA"/>
        </w:rPr>
        <w:t>да</w:t>
      </w:r>
      <w:r w:rsidR="001A3D01" w:rsidRPr="001C1027">
        <w:rPr>
          <w:rFonts w:ascii="Times New Roman" w:hAnsi="Times New Roman"/>
          <w:lang w:val="bs-Cyrl-BA"/>
        </w:rPr>
        <w:t xml:space="preserve"> </w:t>
      </w:r>
      <w:r w:rsidRPr="001C1027">
        <w:rPr>
          <w:rFonts w:ascii="Times New Roman" w:hAnsi="Times New Roman"/>
          <w:lang w:val="bs-Cyrl-BA"/>
        </w:rPr>
        <w:t>са</w:t>
      </w:r>
      <w:r w:rsidR="001A3D01" w:rsidRPr="001C1027">
        <w:rPr>
          <w:rFonts w:ascii="Times New Roman" w:hAnsi="Times New Roman"/>
          <w:lang w:val="bs-Cyrl-BA"/>
        </w:rPr>
        <w:t xml:space="preserve"> </w:t>
      </w:r>
      <w:r w:rsidRPr="001C1027">
        <w:rPr>
          <w:rFonts w:ascii="Times New Roman" w:hAnsi="Times New Roman"/>
          <w:lang w:val="bs-Cyrl-BA"/>
        </w:rPr>
        <w:t>металима</w:t>
      </w:r>
      <w:r w:rsidR="001A3D01" w:rsidRPr="001C1027">
        <w:rPr>
          <w:rFonts w:ascii="Times New Roman" w:hAnsi="Times New Roman"/>
          <w:lang w:val="bs-Cyrl-BA"/>
        </w:rPr>
        <w:t xml:space="preserve"> </w:t>
      </w:r>
      <w:r w:rsidRPr="001C1027">
        <w:rPr>
          <w:rFonts w:ascii="Times New Roman" w:hAnsi="Times New Roman"/>
          <w:lang w:val="bs-Cyrl-BA"/>
        </w:rPr>
        <w:t>дају</w:t>
      </w:r>
      <w:r w:rsidR="001A3D01" w:rsidRPr="001C1027">
        <w:rPr>
          <w:rFonts w:ascii="Times New Roman" w:hAnsi="Times New Roman"/>
          <w:lang w:val="bs-Cyrl-BA"/>
        </w:rPr>
        <w:t xml:space="preserve"> </w:t>
      </w:r>
      <w:r w:rsidRPr="001C1027">
        <w:rPr>
          <w:rFonts w:ascii="Times New Roman" w:hAnsi="Times New Roman"/>
          <w:lang w:val="bs-Cyrl-BA"/>
        </w:rPr>
        <w:t>одговарајуће</w:t>
      </w:r>
      <w:r w:rsidR="001A3D01" w:rsidRPr="001C1027">
        <w:rPr>
          <w:rFonts w:ascii="Times New Roman" w:hAnsi="Times New Roman"/>
          <w:lang w:val="bs-Cyrl-BA"/>
        </w:rPr>
        <w:t xml:space="preserve"> </w:t>
      </w:r>
      <w:r w:rsidRPr="001C1027">
        <w:rPr>
          <w:rFonts w:ascii="Times New Roman" w:hAnsi="Times New Roman"/>
          <w:lang w:val="bs-Cyrl-BA"/>
        </w:rPr>
        <w:t>метало</w:t>
      </w:r>
      <w:r w:rsidR="001A3D01" w:rsidRPr="001C1027">
        <w:rPr>
          <w:rFonts w:ascii="Times New Roman" w:hAnsi="Times New Roman"/>
          <w:lang w:val="bs-Cyrl-BA"/>
        </w:rPr>
        <w:t>-</w:t>
      </w:r>
      <w:r w:rsidRPr="001C1027">
        <w:rPr>
          <w:rFonts w:ascii="Times New Roman" w:hAnsi="Times New Roman"/>
          <w:lang w:val="bs-Cyrl-BA"/>
        </w:rPr>
        <w:t>комплексе</w:t>
      </w:r>
      <w:r w:rsidR="001A3D01" w:rsidRPr="001C1027">
        <w:rPr>
          <w:rFonts w:ascii="Times New Roman" w:hAnsi="Times New Roman"/>
          <w:lang w:val="bs-Cyrl-BA"/>
        </w:rPr>
        <w:t xml:space="preserve">. </w:t>
      </w:r>
      <w:r w:rsidRPr="001C1027">
        <w:rPr>
          <w:rFonts w:ascii="Times New Roman" w:hAnsi="Times New Roman"/>
          <w:lang w:val="bs-Cyrl-BA"/>
        </w:rPr>
        <w:t>Нарочито</w:t>
      </w:r>
      <w:r w:rsidR="001A3D01" w:rsidRPr="001C1027">
        <w:rPr>
          <w:rFonts w:ascii="Times New Roman" w:hAnsi="Times New Roman"/>
          <w:lang w:val="bs-Cyrl-BA"/>
        </w:rPr>
        <w:t xml:space="preserve"> </w:t>
      </w:r>
      <w:r w:rsidRPr="001C1027">
        <w:rPr>
          <w:rFonts w:ascii="Times New Roman" w:hAnsi="Times New Roman"/>
          <w:lang w:val="bs-Cyrl-BA"/>
        </w:rPr>
        <w:t>је</w:t>
      </w:r>
      <w:r w:rsidR="001A3D01" w:rsidRPr="001C1027">
        <w:rPr>
          <w:rFonts w:ascii="Times New Roman" w:hAnsi="Times New Roman"/>
          <w:lang w:val="bs-Cyrl-BA"/>
        </w:rPr>
        <w:t xml:space="preserve"> </w:t>
      </w:r>
      <w:r w:rsidRPr="001C1027">
        <w:rPr>
          <w:rFonts w:ascii="Times New Roman" w:hAnsi="Times New Roman"/>
          <w:lang w:val="bs-Cyrl-BA"/>
        </w:rPr>
        <w:t>важан</w:t>
      </w:r>
      <w:r w:rsidR="001A3D01" w:rsidRPr="001C1027">
        <w:rPr>
          <w:rFonts w:ascii="Times New Roman" w:hAnsi="Times New Roman"/>
          <w:lang w:val="bs-Cyrl-BA"/>
        </w:rPr>
        <w:t xml:space="preserve"> </w:t>
      </w:r>
      <w:r w:rsidR="001A3D01" w:rsidRPr="001C1027">
        <w:rPr>
          <w:rFonts w:ascii="Times New Roman" w:hAnsi="Times New Roman"/>
          <w:lang w:val="bs-Latn-BA"/>
        </w:rPr>
        <w:t>Al</w:t>
      </w:r>
      <w:r w:rsidR="001A3D01" w:rsidRPr="001C1027">
        <w:rPr>
          <w:rFonts w:ascii="Times New Roman" w:hAnsi="Times New Roman"/>
          <w:vertAlign w:val="superscript"/>
          <w:lang w:val="bs-Latn-BA"/>
        </w:rPr>
        <w:t xml:space="preserve">3+ </w:t>
      </w:r>
      <w:r w:rsidRPr="001C1027">
        <w:rPr>
          <w:rFonts w:ascii="Times New Roman" w:hAnsi="Times New Roman"/>
          <w:lang w:val="bs-Cyrl-BA"/>
        </w:rPr>
        <w:t>комплекс</w:t>
      </w:r>
      <w:r w:rsidRPr="001C1027">
        <w:rPr>
          <w:rFonts w:ascii="Times New Roman" w:hAnsi="Times New Roman"/>
          <w:lang w:val="sr-Latn-CS"/>
        </w:rPr>
        <w:t>.</w:t>
      </w:r>
    </w:p>
    <w:p w:rsidR="001A3D01" w:rsidRPr="00CA1FCA" w:rsidRDefault="001C1027" w:rsidP="001A3D01">
      <w:pPr>
        <w:pStyle w:val="ListParagraph"/>
        <w:autoSpaceDE w:val="0"/>
        <w:autoSpaceDN w:val="0"/>
        <w:adjustRightInd w:val="0"/>
        <w:spacing w:after="120" w:line="240" w:lineRule="auto"/>
        <w:ind w:left="0" w:firstLine="720"/>
        <w:jc w:val="both"/>
        <w:rPr>
          <w:rFonts w:ascii="Times New Roman" w:hAnsi="Times New Roman"/>
          <w:lang w:val="bs-Cyrl-BA"/>
        </w:rPr>
      </w:pPr>
      <w:r>
        <w:rPr>
          <w:rFonts w:ascii="Times New Roman" w:hAnsi="Times New Roman"/>
          <w:lang w:val="bs-Cyrl-BA"/>
        </w:rPr>
        <w:lastRenderedPageBreak/>
        <w:t>З</w:t>
      </w:r>
      <w:r w:rsidR="005A11E4" w:rsidRPr="00CA1FCA">
        <w:rPr>
          <w:rFonts w:ascii="Times New Roman" w:hAnsi="Times New Roman"/>
          <w:lang w:val="bs-Cyrl-BA"/>
        </w:rPr>
        <w:t>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="005A11E4" w:rsidRPr="00CA1FCA">
        <w:rPr>
          <w:rFonts w:ascii="Times New Roman" w:hAnsi="Times New Roman"/>
          <w:lang w:val="bs-Cyrl-BA"/>
        </w:rPr>
        <w:t>израчунавање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="005A11E4" w:rsidRPr="00CA1FCA">
        <w:rPr>
          <w:rFonts w:ascii="Times New Roman" w:hAnsi="Times New Roman"/>
          <w:lang w:val="bs-Cyrl-BA"/>
        </w:rPr>
        <w:t>садржаја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="005A11E4" w:rsidRPr="00CA1FCA">
        <w:rPr>
          <w:rFonts w:ascii="Times New Roman" w:hAnsi="Times New Roman"/>
          <w:lang w:val="bs-Cyrl-BA"/>
        </w:rPr>
        <w:t>укупних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="005A11E4" w:rsidRPr="00CA1FCA">
        <w:rPr>
          <w:rFonts w:ascii="Times New Roman" w:hAnsi="Times New Roman"/>
          <w:lang w:val="bs-Cyrl-BA"/>
        </w:rPr>
        <w:t>флавоноида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="005A11E4" w:rsidRPr="00CA1FCA">
        <w:rPr>
          <w:rFonts w:ascii="Times New Roman" w:hAnsi="Times New Roman"/>
          <w:lang w:val="bs-Cyrl-BA"/>
        </w:rPr>
        <w:t>срачунатих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="005A11E4" w:rsidRPr="00CA1FCA">
        <w:rPr>
          <w:rFonts w:ascii="Times New Roman" w:hAnsi="Times New Roman"/>
          <w:lang w:val="bs-Cyrl-BA"/>
        </w:rPr>
        <w:t>на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="005A11E4" w:rsidRPr="00CA1FCA">
        <w:rPr>
          <w:rFonts w:ascii="Times New Roman" w:hAnsi="Times New Roman"/>
          <w:lang w:val="bs-Cyrl-BA"/>
        </w:rPr>
        <w:t>катехин</w:t>
      </w:r>
      <w:r>
        <w:rPr>
          <w:rFonts w:ascii="Times New Roman" w:hAnsi="Times New Roman"/>
          <w:lang w:val="bs-Cyrl-BA"/>
        </w:rPr>
        <w:t xml:space="preserve"> коришћена је одговарајућа једначина зависности апсорбанције од концентрације катехина. </w:t>
      </w:r>
      <w:r w:rsidR="001A3D01" w:rsidRPr="00CA1FCA">
        <w:rPr>
          <w:rFonts w:ascii="Times New Roman" w:hAnsi="Times New Roman"/>
          <w:lang w:val="bs-Cyrl-BA"/>
        </w:rPr>
        <w:t xml:space="preserve"> </w:t>
      </w:r>
    </w:p>
    <w:p w:rsidR="00CA1FCA" w:rsidRDefault="005A11E4" w:rsidP="001A3D01">
      <w:pPr>
        <w:pStyle w:val="ListParagraph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/>
          <w:lang w:val="bs-Latn-BA"/>
        </w:rPr>
      </w:pPr>
      <w:r w:rsidRPr="00736D18">
        <w:rPr>
          <w:rFonts w:ascii="Times New Roman" w:hAnsi="Times New Roman"/>
          <w:lang w:val="bs-Cyrl-BA"/>
        </w:rPr>
        <w:t>Израда</w:t>
      </w:r>
      <w:r w:rsidR="001A3D01" w:rsidRPr="00736D18">
        <w:rPr>
          <w:rFonts w:ascii="Times New Roman" w:hAnsi="Times New Roman"/>
          <w:lang w:val="bs-Cyrl-BA"/>
        </w:rPr>
        <w:t xml:space="preserve"> </w:t>
      </w:r>
      <w:r w:rsidRPr="00736D18">
        <w:rPr>
          <w:rFonts w:ascii="Times New Roman" w:hAnsi="Times New Roman"/>
          <w:lang w:val="bs-Cyrl-BA"/>
        </w:rPr>
        <w:t>стандардног</w:t>
      </w:r>
      <w:r w:rsidR="001A3D01" w:rsidRPr="00736D18">
        <w:rPr>
          <w:rFonts w:ascii="Times New Roman" w:hAnsi="Times New Roman"/>
          <w:lang w:val="bs-Cyrl-BA"/>
        </w:rPr>
        <w:t xml:space="preserve"> </w:t>
      </w:r>
      <w:r w:rsidRPr="00736D18">
        <w:rPr>
          <w:rFonts w:ascii="Times New Roman" w:hAnsi="Times New Roman"/>
          <w:lang w:val="bs-Cyrl-BA"/>
        </w:rPr>
        <w:t>дијаграма</w:t>
      </w:r>
      <w:r w:rsidR="00736D18">
        <w:rPr>
          <w:rFonts w:ascii="Times New Roman" w:hAnsi="Times New Roman"/>
          <w:lang w:val="bs-Cyrl-BA"/>
        </w:rPr>
        <w:t xml:space="preserve"> </w:t>
      </w:r>
      <w:r w:rsidR="00144D77">
        <w:rPr>
          <w:rFonts w:ascii="Times New Roman" w:hAnsi="Times New Roman"/>
          <w:lang w:val="sr-Latn-CS"/>
        </w:rPr>
        <w:t xml:space="preserve">je </w:t>
      </w:r>
      <w:r w:rsidR="00144D77">
        <w:rPr>
          <w:rFonts w:ascii="Times New Roman" w:hAnsi="Times New Roman"/>
          <w:lang w:val="sr-Cyrl-CS"/>
        </w:rPr>
        <w:t>учињена</w:t>
      </w:r>
      <w:r w:rsidR="00736D18">
        <w:rPr>
          <w:rFonts w:ascii="Times New Roman" w:hAnsi="Times New Roman"/>
          <w:lang w:val="bs-Cyrl-BA"/>
        </w:rPr>
        <w:t xml:space="preserve"> тако што је к</w:t>
      </w:r>
      <w:r w:rsidRPr="00CA1FCA">
        <w:rPr>
          <w:rFonts w:ascii="Times New Roman" w:hAnsi="Times New Roman"/>
          <w:lang w:val="bs-Cyrl-BA"/>
        </w:rPr>
        <w:t>атехин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хидрат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="001A3D01" w:rsidRPr="00CA1FCA">
        <w:rPr>
          <w:rFonts w:ascii="Times New Roman" w:hAnsi="Times New Roman"/>
          <w:lang w:val="bs-Latn-BA"/>
        </w:rPr>
        <w:t xml:space="preserve">(50 mg) </w:t>
      </w:r>
      <w:r w:rsidRPr="00CA1FCA">
        <w:rPr>
          <w:rFonts w:ascii="Times New Roman" w:hAnsi="Times New Roman"/>
          <w:lang w:val="bs-Cyrl-BA"/>
        </w:rPr>
        <w:t>пренет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у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суд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од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="001A3D01" w:rsidRPr="00CA1FCA">
        <w:rPr>
          <w:rFonts w:ascii="Times New Roman" w:hAnsi="Times New Roman"/>
          <w:lang w:val="bs-Latn-BA"/>
        </w:rPr>
        <w:t xml:space="preserve">100 ml </w:t>
      </w:r>
      <w:r w:rsidRPr="00CA1FCA">
        <w:rPr>
          <w:rFonts w:ascii="Times New Roman" w:hAnsi="Times New Roman"/>
          <w:lang w:val="bs-Cyrl-BA"/>
        </w:rPr>
        <w:t>и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супстанца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растворена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у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мало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метанола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затим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је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одмерени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суд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допуњен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до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црте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метанолом</w:t>
      </w:r>
      <w:r w:rsidR="001A3D01" w:rsidRPr="00CA1FCA">
        <w:rPr>
          <w:rFonts w:ascii="Times New Roman" w:hAnsi="Times New Roman"/>
          <w:lang w:val="bs-Cyrl-BA"/>
        </w:rPr>
        <w:t xml:space="preserve">. </w:t>
      </w:r>
      <w:r w:rsidRPr="00CA1FCA">
        <w:rPr>
          <w:rFonts w:ascii="Times New Roman" w:hAnsi="Times New Roman"/>
          <w:lang w:val="bs-Cyrl-BA"/>
        </w:rPr>
        <w:t>На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основу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овог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стандардног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раствора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за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катехин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припремљене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су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његове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различите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концетрације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у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опсегу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="001A3D01" w:rsidRPr="00CA1FCA">
        <w:rPr>
          <w:rFonts w:ascii="Times New Roman" w:hAnsi="Times New Roman"/>
          <w:lang w:val="bs-Latn-BA"/>
        </w:rPr>
        <w:t xml:space="preserve">0,0025; 0,005; 0,0075; 0,01 i 0,0125 mg/ml, </w:t>
      </w:r>
      <w:r w:rsidRPr="00CA1FCA">
        <w:rPr>
          <w:rFonts w:ascii="Times New Roman" w:hAnsi="Times New Roman"/>
          <w:lang w:val="bs-Cyrl-BA"/>
        </w:rPr>
        <w:t>у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различитим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епруветама</w:t>
      </w:r>
      <w:r w:rsidR="001A3D01" w:rsidRPr="00CA1FCA">
        <w:rPr>
          <w:rFonts w:ascii="Times New Roman" w:hAnsi="Times New Roman"/>
          <w:lang w:val="bs-Cyrl-BA"/>
        </w:rPr>
        <w:t xml:space="preserve">. </w:t>
      </w:r>
      <w:r w:rsidRPr="00CA1FCA">
        <w:rPr>
          <w:rFonts w:ascii="Times New Roman" w:hAnsi="Times New Roman"/>
          <w:lang w:val="bs-Cyrl-BA"/>
        </w:rPr>
        <w:t>У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сваку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епрувету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додато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је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="001A3D01" w:rsidRPr="00CA1FCA">
        <w:rPr>
          <w:rFonts w:ascii="Times New Roman" w:hAnsi="Times New Roman"/>
          <w:lang w:val="bs-Latn-BA"/>
        </w:rPr>
        <w:t xml:space="preserve">4 ml </w:t>
      </w:r>
      <w:r w:rsidRPr="00CA1FCA">
        <w:rPr>
          <w:rFonts w:ascii="Times New Roman" w:hAnsi="Times New Roman"/>
          <w:lang w:val="bs-Cyrl-BA"/>
        </w:rPr>
        <w:t>воде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и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="001A3D01" w:rsidRPr="00CA1FCA">
        <w:rPr>
          <w:rFonts w:ascii="Times New Roman" w:hAnsi="Times New Roman"/>
          <w:lang w:val="bs-Latn-BA"/>
        </w:rPr>
        <w:t>0,3 ml 5% NaNO</w:t>
      </w:r>
      <w:r w:rsidR="001A3D01" w:rsidRPr="00CA1FCA">
        <w:rPr>
          <w:rFonts w:ascii="Times New Roman" w:hAnsi="Times New Roman"/>
          <w:vertAlign w:val="subscript"/>
          <w:lang w:val="bs-Latn-BA"/>
        </w:rPr>
        <w:t>2</w:t>
      </w:r>
      <w:r w:rsidR="001A3D01" w:rsidRPr="00CA1FCA">
        <w:rPr>
          <w:rFonts w:ascii="Times New Roman" w:hAnsi="Times New Roman"/>
          <w:lang w:val="bs-Latn-BA"/>
        </w:rPr>
        <w:t xml:space="preserve">. </w:t>
      </w:r>
      <w:r w:rsidRPr="00CA1FCA">
        <w:rPr>
          <w:rFonts w:ascii="Times New Roman" w:hAnsi="Times New Roman"/>
          <w:lang w:val="bs-Cyrl-BA"/>
        </w:rPr>
        <w:t>Након</w:t>
      </w:r>
      <w:r w:rsidR="001A3D01" w:rsidRPr="00CA1FCA">
        <w:rPr>
          <w:rFonts w:ascii="Times New Roman" w:hAnsi="Times New Roman"/>
          <w:lang w:val="bs-Cyrl-BA"/>
        </w:rPr>
        <w:t xml:space="preserve"> 5 </w:t>
      </w:r>
      <w:r w:rsidRPr="00CA1FCA">
        <w:rPr>
          <w:rFonts w:ascii="Times New Roman" w:hAnsi="Times New Roman"/>
          <w:lang w:val="bs-Cyrl-BA"/>
        </w:rPr>
        <w:t>минута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добијеној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смеши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додато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је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="001A3D01" w:rsidRPr="00CA1FCA">
        <w:rPr>
          <w:rFonts w:ascii="Times New Roman" w:hAnsi="Times New Roman"/>
          <w:lang w:val="bs-Latn-BA"/>
        </w:rPr>
        <w:t>0,3 ml 10% AlCl</w:t>
      </w:r>
      <w:r w:rsidR="001A3D01" w:rsidRPr="00CA1FCA">
        <w:rPr>
          <w:rFonts w:ascii="Times New Roman" w:hAnsi="Times New Roman"/>
          <w:vertAlign w:val="subscript"/>
          <w:lang w:val="bs-Latn-BA"/>
        </w:rPr>
        <w:t>3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="00736D18">
        <w:rPr>
          <w:rFonts w:ascii="Times New Roman" w:hAnsi="Times New Roman"/>
          <w:lang w:val="sr-Cyrl-CS"/>
        </w:rPr>
        <w:t>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након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="00736D18">
        <w:rPr>
          <w:rFonts w:ascii="Times New Roman" w:hAnsi="Times New Roman"/>
          <w:lang w:val="bs-Cyrl-BA"/>
        </w:rPr>
        <w:t xml:space="preserve">следећих </w:t>
      </w:r>
      <w:r w:rsidR="001A3D01" w:rsidRPr="00CA1FCA">
        <w:rPr>
          <w:rFonts w:ascii="Times New Roman" w:hAnsi="Times New Roman"/>
          <w:lang w:val="bs-Cyrl-BA"/>
        </w:rPr>
        <w:t xml:space="preserve">6 </w:t>
      </w:r>
      <w:r w:rsidRPr="00CA1FCA">
        <w:rPr>
          <w:rFonts w:ascii="Times New Roman" w:hAnsi="Times New Roman"/>
          <w:lang w:val="bs-Cyrl-BA"/>
        </w:rPr>
        <w:t>минута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додато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је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="001A3D01" w:rsidRPr="00CA1FCA">
        <w:rPr>
          <w:rFonts w:ascii="Times New Roman" w:hAnsi="Times New Roman"/>
          <w:lang w:val="bs-Latn-BA"/>
        </w:rPr>
        <w:t xml:space="preserve">2ml NaOH </w:t>
      </w:r>
      <w:r w:rsidRPr="00CA1FCA">
        <w:rPr>
          <w:rFonts w:ascii="Times New Roman" w:hAnsi="Times New Roman"/>
          <w:lang w:val="bs-Cyrl-BA"/>
        </w:rPr>
        <w:t>концетрације</w:t>
      </w:r>
      <w:r w:rsidR="001A3D01" w:rsidRPr="00CA1FCA">
        <w:rPr>
          <w:rFonts w:ascii="Times New Roman" w:hAnsi="Times New Roman"/>
          <w:lang w:val="bs-Latn-BA"/>
        </w:rPr>
        <w:t xml:space="preserve"> 1 mol/dm</w:t>
      </w:r>
      <w:r w:rsidR="001A3D01" w:rsidRPr="00CA1FCA">
        <w:rPr>
          <w:rFonts w:ascii="Times New Roman" w:hAnsi="Times New Roman"/>
          <w:vertAlign w:val="superscript"/>
          <w:lang w:val="bs-Latn-BA"/>
        </w:rPr>
        <w:t>3</w:t>
      </w:r>
      <w:r w:rsidR="001A3D01" w:rsidRPr="00CA1FCA">
        <w:rPr>
          <w:rFonts w:ascii="Times New Roman" w:hAnsi="Times New Roman"/>
          <w:lang w:val="bs-Latn-BA"/>
        </w:rPr>
        <w:t xml:space="preserve">. </w:t>
      </w:r>
      <w:r w:rsidRPr="00CA1FCA">
        <w:rPr>
          <w:rFonts w:ascii="Times New Roman" w:hAnsi="Times New Roman"/>
          <w:lang w:val="bs-Cyrl-BA"/>
        </w:rPr>
        <w:t>Епрувете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су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затим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допуњене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водом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до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запремине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од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="001A3D01" w:rsidRPr="00CA1FCA">
        <w:rPr>
          <w:rFonts w:ascii="Times New Roman" w:hAnsi="Times New Roman"/>
          <w:lang w:val="bs-Latn-BA"/>
        </w:rPr>
        <w:t xml:space="preserve">10 ml. </w:t>
      </w:r>
      <w:r w:rsidRPr="00CA1FCA">
        <w:rPr>
          <w:rFonts w:ascii="Times New Roman" w:hAnsi="Times New Roman"/>
          <w:lang w:val="bs-Cyrl-BA"/>
        </w:rPr>
        <w:t>Апсорбанца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је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мерена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на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="001A3D01" w:rsidRPr="00CA1FCA">
        <w:rPr>
          <w:rFonts w:ascii="Times New Roman" w:hAnsi="Times New Roman"/>
          <w:lang w:val="bs-Latn-BA"/>
        </w:rPr>
        <w:t xml:space="preserve">λ=510 nm. </w:t>
      </w:r>
      <w:r w:rsidRPr="00CA1FCA">
        <w:rPr>
          <w:rFonts w:ascii="Times New Roman" w:hAnsi="Times New Roman"/>
          <w:lang w:val="bs-Cyrl-BA"/>
        </w:rPr>
        <w:t>На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основу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измерених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апсорбанци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конструисан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је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дијаграм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зависности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апсорбанци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од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концетрације</w:t>
      </w:r>
      <w:r w:rsidR="001A3D01" w:rsidRPr="00CA1FCA">
        <w:rPr>
          <w:rFonts w:ascii="Times New Roman" w:hAnsi="Times New Roman"/>
          <w:lang w:val="bs-Cyrl-BA"/>
        </w:rPr>
        <w:t xml:space="preserve"> </w:t>
      </w:r>
      <w:r w:rsidRPr="00CA1FCA">
        <w:rPr>
          <w:rFonts w:ascii="Times New Roman" w:hAnsi="Times New Roman"/>
          <w:lang w:val="bs-Cyrl-BA"/>
        </w:rPr>
        <w:t>катехина</w:t>
      </w:r>
      <w:r w:rsidR="001A3D01" w:rsidRPr="00CA1FCA">
        <w:rPr>
          <w:rFonts w:ascii="Times New Roman" w:hAnsi="Times New Roman"/>
          <w:lang w:val="bs-Latn-BA"/>
        </w:rPr>
        <w:t>.</w:t>
      </w:r>
    </w:p>
    <w:p w:rsidR="00CA1FCA" w:rsidRDefault="00CA1FCA" w:rsidP="001A3D01">
      <w:pPr>
        <w:pStyle w:val="ListParagraph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/>
          <w:lang w:val="bs-Latn-BA"/>
        </w:rPr>
      </w:pPr>
    </w:p>
    <w:p w:rsidR="00CA1FCA" w:rsidRDefault="00CA1FCA" w:rsidP="001A3D01">
      <w:pPr>
        <w:pStyle w:val="ListParagraph"/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/>
          <w:lang w:val="bs-Latn-BA"/>
        </w:rPr>
      </w:pPr>
    </w:p>
    <w:p w:rsidR="008E56A0" w:rsidRPr="00CA1FCA" w:rsidRDefault="00144D77" w:rsidP="00CA1FCA">
      <w:pPr>
        <w:rPr>
          <w:rFonts w:ascii="Times New Roman" w:hAnsi="Times New Roman"/>
          <w:noProof w:val="0"/>
          <w:lang w:val="sr-Cyrl-CS"/>
        </w:rPr>
      </w:pPr>
      <w:r>
        <w:rPr>
          <w:rFonts w:ascii="Times New Roman" w:hAnsi="Times New Roman"/>
          <w:noProof w:val="0"/>
          <w:lang w:val="sr-Cyrl-CS"/>
        </w:rPr>
        <w:t xml:space="preserve">2. </w:t>
      </w:r>
      <w:r w:rsidR="001A3D01" w:rsidRPr="00CA1FCA">
        <w:rPr>
          <w:rFonts w:ascii="Times New Roman" w:hAnsi="Times New Roman"/>
          <w:noProof w:val="0"/>
          <w:lang w:val="sr-Cyrl-CS"/>
        </w:rPr>
        <w:t>РЕЗУЛТАТИ И ДИСКУСИЈА</w:t>
      </w:r>
    </w:p>
    <w:p w:rsidR="00CA1FCA" w:rsidRDefault="00CA1FCA" w:rsidP="00CA1FCA">
      <w:pPr>
        <w:autoSpaceDE w:val="0"/>
        <w:autoSpaceDN w:val="0"/>
        <w:adjustRightInd w:val="0"/>
        <w:spacing w:after="120"/>
        <w:contextualSpacing/>
        <w:rPr>
          <w:rFonts w:ascii="Times New Roman" w:hAnsi="Times New Roman"/>
          <w:lang w:val="sr-Latn-CS"/>
        </w:rPr>
      </w:pPr>
    </w:p>
    <w:p w:rsidR="001A3D01" w:rsidRPr="00CA1FCA" w:rsidRDefault="009E4638" w:rsidP="00CA1FCA">
      <w:pPr>
        <w:autoSpaceDE w:val="0"/>
        <w:autoSpaceDN w:val="0"/>
        <w:adjustRightInd w:val="0"/>
        <w:spacing w:after="120"/>
        <w:contextualSpacing/>
        <w:rPr>
          <w:rFonts w:ascii="Times New Roman" w:hAnsi="Times New Roman"/>
          <w:lang w:val="bs-Latn-BA"/>
        </w:rPr>
      </w:pPr>
      <w:r w:rsidRPr="00CA1FCA">
        <w:rPr>
          <w:rFonts w:ascii="Times New Roman" w:hAnsi="Times New Roman"/>
          <w:lang w:val="sr-Cyrl-CS"/>
        </w:rPr>
        <w:t>Биљни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sr-Cyrl-CS"/>
        </w:rPr>
        <w:t>материјал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sr-Cyrl-CS"/>
        </w:rPr>
        <w:t>је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sr-Cyrl-CS"/>
        </w:rPr>
        <w:t>припремљен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sr-Cyrl-CS"/>
        </w:rPr>
        <w:t>за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sr-Cyrl-CS"/>
        </w:rPr>
        <w:t>екстракцију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sr-Cyrl-CS"/>
        </w:rPr>
        <w:t>уситњавањем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sr-Cyrl-CS"/>
        </w:rPr>
        <w:t>помо</w:t>
      </w:r>
      <w:r w:rsidRPr="00CA1FCA">
        <w:rPr>
          <w:rFonts w:ascii="Times New Roman" w:hAnsi="Times New Roman"/>
          <w:lang w:val="bs-Latn-BA"/>
        </w:rPr>
        <w:t>ћ</w:t>
      </w:r>
      <w:r w:rsidRPr="00CA1FCA">
        <w:rPr>
          <w:rFonts w:ascii="Times New Roman" w:hAnsi="Times New Roman"/>
          <w:lang w:val="sr-Cyrl-CS"/>
        </w:rPr>
        <w:t>у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sr-Cyrl-CS"/>
        </w:rPr>
        <w:t>млина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sr-Cyrl-CS"/>
        </w:rPr>
        <w:t>за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sr-Cyrl-CS"/>
        </w:rPr>
        <w:t>кафу</w:t>
      </w:r>
      <w:r w:rsidR="001A3D01" w:rsidRPr="00CA1FCA">
        <w:rPr>
          <w:rFonts w:ascii="Times New Roman" w:hAnsi="Times New Roman"/>
          <w:lang w:val="bs-Latn-BA"/>
        </w:rPr>
        <w:t xml:space="preserve"> (</w:t>
      </w:r>
      <w:r w:rsidR="001A3D01" w:rsidRPr="00CA1FCA">
        <w:rPr>
          <w:rFonts w:ascii="Times New Roman" w:hAnsi="Times New Roman"/>
          <w:lang w:val="sr-Latn-CS"/>
        </w:rPr>
        <w:t>Bosch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="005A11E4" w:rsidRPr="00CA1FCA">
        <w:rPr>
          <w:rFonts w:ascii="Times New Roman" w:hAnsi="Times New Roman"/>
          <w:lang w:val="bs-Latn-BA"/>
        </w:rPr>
        <w:t>Ø</w:t>
      </w:r>
      <w:r w:rsidR="001A3D01" w:rsidRPr="00144D77">
        <w:rPr>
          <w:rFonts w:ascii="Times New Roman" w:hAnsi="Times New Roman"/>
          <w:lang w:val="bs-Latn-BA"/>
        </w:rPr>
        <w:t xml:space="preserve">=7 </w:t>
      </w:r>
      <w:r w:rsidR="001A3D01" w:rsidRPr="00144D77">
        <w:rPr>
          <w:rFonts w:ascii="Times New Roman" w:hAnsi="Times New Roman"/>
          <w:lang w:val="sr-Latn-CS"/>
        </w:rPr>
        <w:t>cm</w:t>
      </w:r>
      <w:r w:rsidR="001A3D01" w:rsidRPr="00CA1FCA">
        <w:rPr>
          <w:rFonts w:ascii="Times New Roman" w:hAnsi="Times New Roman"/>
          <w:lang w:val="bs-Latn-BA"/>
        </w:rPr>
        <w:t xml:space="preserve">; </w:t>
      </w:r>
      <w:r w:rsidRPr="00CA1FCA">
        <w:rPr>
          <w:rFonts w:ascii="Times New Roman" w:hAnsi="Times New Roman"/>
          <w:lang w:val="sr-Cyrl-CS"/>
        </w:rPr>
        <w:t>број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sr-Cyrl-CS"/>
        </w:rPr>
        <w:t>обртаја</w:t>
      </w:r>
      <w:r w:rsidR="001A3D01" w:rsidRPr="00CA1FCA">
        <w:rPr>
          <w:rFonts w:ascii="Times New Roman" w:hAnsi="Times New Roman"/>
          <w:lang w:val="bs-Latn-BA"/>
        </w:rPr>
        <w:t xml:space="preserve"> 1200 </w:t>
      </w:r>
      <w:r w:rsidR="001A3D01" w:rsidRPr="00CA1FCA">
        <w:rPr>
          <w:rFonts w:ascii="Times New Roman" w:hAnsi="Times New Roman"/>
          <w:lang w:val="sr-Latn-CS"/>
        </w:rPr>
        <w:t>min</w:t>
      </w:r>
      <w:r w:rsidR="001A3D01" w:rsidRPr="00CA1FCA">
        <w:rPr>
          <w:rFonts w:ascii="Times New Roman" w:hAnsi="Times New Roman"/>
          <w:vertAlign w:val="superscript"/>
          <w:lang w:val="bs-Latn-BA"/>
        </w:rPr>
        <w:t>-1</w:t>
      </w:r>
      <w:r w:rsidR="001A3D01" w:rsidRPr="00CA1FCA">
        <w:rPr>
          <w:rFonts w:ascii="Times New Roman" w:hAnsi="Times New Roman"/>
          <w:lang w:val="bs-Latn-BA"/>
        </w:rPr>
        <w:t xml:space="preserve">). </w:t>
      </w:r>
      <w:r w:rsidR="00144D77">
        <w:rPr>
          <w:rFonts w:ascii="Times New Roman" w:hAnsi="Times New Roman"/>
          <w:lang w:val="sr-Cyrl-CS"/>
        </w:rPr>
        <w:t>С</w:t>
      </w:r>
      <w:r w:rsidRPr="00CA1FCA">
        <w:rPr>
          <w:rFonts w:ascii="Times New Roman" w:hAnsi="Times New Roman"/>
          <w:lang w:val="ru-RU"/>
        </w:rPr>
        <w:t>тепен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ru-RU"/>
        </w:rPr>
        <w:t>уситњености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ru-RU"/>
        </w:rPr>
        <w:t>материјала</w:t>
      </w:r>
      <w:r w:rsidR="00144D77">
        <w:rPr>
          <w:rFonts w:ascii="Times New Roman" w:hAnsi="Times New Roman"/>
          <w:lang w:val="ru-RU"/>
        </w:rPr>
        <w:t xml:space="preserve"> одређен је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="00144D77">
        <w:rPr>
          <w:rFonts w:ascii="Times New Roman" w:hAnsi="Times New Roman"/>
          <w:lang w:val="sr-Cyrl-CS"/>
        </w:rPr>
        <w:t>применом израза (1)</w:t>
      </w:r>
      <w:r w:rsidR="00804E9F">
        <w:rPr>
          <w:rFonts w:ascii="Times New Roman" w:hAnsi="Times New Roman"/>
          <w:lang w:val="sr-Cyrl-CS"/>
        </w:rPr>
        <w:t>,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ru-RU"/>
        </w:rPr>
        <w:t>изра</w:t>
      </w:r>
      <w:r w:rsidRPr="00CA1FCA">
        <w:rPr>
          <w:rFonts w:ascii="Times New Roman" w:hAnsi="Times New Roman"/>
          <w:lang w:val="bs-Latn-BA"/>
        </w:rPr>
        <w:t>ж</w:t>
      </w:r>
      <w:r w:rsidRPr="00CA1FCA">
        <w:rPr>
          <w:rFonts w:ascii="Times New Roman" w:hAnsi="Times New Roman"/>
          <w:lang w:val="ru-RU"/>
        </w:rPr>
        <w:t>ен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ru-RU"/>
        </w:rPr>
        <w:t>преко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ru-RU"/>
        </w:rPr>
        <w:t>средњег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ru-RU"/>
        </w:rPr>
        <w:t>пре</w:t>
      </w:r>
      <w:r w:rsidRPr="00CA1FCA">
        <w:rPr>
          <w:rFonts w:ascii="Times New Roman" w:hAnsi="Times New Roman"/>
          <w:lang w:val="bs-Latn-BA"/>
        </w:rPr>
        <w:t>ч</w:t>
      </w:r>
      <w:r w:rsidRPr="00CA1FCA">
        <w:rPr>
          <w:rFonts w:ascii="Times New Roman" w:hAnsi="Times New Roman"/>
          <w:lang w:val="ru-RU"/>
        </w:rPr>
        <w:t>ника</w:t>
      </w:r>
      <w:r w:rsidR="001A3D01" w:rsidRPr="00CA1FCA">
        <w:rPr>
          <w:rFonts w:ascii="Times New Roman" w:hAnsi="Times New Roman"/>
          <w:lang w:val="bs-Latn-BA"/>
        </w:rPr>
        <w:t xml:space="preserve"> </w:t>
      </w:r>
      <w:r w:rsidRPr="00CA1FCA">
        <w:rPr>
          <w:rFonts w:ascii="Times New Roman" w:hAnsi="Times New Roman"/>
          <w:lang w:val="bs-Latn-BA"/>
        </w:rPr>
        <w:t>ч</w:t>
      </w:r>
      <w:r w:rsidRPr="00CA1FCA">
        <w:rPr>
          <w:rFonts w:ascii="Times New Roman" w:hAnsi="Times New Roman"/>
          <w:lang w:val="ru-RU"/>
        </w:rPr>
        <w:t>естице</w:t>
      </w:r>
      <w:r w:rsidR="00144D77">
        <w:rPr>
          <w:rFonts w:ascii="Times New Roman" w:hAnsi="Times New Roman"/>
          <w:lang w:val="bs-Latn-BA"/>
        </w:rPr>
        <w:t xml:space="preserve">  </w:t>
      </w:r>
      <w:r w:rsidR="00144D77">
        <w:rPr>
          <w:rFonts w:ascii="Times New Roman" w:hAnsi="Times New Roman"/>
        </w:rPr>
        <w:t>d</w:t>
      </w:r>
      <w:r w:rsidR="00144D77">
        <w:rPr>
          <w:rFonts w:ascii="Times New Roman" w:hAnsi="Times New Roman"/>
          <w:lang w:val="sr-Cyrl-CS"/>
        </w:rPr>
        <w:t xml:space="preserve">= 0,3212 </w:t>
      </w:r>
      <w:r w:rsidR="00144D77">
        <w:rPr>
          <w:rFonts w:ascii="Times New Roman" w:hAnsi="Times New Roman"/>
        </w:rPr>
        <w:t>mm</w:t>
      </w:r>
      <w:r w:rsidR="001A3D01" w:rsidRPr="00CA1FCA">
        <w:rPr>
          <w:rFonts w:ascii="Times New Roman" w:hAnsi="Times New Roman"/>
          <w:lang w:val="bs-Latn-BA"/>
        </w:rPr>
        <w:t xml:space="preserve">. </w:t>
      </w:r>
    </w:p>
    <w:p w:rsidR="001A3D01" w:rsidRPr="00C61F76" w:rsidRDefault="003551F7" w:rsidP="00565E34">
      <w:pPr>
        <w:autoSpaceDE w:val="0"/>
        <w:autoSpaceDN w:val="0"/>
        <w:adjustRightInd w:val="0"/>
        <w:spacing w:after="120"/>
        <w:ind w:firstLine="0"/>
        <w:contextualSpacing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У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циљу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одређивања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садржаја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укупних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фенола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израђен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је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стандардни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дијаграм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зависности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апсорбанце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од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мас</w:t>
      </w:r>
      <w:r w:rsidR="00804E9F">
        <w:rPr>
          <w:rFonts w:ascii="Times New Roman" w:hAnsi="Times New Roman"/>
          <w:sz w:val="24"/>
          <w:szCs w:val="24"/>
          <w:lang w:val="sr-Cyrl-CS"/>
        </w:rPr>
        <w:t>е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хлорогенске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киселине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 xml:space="preserve"> (</w:t>
      </w:r>
      <w:r>
        <w:rPr>
          <w:rFonts w:ascii="Times New Roman" w:hAnsi="Times New Roman"/>
          <w:sz w:val="24"/>
          <w:szCs w:val="24"/>
          <w:lang w:val="pl-PL"/>
        </w:rPr>
        <w:t>слика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830F9F">
        <w:rPr>
          <w:rFonts w:ascii="Times New Roman" w:hAnsi="Times New Roman"/>
          <w:sz w:val="24"/>
          <w:szCs w:val="24"/>
          <w:lang w:val="sr-Cyrl-CS"/>
        </w:rPr>
        <w:t>1</w:t>
      </w:r>
      <w:r w:rsidR="001A3D01" w:rsidRPr="00C61F76">
        <w:rPr>
          <w:rFonts w:ascii="Times New Roman" w:hAnsi="Times New Roman"/>
          <w:sz w:val="24"/>
          <w:szCs w:val="24"/>
          <w:lang w:val="pl-PL"/>
        </w:rPr>
        <w:t>).</w:t>
      </w:r>
    </w:p>
    <w:p w:rsidR="001A3D01" w:rsidRPr="00C61F76" w:rsidRDefault="001A3D01" w:rsidP="001A3D01">
      <w:pPr>
        <w:contextualSpacing/>
        <w:rPr>
          <w:rFonts w:ascii="Times New Roman" w:hAnsi="Times New Roman"/>
          <w:sz w:val="24"/>
          <w:szCs w:val="24"/>
          <w:lang w:val="pl-PL"/>
        </w:rPr>
      </w:pPr>
    </w:p>
    <w:p w:rsidR="00236DEB" w:rsidRDefault="00236DEB" w:rsidP="001A3D01">
      <w:pPr>
        <w:rPr>
          <w:rFonts w:ascii="Times New Roman" w:hAnsi="Times New Roman"/>
          <w:sz w:val="24"/>
          <w:szCs w:val="24"/>
        </w:rPr>
      </w:pPr>
      <w:r w:rsidRPr="00236DEB">
        <w:rPr>
          <w:rFonts w:ascii="Times New Roman" w:hAnsi="Times New Roman"/>
          <w:sz w:val="24"/>
          <w:szCs w:val="24"/>
          <w:lang w:val="sr-Latn-CS" w:eastAsia="sr-Latn-C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48895</wp:posOffset>
            </wp:positionV>
            <wp:extent cx="4476750" cy="2857500"/>
            <wp:effectExtent l="19050" t="0" r="19050" b="0"/>
            <wp:wrapNone/>
            <wp:docPr id="4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:rsidR="00236DEB" w:rsidRDefault="00236DEB" w:rsidP="001A3D01">
      <w:pPr>
        <w:rPr>
          <w:rFonts w:ascii="Times New Roman" w:hAnsi="Times New Roman"/>
          <w:sz w:val="24"/>
          <w:szCs w:val="24"/>
        </w:rPr>
      </w:pPr>
    </w:p>
    <w:p w:rsidR="00236DEB" w:rsidRDefault="00236DEB" w:rsidP="001A3D01">
      <w:pPr>
        <w:rPr>
          <w:rFonts w:ascii="Times New Roman" w:hAnsi="Times New Roman"/>
          <w:sz w:val="24"/>
          <w:szCs w:val="24"/>
        </w:rPr>
      </w:pPr>
    </w:p>
    <w:p w:rsidR="00236DEB" w:rsidRDefault="00236DEB" w:rsidP="001A3D01">
      <w:pPr>
        <w:rPr>
          <w:rFonts w:ascii="Times New Roman" w:hAnsi="Times New Roman"/>
          <w:sz w:val="24"/>
          <w:szCs w:val="24"/>
        </w:rPr>
      </w:pPr>
    </w:p>
    <w:p w:rsidR="00236DEB" w:rsidRDefault="00236DEB" w:rsidP="001A3D01">
      <w:pPr>
        <w:rPr>
          <w:rFonts w:ascii="Times New Roman" w:hAnsi="Times New Roman"/>
          <w:sz w:val="24"/>
          <w:szCs w:val="24"/>
        </w:rPr>
      </w:pPr>
    </w:p>
    <w:p w:rsidR="00236DEB" w:rsidRDefault="00236DEB" w:rsidP="001A3D01">
      <w:pPr>
        <w:rPr>
          <w:rFonts w:ascii="Times New Roman" w:hAnsi="Times New Roman"/>
          <w:sz w:val="24"/>
          <w:szCs w:val="24"/>
        </w:rPr>
      </w:pPr>
    </w:p>
    <w:p w:rsidR="00236DEB" w:rsidRDefault="00236DEB" w:rsidP="001A3D01">
      <w:pPr>
        <w:rPr>
          <w:rFonts w:ascii="Times New Roman" w:hAnsi="Times New Roman"/>
          <w:sz w:val="24"/>
          <w:szCs w:val="24"/>
        </w:rPr>
      </w:pPr>
    </w:p>
    <w:p w:rsidR="00236DEB" w:rsidRDefault="00236DEB" w:rsidP="001A3D01">
      <w:pPr>
        <w:rPr>
          <w:rFonts w:ascii="Times New Roman" w:hAnsi="Times New Roman"/>
          <w:sz w:val="24"/>
          <w:szCs w:val="24"/>
        </w:rPr>
      </w:pPr>
    </w:p>
    <w:p w:rsidR="00236DEB" w:rsidRDefault="00236DEB" w:rsidP="001A3D01">
      <w:pPr>
        <w:rPr>
          <w:rFonts w:ascii="Times New Roman" w:hAnsi="Times New Roman"/>
          <w:sz w:val="24"/>
          <w:szCs w:val="24"/>
        </w:rPr>
      </w:pPr>
    </w:p>
    <w:p w:rsidR="00236DEB" w:rsidRPr="00681CD8" w:rsidRDefault="00236DEB" w:rsidP="001A3D01">
      <w:pPr>
        <w:rPr>
          <w:rFonts w:ascii="Times New Roman" w:hAnsi="Times New Roman"/>
          <w:sz w:val="24"/>
          <w:szCs w:val="24"/>
        </w:rPr>
      </w:pPr>
    </w:p>
    <w:p w:rsidR="001A3D01" w:rsidRPr="00681CD8" w:rsidRDefault="001A3D01" w:rsidP="001A3D01">
      <w:pPr>
        <w:rPr>
          <w:rFonts w:ascii="Times New Roman" w:hAnsi="Times New Roman"/>
          <w:sz w:val="24"/>
          <w:szCs w:val="24"/>
        </w:rPr>
      </w:pPr>
    </w:p>
    <w:p w:rsidR="001A3D01" w:rsidRPr="00681CD8" w:rsidRDefault="001A3D01" w:rsidP="001A3D01">
      <w:pPr>
        <w:rPr>
          <w:rFonts w:ascii="Times New Roman" w:hAnsi="Times New Roman"/>
          <w:sz w:val="24"/>
          <w:szCs w:val="24"/>
        </w:rPr>
      </w:pPr>
    </w:p>
    <w:p w:rsidR="001A3D01" w:rsidRPr="00681CD8" w:rsidRDefault="001A3D01" w:rsidP="001A3D01">
      <w:pPr>
        <w:rPr>
          <w:rFonts w:ascii="Times New Roman" w:hAnsi="Times New Roman"/>
          <w:sz w:val="24"/>
          <w:szCs w:val="24"/>
        </w:rPr>
      </w:pPr>
    </w:p>
    <w:p w:rsidR="008B0979" w:rsidRDefault="008B0979" w:rsidP="001A3D01">
      <w:pPr>
        <w:jc w:val="center"/>
        <w:rPr>
          <w:rFonts w:ascii="Times New Roman" w:hAnsi="Times New Roman"/>
          <w:i/>
          <w:sz w:val="24"/>
          <w:szCs w:val="24"/>
        </w:rPr>
      </w:pPr>
    </w:p>
    <w:p w:rsidR="008B0979" w:rsidRDefault="008B0979" w:rsidP="001A3D01">
      <w:pPr>
        <w:jc w:val="center"/>
        <w:rPr>
          <w:rFonts w:ascii="Times New Roman" w:hAnsi="Times New Roman"/>
          <w:i/>
          <w:sz w:val="24"/>
          <w:szCs w:val="24"/>
        </w:rPr>
      </w:pPr>
    </w:p>
    <w:p w:rsidR="008B0979" w:rsidRDefault="008B0979" w:rsidP="001A3D01">
      <w:pPr>
        <w:jc w:val="center"/>
        <w:rPr>
          <w:rFonts w:ascii="Times New Roman" w:hAnsi="Times New Roman"/>
          <w:i/>
          <w:sz w:val="24"/>
          <w:szCs w:val="24"/>
        </w:rPr>
      </w:pPr>
    </w:p>
    <w:p w:rsidR="008B0979" w:rsidRDefault="008B0979" w:rsidP="001A3D01">
      <w:pPr>
        <w:jc w:val="center"/>
        <w:rPr>
          <w:rFonts w:ascii="Times New Roman" w:hAnsi="Times New Roman"/>
          <w:i/>
          <w:sz w:val="24"/>
          <w:szCs w:val="24"/>
        </w:rPr>
      </w:pPr>
    </w:p>
    <w:p w:rsidR="001A3D01" w:rsidRPr="003551F7" w:rsidRDefault="003551F7" w:rsidP="001A3D01">
      <w:pPr>
        <w:jc w:val="center"/>
        <w:rPr>
          <w:rFonts w:ascii="Times New Roman" w:hAnsi="Times New Roman"/>
          <w:sz w:val="20"/>
          <w:szCs w:val="20"/>
          <w:lang w:val="ru-RU"/>
        </w:rPr>
      </w:pPr>
      <w:r w:rsidRPr="003551F7">
        <w:rPr>
          <w:rFonts w:ascii="Times New Roman" w:hAnsi="Times New Roman"/>
          <w:i/>
          <w:sz w:val="20"/>
          <w:szCs w:val="20"/>
          <w:lang w:val="ru-RU"/>
        </w:rPr>
        <w:t>Слика</w:t>
      </w:r>
      <w:r w:rsidR="001A3D01" w:rsidRPr="003551F7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 w:rsidR="009E4823">
        <w:rPr>
          <w:rFonts w:ascii="Times New Roman" w:hAnsi="Times New Roman"/>
          <w:i/>
          <w:sz w:val="20"/>
          <w:szCs w:val="20"/>
          <w:lang w:val="ru-RU"/>
        </w:rPr>
        <w:t>1</w:t>
      </w:r>
      <w:r w:rsidR="001A3D01" w:rsidRPr="003551F7">
        <w:rPr>
          <w:rFonts w:ascii="Times New Roman" w:hAnsi="Times New Roman"/>
          <w:i/>
          <w:sz w:val="20"/>
          <w:szCs w:val="20"/>
          <w:lang w:val="ru-RU"/>
        </w:rPr>
        <w:t xml:space="preserve">. </w:t>
      </w:r>
      <w:r w:rsidRPr="003551F7">
        <w:rPr>
          <w:rFonts w:ascii="Times New Roman" w:hAnsi="Times New Roman"/>
          <w:i/>
          <w:sz w:val="20"/>
          <w:szCs w:val="20"/>
          <w:lang w:val="ru-RU"/>
        </w:rPr>
        <w:t>Калибрациона</w:t>
      </w:r>
      <w:r w:rsidR="001A3D01" w:rsidRPr="003551F7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 w:rsidRPr="003551F7">
        <w:rPr>
          <w:rFonts w:ascii="Times New Roman" w:hAnsi="Times New Roman"/>
          <w:i/>
          <w:sz w:val="20"/>
          <w:szCs w:val="20"/>
          <w:lang w:val="ru-RU"/>
        </w:rPr>
        <w:t>крива</w:t>
      </w:r>
      <w:r w:rsidR="001A3D01" w:rsidRPr="003551F7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 w:rsidRPr="003551F7">
        <w:rPr>
          <w:rFonts w:ascii="Times New Roman" w:hAnsi="Times New Roman"/>
          <w:i/>
          <w:sz w:val="20"/>
          <w:szCs w:val="20"/>
          <w:lang w:val="ru-RU"/>
        </w:rPr>
        <w:t>стандардног</w:t>
      </w:r>
      <w:r w:rsidR="001A3D01" w:rsidRPr="003551F7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 w:rsidRPr="003551F7">
        <w:rPr>
          <w:rFonts w:ascii="Times New Roman" w:hAnsi="Times New Roman"/>
          <w:i/>
          <w:sz w:val="20"/>
          <w:szCs w:val="20"/>
          <w:lang w:val="ru-RU"/>
        </w:rPr>
        <w:t>раствора</w:t>
      </w:r>
      <w:r w:rsidR="001A3D01" w:rsidRPr="003551F7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 w:rsidRPr="003551F7">
        <w:rPr>
          <w:rFonts w:ascii="Times New Roman" w:hAnsi="Times New Roman"/>
          <w:i/>
          <w:sz w:val="20"/>
          <w:szCs w:val="20"/>
          <w:lang w:val="ru-RU"/>
        </w:rPr>
        <w:t>хлорогенске</w:t>
      </w:r>
      <w:r w:rsidR="001A3D01" w:rsidRPr="003551F7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 w:rsidRPr="003551F7">
        <w:rPr>
          <w:rFonts w:ascii="Times New Roman" w:hAnsi="Times New Roman"/>
          <w:i/>
          <w:sz w:val="20"/>
          <w:szCs w:val="20"/>
          <w:lang w:val="ru-RU"/>
        </w:rPr>
        <w:t>киселине</w:t>
      </w:r>
      <w:r w:rsidR="001A3D01" w:rsidRPr="003551F7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</w:p>
    <w:p w:rsidR="00236DEB" w:rsidRPr="003551F7" w:rsidRDefault="00236DEB" w:rsidP="001A3D01">
      <w:pPr>
        <w:autoSpaceDE w:val="0"/>
        <w:autoSpaceDN w:val="0"/>
        <w:adjustRightInd w:val="0"/>
        <w:ind w:firstLine="720"/>
        <w:rPr>
          <w:rFonts w:ascii="Times New Roman" w:hAnsi="Times New Roman"/>
          <w:sz w:val="24"/>
          <w:szCs w:val="24"/>
          <w:lang w:val="ru-RU"/>
        </w:rPr>
      </w:pPr>
    </w:p>
    <w:p w:rsidR="001A3D01" w:rsidRPr="00565E34" w:rsidRDefault="003551F7" w:rsidP="001A3D01">
      <w:pPr>
        <w:autoSpaceDE w:val="0"/>
        <w:autoSpaceDN w:val="0"/>
        <w:adjustRightInd w:val="0"/>
        <w:ind w:firstLine="720"/>
        <w:rPr>
          <w:rFonts w:ascii="Times New Roman" w:hAnsi="Times New Roman"/>
          <w:lang w:val="sr-Cyrl-CS"/>
        </w:rPr>
      </w:pPr>
      <w:r w:rsidRPr="003551F7">
        <w:rPr>
          <w:rFonts w:ascii="Times New Roman" w:hAnsi="Times New Roman"/>
          <w:lang w:val="ru-RU"/>
        </w:rPr>
        <w:t>На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основу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измерених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апсорбанци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="00804E9F">
        <w:rPr>
          <w:rFonts w:ascii="Times New Roman" w:hAnsi="Times New Roman"/>
          <w:lang w:val="ru-RU"/>
        </w:rPr>
        <w:t xml:space="preserve">раствора добијених упаравањем </w:t>
      </w:r>
      <w:r w:rsidRPr="003551F7">
        <w:rPr>
          <w:rFonts w:ascii="Times New Roman" w:hAnsi="Times New Roman"/>
          <w:lang w:val="ru-RU"/>
        </w:rPr>
        <w:t>екстраката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невена</w:t>
      </w:r>
      <w:r w:rsidR="001A3D01" w:rsidRPr="003551F7">
        <w:rPr>
          <w:rFonts w:ascii="Times New Roman" w:hAnsi="Times New Roman"/>
          <w:lang w:val="ru-RU"/>
        </w:rPr>
        <w:t xml:space="preserve">, </w:t>
      </w:r>
      <w:r w:rsidRPr="003551F7">
        <w:rPr>
          <w:rFonts w:ascii="Times New Roman" w:hAnsi="Times New Roman"/>
          <w:lang w:val="ru-RU"/>
        </w:rPr>
        <w:t>са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калибрационе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криве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стандардног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раствора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хлорогенске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киселине</w:t>
      </w:r>
      <w:r w:rsidR="001A3D01" w:rsidRPr="003551F7">
        <w:rPr>
          <w:rFonts w:ascii="Times New Roman" w:hAnsi="Times New Roman"/>
          <w:lang w:val="ru-RU"/>
        </w:rPr>
        <w:t xml:space="preserve"> (</w:t>
      </w:r>
      <w:r w:rsidRPr="003551F7">
        <w:rPr>
          <w:rFonts w:ascii="Times New Roman" w:hAnsi="Times New Roman"/>
          <w:lang w:val="ru-RU"/>
        </w:rPr>
        <w:t>слика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="00830F9F">
        <w:rPr>
          <w:rFonts w:ascii="Times New Roman" w:hAnsi="Times New Roman"/>
          <w:lang w:val="ru-RU"/>
        </w:rPr>
        <w:t>1</w:t>
      </w:r>
      <w:r w:rsidR="001A3D01" w:rsidRPr="003551F7">
        <w:rPr>
          <w:rFonts w:ascii="Times New Roman" w:hAnsi="Times New Roman"/>
          <w:lang w:val="ru-RU"/>
        </w:rPr>
        <w:t xml:space="preserve">.) </w:t>
      </w:r>
      <w:r w:rsidRPr="003551F7">
        <w:rPr>
          <w:rFonts w:ascii="Times New Roman" w:hAnsi="Times New Roman"/>
          <w:lang w:val="ru-RU"/>
        </w:rPr>
        <w:t>очитана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је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маса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полифенолних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једињења</w:t>
      </w:r>
      <w:r w:rsidR="001A3D01" w:rsidRPr="003551F7">
        <w:rPr>
          <w:rFonts w:ascii="Times New Roman" w:hAnsi="Times New Roman"/>
          <w:lang w:val="ru-RU"/>
        </w:rPr>
        <w:t xml:space="preserve">, </w:t>
      </w:r>
      <w:r w:rsidRPr="003551F7">
        <w:rPr>
          <w:rFonts w:ascii="Times New Roman" w:hAnsi="Times New Roman"/>
          <w:lang w:val="ru-RU"/>
        </w:rPr>
        <w:t>а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затим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је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садр</w:t>
      </w:r>
      <w:r>
        <w:rPr>
          <w:rFonts w:ascii="Times New Roman" w:hAnsi="Times New Roman"/>
          <w:lang w:val="ru-RU"/>
        </w:rPr>
        <w:t>ж</w:t>
      </w:r>
      <w:r w:rsidRPr="003551F7">
        <w:rPr>
          <w:rFonts w:ascii="Times New Roman" w:hAnsi="Times New Roman"/>
          <w:lang w:val="ru-RU"/>
        </w:rPr>
        <w:t>ај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полифенолних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једињења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у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пре</w:t>
      </w:r>
      <w:r>
        <w:rPr>
          <w:rFonts w:ascii="Times New Roman" w:hAnsi="Times New Roman"/>
          <w:lang w:val="ru-RU"/>
        </w:rPr>
        <w:t>ч</w:t>
      </w:r>
      <w:r w:rsidRPr="003551F7">
        <w:rPr>
          <w:rFonts w:ascii="Times New Roman" w:hAnsi="Times New Roman"/>
          <w:lang w:val="ru-RU"/>
        </w:rPr>
        <w:t>и</w:t>
      </w:r>
      <w:r>
        <w:rPr>
          <w:rFonts w:ascii="Times New Roman" w:hAnsi="Times New Roman"/>
          <w:lang w:val="ru-RU"/>
        </w:rPr>
        <w:t>шћ</w:t>
      </w:r>
      <w:r w:rsidRPr="003551F7">
        <w:rPr>
          <w:rFonts w:ascii="Times New Roman" w:hAnsi="Times New Roman"/>
          <w:lang w:val="ru-RU"/>
        </w:rPr>
        <w:t>еном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екстракту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изра</w:t>
      </w:r>
      <w:r>
        <w:rPr>
          <w:rFonts w:ascii="Times New Roman" w:hAnsi="Times New Roman"/>
          <w:lang w:val="ru-RU"/>
        </w:rPr>
        <w:t>ж</w:t>
      </w:r>
      <w:r w:rsidRPr="003551F7">
        <w:rPr>
          <w:rFonts w:ascii="Times New Roman" w:hAnsi="Times New Roman"/>
          <w:lang w:val="ru-RU"/>
        </w:rPr>
        <w:t>ен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као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еквивалент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хлорогенске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киселине</w:t>
      </w:r>
      <w:r w:rsidR="001A3D01" w:rsidRPr="003551F7">
        <w:rPr>
          <w:rFonts w:ascii="Times New Roman" w:hAnsi="Times New Roman"/>
          <w:lang w:val="ru-RU"/>
        </w:rPr>
        <w:t xml:space="preserve"> (</w:t>
      </w:r>
      <w:r w:rsidR="001A3D01" w:rsidRPr="00565E34">
        <w:rPr>
          <w:rFonts w:ascii="Times New Roman" w:hAnsi="Times New Roman"/>
        </w:rPr>
        <w:t>mg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хлорогенске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киселине</w:t>
      </w:r>
      <w:r w:rsidR="001A3D01" w:rsidRPr="003551F7">
        <w:rPr>
          <w:rFonts w:ascii="Times New Roman" w:hAnsi="Times New Roman"/>
          <w:lang w:val="ru-RU"/>
        </w:rPr>
        <w:t>/</w:t>
      </w:r>
      <w:r w:rsidR="001A3D01" w:rsidRPr="00565E34">
        <w:rPr>
          <w:rFonts w:ascii="Times New Roman" w:hAnsi="Times New Roman"/>
        </w:rPr>
        <w:t>g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сувог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екстракта</w:t>
      </w:r>
      <w:r w:rsidR="001A3D01" w:rsidRPr="003551F7">
        <w:rPr>
          <w:rFonts w:ascii="Times New Roman" w:hAnsi="Times New Roman"/>
          <w:lang w:val="ru-RU"/>
        </w:rPr>
        <w:t xml:space="preserve">), </w:t>
      </w:r>
      <w:r>
        <w:rPr>
          <w:rFonts w:ascii="Times New Roman" w:hAnsi="Times New Roman"/>
          <w:lang w:val="ru-RU"/>
        </w:rPr>
        <w:t>ш</w:t>
      </w:r>
      <w:r w:rsidRPr="003551F7">
        <w:rPr>
          <w:rFonts w:ascii="Times New Roman" w:hAnsi="Times New Roman"/>
          <w:lang w:val="ru-RU"/>
        </w:rPr>
        <w:t>то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је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приказано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у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Pr="003551F7">
        <w:rPr>
          <w:rFonts w:ascii="Times New Roman" w:hAnsi="Times New Roman"/>
          <w:lang w:val="ru-RU"/>
        </w:rPr>
        <w:t>табели</w:t>
      </w:r>
      <w:r w:rsidR="001A3D01" w:rsidRPr="003551F7">
        <w:rPr>
          <w:rFonts w:ascii="Times New Roman" w:hAnsi="Times New Roman"/>
          <w:lang w:val="ru-RU"/>
        </w:rPr>
        <w:t xml:space="preserve"> </w:t>
      </w:r>
      <w:r w:rsidR="009E4823">
        <w:rPr>
          <w:rFonts w:ascii="Times New Roman" w:hAnsi="Times New Roman"/>
          <w:lang w:val="ru-RU"/>
        </w:rPr>
        <w:t>1</w:t>
      </w:r>
      <w:r w:rsidR="001A3D01" w:rsidRPr="003551F7">
        <w:rPr>
          <w:rFonts w:ascii="Times New Roman" w:hAnsi="Times New Roman"/>
          <w:lang w:val="ru-RU"/>
        </w:rPr>
        <w:t>.</w:t>
      </w:r>
    </w:p>
    <w:p w:rsidR="00830F9F" w:rsidRDefault="00830F9F" w:rsidP="008B0979">
      <w:pPr>
        <w:autoSpaceDE w:val="0"/>
        <w:autoSpaceDN w:val="0"/>
        <w:adjustRightInd w:val="0"/>
        <w:ind w:firstLine="0"/>
        <w:rPr>
          <w:rFonts w:ascii="Times New Roman" w:hAnsi="Times New Roman"/>
          <w:sz w:val="20"/>
          <w:szCs w:val="20"/>
          <w:lang w:val="sr-Cyrl-CS"/>
        </w:rPr>
      </w:pPr>
    </w:p>
    <w:p w:rsidR="008B0979" w:rsidRDefault="003551F7" w:rsidP="00804E9F">
      <w:pPr>
        <w:tabs>
          <w:tab w:val="left" w:pos="7320"/>
        </w:tabs>
        <w:autoSpaceDE w:val="0"/>
        <w:autoSpaceDN w:val="0"/>
        <w:adjustRightInd w:val="0"/>
        <w:ind w:firstLine="0"/>
        <w:rPr>
          <w:rFonts w:ascii="Times New Roman" w:hAnsi="Times New Roman"/>
          <w:sz w:val="20"/>
          <w:szCs w:val="20"/>
          <w:lang w:val="sr-Cyrl-CS"/>
        </w:rPr>
      </w:pPr>
      <w:r>
        <w:rPr>
          <w:rFonts w:ascii="Times New Roman" w:hAnsi="Times New Roman"/>
          <w:sz w:val="20"/>
          <w:szCs w:val="20"/>
          <w:lang w:val="sr-Latn-CS"/>
        </w:rPr>
        <w:t>Табела</w:t>
      </w:r>
      <w:r w:rsidR="008B0979" w:rsidRPr="00565E34">
        <w:rPr>
          <w:rFonts w:ascii="Times New Roman" w:hAnsi="Times New Roman"/>
          <w:sz w:val="20"/>
          <w:szCs w:val="20"/>
          <w:lang w:val="sr-Latn-CS"/>
        </w:rPr>
        <w:t xml:space="preserve"> </w:t>
      </w:r>
      <w:r w:rsidR="009E4823">
        <w:rPr>
          <w:rFonts w:ascii="Times New Roman" w:hAnsi="Times New Roman"/>
          <w:sz w:val="20"/>
          <w:szCs w:val="20"/>
          <w:lang w:val="sr-Cyrl-CS"/>
        </w:rPr>
        <w:t>1</w:t>
      </w:r>
      <w:r w:rsidR="008B0979" w:rsidRPr="00565E34">
        <w:rPr>
          <w:rFonts w:ascii="Times New Roman" w:hAnsi="Times New Roman"/>
          <w:sz w:val="20"/>
          <w:szCs w:val="20"/>
          <w:lang w:val="sr-Latn-CS"/>
        </w:rPr>
        <w:t xml:space="preserve">. </w:t>
      </w:r>
      <w:r>
        <w:rPr>
          <w:rFonts w:ascii="Times New Roman" w:hAnsi="Times New Roman"/>
          <w:sz w:val="20"/>
          <w:szCs w:val="20"/>
          <w:lang w:val="sr-Latn-CS"/>
        </w:rPr>
        <w:t>Укупан</w:t>
      </w:r>
      <w:r w:rsidR="008B0979" w:rsidRPr="00565E34">
        <w:rPr>
          <w:rFonts w:ascii="Times New Roman" w:hAnsi="Times New Roman"/>
          <w:sz w:val="20"/>
          <w:szCs w:val="20"/>
          <w:lang w:val="sr-Latn-CS"/>
        </w:rPr>
        <w:t xml:space="preserve"> </w:t>
      </w:r>
      <w:r>
        <w:rPr>
          <w:rFonts w:ascii="Times New Roman" w:hAnsi="Times New Roman"/>
          <w:sz w:val="20"/>
          <w:szCs w:val="20"/>
          <w:lang w:val="sr-Latn-CS"/>
        </w:rPr>
        <w:t>садржај</w:t>
      </w:r>
      <w:r w:rsidR="008B0979" w:rsidRPr="00565E34">
        <w:rPr>
          <w:rFonts w:ascii="Times New Roman" w:hAnsi="Times New Roman"/>
          <w:sz w:val="20"/>
          <w:szCs w:val="20"/>
          <w:lang w:val="sr-Latn-CS"/>
        </w:rPr>
        <w:t xml:space="preserve"> </w:t>
      </w:r>
      <w:r>
        <w:rPr>
          <w:rFonts w:ascii="Times New Roman" w:hAnsi="Times New Roman"/>
          <w:sz w:val="20"/>
          <w:szCs w:val="20"/>
          <w:lang w:val="sr-Latn-CS"/>
        </w:rPr>
        <w:t>фенола</w:t>
      </w:r>
      <w:r w:rsidR="008B0979" w:rsidRPr="00565E34">
        <w:rPr>
          <w:rFonts w:ascii="Times New Roman" w:hAnsi="Times New Roman"/>
          <w:sz w:val="20"/>
          <w:szCs w:val="20"/>
          <w:lang w:val="sr-Latn-CS"/>
        </w:rPr>
        <w:t xml:space="preserve"> </w:t>
      </w:r>
      <w:r>
        <w:rPr>
          <w:rFonts w:ascii="Times New Roman" w:hAnsi="Times New Roman"/>
          <w:sz w:val="20"/>
          <w:szCs w:val="20"/>
          <w:lang w:val="sr-Latn-CS"/>
        </w:rPr>
        <w:t>у</w:t>
      </w:r>
      <w:r w:rsidR="008B0979" w:rsidRPr="00565E34">
        <w:rPr>
          <w:rFonts w:ascii="Times New Roman" w:hAnsi="Times New Roman"/>
          <w:sz w:val="20"/>
          <w:szCs w:val="20"/>
          <w:lang w:val="sr-Latn-CS"/>
        </w:rPr>
        <w:t xml:space="preserve"> </w:t>
      </w:r>
      <w:r>
        <w:rPr>
          <w:rFonts w:ascii="Times New Roman" w:hAnsi="Times New Roman"/>
          <w:sz w:val="20"/>
          <w:szCs w:val="20"/>
          <w:lang w:val="sr-Latn-CS"/>
        </w:rPr>
        <w:t>анализираним</w:t>
      </w:r>
      <w:r w:rsidR="008B0979" w:rsidRPr="00565E34">
        <w:rPr>
          <w:rFonts w:ascii="Times New Roman" w:hAnsi="Times New Roman"/>
          <w:sz w:val="20"/>
          <w:szCs w:val="20"/>
          <w:lang w:val="sr-Latn-CS"/>
        </w:rPr>
        <w:t xml:space="preserve"> </w:t>
      </w:r>
      <w:r>
        <w:rPr>
          <w:rFonts w:ascii="Times New Roman" w:hAnsi="Times New Roman"/>
          <w:sz w:val="20"/>
          <w:szCs w:val="20"/>
          <w:lang w:val="sr-Latn-CS"/>
        </w:rPr>
        <w:t>екстрактима</w:t>
      </w:r>
      <w:r w:rsidR="008B0979" w:rsidRPr="00565E34">
        <w:rPr>
          <w:rFonts w:ascii="Times New Roman" w:hAnsi="Times New Roman"/>
          <w:sz w:val="20"/>
          <w:szCs w:val="20"/>
          <w:lang w:val="sr-Latn-CS"/>
        </w:rPr>
        <w:t xml:space="preserve"> </w:t>
      </w:r>
      <w:r>
        <w:rPr>
          <w:rFonts w:ascii="Times New Roman" w:hAnsi="Times New Roman"/>
          <w:sz w:val="20"/>
          <w:szCs w:val="20"/>
          <w:lang w:val="sr-Latn-CS"/>
        </w:rPr>
        <w:t>невена</w:t>
      </w:r>
      <w:r w:rsidR="00804E9F">
        <w:rPr>
          <w:rFonts w:ascii="Times New Roman" w:hAnsi="Times New Roman"/>
          <w:sz w:val="20"/>
          <w:szCs w:val="20"/>
          <w:lang w:val="sr-Latn-CS"/>
        </w:rPr>
        <w:tab/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1205"/>
        <w:gridCol w:w="766"/>
        <w:gridCol w:w="766"/>
        <w:gridCol w:w="766"/>
        <w:gridCol w:w="766"/>
        <w:gridCol w:w="766"/>
        <w:gridCol w:w="766"/>
      </w:tblGrid>
      <w:tr w:rsidR="00823348" w:rsidRPr="00681CD8" w:rsidTr="00804E9F">
        <w:trPr>
          <w:trHeight w:val="27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23348" w:rsidRPr="00BC18EB" w:rsidRDefault="003551F7" w:rsidP="00C45523">
            <w:pPr>
              <w:ind w:firstLine="0"/>
              <w:contextualSpacing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Раств</w:t>
            </w:r>
            <w:r w:rsidR="00C45523" w:rsidRPr="00BC18EB">
              <w:rPr>
                <w:rFonts w:ascii="Times New Roman" w:hAnsi="Times New Roman"/>
                <w:sz w:val="20"/>
                <w:szCs w:val="20"/>
                <w:lang w:val="sr-Cyrl-CS"/>
              </w:rPr>
              <w:t>а</w:t>
            </w: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рач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48" w:rsidRPr="00BC18EB" w:rsidRDefault="003551F7" w:rsidP="00224CD3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Време</w:t>
            </w:r>
            <w:r w:rsidR="00823348" w:rsidRPr="00BC18E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(h)</w:t>
            </w:r>
          </w:p>
        </w:tc>
      </w:tr>
      <w:tr w:rsidR="00823348" w:rsidRPr="00681CD8" w:rsidTr="00804E9F">
        <w:trPr>
          <w:trHeight w:val="275"/>
        </w:trPr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23348" w:rsidRPr="00BC18EB" w:rsidRDefault="00823348" w:rsidP="00224CD3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2,5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</w:t>
            </w:r>
          </w:p>
        </w:tc>
      </w:tr>
      <w:tr w:rsidR="00823348" w:rsidRPr="00E71146" w:rsidTr="00804E9F"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48" w:rsidRPr="00BC18EB" w:rsidRDefault="00823348" w:rsidP="00224CD3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23" w:rsidRPr="00BC18EB" w:rsidRDefault="003551F7" w:rsidP="00C4552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sr-Cyrl-CS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Укупни</w:t>
            </w:r>
            <w:r w:rsidR="00823348" w:rsidRPr="00BC18E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</w:t>
            </w: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феноли</w:t>
            </w:r>
          </w:p>
          <w:p w:rsidR="00823348" w:rsidRPr="00BC18EB" w:rsidRDefault="00823348" w:rsidP="003551F7">
            <w:pPr>
              <w:ind w:firstLine="0"/>
              <w:contextualSpacing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(mg </w:t>
            </w:r>
            <w:r w:rsidR="003551F7" w:rsidRPr="00BC18EB">
              <w:rPr>
                <w:rFonts w:ascii="Times New Roman" w:hAnsi="Times New Roman"/>
                <w:sz w:val="20"/>
                <w:szCs w:val="20"/>
                <w:lang w:val="de-DE"/>
              </w:rPr>
              <w:t>хлорогенске</w:t>
            </w: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</w:t>
            </w:r>
            <w:r w:rsidR="003551F7" w:rsidRPr="00BC18EB">
              <w:rPr>
                <w:rFonts w:ascii="Times New Roman" w:hAnsi="Times New Roman"/>
                <w:sz w:val="20"/>
                <w:szCs w:val="20"/>
                <w:lang w:val="de-DE"/>
              </w:rPr>
              <w:t>киселине</w:t>
            </w: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/g </w:t>
            </w:r>
            <w:r w:rsidR="003551F7" w:rsidRPr="00BC18EB">
              <w:rPr>
                <w:rFonts w:ascii="Times New Roman" w:hAnsi="Times New Roman"/>
                <w:sz w:val="20"/>
                <w:szCs w:val="20"/>
                <w:lang w:val="de-DE"/>
              </w:rPr>
              <w:t>сувог</w:t>
            </w: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</w:t>
            </w:r>
            <w:r w:rsidR="003551F7" w:rsidRPr="00BC18EB">
              <w:rPr>
                <w:rFonts w:ascii="Times New Roman" w:hAnsi="Times New Roman"/>
                <w:sz w:val="20"/>
                <w:szCs w:val="20"/>
                <w:lang w:val="de-DE"/>
              </w:rPr>
              <w:t>екстракта</w:t>
            </w: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)</w:t>
            </w:r>
          </w:p>
        </w:tc>
      </w:tr>
      <w:tr w:rsidR="00823348" w:rsidRPr="00681CD8" w:rsidTr="00804E9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48" w:rsidRPr="00BC18EB" w:rsidRDefault="00823348" w:rsidP="00804E9F">
            <w:pPr>
              <w:tabs>
                <w:tab w:val="left" w:pos="550"/>
              </w:tabs>
              <w:ind w:firstLine="0"/>
              <w:contextualSpacing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40% </w:t>
            </w:r>
            <w:r w:rsidR="00830F9F" w:rsidRPr="00BC18EB">
              <w:rPr>
                <w:rFonts w:ascii="Times New Roman" w:hAnsi="Times New Roman"/>
                <w:sz w:val="20"/>
                <w:szCs w:val="20"/>
                <w:lang w:val="sr-Cyrl-CS"/>
              </w:rPr>
              <w:t>е</w:t>
            </w:r>
            <w:r w:rsidR="003551F7" w:rsidRPr="00BC18EB">
              <w:rPr>
                <w:rFonts w:ascii="Times New Roman" w:hAnsi="Times New Roman"/>
                <w:sz w:val="20"/>
                <w:szCs w:val="20"/>
                <w:lang w:val="de-DE"/>
              </w:rPr>
              <w:t>танол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contextualSpacing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753,54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contextualSpacing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763,37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contextualSpacing/>
              <w:rPr>
                <w:rFonts w:ascii="Times New Roman" w:hAnsi="Times New Roman"/>
                <w:b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b/>
                <w:sz w:val="20"/>
                <w:szCs w:val="20"/>
                <w:lang w:val="de-DE"/>
              </w:rPr>
              <w:t>773,57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contextualSpacing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770,36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contextualSpacing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759,36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contextualSpacing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760,63</w:t>
            </w:r>
          </w:p>
        </w:tc>
      </w:tr>
      <w:tr w:rsidR="00823348" w:rsidRPr="00681CD8" w:rsidTr="00804E9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48" w:rsidRPr="00BC18EB" w:rsidRDefault="00823348" w:rsidP="00830F9F">
            <w:pPr>
              <w:tabs>
                <w:tab w:val="left" w:pos="550"/>
              </w:tabs>
              <w:ind w:firstLine="0"/>
              <w:contextualSpacing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50% </w:t>
            </w:r>
            <w:r w:rsidR="00830F9F" w:rsidRPr="00BC18EB">
              <w:rPr>
                <w:rFonts w:ascii="Times New Roman" w:hAnsi="Times New Roman"/>
                <w:sz w:val="20"/>
                <w:szCs w:val="20"/>
                <w:lang w:val="sr-Cyrl-CS"/>
              </w:rPr>
              <w:t>е</w:t>
            </w:r>
            <w:r w:rsidR="003551F7" w:rsidRPr="00BC18EB">
              <w:rPr>
                <w:rFonts w:ascii="Times New Roman" w:hAnsi="Times New Roman"/>
                <w:sz w:val="20"/>
                <w:szCs w:val="20"/>
                <w:lang w:val="de-DE"/>
              </w:rPr>
              <w:t>танол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18EB">
              <w:rPr>
                <w:rFonts w:ascii="Times New Roman" w:eastAsia="Times New Roman" w:hAnsi="Times New Roman"/>
                <w:sz w:val="20"/>
                <w:szCs w:val="20"/>
              </w:rPr>
              <w:t>684,23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18EB">
              <w:rPr>
                <w:rFonts w:ascii="Times New Roman" w:eastAsia="Times New Roman" w:hAnsi="Times New Roman"/>
                <w:sz w:val="20"/>
                <w:szCs w:val="20"/>
              </w:rPr>
              <w:t>702,27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18EB">
              <w:rPr>
                <w:rFonts w:ascii="Times New Roman" w:eastAsia="Times New Roman" w:hAnsi="Times New Roman"/>
                <w:sz w:val="20"/>
                <w:szCs w:val="20"/>
              </w:rPr>
              <w:t>687,85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BC18EB">
              <w:rPr>
                <w:rFonts w:ascii="Times New Roman" w:eastAsia="Times New Roman" w:hAnsi="Times New Roman"/>
                <w:b/>
                <w:sz w:val="20"/>
                <w:szCs w:val="20"/>
              </w:rPr>
              <w:t>727,24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18EB">
              <w:rPr>
                <w:rFonts w:ascii="Times New Roman" w:eastAsia="Times New Roman" w:hAnsi="Times New Roman"/>
                <w:sz w:val="20"/>
                <w:szCs w:val="20"/>
              </w:rPr>
              <w:t>687,55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18EB">
              <w:rPr>
                <w:rFonts w:ascii="Times New Roman" w:eastAsia="Times New Roman" w:hAnsi="Times New Roman"/>
                <w:sz w:val="20"/>
                <w:szCs w:val="20"/>
              </w:rPr>
              <w:t>689,65</w:t>
            </w:r>
          </w:p>
        </w:tc>
      </w:tr>
      <w:tr w:rsidR="00823348" w:rsidRPr="00681CD8" w:rsidTr="00804E9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48" w:rsidRPr="00BC18EB" w:rsidRDefault="00823348" w:rsidP="00830F9F">
            <w:pPr>
              <w:tabs>
                <w:tab w:val="left" w:pos="550"/>
              </w:tabs>
              <w:ind w:firstLine="0"/>
              <w:contextualSpacing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60% </w:t>
            </w:r>
            <w:r w:rsidR="00830F9F" w:rsidRPr="00BC18EB">
              <w:rPr>
                <w:rFonts w:ascii="Times New Roman" w:hAnsi="Times New Roman"/>
                <w:sz w:val="20"/>
                <w:szCs w:val="20"/>
                <w:lang w:val="sr-Cyrl-CS"/>
              </w:rPr>
              <w:t>е</w:t>
            </w:r>
            <w:r w:rsidR="003551F7" w:rsidRPr="00BC18EB">
              <w:rPr>
                <w:rFonts w:ascii="Times New Roman" w:hAnsi="Times New Roman"/>
                <w:sz w:val="20"/>
                <w:szCs w:val="20"/>
                <w:lang w:val="de-DE"/>
              </w:rPr>
              <w:t>танол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18EB">
              <w:rPr>
                <w:rFonts w:ascii="Times New Roman" w:eastAsia="Times New Roman" w:hAnsi="Times New Roman"/>
                <w:sz w:val="20"/>
                <w:szCs w:val="20"/>
              </w:rPr>
              <w:t>677,4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BC18EB">
              <w:rPr>
                <w:rFonts w:ascii="Times New Roman" w:eastAsia="Times New Roman" w:hAnsi="Times New Roman"/>
                <w:b/>
                <w:sz w:val="20"/>
                <w:szCs w:val="20"/>
              </w:rPr>
              <w:t>704,61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18EB">
              <w:rPr>
                <w:rFonts w:ascii="Times New Roman" w:eastAsia="Times New Roman" w:hAnsi="Times New Roman"/>
                <w:sz w:val="20"/>
                <w:szCs w:val="20"/>
              </w:rPr>
              <w:t>693,06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18EB">
              <w:rPr>
                <w:rFonts w:ascii="Times New Roman" w:eastAsia="Times New Roman" w:hAnsi="Times New Roman"/>
                <w:sz w:val="20"/>
                <w:szCs w:val="20"/>
              </w:rPr>
              <w:t>673,2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18EB">
              <w:rPr>
                <w:rFonts w:ascii="Times New Roman" w:eastAsia="Times New Roman" w:hAnsi="Times New Roman"/>
                <w:sz w:val="20"/>
                <w:szCs w:val="20"/>
              </w:rPr>
              <w:t>666,27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23348" w:rsidRPr="00BC18EB" w:rsidRDefault="00823348" w:rsidP="00C45523">
            <w:pPr>
              <w:ind w:firstLine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C18EB">
              <w:rPr>
                <w:rFonts w:ascii="Times New Roman" w:eastAsia="Times New Roman" w:hAnsi="Times New Roman"/>
                <w:sz w:val="20"/>
                <w:szCs w:val="20"/>
              </w:rPr>
              <w:t>690,27</w:t>
            </w:r>
          </w:p>
        </w:tc>
      </w:tr>
    </w:tbl>
    <w:p w:rsidR="00830F9F" w:rsidRDefault="00830F9F" w:rsidP="00830F9F">
      <w:pPr>
        <w:ind w:firstLine="0"/>
        <w:contextualSpacing/>
        <w:rPr>
          <w:rFonts w:ascii="Times New Roman" w:hAnsi="Times New Roman"/>
          <w:lang w:val="sr-Cyrl-CS"/>
        </w:rPr>
      </w:pPr>
      <w:r w:rsidRPr="003551F7">
        <w:rPr>
          <w:rFonts w:ascii="Times New Roman" w:hAnsi="Times New Roman"/>
          <w:lang w:val="sr-Cyrl-CS"/>
        </w:rPr>
        <w:t xml:space="preserve">Садржај укупних флавоноида је одређен спектрофотометријски, комплексирањем флавоноида са </w:t>
      </w:r>
      <w:r w:rsidRPr="00565E34">
        <w:rPr>
          <w:rFonts w:ascii="Times New Roman" w:hAnsi="Times New Roman"/>
          <w:lang w:val="sr-Latn-CS"/>
        </w:rPr>
        <w:t>Al(III)-</w:t>
      </w:r>
      <w:r w:rsidRPr="003551F7">
        <w:rPr>
          <w:rFonts w:ascii="Times New Roman" w:hAnsi="Times New Roman"/>
          <w:lang w:val="sr-Cyrl-CS"/>
        </w:rPr>
        <w:t xml:space="preserve">јонима методом по </w:t>
      </w:r>
      <w:r w:rsidRPr="00565E34">
        <w:rPr>
          <w:rFonts w:ascii="Times New Roman" w:hAnsi="Times New Roman"/>
          <w:lang w:val="sr-Latn-CS"/>
        </w:rPr>
        <w:t xml:space="preserve">Markamu. </w:t>
      </w:r>
      <w:r w:rsidRPr="003551F7">
        <w:rPr>
          <w:rFonts w:ascii="Times New Roman" w:hAnsi="Times New Roman"/>
          <w:lang w:val="sr-Cyrl-CS"/>
        </w:rPr>
        <w:t>Укупни садржај флавоноида срачунат је на катехин.</w:t>
      </w:r>
    </w:p>
    <w:p w:rsidR="009E4823" w:rsidRPr="003551F7" w:rsidRDefault="009E4823" w:rsidP="00830F9F">
      <w:pPr>
        <w:ind w:firstLine="0"/>
        <w:contextualSpacing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lastRenderedPageBreak/>
        <w:t>Мерењем апсорбанце раствора у зависности од концентрације катехина добијена је калибрациона крива стандардног раствора катехина (слика 2.).</w:t>
      </w:r>
    </w:p>
    <w:p w:rsidR="001A3D01" w:rsidRPr="00681CD8" w:rsidRDefault="001A3D01" w:rsidP="001A3D01">
      <w:pPr>
        <w:autoSpaceDE w:val="0"/>
        <w:autoSpaceDN w:val="0"/>
        <w:adjustRightInd w:val="0"/>
        <w:ind w:firstLine="720"/>
        <w:rPr>
          <w:rFonts w:ascii="Times New Roman" w:hAnsi="Times New Roman"/>
          <w:sz w:val="24"/>
          <w:szCs w:val="24"/>
        </w:rPr>
      </w:pPr>
    </w:p>
    <w:p w:rsidR="004952C6" w:rsidRPr="00C61F76" w:rsidRDefault="004952C6" w:rsidP="004952C6">
      <w:pPr>
        <w:autoSpaceDE w:val="0"/>
        <w:autoSpaceDN w:val="0"/>
        <w:adjustRightInd w:val="0"/>
        <w:ind w:firstLine="720"/>
        <w:rPr>
          <w:rFonts w:ascii="Times New Roman" w:hAnsi="Times New Roman"/>
          <w:sz w:val="24"/>
          <w:szCs w:val="24"/>
          <w:lang w:val="pl-PL"/>
        </w:rPr>
      </w:pPr>
    </w:p>
    <w:p w:rsidR="008B0979" w:rsidRDefault="00C1157C" w:rsidP="009E4823">
      <w:pPr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sr-Latn-CS" w:eastAsia="sr-Latn-C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181610</wp:posOffset>
            </wp:positionH>
            <wp:positionV relativeFrom="paragraph">
              <wp:posOffset>57785</wp:posOffset>
            </wp:positionV>
            <wp:extent cx="4394200" cy="2647950"/>
            <wp:effectExtent l="19050" t="0" r="25400" b="0"/>
            <wp:wrapNone/>
            <wp:docPr id="1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</w:p>
    <w:p w:rsidR="008B0979" w:rsidRDefault="008B0979" w:rsidP="004952C6">
      <w:pPr>
        <w:autoSpaceDE w:val="0"/>
        <w:autoSpaceDN w:val="0"/>
        <w:adjustRightInd w:val="0"/>
        <w:ind w:firstLine="720"/>
        <w:rPr>
          <w:rFonts w:ascii="Times New Roman" w:hAnsi="Times New Roman"/>
          <w:sz w:val="24"/>
          <w:szCs w:val="24"/>
          <w:lang w:val="pl-PL"/>
        </w:rPr>
      </w:pPr>
    </w:p>
    <w:p w:rsidR="008B0979" w:rsidRDefault="008B0979" w:rsidP="004952C6">
      <w:pPr>
        <w:autoSpaceDE w:val="0"/>
        <w:autoSpaceDN w:val="0"/>
        <w:adjustRightInd w:val="0"/>
        <w:ind w:firstLine="720"/>
        <w:rPr>
          <w:rFonts w:ascii="Times New Roman" w:hAnsi="Times New Roman"/>
          <w:sz w:val="24"/>
          <w:szCs w:val="24"/>
          <w:lang w:val="pl-PL"/>
        </w:rPr>
      </w:pPr>
    </w:p>
    <w:p w:rsidR="008B0979" w:rsidRDefault="008B0979" w:rsidP="004952C6">
      <w:pPr>
        <w:autoSpaceDE w:val="0"/>
        <w:autoSpaceDN w:val="0"/>
        <w:adjustRightInd w:val="0"/>
        <w:ind w:firstLine="720"/>
        <w:rPr>
          <w:rFonts w:ascii="Times New Roman" w:hAnsi="Times New Roman"/>
          <w:sz w:val="24"/>
          <w:szCs w:val="24"/>
          <w:lang w:val="pl-PL"/>
        </w:rPr>
      </w:pPr>
    </w:p>
    <w:p w:rsidR="008B0979" w:rsidRPr="009E4823" w:rsidRDefault="008B0979" w:rsidP="009E4823">
      <w:pPr>
        <w:autoSpaceDE w:val="0"/>
        <w:autoSpaceDN w:val="0"/>
        <w:adjustRightInd w:val="0"/>
        <w:ind w:firstLine="0"/>
        <w:rPr>
          <w:rFonts w:ascii="Times New Roman" w:hAnsi="Times New Roman"/>
          <w:sz w:val="24"/>
          <w:szCs w:val="24"/>
          <w:lang w:val="sr-Cyrl-CS"/>
        </w:rPr>
      </w:pPr>
    </w:p>
    <w:p w:rsidR="008B0979" w:rsidRDefault="008B0979" w:rsidP="004952C6">
      <w:pPr>
        <w:autoSpaceDE w:val="0"/>
        <w:autoSpaceDN w:val="0"/>
        <w:adjustRightInd w:val="0"/>
        <w:ind w:firstLine="720"/>
        <w:rPr>
          <w:rFonts w:ascii="Times New Roman" w:hAnsi="Times New Roman"/>
          <w:sz w:val="24"/>
          <w:szCs w:val="24"/>
          <w:lang w:val="pl-PL"/>
        </w:rPr>
      </w:pPr>
    </w:p>
    <w:p w:rsidR="008B0979" w:rsidRDefault="008B0979" w:rsidP="004952C6">
      <w:pPr>
        <w:autoSpaceDE w:val="0"/>
        <w:autoSpaceDN w:val="0"/>
        <w:adjustRightInd w:val="0"/>
        <w:ind w:firstLine="720"/>
        <w:rPr>
          <w:rFonts w:ascii="Times New Roman" w:hAnsi="Times New Roman"/>
          <w:sz w:val="24"/>
          <w:szCs w:val="24"/>
          <w:lang w:val="pl-PL"/>
        </w:rPr>
      </w:pPr>
    </w:p>
    <w:p w:rsidR="008B0979" w:rsidRDefault="008B0979" w:rsidP="004952C6">
      <w:pPr>
        <w:autoSpaceDE w:val="0"/>
        <w:autoSpaceDN w:val="0"/>
        <w:adjustRightInd w:val="0"/>
        <w:ind w:firstLine="720"/>
        <w:rPr>
          <w:rFonts w:ascii="Times New Roman" w:hAnsi="Times New Roman"/>
          <w:sz w:val="24"/>
          <w:szCs w:val="24"/>
          <w:lang w:val="pl-PL"/>
        </w:rPr>
      </w:pPr>
    </w:p>
    <w:p w:rsidR="00C1157C" w:rsidRDefault="00C1157C" w:rsidP="004952C6">
      <w:pPr>
        <w:autoSpaceDE w:val="0"/>
        <w:autoSpaceDN w:val="0"/>
        <w:adjustRightInd w:val="0"/>
        <w:ind w:firstLine="720"/>
        <w:rPr>
          <w:rFonts w:ascii="Times New Roman" w:hAnsi="Times New Roman"/>
          <w:sz w:val="24"/>
          <w:szCs w:val="24"/>
          <w:lang w:val="pl-PL"/>
        </w:rPr>
      </w:pPr>
    </w:p>
    <w:p w:rsidR="00C1157C" w:rsidRDefault="00C1157C" w:rsidP="004952C6">
      <w:pPr>
        <w:autoSpaceDE w:val="0"/>
        <w:autoSpaceDN w:val="0"/>
        <w:adjustRightInd w:val="0"/>
        <w:ind w:firstLine="720"/>
        <w:rPr>
          <w:rFonts w:ascii="Times New Roman" w:hAnsi="Times New Roman"/>
          <w:sz w:val="24"/>
          <w:szCs w:val="24"/>
          <w:lang w:val="pl-PL"/>
        </w:rPr>
      </w:pPr>
    </w:p>
    <w:p w:rsidR="00C1157C" w:rsidRDefault="00C1157C" w:rsidP="004952C6">
      <w:pPr>
        <w:autoSpaceDE w:val="0"/>
        <w:autoSpaceDN w:val="0"/>
        <w:adjustRightInd w:val="0"/>
        <w:ind w:firstLine="720"/>
        <w:rPr>
          <w:rFonts w:ascii="Times New Roman" w:hAnsi="Times New Roman"/>
          <w:sz w:val="24"/>
          <w:szCs w:val="24"/>
          <w:lang w:val="pl-PL"/>
        </w:rPr>
      </w:pPr>
    </w:p>
    <w:p w:rsidR="00C1157C" w:rsidRDefault="00C1157C" w:rsidP="004952C6">
      <w:pPr>
        <w:autoSpaceDE w:val="0"/>
        <w:autoSpaceDN w:val="0"/>
        <w:adjustRightInd w:val="0"/>
        <w:ind w:firstLine="720"/>
        <w:rPr>
          <w:rFonts w:ascii="Times New Roman" w:hAnsi="Times New Roman"/>
          <w:sz w:val="24"/>
          <w:szCs w:val="24"/>
          <w:lang w:val="pl-PL"/>
        </w:rPr>
      </w:pPr>
    </w:p>
    <w:p w:rsidR="00C1157C" w:rsidRDefault="00C1157C" w:rsidP="004952C6">
      <w:pPr>
        <w:autoSpaceDE w:val="0"/>
        <w:autoSpaceDN w:val="0"/>
        <w:adjustRightInd w:val="0"/>
        <w:ind w:firstLine="720"/>
        <w:rPr>
          <w:rFonts w:ascii="Times New Roman" w:hAnsi="Times New Roman"/>
          <w:sz w:val="24"/>
          <w:szCs w:val="24"/>
          <w:lang w:val="pl-PL"/>
        </w:rPr>
      </w:pPr>
    </w:p>
    <w:p w:rsidR="009E4823" w:rsidRDefault="009E4823" w:rsidP="00C1157C">
      <w:pPr>
        <w:jc w:val="center"/>
        <w:rPr>
          <w:rFonts w:ascii="Times New Roman" w:hAnsi="Times New Roman"/>
          <w:i/>
          <w:sz w:val="20"/>
          <w:szCs w:val="20"/>
          <w:lang w:val="sr-Cyrl-CS"/>
        </w:rPr>
      </w:pPr>
    </w:p>
    <w:p w:rsidR="009E4823" w:rsidRDefault="009E4823" w:rsidP="00C1157C">
      <w:pPr>
        <w:jc w:val="center"/>
        <w:rPr>
          <w:rFonts w:ascii="Times New Roman" w:hAnsi="Times New Roman"/>
          <w:i/>
          <w:sz w:val="20"/>
          <w:szCs w:val="20"/>
          <w:lang w:val="sr-Cyrl-CS"/>
        </w:rPr>
      </w:pPr>
    </w:p>
    <w:p w:rsidR="009E4823" w:rsidRDefault="009E4823" w:rsidP="00C1157C">
      <w:pPr>
        <w:jc w:val="center"/>
        <w:rPr>
          <w:rFonts w:ascii="Times New Roman" w:hAnsi="Times New Roman"/>
          <w:i/>
          <w:sz w:val="20"/>
          <w:szCs w:val="20"/>
          <w:lang w:val="sr-Cyrl-CS"/>
        </w:rPr>
      </w:pPr>
    </w:p>
    <w:p w:rsidR="00C1157C" w:rsidRPr="00565E34" w:rsidRDefault="003551F7" w:rsidP="00C1157C">
      <w:pPr>
        <w:jc w:val="center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i/>
          <w:sz w:val="20"/>
          <w:szCs w:val="20"/>
          <w:lang w:val="pl-PL"/>
        </w:rPr>
        <w:t>Слика</w:t>
      </w:r>
      <w:r w:rsidR="00C1157C" w:rsidRPr="00565E34">
        <w:rPr>
          <w:rFonts w:ascii="Times New Roman" w:hAnsi="Times New Roman"/>
          <w:i/>
          <w:sz w:val="20"/>
          <w:szCs w:val="20"/>
          <w:lang w:val="pl-PL"/>
        </w:rPr>
        <w:t xml:space="preserve"> </w:t>
      </w:r>
      <w:r w:rsidR="009E4823">
        <w:rPr>
          <w:rFonts w:ascii="Times New Roman" w:hAnsi="Times New Roman"/>
          <w:i/>
          <w:sz w:val="20"/>
          <w:szCs w:val="20"/>
          <w:lang w:val="sr-Cyrl-CS"/>
        </w:rPr>
        <w:t>2</w:t>
      </w:r>
      <w:r w:rsidR="00C1157C" w:rsidRPr="00565E34">
        <w:rPr>
          <w:rFonts w:ascii="Times New Roman" w:hAnsi="Times New Roman"/>
          <w:i/>
          <w:sz w:val="20"/>
          <w:szCs w:val="20"/>
          <w:lang w:val="pl-PL"/>
        </w:rPr>
        <w:t xml:space="preserve">. </w:t>
      </w:r>
      <w:r>
        <w:rPr>
          <w:rFonts w:ascii="Times New Roman" w:hAnsi="Times New Roman"/>
          <w:i/>
          <w:sz w:val="20"/>
          <w:szCs w:val="20"/>
          <w:lang w:val="pl-PL"/>
        </w:rPr>
        <w:t>Калибрациона</w:t>
      </w:r>
      <w:r w:rsidR="00C1157C" w:rsidRPr="00565E34">
        <w:rPr>
          <w:rFonts w:ascii="Times New Roman" w:hAnsi="Times New Roman"/>
          <w:i/>
          <w:sz w:val="20"/>
          <w:szCs w:val="20"/>
          <w:lang w:val="pl-PL"/>
        </w:rPr>
        <w:t xml:space="preserve"> </w:t>
      </w:r>
      <w:r>
        <w:rPr>
          <w:rFonts w:ascii="Times New Roman" w:hAnsi="Times New Roman"/>
          <w:i/>
          <w:sz w:val="20"/>
          <w:szCs w:val="20"/>
          <w:lang w:val="pl-PL"/>
        </w:rPr>
        <w:t>крива</w:t>
      </w:r>
      <w:r w:rsidR="00C1157C" w:rsidRPr="00565E34">
        <w:rPr>
          <w:rFonts w:ascii="Times New Roman" w:hAnsi="Times New Roman"/>
          <w:i/>
          <w:sz w:val="20"/>
          <w:szCs w:val="20"/>
          <w:lang w:val="pl-PL"/>
        </w:rPr>
        <w:t xml:space="preserve"> </w:t>
      </w:r>
      <w:r>
        <w:rPr>
          <w:rFonts w:ascii="Times New Roman" w:hAnsi="Times New Roman"/>
          <w:i/>
          <w:sz w:val="20"/>
          <w:szCs w:val="20"/>
          <w:lang w:val="pl-PL"/>
        </w:rPr>
        <w:t>стандардног</w:t>
      </w:r>
      <w:r w:rsidR="00C1157C" w:rsidRPr="00565E34">
        <w:rPr>
          <w:rFonts w:ascii="Times New Roman" w:hAnsi="Times New Roman"/>
          <w:i/>
          <w:sz w:val="20"/>
          <w:szCs w:val="20"/>
          <w:lang w:val="pl-PL"/>
        </w:rPr>
        <w:t xml:space="preserve"> </w:t>
      </w:r>
      <w:r>
        <w:rPr>
          <w:rFonts w:ascii="Times New Roman" w:hAnsi="Times New Roman"/>
          <w:i/>
          <w:sz w:val="20"/>
          <w:szCs w:val="20"/>
          <w:lang w:val="pl-PL"/>
        </w:rPr>
        <w:t>раствора</w:t>
      </w:r>
      <w:r w:rsidR="00C1157C" w:rsidRPr="00565E34">
        <w:rPr>
          <w:rFonts w:ascii="Times New Roman" w:hAnsi="Times New Roman"/>
          <w:i/>
          <w:sz w:val="20"/>
          <w:szCs w:val="20"/>
          <w:lang w:val="pl-PL"/>
        </w:rPr>
        <w:t xml:space="preserve"> </w:t>
      </w:r>
      <w:r>
        <w:rPr>
          <w:rFonts w:ascii="Times New Roman" w:hAnsi="Times New Roman"/>
          <w:i/>
          <w:sz w:val="20"/>
          <w:szCs w:val="20"/>
          <w:lang w:val="pl-PL"/>
        </w:rPr>
        <w:t>катехина</w:t>
      </w:r>
      <w:r w:rsidR="00C1157C" w:rsidRPr="00565E34">
        <w:rPr>
          <w:rFonts w:ascii="Times New Roman" w:hAnsi="Times New Roman"/>
          <w:i/>
          <w:sz w:val="20"/>
          <w:szCs w:val="20"/>
          <w:lang w:val="pl-PL"/>
        </w:rPr>
        <w:t xml:space="preserve"> </w:t>
      </w:r>
    </w:p>
    <w:p w:rsidR="00C1157C" w:rsidRDefault="00C1157C" w:rsidP="004952C6">
      <w:pPr>
        <w:autoSpaceDE w:val="0"/>
        <w:autoSpaceDN w:val="0"/>
        <w:adjustRightInd w:val="0"/>
        <w:ind w:firstLine="720"/>
        <w:rPr>
          <w:rFonts w:ascii="Times New Roman" w:hAnsi="Times New Roman"/>
          <w:sz w:val="24"/>
          <w:szCs w:val="24"/>
          <w:lang w:val="pl-PL"/>
        </w:rPr>
      </w:pPr>
    </w:p>
    <w:p w:rsidR="004952C6" w:rsidRPr="009E4823" w:rsidRDefault="003551F7" w:rsidP="004952C6">
      <w:pPr>
        <w:autoSpaceDE w:val="0"/>
        <w:autoSpaceDN w:val="0"/>
        <w:adjustRightInd w:val="0"/>
        <w:ind w:firstLine="72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pl-PL"/>
        </w:rPr>
        <w:t>На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основу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измерених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апсорбанци</w:t>
      </w:r>
      <w:r w:rsidR="004952C6" w:rsidRPr="00565E34">
        <w:rPr>
          <w:rFonts w:ascii="Times New Roman" w:hAnsi="Times New Roman"/>
          <w:lang w:val="pl-PL"/>
        </w:rPr>
        <w:t xml:space="preserve"> </w:t>
      </w:r>
      <w:r w:rsidR="00804E9F">
        <w:rPr>
          <w:rFonts w:ascii="Times New Roman" w:hAnsi="Times New Roman"/>
          <w:lang w:val="sr-Cyrl-CS"/>
        </w:rPr>
        <w:t xml:space="preserve">раствора </w:t>
      </w:r>
      <w:r>
        <w:rPr>
          <w:rFonts w:ascii="Times New Roman" w:hAnsi="Times New Roman"/>
          <w:lang w:val="pl-PL"/>
        </w:rPr>
        <w:t>добијених</w:t>
      </w:r>
      <w:r w:rsidR="004952C6" w:rsidRPr="00565E34">
        <w:rPr>
          <w:rFonts w:ascii="Times New Roman" w:hAnsi="Times New Roman"/>
          <w:lang w:val="pl-PL"/>
        </w:rPr>
        <w:t xml:space="preserve"> </w:t>
      </w:r>
      <w:r w:rsidR="00804E9F">
        <w:rPr>
          <w:rFonts w:ascii="Times New Roman" w:hAnsi="Times New Roman"/>
          <w:lang w:val="sr-Cyrl-CS"/>
        </w:rPr>
        <w:t>упаравањем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екстраката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невена</w:t>
      </w:r>
      <w:r w:rsidR="004952C6" w:rsidRPr="00565E34">
        <w:rPr>
          <w:rFonts w:ascii="Times New Roman" w:hAnsi="Times New Roman"/>
          <w:lang w:val="pl-PL"/>
        </w:rPr>
        <w:t xml:space="preserve">, </w:t>
      </w:r>
      <w:r>
        <w:rPr>
          <w:rFonts w:ascii="Times New Roman" w:hAnsi="Times New Roman"/>
          <w:lang w:val="pl-PL"/>
        </w:rPr>
        <w:t>са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калибрационе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криве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стандардног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раствора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катехина</w:t>
      </w:r>
      <w:r w:rsidR="004952C6" w:rsidRPr="00565E34">
        <w:rPr>
          <w:rFonts w:ascii="Times New Roman" w:hAnsi="Times New Roman"/>
          <w:lang w:val="pl-PL"/>
        </w:rPr>
        <w:t xml:space="preserve"> (</w:t>
      </w:r>
      <w:r>
        <w:rPr>
          <w:rFonts w:ascii="Times New Roman" w:hAnsi="Times New Roman"/>
          <w:lang w:val="pl-PL"/>
        </w:rPr>
        <w:t>слика</w:t>
      </w:r>
      <w:r w:rsidR="009E4823">
        <w:rPr>
          <w:rFonts w:ascii="Times New Roman" w:hAnsi="Times New Roman"/>
          <w:lang w:val="sr-Cyrl-CS"/>
        </w:rPr>
        <w:t xml:space="preserve"> 2</w:t>
      </w:r>
      <w:r w:rsidR="004952C6" w:rsidRPr="00565E34">
        <w:rPr>
          <w:rFonts w:ascii="Times New Roman" w:hAnsi="Times New Roman"/>
          <w:lang w:val="pl-PL"/>
        </w:rPr>
        <w:t xml:space="preserve">.) </w:t>
      </w:r>
      <w:r>
        <w:rPr>
          <w:rFonts w:ascii="Times New Roman" w:hAnsi="Times New Roman"/>
          <w:lang w:val="pl-PL"/>
        </w:rPr>
        <w:t>очитана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је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концентрација</w:t>
      </w:r>
      <w:r w:rsidR="004952C6" w:rsidRPr="00565E34">
        <w:rPr>
          <w:rFonts w:ascii="Times New Roman" w:hAnsi="Times New Roman"/>
          <w:lang w:val="pl-PL"/>
        </w:rPr>
        <w:t xml:space="preserve"> (</w:t>
      </w:r>
      <w:r w:rsidR="004952C6" w:rsidRPr="00565E34">
        <w:rPr>
          <w:rFonts w:ascii="Times New Roman" w:eastAsia="SymbolMT" w:hAnsi="Times New Roman"/>
          <w:lang w:val="pl-PL"/>
        </w:rPr>
        <w:t>m</w:t>
      </w:r>
      <w:r w:rsidR="004952C6" w:rsidRPr="00565E34">
        <w:rPr>
          <w:rFonts w:ascii="Times New Roman" w:hAnsi="Times New Roman"/>
          <w:lang w:val="pl-PL"/>
        </w:rPr>
        <w:t xml:space="preserve">g/ml) </w:t>
      </w:r>
      <w:r>
        <w:rPr>
          <w:rFonts w:ascii="Times New Roman" w:hAnsi="Times New Roman"/>
          <w:lang w:val="pl-PL"/>
        </w:rPr>
        <w:t>укупних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флавоноида</w:t>
      </w:r>
      <w:r w:rsidR="004952C6" w:rsidRPr="00565E34">
        <w:rPr>
          <w:rFonts w:ascii="Times New Roman" w:hAnsi="Times New Roman"/>
          <w:lang w:val="pl-PL"/>
        </w:rPr>
        <w:t xml:space="preserve">, </w:t>
      </w:r>
      <w:r>
        <w:rPr>
          <w:rFonts w:ascii="Times New Roman" w:hAnsi="Times New Roman"/>
          <w:lang w:val="pl-PL"/>
        </w:rPr>
        <w:t>а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затим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је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садржај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укупних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флавоноида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у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пречишћеном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екстракту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изражен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као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еквивалент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катехина</w:t>
      </w:r>
      <w:r w:rsidR="004952C6" w:rsidRPr="00565E34">
        <w:rPr>
          <w:rFonts w:ascii="Times New Roman" w:hAnsi="Times New Roman"/>
          <w:lang w:val="pl-PL"/>
        </w:rPr>
        <w:t xml:space="preserve"> (mg </w:t>
      </w:r>
      <w:r>
        <w:rPr>
          <w:rFonts w:ascii="Times New Roman" w:hAnsi="Times New Roman"/>
          <w:lang w:val="pl-PL"/>
        </w:rPr>
        <w:t>катехина</w:t>
      </w:r>
      <w:r w:rsidR="004952C6" w:rsidRPr="00565E34">
        <w:rPr>
          <w:rFonts w:ascii="Times New Roman" w:hAnsi="Times New Roman"/>
          <w:lang w:val="pl-PL"/>
        </w:rPr>
        <w:t xml:space="preserve">/g </w:t>
      </w:r>
      <w:r>
        <w:rPr>
          <w:rFonts w:ascii="Times New Roman" w:hAnsi="Times New Roman"/>
          <w:lang w:val="pl-PL"/>
        </w:rPr>
        <w:t>сувог</w:t>
      </w:r>
      <w:r w:rsidR="004952C6" w:rsidRPr="00565E34">
        <w:rPr>
          <w:rFonts w:ascii="Times New Roman" w:hAnsi="Times New Roman"/>
          <w:lang w:val="pl-PL"/>
        </w:rPr>
        <w:t xml:space="preserve"> </w:t>
      </w:r>
      <w:r>
        <w:rPr>
          <w:rFonts w:ascii="Times New Roman" w:hAnsi="Times New Roman"/>
          <w:lang w:val="pl-PL"/>
        </w:rPr>
        <w:t>екстракта</w:t>
      </w:r>
      <w:r w:rsidR="004952C6" w:rsidRPr="00565E34">
        <w:rPr>
          <w:rFonts w:ascii="Times New Roman" w:hAnsi="Times New Roman"/>
          <w:lang w:val="pl-PL"/>
        </w:rPr>
        <w:t>).</w:t>
      </w:r>
      <w:r w:rsidR="009E4823">
        <w:rPr>
          <w:rFonts w:ascii="Times New Roman" w:hAnsi="Times New Roman"/>
          <w:lang w:val="sr-Cyrl-CS"/>
        </w:rPr>
        <w:t xml:space="preserve"> Укупан садржај флавоноида у етанолним екстрактима невена дат је у табели 2.</w:t>
      </w:r>
    </w:p>
    <w:p w:rsidR="001A2AAA" w:rsidRDefault="001A2AAA" w:rsidP="00C1157C">
      <w:pPr>
        <w:autoSpaceDE w:val="0"/>
        <w:autoSpaceDN w:val="0"/>
        <w:adjustRightInd w:val="0"/>
        <w:ind w:firstLine="0"/>
        <w:rPr>
          <w:rFonts w:ascii="Times New Roman" w:hAnsi="Times New Roman"/>
          <w:i/>
          <w:sz w:val="20"/>
          <w:szCs w:val="20"/>
          <w:lang w:val="ru-RU"/>
        </w:rPr>
      </w:pPr>
    </w:p>
    <w:p w:rsidR="004952C6" w:rsidRPr="00C64403" w:rsidRDefault="00C64403" w:rsidP="00C1157C">
      <w:pPr>
        <w:autoSpaceDE w:val="0"/>
        <w:autoSpaceDN w:val="0"/>
        <w:adjustRightInd w:val="0"/>
        <w:ind w:firstLine="0"/>
        <w:rPr>
          <w:rFonts w:ascii="Times New Roman" w:hAnsi="Times New Roman"/>
          <w:i/>
          <w:sz w:val="20"/>
          <w:szCs w:val="20"/>
          <w:lang w:val="ru-RU"/>
        </w:rPr>
      </w:pPr>
      <w:r w:rsidRPr="00C64403">
        <w:rPr>
          <w:rFonts w:ascii="Times New Roman" w:hAnsi="Times New Roman"/>
          <w:i/>
          <w:sz w:val="20"/>
          <w:szCs w:val="20"/>
          <w:lang w:val="ru-RU"/>
        </w:rPr>
        <w:t>Табела</w:t>
      </w:r>
      <w:r w:rsidR="004952C6" w:rsidRPr="00C64403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 w:rsidR="009E4823">
        <w:rPr>
          <w:rFonts w:ascii="Times New Roman" w:hAnsi="Times New Roman"/>
          <w:i/>
          <w:sz w:val="20"/>
          <w:szCs w:val="20"/>
          <w:lang w:val="ru-RU"/>
        </w:rPr>
        <w:t>2</w:t>
      </w:r>
      <w:r w:rsidR="004952C6" w:rsidRPr="00C64403">
        <w:rPr>
          <w:rFonts w:ascii="Times New Roman" w:hAnsi="Times New Roman"/>
          <w:i/>
          <w:sz w:val="20"/>
          <w:szCs w:val="20"/>
          <w:lang w:val="ru-RU"/>
        </w:rPr>
        <w:t xml:space="preserve">. </w:t>
      </w:r>
      <w:r w:rsidRPr="00C64403">
        <w:rPr>
          <w:rFonts w:ascii="Times New Roman" w:hAnsi="Times New Roman"/>
          <w:i/>
          <w:sz w:val="20"/>
          <w:szCs w:val="20"/>
          <w:lang w:val="ru-RU"/>
        </w:rPr>
        <w:t>Укупан</w:t>
      </w:r>
      <w:r w:rsidR="004952C6" w:rsidRPr="00C64403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 w:rsidRPr="00C64403">
        <w:rPr>
          <w:rFonts w:ascii="Times New Roman" w:hAnsi="Times New Roman"/>
          <w:i/>
          <w:sz w:val="20"/>
          <w:szCs w:val="20"/>
          <w:lang w:val="ru-RU"/>
        </w:rPr>
        <w:t>садржај</w:t>
      </w:r>
      <w:r w:rsidR="004952C6" w:rsidRPr="00C64403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 w:rsidRPr="00C64403">
        <w:rPr>
          <w:rFonts w:ascii="Times New Roman" w:hAnsi="Times New Roman"/>
          <w:i/>
          <w:sz w:val="20"/>
          <w:szCs w:val="20"/>
          <w:lang w:val="ru-RU"/>
        </w:rPr>
        <w:t>флавоноида</w:t>
      </w:r>
      <w:r w:rsidR="004952C6" w:rsidRPr="00C64403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 w:rsidRPr="00C64403">
        <w:rPr>
          <w:rFonts w:ascii="Times New Roman" w:hAnsi="Times New Roman"/>
          <w:i/>
          <w:sz w:val="20"/>
          <w:szCs w:val="20"/>
          <w:lang w:val="ru-RU"/>
        </w:rPr>
        <w:t>у</w:t>
      </w:r>
      <w:r w:rsidR="004952C6" w:rsidRPr="00C64403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 w:rsidRPr="00C64403">
        <w:rPr>
          <w:rFonts w:ascii="Times New Roman" w:hAnsi="Times New Roman"/>
          <w:i/>
          <w:sz w:val="20"/>
          <w:szCs w:val="20"/>
          <w:lang w:val="ru-RU"/>
        </w:rPr>
        <w:t>анализираним</w:t>
      </w:r>
      <w:r w:rsidR="004952C6" w:rsidRPr="00C64403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 w:rsidRPr="00C64403">
        <w:rPr>
          <w:rFonts w:ascii="Times New Roman" w:hAnsi="Times New Roman"/>
          <w:i/>
          <w:sz w:val="20"/>
          <w:szCs w:val="20"/>
          <w:lang w:val="ru-RU"/>
        </w:rPr>
        <w:t>екстрактима</w:t>
      </w:r>
      <w:r w:rsidR="004952C6" w:rsidRPr="00C64403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 w:rsidRPr="00C64403">
        <w:rPr>
          <w:rFonts w:ascii="Times New Roman" w:hAnsi="Times New Roman"/>
          <w:i/>
          <w:sz w:val="20"/>
          <w:szCs w:val="20"/>
          <w:lang w:val="ru-RU"/>
        </w:rPr>
        <w:t>невена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5"/>
        <w:gridCol w:w="852"/>
        <w:gridCol w:w="852"/>
        <w:gridCol w:w="852"/>
        <w:gridCol w:w="852"/>
        <w:gridCol w:w="852"/>
        <w:gridCol w:w="852"/>
      </w:tblGrid>
      <w:tr w:rsidR="004952C6" w:rsidRPr="00565E34" w:rsidTr="004D1187">
        <w:trPr>
          <w:trHeight w:val="27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952C6" w:rsidRPr="00BC18EB" w:rsidRDefault="00C64403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Растварач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2C6" w:rsidRPr="00BC18EB" w:rsidRDefault="00C64403" w:rsidP="00C64403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Време</w:t>
            </w:r>
            <w:r w:rsidR="004952C6" w:rsidRPr="00BC18E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(h)</w:t>
            </w:r>
          </w:p>
        </w:tc>
      </w:tr>
      <w:tr w:rsidR="004952C6" w:rsidRPr="00565E34" w:rsidTr="004D1187">
        <w:trPr>
          <w:trHeight w:val="275"/>
        </w:trPr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952C6" w:rsidRPr="00BC18EB" w:rsidRDefault="004952C6" w:rsidP="00C64403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2C6" w:rsidRPr="00BC18EB" w:rsidRDefault="004952C6" w:rsidP="004D1187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2,5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</w:t>
            </w:r>
          </w:p>
        </w:tc>
      </w:tr>
      <w:tr w:rsidR="004952C6" w:rsidRPr="00E71146" w:rsidTr="004D1187"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2C6" w:rsidRPr="00BC18EB" w:rsidRDefault="004952C6" w:rsidP="00C64403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2C6" w:rsidRPr="00BC18EB" w:rsidRDefault="00C64403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Укупни</w:t>
            </w:r>
            <w:r w:rsidR="004952C6" w:rsidRPr="00BC18E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</w:t>
            </w: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флавоноиди</w:t>
            </w:r>
            <w:r w:rsidR="004952C6" w:rsidRPr="00BC18E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(mg </w:t>
            </w: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катехина</w:t>
            </w:r>
            <w:r w:rsidR="004952C6" w:rsidRPr="00BC18E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/100g </w:t>
            </w: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сувог</w:t>
            </w:r>
            <w:r w:rsidR="004952C6" w:rsidRPr="00BC18E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</w:t>
            </w: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екстракта</w:t>
            </w:r>
            <w:r w:rsidR="004952C6" w:rsidRPr="00BC18EB">
              <w:rPr>
                <w:rFonts w:ascii="Times New Roman" w:hAnsi="Times New Roman"/>
                <w:sz w:val="20"/>
                <w:szCs w:val="20"/>
                <w:lang w:val="de-DE"/>
              </w:rPr>
              <w:t>)</w:t>
            </w:r>
          </w:p>
        </w:tc>
      </w:tr>
      <w:tr w:rsidR="004952C6" w:rsidRPr="00565E34" w:rsidTr="004D118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2C6" w:rsidRPr="00BC18EB" w:rsidRDefault="004952C6" w:rsidP="009E4823">
            <w:pPr>
              <w:tabs>
                <w:tab w:val="left" w:pos="550"/>
              </w:tabs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40% </w:t>
            </w:r>
            <w:r w:rsidR="009E4823" w:rsidRPr="00BC18EB">
              <w:rPr>
                <w:rFonts w:ascii="Times New Roman" w:hAnsi="Times New Roman"/>
                <w:sz w:val="20"/>
                <w:szCs w:val="20"/>
                <w:lang w:val="sr-Cyrl-CS"/>
              </w:rPr>
              <w:t>е</w:t>
            </w:r>
            <w:r w:rsidR="00C64403" w:rsidRPr="00BC18EB">
              <w:rPr>
                <w:rFonts w:ascii="Times New Roman" w:hAnsi="Times New Roman"/>
                <w:sz w:val="20"/>
                <w:szCs w:val="20"/>
                <w:lang w:val="de-DE"/>
              </w:rPr>
              <w:t>танол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30,64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30,49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30,55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29,49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30,39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30,43</w:t>
            </w:r>
          </w:p>
        </w:tc>
      </w:tr>
      <w:tr w:rsidR="004952C6" w:rsidRPr="00565E34" w:rsidTr="004D118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952C6" w:rsidRPr="00BC18EB" w:rsidRDefault="004952C6" w:rsidP="009E4823">
            <w:pPr>
              <w:tabs>
                <w:tab w:val="left" w:pos="550"/>
              </w:tabs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50% </w:t>
            </w:r>
            <w:r w:rsidR="009E4823" w:rsidRPr="00BC18EB">
              <w:rPr>
                <w:rFonts w:ascii="Times New Roman" w:hAnsi="Times New Roman"/>
                <w:sz w:val="20"/>
                <w:szCs w:val="20"/>
                <w:lang w:val="sr-Cyrl-CS"/>
              </w:rPr>
              <w:t>е</w:t>
            </w:r>
            <w:r w:rsidR="00C64403" w:rsidRPr="00BC18EB">
              <w:rPr>
                <w:rFonts w:ascii="Times New Roman" w:hAnsi="Times New Roman"/>
                <w:sz w:val="20"/>
                <w:szCs w:val="20"/>
                <w:lang w:val="de-DE"/>
              </w:rPr>
              <w:t>танол</w:t>
            </w:r>
          </w:p>
        </w:tc>
        <w:tc>
          <w:tcPr>
            <w:tcW w:w="0" w:type="auto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29,88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31,24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31,32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31,69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31,61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31,41</w:t>
            </w:r>
          </w:p>
        </w:tc>
      </w:tr>
      <w:tr w:rsidR="004952C6" w:rsidRPr="00565E34" w:rsidTr="004D118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2C6" w:rsidRPr="00BC18EB" w:rsidRDefault="004952C6" w:rsidP="009E4823">
            <w:pPr>
              <w:tabs>
                <w:tab w:val="left" w:pos="550"/>
              </w:tabs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60% </w:t>
            </w:r>
            <w:r w:rsidR="009E4823" w:rsidRPr="00BC18EB">
              <w:rPr>
                <w:rFonts w:ascii="Times New Roman" w:hAnsi="Times New Roman"/>
                <w:sz w:val="20"/>
                <w:szCs w:val="20"/>
                <w:lang w:val="sr-Cyrl-CS"/>
              </w:rPr>
              <w:t>е</w:t>
            </w:r>
            <w:r w:rsidR="00C64403" w:rsidRPr="00BC18EB">
              <w:rPr>
                <w:rFonts w:ascii="Times New Roman" w:hAnsi="Times New Roman"/>
                <w:sz w:val="20"/>
                <w:szCs w:val="20"/>
                <w:lang w:val="de-DE"/>
              </w:rPr>
              <w:t>танол</w:t>
            </w:r>
          </w:p>
        </w:tc>
        <w:tc>
          <w:tcPr>
            <w:tcW w:w="0" w:type="auto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32,51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32,42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33,31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33,00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33,97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4952C6" w:rsidRPr="00BC18EB" w:rsidRDefault="004952C6" w:rsidP="00C64403">
            <w:pPr>
              <w:ind w:firstLine="0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BC18EB">
              <w:rPr>
                <w:rFonts w:ascii="Times New Roman" w:hAnsi="Times New Roman"/>
                <w:sz w:val="20"/>
                <w:szCs w:val="20"/>
                <w:lang w:val="de-DE"/>
              </w:rPr>
              <w:t>33,80</w:t>
            </w:r>
          </w:p>
        </w:tc>
      </w:tr>
    </w:tbl>
    <w:p w:rsidR="00565E34" w:rsidRPr="003C2CC3" w:rsidRDefault="00565E34" w:rsidP="00C64403">
      <w:pPr>
        <w:ind w:firstLine="0"/>
        <w:contextualSpacing/>
        <w:jc w:val="center"/>
        <w:rPr>
          <w:rFonts w:ascii="Times New Roman" w:hAnsi="Times New Roman"/>
          <w:lang w:val="sr-Latn-CS"/>
        </w:rPr>
      </w:pPr>
    </w:p>
    <w:p w:rsidR="00565E34" w:rsidRPr="003C2CC3" w:rsidRDefault="00565E34" w:rsidP="00565E34">
      <w:pPr>
        <w:ind w:firstLine="0"/>
        <w:contextualSpacing/>
        <w:rPr>
          <w:rFonts w:ascii="Times New Roman" w:hAnsi="Times New Roman"/>
          <w:lang w:val="sr-Latn-CS"/>
        </w:rPr>
      </w:pPr>
    </w:p>
    <w:p w:rsidR="00565E34" w:rsidRPr="003C2CC3" w:rsidRDefault="002C1774" w:rsidP="003C2CC3">
      <w:pPr>
        <w:contextualSpacing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3. </w:t>
      </w:r>
      <w:r w:rsidR="009E4823" w:rsidRPr="003C2CC3">
        <w:rPr>
          <w:rFonts w:ascii="Times New Roman" w:hAnsi="Times New Roman"/>
          <w:lang w:val="sr-Cyrl-CS"/>
        </w:rPr>
        <w:t>ЗАКЉУЧАК</w:t>
      </w:r>
    </w:p>
    <w:p w:rsidR="00565E34" w:rsidRPr="00565E34" w:rsidRDefault="00565E34" w:rsidP="00565E34">
      <w:pPr>
        <w:contextualSpacing/>
        <w:jc w:val="center"/>
        <w:rPr>
          <w:rFonts w:ascii="Times New Roman" w:hAnsi="Times New Roman"/>
          <w:b/>
          <w:sz w:val="24"/>
          <w:szCs w:val="24"/>
          <w:lang w:val="sr-Latn-CS"/>
        </w:rPr>
      </w:pPr>
    </w:p>
    <w:p w:rsidR="00565E34" w:rsidRPr="003C2CC3" w:rsidRDefault="003C2CC3" w:rsidP="00565E3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sr-Latn-CS"/>
        </w:rPr>
      </w:pPr>
      <w:proofErr w:type="spellStart"/>
      <w:r w:rsidRPr="003C2CC3">
        <w:rPr>
          <w:rFonts w:ascii="Times New Roman" w:hAnsi="Times New Roman"/>
          <w:lang w:val="es-ES_tradnl"/>
        </w:rPr>
        <w:t>На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основу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одређивања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садржаја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укупних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фенолних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једињења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срачунатих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на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хлорогенску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киселину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, </w:t>
      </w:r>
      <w:r w:rsidRPr="003C2CC3">
        <w:rPr>
          <w:rFonts w:ascii="Times New Roman" w:hAnsi="Times New Roman"/>
          <w:lang w:val="es-ES_tradnl"/>
        </w:rPr>
        <w:t>у</w:t>
      </w:r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сувим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екстрактима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невена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добијеним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r w:rsidR="004D1187">
        <w:rPr>
          <w:rFonts w:ascii="Times New Roman" w:hAnsi="Times New Roman"/>
          <w:lang w:val="sr-Cyrl-CS"/>
        </w:rPr>
        <w:t xml:space="preserve">екстракцијом </w:t>
      </w:r>
      <w:proofErr w:type="spellStart"/>
      <w:r w:rsidRPr="003C2CC3">
        <w:rPr>
          <w:rFonts w:ascii="Times New Roman" w:hAnsi="Times New Roman"/>
          <w:lang w:val="es-ES_tradnl"/>
        </w:rPr>
        <w:t>испитиваним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растварачима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, </w:t>
      </w:r>
      <w:proofErr w:type="spellStart"/>
      <w:r w:rsidRPr="003C2CC3">
        <w:rPr>
          <w:rFonts w:ascii="Times New Roman" w:hAnsi="Times New Roman"/>
          <w:lang w:val="es-ES_tradnl"/>
        </w:rPr>
        <w:t>закључено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је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да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се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proofErr w:type="spellStart"/>
      <w:r w:rsidRPr="003C2CC3">
        <w:rPr>
          <w:rFonts w:ascii="Times New Roman" w:hAnsi="Times New Roman"/>
          <w:lang w:val="es-ES_tradnl"/>
        </w:rPr>
        <w:t>применом</w:t>
      </w:r>
      <w:proofErr w:type="spellEnd"/>
      <w:r w:rsidR="00565E34" w:rsidRPr="003C2CC3">
        <w:rPr>
          <w:rFonts w:ascii="Times New Roman" w:hAnsi="Times New Roman"/>
          <w:lang w:val="es-ES_tradnl"/>
        </w:rPr>
        <w:t xml:space="preserve"> </w:t>
      </w:r>
      <w:r w:rsidR="009E4823" w:rsidRPr="003C2CC3">
        <w:rPr>
          <w:rFonts w:ascii="Times New Roman" w:hAnsi="Times New Roman"/>
          <w:lang w:val="sr-Cyrl-CS"/>
        </w:rPr>
        <w:t xml:space="preserve">40% етанола као екстрагенса </w:t>
      </w:r>
      <w:r w:rsidRPr="003C2CC3">
        <w:rPr>
          <w:rFonts w:ascii="Times New Roman" w:hAnsi="Times New Roman"/>
          <w:lang w:val="sr-Latn-CS"/>
        </w:rPr>
        <w:t>добијају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 w:rsidRPr="003C2CC3">
        <w:rPr>
          <w:rFonts w:ascii="Times New Roman" w:hAnsi="Times New Roman"/>
          <w:lang w:val="sr-Latn-CS"/>
        </w:rPr>
        <w:t>екстракти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 w:rsidRPr="003C2CC3">
        <w:rPr>
          <w:rFonts w:ascii="Times New Roman" w:hAnsi="Times New Roman"/>
          <w:lang w:val="sr-Latn-CS"/>
        </w:rPr>
        <w:t>са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 w:rsidRPr="003C2CC3">
        <w:rPr>
          <w:rFonts w:ascii="Times New Roman" w:hAnsi="Times New Roman"/>
          <w:lang w:val="sr-Latn-CS"/>
        </w:rPr>
        <w:t>највећим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 w:rsidRPr="003C2CC3">
        <w:rPr>
          <w:rFonts w:ascii="Times New Roman" w:hAnsi="Times New Roman"/>
          <w:lang w:val="sr-Latn-CS"/>
        </w:rPr>
        <w:t>садржајем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 w:rsidRPr="003C2CC3">
        <w:rPr>
          <w:rFonts w:ascii="Times New Roman" w:hAnsi="Times New Roman"/>
          <w:lang w:val="sr-Latn-CS"/>
        </w:rPr>
        <w:t>укупних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 w:rsidRPr="003C2CC3">
        <w:rPr>
          <w:rFonts w:ascii="Times New Roman" w:hAnsi="Times New Roman"/>
          <w:lang w:val="sr-Latn-CS"/>
        </w:rPr>
        <w:t>фенола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 w:rsidRPr="003C2CC3">
        <w:rPr>
          <w:rFonts w:ascii="Times New Roman" w:hAnsi="Times New Roman"/>
          <w:lang w:val="sr-Cyrl-CS"/>
        </w:rPr>
        <w:t>773,57</w:t>
      </w:r>
      <w:r w:rsidR="00565E34" w:rsidRPr="003C2CC3">
        <w:rPr>
          <w:rFonts w:ascii="Times New Roman" w:hAnsi="Times New Roman"/>
          <w:lang w:val="sr-Latn-CS"/>
        </w:rPr>
        <w:t xml:space="preserve"> mg </w:t>
      </w:r>
      <w:r w:rsidRPr="003C2CC3">
        <w:rPr>
          <w:rFonts w:ascii="Times New Roman" w:hAnsi="Times New Roman"/>
          <w:lang w:val="sr-Cyrl-CS"/>
        </w:rPr>
        <w:t>хлорогенске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киселине</w:t>
      </w:r>
      <w:r w:rsidR="00565E34" w:rsidRPr="003C2CC3">
        <w:rPr>
          <w:rFonts w:ascii="Times New Roman" w:hAnsi="Times New Roman"/>
          <w:lang w:val="sr-Latn-CS"/>
        </w:rPr>
        <w:t xml:space="preserve">/g </w:t>
      </w:r>
      <w:r w:rsidRPr="003C2CC3">
        <w:rPr>
          <w:rFonts w:ascii="Times New Roman" w:hAnsi="Times New Roman"/>
          <w:lang w:val="sr-Cyrl-CS"/>
        </w:rPr>
        <w:t>сувог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екстракта</w:t>
      </w:r>
      <w:r w:rsidR="00565E34" w:rsidRPr="003C2CC3">
        <w:rPr>
          <w:rFonts w:ascii="Times New Roman" w:hAnsi="Times New Roman"/>
          <w:lang w:val="sr-Latn-CS"/>
        </w:rPr>
        <w:t xml:space="preserve">). </w:t>
      </w:r>
      <w:r w:rsidRPr="003C2CC3">
        <w:rPr>
          <w:rFonts w:ascii="Times New Roman" w:hAnsi="Times New Roman"/>
          <w:lang w:val="sr-Latn-CS"/>
        </w:rPr>
        <w:t>Коришћењем</w:t>
      </w:r>
      <w:r w:rsidR="00565E34" w:rsidRPr="003C2CC3">
        <w:rPr>
          <w:rFonts w:ascii="Times New Roman" w:hAnsi="Times New Roman"/>
          <w:lang w:val="sr-Latn-CS"/>
        </w:rPr>
        <w:t xml:space="preserve"> 50% </w:t>
      </w:r>
      <w:r w:rsidRPr="003C2CC3">
        <w:rPr>
          <w:rFonts w:ascii="Times New Roman" w:hAnsi="Times New Roman"/>
          <w:lang w:val="sr-Latn-CS"/>
        </w:rPr>
        <w:t>и</w:t>
      </w:r>
      <w:r w:rsidR="00565E34" w:rsidRPr="003C2CC3">
        <w:rPr>
          <w:rFonts w:ascii="Times New Roman" w:hAnsi="Times New Roman"/>
          <w:lang w:val="sr-Latn-CS"/>
        </w:rPr>
        <w:t xml:space="preserve"> 60% </w:t>
      </w:r>
      <w:r w:rsidRPr="003C2CC3">
        <w:rPr>
          <w:rFonts w:ascii="Times New Roman" w:hAnsi="Times New Roman"/>
          <w:lang w:val="sr-Latn-CS"/>
        </w:rPr>
        <w:t>етанолних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 w:rsidRPr="003C2CC3">
        <w:rPr>
          <w:rFonts w:ascii="Times New Roman" w:hAnsi="Times New Roman"/>
          <w:lang w:val="sr-Latn-CS"/>
        </w:rPr>
        <w:t>раствора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 w:rsidRPr="003C2CC3">
        <w:rPr>
          <w:rFonts w:ascii="Times New Roman" w:hAnsi="Times New Roman"/>
          <w:lang w:val="sr-Latn-CS"/>
        </w:rPr>
        <w:t>добијен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 w:rsidRPr="003C2CC3">
        <w:rPr>
          <w:rFonts w:ascii="Times New Roman" w:hAnsi="Times New Roman"/>
          <w:lang w:val="sr-Latn-CS"/>
        </w:rPr>
        <w:t>је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 w:rsidRPr="003C2CC3">
        <w:rPr>
          <w:rFonts w:ascii="Times New Roman" w:hAnsi="Times New Roman"/>
          <w:lang w:val="sr-Latn-CS"/>
        </w:rPr>
        <w:t>садржај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 w:rsidRPr="003C2CC3">
        <w:rPr>
          <w:rFonts w:ascii="Times New Roman" w:hAnsi="Times New Roman"/>
          <w:lang w:val="sr-Latn-CS"/>
        </w:rPr>
        <w:t>укупних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 w:rsidRPr="003C2CC3">
        <w:rPr>
          <w:rFonts w:ascii="Times New Roman" w:hAnsi="Times New Roman"/>
          <w:lang w:val="sr-Latn-CS"/>
        </w:rPr>
        <w:t>фенола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 w:rsidRPr="003C2CC3">
        <w:rPr>
          <w:rFonts w:ascii="Times New Roman" w:hAnsi="Times New Roman"/>
          <w:lang w:val="sr-Latn-CS"/>
        </w:rPr>
        <w:t>од</w:t>
      </w:r>
      <w:r w:rsidR="00565E34" w:rsidRPr="003C2CC3">
        <w:rPr>
          <w:rFonts w:ascii="Times New Roman" w:hAnsi="Times New Roman"/>
          <w:lang w:val="sr-Latn-CS"/>
        </w:rPr>
        <w:t xml:space="preserve"> 7</w:t>
      </w:r>
      <w:r w:rsidRPr="003C2CC3">
        <w:rPr>
          <w:rFonts w:ascii="Times New Roman" w:hAnsi="Times New Roman"/>
          <w:lang w:val="sr-Cyrl-CS"/>
        </w:rPr>
        <w:t>27</w:t>
      </w:r>
      <w:r w:rsidR="00565E34" w:rsidRPr="003C2CC3">
        <w:rPr>
          <w:rFonts w:ascii="Times New Roman" w:hAnsi="Times New Roman"/>
          <w:lang w:val="sr-Latn-CS"/>
        </w:rPr>
        <w:t>,</w:t>
      </w:r>
      <w:r w:rsidRPr="003C2CC3">
        <w:rPr>
          <w:rFonts w:ascii="Times New Roman" w:hAnsi="Times New Roman"/>
          <w:lang w:val="sr-Cyrl-CS"/>
        </w:rPr>
        <w:t>24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 w:rsidRPr="003C2CC3">
        <w:rPr>
          <w:rFonts w:ascii="Times New Roman" w:hAnsi="Times New Roman"/>
          <w:lang w:val="sr-Cyrl-CS"/>
        </w:rPr>
        <w:t xml:space="preserve">односно </w:t>
      </w:r>
      <w:r w:rsidR="00565E34" w:rsidRPr="003C2CC3">
        <w:rPr>
          <w:rFonts w:ascii="Times New Roman" w:hAnsi="Times New Roman"/>
          <w:lang w:val="sr-Latn-CS"/>
        </w:rPr>
        <w:t>7</w:t>
      </w:r>
      <w:r w:rsidRPr="003C2CC3">
        <w:rPr>
          <w:rFonts w:ascii="Times New Roman" w:hAnsi="Times New Roman"/>
          <w:lang w:val="sr-Cyrl-CS"/>
        </w:rPr>
        <w:t>04</w:t>
      </w:r>
      <w:r w:rsidR="00565E34" w:rsidRPr="003C2CC3">
        <w:rPr>
          <w:rFonts w:ascii="Times New Roman" w:hAnsi="Times New Roman"/>
          <w:lang w:val="sr-Latn-CS"/>
        </w:rPr>
        <w:t>,</w:t>
      </w:r>
      <w:r w:rsidRPr="003C2CC3">
        <w:rPr>
          <w:rFonts w:ascii="Times New Roman" w:hAnsi="Times New Roman"/>
          <w:lang w:val="sr-Cyrl-CS"/>
        </w:rPr>
        <w:t>61</w:t>
      </w:r>
      <w:r w:rsidR="00565E34" w:rsidRPr="003C2CC3">
        <w:rPr>
          <w:rFonts w:ascii="Times New Roman" w:hAnsi="Times New Roman"/>
          <w:lang w:val="sr-Latn-CS"/>
        </w:rPr>
        <w:t xml:space="preserve"> mg </w:t>
      </w:r>
      <w:r w:rsidRPr="003C2CC3">
        <w:rPr>
          <w:rFonts w:ascii="Times New Roman" w:hAnsi="Times New Roman"/>
          <w:lang w:val="sr-Cyrl-CS"/>
        </w:rPr>
        <w:t>хлорогенске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киселине</w:t>
      </w:r>
      <w:r w:rsidR="00565E34" w:rsidRPr="003C2CC3">
        <w:rPr>
          <w:rFonts w:ascii="Times New Roman" w:hAnsi="Times New Roman"/>
          <w:lang w:val="sr-Latn-CS"/>
        </w:rPr>
        <w:t xml:space="preserve">/g </w:t>
      </w:r>
      <w:r w:rsidRPr="003C2CC3">
        <w:rPr>
          <w:rFonts w:ascii="Times New Roman" w:hAnsi="Times New Roman"/>
          <w:lang w:val="sr-Cyrl-CS"/>
        </w:rPr>
        <w:t>сувог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екстракта</w:t>
      </w:r>
      <w:r w:rsidR="00565E34" w:rsidRPr="003C2CC3">
        <w:rPr>
          <w:rFonts w:ascii="Times New Roman" w:hAnsi="Times New Roman"/>
          <w:lang w:val="sr-Latn-CS"/>
        </w:rPr>
        <w:t xml:space="preserve">. </w:t>
      </w:r>
    </w:p>
    <w:p w:rsidR="003C2CC3" w:rsidRPr="003C2CC3" w:rsidRDefault="003C2CC3" w:rsidP="003C2CC3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lang w:val="sr-Latn-CS"/>
        </w:rPr>
      </w:pPr>
    </w:p>
    <w:p w:rsidR="003C2CC3" w:rsidRPr="003C2CC3" w:rsidRDefault="003C2CC3" w:rsidP="003C2CC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sr-Latn-CS"/>
        </w:rPr>
      </w:pPr>
      <w:r w:rsidRPr="003C2CC3">
        <w:rPr>
          <w:rFonts w:ascii="Times New Roman" w:hAnsi="Times New Roman"/>
          <w:lang w:val="sr-Cyrl-CS"/>
        </w:rPr>
        <w:t>Приликом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одређивања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садржаја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укупних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флавоноида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срачунатих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на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катехин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закључено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је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да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се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применом</w:t>
      </w:r>
      <w:r w:rsidR="00565E34" w:rsidRPr="003C2CC3">
        <w:rPr>
          <w:rFonts w:ascii="Times New Roman" w:hAnsi="Times New Roman"/>
          <w:lang w:val="sr-Cyrl-CS"/>
        </w:rPr>
        <w:t xml:space="preserve"> 60% </w:t>
      </w:r>
      <w:r w:rsidRPr="003C2CC3">
        <w:rPr>
          <w:rFonts w:ascii="Times New Roman" w:hAnsi="Times New Roman"/>
          <w:lang w:val="sr-Cyrl-CS"/>
        </w:rPr>
        <w:t>етанола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као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екстрагенса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добијају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екстракти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са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највећим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садржајем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укупних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флавоноида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="00565E34" w:rsidRPr="003C2CC3">
        <w:rPr>
          <w:rFonts w:ascii="Times New Roman" w:hAnsi="Times New Roman"/>
          <w:lang w:val="sr-Latn-CS"/>
        </w:rPr>
        <w:t xml:space="preserve">(33,97 mg </w:t>
      </w:r>
      <w:r w:rsidRPr="003C2CC3">
        <w:rPr>
          <w:rFonts w:ascii="Times New Roman" w:hAnsi="Times New Roman"/>
          <w:lang w:val="sr-Cyrl-CS"/>
        </w:rPr>
        <w:t>катехина</w:t>
      </w:r>
      <w:r w:rsidR="00565E34" w:rsidRPr="003C2CC3">
        <w:rPr>
          <w:rFonts w:ascii="Times New Roman" w:hAnsi="Times New Roman"/>
          <w:lang w:val="sr-Latn-CS"/>
        </w:rPr>
        <w:t xml:space="preserve"> /100g </w:t>
      </w:r>
      <w:r w:rsidRPr="003C2CC3">
        <w:rPr>
          <w:rFonts w:ascii="Times New Roman" w:hAnsi="Times New Roman"/>
          <w:lang w:val="sr-Cyrl-CS"/>
        </w:rPr>
        <w:t>сувог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остатка</w:t>
      </w:r>
      <w:r w:rsidR="00565E34" w:rsidRPr="003C2CC3">
        <w:rPr>
          <w:rFonts w:ascii="Times New Roman" w:hAnsi="Times New Roman"/>
          <w:lang w:val="sr-Latn-CS"/>
        </w:rPr>
        <w:t>)</w:t>
      </w:r>
      <w:r w:rsidRPr="003C2CC3">
        <w:rPr>
          <w:rFonts w:ascii="Times New Roman" w:hAnsi="Times New Roman"/>
          <w:lang w:val="sr-Cyrl-CS"/>
        </w:rPr>
        <w:t>.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Коришћењем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 w:rsidRPr="003C2CC3">
        <w:rPr>
          <w:rFonts w:ascii="Times New Roman" w:hAnsi="Times New Roman"/>
          <w:lang w:val="sr-Cyrl-CS"/>
        </w:rPr>
        <w:t xml:space="preserve">40% и 50% </w:t>
      </w:r>
      <w:r>
        <w:rPr>
          <w:rFonts w:ascii="Times New Roman" w:hAnsi="Times New Roman"/>
          <w:lang w:val="sr-Latn-CS"/>
        </w:rPr>
        <w:t>етанолних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раствора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добијени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су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екстракти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са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сличним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садржајем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укупних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флавоноида</w:t>
      </w:r>
      <w:r w:rsidR="00565E34" w:rsidRPr="003C2CC3">
        <w:rPr>
          <w:rFonts w:ascii="Times New Roman" w:hAnsi="Times New Roman"/>
          <w:lang w:val="sr-Latn-CS"/>
        </w:rPr>
        <w:t xml:space="preserve"> (30,64 </w:t>
      </w:r>
      <w:r w:rsidR="002C1774">
        <w:rPr>
          <w:rFonts w:ascii="Times New Roman" w:hAnsi="Times New Roman"/>
          <w:lang w:val="sr-Cyrl-CS"/>
        </w:rPr>
        <w:t>односно</w:t>
      </w:r>
      <w:r w:rsidR="00565E34" w:rsidRPr="003C2CC3">
        <w:rPr>
          <w:rFonts w:ascii="Times New Roman" w:hAnsi="Times New Roman"/>
          <w:lang w:val="sr-Latn-CS"/>
        </w:rPr>
        <w:t xml:space="preserve"> </w:t>
      </w:r>
      <w:r w:rsidR="002C1774">
        <w:rPr>
          <w:rFonts w:ascii="Times New Roman" w:hAnsi="Times New Roman"/>
          <w:lang w:val="sr-Cyrl-CS"/>
        </w:rPr>
        <w:t xml:space="preserve">   </w:t>
      </w:r>
      <w:r w:rsidR="00565E34" w:rsidRPr="003C2CC3">
        <w:rPr>
          <w:rFonts w:ascii="Times New Roman" w:hAnsi="Times New Roman"/>
          <w:lang w:val="sr-Latn-CS"/>
        </w:rPr>
        <w:t>3</w:t>
      </w:r>
      <w:r w:rsidR="002C1774">
        <w:rPr>
          <w:rFonts w:ascii="Times New Roman" w:hAnsi="Times New Roman"/>
          <w:lang w:val="sr-Cyrl-CS"/>
        </w:rPr>
        <w:t>1</w:t>
      </w:r>
      <w:r w:rsidR="00565E34" w:rsidRPr="003C2CC3">
        <w:rPr>
          <w:rFonts w:ascii="Times New Roman" w:hAnsi="Times New Roman"/>
          <w:lang w:val="sr-Latn-CS"/>
        </w:rPr>
        <w:t>,</w:t>
      </w:r>
      <w:r w:rsidR="002C1774">
        <w:rPr>
          <w:rFonts w:ascii="Times New Roman" w:hAnsi="Times New Roman"/>
          <w:lang w:val="sr-Cyrl-CS"/>
        </w:rPr>
        <w:t>69</w:t>
      </w:r>
      <w:r w:rsidR="00565E34" w:rsidRPr="003C2CC3">
        <w:rPr>
          <w:rFonts w:ascii="Times New Roman" w:hAnsi="Times New Roman"/>
          <w:lang w:val="sr-Latn-CS"/>
        </w:rPr>
        <w:t xml:space="preserve"> mg </w:t>
      </w:r>
      <w:r w:rsidRPr="003C2CC3">
        <w:rPr>
          <w:rFonts w:ascii="Times New Roman" w:hAnsi="Times New Roman"/>
          <w:lang w:val="sr-Cyrl-CS"/>
        </w:rPr>
        <w:t>катехина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="00565E34" w:rsidRPr="003C2CC3">
        <w:rPr>
          <w:rFonts w:ascii="Times New Roman" w:hAnsi="Times New Roman"/>
          <w:lang w:val="sr-Latn-CS"/>
        </w:rPr>
        <w:t xml:space="preserve">/100g </w:t>
      </w:r>
      <w:r w:rsidRPr="003C2CC3">
        <w:rPr>
          <w:rFonts w:ascii="Times New Roman" w:hAnsi="Times New Roman"/>
          <w:lang w:val="sr-Cyrl-CS"/>
        </w:rPr>
        <w:t>сувог</w:t>
      </w:r>
      <w:r w:rsidR="00565E34" w:rsidRPr="003C2CC3">
        <w:rPr>
          <w:rFonts w:ascii="Times New Roman" w:hAnsi="Times New Roman"/>
          <w:lang w:val="sr-Cyrl-CS"/>
        </w:rPr>
        <w:t xml:space="preserve"> </w:t>
      </w:r>
      <w:r w:rsidRPr="003C2CC3">
        <w:rPr>
          <w:rFonts w:ascii="Times New Roman" w:hAnsi="Times New Roman"/>
          <w:lang w:val="sr-Cyrl-CS"/>
        </w:rPr>
        <w:t>остатка</w:t>
      </w:r>
      <w:r w:rsidR="00565E34" w:rsidRPr="003C2CC3">
        <w:rPr>
          <w:rFonts w:ascii="Times New Roman" w:hAnsi="Times New Roman"/>
          <w:lang w:val="sr-Latn-CS"/>
        </w:rPr>
        <w:t>).</w:t>
      </w:r>
    </w:p>
    <w:p w:rsidR="003C2CC3" w:rsidRPr="003C2CC3" w:rsidRDefault="003C2CC3" w:rsidP="003C2CC3">
      <w:pPr>
        <w:pStyle w:val="ListParagraph"/>
        <w:rPr>
          <w:rFonts w:ascii="Times New Roman" w:hAnsi="Times New Roman"/>
          <w:lang w:val="sr-Latn-CS"/>
        </w:rPr>
      </w:pPr>
    </w:p>
    <w:p w:rsidR="003C2CC3" w:rsidRPr="003C2CC3" w:rsidRDefault="00B11C8D" w:rsidP="003C2CC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lang w:val="sr-Latn-CS"/>
        </w:rPr>
      </w:pPr>
      <w:r>
        <w:rPr>
          <w:rFonts w:ascii="Times New Roman" w:hAnsi="Times New Roman"/>
          <w:lang w:val="sr-Cyrl-CS"/>
        </w:rPr>
        <w:t>Проведена истраживања показала су да етанолни екстракти цвета невена (</w:t>
      </w:r>
      <w:r w:rsidRPr="00B11C8D">
        <w:rPr>
          <w:rFonts w:ascii="Times New Roman" w:hAnsi="Times New Roman"/>
          <w:i/>
        </w:rPr>
        <w:t xml:space="preserve">Calendula </w:t>
      </w:r>
      <w:proofErr w:type="spellStart"/>
      <w:r w:rsidRPr="00B11C8D">
        <w:rPr>
          <w:rFonts w:ascii="Times New Roman" w:hAnsi="Times New Roman"/>
          <w:i/>
        </w:rPr>
        <w:t>officinalis</w:t>
      </w:r>
      <w:proofErr w:type="spellEnd"/>
      <w:r>
        <w:rPr>
          <w:rFonts w:ascii="Times New Roman" w:hAnsi="Times New Roman"/>
        </w:rPr>
        <w:t xml:space="preserve"> L.) </w:t>
      </w:r>
      <w:r>
        <w:rPr>
          <w:rFonts w:ascii="Times New Roman" w:hAnsi="Times New Roman"/>
          <w:lang w:val="sr-Cyrl-CS"/>
        </w:rPr>
        <w:t xml:space="preserve">показују добро антиоксидативно деловање у погледу садржаја укупних фенола и флавоноида. Резултати су у сагласности са литературним подацима за ову биљку. </w:t>
      </w:r>
    </w:p>
    <w:p w:rsidR="003C2CC3" w:rsidRPr="003C2CC3" w:rsidRDefault="003C2CC3" w:rsidP="003C2CC3">
      <w:pPr>
        <w:pStyle w:val="ListParagraph"/>
        <w:spacing w:after="0"/>
        <w:rPr>
          <w:rFonts w:ascii="Times New Roman" w:hAnsi="Times New Roman"/>
          <w:lang w:val="sr-Latn-CS"/>
        </w:rPr>
      </w:pPr>
    </w:p>
    <w:p w:rsidR="004952C6" w:rsidRDefault="00565E34" w:rsidP="00BC18EB">
      <w:pPr>
        <w:pStyle w:val="ListParagraph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sr-Cyrl-CS"/>
        </w:rPr>
      </w:pPr>
      <w:r w:rsidRPr="003C2CC3">
        <w:rPr>
          <w:rFonts w:ascii="Times New Roman" w:hAnsi="Times New Roman"/>
          <w:lang w:val="sr-Latn-CS"/>
        </w:rPr>
        <w:lastRenderedPageBreak/>
        <w:t xml:space="preserve"> </w:t>
      </w:r>
      <w:r w:rsidR="002C1774">
        <w:rPr>
          <w:rFonts w:ascii="Times New Roman" w:hAnsi="Times New Roman"/>
          <w:sz w:val="24"/>
          <w:szCs w:val="24"/>
          <w:lang w:val="sr-Cyrl-CS"/>
        </w:rPr>
        <w:t xml:space="preserve">4. </w:t>
      </w:r>
      <w:r w:rsidR="003C2CC3">
        <w:rPr>
          <w:rFonts w:ascii="Times New Roman" w:hAnsi="Times New Roman"/>
          <w:sz w:val="24"/>
          <w:szCs w:val="24"/>
          <w:lang w:val="sr-Cyrl-CS"/>
        </w:rPr>
        <w:t>ЛИТЕРАТУРА</w:t>
      </w:r>
    </w:p>
    <w:p w:rsidR="00B11C8D" w:rsidRDefault="00B11C8D" w:rsidP="003C2CC3">
      <w:pPr>
        <w:contextualSpacing/>
        <w:rPr>
          <w:rFonts w:ascii="Times New Roman" w:hAnsi="Times New Roman"/>
          <w:sz w:val="24"/>
          <w:szCs w:val="24"/>
          <w:lang w:val="sr-Cyrl-CS"/>
        </w:rPr>
      </w:pPr>
    </w:p>
    <w:p w:rsidR="00B11C8D" w:rsidRDefault="002C1774" w:rsidP="002C1774">
      <w:pPr>
        <w:ind w:firstLine="0"/>
        <w:rPr>
          <w:rFonts w:ascii="Times New Roman" w:hAnsi="Times New Roman"/>
          <w:lang w:val="sr-Cyrl-CS"/>
        </w:rPr>
      </w:pPr>
      <w:r w:rsidRPr="002C1774">
        <w:rPr>
          <w:rFonts w:ascii="Times New Roman" w:hAnsi="Times New Roman"/>
          <w:noProof w:val="0"/>
          <w:lang w:val="sr-Latn-CS"/>
        </w:rPr>
        <w:t>[</w:t>
      </w:r>
      <w:r w:rsidRPr="002C1774">
        <w:rPr>
          <w:rFonts w:ascii="Times New Roman" w:hAnsi="Times New Roman"/>
          <w:noProof w:val="0"/>
          <w:lang w:val="sr-Cyrl-CS"/>
        </w:rPr>
        <w:t>1</w:t>
      </w:r>
      <w:r w:rsidRPr="002C1774">
        <w:rPr>
          <w:rFonts w:ascii="Times New Roman" w:hAnsi="Times New Roman"/>
          <w:noProof w:val="0"/>
          <w:lang w:val="sr-Latn-CS"/>
        </w:rPr>
        <w:t>]</w:t>
      </w:r>
      <w:r>
        <w:rPr>
          <w:rFonts w:ascii="Times New Roman" w:hAnsi="Times New Roman"/>
          <w:noProof w:val="0"/>
          <w:lang w:val="sr-Cyrl-CS"/>
        </w:rPr>
        <w:t xml:space="preserve"> </w:t>
      </w:r>
      <w:r w:rsidRPr="002C1774">
        <w:rPr>
          <w:rFonts w:ascii="Times New Roman" w:hAnsi="Times New Roman"/>
          <w:lang w:val="sr-Cyrl-CS"/>
        </w:rPr>
        <w:t>В.</w:t>
      </w:r>
      <w:r>
        <w:rPr>
          <w:rFonts w:ascii="Times New Roman" w:hAnsi="Times New Roman"/>
          <w:lang w:val="sr-Cyrl-CS"/>
        </w:rPr>
        <w:t xml:space="preserve"> </w:t>
      </w:r>
      <w:r w:rsidR="000458D0" w:rsidRPr="002C1774">
        <w:rPr>
          <w:rFonts w:ascii="Times New Roman" w:hAnsi="Times New Roman"/>
          <w:lang w:val="sr-Cyrl-CS"/>
        </w:rPr>
        <w:t>Тумбас</w:t>
      </w:r>
      <w:r w:rsidR="00B11C8D" w:rsidRPr="002C1774">
        <w:rPr>
          <w:rFonts w:ascii="Times New Roman" w:hAnsi="Times New Roman"/>
          <w:lang w:val="sr-Cyrl-CS"/>
        </w:rPr>
        <w:t xml:space="preserve">, </w:t>
      </w:r>
      <w:r w:rsidR="000458D0" w:rsidRPr="002C1774">
        <w:rPr>
          <w:rFonts w:ascii="Times New Roman" w:hAnsi="Times New Roman"/>
          <w:i/>
          <w:lang w:val="sr-Cyrl-CS"/>
        </w:rPr>
        <w:t>Антиоксидативна</w:t>
      </w:r>
      <w:r w:rsidR="00B11C8D" w:rsidRPr="002C1774">
        <w:rPr>
          <w:rFonts w:ascii="Times New Roman" w:hAnsi="Times New Roman"/>
          <w:i/>
          <w:lang w:val="sr-Cyrl-CS"/>
        </w:rPr>
        <w:t xml:space="preserve"> </w:t>
      </w:r>
      <w:r w:rsidR="000458D0" w:rsidRPr="002C1774">
        <w:rPr>
          <w:rFonts w:ascii="Times New Roman" w:hAnsi="Times New Roman"/>
          <w:i/>
          <w:lang w:val="sr-Cyrl-CS"/>
        </w:rPr>
        <w:t>и</w:t>
      </w:r>
      <w:r w:rsidR="00B11C8D" w:rsidRPr="002C1774">
        <w:rPr>
          <w:rFonts w:ascii="Times New Roman" w:hAnsi="Times New Roman"/>
          <w:i/>
          <w:lang w:val="sr-Cyrl-CS"/>
        </w:rPr>
        <w:t xml:space="preserve"> </w:t>
      </w:r>
      <w:r w:rsidR="000458D0" w:rsidRPr="002C1774">
        <w:rPr>
          <w:rFonts w:ascii="Times New Roman" w:hAnsi="Times New Roman"/>
          <w:i/>
          <w:lang w:val="sr-Cyrl-CS"/>
        </w:rPr>
        <w:t>биолошка</w:t>
      </w:r>
      <w:r w:rsidR="00B11C8D" w:rsidRPr="002C1774">
        <w:rPr>
          <w:rFonts w:ascii="Times New Roman" w:hAnsi="Times New Roman"/>
          <w:i/>
          <w:lang w:val="sr-Cyrl-CS"/>
        </w:rPr>
        <w:t xml:space="preserve"> </w:t>
      </w:r>
      <w:r w:rsidR="000458D0" w:rsidRPr="002C1774">
        <w:rPr>
          <w:rFonts w:ascii="Times New Roman" w:hAnsi="Times New Roman"/>
          <w:i/>
          <w:lang w:val="sr-Cyrl-CS"/>
        </w:rPr>
        <w:t>активност</w:t>
      </w:r>
      <w:r w:rsidR="00B11C8D" w:rsidRPr="002C1774">
        <w:rPr>
          <w:rFonts w:ascii="Times New Roman" w:hAnsi="Times New Roman"/>
          <w:i/>
          <w:lang w:val="sr-Cyrl-CS"/>
        </w:rPr>
        <w:t xml:space="preserve"> </w:t>
      </w:r>
      <w:r w:rsidR="000458D0" w:rsidRPr="002C1774">
        <w:rPr>
          <w:rFonts w:ascii="Times New Roman" w:hAnsi="Times New Roman"/>
          <w:i/>
          <w:lang w:val="sr-Cyrl-CS"/>
        </w:rPr>
        <w:t>екстраката</w:t>
      </w:r>
      <w:r w:rsidR="00B11C8D" w:rsidRPr="002C1774">
        <w:rPr>
          <w:rFonts w:ascii="Times New Roman" w:hAnsi="Times New Roman"/>
          <w:i/>
          <w:lang w:val="sr-Cyrl-CS"/>
        </w:rPr>
        <w:t xml:space="preserve"> </w:t>
      </w:r>
      <w:r w:rsidR="000458D0" w:rsidRPr="002C1774">
        <w:rPr>
          <w:rFonts w:ascii="Times New Roman" w:hAnsi="Times New Roman"/>
          <w:i/>
          <w:lang w:val="sr-Cyrl-CS"/>
        </w:rPr>
        <w:t>биљака</w:t>
      </w:r>
      <w:r w:rsidR="00B11C8D" w:rsidRPr="002C1774">
        <w:rPr>
          <w:rFonts w:ascii="Times New Roman" w:hAnsi="Times New Roman"/>
          <w:i/>
          <w:lang w:val="sr-Cyrl-CS"/>
        </w:rPr>
        <w:t xml:space="preserve"> </w:t>
      </w:r>
      <w:r w:rsidR="000458D0" w:rsidRPr="002C1774">
        <w:rPr>
          <w:rFonts w:ascii="Times New Roman" w:hAnsi="Times New Roman"/>
          <w:i/>
          <w:lang w:val="sr-Cyrl-CS"/>
        </w:rPr>
        <w:t>из</w:t>
      </w:r>
      <w:r w:rsidR="00B11C8D" w:rsidRPr="002C1774">
        <w:rPr>
          <w:rFonts w:ascii="Times New Roman" w:hAnsi="Times New Roman"/>
          <w:i/>
          <w:lang w:val="sr-Cyrl-CS"/>
        </w:rPr>
        <w:t xml:space="preserve"> </w:t>
      </w:r>
      <w:r w:rsidR="000458D0" w:rsidRPr="002C1774">
        <w:rPr>
          <w:rFonts w:ascii="Times New Roman" w:hAnsi="Times New Roman"/>
          <w:i/>
          <w:lang w:val="sr-Cyrl-CS"/>
        </w:rPr>
        <w:t>фамилије</w:t>
      </w:r>
      <w:r w:rsidR="00B11C8D" w:rsidRPr="002C1774">
        <w:rPr>
          <w:rFonts w:ascii="Times New Roman" w:hAnsi="Times New Roman"/>
          <w:i/>
          <w:lang w:val="sr-Latn-CS"/>
        </w:rPr>
        <w:t xml:space="preserve"> Lamiaceae</w:t>
      </w:r>
      <w:r w:rsidR="00B11C8D" w:rsidRPr="002C1774">
        <w:rPr>
          <w:rFonts w:ascii="Times New Roman" w:hAnsi="Times New Roman"/>
          <w:lang w:val="sr-Latn-CS"/>
        </w:rPr>
        <w:t>,</w:t>
      </w:r>
      <w:r>
        <w:rPr>
          <w:rFonts w:ascii="Times New Roman" w:hAnsi="Times New Roman"/>
          <w:lang w:val="sr-Cyrl-CS"/>
        </w:rPr>
        <w:t xml:space="preserve"> </w:t>
      </w:r>
      <w:r w:rsidR="00FC4969" w:rsidRPr="002C1774">
        <w:rPr>
          <w:rFonts w:ascii="Times New Roman" w:hAnsi="Times New Roman"/>
          <w:lang w:val="sr-Cyrl-CS"/>
        </w:rPr>
        <w:t>Магистарски</w:t>
      </w:r>
      <w:r w:rsidR="00B11C8D" w:rsidRPr="002C1774">
        <w:rPr>
          <w:rFonts w:ascii="Times New Roman" w:hAnsi="Times New Roman"/>
          <w:lang w:val="sr-Cyrl-CS"/>
        </w:rPr>
        <w:t xml:space="preserve"> </w:t>
      </w:r>
      <w:r w:rsidR="00FC4969" w:rsidRPr="002C1774">
        <w:rPr>
          <w:rFonts w:ascii="Times New Roman" w:hAnsi="Times New Roman"/>
          <w:lang w:val="sr-Cyrl-CS"/>
        </w:rPr>
        <w:t>рад</w:t>
      </w:r>
      <w:r w:rsidR="00B11C8D" w:rsidRPr="002C1774">
        <w:rPr>
          <w:rFonts w:ascii="Times New Roman" w:hAnsi="Times New Roman"/>
          <w:lang w:val="sr-Cyrl-CS"/>
        </w:rPr>
        <w:t xml:space="preserve">, </w:t>
      </w:r>
      <w:r w:rsidR="00FC4969" w:rsidRPr="002C1774">
        <w:rPr>
          <w:rFonts w:ascii="Times New Roman" w:hAnsi="Times New Roman"/>
          <w:lang w:val="sr-Cyrl-CS"/>
        </w:rPr>
        <w:t>Универзитет</w:t>
      </w:r>
      <w:r w:rsidR="00B11C8D" w:rsidRPr="002C1774">
        <w:rPr>
          <w:rFonts w:ascii="Times New Roman" w:hAnsi="Times New Roman"/>
          <w:lang w:val="sr-Cyrl-CS"/>
        </w:rPr>
        <w:t xml:space="preserve"> </w:t>
      </w:r>
      <w:r w:rsidR="00FC4969" w:rsidRPr="002C1774">
        <w:rPr>
          <w:rFonts w:ascii="Times New Roman" w:hAnsi="Times New Roman"/>
          <w:lang w:val="sr-Cyrl-CS"/>
        </w:rPr>
        <w:t>у</w:t>
      </w:r>
      <w:r w:rsidR="00B11C8D" w:rsidRPr="002C1774">
        <w:rPr>
          <w:rFonts w:ascii="Times New Roman" w:hAnsi="Times New Roman"/>
          <w:lang w:val="sr-Cyrl-CS"/>
        </w:rPr>
        <w:t xml:space="preserve"> </w:t>
      </w:r>
      <w:r w:rsidR="00FC4969" w:rsidRPr="002C1774">
        <w:rPr>
          <w:rFonts w:ascii="Times New Roman" w:hAnsi="Times New Roman"/>
          <w:lang w:val="sr-Cyrl-CS"/>
        </w:rPr>
        <w:t>Новом</w:t>
      </w:r>
      <w:r w:rsidR="00B11C8D" w:rsidRPr="002C1774">
        <w:rPr>
          <w:rFonts w:ascii="Times New Roman" w:hAnsi="Times New Roman"/>
          <w:lang w:val="sr-Cyrl-CS"/>
        </w:rPr>
        <w:t xml:space="preserve"> </w:t>
      </w:r>
      <w:r w:rsidR="00FC4969" w:rsidRPr="002C1774">
        <w:rPr>
          <w:rFonts w:ascii="Times New Roman" w:hAnsi="Times New Roman"/>
          <w:lang w:val="sr-Cyrl-CS"/>
        </w:rPr>
        <w:t>Саду</w:t>
      </w:r>
      <w:r w:rsidR="00B11C8D" w:rsidRPr="002C1774">
        <w:rPr>
          <w:rFonts w:ascii="Times New Roman" w:hAnsi="Times New Roman"/>
          <w:lang w:val="sr-Cyrl-CS"/>
        </w:rPr>
        <w:t xml:space="preserve">, </w:t>
      </w:r>
      <w:r w:rsidR="00FC4969" w:rsidRPr="002C1774">
        <w:rPr>
          <w:rFonts w:ascii="Times New Roman" w:hAnsi="Times New Roman"/>
          <w:lang w:val="sr-Cyrl-CS"/>
        </w:rPr>
        <w:t>Технолошки</w:t>
      </w:r>
      <w:r w:rsidR="00B11C8D" w:rsidRPr="002C1774">
        <w:rPr>
          <w:rFonts w:ascii="Times New Roman" w:hAnsi="Times New Roman"/>
          <w:lang w:val="sr-Cyrl-CS"/>
        </w:rPr>
        <w:t xml:space="preserve"> </w:t>
      </w:r>
      <w:r w:rsidR="00FC4969" w:rsidRPr="002C1774">
        <w:rPr>
          <w:rFonts w:ascii="Times New Roman" w:hAnsi="Times New Roman"/>
          <w:lang w:val="sr-Cyrl-CS"/>
        </w:rPr>
        <w:t>факултет</w:t>
      </w:r>
      <w:r w:rsidR="00B11C8D" w:rsidRPr="002C1774">
        <w:rPr>
          <w:rFonts w:ascii="Times New Roman" w:hAnsi="Times New Roman"/>
          <w:lang w:val="sr-Cyrl-CS"/>
        </w:rPr>
        <w:t xml:space="preserve">, </w:t>
      </w:r>
      <w:r w:rsidR="00FC4969" w:rsidRPr="002C1774">
        <w:rPr>
          <w:rFonts w:ascii="Times New Roman" w:hAnsi="Times New Roman"/>
          <w:lang w:val="sr-Cyrl-CS"/>
        </w:rPr>
        <w:t>Нови</w:t>
      </w:r>
      <w:r w:rsidR="00B11C8D" w:rsidRPr="002C1774">
        <w:rPr>
          <w:rFonts w:ascii="Times New Roman" w:hAnsi="Times New Roman"/>
          <w:lang w:val="sr-Cyrl-CS"/>
        </w:rPr>
        <w:t xml:space="preserve"> </w:t>
      </w:r>
      <w:r w:rsidR="00FC4969" w:rsidRPr="002C1774">
        <w:rPr>
          <w:rFonts w:ascii="Times New Roman" w:hAnsi="Times New Roman"/>
          <w:lang w:val="sr-Cyrl-CS"/>
        </w:rPr>
        <w:t>Сад</w:t>
      </w:r>
      <w:r w:rsidR="00B11C8D" w:rsidRPr="002C1774">
        <w:rPr>
          <w:rFonts w:ascii="Times New Roman" w:hAnsi="Times New Roman"/>
          <w:lang w:val="sr-Cyrl-CS"/>
        </w:rPr>
        <w:t xml:space="preserve">, </w:t>
      </w:r>
      <w:r w:rsidR="00B11C8D" w:rsidRPr="002C1774">
        <w:rPr>
          <w:rFonts w:ascii="Times New Roman" w:hAnsi="Times New Roman"/>
          <w:lang w:val="sr-Latn-CS"/>
        </w:rPr>
        <w:t>2005</w:t>
      </w:r>
      <w:r>
        <w:rPr>
          <w:rFonts w:ascii="Times New Roman" w:hAnsi="Times New Roman"/>
          <w:lang w:val="sr-Cyrl-CS"/>
        </w:rPr>
        <w:t>, 15-27.</w:t>
      </w:r>
    </w:p>
    <w:p w:rsidR="002C1774" w:rsidRPr="002C1774" w:rsidRDefault="002C1774" w:rsidP="002C1774">
      <w:pPr>
        <w:ind w:firstLine="0"/>
        <w:rPr>
          <w:rFonts w:ascii="Times New Roman" w:hAnsi="Times New Roman"/>
          <w:lang w:val="sr-Cyrl-CS"/>
        </w:rPr>
      </w:pPr>
    </w:p>
    <w:p w:rsidR="00565E34" w:rsidRPr="002C1774" w:rsidRDefault="002C1774" w:rsidP="002C1774">
      <w:pPr>
        <w:ind w:firstLine="0"/>
        <w:rPr>
          <w:rFonts w:ascii="Times New Roman" w:hAnsi="Times New Roman"/>
          <w:lang w:val="sr-Cyrl-CS"/>
        </w:rPr>
      </w:pPr>
      <w:r w:rsidRPr="002C1774">
        <w:rPr>
          <w:rFonts w:ascii="Times New Roman" w:hAnsi="Times New Roman"/>
          <w:noProof w:val="0"/>
          <w:lang w:val="sr-Latn-CS"/>
        </w:rPr>
        <w:t>[</w:t>
      </w:r>
      <w:r w:rsidRPr="002C1774">
        <w:rPr>
          <w:rFonts w:ascii="Times New Roman" w:hAnsi="Times New Roman"/>
          <w:noProof w:val="0"/>
          <w:lang w:val="sr-Cyrl-CS"/>
        </w:rPr>
        <w:t>2</w:t>
      </w:r>
      <w:r w:rsidRPr="002C1774">
        <w:rPr>
          <w:rFonts w:ascii="Times New Roman" w:hAnsi="Times New Roman"/>
          <w:noProof w:val="0"/>
          <w:lang w:val="sr-Latn-CS"/>
        </w:rPr>
        <w:t>]</w:t>
      </w:r>
      <w:r>
        <w:rPr>
          <w:rFonts w:ascii="Times New Roman" w:hAnsi="Times New Roman"/>
          <w:noProof w:val="0"/>
          <w:lang w:val="sr-Cyrl-CS"/>
        </w:rPr>
        <w:t xml:space="preserve"> </w:t>
      </w:r>
      <w:r w:rsidRPr="002C1774">
        <w:rPr>
          <w:rFonts w:ascii="Times New Roman" w:hAnsi="Times New Roman"/>
          <w:lang w:val="sr-Cyrl-CS"/>
        </w:rPr>
        <w:t xml:space="preserve">В. </w:t>
      </w:r>
      <w:r w:rsidR="00FC4969" w:rsidRPr="002C1774">
        <w:rPr>
          <w:rFonts w:ascii="Times New Roman" w:hAnsi="Times New Roman"/>
          <w:lang w:val="sr-Cyrl-CS"/>
        </w:rPr>
        <w:t>Тумбас</w:t>
      </w:r>
      <w:r w:rsidR="00565E34" w:rsidRPr="002C1774">
        <w:rPr>
          <w:rFonts w:ascii="Times New Roman" w:hAnsi="Times New Roman"/>
          <w:lang w:val="sr-Cyrl-CS"/>
        </w:rPr>
        <w:t xml:space="preserve">, </w:t>
      </w:r>
      <w:r w:rsidR="00FC4969" w:rsidRPr="002C1774">
        <w:rPr>
          <w:rFonts w:ascii="Times New Roman" w:hAnsi="Times New Roman"/>
          <w:i/>
          <w:lang w:val="sr-Cyrl-CS"/>
        </w:rPr>
        <w:t>Антирадикалска</w:t>
      </w:r>
      <w:r w:rsidR="00565E34" w:rsidRPr="002C1774">
        <w:rPr>
          <w:rFonts w:ascii="Times New Roman" w:hAnsi="Times New Roman"/>
          <w:i/>
          <w:lang w:val="sr-Cyrl-CS"/>
        </w:rPr>
        <w:t xml:space="preserve"> </w:t>
      </w:r>
      <w:r w:rsidR="00FC4969" w:rsidRPr="002C1774">
        <w:rPr>
          <w:rFonts w:ascii="Times New Roman" w:hAnsi="Times New Roman"/>
          <w:i/>
          <w:lang w:val="sr-Cyrl-CS"/>
        </w:rPr>
        <w:t>и</w:t>
      </w:r>
      <w:r w:rsidR="00565E34" w:rsidRPr="002C1774">
        <w:rPr>
          <w:rFonts w:ascii="Times New Roman" w:hAnsi="Times New Roman"/>
          <w:i/>
          <w:lang w:val="sr-Cyrl-CS"/>
        </w:rPr>
        <w:t xml:space="preserve"> </w:t>
      </w:r>
      <w:r w:rsidR="00FC4969" w:rsidRPr="002C1774">
        <w:rPr>
          <w:rFonts w:ascii="Times New Roman" w:hAnsi="Times New Roman"/>
          <w:i/>
          <w:lang w:val="sr-Cyrl-CS"/>
        </w:rPr>
        <w:t>антипролифератина</w:t>
      </w:r>
      <w:r w:rsidR="00565E34" w:rsidRPr="002C1774">
        <w:rPr>
          <w:rFonts w:ascii="Times New Roman" w:hAnsi="Times New Roman"/>
          <w:i/>
          <w:lang w:val="sr-Cyrl-CS"/>
        </w:rPr>
        <w:t xml:space="preserve"> </w:t>
      </w:r>
      <w:r w:rsidR="00FC4969" w:rsidRPr="002C1774">
        <w:rPr>
          <w:rFonts w:ascii="Times New Roman" w:hAnsi="Times New Roman"/>
          <w:i/>
          <w:lang w:val="sr-Cyrl-CS"/>
        </w:rPr>
        <w:t>активност</w:t>
      </w:r>
      <w:r w:rsidR="00565E34" w:rsidRPr="002C1774">
        <w:rPr>
          <w:rFonts w:ascii="Times New Roman" w:hAnsi="Times New Roman"/>
          <w:i/>
          <w:lang w:val="sr-Cyrl-CS"/>
        </w:rPr>
        <w:t xml:space="preserve"> </w:t>
      </w:r>
      <w:r w:rsidR="00FC4969" w:rsidRPr="002C1774">
        <w:rPr>
          <w:rFonts w:ascii="Times New Roman" w:hAnsi="Times New Roman"/>
          <w:i/>
          <w:lang w:val="sr-Cyrl-CS"/>
        </w:rPr>
        <w:t>екстракта</w:t>
      </w:r>
      <w:r w:rsidR="00565E34" w:rsidRPr="002C1774">
        <w:rPr>
          <w:rFonts w:ascii="Times New Roman" w:hAnsi="Times New Roman"/>
          <w:i/>
          <w:lang w:val="sr-Cyrl-CS"/>
        </w:rPr>
        <w:t xml:space="preserve"> </w:t>
      </w:r>
      <w:r w:rsidR="00FC4969" w:rsidRPr="002C1774">
        <w:rPr>
          <w:rFonts w:ascii="Times New Roman" w:hAnsi="Times New Roman"/>
          <w:i/>
          <w:lang w:val="sr-Cyrl-CS"/>
        </w:rPr>
        <w:t>одабраних</w:t>
      </w:r>
      <w:r w:rsidR="00565E34" w:rsidRPr="002C1774">
        <w:rPr>
          <w:rFonts w:ascii="Times New Roman" w:hAnsi="Times New Roman"/>
          <w:i/>
          <w:lang w:val="sr-Cyrl-CS"/>
        </w:rPr>
        <w:t xml:space="preserve"> </w:t>
      </w:r>
      <w:r w:rsidR="00FC4969" w:rsidRPr="002C1774">
        <w:rPr>
          <w:rFonts w:ascii="Times New Roman" w:hAnsi="Times New Roman"/>
          <w:i/>
          <w:lang w:val="sr-Cyrl-CS"/>
        </w:rPr>
        <w:t>биљака</w:t>
      </w:r>
      <w:r w:rsidR="00565E34" w:rsidRPr="002C1774">
        <w:rPr>
          <w:rFonts w:ascii="Times New Roman" w:hAnsi="Times New Roman"/>
          <w:i/>
          <w:lang w:val="sr-Cyrl-CS"/>
        </w:rPr>
        <w:t xml:space="preserve"> </w:t>
      </w:r>
      <w:r w:rsidR="00FC4969" w:rsidRPr="002C1774">
        <w:rPr>
          <w:rFonts w:ascii="Times New Roman" w:hAnsi="Times New Roman"/>
          <w:i/>
          <w:lang w:val="sr-Cyrl-CS"/>
        </w:rPr>
        <w:t>из</w:t>
      </w:r>
      <w:r w:rsidR="00565E34" w:rsidRPr="002C1774">
        <w:rPr>
          <w:rFonts w:ascii="Times New Roman" w:hAnsi="Times New Roman"/>
          <w:i/>
          <w:lang w:val="sr-Cyrl-CS"/>
        </w:rPr>
        <w:t xml:space="preserve"> </w:t>
      </w:r>
      <w:r w:rsidR="00FC4969" w:rsidRPr="002C1774">
        <w:rPr>
          <w:rFonts w:ascii="Times New Roman" w:hAnsi="Times New Roman"/>
          <w:i/>
          <w:lang w:val="sr-Cyrl-CS"/>
        </w:rPr>
        <w:t>фамилије</w:t>
      </w:r>
      <w:r w:rsidR="00565E34" w:rsidRPr="002C1774">
        <w:rPr>
          <w:rFonts w:ascii="Times New Roman" w:hAnsi="Times New Roman"/>
          <w:i/>
          <w:lang w:val="sr-Cyrl-CS"/>
        </w:rPr>
        <w:t xml:space="preserve"> </w:t>
      </w:r>
      <w:r w:rsidR="00565E34" w:rsidRPr="002C1774">
        <w:rPr>
          <w:rFonts w:ascii="Times New Roman" w:hAnsi="Times New Roman"/>
          <w:i/>
          <w:lang w:val="sr-Latn-CS"/>
        </w:rPr>
        <w:t>Rosaceae i Ericaceae</w:t>
      </w:r>
      <w:r w:rsidR="00565E34" w:rsidRPr="002C1774">
        <w:rPr>
          <w:rFonts w:ascii="Times New Roman" w:hAnsi="Times New Roman"/>
          <w:lang w:val="sr-Latn-CS"/>
        </w:rPr>
        <w:t xml:space="preserve">, </w:t>
      </w:r>
      <w:r w:rsidR="00FC4969" w:rsidRPr="002C1774">
        <w:rPr>
          <w:rFonts w:ascii="Times New Roman" w:hAnsi="Times New Roman"/>
          <w:lang w:val="sr-Cyrl-CS"/>
        </w:rPr>
        <w:t>Докторска</w:t>
      </w:r>
      <w:r w:rsidR="00565E34" w:rsidRPr="002C1774">
        <w:rPr>
          <w:rFonts w:ascii="Times New Roman" w:hAnsi="Times New Roman"/>
          <w:lang w:val="sr-Cyrl-CS"/>
        </w:rPr>
        <w:t xml:space="preserve"> </w:t>
      </w:r>
      <w:r w:rsidR="00FC4969" w:rsidRPr="002C1774">
        <w:rPr>
          <w:rFonts w:ascii="Times New Roman" w:hAnsi="Times New Roman"/>
          <w:lang w:val="sr-Cyrl-CS"/>
        </w:rPr>
        <w:t>дисертација</w:t>
      </w:r>
      <w:r w:rsidR="00565E34" w:rsidRPr="002C1774">
        <w:rPr>
          <w:rFonts w:ascii="Times New Roman" w:hAnsi="Times New Roman"/>
          <w:lang w:val="sr-Cyrl-CS"/>
        </w:rPr>
        <w:t xml:space="preserve">, </w:t>
      </w:r>
      <w:r w:rsidR="00FC4969" w:rsidRPr="002C1774">
        <w:rPr>
          <w:rFonts w:ascii="Times New Roman" w:hAnsi="Times New Roman"/>
          <w:lang w:val="sr-Cyrl-CS"/>
        </w:rPr>
        <w:t>Универзитет</w:t>
      </w:r>
      <w:r w:rsidR="00565E34" w:rsidRPr="002C1774">
        <w:rPr>
          <w:rFonts w:ascii="Times New Roman" w:hAnsi="Times New Roman"/>
          <w:lang w:val="sr-Cyrl-CS"/>
        </w:rPr>
        <w:t xml:space="preserve"> </w:t>
      </w:r>
      <w:r w:rsidR="00FC4969" w:rsidRPr="002C1774">
        <w:rPr>
          <w:rFonts w:ascii="Times New Roman" w:hAnsi="Times New Roman"/>
          <w:lang w:val="sr-Cyrl-CS"/>
        </w:rPr>
        <w:t>у</w:t>
      </w:r>
      <w:r w:rsidR="00565E34" w:rsidRPr="002C1774">
        <w:rPr>
          <w:rFonts w:ascii="Times New Roman" w:hAnsi="Times New Roman"/>
          <w:lang w:val="sr-Cyrl-CS"/>
        </w:rPr>
        <w:t xml:space="preserve"> </w:t>
      </w:r>
      <w:r w:rsidR="00FC4969" w:rsidRPr="002C1774">
        <w:rPr>
          <w:rFonts w:ascii="Times New Roman" w:hAnsi="Times New Roman"/>
          <w:lang w:val="sr-Cyrl-CS"/>
        </w:rPr>
        <w:t>Новом</w:t>
      </w:r>
      <w:r w:rsidR="00565E34" w:rsidRPr="002C1774">
        <w:rPr>
          <w:rFonts w:ascii="Times New Roman" w:hAnsi="Times New Roman"/>
          <w:lang w:val="sr-Cyrl-CS"/>
        </w:rPr>
        <w:t xml:space="preserve"> </w:t>
      </w:r>
      <w:r w:rsidR="00FC4969" w:rsidRPr="002C1774">
        <w:rPr>
          <w:rFonts w:ascii="Times New Roman" w:hAnsi="Times New Roman"/>
          <w:lang w:val="sr-Cyrl-CS"/>
        </w:rPr>
        <w:t>Саду</w:t>
      </w:r>
      <w:r w:rsidR="00565E34" w:rsidRPr="002C1774">
        <w:rPr>
          <w:rFonts w:ascii="Times New Roman" w:hAnsi="Times New Roman"/>
          <w:lang w:val="sr-Cyrl-CS"/>
        </w:rPr>
        <w:t xml:space="preserve">, </w:t>
      </w:r>
      <w:r w:rsidR="00FC4969" w:rsidRPr="002C1774">
        <w:rPr>
          <w:rFonts w:ascii="Times New Roman" w:hAnsi="Times New Roman"/>
          <w:lang w:val="sr-Cyrl-CS"/>
        </w:rPr>
        <w:t>Технолошки</w:t>
      </w:r>
      <w:r w:rsidR="00565E34" w:rsidRPr="002C1774">
        <w:rPr>
          <w:rFonts w:ascii="Times New Roman" w:hAnsi="Times New Roman"/>
          <w:lang w:val="sr-Cyrl-CS"/>
        </w:rPr>
        <w:t xml:space="preserve"> </w:t>
      </w:r>
      <w:r w:rsidR="00FC4969" w:rsidRPr="002C1774">
        <w:rPr>
          <w:rFonts w:ascii="Times New Roman" w:hAnsi="Times New Roman"/>
          <w:lang w:val="sr-Cyrl-CS"/>
        </w:rPr>
        <w:t>факултет</w:t>
      </w:r>
      <w:r w:rsidR="00565E34" w:rsidRPr="002C1774">
        <w:rPr>
          <w:rFonts w:ascii="Times New Roman" w:hAnsi="Times New Roman"/>
          <w:lang w:val="sr-Cyrl-CS"/>
        </w:rPr>
        <w:t xml:space="preserve">, </w:t>
      </w:r>
      <w:r w:rsidR="00FC4969" w:rsidRPr="002C1774">
        <w:rPr>
          <w:rFonts w:ascii="Times New Roman" w:hAnsi="Times New Roman"/>
          <w:lang w:val="sr-Cyrl-CS"/>
        </w:rPr>
        <w:t>Нови</w:t>
      </w:r>
      <w:r w:rsidR="00565E34" w:rsidRPr="002C1774">
        <w:rPr>
          <w:rFonts w:ascii="Times New Roman" w:hAnsi="Times New Roman"/>
          <w:lang w:val="sr-Cyrl-CS"/>
        </w:rPr>
        <w:t xml:space="preserve"> </w:t>
      </w:r>
      <w:r w:rsidR="00FC4969" w:rsidRPr="002C1774">
        <w:rPr>
          <w:rFonts w:ascii="Times New Roman" w:hAnsi="Times New Roman"/>
          <w:lang w:val="sr-Cyrl-CS"/>
        </w:rPr>
        <w:t>Сад</w:t>
      </w:r>
      <w:r w:rsidR="00565E34" w:rsidRPr="002C1774">
        <w:rPr>
          <w:rFonts w:ascii="Times New Roman" w:hAnsi="Times New Roman"/>
          <w:lang w:val="sr-Cyrl-CS"/>
        </w:rPr>
        <w:t>, 2010</w:t>
      </w:r>
      <w:r w:rsidRPr="002C1774">
        <w:rPr>
          <w:rFonts w:ascii="Times New Roman" w:hAnsi="Times New Roman"/>
          <w:lang w:val="sr-Cyrl-CS"/>
        </w:rPr>
        <w:t>, 47 – 56.</w:t>
      </w:r>
    </w:p>
    <w:p w:rsidR="00B11C8D" w:rsidRPr="00B11C8D" w:rsidRDefault="00B11C8D" w:rsidP="00B11C8D">
      <w:pPr>
        <w:pStyle w:val="ListParagraph"/>
        <w:spacing w:after="0" w:line="240" w:lineRule="auto"/>
        <w:jc w:val="both"/>
        <w:rPr>
          <w:rFonts w:ascii="Times New Roman" w:hAnsi="Times New Roman"/>
          <w:lang w:val="sr-Latn-CS"/>
        </w:rPr>
      </w:pPr>
    </w:p>
    <w:p w:rsidR="00B11C8D" w:rsidRPr="002C1774" w:rsidRDefault="002C1774" w:rsidP="002C1774">
      <w:pPr>
        <w:ind w:firstLine="0"/>
        <w:rPr>
          <w:rFonts w:ascii="Times New Roman" w:hAnsi="Times New Roman"/>
        </w:rPr>
      </w:pPr>
      <w:r w:rsidRPr="002C1774">
        <w:rPr>
          <w:rFonts w:ascii="Times New Roman" w:hAnsi="Times New Roman"/>
          <w:noProof w:val="0"/>
          <w:lang w:val="sr-Latn-CS"/>
        </w:rPr>
        <w:t>[</w:t>
      </w:r>
      <w:r>
        <w:rPr>
          <w:rFonts w:ascii="Times New Roman" w:hAnsi="Times New Roman"/>
          <w:noProof w:val="0"/>
          <w:lang w:val="sr-Cyrl-CS"/>
        </w:rPr>
        <w:t>3</w:t>
      </w:r>
      <w:r w:rsidRPr="002C1774">
        <w:rPr>
          <w:rFonts w:ascii="Times New Roman" w:hAnsi="Times New Roman"/>
          <w:noProof w:val="0"/>
          <w:lang w:val="sr-Latn-CS"/>
        </w:rPr>
        <w:t>]</w:t>
      </w:r>
      <w:r>
        <w:rPr>
          <w:rFonts w:ascii="Times New Roman" w:hAnsi="Times New Roman"/>
          <w:noProof w:val="0"/>
          <w:lang w:val="sr-Cyrl-CS"/>
        </w:rPr>
        <w:t xml:space="preserve"> </w:t>
      </w:r>
      <w:r w:rsidRPr="002C1774">
        <w:rPr>
          <w:rFonts w:ascii="Times New Roman" w:hAnsi="Times New Roman"/>
        </w:rPr>
        <w:t>T</w:t>
      </w:r>
      <w:r>
        <w:rPr>
          <w:rFonts w:ascii="Times New Roman" w:hAnsi="Times New Roman"/>
          <w:lang w:val="sr-Cyrl-CS"/>
        </w:rPr>
        <w:t xml:space="preserve">. </w:t>
      </w:r>
      <w:r w:rsidR="00B11C8D" w:rsidRPr="002C1774">
        <w:rPr>
          <w:rFonts w:ascii="Times New Roman" w:hAnsi="Times New Roman"/>
        </w:rPr>
        <w:t xml:space="preserve">Kriengsak, </w:t>
      </w:r>
      <w:r>
        <w:rPr>
          <w:rFonts w:ascii="Times New Roman" w:hAnsi="Times New Roman"/>
          <w:lang w:val="sr-Latn-CS"/>
        </w:rPr>
        <w:t>et al.</w:t>
      </w:r>
      <w:r w:rsidR="00B11C8D" w:rsidRPr="002C1774">
        <w:rPr>
          <w:rFonts w:ascii="Times New Roman" w:hAnsi="Times New Roman"/>
        </w:rPr>
        <w:t xml:space="preserve">, </w:t>
      </w:r>
      <w:r w:rsidR="00B11C8D" w:rsidRPr="002C1774">
        <w:rPr>
          <w:rFonts w:ascii="Times New Roman" w:hAnsi="Times New Roman"/>
          <w:i/>
        </w:rPr>
        <w:t>Comparison of ABTS, DPPH, FRAP and ORAC assays for estimating antioxidant activity from guava fruit extracts</w:t>
      </w:r>
      <w:r w:rsidR="00B11C8D" w:rsidRPr="002C1774">
        <w:rPr>
          <w:rFonts w:ascii="Times New Roman" w:hAnsi="Times New Roman"/>
        </w:rPr>
        <w:t>, J</w:t>
      </w:r>
      <w:r>
        <w:rPr>
          <w:rFonts w:ascii="Times New Roman" w:hAnsi="Times New Roman"/>
        </w:rPr>
        <w:t>o</w:t>
      </w:r>
      <w:r w:rsidR="00B11C8D" w:rsidRPr="002C1774">
        <w:rPr>
          <w:rFonts w:ascii="Times New Roman" w:hAnsi="Times New Roman"/>
        </w:rPr>
        <w:t xml:space="preserve">urnal of Food Composition and Analysis, </w:t>
      </w:r>
      <w:r>
        <w:rPr>
          <w:rFonts w:ascii="Times New Roman" w:hAnsi="Times New Roman"/>
        </w:rPr>
        <w:t>Vol.</w:t>
      </w:r>
      <w:r w:rsidR="00B11C8D" w:rsidRPr="002C1774">
        <w:rPr>
          <w:rFonts w:ascii="Times New Roman" w:hAnsi="Times New Roman"/>
        </w:rPr>
        <w:t>19</w:t>
      </w:r>
      <w:r>
        <w:rPr>
          <w:rFonts w:ascii="Times New Roman" w:hAnsi="Times New Roman"/>
        </w:rPr>
        <w:t xml:space="preserve"> (2006)</w:t>
      </w:r>
      <w:r w:rsidR="00B11C8D" w:rsidRPr="002C1774">
        <w:rPr>
          <w:rFonts w:ascii="Times New Roman" w:hAnsi="Times New Roman"/>
        </w:rPr>
        <w:t xml:space="preserve"> 669-675.</w:t>
      </w:r>
    </w:p>
    <w:p w:rsidR="00B11C8D" w:rsidRPr="00B11C8D" w:rsidRDefault="00B11C8D" w:rsidP="00B11C8D">
      <w:pPr>
        <w:pStyle w:val="ListParagraph"/>
        <w:spacing w:after="0" w:line="240" w:lineRule="auto"/>
        <w:jc w:val="both"/>
        <w:rPr>
          <w:rFonts w:ascii="Times New Roman" w:hAnsi="Times New Roman"/>
        </w:rPr>
      </w:pPr>
    </w:p>
    <w:p w:rsidR="00B11C8D" w:rsidRPr="002C1774" w:rsidRDefault="002C1774" w:rsidP="002C1774">
      <w:pPr>
        <w:ind w:firstLine="0"/>
        <w:rPr>
          <w:rFonts w:ascii="Times New Roman" w:hAnsi="Times New Roman"/>
        </w:rPr>
      </w:pPr>
      <w:r w:rsidRPr="002C1774">
        <w:rPr>
          <w:rFonts w:ascii="Times New Roman" w:hAnsi="Times New Roman"/>
          <w:noProof w:val="0"/>
          <w:lang w:val="sr-Latn-CS"/>
        </w:rPr>
        <w:t>[</w:t>
      </w:r>
      <w:r>
        <w:rPr>
          <w:rFonts w:ascii="Times New Roman" w:hAnsi="Times New Roman"/>
          <w:noProof w:val="0"/>
          <w:lang w:val="sr-Latn-CS"/>
        </w:rPr>
        <w:t>4</w:t>
      </w:r>
      <w:r w:rsidRPr="002C1774">
        <w:rPr>
          <w:rFonts w:ascii="Times New Roman" w:hAnsi="Times New Roman"/>
          <w:noProof w:val="0"/>
          <w:lang w:val="sr-Latn-CS"/>
        </w:rPr>
        <w:t>]</w:t>
      </w:r>
      <w:r>
        <w:rPr>
          <w:rFonts w:ascii="Times New Roman" w:hAnsi="Times New Roman"/>
          <w:noProof w:val="0"/>
          <w:lang w:val="sr-Cyrl-CS"/>
        </w:rPr>
        <w:t xml:space="preserve"> </w:t>
      </w:r>
      <w:r w:rsidRPr="002C1774">
        <w:rPr>
          <w:rFonts w:ascii="Times New Roman" w:hAnsi="Times New Roman"/>
        </w:rPr>
        <w:t>B.</w:t>
      </w:r>
      <w:r>
        <w:rPr>
          <w:rFonts w:ascii="Times New Roman" w:hAnsi="Times New Roman"/>
        </w:rPr>
        <w:t xml:space="preserve"> </w:t>
      </w:r>
      <w:r w:rsidR="00B11C8D" w:rsidRPr="002C1774">
        <w:rPr>
          <w:rFonts w:ascii="Times New Roman" w:hAnsi="Times New Roman"/>
        </w:rPr>
        <w:t xml:space="preserve">Halliwell,  </w:t>
      </w:r>
      <w:r w:rsidR="00B11C8D" w:rsidRPr="002C1774">
        <w:rPr>
          <w:rFonts w:ascii="Times New Roman" w:hAnsi="Times New Roman"/>
          <w:i/>
        </w:rPr>
        <w:t>Free Radicals in Biology and Medicine</w:t>
      </w:r>
      <w:r>
        <w:rPr>
          <w:rFonts w:ascii="Times New Roman" w:hAnsi="Times New Roman"/>
        </w:rPr>
        <w:t>,</w:t>
      </w:r>
      <w:r w:rsidR="00B11C8D" w:rsidRPr="002C1774">
        <w:rPr>
          <w:rFonts w:ascii="Times New Roman" w:hAnsi="Times New Roman"/>
        </w:rPr>
        <w:t xml:space="preserve"> 3</w:t>
      </w:r>
      <w:r w:rsidR="00B11C8D" w:rsidRPr="002C1774">
        <w:rPr>
          <w:rFonts w:ascii="Times New Roman" w:hAnsi="Times New Roman"/>
          <w:vertAlign w:val="superscript"/>
        </w:rPr>
        <w:t>rd</w:t>
      </w:r>
      <w:r>
        <w:rPr>
          <w:rFonts w:ascii="Times New Roman" w:hAnsi="Times New Roman"/>
        </w:rPr>
        <w:t xml:space="preserve"> ed. </w:t>
      </w:r>
      <w:r w:rsidR="00DF3B69" w:rsidRPr="002C1774">
        <w:rPr>
          <w:rFonts w:ascii="Times New Roman" w:hAnsi="Times New Roman"/>
        </w:rPr>
        <w:t xml:space="preserve">Oxford University Press, </w:t>
      </w:r>
      <w:r>
        <w:rPr>
          <w:rFonts w:ascii="Times New Roman" w:hAnsi="Times New Roman"/>
        </w:rPr>
        <w:t>New York,</w:t>
      </w:r>
      <w:r w:rsidR="00B11C8D" w:rsidRPr="002C1774">
        <w:rPr>
          <w:rFonts w:ascii="Times New Roman" w:hAnsi="Times New Roman"/>
        </w:rPr>
        <w:t xml:space="preserve"> </w:t>
      </w:r>
      <w:r w:rsidR="00DF3B69">
        <w:rPr>
          <w:rFonts w:ascii="Times New Roman" w:hAnsi="Times New Roman"/>
        </w:rPr>
        <w:t xml:space="preserve">1999, </w:t>
      </w:r>
      <w:r w:rsidR="00B11C8D" w:rsidRPr="002C1774">
        <w:rPr>
          <w:rFonts w:ascii="Times New Roman" w:hAnsi="Times New Roman"/>
        </w:rPr>
        <w:t>140-184.</w:t>
      </w:r>
    </w:p>
    <w:p w:rsidR="00DF3B69" w:rsidRDefault="00DF3B69" w:rsidP="00DF3B69">
      <w:pPr>
        <w:ind w:firstLine="0"/>
        <w:rPr>
          <w:rFonts w:ascii="Times New Roman" w:hAnsi="Times New Roman"/>
          <w:noProof w:val="0"/>
        </w:rPr>
      </w:pPr>
    </w:p>
    <w:p w:rsidR="00B11C8D" w:rsidRPr="00DF3B69" w:rsidRDefault="00DF3B69" w:rsidP="00DF3B69">
      <w:pPr>
        <w:ind w:firstLine="0"/>
        <w:rPr>
          <w:rFonts w:ascii="Times New Roman" w:hAnsi="Times New Roman"/>
        </w:rPr>
      </w:pPr>
      <w:r w:rsidRPr="002C1774">
        <w:rPr>
          <w:rFonts w:ascii="Times New Roman" w:hAnsi="Times New Roman"/>
          <w:noProof w:val="0"/>
          <w:lang w:val="sr-Latn-CS"/>
        </w:rPr>
        <w:t>[</w:t>
      </w:r>
      <w:r>
        <w:rPr>
          <w:rFonts w:ascii="Times New Roman" w:hAnsi="Times New Roman"/>
          <w:noProof w:val="0"/>
          <w:lang w:val="sr-Latn-CS"/>
        </w:rPr>
        <w:t>5</w:t>
      </w:r>
      <w:r w:rsidRPr="002C1774">
        <w:rPr>
          <w:rFonts w:ascii="Times New Roman" w:hAnsi="Times New Roman"/>
          <w:noProof w:val="0"/>
          <w:lang w:val="sr-Latn-CS"/>
        </w:rPr>
        <w:t>]</w:t>
      </w:r>
      <w:r>
        <w:rPr>
          <w:rFonts w:ascii="Times New Roman" w:hAnsi="Times New Roman"/>
          <w:noProof w:val="0"/>
          <w:lang w:val="sr-Cyrl-CS"/>
        </w:rPr>
        <w:t xml:space="preserve"> </w:t>
      </w:r>
      <w:r w:rsidRPr="00DF3B69">
        <w:rPr>
          <w:rFonts w:ascii="Times New Roman" w:hAnsi="Times New Roman"/>
        </w:rPr>
        <w:t xml:space="preserve">P.C. </w:t>
      </w:r>
      <w:r w:rsidR="00B11C8D" w:rsidRPr="00DF3B69">
        <w:rPr>
          <w:rFonts w:ascii="Times New Roman" w:hAnsi="Times New Roman"/>
        </w:rPr>
        <w:t xml:space="preserve">Braga, </w:t>
      </w:r>
      <w:r>
        <w:rPr>
          <w:rFonts w:ascii="Times New Roman" w:hAnsi="Times New Roman"/>
        </w:rPr>
        <w:t xml:space="preserve">et al., </w:t>
      </w:r>
      <w:r w:rsidR="00B11C8D" w:rsidRPr="00DF3B69">
        <w:rPr>
          <w:rFonts w:ascii="Times New Roman" w:hAnsi="Times New Roman"/>
          <w:i/>
        </w:rPr>
        <w:t xml:space="preserve">Antioxidant activity of </w:t>
      </w:r>
      <w:r w:rsidR="00B11C8D" w:rsidRPr="00DF3B69">
        <w:rPr>
          <w:rStyle w:val="highlight"/>
          <w:rFonts w:ascii="Times New Roman" w:hAnsi="Times New Roman"/>
          <w:i/>
        </w:rPr>
        <w:t>Calendula officinalis</w:t>
      </w:r>
      <w:r w:rsidR="00B11C8D" w:rsidRPr="00DF3B69">
        <w:rPr>
          <w:rFonts w:ascii="Times New Roman" w:hAnsi="Times New Roman"/>
          <w:i/>
        </w:rPr>
        <w:t xml:space="preserve"> extract: inhibitory effects on chemiluminescence of human neutrophil bursts and electron paramagnetic resonance spectroscopy</w:t>
      </w:r>
      <w:r w:rsidR="00B11C8D" w:rsidRPr="00DF3B69">
        <w:rPr>
          <w:rFonts w:ascii="Times New Roman" w:hAnsi="Times New Roman"/>
        </w:rPr>
        <w:t xml:space="preserve">, Pharmacology, </w:t>
      </w:r>
      <w:r>
        <w:rPr>
          <w:rFonts w:ascii="Times New Roman" w:hAnsi="Times New Roman"/>
        </w:rPr>
        <w:t>Vol.</w:t>
      </w:r>
      <w:r w:rsidR="00B11C8D" w:rsidRPr="00DF3B69">
        <w:rPr>
          <w:rFonts w:ascii="Times New Roman" w:hAnsi="Times New Roman"/>
        </w:rPr>
        <w:t>83</w:t>
      </w:r>
      <w:r>
        <w:rPr>
          <w:rFonts w:ascii="Times New Roman" w:hAnsi="Times New Roman"/>
        </w:rPr>
        <w:t>-</w:t>
      </w:r>
      <w:r w:rsidR="00B11C8D" w:rsidRPr="00DF3B69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(2009)</w:t>
      </w:r>
      <w:r w:rsidR="00B11C8D" w:rsidRPr="00DF3B69">
        <w:rPr>
          <w:rFonts w:ascii="Times New Roman" w:hAnsi="Times New Roman"/>
        </w:rPr>
        <w:t xml:space="preserve"> 348-355.</w:t>
      </w:r>
    </w:p>
    <w:p w:rsidR="00DF3B69" w:rsidRDefault="00DF3B69" w:rsidP="00DF3B69">
      <w:pPr>
        <w:autoSpaceDE w:val="0"/>
        <w:autoSpaceDN w:val="0"/>
        <w:adjustRightInd w:val="0"/>
        <w:ind w:firstLine="0"/>
        <w:rPr>
          <w:rFonts w:ascii="Times New Roman" w:hAnsi="Times New Roman"/>
          <w:noProof w:val="0"/>
        </w:rPr>
      </w:pPr>
    </w:p>
    <w:p w:rsidR="00B11C8D" w:rsidRPr="00DF3B69" w:rsidRDefault="00DF3B69" w:rsidP="00DF3B69">
      <w:pPr>
        <w:autoSpaceDE w:val="0"/>
        <w:autoSpaceDN w:val="0"/>
        <w:adjustRightInd w:val="0"/>
        <w:ind w:firstLine="0"/>
        <w:rPr>
          <w:rFonts w:ascii="Times New Roman" w:hAnsi="Times New Roman"/>
        </w:rPr>
      </w:pPr>
      <w:r w:rsidRPr="002C1774">
        <w:rPr>
          <w:rFonts w:ascii="Times New Roman" w:hAnsi="Times New Roman"/>
          <w:noProof w:val="0"/>
          <w:lang w:val="sr-Latn-CS"/>
        </w:rPr>
        <w:t>[</w:t>
      </w:r>
      <w:r>
        <w:rPr>
          <w:rFonts w:ascii="Times New Roman" w:hAnsi="Times New Roman"/>
          <w:noProof w:val="0"/>
          <w:lang w:val="sr-Latn-CS"/>
        </w:rPr>
        <w:t>6</w:t>
      </w:r>
      <w:r w:rsidRPr="002C1774">
        <w:rPr>
          <w:rFonts w:ascii="Times New Roman" w:hAnsi="Times New Roman"/>
          <w:noProof w:val="0"/>
          <w:lang w:val="sr-Latn-CS"/>
        </w:rPr>
        <w:t>]</w:t>
      </w:r>
      <w:r>
        <w:rPr>
          <w:rFonts w:ascii="Times New Roman" w:hAnsi="Times New Roman"/>
          <w:noProof w:val="0"/>
          <w:lang w:val="sr-Cyrl-CS"/>
        </w:rPr>
        <w:t xml:space="preserve"> </w:t>
      </w:r>
      <w:r w:rsidRPr="00DF3B69">
        <w:rPr>
          <w:rFonts w:ascii="Times New Roman" w:hAnsi="Times New Roman"/>
        </w:rPr>
        <w:t xml:space="preserve">P.G. </w:t>
      </w:r>
      <w:r w:rsidR="00B11C8D" w:rsidRPr="00DF3B69">
        <w:rPr>
          <w:rFonts w:ascii="Times New Roman" w:hAnsi="Times New Roman"/>
        </w:rPr>
        <w:t xml:space="preserve">Pietta, </w:t>
      </w:r>
      <w:r w:rsidR="00B11C8D" w:rsidRPr="00DF3B69">
        <w:rPr>
          <w:rFonts w:ascii="Times New Roman" w:hAnsi="Times New Roman"/>
          <w:i/>
        </w:rPr>
        <w:t>Flavonoids as Antioxidants</w:t>
      </w:r>
      <w:r w:rsidR="00B11C8D" w:rsidRPr="00DF3B69">
        <w:rPr>
          <w:rFonts w:ascii="Times New Roman" w:hAnsi="Times New Roman"/>
        </w:rPr>
        <w:t xml:space="preserve">, </w:t>
      </w:r>
      <w:r w:rsidR="00B11C8D" w:rsidRPr="00DF3B69">
        <w:rPr>
          <w:rFonts w:ascii="Times New Roman" w:hAnsi="Times New Roman"/>
          <w:iCs/>
        </w:rPr>
        <w:t>Journal of  Natural Products</w:t>
      </w:r>
      <w:r>
        <w:rPr>
          <w:rFonts w:ascii="Times New Roman" w:hAnsi="Times New Roman"/>
          <w:iCs/>
        </w:rPr>
        <w:t>, Vol</w:t>
      </w:r>
      <w:r w:rsidR="00B11C8D" w:rsidRPr="00DF3B69">
        <w:rPr>
          <w:rFonts w:ascii="Times New Roman" w:hAnsi="Times New Roman"/>
        </w:rPr>
        <w:t xml:space="preserve"> 63</w:t>
      </w:r>
      <w:r>
        <w:rPr>
          <w:rFonts w:ascii="Times New Roman" w:hAnsi="Times New Roman"/>
        </w:rPr>
        <w:t xml:space="preserve"> (2000)</w:t>
      </w:r>
      <w:r w:rsidR="00B11C8D" w:rsidRPr="00DF3B69">
        <w:rPr>
          <w:rFonts w:ascii="Times New Roman" w:hAnsi="Times New Roman"/>
        </w:rPr>
        <w:t xml:space="preserve"> 1035 - 1042.</w:t>
      </w:r>
    </w:p>
    <w:p w:rsidR="00DF3B69" w:rsidRDefault="00DF3B69" w:rsidP="00DF3B69">
      <w:pPr>
        <w:autoSpaceDE w:val="0"/>
        <w:autoSpaceDN w:val="0"/>
        <w:adjustRightInd w:val="0"/>
        <w:ind w:firstLine="0"/>
        <w:rPr>
          <w:rFonts w:ascii="Times New Roman" w:hAnsi="Times New Roman"/>
          <w:noProof w:val="0"/>
        </w:rPr>
      </w:pPr>
    </w:p>
    <w:p w:rsidR="00B11C8D" w:rsidRPr="00DF3B69" w:rsidRDefault="00DF3B69" w:rsidP="00DF3B69">
      <w:pPr>
        <w:autoSpaceDE w:val="0"/>
        <w:autoSpaceDN w:val="0"/>
        <w:adjustRightInd w:val="0"/>
        <w:ind w:firstLine="0"/>
        <w:rPr>
          <w:rFonts w:ascii="Times New Roman" w:hAnsi="Times New Roman"/>
        </w:rPr>
      </w:pPr>
      <w:r w:rsidRPr="002C1774">
        <w:rPr>
          <w:rFonts w:ascii="Times New Roman" w:hAnsi="Times New Roman"/>
          <w:noProof w:val="0"/>
          <w:lang w:val="sr-Latn-CS"/>
        </w:rPr>
        <w:t>[</w:t>
      </w:r>
      <w:r>
        <w:rPr>
          <w:rFonts w:ascii="Times New Roman" w:hAnsi="Times New Roman"/>
          <w:noProof w:val="0"/>
          <w:lang w:val="sr-Latn-CS"/>
        </w:rPr>
        <w:t>7</w:t>
      </w:r>
      <w:r w:rsidRPr="002C1774">
        <w:rPr>
          <w:rFonts w:ascii="Times New Roman" w:hAnsi="Times New Roman"/>
          <w:noProof w:val="0"/>
          <w:lang w:val="sr-Latn-CS"/>
        </w:rPr>
        <w:t>]</w:t>
      </w:r>
      <w:r>
        <w:rPr>
          <w:rFonts w:ascii="Times New Roman" w:hAnsi="Times New Roman"/>
          <w:noProof w:val="0"/>
          <w:lang w:val="sr-Cyrl-CS"/>
        </w:rPr>
        <w:t xml:space="preserve"> </w:t>
      </w:r>
      <w:r w:rsidRPr="00DF3B69">
        <w:rPr>
          <w:rFonts w:ascii="Times New Roman" w:hAnsi="Times New Roman"/>
        </w:rPr>
        <w:t>L.</w:t>
      </w:r>
      <w:r>
        <w:rPr>
          <w:rFonts w:ascii="Times New Roman" w:hAnsi="Times New Roman"/>
        </w:rPr>
        <w:t xml:space="preserve"> </w:t>
      </w:r>
      <w:r w:rsidR="00B11C8D" w:rsidRPr="00DF3B69">
        <w:rPr>
          <w:rFonts w:ascii="Times New Roman" w:hAnsi="Times New Roman"/>
        </w:rPr>
        <w:t xml:space="preserve">Petrović, </w:t>
      </w:r>
      <w:r>
        <w:rPr>
          <w:rFonts w:ascii="Times New Roman" w:hAnsi="Times New Roman"/>
        </w:rPr>
        <w:t>et al.</w:t>
      </w:r>
      <w:r w:rsidR="00B11C8D" w:rsidRPr="00DF3B69">
        <w:rPr>
          <w:rFonts w:ascii="Times New Roman" w:hAnsi="Times New Roman"/>
        </w:rPr>
        <w:t xml:space="preserve">,  </w:t>
      </w:r>
      <w:r w:rsidR="00B11C8D" w:rsidRPr="00DF3B69">
        <w:rPr>
          <w:rFonts w:ascii="Times New Roman" w:hAnsi="Times New Roman"/>
          <w:bCs/>
          <w:i/>
        </w:rPr>
        <w:t>An investigation of CO</w:t>
      </w:r>
      <w:r w:rsidR="00B11C8D" w:rsidRPr="00DF3B69">
        <w:rPr>
          <w:rFonts w:ascii="Times New Roman" w:hAnsi="Times New Roman"/>
          <w:bCs/>
          <w:i/>
          <w:vertAlign w:val="subscript"/>
        </w:rPr>
        <w:t>2</w:t>
      </w:r>
      <w:r w:rsidR="00B11C8D" w:rsidRPr="00DF3B69">
        <w:rPr>
          <w:rFonts w:ascii="Times New Roman" w:hAnsi="Times New Roman"/>
          <w:bCs/>
          <w:i/>
        </w:rPr>
        <w:t xml:space="preserve"> extraction of marigold</w:t>
      </w:r>
      <w:r w:rsidR="00B11C8D" w:rsidRPr="00DF3B69">
        <w:rPr>
          <w:rFonts w:ascii="Times New Roman" w:hAnsi="Times New Roman"/>
          <w:i/>
        </w:rPr>
        <w:t xml:space="preserve"> </w:t>
      </w:r>
      <w:r w:rsidR="00B11C8D" w:rsidRPr="00DF3B69">
        <w:rPr>
          <w:rFonts w:ascii="Times New Roman" w:hAnsi="Times New Roman"/>
          <w:bCs/>
          <w:i/>
        </w:rPr>
        <w:t>(</w:t>
      </w:r>
      <w:r w:rsidR="00B11C8D" w:rsidRPr="00DF3B69">
        <w:rPr>
          <w:rFonts w:ascii="Times New Roman" w:hAnsi="Times New Roman"/>
          <w:bCs/>
          <w:i/>
          <w:iCs/>
        </w:rPr>
        <w:t xml:space="preserve">Calendula officinalis </w:t>
      </w:r>
      <w:r w:rsidR="00B11C8D" w:rsidRPr="00DF3B69">
        <w:rPr>
          <w:rFonts w:ascii="Times New Roman" w:hAnsi="Times New Roman"/>
          <w:bCs/>
          <w:i/>
        </w:rPr>
        <w:t>L.)</w:t>
      </w:r>
      <w:r>
        <w:rPr>
          <w:rFonts w:ascii="Times New Roman" w:hAnsi="Times New Roman"/>
          <w:bCs/>
        </w:rPr>
        <w:t xml:space="preserve">, </w:t>
      </w:r>
      <w:r w:rsidR="00B11C8D" w:rsidRPr="00DF3B69">
        <w:rPr>
          <w:rFonts w:ascii="Times New Roman" w:hAnsi="Times New Roman"/>
          <w:iCs/>
        </w:rPr>
        <w:t>J. Serb. Chem. Soc.</w:t>
      </w:r>
      <w:r>
        <w:rPr>
          <w:rFonts w:ascii="Times New Roman" w:hAnsi="Times New Roman"/>
          <w:iCs/>
        </w:rPr>
        <w:t>,</w:t>
      </w:r>
      <w:r w:rsidR="00B11C8D" w:rsidRPr="00DF3B69">
        <w:rPr>
          <w:rFonts w:ascii="Times New Roman" w:hAnsi="Times New Roman"/>
          <w:iCs/>
        </w:rPr>
        <w:t xml:space="preserve"> </w:t>
      </w:r>
      <w:r>
        <w:rPr>
          <w:rFonts w:ascii="Times New Roman" w:hAnsi="Times New Roman"/>
          <w:iCs/>
        </w:rPr>
        <w:t xml:space="preserve">Vol. </w:t>
      </w:r>
      <w:r w:rsidR="00B11C8D" w:rsidRPr="00DF3B69">
        <w:rPr>
          <w:rFonts w:ascii="Times New Roman" w:hAnsi="Times New Roman"/>
          <w:iCs/>
        </w:rPr>
        <w:t>72</w:t>
      </w:r>
      <w:r>
        <w:rPr>
          <w:rFonts w:ascii="Times New Roman" w:hAnsi="Times New Roman"/>
          <w:iCs/>
        </w:rPr>
        <w:t>-</w:t>
      </w:r>
      <w:r w:rsidR="00B11C8D" w:rsidRPr="00DF3B69">
        <w:rPr>
          <w:rFonts w:ascii="Times New Roman" w:hAnsi="Times New Roman"/>
        </w:rPr>
        <w:t xml:space="preserve">4 </w:t>
      </w:r>
      <w:r>
        <w:rPr>
          <w:rFonts w:ascii="Times New Roman" w:hAnsi="Times New Roman"/>
        </w:rPr>
        <w:t>(2007) 407–413</w:t>
      </w:r>
      <w:r w:rsidR="00B11C8D" w:rsidRPr="00DF3B69">
        <w:rPr>
          <w:rFonts w:ascii="Times New Roman" w:hAnsi="Times New Roman"/>
        </w:rPr>
        <w:t>.</w:t>
      </w:r>
    </w:p>
    <w:p w:rsidR="00DF3B69" w:rsidRDefault="00DF3B69" w:rsidP="00DF3B69">
      <w:pPr>
        <w:autoSpaceDE w:val="0"/>
        <w:autoSpaceDN w:val="0"/>
        <w:adjustRightInd w:val="0"/>
        <w:ind w:firstLine="0"/>
        <w:rPr>
          <w:rFonts w:ascii="Times New Roman" w:hAnsi="Times New Roman"/>
          <w:noProof w:val="0"/>
        </w:rPr>
      </w:pPr>
    </w:p>
    <w:p w:rsidR="00B11C8D" w:rsidRPr="00DF3B69" w:rsidRDefault="00DF3B69" w:rsidP="00DF3B69">
      <w:pPr>
        <w:autoSpaceDE w:val="0"/>
        <w:autoSpaceDN w:val="0"/>
        <w:adjustRightInd w:val="0"/>
        <w:ind w:firstLine="0"/>
        <w:rPr>
          <w:rFonts w:ascii="Times New Roman" w:hAnsi="Times New Roman"/>
          <w:lang w:val="sr-Cyrl-CS"/>
        </w:rPr>
      </w:pPr>
      <w:r w:rsidRPr="002C1774">
        <w:rPr>
          <w:rFonts w:ascii="Times New Roman" w:hAnsi="Times New Roman"/>
          <w:noProof w:val="0"/>
          <w:lang w:val="sr-Latn-CS"/>
        </w:rPr>
        <w:t>[</w:t>
      </w:r>
      <w:r>
        <w:rPr>
          <w:rFonts w:ascii="Times New Roman" w:hAnsi="Times New Roman"/>
          <w:noProof w:val="0"/>
          <w:lang w:val="sr-Latn-CS"/>
        </w:rPr>
        <w:t>8</w:t>
      </w:r>
      <w:r w:rsidRPr="002C1774">
        <w:rPr>
          <w:rFonts w:ascii="Times New Roman" w:hAnsi="Times New Roman"/>
          <w:noProof w:val="0"/>
          <w:lang w:val="sr-Latn-CS"/>
        </w:rPr>
        <w:t>]</w:t>
      </w:r>
      <w:r>
        <w:rPr>
          <w:rFonts w:ascii="Times New Roman" w:hAnsi="Times New Roman"/>
          <w:noProof w:val="0"/>
          <w:lang w:val="sr-Cyrl-CS"/>
        </w:rPr>
        <w:t xml:space="preserve"> </w:t>
      </w:r>
      <w:r w:rsidRPr="00DF3B69">
        <w:rPr>
          <w:rFonts w:ascii="Times New Roman" w:hAnsi="Times New Roman"/>
        </w:rPr>
        <w:t>М.</w:t>
      </w:r>
      <w:r>
        <w:rPr>
          <w:rFonts w:ascii="Times New Roman" w:hAnsi="Times New Roman"/>
        </w:rPr>
        <w:t xml:space="preserve"> </w:t>
      </w:r>
      <w:r w:rsidRPr="00DF3B69">
        <w:rPr>
          <w:rFonts w:ascii="Times New Roman" w:hAnsi="Times New Roman"/>
        </w:rPr>
        <w:t>В.</w:t>
      </w:r>
      <w:r>
        <w:rPr>
          <w:rFonts w:ascii="Times New Roman" w:hAnsi="Times New Roman"/>
        </w:rPr>
        <w:t xml:space="preserve"> </w:t>
      </w:r>
      <w:r w:rsidR="00FC4969" w:rsidRPr="00DF3B69">
        <w:rPr>
          <w:rFonts w:ascii="Times New Roman" w:hAnsi="Times New Roman"/>
        </w:rPr>
        <w:t>Новковић</w:t>
      </w:r>
      <w:r w:rsidR="00B11C8D" w:rsidRPr="00DF3B69">
        <w:rPr>
          <w:rFonts w:ascii="Times New Roman" w:hAnsi="Times New Roman"/>
        </w:rPr>
        <w:t xml:space="preserve">, </w:t>
      </w:r>
      <w:r w:rsidRPr="00DF3B69">
        <w:rPr>
          <w:rFonts w:ascii="Times New Roman" w:hAnsi="Times New Roman"/>
        </w:rPr>
        <w:t>З.</w:t>
      </w:r>
      <w:r>
        <w:rPr>
          <w:rFonts w:ascii="Times New Roman" w:hAnsi="Times New Roman"/>
        </w:rPr>
        <w:t xml:space="preserve"> </w:t>
      </w:r>
      <w:r w:rsidR="00FC4969" w:rsidRPr="00DF3B69">
        <w:rPr>
          <w:rFonts w:ascii="Times New Roman" w:hAnsi="Times New Roman"/>
        </w:rPr>
        <w:t>Стоиљковић</w:t>
      </w:r>
      <w:r w:rsidR="00B11C8D" w:rsidRPr="00DF3B69">
        <w:rPr>
          <w:rFonts w:ascii="Times New Roman" w:hAnsi="Times New Roman"/>
        </w:rPr>
        <w:t xml:space="preserve">, </w:t>
      </w:r>
      <w:r w:rsidRPr="00DF3B69">
        <w:rPr>
          <w:rFonts w:ascii="Times New Roman" w:hAnsi="Times New Roman"/>
        </w:rPr>
        <w:t>З.</w:t>
      </w:r>
      <w:r>
        <w:rPr>
          <w:rFonts w:ascii="Times New Roman" w:hAnsi="Times New Roman"/>
        </w:rPr>
        <w:t xml:space="preserve"> </w:t>
      </w:r>
      <w:r w:rsidRPr="00DF3B69">
        <w:rPr>
          <w:rFonts w:ascii="Times New Roman" w:hAnsi="Times New Roman"/>
        </w:rPr>
        <w:t>М.</w:t>
      </w:r>
      <w:r w:rsidR="00B11C8D" w:rsidRPr="00DF3B69">
        <w:rPr>
          <w:rFonts w:ascii="Times New Roman" w:hAnsi="Times New Roman"/>
        </w:rPr>
        <w:t xml:space="preserve"> </w:t>
      </w:r>
      <w:r w:rsidR="00FC4969" w:rsidRPr="00DF3B69">
        <w:rPr>
          <w:rFonts w:ascii="Times New Roman" w:hAnsi="Times New Roman"/>
        </w:rPr>
        <w:t>Станковић</w:t>
      </w:r>
      <w:r w:rsidR="00B11C8D" w:rsidRPr="00DF3B69">
        <w:rPr>
          <w:rFonts w:ascii="Times New Roman" w:hAnsi="Times New Roman"/>
        </w:rPr>
        <w:t xml:space="preserve">, </w:t>
      </w:r>
      <w:r w:rsidR="00FC4969" w:rsidRPr="00DF3B69">
        <w:rPr>
          <w:rFonts w:ascii="Times New Roman" w:hAnsi="Times New Roman"/>
          <w:i/>
        </w:rPr>
        <w:t>Одређивање</w:t>
      </w:r>
      <w:r w:rsidR="00B11C8D" w:rsidRPr="00DF3B69">
        <w:rPr>
          <w:rFonts w:ascii="Times New Roman" w:hAnsi="Times New Roman"/>
          <w:i/>
        </w:rPr>
        <w:t xml:space="preserve"> </w:t>
      </w:r>
      <w:r w:rsidR="00FC4969" w:rsidRPr="00DF3B69">
        <w:rPr>
          <w:rFonts w:ascii="Times New Roman" w:hAnsi="Times New Roman"/>
          <w:i/>
        </w:rPr>
        <w:t>укупних</w:t>
      </w:r>
      <w:r w:rsidR="00B11C8D" w:rsidRPr="00DF3B69">
        <w:rPr>
          <w:rFonts w:ascii="Times New Roman" w:hAnsi="Times New Roman"/>
          <w:i/>
        </w:rPr>
        <w:t xml:space="preserve"> </w:t>
      </w:r>
      <w:r w:rsidR="00FC4969" w:rsidRPr="00DF3B69">
        <w:rPr>
          <w:rFonts w:ascii="Times New Roman" w:hAnsi="Times New Roman"/>
          <w:i/>
        </w:rPr>
        <w:t>каротена</w:t>
      </w:r>
      <w:r w:rsidR="00B11C8D" w:rsidRPr="00DF3B69">
        <w:rPr>
          <w:rFonts w:ascii="Times New Roman" w:hAnsi="Times New Roman"/>
          <w:i/>
        </w:rPr>
        <w:t xml:space="preserve"> </w:t>
      </w:r>
      <w:r w:rsidR="00FC4969" w:rsidRPr="00DF3B69">
        <w:rPr>
          <w:rFonts w:ascii="Times New Roman" w:hAnsi="Times New Roman"/>
          <w:i/>
        </w:rPr>
        <w:t>и</w:t>
      </w:r>
      <w:r w:rsidR="00B11C8D" w:rsidRPr="00DF3B69">
        <w:rPr>
          <w:rFonts w:ascii="Times New Roman" w:hAnsi="Times New Roman"/>
          <w:i/>
        </w:rPr>
        <w:t xml:space="preserve"> </w:t>
      </w:r>
      <w:r w:rsidR="00FC4969" w:rsidRPr="00DF3B69">
        <w:rPr>
          <w:rFonts w:ascii="Times New Roman" w:hAnsi="Times New Roman"/>
          <w:i/>
        </w:rPr>
        <w:t>карактеризација</w:t>
      </w:r>
      <w:r w:rsidR="00B11C8D" w:rsidRPr="00DF3B69">
        <w:rPr>
          <w:rFonts w:ascii="Times New Roman" w:hAnsi="Times New Roman"/>
          <w:i/>
        </w:rPr>
        <w:t xml:space="preserve"> </w:t>
      </w:r>
      <w:r w:rsidR="00FC4969" w:rsidRPr="00DF3B69">
        <w:rPr>
          <w:rFonts w:ascii="Times New Roman" w:hAnsi="Times New Roman"/>
          <w:i/>
        </w:rPr>
        <w:t>уљаних</w:t>
      </w:r>
      <w:r w:rsidR="00B11C8D" w:rsidRPr="00DF3B69">
        <w:rPr>
          <w:rFonts w:ascii="Times New Roman" w:hAnsi="Times New Roman"/>
          <w:i/>
        </w:rPr>
        <w:t xml:space="preserve"> </w:t>
      </w:r>
      <w:r w:rsidR="00FC4969" w:rsidRPr="00DF3B69">
        <w:rPr>
          <w:rFonts w:ascii="Times New Roman" w:hAnsi="Times New Roman"/>
          <w:i/>
        </w:rPr>
        <w:t>екстраката</w:t>
      </w:r>
      <w:r w:rsidR="00B11C8D" w:rsidRPr="00DF3B69">
        <w:rPr>
          <w:rFonts w:ascii="Times New Roman" w:hAnsi="Times New Roman"/>
          <w:i/>
        </w:rPr>
        <w:t xml:space="preserve"> </w:t>
      </w:r>
      <w:r w:rsidR="00FC4969" w:rsidRPr="00DF3B69">
        <w:rPr>
          <w:rFonts w:ascii="Times New Roman" w:hAnsi="Times New Roman"/>
          <w:i/>
        </w:rPr>
        <w:t>цвета</w:t>
      </w:r>
      <w:r w:rsidR="00B11C8D" w:rsidRPr="00DF3B69">
        <w:rPr>
          <w:rFonts w:ascii="Times New Roman" w:hAnsi="Times New Roman"/>
          <w:i/>
        </w:rPr>
        <w:t xml:space="preserve"> </w:t>
      </w:r>
      <w:r w:rsidR="00FC4969" w:rsidRPr="00DF3B69">
        <w:rPr>
          <w:rFonts w:ascii="Times New Roman" w:hAnsi="Times New Roman"/>
          <w:i/>
        </w:rPr>
        <w:t>невена</w:t>
      </w:r>
      <w:r w:rsidR="00B11C8D" w:rsidRPr="00DF3B69">
        <w:rPr>
          <w:rFonts w:ascii="Times New Roman" w:hAnsi="Times New Roman"/>
          <w:i/>
        </w:rPr>
        <w:t xml:space="preserve"> (Callendula Officinalis L.)</w:t>
      </w:r>
      <w:r w:rsidR="00B11C8D" w:rsidRPr="00DF3B69">
        <w:rPr>
          <w:rFonts w:ascii="Times New Roman" w:hAnsi="Times New Roman"/>
        </w:rPr>
        <w:t xml:space="preserve">, </w:t>
      </w:r>
      <w:r w:rsidR="00FC4969" w:rsidRPr="00DF3B69">
        <w:rPr>
          <w:rFonts w:ascii="Times New Roman" w:hAnsi="Times New Roman"/>
        </w:rPr>
        <w:t>Хем</w:t>
      </w:r>
      <w:r w:rsidR="00B11C8D" w:rsidRPr="00DF3B69">
        <w:rPr>
          <w:rFonts w:ascii="Times New Roman" w:hAnsi="Times New Roman"/>
        </w:rPr>
        <w:t xml:space="preserve">. </w:t>
      </w:r>
      <w:r w:rsidR="00FC4969" w:rsidRPr="00DF3B69">
        <w:rPr>
          <w:rFonts w:ascii="Times New Roman" w:hAnsi="Times New Roman"/>
        </w:rPr>
        <w:t>инд</w:t>
      </w:r>
      <w:r w:rsidR="00B11C8D" w:rsidRPr="00DF3B69">
        <w:rPr>
          <w:rFonts w:ascii="Times New Roman" w:hAnsi="Times New Roman"/>
        </w:rPr>
        <w:t>. 59</w:t>
      </w:r>
      <w:r>
        <w:rPr>
          <w:rFonts w:ascii="Times New Roman" w:hAnsi="Times New Roman"/>
        </w:rPr>
        <w:t xml:space="preserve"> (2005)   254-258</w:t>
      </w:r>
      <w:r w:rsidR="00B11C8D" w:rsidRPr="00DF3B69">
        <w:rPr>
          <w:rFonts w:ascii="Times New Roman" w:hAnsi="Times New Roman"/>
        </w:rPr>
        <w:t>.</w:t>
      </w:r>
    </w:p>
    <w:p w:rsidR="00DF3B69" w:rsidRDefault="00DF3B69" w:rsidP="00DF3B69">
      <w:pPr>
        <w:ind w:firstLine="0"/>
        <w:rPr>
          <w:rFonts w:ascii="Times New Roman" w:hAnsi="Times New Roman"/>
          <w:noProof w:val="0"/>
          <w:lang w:val="sr-Latn-CS"/>
        </w:rPr>
      </w:pPr>
    </w:p>
    <w:p w:rsidR="00B11C8D" w:rsidRPr="00DF3B69" w:rsidRDefault="00DF3B69" w:rsidP="00DF3B69">
      <w:pPr>
        <w:ind w:firstLine="0"/>
        <w:rPr>
          <w:rFonts w:ascii="Times New Roman" w:hAnsi="Times New Roman"/>
          <w:iCs/>
        </w:rPr>
      </w:pPr>
      <w:r w:rsidRPr="002C1774">
        <w:rPr>
          <w:rFonts w:ascii="Times New Roman" w:hAnsi="Times New Roman"/>
          <w:noProof w:val="0"/>
          <w:lang w:val="sr-Latn-CS"/>
        </w:rPr>
        <w:t>[</w:t>
      </w:r>
      <w:r>
        <w:rPr>
          <w:rFonts w:ascii="Times New Roman" w:hAnsi="Times New Roman"/>
          <w:noProof w:val="0"/>
          <w:lang w:val="sr-Latn-CS"/>
        </w:rPr>
        <w:t>9</w:t>
      </w:r>
      <w:r w:rsidRPr="002C1774">
        <w:rPr>
          <w:rFonts w:ascii="Times New Roman" w:hAnsi="Times New Roman"/>
          <w:noProof w:val="0"/>
          <w:lang w:val="sr-Latn-CS"/>
        </w:rPr>
        <w:t>]</w:t>
      </w:r>
      <w:r>
        <w:rPr>
          <w:rFonts w:ascii="Times New Roman" w:hAnsi="Times New Roman"/>
          <w:noProof w:val="0"/>
          <w:lang w:val="sr-Cyrl-CS"/>
        </w:rPr>
        <w:t xml:space="preserve"> </w:t>
      </w:r>
      <w:r w:rsidRPr="00DF3B69">
        <w:rPr>
          <w:rFonts w:ascii="Times New Roman" w:hAnsi="Times New Roman"/>
          <w:iCs/>
        </w:rPr>
        <w:t>S.</w:t>
      </w:r>
      <w:r>
        <w:rPr>
          <w:rFonts w:ascii="Times New Roman" w:hAnsi="Times New Roman"/>
          <w:iCs/>
        </w:rPr>
        <w:t xml:space="preserve"> </w:t>
      </w:r>
      <w:r w:rsidRPr="00DF3B69">
        <w:rPr>
          <w:rFonts w:ascii="Times New Roman" w:hAnsi="Times New Roman"/>
          <w:iCs/>
        </w:rPr>
        <w:t>G.</w:t>
      </w:r>
      <w:r>
        <w:rPr>
          <w:rFonts w:ascii="Times New Roman" w:hAnsi="Times New Roman"/>
          <w:iCs/>
        </w:rPr>
        <w:t xml:space="preserve"> </w:t>
      </w:r>
      <w:r w:rsidR="00B11C8D" w:rsidRPr="00DF3B69">
        <w:rPr>
          <w:rFonts w:ascii="Times New Roman" w:hAnsi="Times New Roman"/>
          <w:iCs/>
        </w:rPr>
        <w:t xml:space="preserve">Ćetković, </w:t>
      </w:r>
      <w:r>
        <w:rPr>
          <w:rFonts w:ascii="Times New Roman" w:hAnsi="Times New Roman"/>
          <w:iCs/>
        </w:rPr>
        <w:t>et al.,</w:t>
      </w:r>
      <w:r w:rsidR="00B11C8D" w:rsidRPr="00DF3B69">
        <w:rPr>
          <w:rFonts w:ascii="Times New Roman" w:hAnsi="Times New Roman"/>
          <w:iCs/>
        </w:rPr>
        <w:t xml:space="preserve"> </w:t>
      </w:r>
      <w:r w:rsidR="00B11C8D" w:rsidRPr="00DF3B69">
        <w:rPr>
          <w:rFonts w:ascii="Times New Roman" w:hAnsi="Times New Roman"/>
          <w:i/>
          <w:iCs/>
        </w:rPr>
        <w:t>Antioxidant properties of marigold extracts</w:t>
      </w:r>
      <w:r w:rsidR="00B11C8D" w:rsidRPr="00DF3B69">
        <w:rPr>
          <w:rFonts w:ascii="Times New Roman" w:hAnsi="Times New Roman"/>
          <w:iCs/>
        </w:rPr>
        <w:t>, Food Research International Vol. 37</w:t>
      </w:r>
      <w:r>
        <w:rPr>
          <w:rFonts w:ascii="Times New Roman" w:hAnsi="Times New Roman"/>
          <w:iCs/>
        </w:rPr>
        <w:t xml:space="preserve"> (2004)</w:t>
      </w:r>
      <w:r w:rsidR="00B11C8D" w:rsidRPr="00DF3B69">
        <w:rPr>
          <w:rFonts w:ascii="Times New Roman" w:hAnsi="Times New Roman"/>
          <w:iCs/>
        </w:rPr>
        <w:t xml:space="preserve"> 643-650.</w:t>
      </w:r>
    </w:p>
    <w:p w:rsidR="00DF3B69" w:rsidRDefault="00DF3B69" w:rsidP="00DF3B69">
      <w:pPr>
        <w:ind w:firstLine="0"/>
        <w:rPr>
          <w:rFonts w:ascii="Times New Roman" w:hAnsi="Times New Roman"/>
          <w:iCs/>
          <w:noProof w:val="0"/>
        </w:rPr>
      </w:pPr>
    </w:p>
    <w:p w:rsidR="00B11C8D" w:rsidRPr="00DF3B69" w:rsidRDefault="00DF3B69" w:rsidP="00DF3B69">
      <w:pPr>
        <w:ind w:firstLine="0"/>
        <w:rPr>
          <w:rFonts w:ascii="Times New Roman" w:hAnsi="Times New Roman"/>
        </w:rPr>
      </w:pPr>
      <w:r w:rsidRPr="002C1774">
        <w:rPr>
          <w:rFonts w:ascii="Times New Roman" w:hAnsi="Times New Roman"/>
          <w:noProof w:val="0"/>
          <w:lang w:val="sr-Latn-CS"/>
        </w:rPr>
        <w:t>[</w:t>
      </w:r>
      <w:r>
        <w:rPr>
          <w:rFonts w:ascii="Times New Roman" w:hAnsi="Times New Roman"/>
          <w:noProof w:val="0"/>
          <w:lang w:val="sr-Latn-CS"/>
        </w:rPr>
        <w:t>10</w:t>
      </w:r>
      <w:r w:rsidRPr="002C1774">
        <w:rPr>
          <w:rFonts w:ascii="Times New Roman" w:hAnsi="Times New Roman"/>
          <w:noProof w:val="0"/>
          <w:lang w:val="sr-Latn-CS"/>
        </w:rPr>
        <w:t>]</w:t>
      </w:r>
      <w:r>
        <w:rPr>
          <w:rFonts w:ascii="Times New Roman" w:hAnsi="Times New Roman"/>
          <w:noProof w:val="0"/>
          <w:lang w:val="sr-Cyrl-CS"/>
        </w:rPr>
        <w:t xml:space="preserve"> </w:t>
      </w:r>
      <w:r w:rsidR="00B11C8D" w:rsidRPr="00DF3B69">
        <w:rPr>
          <w:rFonts w:ascii="Times New Roman" w:hAnsi="Times New Roman"/>
          <w:noProof w:val="0"/>
          <w:lang w:val="sr-Cyrl-CS"/>
        </w:rPr>
        <w:t>A</w:t>
      </w:r>
      <w:r>
        <w:rPr>
          <w:rFonts w:ascii="Times New Roman" w:hAnsi="Times New Roman"/>
          <w:noProof w:val="0"/>
          <w:lang w:val="sr-Latn-CS"/>
        </w:rPr>
        <w:t xml:space="preserve">. </w:t>
      </w:r>
      <w:r w:rsidRPr="00DF3B69">
        <w:rPr>
          <w:rFonts w:ascii="Times New Roman" w:hAnsi="Times New Roman"/>
          <w:noProof w:val="0"/>
          <w:lang w:val="sr-Cyrl-CS"/>
        </w:rPr>
        <w:t xml:space="preserve"> </w:t>
      </w:r>
      <w:r>
        <w:rPr>
          <w:rFonts w:ascii="Times New Roman" w:hAnsi="Times New Roman"/>
        </w:rPr>
        <w:t>Raal and K</w:t>
      </w:r>
      <w:r w:rsidR="00B11C8D" w:rsidRPr="00DF3B69">
        <w:rPr>
          <w:rFonts w:ascii="Times New Roman" w:hAnsi="Times New Roman"/>
        </w:rPr>
        <w:t xml:space="preserve">. </w:t>
      </w:r>
      <w:hyperlink r:id="rId11" w:history="1">
        <w:r w:rsidR="00B11C8D" w:rsidRPr="00DF3B69">
          <w:rPr>
            <w:rStyle w:val="Hyperlink"/>
            <w:rFonts w:ascii="Times New Roman" w:hAnsi="Times New Roman"/>
            <w:color w:val="auto"/>
            <w:u w:val="none"/>
          </w:rPr>
          <w:t>Kirsipuu,</w:t>
        </w:r>
      </w:hyperlink>
      <w:r w:rsidR="00B11C8D" w:rsidRPr="00DF3B69">
        <w:rPr>
          <w:rFonts w:ascii="Times New Roman" w:hAnsi="Times New Roman"/>
        </w:rPr>
        <w:t xml:space="preserve"> </w:t>
      </w:r>
      <w:r w:rsidR="00B11C8D" w:rsidRPr="00DF3B69">
        <w:rPr>
          <w:rFonts w:ascii="Times New Roman" w:hAnsi="Times New Roman"/>
          <w:i/>
        </w:rPr>
        <w:t xml:space="preserve">Total flavonoid content in varieties of </w:t>
      </w:r>
      <w:r w:rsidR="00B11C8D" w:rsidRPr="00DF3B69">
        <w:rPr>
          <w:rStyle w:val="highlight"/>
          <w:rFonts w:ascii="Times New Roman" w:hAnsi="Times New Roman"/>
          <w:i/>
        </w:rPr>
        <w:t>Calendula officinalis</w:t>
      </w:r>
      <w:r w:rsidR="00B11C8D" w:rsidRPr="00DF3B69">
        <w:rPr>
          <w:rFonts w:ascii="Times New Roman" w:hAnsi="Times New Roman"/>
          <w:i/>
        </w:rPr>
        <w:t xml:space="preserve"> L. originating from different countries and cultivated in Estonia</w:t>
      </w:r>
      <w:r w:rsidR="00B11C8D" w:rsidRPr="00DF3B69">
        <w:rPr>
          <w:rFonts w:ascii="Times New Roman" w:hAnsi="Times New Roman"/>
        </w:rPr>
        <w:t xml:space="preserve">, Natural product reasearch, </w:t>
      </w:r>
      <w:r>
        <w:rPr>
          <w:rFonts w:ascii="Times New Roman" w:hAnsi="Times New Roman"/>
        </w:rPr>
        <w:t xml:space="preserve">Vol. </w:t>
      </w:r>
      <w:r w:rsidR="00B11C8D" w:rsidRPr="00DF3B69">
        <w:rPr>
          <w:rFonts w:ascii="Times New Roman" w:hAnsi="Times New Roman"/>
        </w:rPr>
        <w:t>25</w:t>
      </w:r>
      <w:r>
        <w:rPr>
          <w:rFonts w:ascii="Times New Roman" w:hAnsi="Times New Roman"/>
        </w:rPr>
        <w:t>-</w:t>
      </w:r>
      <w:r w:rsidR="00B11C8D" w:rsidRPr="00DF3B69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(2011)</w:t>
      </w:r>
      <w:r w:rsidR="00B11C8D" w:rsidRPr="00DF3B69">
        <w:rPr>
          <w:rFonts w:ascii="Times New Roman" w:hAnsi="Times New Roman"/>
        </w:rPr>
        <w:t xml:space="preserve"> 658-662. </w:t>
      </w:r>
    </w:p>
    <w:p w:rsidR="001A3D01" w:rsidRPr="00B11C8D" w:rsidRDefault="001A3D01" w:rsidP="00B11C8D">
      <w:pPr>
        <w:autoSpaceDE w:val="0"/>
        <w:autoSpaceDN w:val="0"/>
        <w:adjustRightInd w:val="0"/>
        <w:ind w:firstLine="720"/>
        <w:rPr>
          <w:rFonts w:ascii="Times New Roman" w:hAnsi="Times New Roman"/>
          <w:lang w:val="sr-Latn-CS"/>
        </w:rPr>
      </w:pPr>
    </w:p>
    <w:sectPr w:rsidR="001A3D01" w:rsidRPr="00B11C8D" w:rsidSect="00BC18EB">
      <w:headerReference w:type="first" r:id="rId12"/>
      <w:pgSz w:w="11907" w:h="16840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2CC3" w:rsidRDefault="003C2CC3" w:rsidP="008E56A0">
      <w:r>
        <w:separator/>
      </w:r>
    </w:p>
  </w:endnote>
  <w:endnote w:type="continuationSeparator" w:id="1">
    <w:p w:rsidR="003C2CC3" w:rsidRDefault="003C2CC3" w:rsidP="008E5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2CC3" w:rsidRDefault="003C2CC3" w:rsidP="008E56A0">
      <w:r>
        <w:separator/>
      </w:r>
    </w:p>
  </w:footnote>
  <w:footnote w:type="continuationSeparator" w:id="1">
    <w:p w:rsidR="003C2CC3" w:rsidRDefault="003C2CC3" w:rsidP="008E5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CC3" w:rsidRPr="00351BEC" w:rsidRDefault="003C2CC3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Latn-BA"/>
      </w:rPr>
      <w:t xml:space="preserve">V </w:t>
    </w: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sz w:val="17"/>
        <w:szCs w:val="17"/>
        <w:lang w:val="bs-Cyrl-BA"/>
      </w:rPr>
      <w:t xml:space="preserve"> </w:t>
    </w:r>
    <w:r w:rsidRPr="00351BEC">
      <w:rPr>
        <w:rFonts w:ascii="Times New Roman" w:hAnsi="Times New Roman"/>
        <w:i/>
        <w:sz w:val="17"/>
        <w:szCs w:val="17"/>
        <w:lang w:val="bs-Cyrl-BA"/>
      </w:rPr>
      <w:t>201</w:t>
    </w:r>
    <w:r w:rsidRPr="005A11E4">
      <w:rPr>
        <w:rFonts w:ascii="Times New Roman" w:hAnsi="Times New Roman"/>
        <w:i/>
        <w:sz w:val="17"/>
        <w:szCs w:val="17"/>
        <w:lang w:val="ru-RU"/>
      </w:rPr>
      <w:t>2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Pr="00351BEC">
      <w:rPr>
        <w:rFonts w:ascii="Times New Roman" w:hAnsi="Times New Roman"/>
        <w:sz w:val="17"/>
        <w:szCs w:val="17"/>
        <w:lang w:val="bs-Cyrl-BA"/>
      </w:rPr>
      <w:t xml:space="preserve"> Бања Лука, </w:t>
    </w:r>
    <w:r>
      <w:rPr>
        <w:rFonts w:ascii="Times New Roman" w:hAnsi="Times New Roman"/>
        <w:sz w:val="17"/>
        <w:szCs w:val="17"/>
        <w:lang w:val="bs-Latn-BA"/>
      </w:rPr>
      <w:t>5-7</w:t>
    </w:r>
    <w:r>
      <w:rPr>
        <w:rFonts w:ascii="Times New Roman" w:hAnsi="Times New Roman"/>
        <w:sz w:val="17"/>
        <w:szCs w:val="17"/>
        <w:lang w:val="bs-Cyrl-BA"/>
      </w:rPr>
      <w:t xml:space="preserve"> јул 201</w:t>
    </w:r>
    <w:r w:rsidRPr="005A11E4">
      <w:rPr>
        <w:rFonts w:ascii="Times New Roman" w:hAnsi="Times New Roman"/>
        <w:sz w:val="17"/>
        <w:szCs w:val="17"/>
        <w:lang w:val="ru-RU"/>
      </w:rPr>
      <w:t>2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:rsidR="003C2CC3" w:rsidRDefault="003C2CC3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 xml:space="preserve">V 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 201</w:t>
    </w:r>
    <w:r>
      <w:rPr>
        <w:rFonts w:ascii="Times New Roman" w:hAnsi="Times New Roman"/>
        <w:i/>
        <w:sz w:val="17"/>
        <w:szCs w:val="17"/>
        <w:lang w:val="bs-Latn-BA"/>
      </w:rPr>
      <w:t>2</w:t>
    </w:r>
    <w:r w:rsidRPr="00351BEC">
      <w:rPr>
        <w:rFonts w:ascii="Times New Roman" w:hAnsi="Times New Roman"/>
        <w:sz w:val="17"/>
        <w:szCs w:val="17"/>
        <w:lang w:val="bs-Latn-BA"/>
      </w:rPr>
      <w:t xml:space="preserve"> – Banja Luka, </w:t>
    </w:r>
    <w:r>
      <w:rPr>
        <w:rFonts w:ascii="Times New Roman" w:hAnsi="Times New Roman"/>
        <w:sz w:val="17"/>
        <w:szCs w:val="17"/>
        <w:lang w:val="bs-Latn-BA"/>
      </w:rPr>
      <w:t xml:space="preserve">5-7 July 2012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07C80"/>
    <w:multiLevelType w:val="hybridMultilevel"/>
    <w:tmpl w:val="4F387D08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873C1"/>
    <w:multiLevelType w:val="multilevel"/>
    <w:tmpl w:val="9E8618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20" w:hanging="1800"/>
      </w:pPr>
      <w:rPr>
        <w:rFonts w:hint="default"/>
      </w:rPr>
    </w:lvl>
  </w:abstractNum>
  <w:abstractNum w:abstractNumId="2">
    <w:nsid w:val="08195A7D"/>
    <w:multiLevelType w:val="hybridMultilevel"/>
    <w:tmpl w:val="DA405378"/>
    <w:lvl w:ilvl="0" w:tplc="040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98F327D"/>
    <w:multiLevelType w:val="hybridMultilevel"/>
    <w:tmpl w:val="6FE642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3E065F"/>
    <w:multiLevelType w:val="hybridMultilevel"/>
    <w:tmpl w:val="1FAED7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3553"/>
  </w:hdrShapeDefaults>
  <w:footnotePr>
    <w:footnote w:id="0"/>
    <w:footnote w:id="1"/>
  </w:footnotePr>
  <w:endnotePr>
    <w:endnote w:id="0"/>
    <w:endnote w:id="1"/>
  </w:endnotePr>
  <w:compat/>
  <w:rsids>
    <w:rsidRoot w:val="003F6ABB"/>
    <w:rsid w:val="00001175"/>
    <w:rsid w:val="00043C13"/>
    <w:rsid w:val="000458D0"/>
    <w:rsid w:val="00092E8C"/>
    <w:rsid w:val="00103997"/>
    <w:rsid w:val="00134304"/>
    <w:rsid w:val="00144D77"/>
    <w:rsid w:val="00171D47"/>
    <w:rsid w:val="001A2AAA"/>
    <w:rsid w:val="001A3D01"/>
    <w:rsid w:val="001A758C"/>
    <w:rsid w:val="001C0918"/>
    <w:rsid w:val="001C1027"/>
    <w:rsid w:val="001C4813"/>
    <w:rsid w:val="001D5E90"/>
    <w:rsid w:val="001F5C4B"/>
    <w:rsid w:val="00214FDF"/>
    <w:rsid w:val="00224CD3"/>
    <w:rsid w:val="00236DEB"/>
    <w:rsid w:val="00280A55"/>
    <w:rsid w:val="002C1774"/>
    <w:rsid w:val="002E6617"/>
    <w:rsid w:val="00313F18"/>
    <w:rsid w:val="00351BEC"/>
    <w:rsid w:val="003551F7"/>
    <w:rsid w:val="003557B5"/>
    <w:rsid w:val="00364FCB"/>
    <w:rsid w:val="003706A8"/>
    <w:rsid w:val="00393E4A"/>
    <w:rsid w:val="003C13B6"/>
    <w:rsid w:val="003C2CC3"/>
    <w:rsid w:val="003F6ABB"/>
    <w:rsid w:val="004241F7"/>
    <w:rsid w:val="00444AFA"/>
    <w:rsid w:val="004952C6"/>
    <w:rsid w:val="004B301E"/>
    <w:rsid w:val="004C7D57"/>
    <w:rsid w:val="004D1187"/>
    <w:rsid w:val="004D75CA"/>
    <w:rsid w:val="004F2AE3"/>
    <w:rsid w:val="004F3715"/>
    <w:rsid w:val="00542FD1"/>
    <w:rsid w:val="0054628E"/>
    <w:rsid w:val="0056292D"/>
    <w:rsid w:val="00565E34"/>
    <w:rsid w:val="00573026"/>
    <w:rsid w:val="005A11E4"/>
    <w:rsid w:val="005A1AA3"/>
    <w:rsid w:val="005B3336"/>
    <w:rsid w:val="005D73F9"/>
    <w:rsid w:val="005E410E"/>
    <w:rsid w:val="005F4E06"/>
    <w:rsid w:val="00605D7C"/>
    <w:rsid w:val="00626D05"/>
    <w:rsid w:val="006310A4"/>
    <w:rsid w:val="00643328"/>
    <w:rsid w:val="00643C91"/>
    <w:rsid w:val="00675CF5"/>
    <w:rsid w:val="006B5BB7"/>
    <w:rsid w:val="006C644B"/>
    <w:rsid w:val="006C7D9D"/>
    <w:rsid w:val="006F27DF"/>
    <w:rsid w:val="0071339E"/>
    <w:rsid w:val="00736D18"/>
    <w:rsid w:val="007D5B5C"/>
    <w:rsid w:val="007F14E0"/>
    <w:rsid w:val="00800F0B"/>
    <w:rsid w:val="00802278"/>
    <w:rsid w:val="008022F6"/>
    <w:rsid w:val="00804E9F"/>
    <w:rsid w:val="00823348"/>
    <w:rsid w:val="00830F9F"/>
    <w:rsid w:val="0086566C"/>
    <w:rsid w:val="008665D2"/>
    <w:rsid w:val="008B0979"/>
    <w:rsid w:val="008C0304"/>
    <w:rsid w:val="008C1B59"/>
    <w:rsid w:val="008E2D57"/>
    <w:rsid w:val="008E56A0"/>
    <w:rsid w:val="008F104C"/>
    <w:rsid w:val="009111F5"/>
    <w:rsid w:val="00933CDD"/>
    <w:rsid w:val="009358A2"/>
    <w:rsid w:val="009B7E5D"/>
    <w:rsid w:val="009C7404"/>
    <w:rsid w:val="009E4638"/>
    <w:rsid w:val="009E4823"/>
    <w:rsid w:val="00A61B7E"/>
    <w:rsid w:val="00AC3321"/>
    <w:rsid w:val="00AF639D"/>
    <w:rsid w:val="00B11C8D"/>
    <w:rsid w:val="00B320E2"/>
    <w:rsid w:val="00B354C9"/>
    <w:rsid w:val="00B52A6F"/>
    <w:rsid w:val="00B56E7E"/>
    <w:rsid w:val="00B64F55"/>
    <w:rsid w:val="00BC18EB"/>
    <w:rsid w:val="00C1157C"/>
    <w:rsid w:val="00C45523"/>
    <w:rsid w:val="00C456B2"/>
    <w:rsid w:val="00C51707"/>
    <w:rsid w:val="00C61F76"/>
    <w:rsid w:val="00C64403"/>
    <w:rsid w:val="00C76751"/>
    <w:rsid w:val="00CA1FCA"/>
    <w:rsid w:val="00CA2743"/>
    <w:rsid w:val="00CA55A6"/>
    <w:rsid w:val="00CA7101"/>
    <w:rsid w:val="00CB43A9"/>
    <w:rsid w:val="00D443CD"/>
    <w:rsid w:val="00D7053E"/>
    <w:rsid w:val="00D9336C"/>
    <w:rsid w:val="00D951EB"/>
    <w:rsid w:val="00DC7DB7"/>
    <w:rsid w:val="00DD18E1"/>
    <w:rsid w:val="00DD44E9"/>
    <w:rsid w:val="00DE0099"/>
    <w:rsid w:val="00DE6EC4"/>
    <w:rsid w:val="00DF3B69"/>
    <w:rsid w:val="00E07A38"/>
    <w:rsid w:val="00E2243E"/>
    <w:rsid w:val="00E524E5"/>
    <w:rsid w:val="00E70475"/>
    <w:rsid w:val="00E71146"/>
    <w:rsid w:val="00E814D1"/>
    <w:rsid w:val="00E82DD1"/>
    <w:rsid w:val="00EB28B0"/>
    <w:rsid w:val="00EC31DA"/>
    <w:rsid w:val="00F01B5F"/>
    <w:rsid w:val="00F53F19"/>
    <w:rsid w:val="00FC4969"/>
    <w:rsid w:val="00FF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r-Latn-CS" w:eastAsia="sr-Latn-C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743"/>
    <w:pPr>
      <w:ind w:firstLine="567"/>
      <w:jc w:val="both"/>
    </w:pPr>
    <w:rPr>
      <w:noProof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5E34"/>
    <w:pPr>
      <w:keepNext/>
      <w:keepLines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noProof w:val="0"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56A0"/>
    <w:rPr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8E56A0"/>
    <w:rPr>
      <w:color w:val="0000FF"/>
      <w:u w:val="single"/>
    </w:rPr>
  </w:style>
  <w:style w:type="character" w:customStyle="1" w:styleId="shorttext">
    <w:name w:val="short_text"/>
    <w:basedOn w:val="DefaultParagraphFont"/>
    <w:rsid w:val="00CA2743"/>
  </w:style>
  <w:style w:type="character" w:customStyle="1" w:styleId="hps">
    <w:name w:val="hps"/>
    <w:basedOn w:val="DefaultParagraphFont"/>
    <w:rsid w:val="00CA2743"/>
  </w:style>
  <w:style w:type="paragraph" w:customStyle="1" w:styleId="Style2">
    <w:name w:val="Style2"/>
    <w:basedOn w:val="Normal"/>
    <w:uiPriority w:val="99"/>
    <w:rsid w:val="006B5BB7"/>
    <w:pPr>
      <w:widowControl w:val="0"/>
      <w:autoSpaceDE w:val="0"/>
      <w:autoSpaceDN w:val="0"/>
      <w:adjustRightInd w:val="0"/>
      <w:spacing w:line="285" w:lineRule="exact"/>
      <w:ind w:firstLine="739"/>
    </w:pPr>
    <w:rPr>
      <w:rFonts w:ascii="Times New Roman" w:eastAsia="Times New Roman" w:hAnsi="Times New Roman"/>
      <w:noProof w:val="0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6B5BB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3">
    <w:name w:val="Style3"/>
    <w:basedOn w:val="Normal"/>
    <w:uiPriority w:val="99"/>
    <w:rsid w:val="00802278"/>
    <w:pPr>
      <w:widowControl w:val="0"/>
      <w:autoSpaceDE w:val="0"/>
      <w:autoSpaceDN w:val="0"/>
      <w:adjustRightInd w:val="0"/>
      <w:spacing w:line="314" w:lineRule="exact"/>
      <w:ind w:firstLine="0"/>
      <w:jc w:val="left"/>
    </w:pPr>
    <w:rPr>
      <w:rFonts w:ascii="Times New Roman" w:eastAsia="Times New Roman" w:hAnsi="Times New Roman"/>
      <w:noProof w:val="0"/>
      <w:sz w:val="24"/>
      <w:szCs w:val="24"/>
    </w:rPr>
  </w:style>
  <w:style w:type="character" w:customStyle="1" w:styleId="FontStyle21">
    <w:name w:val="Font Style21"/>
    <w:basedOn w:val="DefaultParagraphFont"/>
    <w:uiPriority w:val="99"/>
    <w:rsid w:val="00802278"/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8022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1A3D01"/>
    <w:pPr>
      <w:spacing w:after="200" w:line="276" w:lineRule="auto"/>
      <w:ind w:left="720" w:firstLine="0"/>
      <w:contextualSpacing/>
      <w:jc w:val="left"/>
    </w:pPr>
    <w:rPr>
      <w:noProof w:val="0"/>
    </w:rPr>
  </w:style>
  <w:style w:type="table" w:styleId="TableGrid">
    <w:name w:val="Table Grid"/>
    <w:basedOn w:val="TableNormal"/>
    <w:uiPriority w:val="59"/>
    <w:rsid w:val="001A3D01"/>
    <w:rPr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565E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highlight">
    <w:name w:val="highlight"/>
    <w:basedOn w:val="DefaultParagraphFont"/>
    <w:rsid w:val="00565E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3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8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icvladan@yahoo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cbi.nlm.nih.gov/pubmed?term=%22Kirsipuu%20K%22%5BAuthor%5D" TargetMode="Externa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Seminarski%20Master\MASTER%20RAD\Ekstrakcija%20i%20antioksidativno%20dejstvo%20nevena\Master%20rad%20Vlada%20Damjanovic\Vladin%20eksperiment\Odredjivanje%20standardne%20krive%20za%20fenole%20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Seminarski%20Master\MASTER%20RAD\Ekstrakcija%20i%20antioksidativno%20dejstvo%20nevena\Master%20rad%20Vlada%20Damjanovic\Vladin%20eksperiment\Odredjivanje%20krive%20apsorbance%20za%20flavonoide-metanol%20rastvarac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sr-Latn-CS"/>
  <c:chart>
    <c:plotArea>
      <c:layout>
        <c:manualLayout>
          <c:layoutTarget val="inner"/>
          <c:xMode val="edge"/>
          <c:yMode val="edge"/>
          <c:x val="0.11822084249912636"/>
          <c:y val="2.7315541601255915E-2"/>
          <c:w val="0.84326740815361534"/>
          <c:h val="0.82299206212362164"/>
        </c:manualLayout>
      </c:layout>
      <c:scatterChart>
        <c:scatterStyle val="lineMarker"/>
        <c:ser>
          <c:idx val="0"/>
          <c:order val="0"/>
          <c:spPr>
            <a:ln w="28575">
              <a:noFill/>
            </a:ln>
          </c:spPr>
          <c:marker>
            <c:symbol val="diamond"/>
            <c:size val="5"/>
          </c:marker>
          <c:trendline>
            <c:trendlineType val="linear"/>
            <c:dispRSqr val="1"/>
            <c:dispEq val="1"/>
            <c:trendlineLbl>
              <c:layout>
                <c:manualLayout>
                  <c:x val="-0.13137999655780741"/>
                  <c:y val="6.0641870315661095E-3"/>
                </c:manualLayout>
              </c:layout>
              <c:numFmt formatCode="General" sourceLinked="0"/>
              <c:txPr>
                <a:bodyPr/>
                <a:lstStyle/>
                <a:p>
                  <a:pPr>
                    <a:defRPr lang="en-US"/>
                  </a:pPr>
                  <a:endParaRPr lang="sr-Latn-CS"/>
                </a:p>
              </c:txPr>
            </c:trendlineLbl>
          </c:trendline>
          <c:xVal>
            <c:numRef>
              <c:f>Sheet1!$B$2:$F$2</c:f>
              <c:numCache>
                <c:formatCode>General</c:formatCode>
                <c:ptCount val="5"/>
                <c:pt idx="0">
                  <c:v>1.0000000000000016E-2</c:v>
                </c:pt>
                <c:pt idx="1">
                  <c:v>2.0000000000000032E-2</c:v>
                </c:pt>
                <c:pt idx="2">
                  <c:v>3.0000000000000037E-2</c:v>
                </c:pt>
                <c:pt idx="3">
                  <c:v>4.0000000000000063E-2</c:v>
                </c:pt>
                <c:pt idx="4">
                  <c:v>5.0000000000000051E-2</c:v>
                </c:pt>
              </c:numCache>
            </c:numRef>
          </c:xVal>
          <c:yVal>
            <c:numRef>
              <c:f>Sheet1!$B$3:$F$3</c:f>
              <c:numCache>
                <c:formatCode>General</c:formatCode>
                <c:ptCount val="5"/>
                <c:pt idx="0">
                  <c:v>5.0000000000000051E-2</c:v>
                </c:pt>
                <c:pt idx="1">
                  <c:v>0.10800000000000012</c:v>
                </c:pt>
                <c:pt idx="2">
                  <c:v>0.15600000000000044</c:v>
                </c:pt>
                <c:pt idx="3">
                  <c:v>0.2</c:v>
                </c:pt>
                <c:pt idx="4">
                  <c:v>0.24000000000000021</c:v>
                </c:pt>
              </c:numCache>
            </c:numRef>
          </c:yVal>
        </c:ser>
        <c:axId val="53788672"/>
        <c:axId val="53790592"/>
      </c:scatterChart>
      <c:valAx>
        <c:axId val="5378867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en-US"/>
                </a:pPr>
                <a:r>
                  <a:rPr lang="sr-Cyrl-CS"/>
                  <a:t>маса</a:t>
                </a:r>
                <a:r>
                  <a:rPr lang="sr-Cyrl-CS" baseline="0"/>
                  <a:t> хлорогенске киселине </a:t>
                </a:r>
                <a:r>
                  <a:rPr lang="en-US"/>
                  <a:t>(mg)</a:t>
                </a:r>
              </a:p>
            </c:rich>
          </c:tx>
          <c:layout>
            <c:manualLayout>
              <c:xMode val="edge"/>
              <c:yMode val="edge"/>
              <c:x val="0.3278110236220475"/>
              <c:y val="0.9355555555555557"/>
            </c:manualLayout>
          </c:layout>
        </c:title>
        <c:numFmt formatCode="General" sourceLinked="1"/>
        <c:tickLblPos val="nextTo"/>
        <c:txPr>
          <a:bodyPr rot="0" vert="horz"/>
          <a:lstStyle/>
          <a:p>
            <a:pPr>
              <a:defRPr lang="en-US"/>
            </a:pPr>
            <a:endParaRPr lang="sr-Latn-CS"/>
          </a:p>
        </c:txPr>
        <c:crossAx val="53790592"/>
        <c:crosses val="autoZero"/>
        <c:crossBetween val="midCat"/>
      </c:valAx>
      <c:valAx>
        <c:axId val="53790592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lang="en-US"/>
                </a:pPr>
                <a:r>
                  <a:rPr lang="en-US"/>
                  <a:t>A</a:t>
                </a:r>
                <a:r>
                  <a:rPr lang="sr-Cyrl-CS"/>
                  <a:t>псорбанца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4.704673012479222E-3"/>
              <c:y val="0.36885229674758252"/>
            </c:manualLayout>
          </c:layout>
        </c:title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sr-Latn-CS"/>
          </a:p>
        </c:txPr>
        <c:crossAx val="5378867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ln>
      <a:solidFill>
        <a:schemeClr val="bg1"/>
      </a:solidFill>
    </a:ln>
  </c:spPr>
  <c:txPr>
    <a:bodyPr/>
    <a:lstStyle/>
    <a:p>
      <a:pPr>
        <a:defRPr sz="1000">
          <a:latin typeface="Times New Roman" pitchFamily="18" charset="0"/>
          <a:cs typeface="Times New Roman" pitchFamily="18" charset="0"/>
        </a:defRPr>
      </a:pPr>
      <a:endParaRPr lang="sr-Latn-CS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sr-Latn-CS"/>
  <c:chart>
    <c:plotArea>
      <c:layout/>
      <c:scatterChart>
        <c:scatterStyle val="lineMarker"/>
        <c:ser>
          <c:idx val="0"/>
          <c:order val="0"/>
          <c:spPr>
            <a:ln w="28575">
              <a:solidFill>
                <a:schemeClr val="bg1"/>
              </a:solidFill>
            </a:ln>
          </c:spPr>
          <c:marker>
            <c:spPr>
              <a:ln>
                <a:solidFill>
                  <a:schemeClr val="bg1"/>
                </a:solidFill>
              </a:ln>
            </c:spPr>
          </c:marker>
          <c:trendline>
            <c:trendlineType val="linear"/>
            <c:dispRSqr val="1"/>
            <c:dispEq val="1"/>
            <c:trendlineLbl>
              <c:layout>
                <c:manualLayout>
                  <c:x val="-0.11596150481189851"/>
                  <c:y val="-4.7462817147857645E-4"/>
                </c:manualLayout>
              </c:layout>
              <c:numFmt formatCode="General" sourceLinked="0"/>
              <c:txPr>
                <a:bodyPr/>
                <a:lstStyle/>
                <a:p>
                  <a:pPr>
                    <a:defRPr lang="en-US"/>
                  </a:pPr>
                  <a:endParaRPr lang="sr-Latn-CS"/>
                </a:p>
              </c:txPr>
            </c:trendlineLbl>
          </c:trendline>
          <c:xVal>
            <c:numRef>
              <c:f>Sheet1!$B$2:$G$2</c:f>
              <c:numCache>
                <c:formatCode>General</c:formatCode>
                <c:ptCount val="6"/>
                <c:pt idx="0">
                  <c:v>2.5000000000000092E-3</c:v>
                </c:pt>
                <c:pt idx="1">
                  <c:v>5.0000000000000114E-3</c:v>
                </c:pt>
                <c:pt idx="2">
                  <c:v>7.5000000000000743E-3</c:v>
                </c:pt>
                <c:pt idx="3">
                  <c:v>1.0000000000000005E-2</c:v>
                </c:pt>
                <c:pt idx="4">
                  <c:v>1.2500000000000001E-2</c:v>
                </c:pt>
              </c:numCache>
            </c:numRef>
          </c:xVal>
          <c:yVal>
            <c:numRef>
              <c:f>Sheet1!$B$3:$G$3</c:f>
              <c:numCache>
                <c:formatCode>General</c:formatCode>
                <c:ptCount val="6"/>
                <c:pt idx="0">
                  <c:v>7.1999999999999995E-2</c:v>
                </c:pt>
                <c:pt idx="1">
                  <c:v>0.16200000000000001</c:v>
                </c:pt>
                <c:pt idx="2">
                  <c:v>0.24600000000000041</c:v>
                </c:pt>
                <c:pt idx="3">
                  <c:v>0.33700000000000435</c:v>
                </c:pt>
                <c:pt idx="4">
                  <c:v>0.42400000000000032</c:v>
                </c:pt>
              </c:numCache>
            </c:numRef>
          </c:yVal>
        </c:ser>
        <c:axId val="53947392"/>
        <c:axId val="53974144"/>
      </c:scatterChart>
      <c:valAx>
        <c:axId val="5394739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en-US"/>
                </a:pPr>
                <a:r>
                  <a:rPr lang="en-US"/>
                  <a:t>c </a:t>
                </a:r>
                <a:r>
                  <a:rPr lang="x-none"/>
                  <a:t>(</a:t>
                </a:r>
                <a:r>
                  <a:rPr lang="en-US"/>
                  <a:t>mg/ml)</a:t>
                </a:r>
              </a:p>
            </c:rich>
          </c:tx>
          <c:layout/>
        </c:title>
        <c:numFmt formatCode="General" sourceLinked="1"/>
        <c:tickLblPos val="nextTo"/>
        <c:txPr>
          <a:bodyPr rot="0" vert="horz"/>
          <a:lstStyle/>
          <a:p>
            <a:pPr>
              <a:defRPr lang="en-US"/>
            </a:pPr>
            <a:endParaRPr lang="sr-Latn-CS"/>
          </a:p>
        </c:txPr>
        <c:crossAx val="53974144"/>
        <c:crosses val="autoZero"/>
        <c:crossBetween val="midCat"/>
      </c:valAx>
      <c:valAx>
        <c:axId val="53974144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lang="en-US"/>
                </a:pPr>
                <a:r>
                  <a:rPr lang="x-none"/>
                  <a:t>A</a:t>
                </a:r>
                <a:r>
                  <a:rPr lang="sr-Cyrl-CS"/>
                  <a:t>псорбанца</a:t>
                </a:r>
                <a:endParaRPr lang="en-US"/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sr-Latn-CS"/>
          </a:p>
        </c:txPr>
        <c:crossAx val="5394739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ln>
      <a:solidFill>
        <a:schemeClr val="bg1"/>
      </a:solidFill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sr-Latn-CS"/>
    </a:p>
  </c:tx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77A32-FE66-436A-A61A-A66CA7BD0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</Template>
  <TotalTime>241</TotalTime>
  <Pages>5</Pages>
  <Words>2076</Words>
  <Characters>11839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/>
  <LinksUpToDate>false</LinksUpToDate>
  <CharactersWithSpaces>13888</CharactersWithSpaces>
  <SharedDoc>false</SharedDoc>
  <HLinks>
    <vt:vector size="12" baseType="variant">
      <vt:variant>
        <vt:i4>1638451</vt:i4>
      </vt:variant>
      <vt:variant>
        <vt:i4>3</vt:i4>
      </vt:variant>
      <vt:variant>
        <vt:i4>0</vt:i4>
      </vt:variant>
      <vt:variant>
        <vt:i4>5</vt:i4>
      </vt:variant>
      <vt:variant>
        <vt:lpwstr>mailto:micicvladan@yahoo.com</vt:lpwstr>
      </vt:variant>
      <vt:variant>
        <vt:lpwstr/>
      </vt:variant>
      <vt:variant>
        <vt:i4>1638451</vt:i4>
      </vt:variant>
      <vt:variant>
        <vt:i4>0</vt:i4>
      </vt:variant>
      <vt:variant>
        <vt:i4>0</vt:i4>
      </vt:variant>
      <vt:variant>
        <vt:i4>5</vt:i4>
      </vt:variant>
      <vt:variant>
        <vt:lpwstr>mailto:micicvladan@yahoo.com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subject/>
  <dc:creator>Darko</dc:creator>
  <cp:keywords/>
  <cp:lastModifiedBy>Intel</cp:lastModifiedBy>
  <cp:revision>15</cp:revision>
  <cp:lastPrinted>2012-06-15T10:36:00Z</cp:lastPrinted>
  <dcterms:created xsi:type="dcterms:W3CDTF">2012-06-11T20:09:00Z</dcterms:created>
  <dcterms:modified xsi:type="dcterms:W3CDTF">2012-06-20T21:35:00Z</dcterms:modified>
</cp:coreProperties>
</file>