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9B0" w:rsidRDefault="005429B0" w:rsidP="005429B0">
      <w:pPr>
        <w:ind w:right="-284"/>
        <w:rPr>
          <w:color w:val="403838"/>
        </w:rPr>
      </w:pPr>
    </w:p>
    <w:p w:rsidR="005429B0" w:rsidRDefault="005429B0" w:rsidP="005429B0">
      <w:pPr>
        <w:ind w:right="-284"/>
        <w:rPr>
          <w:color w:val="403838"/>
        </w:rPr>
      </w:pPr>
    </w:p>
    <w:p w:rsidR="009312F7" w:rsidRPr="00124484" w:rsidRDefault="00124484" w:rsidP="005429B0">
      <w:pPr>
        <w:ind w:right="-284"/>
        <w:jc w:val="center"/>
        <w:rPr>
          <w:color w:val="403838"/>
          <w:sz w:val="28"/>
          <w:szCs w:val="28"/>
          <w:lang w:val="sr-Cyrl-CS"/>
        </w:rPr>
      </w:pPr>
      <w:r w:rsidRPr="00124484">
        <w:rPr>
          <w:color w:val="403838"/>
          <w:sz w:val="28"/>
          <w:szCs w:val="28"/>
          <w:lang w:val="sr-Cyrl-CS"/>
        </w:rPr>
        <w:t>КЕРАМИЧКИ</w:t>
      </w:r>
      <w:r w:rsidR="00424596" w:rsidRPr="00124484">
        <w:rPr>
          <w:color w:val="403838"/>
          <w:sz w:val="28"/>
          <w:szCs w:val="28"/>
          <w:lang w:val="sr-Cyrl-CS"/>
        </w:rPr>
        <w:t xml:space="preserve"> </w:t>
      </w:r>
      <w:r w:rsidRPr="00124484">
        <w:rPr>
          <w:color w:val="403838"/>
          <w:sz w:val="28"/>
          <w:szCs w:val="28"/>
          <w:lang w:val="sr-Cyrl-CS"/>
        </w:rPr>
        <w:t>МАТЕРИЈАЛИ</w:t>
      </w:r>
      <w:r w:rsidR="00424596" w:rsidRPr="00124484">
        <w:rPr>
          <w:color w:val="403838"/>
          <w:sz w:val="28"/>
          <w:szCs w:val="28"/>
          <w:lang w:val="sr-Cyrl-CS"/>
        </w:rPr>
        <w:t xml:space="preserve"> </w:t>
      </w:r>
      <w:r w:rsidRPr="00124484">
        <w:rPr>
          <w:color w:val="403838"/>
          <w:sz w:val="28"/>
          <w:szCs w:val="28"/>
          <w:lang w:val="sr-Cyrl-CS"/>
        </w:rPr>
        <w:t>У</w:t>
      </w:r>
      <w:r w:rsidR="00424596" w:rsidRPr="00124484">
        <w:rPr>
          <w:color w:val="403838"/>
          <w:sz w:val="28"/>
          <w:szCs w:val="28"/>
          <w:lang w:val="sr-Cyrl-CS"/>
        </w:rPr>
        <w:t xml:space="preserve"> </w:t>
      </w:r>
      <w:r w:rsidRPr="00124484">
        <w:rPr>
          <w:color w:val="403838"/>
          <w:sz w:val="28"/>
          <w:szCs w:val="28"/>
          <w:lang w:val="sr-Cyrl-CS"/>
        </w:rPr>
        <w:t>СТОМАТОЛОШКИМ</w:t>
      </w:r>
      <w:r w:rsidR="00424596" w:rsidRPr="00124484">
        <w:rPr>
          <w:color w:val="403838"/>
          <w:sz w:val="28"/>
          <w:szCs w:val="28"/>
          <w:lang w:val="sr-Cyrl-CS"/>
        </w:rPr>
        <w:t xml:space="preserve"> </w:t>
      </w:r>
      <w:r w:rsidRPr="00124484">
        <w:rPr>
          <w:color w:val="403838"/>
          <w:sz w:val="28"/>
          <w:szCs w:val="28"/>
          <w:lang w:val="sr-Cyrl-CS"/>
        </w:rPr>
        <w:t>ЦАД</w:t>
      </w:r>
      <w:r w:rsidR="00424596" w:rsidRPr="00124484">
        <w:rPr>
          <w:color w:val="403838"/>
          <w:sz w:val="28"/>
          <w:szCs w:val="28"/>
          <w:lang w:val="sr-Cyrl-CS"/>
        </w:rPr>
        <w:t>/</w:t>
      </w:r>
      <w:r w:rsidRPr="00124484">
        <w:rPr>
          <w:color w:val="403838"/>
          <w:sz w:val="28"/>
          <w:szCs w:val="28"/>
          <w:lang w:val="sr-Cyrl-CS"/>
        </w:rPr>
        <w:t>ЦАМ</w:t>
      </w:r>
      <w:r w:rsidR="00424596" w:rsidRPr="00124484">
        <w:rPr>
          <w:color w:val="403838"/>
          <w:sz w:val="28"/>
          <w:szCs w:val="28"/>
          <w:lang w:val="sr-Cyrl-CS"/>
        </w:rPr>
        <w:t xml:space="preserve"> </w:t>
      </w:r>
      <w:r w:rsidRPr="00124484">
        <w:rPr>
          <w:color w:val="403838"/>
          <w:sz w:val="28"/>
          <w:szCs w:val="28"/>
          <w:lang w:val="sr-Cyrl-CS"/>
        </w:rPr>
        <w:t>ТЕХНОЛОГИЈАМА</w:t>
      </w:r>
      <w:r w:rsidR="00424596" w:rsidRPr="00124484">
        <w:rPr>
          <w:color w:val="403838"/>
          <w:sz w:val="28"/>
          <w:szCs w:val="28"/>
          <w:lang w:val="sr-Cyrl-CS"/>
        </w:rPr>
        <w:t xml:space="preserve"> – </w:t>
      </w:r>
      <w:r w:rsidRPr="00124484">
        <w:rPr>
          <w:color w:val="403838"/>
          <w:sz w:val="28"/>
          <w:szCs w:val="28"/>
          <w:lang w:val="sr-Cyrl-CS"/>
        </w:rPr>
        <w:t>АКТУЕЛНИ</w:t>
      </w:r>
      <w:r w:rsidR="00424596" w:rsidRPr="00124484">
        <w:rPr>
          <w:color w:val="403838"/>
          <w:sz w:val="28"/>
          <w:szCs w:val="28"/>
          <w:lang w:val="sr-Cyrl-CS"/>
        </w:rPr>
        <w:t xml:space="preserve"> </w:t>
      </w:r>
      <w:r w:rsidRPr="00124484">
        <w:rPr>
          <w:color w:val="403838"/>
          <w:sz w:val="28"/>
          <w:szCs w:val="28"/>
          <w:lang w:val="sr-Cyrl-CS"/>
        </w:rPr>
        <w:t>ТРЕНДОВИ</w:t>
      </w:r>
      <w:r w:rsidR="00424596" w:rsidRPr="00124484">
        <w:rPr>
          <w:color w:val="403838"/>
          <w:sz w:val="28"/>
          <w:szCs w:val="28"/>
          <w:lang w:val="sr-Cyrl-CS"/>
        </w:rPr>
        <w:t xml:space="preserve"> </w:t>
      </w:r>
      <w:r w:rsidRPr="00124484">
        <w:rPr>
          <w:color w:val="403838"/>
          <w:sz w:val="28"/>
          <w:szCs w:val="28"/>
          <w:lang w:val="sr-Cyrl-CS"/>
        </w:rPr>
        <w:t>У</w:t>
      </w:r>
      <w:r w:rsidR="00424596" w:rsidRPr="00124484">
        <w:rPr>
          <w:color w:val="403838"/>
          <w:sz w:val="28"/>
          <w:szCs w:val="28"/>
          <w:lang w:val="sr-Cyrl-CS"/>
        </w:rPr>
        <w:t xml:space="preserve"> </w:t>
      </w:r>
      <w:r w:rsidRPr="00124484">
        <w:rPr>
          <w:color w:val="403838"/>
          <w:sz w:val="28"/>
          <w:szCs w:val="28"/>
          <w:lang w:val="sr-Cyrl-CS"/>
        </w:rPr>
        <w:t>РАЗВОЈУ</w:t>
      </w:r>
    </w:p>
    <w:p w:rsidR="008C291D" w:rsidRPr="00424596" w:rsidRDefault="008C291D" w:rsidP="00424596">
      <w:pPr>
        <w:ind w:left="-284" w:right="-284"/>
        <w:rPr>
          <w:color w:val="403838"/>
          <w:sz w:val="28"/>
          <w:szCs w:val="28"/>
        </w:rPr>
      </w:pPr>
    </w:p>
    <w:p w:rsidR="00424596" w:rsidRPr="00424596" w:rsidRDefault="00424596" w:rsidP="00424596">
      <w:pPr>
        <w:ind w:left="-284" w:right="-284"/>
        <w:jc w:val="center"/>
        <w:rPr>
          <w:color w:val="403838"/>
          <w:sz w:val="28"/>
          <w:szCs w:val="28"/>
        </w:rPr>
      </w:pPr>
      <w:r w:rsidRPr="00424596">
        <w:rPr>
          <w:color w:val="403838"/>
          <w:sz w:val="28"/>
          <w:szCs w:val="28"/>
        </w:rPr>
        <w:t>ALL - CERAMIC MATERIALS IN DENTAL CAD/CAM SYSTEMS</w:t>
      </w:r>
    </w:p>
    <w:p w:rsidR="008C291D" w:rsidRPr="00424596" w:rsidRDefault="00424596" w:rsidP="00424596">
      <w:pPr>
        <w:ind w:left="-284" w:right="-284"/>
        <w:jc w:val="center"/>
        <w:rPr>
          <w:color w:val="403838"/>
          <w:sz w:val="28"/>
          <w:szCs w:val="28"/>
        </w:rPr>
      </w:pPr>
      <w:r w:rsidRPr="00424596">
        <w:rPr>
          <w:color w:val="403838"/>
          <w:sz w:val="28"/>
          <w:szCs w:val="28"/>
        </w:rPr>
        <w:t xml:space="preserve"> - RECENT TRENDS IN THE DEVELOPMENT</w:t>
      </w:r>
    </w:p>
    <w:p w:rsidR="00277432" w:rsidRPr="00424596" w:rsidRDefault="00277432" w:rsidP="00424596">
      <w:pPr>
        <w:ind w:left="-284" w:right="-284"/>
        <w:rPr>
          <w:color w:val="403838"/>
        </w:rPr>
      </w:pPr>
    </w:p>
    <w:p w:rsidR="00424596" w:rsidRPr="00424596" w:rsidRDefault="009312F7" w:rsidP="00424596">
      <w:pPr>
        <w:ind w:left="-284" w:right="-284"/>
        <w:jc w:val="center"/>
        <w:rPr>
          <w:color w:val="403838"/>
        </w:rPr>
      </w:pPr>
      <w:r w:rsidRPr="00424596">
        <w:rPr>
          <w:color w:val="403838"/>
        </w:rPr>
        <w:t xml:space="preserve"> </w:t>
      </w:r>
      <w:r w:rsidR="00124484">
        <w:rPr>
          <w:color w:val="403838"/>
        </w:rPr>
        <w:t>Б</w:t>
      </w:r>
      <w:r w:rsidRPr="00424596">
        <w:rPr>
          <w:color w:val="403838"/>
        </w:rPr>
        <w:t>.</w:t>
      </w:r>
      <w:r w:rsidR="00277432" w:rsidRPr="00424596">
        <w:rPr>
          <w:color w:val="403838"/>
        </w:rPr>
        <w:t xml:space="preserve"> </w:t>
      </w:r>
      <w:r w:rsidR="00124484">
        <w:rPr>
          <w:color w:val="403838"/>
        </w:rPr>
        <w:t>Трифковић</w:t>
      </w:r>
      <w:r w:rsidRPr="00424596">
        <w:rPr>
          <w:color w:val="403838"/>
          <w:vertAlign w:val="superscript"/>
        </w:rPr>
        <w:t>1</w:t>
      </w:r>
      <w:r w:rsidRPr="00424596">
        <w:rPr>
          <w:color w:val="403838"/>
        </w:rPr>
        <w:t xml:space="preserve">, </w:t>
      </w:r>
      <w:r w:rsidR="00124484">
        <w:rPr>
          <w:color w:val="403838"/>
        </w:rPr>
        <w:t>А</w:t>
      </w:r>
      <w:r w:rsidRPr="00424596">
        <w:rPr>
          <w:color w:val="403838"/>
        </w:rPr>
        <w:t xml:space="preserve">. </w:t>
      </w:r>
      <w:r w:rsidR="00124484">
        <w:rPr>
          <w:color w:val="403838"/>
        </w:rPr>
        <w:t>Б</w:t>
      </w:r>
      <w:r w:rsidRPr="00424596">
        <w:rPr>
          <w:color w:val="403838"/>
        </w:rPr>
        <w:t>.</w:t>
      </w:r>
      <w:r w:rsidR="00277432" w:rsidRPr="00424596">
        <w:rPr>
          <w:color w:val="403838"/>
        </w:rPr>
        <w:t xml:space="preserve"> </w:t>
      </w:r>
      <w:r w:rsidR="00124484">
        <w:rPr>
          <w:color w:val="403838"/>
        </w:rPr>
        <w:t>Тодоровић</w:t>
      </w:r>
      <w:r w:rsidRPr="00424596">
        <w:rPr>
          <w:color w:val="403838"/>
          <w:vertAlign w:val="superscript"/>
        </w:rPr>
        <w:t>1</w:t>
      </w:r>
      <w:r w:rsidRPr="00424596">
        <w:rPr>
          <w:color w:val="403838"/>
        </w:rPr>
        <w:t xml:space="preserve">, </w:t>
      </w:r>
      <w:r w:rsidR="00124484">
        <w:rPr>
          <w:color w:val="403838"/>
        </w:rPr>
        <w:t>Т</w:t>
      </w:r>
      <w:r w:rsidRPr="00424596">
        <w:rPr>
          <w:color w:val="403838"/>
        </w:rPr>
        <w:t xml:space="preserve">. </w:t>
      </w:r>
      <w:r w:rsidR="00124484">
        <w:rPr>
          <w:color w:val="403838"/>
        </w:rPr>
        <w:t>Пушкар</w:t>
      </w:r>
      <w:r w:rsidRPr="00424596">
        <w:rPr>
          <w:color w:val="403838"/>
          <w:vertAlign w:val="superscript"/>
        </w:rPr>
        <w:t>2</w:t>
      </w:r>
      <w:r w:rsidR="008B285B">
        <w:rPr>
          <w:color w:val="403838"/>
        </w:rPr>
        <w:t xml:space="preserve">, </w:t>
      </w:r>
      <w:r w:rsidR="00124484">
        <w:rPr>
          <w:color w:val="403838"/>
        </w:rPr>
        <w:t>Р</w:t>
      </w:r>
      <w:r w:rsidR="008B285B">
        <w:rPr>
          <w:color w:val="403838"/>
        </w:rPr>
        <w:t>.</w:t>
      </w:r>
      <w:r w:rsidR="00277432" w:rsidRPr="00424596">
        <w:rPr>
          <w:color w:val="403838"/>
        </w:rPr>
        <w:t xml:space="preserve"> </w:t>
      </w:r>
      <w:r w:rsidR="00124484">
        <w:rPr>
          <w:color w:val="403838"/>
        </w:rPr>
        <w:t>Рудолф</w:t>
      </w:r>
      <w:r w:rsidRPr="00424596">
        <w:rPr>
          <w:color w:val="403838"/>
          <w:vertAlign w:val="superscript"/>
        </w:rPr>
        <w:t>3</w:t>
      </w:r>
      <w:r w:rsidRPr="00424596">
        <w:rPr>
          <w:color w:val="403838"/>
        </w:rPr>
        <w:t xml:space="preserve">, </w:t>
      </w:r>
      <w:r w:rsidR="00124484">
        <w:rPr>
          <w:color w:val="403838"/>
        </w:rPr>
        <w:t>А</w:t>
      </w:r>
      <w:r w:rsidRPr="00424596">
        <w:rPr>
          <w:color w:val="403838"/>
        </w:rPr>
        <w:t>.</w:t>
      </w:r>
      <w:r w:rsidR="00124484">
        <w:rPr>
          <w:color w:val="403838"/>
        </w:rPr>
        <w:t>Р</w:t>
      </w:r>
      <w:r w:rsidRPr="00424596">
        <w:rPr>
          <w:color w:val="403838"/>
        </w:rPr>
        <w:t>.</w:t>
      </w:r>
      <w:r w:rsidR="00124484">
        <w:rPr>
          <w:color w:val="403838"/>
        </w:rPr>
        <w:t>Тодоровић</w:t>
      </w:r>
      <w:r w:rsidRPr="00424596">
        <w:rPr>
          <w:color w:val="403838"/>
          <w:vertAlign w:val="superscript"/>
        </w:rPr>
        <w:t>1</w:t>
      </w:r>
      <w:r w:rsidR="00277432" w:rsidRPr="00424596">
        <w:rPr>
          <w:color w:val="403838"/>
        </w:rPr>
        <w:t xml:space="preserve">, </w:t>
      </w:r>
    </w:p>
    <w:p w:rsidR="00277432" w:rsidRPr="00424596" w:rsidRDefault="00124484" w:rsidP="00424596">
      <w:pPr>
        <w:ind w:left="-284" w:right="-284"/>
        <w:jc w:val="center"/>
        <w:rPr>
          <w:color w:val="403838"/>
        </w:rPr>
      </w:pPr>
      <w:r>
        <w:rPr>
          <w:color w:val="403838"/>
        </w:rPr>
        <w:t>В</w:t>
      </w:r>
      <w:r w:rsidR="00424596" w:rsidRPr="00424596">
        <w:rPr>
          <w:color w:val="403838"/>
        </w:rPr>
        <w:t xml:space="preserve">. </w:t>
      </w:r>
      <w:r>
        <w:rPr>
          <w:color w:val="403838"/>
        </w:rPr>
        <w:t>Лазић</w:t>
      </w:r>
      <w:r w:rsidR="00424596" w:rsidRPr="00424596">
        <w:rPr>
          <w:color w:val="403838"/>
          <w:vertAlign w:val="superscript"/>
        </w:rPr>
        <w:t>1</w:t>
      </w:r>
      <w:r w:rsidR="00424596" w:rsidRPr="00424596">
        <w:rPr>
          <w:color w:val="403838"/>
        </w:rPr>
        <w:t xml:space="preserve">, </w:t>
      </w:r>
      <w:r>
        <w:rPr>
          <w:color w:val="403838"/>
        </w:rPr>
        <w:t>Д</w:t>
      </w:r>
      <w:r w:rsidR="00424596" w:rsidRPr="00424596">
        <w:rPr>
          <w:color w:val="403838"/>
        </w:rPr>
        <w:t xml:space="preserve">. </w:t>
      </w:r>
      <w:r>
        <w:rPr>
          <w:color w:val="403838"/>
        </w:rPr>
        <w:t>Јевремовић</w:t>
      </w:r>
      <w:r w:rsidR="00424596" w:rsidRPr="00424596">
        <w:rPr>
          <w:color w:val="403838"/>
          <w:vertAlign w:val="superscript"/>
        </w:rPr>
        <w:t>4</w:t>
      </w:r>
      <w:r w:rsidR="00424596" w:rsidRPr="00424596">
        <w:rPr>
          <w:color w:val="403838"/>
        </w:rPr>
        <w:t xml:space="preserve">, </w:t>
      </w:r>
      <w:r>
        <w:rPr>
          <w:color w:val="403838"/>
        </w:rPr>
        <w:t>Б</w:t>
      </w:r>
      <w:r w:rsidR="00424596" w:rsidRPr="00424596">
        <w:rPr>
          <w:color w:val="403838"/>
        </w:rPr>
        <w:t>.</w:t>
      </w:r>
      <w:r w:rsidR="00277432" w:rsidRPr="00424596">
        <w:rPr>
          <w:color w:val="403838"/>
        </w:rPr>
        <w:t xml:space="preserve"> </w:t>
      </w:r>
      <w:r>
        <w:rPr>
          <w:color w:val="403838"/>
        </w:rPr>
        <w:t>Милекић</w:t>
      </w:r>
      <w:r w:rsidR="00424596" w:rsidRPr="00424596">
        <w:rPr>
          <w:color w:val="403838"/>
          <w:vertAlign w:val="superscript"/>
        </w:rPr>
        <w:t>2</w:t>
      </w:r>
    </w:p>
    <w:p w:rsidR="008C291D" w:rsidRDefault="008C291D" w:rsidP="00424596">
      <w:pPr>
        <w:ind w:left="-284" w:right="-284"/>
        <w:jc w:val="center"/>
        <w:rPr>
          <w:color w:val="403838"/>
        </w:rPr>
      </w:pPr>
    </w:p>
    <w:p w:rsidR="00424596" w:rsidRPr="008B2A7B" w:rsidRDefault="00424596" w:rsidP="008B2A7B">
      <w:pPr>
        <w:ind w:left="-284" w:right="-284"/>
        <w:jc w:val="center"/>
        <w:rPr>
          <w:color w:val="403838"/>
        </w:rPr>
      </w:pPr>
      <w:r w:rsidRPr="00424596">
        <w:rPr>
          <w:color w:val="403838"/>
          <w:vertAlign w:val="superscript"/>
        </w:rPr>
        <w:t>1</w:t>
      </w:r>
      <w:r w:rsidR="00124484">
        <w:rPr>
          <w:color w:val="403838"/>
        </w:rPr>
        <w:t>Универзитет</w:t>
      </w:r>
      <w:r w:rsidRPr="00424596">
        <w:rPr>
          <w:color w:val="403838"/>
        </w:rPr>
        <w:t xml:space="preserve"> </w:t>
      </w:r>
      <w:r w:rsidR="00124484">
        <w:rPr>
          <w:color w:val="403838"/>
        </w:rPr>
        <w:t>у</w:t>
      </w:r>
      <w:r w:rsidRPr="00424596">
        <w:rPr>
          <w:color w:val="403838"/>
        </w:rPr>
        <w:t xml:space="preserve"> </w:t>
      </w:r>
      <w:r w:rsidR="00124484">
        <w:rPr>
          <w:color w:val="403838"/>
        </w:rPr>
        <w:t>Београду</w:t>
      </w:r>
      <w:r w:rsidRPr="00424596">
        <w:rPr>
          <w:color w:val="403838"/>
        </w:rPr>
        <w:t xml:space="preserve">, </w:t>
      </w:r>
      <w:r w:rsidR="00124484">
        <w:rPr>
          <w:color w:val="403838"/>
        </w:rPr>
        <w:t>Стоматолошки</w:t>
      </w:r>
      <w:r w:rsidRPr="00424596">
        <w:rPr>
          <w:color w:val="403838"/>
        </w:rPr>
        <w:t xml:space="preserve"> </w:t>
      </w:r>
      <w:r w:rsidR="00124484">
        <w:rPr>
          <w:color w:val="403838"/>
        </w:rPr>
        <w:t>факултет</w:t>
      </w:r>
      <w:r w:rsidRPr="00424596">
        <w:rPr>
          <w:color w:val="403838"/>
        </w:rPr>
        <w:t xml:space="preserve">, </w:t>
      </w:r>
      <w:r w:rsidR="00124484">
        <w:rPr>
          <w:color w:val="403838"/>
        </w:rPr>
        <w:t>Република</w:t>
      </w:r>
      <w:r w:rsidRPr="00424596">
        <w:rPr>
          <w:color w:val="403838"/>
        </w:rPr>
        <w:t xml:space="preserve"> </w:t>
      </w:r>
      <w:r w:rsidR="00124484">
        <w:rPr>
          <w:color w:val="403838"/>
        </w:rPr>
        <w:t>Србија</w:t>
      </w:r>
      <w:r>
        <w:rPr>
          <w:color w:val="403838"/>
        </w:rPr>
        <w:t xml:space="preserve">, </w:t>
      </w:r>
      <w:r w:rsidR="00124484">
        <w:rPr>
          <w:color w:val="403838"/>
        </w:rPr>
        <w:t>Ранкеова</w:t>
      </w:r>
      <w:r w:rsidRPr="00424596">
        <w:rPr>
          <w:color w:val="403838"/>
        </w:rPr>
        <w:t xml:space="preserve"> 4, 11000 </w:t>
      </w:r>
      <w:r w:rsidR="00124484">
        <w:rPr>
          <w:color w:val="403838"/>
        </w:rPr>
        <w:t>Београд</w:t>
      </w:r>
      <w:r w:rsidR="008B2A7B">
        <w:rPr>
          <w:color w:val="403838"/>
        </w:rPr>
        <w:t>,</w:t>
      </w:r>
      <w:r w:rsidR="00867879">
        <w:rPr>
          <w:color w:val="403838"/>
        </w:rPr>
        <w:t>e-mail:</w:t>
      </w:r>
      <w:r w:rsidR="008B2A7B">
        <w:rPr>
          <w:color w:val="403838"/>
        </w:rPr>
        <w:t xml:space="preserve"> </w:t>
      </w:r>
      <w:hyperlink r:id="rId6" w:history="1">
        <w:r w:rsidRPr="00424596">
          <w:rPr>
            <w:rStyle w:val="Hiperveza"/>
            <w:color w:val="000000" w:themeColor="text1"/>
            <w:u w:val="none"/>
          </w:rPr>
          <w:t>brankatr@yahoo.com</w:t>
        </w:r>
      </w:hyperlink>
      <w:r>
        <w:rPr>
          <w:color w:val="000000" w:themeColor="text1"/>
        </w:rPr>
        <w:t xml:space="preserve">, </w:t>
      </w:r>
      <w:hyperlink r:id="rId7" w:history="1">
        <w:r w:rsidRPr="00424596">
          <w:rPr>
            <w:rStyle w:val="Hiperveza"/>
            <w:color w:val="000000" w:themeColor="text1"/>
            <w:u w:val="none"/>
          </w:rPr>
          <w:t>a.todorovic@sbb.rs</w:t>
        </w:r>
      </w:hyperlink>
      <w:r>
        <w:rPr>
          <w:color w:val="000000" w:themeColor="text1"/>
        </w:rPr>
        <w:t xml:space="preserve">, </w:t>
      </w:r>
      <w:hyperlink r:id="rId8" w:history="1">
        <w:r w:rsidRPr="00424596">
          <w:rPr>
            <w:rStyle w:val="Hiperveza"/>
            <w:color w:val="000000" w:themeColor="text1"/>
            <w:u w:val="none"/>
          </w:rPr>
          <w:t>anatod2004@yahoo.com</w:t>
        </w:r>
      </w:hyperlink>
      <w:r>
        <w:rPr>
          <w:color w:val="000000" w:themeColor="text1"/>
        </w:rPr>
        <w:t xml:space="preserve">, </w:t>
      </w:r>
      <w:hyperlink r:id="rId9" w:history="1">
        <w:r w:rsidRPr="00424596">
          <w:rPr>
            <w:rStyle w:val="Hiperveza"/>
            <w:color w:val="000000" w:themeColor="text1"/>
            <w:u w:val="none"/>
          </w:rPr>
          <w:t>lazicvid@sezampro.rs</w:t>
        </w:r>
      </w:hyperlink>
    </w:p>
    <w:p w:rsidR="00424596" w:rsidRPr="008B2A7B" w:rsidRDefault="00424596" w:rsidP="008B2A7B">
      <w:pPr>
        <w:ind w:left="-284" w:right="-284"/>
        <w:jc w:val="center"/>
        <w:rPr>
          <w:color w:val="000000" w:themeColor="text1"/>
          <w:lang w:val="en-US"/>
        </w:rPr>
      </w:pPr>
      <w:r w:rsidRPr="00424596">
        <w:rPr>
          <w:color w:val="000000" w:themeColor="text1"/>
          <w:vertAlign w:val="superscript"/>
        </w:rPr>
        <w:t>2</w:t>
      </w:r>
      <w:r w:rsidR="00124484">
        <w:rPr>
          <w:color w:val="000000" w:themeColor="text1"/>
          <w:lang w:val="en-US"/>
        </w:rPr>
        <w:t>Универзитет</w:t>
      </w:r>
      <w:r w:rsidRPr="00424596">
        <w:rPr>
          <w:color w:val="000000" w:themeColor="text1"/>
          <w:lang w:val="en-US"/>
        </w:rPr>
        <w:t xml:space="preserve"> </w:t>
      </w:r>
      <w:r w:rsidR="00124484">
        <w:rPr>
          <w:color w:val="000000" w:themeColor="text1"/>
          <w:lang w:val="en-US"/>
        </w:rPr>
        <w:t>у</w:t>
      </w:r>
      <w:r w:rsidRPr="00424596">
        <w:rPr>
          <w:color w:val="000000" w:themeColor="text1"/>
          <w:lang w:val="en-US"/>
        </w:rPr>
        <w:t xml:space="preserve"> </w:t>
      </w:r>
      <w:r w:rsidR="00124484">
        <w:rPr>
          <w:color w:val="000000" w:themeColor="text1"/>
          <w:lang w:val="en-US"/>
        </w:rPr>
        <w:t>Новом</w:t>
      </w:r>
      <w:r w:rsidRPr="00424596">
        <w:rPr>
          <w:color w:val="000000" w:themeColor="text1"/>
          <w:lang w:val="en-US"/>
        </w:rPr>
        <w:t xml:space="preserve"> </w:t>
      </w:r>
      <w:r w:rsidR="00124484">
        <w:rPr>
          <w:color w:val="000000" w:themeColor="text1"/>
          <w:lang w:val="en-US"/>
        </w:rPr>
        <w:t>Саду</w:t>
      </w:r>
      <w:r w:rsidRPr="00424596">
        <w:rPr>
          <w:color w:val="000000" w:themeColor="text1"/>
          <w:lang w:val="en-US"/>
        </w:rPr>
        <w:t xml:space="preserve">, </w:t>
      </w:r>
      <w:r w:rsidR="00124484">
        <w:rPr>
          <w:color w:val="000000" w:themeColor="text1"/>
          <w:lang w:val="en-US"/>
        </w:rPr>
        <w:t>Медицински</w:t>
      </w:r>
      <w:r w:rsidRPr="00424596">
        <w:rPr>
          <w:color w:val="000000" w:themeColor="text1"/>
          <w:lang w:val="en-US"/>
        </w:rPr>
        <w:t xml:space="preserve"> </w:t>
      </w:r>
      <w:r w:rsidR="00124484">
        <w:rPr>
          <w:color w:val="000000" w:themeColor="text1"/>
          <w:lang w:val="en-US"/>
        </w:rPr>
        <w:t>факултет</w:t>
      </w:r>
      <w:r w:rsidRPr="00424596">
        <w:rPr>
          <w:color w:val="000000" w:themeColor="text1"/>
          <w:lang w:val="en-US"/>
        </w:rPr>
        <w:t xml:space="preserve">, </w:t>
      </w:r>
      <w:r w:rsidR="00124484">
        <w:rPr>
          <w:color w:val="000000" w:themeColor="text1"/>
          <w:lang w:val="en-US"/>
        </w:rPr>
        <w:t>Катедра</w:t>
      </w:r>
      <w:r w:rsidRPr="00424596">
        <w:rPr>
          <w:color w:val="000000" w:themeColor="text1"/>
          <w:lang w:val="en-US"/>
        </w:rPr>
        <w:t xml:space="preserve"> </w:t>
      </w:r>
      <w:r w:rsidR="00124484">
        <w:rPr>
          <w:color w:val="000000" w:themeColor="text1"/>
          <w:lang w:val="en-US"/>
        </w:rPr>
        <w:t>за</w:t>
      </w:r>
      <w:r w:rsidRPr="00424596">
        <w:rPr>
          <w:color w:val="000000" w:themeColor="text1"/>
          <w:lang w:val="en-US"/>
        </w:rPr>
        <w:t xml:space="preserve"> </w:t>
      </w:r>
      <w:r w:rsidR="00124484">
        <w:rPr>
          <w:color w:val="000000" w:themeColor="text1"/>
          <w:lang w:val="en-US"/>
        </w:rPr>
        <w:t>стоматологију</w:t>
      </w:r>
      <w:r w:rsidRPr="00424596">
        <w:rPr>
          <w:color w:val="000000" w:themeColor="text1"/>
          <w:lang w:val="en-US"/>
        </w:rPr>
        <w:t xml:space="preserve">, </w:t>
      </w:r>
      <w:r w:rsidR="00124484">
        <w:rPr>
          <w:color w:val="000000" w:themeColor="text1"/>
          <w:lang w:val="en-US"/>
        </w:rPr>
        <w:t>Хајдук</w:t>
      </w:r>
      <w:r w:rsidRPr="00424596">
        <w:rPr>
          <w:color w:val="000000" w:themeColor="text1"/>
          <w:lang w:val="en-US"/>
        </w:rPr>
        <w:t xml:space="preserve"> </w:t>
      </w:r>
      <w:r w:rsidR="00124484">
        <w:rPr>
          <w:color w:val="000000" w:themeColor="text1"/>
          <w:lang w:val="en-US"/>
        </w:rPr>
        <w:t>Вељкова</w:t>
      </w:r>
      <w:r w:rsidRPr="00424596">
        <w:rPr>
          <w:color w:val="000000" w:themeColor="text1"/>
          <w:lang w:val="en-US"/>
        </w:rPr>
        <w:t xml:space="preserve"> 3, 21000 </w:t>
      </w:r>
      <w:r w:rsidR="00124484">
        <w:rPr>
          <w:color w:val="000000" w:themeColor="text1"/>
          <w:lang w:val="en-US"/>
        </w:rPr>
        <w:t>Нови</w:t>
      </w:r>
      <w:r w:rsidRPr="00424596">
        <w:rPr>
          <w:color w:val="000000" w:themeColor="text1"/>
          <w:lang w:val="en-US"/>
        </w:rPr>
        <w:t xml:space="preserve"> </w:t>
      </w:r>
      <w:r w:rsidR="00124484">
        <w:rPr>
          <w:color w:val="000000" w:themeColor="text1"/>
          <w:lang w:val="en-US"/>
        </w:rPr>
        <w:t>Сад</w:t>
      </w:r>
      <w:r w:rsidRPr="00424596">
        <w:rPr>
          <w:color w:val="000000" w:themeColor="text1"/>
          <w:lang w:val="en-US"/>
        </w:rPr>
        <w:t xml:space="preserve">, </w:t>
      </w:r>
      <w:r w:rsidR="00124484">
        <w:rPr>
          <w:color w:val="000000" w:themeColor="text1"/>
          <w:lang w:val="en-US"/>
        </w:rPr>
        <w:t>Република</w:t>
      </w:r>
      <w:r w:rsidRPr="00424596">
        <w:rPr>
          <w:color w:val="000000" w:themeColor="text1"/>
          <w:lang w:val="en-US"/>
        </w:rPr>
        <w:t xml:space="preserve"> </w:t>
      </w:r>
      <w:r w:rsidR="00124484">
        <w:rPr>
          <w:color w:val="000000" w:themeColor="text1"/>
          <w:lang w:val="en-US"/>
        </w:rPr>
        <w:t>Србија</w:t>
      </w:r>
      <w:r>
        <w:rPr>
          <w:color w:val="000000" w:themeColor="text1"/>
          <w:lang w:val="en-US"/>
        </w:rPr>
        <w:t xml:space="preserve">, </w:t>
      </w:r>
      <w:r w:rsidR="00867879">
        <w:rPr>
          <w:color w:val="000000" w:themeColor="text1"/>
          <w:lang w:val="en-US"/>
        </w:rPr>
        <w:t xml:space="preserve">e- mail: </w:t>
      </w:r>
      <w:hyperlink r:id="rId10" w:history="1">
        <w:r w:rsidRPr="00424596">
          <w:rPr>
            <w:rStyle w:val="Hiperveza"/>
            <w:color w:val="000000" w:themeColor="text1"/>
            <w:u w:val="none"/>
            <w:lang w:val="en-US"/>
          </w:rPr>
          <w:t>tatjana.puskar@yahoo.com</w:t>
        </w:r>
      </w:hyperlink>
      <w:r>
        <w:rPr>
          <w:color w:val="000000" w:themeColor="text1"/>
        </w:rPr>
        <w:t xml:space="preserve">, </w:t>
      </w:r>
      <w:r w:rsidR="00823282">
        <w:rPr>
          <w:color w:val="000000" w:themeColor="text1"/>
        </w:rPr>
        <w:t>bmilekic@uns.ac.rs</w:t>
      </w:r>
    </w:p>
    <w:p w:rsidR="00867879" w:rsidRDefault="00424596" w:rsidP="005429B0">
      <w:pPr>
        <w:ind w:left="-284" w:right="-284"/>
        <w:jc w:val="center"/>
        <w:rPr>
          <w:color w:val="000000" w:themeColor="text1"/>
        </w:rPr>
      </w:pPr>
      <w:r w:rsidRPr="00424596">
        <w:rPr>
          <w:color w:val="000000" w:themeColor="text1"/>
          <w:vertAlign w:val="superscript"/>
        </w:rPr>
        <w:t>3</w:t>
      </w:r>
      <w:r w:rsidR="00124484">
        <w:rPr>
          <w:color w:val="000000" w:themeColor="text1"/>
        </w:rPr>
        <w:t>Универзитет</w:t>
      </w:r>
      <w:r w:rsidRPr="00424596">
        <w:rPr>
          <w:color w:val="000000" w:themeColor="text1"/>
        </w:rPr>
        <w:t xml:space="preserve"> </w:t>
      </w:r>
      <w:r w:rsidR="00124484">
        <w:rPr>
          <w:color w:val="000000" w:themeColor="text1"/>
        </w:rPr>
        <w:t>у</w:t>
      </w:r>
      <w:r w:rsidRPr="00424596">
        <w:rPr>
          <w:color w:val="000000" w:themeColor="text1"/>
        </w:rPr>
        <w:t xml:space="preserve"> </w:t>
      </w:r>
      <w:r w:rsidR="00124484">
        <w:rPr>
          <w:color w:val="000000" w:themeColor="text1"/>
        </w:rPr>
        <w:t>Марибору</w:t>
      </w:r>
      <w:r w:rsidRPr="00424596">
        <w:rPr>
          <w:color w:val="000000" w:themeColor="text1"/>
        </w:rPr>
        <w:t xml:space="preserve">, </w:t>
      </w:r>
      <w:r w:rsidR="00124484">
        <w:rPr>
          <w:color w:val="000000" w:themeColor="text1"/>
        </w:rPr>
        <w:t>Машински</w:t>
      </w:r>
      <w:r w:rsidRPr="00424596">
        <w:rPr>
          <w:color w:val="000000" w:themeColor="text1"/>
        </w:rPr>
        <w:t xml:space="preserve"> </w:t>
      </w:r>
      <w:r w:rsidR="00124484">
        <w:rPr>
          <w:color w:val="000000" w:themeColor="text1"/>
        </w:rPr>
        <w:t>факултет</w:t>
      </w:r>
      <w:r>
        <w:rPr>
          <w:color w:val="000000" w:themeColor="text1"/>
        </w:rPr>
        <w:t xml:space="preserve">, </w:t>
      </w:r>
      <w:r w:rsidR="00124484">
        <w:rPr>
          <w:color w:val="000000" w:themeColor="text1"/>
        </w:rPr>
        <w:t>Сметанова</w:t>
      </w:r>
      <w:r w:rsidRPr="00424596">
        <w:rPr>
          <w:color w:val="000000" w:themeColor="text1"/>
        </w:rPr>
        <w:t xml:space="preserve"> 17, 2000 </w:t>
      </w:r>
      <w:r w:rsidR="00124484">
        <w:rPr>
          <w:color w:val="000000" w:themeColor="text1"/>
        </w:rPr>
        <w:t>Марибор</w:t>
      </w:r>
      <w:r w:rsidRPr="00424596">
        <w:rPr>
          <w:color w:val="000000" w:themeColor="text1"/>
        </w:rPr>
        <w:t xml:space="preserve">, </w:t>
      </w:r>
      <w:r w:rsidR="00124484">
        <w:rPr>
          <w:color w:val="000000" w:themeColor="text1"/>
        </w:rPr>
        <w:t>Словенија,</w:t>
      </w:r>
    </w:p>
    <w:p w:rsidR="00424596" w:rsidRDefault="00124484" w:rsidP="005429B0">
      <w:pPr>
        <w:ind w:left="-284" w:right="-284"/>
        <w:jc w:val="center"/>
        <w:rPr>
          <w:bCs/>
          <w:color w:val="000000" w:themeColor="text1"/>
        </w:rPr>
      </w:pPr>
      <w:r>
        <w:rPr>
          <w:color w:val="000000" w:themeColor="text1"/>
        </w:rPr>
        <w:t xml:space="preserve"> </w:t>
      </w:r>
      <w:r w:rsidR="00867879">
        <w:rPr>
          <w:color w:val="000000" w:themeColor="text1"/>
        </w:rPr>
        <w:t xml:space="preserve">e-mail: </w:t>
      </w:r>
      <w:hyperlink r:id="rId11" w:history="1">
        <w:r w:rsidR="00424596" w:rsidRPr="00424596">
          <w:rPr>
            <w:rStyle w:val="Hiperveza"/>
            <w:bCs/>
            <w:color w:val="000000" w:themeColor="text1"/>
            <w:u w:val="none"/>
          </w:rPr>
          <w:t>rebeka</w:t>
        </w:r>
        <w:r w:rsidR="00424596" w:rsidRPr="00424596">
          <w:rPr>
            <w:rStyle w:val="Hiperveza"/>
            <w:color w:val="000000" w:themeColor="text1"/>
            <w:u w:val="none"/>
          </w:rPr>
          <w:t>.</w:t>
        </w:r>
        <w:r w:rsidR="00424596" w:rsidRPr="00424596">
          <w:rPr>
            <w:rStyle w:val="Hiperveza"/>
            <w:bCs/>
            <w:color w:val="000000" w:themeColor="text1"/>
            <w:u w:val="none"/>
          </w:rPr>
          <w:t>rudolf</w:t>
        </w:r>
        <w:r w:rsidR="00424596" w:rsidRPr="00424596">
          <w:rPr>
            <w:rStyle w:val="Hiperveza"/>
            <w:color w:val="000000" w:themeColor="text1"/>
            <w:u w:val="none"/>
          </w:rPr>
          <w:t>@uni-mb.si</w:t>
        </w:r>
      </w:hyperlink>
    </w:p>
    <w:p w:rsidR="00424596" w:rsidRPr="00424596" w:rsidRDefault="00424596" w:rsidP="005429B0">
      <w:pPr>
        <w:ind w:left="-284" w:right="-284"/>
        <w:jc w:val="center"/>
        <w:rPr>
          <w:bCs/>
          <w:color w:val="000000" w:themeColor="text1"/>
          <w:lang w:val="en-US"/>
        </w:rPr>
      </w:pPr>
      <w:r w:rsidRPr="00E8205F">
        <w:rPr>
          <w:bCs/>
          <w:color w:val="000000" w:themeColor="text1"/>
          <w:vertAlign w:val="superscript"/>
        </w:rPr>
        <w:t>4</w:t>
      </w:r>
      <w:r w:rsidR="00124484">
        <w:rPr>
          <w:bCs/>
          <w:color w:val="000000" w:themeColor="text1"/>
          <w:lang w:val="en-US"/>
        </w:rPr>
        <w:t>Универзитет</w:t>
      </w:r>
      <w:r w:rsidRPr="00424596">
        <w:rPr>
          <w:bCs/>
          <w:color w:val="000000" w:themeColor="text1"/>
          <w:lang w:val="en-US"/>
        </w:rPr>
        <w:t xml:space="preserve"> </w:t>
      </w:r>
      <w:r w:rsidR="00124484">
        <w:rPr>
          <w:bCs/>
          <w:color w:val="000000" w:themeColor="text1"/>
          <w:lang w:val="en-US"/>
        </w:rPr>
        <w:t>привредна</w:t>
      </w:r>
      <w:r w:rsidRPr="00424596">
        <w:rPr>
          <w:bCs/>
          <w:color w:val="000000" w:themeColor="text1"/>
          <w:lang w:val="en-US"/>
        </w:rPr>
        <w:t xml:space="preserve"> </w:t>
      </w:r>
      <w:r w:rsidR="00124484">
        <w:rPr>
          <w:bCs/>
          <w:color w:val="000000" w:themeColor="text1"/>
          <w:lang w:val="en-US"/>
        </w:rPr>
        <w:t>академија</w:t>
      </w:r>
      <w:r w:rsidRPr="00424596">
        <w:rPr>
          <w:bCs/>
          <w:color w:val="000000" w:themeColor="text1"/>
          <w:lang w:val="en-US"/>
        </w:rPr>
        <w:t xml:space="preserve">, </w:t>
      </w:r>
      <w:r w:rsidR="00124484">
        <w:rPr>
          <w:bCs/>
          <w:color w:val="000000" w:themeColor="text1"/>
          <w:lang w:val="en-US"/>
        </w:rPr>
        <w:t>Стоматолошки</w:t>
      </w:r>
      <w:r w:rsidRPr="00424596">
        <w:rPr>
          <w:bCs/>
          <w:color w:val="000000" w:themeColor="text1"/>
          <w:lang w:val="en-US"/>
        </w:rPr>
        <w:t xml:space="preserve"> </w:t>
      </w:r>
      <w:r w:rsidR="00124484">
        <w:rPr>
          <w:bCs/>
          <w:color w:val="000000" w:themeColor="text1"/>
          <w:lang w:val="en-US"/>
        </w:rPr>
        <w:t>факултет</w:t>
      </w:r>
      <w:r w:rsidRPr="00424596">
        <w:rPr>
          <w:bCs/>
          <w:color w:val="000000" w:themeColor="text1"/>
          <w:lang w:val="en-US"/>
        </w:rPr>
        <w:t xml:space="preserve"> </w:t>
      </w:r>
      <w:r w:rsidR="00124484">
        <w:rPr>
          <w:bCs/>
          <w:color w:val="000000" w:themeColor="text1"/>
          <w:lang w:val="en-US"/>
        </w:rPr>
        <w:t>у</w:t>
      </w:r>
      <w:r w:rsidRPr="00424596">
        <w:rPr>
          <w:bCs/>
          <w:color w:val="000000" w:themeColor="text1"/>
          <w:lang w:val="en-US"/>
        </w:rPr>
        <w:t xml:space="preserve"> </w:t>
      </w:r>
      <w:r w:rsidR="00124484">
        <w:rPr>
          <w:bCs/>
          <w:color w:val="000000" w:themeColor="text1"/>
          <w:lang w:val="en-US"/>
        </w:rPr>
        <w:t>Панчеву</w:t>
      </w:r>
      <w:r w:rsidRPr="00424596">
        <w:rPr>
          <w:bCs/>
          <w:color w:val="000000" w:themeColor="text1"/>
          <w:lang w:val="en-US"/>
        </w:rPr>
        <w:t xml:space="preserve">, </w:t>
      </w:r>
      <w:r w:rsidR="00124484">
        <w:rPr>
          <w:bCs/>
          <w:color w:val="000000" w:themeColor="text1"/>
          <w:lang w:val="en-US"/>
        </w:rPr>
        <w:t>Жарка</w:t>
      </w:r>
      <w:r w:rsidRPr="00424596">
        <w:rPr>
          <w:bCs/>
          <w:color w:val="000000" w:themeColor="text1"/>
          <w:lang w:val="en-US"/>
        </w:rPr>
        <w:t xml:space="preserve"> </w:t>
      </w:r>
      <w:r w:rsidR="00124484">
        <w:rPr>
          <w:bCs/>
          <w:color w:val="000000" w:themeColor="text1"/>
          <w:lang w:val="en-US"/>
        </w:rPr>
        <w:t>Зрењанина</w:t>
      </w:r>
      <w:r w:rsidR="00E8205F">
        <w:rPr>
          <w:bCs/>
          <w:color w:val="000000" w:themeColor="text1"/>
          <w:lang w:val="en-US"/>
        </w:rPr>
        <w:t xml:space="preserve"> 179, 13000 </w:t>
      </w:r>
      <w:r w:rsidR="00124484">
        <w:rPr>
          <w:bCs/>
          <w:color w:val="000000" w:themeColor="text1"/>
          <w:lang w:val="en-US"/>
        </w:rPr>
        <w:t>Панчево</w:t>
      </w:r>
      <w:r w:rsidRPr="00424596">
        <w:rPr>
          <w:bCs/>
          <w:color w:val="000000" w:themeColor="text1"/>
          <w:lang w:val="en-US"/>
        </w:rPr>
        <w:t xml:space="preserve">, </w:t>
      </w:r>
      <w:r w:rsidR="00124484">
        <w:rPr>
          <w:bCs/>
          <w:color w:val="000000" w:themeColor="text1"/>
          <w:lang w:val="en-US"/>
        </w:rPr>
        <w:t>Република</w:t>
      </w:r>
      <w:r w:rsidRPr="00424596">
        <w:rPr>
          <w:bCs/>
          <w:color w:val="000000" w:themeColor="text1"/>
          <w:lang w:val="en-US"/>
        </w:rPr>
        <w:t xml:space="preserve"> </w:t>
      </w:r>
      <w:r w:rsidR="00124484">
        <w:rPr>
          <w:bCs/>
          <w:color w:val="000000" w:themeColor="text1"/>
          <w:lang w:val="en-US"/>
        </w:rPr>
        <w:t>Србија</w:t>
      </w:r>
      <w:r>
        <w:rPr>
          <w:bCs/>
          <w:color w:val="000000" w:themeColor="text1"/>
          <w:lang w:val="en-US"/>
        </w:rPr>
        <w:t xml:space="preserve">, </w:t>
      </w:r>
      <w:r w:rsidR="00867879">
        <w:rPr>
          <w:bCs/>
          <w:color w:val="000000" w:themeColor="text1"/>
          <w:lang w:val="en-US"/>
        </w:rPr>
        <w:t>e-mail:</w:t>
      </w:r>
      <w:r w:rsidRPr="00424596">
        <w:rPr>
          <w:bCs/>
          <w:color w:val="000000" w:themeColor="text1"/>
          <w:lang w:val="en-US"/>
        </w:rPr>
        <w:t>dr. danimir@sbb.rs</w:t>
      </w:r>
    </w:p>
    <w:p w:rsidR="00424596" w:rsidRDefault="00424596" w:rsidP="005429B0">
      <w:pPr>
        <w:ind w:right="-284"/>
        <w:jc w:val="center"/>
        <w:rPr>
          <w:color w:val="403838"/>
        </w:rPr>
      </w:pPr>
    </w:p>
    <w:p w:rsidR="00424596" w:rsidRPr="00424596" w:rsidRDefault="00424596" w:rsidP="00424596">
      <w:pPr>
        <w:ind w:left="-284" w:right="-284"/>
        <w:jc w:val="center"/>
        <w:rPr>
          <w:color w:val="403838"/>
        </w:rPr>
      </w:pPr>
    </w:p>
    <w:p w:rsidR="009312F7" w:rsidRPr="00124484" w:rsidRDefault="00124484" w:rsidP="005429B0">
      <w:pPr>
        <w:ind w:left="-284" w:right="-284" w:firstLine="568"/>
        <w:jc w:val="both"/>
        <w:rPr>
          <w:color w:val="403838"/>
          <w:sz w:val="20"/>
          <w:szCs w:val="20"/>
          <w:lang w:val="sr-Cyrl-CS"/>
        </w:rPr>
      </w:pPr>
      <w:r w:rsidRPr="00124484">
        <w:rPr>
          <w:b/>
          <w:color w:val="403838"/>
          <w:sz w:val="20"/>
          <w:szCs w:val="20"/>
          <w:lang w:val="sr-Cyrl-CS"/>
        </w:rPr>
        <w:t>Сажетак</w:t>
      </w:r>
      <w:r w:rsidR="005429B0" w:rsidRPr="00124484">
        <w:rPr>
          <w:b/>
          <w:color w:val="403838"/>
          <w:sz w:val="20"/>
          <w:szCs w:val="20"/>
          <w:lang w:val="sr-Cyrl-CS"/>
        </w:rPr>
        <w:t xml:space="preserve">: </w:t>
      </w:r>
      <w:r w:rsidRPr="00124484">
        <w:rPr>
          <w:color w:val="403838"/>
          <w:sz w:val="20"/>
          <w:szCs w:val="20"/>
          <w:lang w:val="sr-Cyrl-CS"/>
        </w:rPr>
        <w:t>Иницијални</w:t>
      </w:r>
      <w:r w:rsidR="009312F7" w:rsidRPr="00124484">
        <w:rPr>
          <w:color w:val="403838"/>
          <w:sz w:val="20"/>
          <w:szCs w:val="20"/>
          <w:lang w:val="sr-Cyrl-CS"/>
        </w:rPr>
        <w:t xml:space="preserve"> </w:t>
      </w:r>
      <w:r w:rsidRPr="00124484">
        <w:rPr>
          <w:color w:val="403838"/>
          <w:sz w:val="20"/>
          <w:szCs w:val="20"/>
          <w:lang w:val="sr-Cyrl-CS"/>
        </w:rPr>
        <w:t>концепт</w:t>
      </w:r>
      <w:r w:rsidR="009312F7" w:rsidRPr="00124484">
        <w:rPr>
          <w:color w:val="403838"/>
          <w:sz w:val="20"/>
          <w:szCs w:val="20"/>
          <w:lang w:val="sr-Cyrl-CS"/>
        </w:rPr>
        <w:t xml:space="preserve"> </w:t>
      </w:r>
      <w:r w:rsidRPr="00124484">
        <w:rPr>
          <w:color w:val="403838"/>
          <w:sz w:val="20"/>
          <w:szCs w:val="20"/>
          <w:lang w:val="sr-Cyrl-CS"/>
        </w:rPr>
        <w:t>постојећих</w:t>
      </w:r>
      <w:r w:rsidR="009312F7" w:rsidRPr="00124484">
        <w:rPr>
          <w:color w:val="403838"/>
          <w:sz w:val="20"/>
          <w:szCs w:val="20"/>
          <w:lang w:val="sr-Cyrl-CS"/>
        </w:rPr>
        <w:t xml:space="preserve"> </w:t>
      </w:r>
      <w:r w:rsidRPr="00124484">
        <w:rPr>
          <w:color w:val="403838"/>
          <w:sz w:val="20"/>
          <w:szCs w:val="20"/>
          <w:lang w:val="sr-Cyrl-CS"/>
        </w:rPr>
        <w:t>ЦАД</w:t>
      </w:r>
      <w:r w:rsidR="009312F7" w:rsidRPr="00124484">
        <w:rPr>
          <w:color w:val="403838"/>
          <w:sz w:val="20"/>
          <w:szCs w:val="20"/>
          <w:lang w:val="sr-Cyrl-CS"/>
        </w:rPr>
        <w:t>/</w:t>
      </w:r>
      <w:r w:rsidRPr="00124484">
        <w:rPr>
          <w:color w:val="403838"/>
          <w:sz w:val="20"/>
          <w:szCs w:val="20"/>
          <w:lang w:val="sr-Cyrl-CS"/>
        </w:rPr>
        <w:t>ЦАМ</w:t>
      </w:r>
      <w:r w:rsidR="009312F7" w:rsidRPr="00124484">
        <w:rPr>
          <w:color w:val="403838"/>
          <w:sz w:val="20"/>
          <w:szCs w:val="20"/>
          <w:lang w:val="sr-Cyrl-CS"/>
        </w:rPr>
        <w:t xml:space="preserve"> </w:t>
      </w:r>
      <w:r w:rsidRPr="00124484">
        <w:rPr>
          <w:color w:val="403838"/>
          <w:sz w:val="20"/>
          <w:szCs w:val="20"/>
          <w:lang w:val="sr-Cyrl-CS"/>
        </w:rPr>
        <w:t>система</w:t>
      </w:r>
      <w:r w:rsidR="009312F7" w:rsidRPr="00124484">
        <w:rPr>
          <w:color w:val="403838"/>
          <w:sz w:val="20"/>
          <w:szCs w:val="20"/>
          <w:lang w:val="sr-Cyrl-CS"/>
        </w:rPr>
        <w:t xml:space="preserve"> </w:t>
      </w:r>
      <w:r w:rsidRPr="00124484">
        <w:rPr>
          <w:color w:val="403838"/>
          <w:sz w:val="20"/>
          <w:szCs w:val="20"/>
          <w:lang w:val="sr-Cyrl-CS"/>
        </w:rPr>
        <w:t>за</w:t>
      </w:r>
      <w:r w:rsidR="009312F7" w:rsidRPr="00124484">
        <w:rPr>
          <w:color w:val="403838"/>
          <w:sz w:val="20"/>
          <w:szCs w:val="20"/>
          <w:lang w:val="sr-Cyrl-CS"/>
        </w:rPr>
        <w:t xml:space="preserve"> </w:t>
      </w:r>
      <w:r w:rsidRPr="00124484">
        <w:rPr>
          <w:color w:val="403838"/>
          <w:sz w:val="20"/>
          <w:szCs w:val="20"/>
          <w:lang w:val="sr-Cyrl-CS"/>
        </w:rPr>
        <w:t>интраоралну</w:t>
      </w:r>
      <w:r w:rsidR="009312F7" w:rsidRPr="00124484">
        <w:rPr>
          <w:color w:val="403838"/>
          <w:sz w:val="20"/>
          <w:szCs w:val="20"/>
          <w:lang w:val="sr-Cyrl-CS"/>
        </w:rPr>
        <w:t xml:space="preserve"> </w:t>
      </w:r>
      <w:r w:rsidRPr="00124484">
        <w:rPr>
          <w:color w:val="403838"/>
          <w:sz w:val="20"/>
          <w:szCs w:val="20"/>
          <w:lang w:val="sr-Cyrl-CS"/>
        </w:rPr>
        <w:t>дигитализацију</w:t>
      </w:r>
      <w:r w:rsidR="009312F7" w:rsidRPr="00124484">
        <w:rPr>
          <w:color w:val="403838"/>
          <w:sz w:val="20"/>
          <w:szCs w:val="20"/>
          <w:lang w:val="sr-Cyrl-CS"/>
        </w:rPr>
        <w:t xml:space="preserve"> </w:t>
      </w:r>
      <w:r w:rsidRPr="00124484">
        <w:rPr>
          <w:color w:val="403838"/>
          <w:sz w:val="20"/>
          <w:szCs w:val="20"/>
          <w:lang w:val="sr-Cyrl-CS"/>
        </w:rPr>
        <w:t>обухвата</w:t>
      </w:r>
      <w:r w:rsidR="009312F7" w:rsidRPr="00124484">
        <w:rPr>
          <w:color w:val="403838"/>
          <w:sz w:val="20"/>
          <w:szCs w:val="20"/>
          <w:lang w:val="sr-Cyrl-CS"/>
        </w:rPr>
        <w:t xml:space="preserve"> </w:t>
      </w:r>
      <w:r w:rsidRPr="00124484">
        <w:rPr>
          <w:color w:val="403838"/>
          <w:sz w:val="20"/>
          <w:szCs w:val="20"/>
          <w:lang w:val="sr-Cyrl-CS"/>
        </w:rPr>
        <w:t>три</w:t>
      </w:r>
      <w:r w:rsidR="009312F7" w:rsidRPr="00124484">
        <w:rPr>
          <w:color w:val="403838"/>
          <w:sz w:val="20"/>
          <w:szCs w:val="20"/>
          <w:lang w:val="sr-Cyrl-CS"/>
        </w:rPr>
        <w:t xml:space="preserve"> </w:t>
      </w:r>
      <w:r w:rsidRPr="00124484">
        <w:rPr>
          <w:color w:val="403838"/>
          <w:sz w:val="20"/>
          <w:szCs w:val="20"/>
          <w:lang w:val="sr-Cyrl-CS"/>
        </w:rPr>
        <w:t>начела</w:t>
      </w:r>
      <w:r w:rsidR="009312F7" w:rsidRPr="00124484">
        <w:rPr>
          <w:color w:val="403838"/>
          <w:sz w:val="20"/>
          <w:szCs w:val="20"/>
          <w:lang w:val="sr-Cyrl-CS"/>
        </w:rPr>
        <w:t xml:space="preserve">: </w:t>
      </w:r>
      <w:r w:rsidRPr="00124484">
        <w:rPr>
          <w:color w:val="403838"/>
          <w:sz w:val="20"/>
          <w:szCs w:val="20"/>
          <w:lang w:val="sr-Cyrl-CS"/>
        </w:rPr>
        <w:t>реконстукцију</w:t>
      </w:r>
      <w:r w:rsidR="009312F7" w:rsidRPr="00124484">
        <w:rPr>
          <w:color w:val="403838"/>
          <w:sz w:val="20"/>
          <w:szCs w:val="20"/>
          <w:lang w:val="sr-Cyrl-CS"/>
        </w:rPr>
        <w:t xml:space="preserve"> </w:t>
      </w:r>
      <w:r w:rsidRPr="00124484">
        <w:rPr>
          <w:color w:val="403838"/>
          <w:sz w:val="20"/>
          <w:szCs w:val="20"/>
          <w:lang w:val="sr-Cyrl-CS"/>
        </w:rPr>
        <w:t>керамичким</w:t>
      </w:r>
      <w:r w:rsidR="009312F7" w:rsidRPr="00124484">
        <w:rPr>
          <w:color w:val="403838"/>
          <w:sz w:val="20"/>
          <w:szCs w:val="20"/>
          <w:lang w:val="sr-Cyrl-CS"/>
        </w:rPr>
        <w:t xml:space="preserve"> </w:t>
      </w:r>
      <w:r w:rsidRPr="00124484">
        <w:rPr>
          <w:color w:val="403838"/>
          <w:sz w:val="20"/>
          <w:szCs w:val="20"/>
          <w:lang w:val="sr-Cyrl-CS"/>
        </w:rPr>
        <w:t>надокнадама</w:t>
      </w:r>
      <w:r w:rsidR="009312F7" w:rsidRPr="00124484">
        <w:rPr>
          <w:color w:val="403838"/>
          <w:sz w:val="20"/>
          <w:szCs w:val="20"/>
          <w:lang w:val="sr-Cyrl-CS"/>
        </w:rPr>
        <w:t xml:space="preserve"> </w:t>
      </w:r>
      <w:r w:rsidRPr="00124484">
        <w:rPr>
          <w:color w:val="403838"/>
          <w:sz w:val="20"/>
          <w:szCs w:val="20"/>
          <w:lang w:val="sr-Cyrl-CS"/>
        </w:rPr>
        <w:t>високих</w:t>
      </w:r>
      <w:r w:rsidR="009312F7" w:rsidRPr="00124484">
        <w:rPr>
          <w:color w:val="403838"/>
          <w:sz w:val="20"/>
          <w:szCs w:val="20"/>
          <w:lang w:val="sr-Cyrl-CS"/>
        </w:rPr>
        <w:t xml:space="preserve"> </w:t>
      </w:r>
      <w:r w:rsidRPr="00124484">
        <w:rPr>
          <w:color w:val="403838"/>
          <w:sz w:val="20"/>
          <w:szCs w:val="20"/>
          <w:lang w:val="sr-Cyrl-CS"/>
        </w:rPr>
        <w:t>естетских</w:t>
      </w:r>
      <w:r w:rsidR="009312F7" w:rsidRPr="00124484">
        <w:rPr>
          <w:color w:val="403838"/>
          <w:sz w:val="20"/>
          <w:szCs w:val="20"/>
          <w:lang w:val="sr-Cyrl-CS"/>
        </w:rPr>
        <w:t xml:space="preserve"> </w:t>
      </w:r>
      <w:r w:rsidRPr="00124484">
        <w:rPr>
          <w:color w:val="403838"/>
          <w:sz w:val="20"/>
          <w:szCs w:val="20"/>
          <w:lang w:val="sr-Cyrl-CS"/>
        </w:rPr>
        <w:t>перформанси</w:t>
      </w:r>
      <w:r w:rsidR="009312F7" w:rsidRPr="00124484">
        <w:rPr>
          <w:color w:val="403838"/>
          <w:sz w:val="20"/>
          <w:szCs w:val="20"/>
          <w:lang w:val="sr-Cyrl-CS"/>
        </w:rPr>
        <w:t xml:space="preserve">, </w:t>
      </w:r>
      <w:r w:rsidRPr="00124484">
        <w:rPr>
          <w:color w:val="403838"/>
          <w:sz w:val="20"/>
          <w:szCs w:val="20"/>
          <w:lang w:val="sr-Cyrl-CS"/>
        </w:rPr>
        <w:t>једну</w:t>
      </w:r>
      <w:r w:rsidR="009312F7" w:rsidRPr="00124484">
        <w:rPr>
          <w:color w:val="403838"/>
          <w:sz w:val="20"/>
          <w:szCs w:val="20"/>
          <w:lang w:val="sr-Cyrl-CS"/>
        </w:rPr>
        <w:t xml:space="preserve"> </w:t>
      </w:r>
      <w:r w:rsidRPr="00124484">
        <w:rPr>
          <w:color w:val="403838"/>
          <w:sz w:val="20"/>
          <w:szCs w:val="20"/>
          <w:lang w:val="sr-Cyrl-CS"/>
        </w:rPr>
        <w:t>посету</w:t>
      </w:r>
      <w:r w:rsidR="009312F7" w:rsidRPr="00124484">
        <w:rPr>
          <w:color w:val="403838"/>
          <w:sz w:val="20"/>
          <w:szCs w:val="20"/>
          <w:lang w:val="sr-Cyrl-CS"/>
        </w:rPr>
        <w:t xml:space="preserve"> </w:t>
      </w:r>
      <w:r w:rsidRPr="00124484">
        <w:rPr>
          <w:color w:val="403838"/>
          <w:sz w:val="20"/>
          <w:szCs w:val="20"/>
          <w:lang w:val="sr-Cyrl-CS"/>
        </w:rPr>
        <w:t>пацијента</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минимално</w:t>
      </w:r>
      <w:r w:rsidR="009312F7" w:rsidRPr="00124484">
        <w:rPr>
          <w:color w:val="403838"/>
          <w:sz w:val="20"/>
          <w:szCs w:val="20"/>
          <w:lang w:val="sr-Cyrl-CS"/>
        </w:rPr>
        <w:t xml:space="preserve"> </w:t>
      </w:r>
      <w:r w:rsidRPr="00124484">
        <w:rPr>
          <w:color w:val="403838"/>
          <w:sz w:val="20"/>
          <w:szCs w:val="20"/>
          <w:lang w:val="sr-Cyrl-CS"/>
        </w:rPr>
        <w:t>уклањање</w:t>
      </w:r>
      <w:r w:rsidR="009312F7" w:rsidRPr="00124484">
        <w:rPr>
          <w:color w:val="403838"/>
          <w:sz w:val="20"/>
          <w:szCs w:val="20"/>
          <w:lang w:val="sr-Cyrl-CS"/>
        </w:rPr>
        <w:t xml:space="preserve"> </w:t>
      </w:r>
      <w:r w:rsidRPr="00124484">
        <w:rPr>
          <w:color w:val="403838"/>
          <w:sz w:val="20"/>
          <w:szCs w:val="20"/>
          <w:lang w:val="sr-Cyrl-CS"/>
        </w:rPr>
        <w:t>зубне</w:t>
      </w:r>
      <w:r w:rsidR="009312F7" w:rsidRPr="00124484">
        <w:rPr>
          <w:color w:val="403838"/>
          <w:sz w:val="20"/>
          <w:szCs w:val="20"/>
          <w:lang w:val="sr-Cyrl-CS"/>
        </w:rPr>
        <w:t xml:space="preserve"> </w:t>
      </w:r>
      <w:r w:rsidRPr="00124484">
        <w:rPr>
          <w:color w:val="403838"/>
          <w:sz w:val="20"/>
          <w:szCs w:val="20"/>
          <w:lang w:val="sr-Cyrl-CS"/>
        </w:rPr>
        <w:t>супстанце</w:t>
      </w:r>
      <w:r w:rsidR="009312F7" w:rsidRPr="00124484">
        <w:rPr>
          <w:color w:val="403838"/>
          <w:sz w:val="20"/>
          <w:szCs w:val="20"/>
          <w:lang w:val="sr-Cyrl-CS"/>
        </w:rPr>
        <w:t xml:space="preserve"> (</w:t>
      </w:r>
      <w:r w:rsidRPr="00124484">
        <w:rPr>
          <w:color w:val="403838"/>
          <w:sz w:val="20"/>
          <w:szCs w:val="20"/>
          <w:lang w:val="sr-Cyrl-CS"/>
        </w:rPr>
        <w:t>инлеји</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онлеји</w:t>
      </w:r>
      <w:r w:rsidR="009312F7" w:rsidRPr="00124484">
        <w:rPr>
          <w:color w:val="403838"/>
          <w:sz w:val="20"/>
          <w:szCs w:val="20"/>
          <w:lang w:val="sr-Cyrl-CS"/>
        </w:rPr>
        <w:t xml:space="preserve"> </w:t>
      </w:r>
      <w:r w:rsidRPr="00124484">
        <w:rPr>
          <w:color w:val="403838"/>
          <w:sz w:val="20"/>
          <w:szCs w:val="20"/>
          <w:lang w:val="sr-Cyrl-CS"/>
        </w:rPr>
        <w:t>уместо</w:t>
      </w:r>
      <w:r w:rsidR="009312F7" w:rsidRPr="00124484">
        <w:rPr>
          <w:color w:val="403838"/>
          <w:sz w:val="20"/>
          <w:szCs w:val="20"/>
          <w:lang w:val="sr-Cyrl-CS"/>
        </w:rPr>
        <w:t xml:space="preserve"> </w:t>
      </w:r>
      <w:r w:rsidRPr="00124484">
        <w:rPr>
          <w:color w:val="403838"/>
          <w:sz w:val="20"/>
          <w:szCs w:val="20"/>
          <w:lang w:val="sr-Cyrl-CS"/>
        </w:rPr>
        <w:t>круница</w:t>
      </w:r>
      <w:r w:rsidR="009312F7" w:rsidRPr="00124484">
        <w:rPr>
          <w:color w:val="403838"/>
          <w:sz w:val="20"/>
          <w:szCs w:val="20"/>
          <w:lang w:val="sr-Cyrl-CS"/>
        </w:rPr>
        <w:t xml:space="preserve">). </w:t>
      </w:r>
      <w:r w:rsidRPr="00124484">
        <w:rPr>
          <w:color w:val="403838"/>
          <w:sz w:val="20"/>
          <w:szCs w:val="20"/>
          <w:lang w:val="sr-Cyrl-CS"/>
        </w:rPr>
        <w:t>Међутим</w:t>
      </w:r>
      <w:r w:rsidR="009312F7" w:rsidRPr="00124484">
        <w:rPr>
          <w:color w:val="403838"/>
          <w:sz w:val="20"/>
          <w:szCs w:val="20"/>
          <w:lang w:val="sr-Cyrl-CS"/>
        </w:rPr>
        <w:t xml:space="preserve">, </w:t>
      </w:r>
      <w:r w:rsidRPr="00124484">
        <w:rPr>
          <w:color w:val="403838"/>
          <w:sz w:val="20"/>
          <w:szCs w:val="20"/>
          <w:lang w:val="sr-Cyrl-CS"/>
        </w:rPr>
        <w:t>различите</w:t>
      </w:r>
      <w:r w:rsidR="009312F7" w:rsidRPr="00124484">
        <w:rPr>
          <w:color w:val="403838"/>
          <w:sz w:val="20"/>
          <w:szCs w:val="20"/>
          <w:lang w:val="sr-Cyrl-CS"/>
        </w:rPr>
        <w:t xml:space="preserve"> </w:t>
      </w:r>
      <w:r w:rsidRPr="00124484">
        <w:rPr>
          <w:color w:val="403838"/>
          <w:sz w:val="20"/>
          <w:szCs w:val="20"/>
          <w:lang w:val="sr-Cyrl-CS"/>
        </w:rPr>
        <w:t>клиничке</w:t>
      </w:r>
      <w:r w:rsidR="009312F7" w:rsidRPr="00124484">
        <w:rPr>
          <w:color w:val="403838"/>
          <w:sz w:val="20"/>
          <w:szCs w:val="20"/>
          <w:lang w:val="sr-Cyrl-CS"/>
        </w:rPr>
        <w:t xml:space="preserve"> </w:t>
      </w:r>
      <w:r w:rsidRPr="00124484">
        <w:rPr>
          <w:color w:val="403838"/>
          <w:sz w:val="20"/>
          <w:szCs w:val="20"/>
          <w:lang w:val="sr-Cyrl-CS"/>
        </w:rPr>
        <w:t>индикације</w:t>
      </w:r>
      <w:r w:rsidR="009312F7" w:rsidRPr="00124484">
        <w:rPr>
          <w:color w:val="403838"/>
          <w:sz w:val="20"/>
          <w:szCs w:val="20"/>
          <w:lang w:val="sr-Cyrl-CS"/>
        </w:rPr>
        <w:t xml:space="preserve"> </w:t>
      </w:r>
      <w:r w:rsidRPr="00124484">
        <w:rPr>
          <w:color w:val="403838"/>
          <w:sz w:val="20"/>
          <w:szCs w:val="20"/>
          <w:lang w:val="sr-Cyrl-CS"/>
        </w:rPr>
        <w:t>индукују</w:t>
      </w:r>
      <w:r w:rsidR="009312F7" w:rsidRPr="00124484">
        <w:rPr>
          <w:color w:val="403838"/>
          <w:sz w:val="20"/>
          <w:szCs w:val="20"/>
          <w:lang w:val="sr-Cyrl-CS"/>
        </w:rPr>
        <w:t xml:space="preserve"> </w:t>
      </w:r>
      <w:r w:rsidRPr="00124484">
        <w:rPr>
          <w:color w:val="403838"/>
          <w:sz w:val="20"/>
          <w:szCs w:val="20"/>
          <w:lang w:val="sr-Cyrl-CS"/>
        </w:rPr>
        <w:t>примену</w:t>
      </w:r>
      <w:r w:rsidR="009312F7" w:rsidRPr="00124484">
        <w:rPr>
          <w:color w:val="403838"/>
          <w:sz w:val="20"/>
          <w:szCs w:val="20"/>
          <w:lang w:val="sr-Cyrl-CS"/>
        </w:rPr>
        <w:t xml:space="preserve"> </w:t>
      </w:r>
      <w:r w:rsidRPr="00124484">
        <w:rPr>
          <w:color w:val="403838"/>
          <w:sz w:val="20"/>
          <w:szCs w:val="20"/>
          <w:lang w:val="sr-Cyrl-CS"/>
        </w:rPr>
        <w:t>ЦАД</w:t>
      </w:r>
      <w:r w:rsidR="009312F7" w:rsidRPr="00124484">
        <w:rPr>
          <w:color w:val="403838"/>
          <w:sz w:val="20"/>
          <w:szCs w:val="20"/>
          <w:lang w:val="sr-Cyrl-CS"/>
        </w:rPr>
        <w:t>/</w:t>
      </w:r>
      <w:r w:rsidRPr="00124484">
        <w:rPr>
          <w:color w:val="403838"/>
          <w:sz w:val="20"/>
          <w:szCs w:val="20"/>
          <w:lang w:val="sr-Cyrl-CS"/>
        </w:rPr>
        <w:t>ЦАМ</w:t>
      </w:r>
      <w:r w:rsidR="009312F7" w:rsidRPr="00124484">
        <w:rPr>
          <w:color w:val="403838"/>
          <w:sz w:val="20"/>
          <w:szCs w:val="20"/>
          <w:lang w:val="sr-Cyrl-CS"/>
        </w:rPr>
        <w:t xml:space="preserve"> </w:t>
      </w:r>
      <w:r w:rsidRPr="00124484">
        <w:rPr>
          <w:color w:val="403838"/>
          <w:sz w:val="20"/>
          <w:szCs w:val="20"/>
          <w:lang w:val="sr-Cyrl-CS"/>
        </w:rPr>
        <w:t>система</w:t>
      </w:r>
      <w:r w:rsidR="009312F7" w:rsidRPr="00124484">
        <w:rPr>
          <w:color w:val="403838"/>
          <w:sz w:val="20"/>
          <w:szCs w:val="20"/>
          <w:lang w:val="sr-Cyrl-CS"/>
        </w:rPr>
        <w:t xml:space="preserve"> </w:t>
      </w:r>
      <w:r w:rsidRPr="00124484">
        <w:rPr>
          <w:color w:val="403838"/>
          <w:sz w:val="20"/>
          <w:szCs w:val="20"/>
          <w:lang w:val="sr-Cyrl-CS"/>
        </w:rPr>
        <w:t>за</w:t>
      </w:r>
      <w:r w:rsidR="009312F7" w:rsidRPr="00124484">
        <w:rPr>
          <w:color w:val="403838"/>
          <w:sz w:val="20"/>
          <w:szCs w:val="20"/>
          <w:lang w:val="sr-Cyrl-CS"/>
        </w:rPr>
        <w:t xml:space="preserve"> </w:t>
      </w:r>
      <w:r w:rsidRPr="00124484">
        <w:rPr>
          <w:color w:val="403838"/>
          <w:sz w:val="20"/>
          <w:szCs w:val="20"/>
          <w:lang w:val="sr-Cyrl-CS"/>
        </w:rPr>
        <w:t>екстраоралну</w:t>
      </w:r>
      <w:r w:rsidR="009312F7" w:rsidRPr="00124484">
        <w:rPr>
          <w:color w:val="403838"/>
          <w:sz w:val="20"/>
          <w:szCs w:val="20"/>
          <w:lang w:val="sr-Cyrl-CS"/>
        </w:rPr>
        <w:t xml:space="preserve"> </w:t>
      </w:r>
      <w:r w:rsidRPr="00124484">
        <w:rPr>
          <w:color w:val="403838"/>
          <w:sz w:val="20"/>
          <w:szCs w:val="20"/>
          <w:lang w:val="sr-Cyrl-CS"/>
        </w:rPr>
        <w:t>дигитализацију</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материјала</w:t>
      </w:r>
      <w:r w:rsidR="009312F7" w:rsidRPr="00124484">
        <w:rPr>
          <w:color w:val="403838"/>
          <w:sz w:val="20"/>
          <w:szCs w:val="20"/>
          <w:lang w:val="sr-Cyrl-CS"/>
        </w:rPr>
        <w:t xml:space="preserve"> </w:t>
      </w:r>
      <w:r w:rsidRPr="00124484">
        <w:rPr>
          <w:color w:val="403838"/>
          <w:sz w:val="20"/>
          <w:szCs w:val="20"/>
          <w:lang w:val="sr-Cyrl-CS"/>
        </w:rPr>
        <w:t>са</w:t>
      </w:r>
      <w:r w:rsidR="009312F7" w:rsidRPr="00124484">
        <w:rPr>
          <w:color w:val="403838"/>
          <w:sz w:val="20"/>
          <w:szCs w:val="20"/>
          <w:lang w:val="sr-Cyrl-CS"/>
        </w:rPr>
        <w:t xml:space="preserve"> </w:t>
      </w:r>
      <w:r w:rsidRPr="00124484">
        <w:rPr>
          <w:color w:val="403838"/>
          <w:sz w:val="20"/>
          <w:szCs w:val="20"/>
          <w:lang w:val="sr-Cyrl-CS"/>
        </w:rPr>
        <w:t>посебним</w:t>
      </w:r>
      <w:r w:rsidR="009312F7" w:rsidRPr="00124484">
        <w:rPr>
          <w:color w:val="403838"/>
          <w:sz w:val="20"/>
          <w:szCs w:val="20"/>
          <w:lang w:val="sr-Cyrl-CS"/>
        </w:rPr>
        <w:t xml:space="preserve"> </w:t>
      </w:r>
      <w:r w:rsidRPr="00124484">
        <w:rPr>
          <w:color w:val="403838"/>
          <w:sz w:val="20"/>
          <w:szCs w:val="20"/>
          <w:lang w:val="sr-Cyrl-CS"/>
        </w:rPr>
        <w:t>механичким</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естетским</w:t>
      </w:r>
      <w:r w:rsidR="009312F7" w:rsidRPr="00124484">
        <w:rPr>
          <w:color w:val="403838"/>
          <w:sz w:val="20"/>
          <w:szCs w:val="20"/>
          <w:lang w:val="sr-Cyrl-CS"/>
        </w:rPr>
        <w:t xml:space="preserve"> </w:t>
      </w:r>
      <w:r w:rsidRPr="00124484">
        <w:rPr>
          <w:color w:val="403838"/>
          <w:sz w:val="20"/>
          <w:szCs w:val="20"/>
          <w:lang w:val="sr-Cyrl-CS"/>
        </w:rPr>
        <w:t>карактеристикама</w:t>
      </w:r>
      <w:r w:rsidR="009312F7" w:rsidRPr="00124484">
        <w:rPr>
          <w:color w:val="403838"/>
          <w:sz w:val="20"/>
          <w:szCs w:val="20"/>
          <w:lang w:val="sr-Cyrl-CS"/>
        </w:rPr>
        <w:t xml:space="preserve">. </w:t>
      </w:r>
      <w:r w:rsidRPr="00124484">
        <w:rPr>
          <w:color w:val="403838"/>
          <w:sz w:val="20"/>
          <w:szCs w:val="20"/>
          <w:lang w:val="sr-Cyrl-CS"/>
        </w:rPr>
        <w:t>У</w:t>
      </w:r>
      <w:r w:rsidR="009312F7" w:rsidRPr="00124484">
        <w:rPr>
          <w:color w:val="403838"/>
          <w:sz w:val="20"/>
          <w:szCs w:val="20"/>
          <w:lang w:val="sr-Cyrl-CS"/>
        </w:rPr>
        <w:t xml:space="preserve"> </w:t>
      </w:r>
      <w:r w:rsidRPr="00124484">
        <w:rPr>
          <w:color w:val="403838"/>
          <w:sz w:val="20"/>
          <w:szCs w:val="20"/>
          <w:lang w:val="sr-Cyrl-CS"/>
        </w:rPr>
        <w:t>раду</w:t>
      </w:r>
      <w:r w:rsidR="009312F7" w:rsidRPr="00124484">
        <w:rPr>
          <w:color w:val="403838"/>
          <w:sz w:val="20"/>
          <w:szCs w:val="20"/>
          <w:lang w:val="sr-Cyrl-CS"/>
        </w:rPr>
        <w:t xml:space="preserve"> </w:t>
      </w:r>
      <w:r w:rsidRPr="00124484">
        <w:rPr>
          <w:color w:val="403838"/>
          <w:sz w:val="20"/>
          <w:szCs w:val="20"/>
          <w:lang w:val="sr-Cyrl-CS"/>
        </w:rPr>
        <w:t>аутор</w:t>
      </w:r>
      <w:r w:rsidR="009312F7" w:rsidRPr="00124484">
        <w:rPr>
          <w:color w:val="403838"/>
          <w:sz w:val="20"/>
          <w:szCs w:val="20"/>
          <w:lang w:val="sr-Cyrl-CS"/>
        </w:rPr>
        <w:t xml:space="preserve"> </w:t>
      </w:r>
      <w:r w:rsidRPr="00124484">
        <w:rPr>
          <w:color w:val="403838"/>
          <w:sz w:val="20"/>
          <w:szCs w:val="20"/>
          <w:lang w:val="sr-Cyrl-CS"/>
        </w:rPr>
        <w:t>описује</w:t>
      </w:r>
      <w:r w:rsidR="009312F7" w:rsidRPr="00124484">
        <w:rPr>
          <w:color w:val="403838"/>
          <w:sz w:val="20"/>
          <w:szCs w:val="20"/>
          <w:lang w:val="sr-Cyrl-CS"/>
        </w:rPr>
        <w:t xml:space="preserve"> </w:t>
      </w:r>
      <w:r w:rsidRPr="00124484">
        <w:rPr>
          <w:color w:val="403838"/>
          <w:sz w:val="20"/>
          <w:szCs w:val="20"/>
          <w:lang w:val="sr-Cyrl-CS"/>
        </w:rPr>
        <w:t>структуру</w:t>
      </w:r>
      <w:r w:rsidR="009312F7" w:rsidRPr="00124484">
        <w:rPr>
          <w:color w:val="403838"/>
          <w:sz w:val="20"/>
          <w:szCs w:val="20"/>
          <w:lang w:val="sr-Cyrl-CS"/>
        </w:rPr>
        <w:t xml:space="preserve">, </w:t>
      </w:r>
      <w:r w:rsidRPr="00124484">
        <w:rPr>
          <w:color w:val="403838"/>
          <w:sz w:val="20"/>
          <w:szCs w:val="20"/>
          <w:lang w:val="sr-Cyrl-CS"/>
        </w:rPr>
        <w:t>оптичке</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механичке</w:t>
      </w:r>
      <w:r w:rsidR="009312F7" w:rsidRPr="00124484">
        <w:rPr>
          <w:color w:val="403838"/>
          <w:sz w:val="20"/>
          <w:szCs w:val="20"/>
          <w:lang w:val="sr-Cyrl-CS"/>
        </w:rPr>
        <w:t xml:space="preserve"> </w:t>
      </w:r>
      <w:r w:rsidRPr="00124484">
        <w:rPr>
          <w:color w:val="403838"/>
          <w:sz w:val="20"/>
          <w:szCs w:val="20"/>
          <w:lang w:val="sr-Cyrl-CS"/>
        </w:rPr>
        <w:t>карактеристике</w:t>
      </w:r>
      <w:r w:rsidR="009312F7" w:rsidRPr="00124484">
        <w:rPr>
          <w:color w:val="403838"/>
          <w:sz w:val="20"/>
          <w:szCs w:val="20"/>
          <w:lang w:val="sr-Cyrl-CS"/>
        </w:rPr>
        <w:t xml:space="preserve"> </w:t>
      </w:r>
      <w:r w:rsidRPr="00124484">
        <w:rPr>
          <w:color w:val="403838"/>
          <w:sz w:val="20"/>
          <w:szCs w:val="20"/>
          <w:lang w:val="sr-Cyrl-CS"/>
        </w:rPr>
        <w:t>керамичких</w:t>
      </w:r>
      <w:r w:rsidR="009312F7" w:rsidRPr="00124484">
        <w:rPr>
          <w:color w:val="403838"/>
          <w:sz w:val="20"/>
          <w:szCs w:val="20"/>
          <w:lang w:val="sr-Cyrl-CS"/>
        </w:rPr>
        <w:t xml:space="preserve"> </w:t>
      </w:r>
      <w:r w:rsidRPr="00124484">
        <w:rPr>
          <w:color w:val="403838"/>
          <w:sz w:val="20"/>
          <w:szCs w:val="20"/>
          <w:lang w:val="sr-Cyrl-CS"/>
        </w:rPr>
        <w:t>материјала</w:t>
      </w:r>
      <w:r w:rsidR="009312F7" w:rsidRPr="00124484">
        <w:rPr>
          <w:color w:val="403838"/>
          <w:sz w:val="20"/>
          <w:szCs w:val="20"/>
          <w:lang w:val="sr-Cyrl-CS"/>
        </w:rPr>
        <w:t xml:space="preserve"> </w:t>
      </w:r>
      <w:r w:rsidRPr="00124484">
        <w:rPr>
          <w:color w:val="403838"/>
          <w:sz w:val="20"/>
          <w:szCs w:val="20"/>
          <w:lang w:val="sr-Cyrl-CS"/>
        </w:rPr>
        <w:t>који</w:t>
      </w:r>
      <w:r w:rsidR="009312F7" w:rsidRPr="00124484">
        <w:rPr>
          <w:color w:val="403838"/>
          <w:sz w:val="20"/>
          <w:szCs w:val="20"/>
          <w:lang w:val="sr-Cyrl-CS"/>
        </w:rPr>
        <w:t xml:space="preserve"> </w:t>
      </w:r>
      <w:r w:rsidRPr="00124484">
        <w:rPr>
          <w:color w:val="403838"/>
          <w:sz w:val="20"/>
          <w:szCs w:val="20"/>
          <w:lang w:val="sr-Cyrl-CS"/>
        </w:rPr>
        <w:t>се</w:t>
      </w:r>
      <w:r w:rsidR="009312F7" w:rsidRPr="00124484">
        <w:rPr>
          <w:color w:val="403838"/>
          <w:sz w:val="20"/>
          <w:szCs w:val="20"/>
          <w:lang w:val="sr-Cyrl-CS"/>
        </w:rPr>
        <w:t xml:space="preserve"> </w:t>
      </w:r>
      <w:r w:rsidRPr="00124484">
        <w:rPr>
          <w:color w:val="403838"/>
          <w:sz w:val="20"/>
          <w:szCs w:val="20"/>
          <w:lang w:val="sr-Cyrl-CS"/>
        </w:rPr>
        <w:t>користе</w:t>
      </w:r>
      <w:r w:rsidR="009312F7" w:rsidRPr="00124484">
        <w:rPr>
          <w:color w:val="403838"/>
          <w:sz w:val="20"/>
          <w:szCs w:val="20"/>
          <w:lang w:val="sr-Cyrl-CS"/>
        </w:rPr>
        <w:t xml:space="preserve"> </w:t>
      </w:r>
      <w:r w:rsidRPr="00124484">
        <w:rPr>
          <w:color w:val="403838"/>
          <w:sz w:val="20"/>
          <w:szCs w:val="20"/>
          <w:lang w:val="sr-Cyrl-CS"/>
        </w:rPr>
        <w:t>у</w:t>
      </w:r>
      <w:r w:rsidR="009312F7" w:rsidRPr="00124484">
        <w:rPr>
          <w:color w:val="403838"/>
          <w:sz w:val="20"/>
          <w:szCs w:val="20"/>
          <w:lang w:val="sr-Cyrl-CS"/>
        </w:rPr>
        <w:t xml:space="preserve"> </w:t>
      </w:r>
      <w:r w:rsidRPr="00124484">
        <w:rPr>
          <w:color w:val="403838"/>
          <w:sz w:val="20"/>
          <w:szCs w:val="20"/>
          <w:lang w:val="sr-Cyrl-CS"/>
        </w:rPr>
        <w:t>стоматолошким</w:t>
      </w:r>
      <w:r w:rsidR="009312F7" w:rsidRPr="00124484">
        <w:rPr>
          <w:color w:val="403838"/>
          <w:sz w:val="20"/>
          <w:szCs w:val="20"/>
          <w:lang w:val="sr-Cyrl-CS"/>
        </w:rPr>
        <w:t xml:space="preserve"> </w:t>
      </w:r>
      <w:r w:rsidRPr="00124484">
        <w:rPr>
          <w:color w:val="403838"/>
          <w:sz w:val="20"/>
          <w:szCs w:val="20"/>
          <w:lang w:val="sr-Cyrl-CS"/>
        </w:rPr>
        <w:t>ЦАД</w:t>
      </w:r>
      <w:r w:rsidR="009312F7" w:rsidRPr="00124484">
        <w:rPr>
          <w:color w:val="403838"/>
          <w:sz w:val="20"/>
          <w:szCs w:val="20"/>
          <w:lang w:val="sr-Cyrl-CS"/>
        </w:rPr>
        <w:t>/</w:t>
      </w:r>
      <w:r w:rsidRPr="00124484">
        <w:rPr>
          <w:color w:val="403838"/>
          <w:sz w:val="20"/>
          <w:szCs w:val="20"/>
          <w:lang w:val="sr-Cyrl-CS"/>
        </w:rPr>
        <w:t>ЦАМ</w:t>
      </w:r>
      <w:r w:rsidR="009312F7" w:rsidRPr="00124484">
        <w:rPr>
          <w:color w:val="403838"/>
          <w:sz w:val="20"/>
          <w:szCs w:val="20"/>
          <w:lang w:val="sr-Cyrl-CS"/>
        </w:rPr>
        <w:t xml:space="preserve"> </w:t>
      </w:r>
      <w:r w:rsidRPr="00124484">
        <w:rPr>
          <w:color w:val="403838"/>
          <w:sz w:val="20"/>
          <w:szCs w:val="20"/>
          <w:lang w:val="sr-Cyrl-CS"/>
        </w:rPr>
        <w:t>системима</w:t>
      </w:r>
      <w:r w:rsidR="009312F7" w:rsidRPr="00124484">
        <w:rPr>
          <w:color w:val="403838"/>
          <w:sz w:val="20"/>
          <w:szCs w:val="20"/>
          <w:lang w:val="sr-Cyrl-CS"/>
        </w:rPr>
        <w:t xml:space="preserve">. </w:t>
      </w:r>
      <w:r w:rsidRPr="00124484">
        <w:rPr>
          <w:color w:val="403838"/>
          <w:sz w:val="20"/>
          <w:szCs w:val="20"/>
          <w:lang w:val="sr-Cyrl-CS"/>
        </w:rPr>
        <w:t>Данас</w:t>
      </w:r>
      <w:r w:rsidR="009312F7" w:rsidRPr="00124484">
        <w:rPr>
          <w:color w:val="403838"/>
          <w:sz w:val="20"/>
          <w:szCs w:val="20"/>
          <w:lang w:val="sr-Cyrl-CS"/>
        </w:rPr>
        <w:t xml:space="preserve"> </w:t>
      </w:r>
      <w:r w:rsidRPr="00124484">
        <w:rPr>
          <w:color w:val="403838"/>
          <w:sz w:val="20"/>
          <w:szCs w:val="20"/>
          <w:lang w:val="sr-Cyrl-CS"/>
        </w:rPr>
        <w:t>су</w:t>
      </w:r>
      <w:r w:rsidR="009312F7" w:rsidRPr="00124484">
        <w:rPr>
          <w:color w:val="403838"/>
          <w:sz w:val="20"/>
          <w:szCs w:val="20"/>
          <w:lang w:val="sr-Cyrl-CS"/>
        </w:rPr>
        <w:t xml:space="preserve"> </w:t>
      </w:r>
      <w:r w:rsidRPr="00124484">
        <w:rPr>
          <w:color w:val="403838"/>
          <w:sz w:val="20"/>
          <w:szCs w:val="20"/>
          <w:lang w:val="sr-Cyrl-CS"/>
        </w:rPr>
        <w:t>на</w:t>
      </w:r>
      <w:r w:rsidR="009312F7" w:rsidRPr="00124484">
        <w:rPr>
          <w:color w:val="403838"/>
          <w:sz w:val="20"/>
          <w:szCs w:val="20"/>
          <w:lang w:val="sr-Cyrl-CS"/>
        </w:rPr>
        <w:t xml:space="preserve"> </w:t>
      </w:r>
      <w:r w:rsidRPr="00124484">
        <w:rPr>
          <w:color w:val="403838"/>
          <w:sz w:val="20"/>
          <w:szCs w:val="20"/>
          <w:lang w:val="sr-Cyrl-CS"/>
        </w:rPr>
        <w:t>тржишту</w:t>
      </w:r>
      <w:r w:rsidR="009312F7" w:rsidRPr="00124484">
        <w:rPr>
          <w:color w:val="403838"/>
          <w:sz w:val="20"/>
          <w:szCs w:val="20"/>
          <w:lang w:val="sr-Cyrl-CS"/>
        </w:rPr>
        <w:t xml:space="preserve"> </w:t>
      </w:r>
      <w:r w:rsidRPr="00124484">
        <w:rPr>
          <w:color w:val="403838"/>
          <w:sz w:val="20"/>
          <w:szCs w:val="20"/>
          <w:lang w:val="sr-Cyrl-CS"/>
        </w:rPr>
        <w:t>присутни</w:t>
      </w:r>
      <w:r w:rsidR="009312F7" w:rsidRPr="00124484">
        <w:rPr>
          <w:color w:val="403838"/>
          <w:sz w:val="20"/>
          <w:szCs w:val="20"/>
          <w:lang w:val="sr-Cyrl-CS"/>
        </w:rPr>
        <w:t xml:space="preserve"> </w:t>
      </w:r>
      <w:r w:rsidRPr="00124484">
        <w:rPr>
          <w:color w:val="403838"/>
          <w:sz w:val="20"/>
          <w:szCs w:val="20"/>
          <w:lang w:val="sr-Cyrl-CS"/>
        </w:rPr>
        <w:t>различити</w:t>
      </w:r>
      <w:r w:rsidR="009312F7" w:rsidRPr="00124484">
        <w:rPr>
          <w:color w:val="403838"/>
          <w:sz w:val="20"/>
          <w:szCs w:val="20"/>
          <w:lang w:val="sr-Cyrl-CS"/>
        </w:rPr>
        <w:t xml:space="preserve"> </w:t>
      </w:r>
      <w:r w:rsidRPr="00124484">
        <w:rPr>
          <w:color w:val="403838"/>
          <w:sz w:val="20"/>
          <w:szCs w:val="20"/>
          <w:lang w:val="sr-Cyrl-CS"/>
        </w:rPr>
        <w:t>керамички</w:t>
      </w:r>
      <w:r w:rsidR="009312F7" w:rsidRPr="00124484">
        <w:rPr>
          <w:color w:val="403838"/>
          <w:sz w:val="20"/>
          <w:szCs w:val="20"/>
          <w:lang w:val="sr-Cyrl-CS"/>
        </w:rPr>
        <w:t xml:space="preserve"> </w:t>
      </w:r>
      <w:r w:rsidRPr="00124484">
        <w:rPr>
          <w:color w:val="403838"/>
          <w:sz w:val="20"/>
          <w:szCs w:val="20"/>
          <w:lang w:val="sr-Cyrl-CS"/>
        </w:rPr>
        <w:t>материјали</w:t>
      </w:r>
      <w:r w:rsidR="009312F7" w:rsidRPr="00124484">
        <w:rPr>
          <w:color w:val="403838"/>
          <w:sz w:val="20"/>
          <w:szCs w:val="20"/>
          <w:lang w:val="sr-Cyrl-CS"/>
        </w:rPr>
        <w:t xml:space="preserve"> </w:t>
      </w:r>
      <w:r w:rsidRPr="00124484">
        <w:rPr>
          <w:color w:val="403838"/>
          <w:sz w:val="20"/>
          <w:szCs w:val="20"/>
          <w:lang w:val="sr-Cyrl-CS"/>
        </w:rPr>
        <w:t>намењени</w:t>
      </w:r>
      <w:r w:rsidR="009312F7" w:rsidRPr="00124484">
        <w:rPr>
          <w:color w:val="403838"/>
          <w:sz w:val="20"/>
          <w:szCs w:val="20"/>
          <w:lang w:val="sr-Cyrl-CS"/>
        </w:rPr>
        <w:t xml:space="preserve"> </w:t>
      </w:r>
      <w:r w:rsidRPr="00124484">
        <w:rPr>
          <w:color w:val="403838"/>
          <w:sz w:val="20"/>
          <w:szCs w:val="20"/>
          <w:lang w:val="sr-Cyrl-CS"/>
        </w:rPr>
        <w:t>денталним</w:t>
      </w:r>
      <w:r w:rsidR="009312F7" w:rsidRPr="00124484">
        <w:rPr>
          <w:color w:val="403838"/>
          <w:sz w:val="20"/>
          <w:szCs w:val="20"/>
          <w:lang w:val="sr-Cyrl-CS"/>
        </w:rPr>
        <w:t xml:space="preserve"> </w:t>
      </w:r>
      <w:r w:rsidRPr="00124484">
        <w:rPr>
          <w:color w:val="403838"/>
          <w:sz w:val="20"/>
          <w:szCs w:val="20"/>
          <w:lang w:val="sr-Cyrl-CS"/>
        </w:rPr>
        <w:t>ЦАД</w:t>
      </w:r>
      <w:r w:rsidR="009312F7" w:rsidRPr="00124484">
        <w:rPr>
          <w:color w:val="403838"/>
          <w:sz w:val="20"/>
          <w:szCs w:val="20"/>
          <w:lang w:val="sr-Cyrl-CS"/>
        </w:rPr>
        <w:t>/</w:t>
      </w:r>
      <w:r w:rsidRPr="00124484">
        <w:rPr>
          <w:color w:val="403838"/>
          <w:sz w:val="20"/>
          <w:szCs w:val="20"/>
          <w:lang w:val="sr-Cyrl-CS"/>
        </w:rPr>
        <w:t>ЦАМ</w:t>
      </w:r>
      <w:r w:rsidR="009312F7" w:rsidRPr="00124484">
        <w:rPr>
          <w:color w:val="403838"/>
          <w:sz w:val="20"/>
          <w:szCs w:val="20"/>
          <w:lang w:val="sr-Cyrl-CS"/>
        </w:rPr>
        <w:t xml:space="preserve"> </w:t>
      </w:r>
      <w:r w:rsidRPr="00124484">
        <w:rPr>
          <w:color w:val="403838"/>
          <w:sz w:val="20"/>
          <w:szCs w:val="20"/>
          <w:lang w:val="sr-Cyrl-CS"/>
        </w:rPr>
        <w:t>технологијама</w:t>
      </w:r>
      <w:r w:rsidR="009312F7" w:rsidRPr="00124484">
        <w:rPr>
          <w:color w:val="403838"/>
          <w:sz w:val="20"/>
          <w:szCs w:val="20"/>
          <w:lang w:val="sr-Cyrl-CS"/>
        </w:rPr>
        <w:t xml:space="preserve">: </w:t>
      </w:r>
      <w:r w:rsidRPr="00124484">
        <w:rPr>
          <w:color w:val="403838"/>
          <w:sz w:val="20"/>
          <w:szCs w:val="20"/>
          <w:lang w:val="sr-Cyrl-CS"/>
        </w:rPr>
        <w:t>силикатна</w:t>
      </w:r>
      <w:r w:rsidR="009312F7" w:rsidRPr="00124484">
        <w:rPr>
          <w:color w:val="403838"/>
          <w:sz w:val="20"/>
          <w:szCs w:val="20"/>
          <w:lang w:val="sr-Cyrl-CS"/>
        </w:rPr>
        <w:t xml:space="preserve"> </w:t>
      </w:r>
      <w:r w:rsidRPr="00124484">
        <w:rPr>
          <w:color w:val="403838"/>
          <w:sz w:val="20"/>
          <w:szCs w:val="20"/>
          <w:lang w:val="sr-Cyrl-CS"/>
        </w:rPr>
        <w:t>керамика</w:t>
      </w:r>
      <w:r w:rsidR="009312F7" w:rsidRPr="00124484">
        <w:rPr>
          <w:color w:val="403838"/>
          <w:sz w:val="20"/>
          <w:szCs w:val="20"/>
          <w:lang w:val="sr-Cyrl-CS"/>
        </w:rPr>
        <w:t xml:space="preserve">, </w:t>
      </w:r>
      <w:r w:rsidRPr="00124484">
        <w:rPr>
          <w:color w:val="403838"/>
          <w:sz w:val="20"/>
          <w:szCs w:val="20"/>
          <w:lang w:val="sr-Cyrl-CS"/>
        </w:rPr>
        <w:t>инфилтрациона</w:t>
      </w:r>
      <w:r w:rsidR="009312F7" w:rsidRPr="00124484">
        <w:rPr>
          <w:color w:val="403838"/>
          <w:sz w:val="20"/>
          <w:szCs w:val="20"/>
          <w:lang w:val="sr-Cyrl-CS"/>
        </w:rPr>
        <w:t xml:space="preserve"> </w:t>
      </w:r>
      <w:r w:rsidRPr="00124484">
        <w:rPr>
          <w:color w:val="403838"/>
          <w:sz w:val="20"/>
          <w:szCs w:val="20"/>
          <w:lang w:val="sr-Cyrl-CS"/>
        </w:rPr>
        <w:t>керамика</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оксидне</w:t>
      </w:r>
      <w:r w:rsidR="009312F7" w:rsidRPr="00124484">
        <w:rPr>
          <w:color w:val="403838"/>
          <w:sz w:val="20"/>
          <w:szCs w:val="20"/>
          <w:lang w:val="sr-Cyrl-CS"/>
        </w:rPr>
        <w:t xml:space="preserve"> </w:t>
      </w:r>
      <w:r w:rsidRPr="00124484">
        <w:rPr>
          <w:color w:val="403838"/>
          <w:sz w:val="20"/>
          <w:szCs w:val="20"/>
          <w:lang w:val="sr-Cyrl-CS"/>
        </w:rPr>
        <w:t>керамике</w:t>
      </w:r>
      <w:r w:rsidR="009312F7" w:rsidRPr="00124484">
        <w:rPr>
          <w:color w:val="403838"/>
          <w:sz w:val="20"/>
          <w:szCs w:val="20"/>
          <w:lang w:val="sr-Cyrl-CS"/>
        </w:rPr>
        <w:t xml:space="preserve">. </w:t>
      </w:r>
      <w:r w:rsidRPr="00124484">
        <w:rPr>
          <w:color w:val="403838"/>
          <w:sz w:val="20"/>
          <w:szCs w:val="20"/>
          <w:lang w:val="sr-Cyrl-CS"/>
        </w:rPr>
        <w:t>Бројни</w:t>
      </w:r>
      <w:r w:rsidR="009312F7" w:rsidRPr="00124484">
        <w:rPr>
          <w:color w:val="403838"/>
          <w:sz w:val="20"/>
          <w:szCs w:val="20"/>
          <w:lang w:val="sr-Cyrl-CS"/>
        </w:rPr>
        <w:t xml:space="preserve"> </w:t>
      </w:r>
      <w:r w:rsidRPr="00124484">
        <w:rPr>
          <w:color w:val="403838"/>
          <w:sz w:val="20"/>
          <w:szCs w:val="20"/>
          <w:lang w:val="sr-Cyrl-CS"/>
        </w:rPr>
        <w:t>ЦАД</w:t>
      </w:r>
      <w:r w:rsidR="009312F7" w:rsidRPr="00124484">
        <w:rPr>
          <w:color w:val="403838"/>
          <w:sz w:val="20"/>
          <w:szCs w:val="20"/>
          <w:lang w:val="sr-Cyrl-CS"/>
        </w:rPr>
        <w:t>/</w:t>
      </w:r>
      <w:r w:rsidRPr="00124484">
        <w:rPr>
          <w:color w:val="403838"/>
          <w:sz w:val="20"/>
          <w:szCs w:val="20"/>
          <w:lang w:val="sr-Cyrl-CS"/>
        </w:rPr>
        <w:t>ЦАМ</w:t>
      </w:r>
      <w:r w:rsidR="009312F7" w:rsidRPr="00124484">
        <w:rPr>
          <w:color w:val="403838"/>
          <w:sz w:val="20"/>
          <w:szCs w:val="20"/>
          <w:lang w:val="sr-Cyrl-CS"/>
        </w:rPr>
        <w:t xml:space="preserve"> </w:t>
      </w:r>
      <w:r w:rsidRPr="00124484">
        <w:rPr>
          <w:color w:val="403838"/>
          <w:sz w:val="20"/>
          <w:szCs w:val="20"/>
          <w:lang w:val="sr-Cyrl-CS"/>
        </w:rPr>
        <w:t>системи</w:t>
      </w:r>
      <w:r w:rsidR="009312F7" w:rsidRPr="00124484">
        <w:rPr>
          <w:color w:val="403838"/>
          <w:sz w:val="20"/>
          <w:szCs w:val="20"/>
          <w:lang w:val="sr-Cyrl-CS"/>
        </w:rPr>
        <w:t xml:space="preserve"> </w:t>
      </w:r>
      <w:r w:rsidRPr="00124484">
        <w:rPr>
          <w:color w:val="403838"/>
          <w:sz w:val="20"/>
          <w:szCs w:val="20"/>
          <w:lang w:val="sr-Cyrl-CS"/>
        </w:rPr>
        <w:t>употребљавају</w:t>
      </w:r>
      <w:r w:rsidR="009312F7" w:rsidRPr="00124484">
        <w:rPr>
          <w:color w:val="403838"/>
          <w:sz w:val="20"/>
          <w:szCs w:val="20"/>
          <w:lang w:val="sr-Cyrl-CS"/>
        </w:rPr>
        <w:t xml:space="preserve"> </w:t>
      </w:r>
      <w:r w:rsidRPr="00124484">
        <w:rPr>
          <w:color w:val="403838"/>
          <w:sz w:val="20"/>
          <w:szCs w:val="20"/>
          <w:lang w:val="sr-Cyrl-CS"/>
        </w:rPr>
        <w:t>керамичке</w:t>
      </w:r>
      <w:r w:rsidR="009312F7" w:rsidRPr="00124484">
        <w:rPr>
          <w:color w:val="403838"/>
          <w:sz w:val="20"/>
          <w:szCs w:val="20"/>
          <w:lang w:val="sr-Cyrl-CS"/>
        </w:rPr>
        <w:t xml:space="preserve"> </w:t>
      </w:r>
      <w:r w:rsidRPr="00124484">
        <w:rPr>
          <w:color w:val="403838"/>
          <w:sz w:val="20"/>
          <w:szCs w:val="20"/>
          <w:lang w:val="sr-Cyrl-CS"/>
        </w:rPr>
        <w:t>блокове</w:t>
      </w:r>
      <w:r w:rsidR="009312F7" w:rsidRPr="00124484">
        <w:rPr>
          <w:color w:val="403838"/>
          <w:sz w:val="20"/>
          <w:szCs w:val="20"/>
          <w:lang w:val="sr-Cyrl-CS"/>
        </w:rPr>
        <w:t xml:space="preserve"> </w:t>
      </w:r>
      <w:r w:rsidRPr="00124484">
        <w:rPr>
          <w:color w:val="403838"/>
          <w:sz w:val="20"/>
          <w:szCs w:val="20"/>
          <w:lang w:val="sr-Cyrl-CS"/>
        </w:rPr>
        <w:t>од</w:t>
      </w:r>
      <w:r w:rsidR="009312F7" w:rsidRPr="00124484">
        <w:rPr>
          <w:color w:val="403838"/>
          <w:sz w:val="20"/>
          <w:szCs w:val="20"/>
          <w:lang w:val="sr-Cyrl-CS"/>
        </w:rPr>
        <w:t xml:space="preserve"> </w:t>
      </w:r>
      <w:r w:rsidRPr="00124484">
        <w:rPr>
          <w:color w:val="403838"/>
          <w:sz w:val="20"/>
          <w:szCs w:val="20"/>
          <w:lang w:val="sr-Cyrl-CS"/>
        </w:rPr>
        <w:t>силикатне</w:t>
      </w:r>
      <w:r w:rsidR="009312F7" w:rsidRPr="00124484">
        <w:rPr>
          <w:color w:val="403838"/>
          <w:sz w:val="20"/>
          <w:szCs w:val="20"/>
          <w:lang w:val="sr-Cyrl-CS"/>
        </w:rPr>
        <w:t xml:space="preserve"> </w:t>
      </w:r>
      <w:r w:rsidRPr="00124484">
        <w:rPr>
          <w:color w:val="403838"/>
          <w:sz w:val="20"/>
          <w:szCs w:val="20"/>
          <w:lang w:val="sr-Cyrl-CS"/>
        </w:rPr>
        <w:t>керамике</w:t>
      </w:r>
      <w:r w:rsidR="009312F7" w:rsidRPr="00124484">
        <w:rPr>
          <w:color w:val="403838"/>
          <w:sz w:val="20"/>
          <w:szCs w:val="20"/>
          <w:lang w:val="sr-Cyrl-CS"/>
        </w:rPr>
        <w:t xml:space="preserve"> </w:t>
      </w:r>
      <w:r w:rsidRPr="00124484">
        <w:rPr>
          <w:color w:val="403838"/>
          <w:sz w:val="20"/>
          <w:szCs w:val="20"/>
          <w:lang w:val="sr-Cyrl-CS"/>
        </w:rPr>
        <w:t>за</w:t>
      </w:r>
      <w:r w:rsidR="009312F7" w:rsidRPr="00124484">
        <w:rPr>
          <w:color w:val="403838"/>
          <w:sz w:val="20"/>
          <w:szCs w:val="20"/>
          <w:lang w:val="sr-Cyrl-CS"/>
        </w:rPr>
        <w:t xml:space="preserve"> </w:t>
      </w:r>
      <w:r w:rsidRPr="00124484">
        <w:rPr>
          <w:color w:val="403838"/>
          <w:sz w:val="20"/>
          <w:szCs w:val="20"/>
          <w:lang w:val="sr-Cyrl-CS"/>
        </w:rPr>
        <w:t>израду</w:t>
      </w:r>
      <w:r w:rsidR="009312F7" w:rsidRPr="00124484">
        <w:rPr>
          <w:color w:val="403838"/>
          <w:sz w:val="20"/>
          <w:szCs w:val="20"/>
          <w:lang w:val="sr-Cyrl-CS"/>
        </w:rPr>
        <w:t xml:space="preserve"> </w:t>
      </w:r>
      <w:r w:rsidRPr="00124484">
        <w:rPr>
          <w:color w:val="403838"/>
          <w:sz w:val="20"/>
          <w:szCs w:val="20"/>
          <w:lang w:val="sr-Cyrl-CS"/>
        </w:rPr>
        <w:t>инлеја</w:t>
      </w:r>
      <w:r w:rsidR="009312F7" w:rsidRPr="00124484">
        <w:rPr>
          <w:color w:val="403838"/>
          <w:sz w:val="20"/>
          <w:szCs w:val="20"/>
          <w:lang w:val="sr-Cyrl-CS"/>
        </w:rPr>
        <w:t xml:space="preserve">, </w:t>
      </w:r>
      <w:r w:rsidRPr="00124484">
        <w:rPr>
          <w:color w:val="403838"/>
          <w:sz w:val="20"/>
          <w:szCs w:val="20"/>
          <w:lang w:val="sr-Cyrl-CS"/>
        </w:rPr>
        <w:t>онлеја</w:t>
      </w:r>
      <w:r w:rsidR="009312F7" w:rsidRPr="00124484">
        <w:rPr>
          <w:color w:val="403838"/>
          <w:sz w:val="20"/>
          <w:szCs w:val="20"/>
          <w:lang w:val="sr-Cyrl-CS"/>
        </w:rPr>
        <w:t xml:space="preserve">, </w:t>
      </w:r>
      <w:r w:rsidRPr="00124484">
        <w:rPr>
          <w:color w:val="403838"/>
          <w:sz w:val="20"/>
          <w:szCs w:val="20"/>
          <w:lang w:val="sr-Cyrl-CS"/>
        </w:rPr>
        <w:t>фасета</w:t>
      </w:r>
      <w:r w:rsidR="009312F7" w:rsidRPr="00124484">
        <w:rPr>
          <w:color w:val="403838"/>
          <w:sz w:val="20"/>
          <w:szCs w:val="20"/>
          <w:lang w:val="sr-Cyrl-CS"/>
        </w:rPr>
        <w:t xml:space="preserve">, </w:t>
      </w:r>
      <w:r w:rsidRPr="00124484">
        <w:rPr>
          <w:color w:val="403838"/>
          <w:sz w:val="20"/>
          <w:szCs w:val="20"/>
          <w:lang w:val="sr-Cyrl-CS"/>
        </w:rPr>
        <w:t>делимичних</w:t>
      </w:r>
      <w:r w:rsidR="009312F7" w:rsidRPr="00124484">
        <w:rPr>
          <w:color w:val="403838"/>
          <w:sz w:val="20"/>
          <w:szCs w:val="20"/>
          <w:lang w:val="sr-Cyrl-CS"/>
        </w:rPr>
        <w:t xml:space="preserve"> </w:t>
      </w:r>
      <w:r w:rsidRPr="00124484">
        <w:rPr>
          <w:color w:val="403838"/>
          <w:sz w:val="20"/>
          <w:szCs w:val="20"/>
          <w:lang w:val="sr-Cyrl-CS"/>
        </w:rPr>
        <w:t>или</w:t>
      </w:r>
      <w:r w:rsidR="009312F7" w:rsidRPr="00124484">
        <w:rPr>
          <w:color w:val="403838"/>
          <w:sz w:val="20"/>
          <w:szCs w:val="20"/>
          <w:lang w:val="sr-Cyrl-CS"/>
        </w:rPr>
        <w:t xml:space="preserve"> </w:t>
      </w:r>
      <w:r w:rsidRPr="00124484">
        <w:rPr>
          <w:color w:val="403838"/>
          <w:sz w:val="20"/>
          <w:szCs w:val="20"/>
          <w:lang w:val="sr-Cyrl-CS"/>
        </w:rPr>
        <w:t>целих</w:t>
      </w:r>
      <w:r w:rsidR="009312F7" w:rsidRPr="00124484">
        <w:rPr>
          <w:color w:val="403838"/>
          <w:sz w:val="20"/>
          <w:szCs w:val="20"/>
          <w:lang w:val="sr-Cyrl-CS"/>
        </w:rPr>
        <w:t xml:space="preserve"> </w:t>
      </w:r>
      <w:r w:rsidRPr="00124484">
        <w:rPr>
          <w:color w:val="403838"/>
          <w:sz w:val="20"/>
          <w:szCs w:val="20"/>
          <w:lang w:val="sr-Cyrl-CS"/>
        </w:rPr>
        <w:t>круна</w:t>
      </w:r>
      <w:r w:rsidR="009312F7" w:rsidRPr="00124484">
        <w:rPr>
          <w:color w:val="403838"/>
          <w:sz w:val="20"/>
          <w:szCs w:val="20"/>
          <w:lang w:val="sr-Cyrl-CS"/>
        </w:rPr>
        <w:t xml:space="preserve">. </w:t>
      </w:r>
      <w:r w:rsidRPr="00124484">
        <w:rPr>
          <w:color w:val="403838"/>
          <w:sz w:val="20"/>
          <w:szCs w:val="20"/>
          <w:lang w:val="sr-Cyrl-CS"/>
        </w:rPr>
        <w:t>Основне</w:t>
      </w:r>
      <w:r w:rsidR="009312F7" w:rsidRPr="00124484">
        <w:rPr>
          <w:color w:val="403838"/>
          <w:sz w:val="20"/>
          <w:szCs w:val="20"/>
          <w:lang w:val="sr-Cyrl-CS"/>
        </w:rPr>
        <w:t xml:space="preserve"> </w:t>
      </w:r>
      <w:r w:rsidRPr="00124484">
        <w:rPr>
          <w:color w:val="403838"/>
          <w:sz w:val="20"/>
          <w:szCs w:val="20"/>
          <w:lang w:val="sr-Cyrl-CS"/>
        </w:rPr>
        <w:t>карактеристике</w:t>
      </w:r>
      <w:r w:rsidR="009312F7" w:rsidRPr="00124484">
        <w:rPr>
          <w:color w:val="403838"/>
          <w:sz w:val="20"/>
          <w:szCs w:val="20"/>
          <w:lang w:val="sr-Cyrl-CS"/>
        </w:rPr>
        <w:t xml:space="preserve"> </w:t>
      </w:r>
      <w:r w:rsidRPr="00124484">
        <w:rPr>
          <w:color w:val="403838"/>
          <w:sz w:val="20"/>
          <w:szCs w:val="20"/>
          <w:lang w:val="sr-Cyrl-CS"/>
        </w:rPr>
        <w:t>силикатне</w:t>
      </w:r>
      <w:r w:rsidR="009312F7" w:rsidRPr="00124484">
        <w:rPr>
          <w:color w:val="403838"/>
          <w:sz w:val="20"/>
          <w:szCs w:val="20"/>
          <w:lang w:val="sr-Cyrl-CS"/>
        </w:rPr>
        <w:t xml:space="preserve"> </w:t>
      </w:r>
      <w:r w:rsidRPr="00124484">
        <w:rPr>
          <w:color w:val="403838"/>
          <w:sz w:val="20"/>
          <w:szCs w:val="20"/>
          <w:lang w:val="sr-Cyrl-CS"/>
        </w:rPr>
        <w:t>керамике</w:t>
      </w:r>
      <w:r w:rsidR="009312F7" w:rsidRPr="00124484">
        <w:rPr>
          <w:color w:val="403838"/>
          <w:sz w:val="20"/>
          <w:szCs w:val="20"/>
          <w:lang w:val="sr-Cyrl-CS"/>
        </w:rPr>
        <w:t xml:space="preserve"> </w:t>
      </w:r>
      <w:r w:rsidRPr="00124484">
        <w:rPr>
          <w:color w:val="403838"/>
          <w:sz w:val="20"/>
          <w:szCs w:val="20"/>
          <w:lang w:val="sr-Cyrl-CS"/>
        </w:rPr>
        <w:t>су</w:t>
      </w:r>
      <w:r w:rsidR="009312F7" w:rsidRPr="00124484">
        <w:rPr>
          <w:color w:val="403838"/>
          <w:sz w:val="20"/>
          <w:szCs w:val="20"/>
          <w:lang w:val="sr-Cyrl-CS"/>
        </w:rPr>
        <w:t xml:space="preserve"> </w:t>
      </w:r>
      <w:r w:rsidRPr="00124484">
        <w:rPr>
          <w:color w:val="403838"/>
          <w:sz w:val="20"/>
          <w:szCs w:val="20"/>
          <w:lang w:val="sr-Cyrl-CS"/>
        </w:rPr>
        <w:t>боја</w:t>
      </w:r>
      <w:r w:rsidR="009312F7" w:rsidRPr="00124484">
        <w:rPr>
          <w:color w:val="403838"/>
          <w:sz w:val="20"/>
          <w:szCs w:val="20"/>
          <w:lang w:val="sr-Cyrl-CS"/>
        </w:rPr>
        <w:t xml:space="preserve"> </w:t>
      </w:r>
      <w:r w:rsidRPr="00124484">
        <w:rPr>
          <w:color w:val="403838"/>
          <w:sz w:val="20"/>
          <w:szCs w:val="20"/>
          <w:lang w:val="sr-Cyrl-CS"/>
        </w:rPr>
        <w:t>керамичких</w:t>
      </w:r>
      <w:r w:rsidR="0068151D" w:rsidRPr="00124484">
        <w:rPr>
          <w:color w:val="403838"/>
          <w:sz w:val="20"/>
          <w:szCs w:val="20"/>
          <w:lang w:val="sr-Cyrl-CS"/>
        </w:rPr>
        <w:t xml:space="preserve"> </w:t>
      </w:r>
      <w:r w:rsidRPr="00124484">
        <w:rPr>
          <w:color w:val="403838"/>
          <w:sz w:val="20"/>
          <w:szCs w:val="20"/>
          <w:lang w:val="sr-Cyrl-CS"/>
        </w:rPr>
        <w:t>блокова</w:t>
      </w:r>
      <w:r w:rsidR="0068151D" w:rsidRPr="00124484">
        <w:rPr>
          <w:color w:val="403838"/>
          <w:sz w:val="20"/>
          <w:szCs w:val="20"/>
          <w:lang w:val="sr-Cyrl-CS"/>
        </w:rPr>
        <w:t xml:space="preserve"> </w:t>
      </w:r>
      <w:r w:rsidRPr="00124484">
        <w:rPr>
          <w:color w:val="403838"/>
          <w:sz w:val="20"/>
          <w:szCs w:val="20"/>
          <w:lang w:val="sr-Cyrl-CS"/>
        </w:rPr>
        <w:t>у</w:t>
      </w:r>
      <w:r w:rsidR="0068151D" w:rsidRPr="00124484">
        <w:rPr>
          <w:color w:val="403838"/>
          <w:sz w:val="20"/>
          <w:szCs w:val="20"/>
          <w:lang w:val="sr-Cyrl-CS"/>
        </w:rPr>
        <w:t xml:space="preserve"> </w:t>
      </w:r>
      <w:r w:rsidRPr="00124484">
        <w:rPr>
          <w:color w:val="403838"/>
          <w:sz w:val="20"/>
          <w:szCs w:val="20"/>
          <w:lang w:val="sr-Cyrl-CS"/>
        </w:rPr>
        <w:t>више</w:t>
      </w:r>
      <w:r w:rsidR="0068151D" w:rsidRPr="00124484">
        <w:rPr>
          <w:color w:val="403838"/>
          <w:sz w:val="20"/>
          <w:szCs w:val="20"/>
          <w:lang w:val="sr-Cyrl-CS"/>
        </w:rPr>
        <w:t xml:space="preserve"> </w:t>
      </w:r>
      <w:r w:rsidRPr="00124484">
        <w:rPr>
          <w:color w:val="403838"/>
          <w:sz w:val="20"/>
          <w:szCs w:val="20"/>
          <w:lang w:val="sr-Cyrl-CS"/>
        </w:rPr>
        <w:t>нијанси</w:t>
      </w:r>
      <w:r w:rsidR="0068151D" w:rsidRPr="00124484">
        <w:rPr>
          <w:color w:val="403838"/>
          <w:sz w:val="20"/>
          <w:szCs w:val="20"/>
          <w:lang w:val="sr-Cyrl-CS"/>
        </w:rPr>
        <w:t xml:space="preserve"> </w:t>
      </w:r>
      <w:r w:rsidRPr="00124484">
        <w:rPr>
          <w:color w:val="403838"/>
          <w:sz w:val="20"/>
          <w:szCs w:val="20"/>
          <w:lang w:val="sr-Cyrl-CS"/>
        </w:rPr>
        <w:t>и</w:t>
      </w:r>
      <w:r w:rsidR="0068151D" w:rsidRPr="00124484">
        <w:rPr>
          <w:color w:val="403838"/>
          <w:sz w:val="20"/>
          <w:szCs w:val="20"/>
          <w:lang w:val="sr-Cyrl-CS"/>
        </w:rPr>
        <w:t xml:space="preserve"> </w:t>
      </w:r>
      <w:r w:rsidRPr="00124484">
        <w:rPr>
          <w:color w:val="403838"/>
          <w:sz w:val="20"/>
          <w:szCs w:val="20"/>
          <w:lang w:val="sr-Cyrl-CS"/>
        </w:rPr>
        <w:t>високе</w:t>
      </w:r>
      <w:r w:rsidR="0068151D" w:rsidRPr="00124484">
        <w:rPr>
          <w:color w:val="403838"/>
          <w:sz w:val="20"/>
          <w:szCs w:val="20"/>
          <w:lang w:val="sr-Cyrl-CS"/>
        </w:rPr>
        <w:t xml:space="preserve"> </w:t>
      </w:r>
      <w:r w:rsidRPr="00124484">
        <w:rPr>
          <w:color w:val="403838"/>
          <w:sz w:val="20"/>
          <w:szCs w:val="20"/>
          <w:lang w:val="sr-Cyrl-CS"/>
        </w:rPr>
        <w:t>естетске</w:t>
      </w:r>
      <w:r w:rsidR="0068151D" w:rsidRPr="00124484">
        <w:rPr>
          <w:color w:val="403838"/>
          <w:sz w:val="20"/>
          <w:szCs w:val="20"/>
          <w:lang w:val="sr-Cyrl-CS"/>
        </w:rPr>
        <w:t xml:space="preserve"> </w:t>
      </w:r>
      <w:r w:rsidRPr="00124484">
        <w:rPr>
          <w:color w:val="403838"/>
          <w:sz w:val="20"/>
          <w:szCs w:val="20"/>
          <w:lang w:val="sr-Cyrl-CS"/>
        </w:rPr>
        <w:t>перформансе</w:t>
      </w:r>
      <w:r w:rsidR="009312F7" w:rsidRPr="00124484">
        <w:rPr>
          <w:color w:val="403838"/>
          <w:sz w:val="20"/>
          <w:szCs w:val="20"/>
          <w:lang w:val="sr-Cyrl-CS"/>
        </w:rPr>
        <w:t xml:space="preserve">. </w:t>
      </w:r>
      <w:r w:rsidRPr="00124484">
        <w:rPr>
          <w:color w:val="403838"/>
          <w:sz w:val="20"/>
          <w:szCs w:val="20"/>
          <w:lang w:val="sr-Cyrl-CS"/>
        </w:rPr>
        <w:t>Блокови</w:t>
      </w:r>
      <w:r w:rsidR="009312F7" w:rsidRPr="00124484">
        <w:rPr>
          <w:color w:val="403838"/>
          <w:sz w:val="20"/>
          <w:szCs w:val="20"/>
          <w:lang w:val="sr-Cyrl-CS"/>
        </w:rPr>
        <w:t xml:space="preserve"> </w:t>
      </w:r>
      <w:r w:rsidRPr="00124484">
        <w:rPr>
          <w:color w:val="403838"/>
          <w:sz w:val="20"/>
          <w:szCs w:val="20"/>
          <w:lang w:val="sr-Cyrl-CS"/>
        </w:rPr>
        <w:t>који</w:t>
      </w:r>
      <w:r w:rsidR="009312F7" w:rsidRPr="00124484">
        <w:rPr>
          <w:color w:val="403838"/>
          <w:sz w:val="20"/>
          <w:szCs w:val="20"/>
          <w:lang w:val="sr-Cyrl-CS"/>
        </w:rPr>
        <w:t xml:space="preserve"> </w:t>
      </w:r>
      <w:r w:rsidRPr="00124484">
        <w:rPr>
          <w:color w:val="403838"/>
          <w:sz w:val="20"/>
          <w:szCs w:val="20"/>
          <w:lang w:val="sr-Cyrl-CS"/>
        </w:rPr>
        <w:t>су</w:t>
      </w:r>
      <w:r w:rsidR="009312F7" w:rsidRPr="00124484">
        <w:rPr>
          <w:color w:val="403838"/>
          <w:sz w:val="20"/>
          <w:szCs w:val="20"/>
          <w:lang w:val="sr-Cyrl-CS"/>
        </w:rPr>
        <w:t xml:space="preserve"> </w:t>
      </w:r>
      <w:r w:rsidRPr="00124484">
        <w:rPr>
          <w:color w:val="403838"/>
          <w:sz w:val="20"/>
          <w:szCs w:val="20"/>
          <w:lang w:val="sr-Cyrl-CS"/>
        </w:rPr>
        <w:t>израђени</w:t>
      </w:r>
      <w:r w:rsidR="009312F7" w:rsidRPr="00124484">
        <w:rPr>
          <w:color w:val="403838"/>
          <w:sz w:val="20"/>
          <w:szCs w:val="20"/>
          <w:lang w:val="sr-Cyrl-CS"/>
        </w:rPr>
        <w:t xml:space="preserve"> </w:t>
      </w:r>
      <w:r w:rsidRPr="00124484">
        <w:rPr>
          <w:color w:val="403838"/>
          <w:sz w:val="20"/>
          <w:szCs w:val="20"/>
          <w:lang w:val="sr-Cyrl-CS"/>
        </w:rPr>
        <w:t>од</w:t>
      </w:r>
      <w:r w:rsidR="009312F7" w:rsidRPr="00124484">
        <w:rPr>
          <w:color w:val="403838"/>
          <w:sz w:val="20"/>
          <w:szCs w:val="20"/>
          <w:lang w:val="sr-Cyrl-CS"/>
        </w:rPr>
        <w:t xml:space="preserve"> </w:t>
      </w:r>
      <w:r w:rsidRPr="00124484">
        <w:rPr>
          <w:color w:val="403838"/>
          <w:sz w:val="20"/>
          <w:szCs w:val="20"/>
          <w:lang w:val="sr-Cyrl-CS"/>
        </w:rPr>
        <w:t>инфилтрационе</w:t>
      </w:r>
      <w:r w:rsidR="009312F7" w:rsidRPr="00124484">
        <w:rPr>
          <w:color w:val="403838"/>
          <w:sz w:val="20"/>
          <w:szCs w:val="20"/>
          <w:lang w:val="sr-Cyrl-CS"/>
        </w:rPr>
        <w:t xml:space="preserve"> </w:t>
      </w:r>
      <w:r w:rsidRPr="00124484">
        <w:rPr>
          <w:color w:val="403838"/>
          <w:sz w:val="20"/>
          <w:szCs w:val="20"/>
          <w:lang w:val="sr-Cyrl-CS"/>
        </w:rPr>
        <w:t>керамике</w:t>
      </w:r>
      <w:r w:rsidR="009312F7" w:rsidRPr="00124484">
        <w:rPr>
          <w:color w:val="403838"/>
          <w:sz w:val="20"/>
          <w:szCs w:val="20"/>
          <w:lang w:val="sr-Cyrl-CS"/>
        </w:rPr>
        <w:t xml:space="preserve"> </w:t>
      </w:r>
      <w:r w:rsidRPr="00124484">
        <w:rPr>
          <w:color w:val="403838"/>
          <w:sz w:val="20"/>
          <w:szCs w:val="20"/>
          <w:lang w:val="sr-Cyrl-CS"/>
        </w:rPr>
        <w:t>у</w:t>
      </w:r>
      <w:r w:rsidR="009312F7" w:rsidRPr="00124484">
        <w:rPr>
          <w:color w:val="403838"/>
          <w:sz w:val="20"/>
          <w:szCs w:val="20"/>
          <w:lang w:val="sr-Cyrl-CS"/>
        </w:rPr>
        <w:t xml:space="preserve"> </w:t>
      </w:r>
      <w:r w:rsidRPr="00124484">
        <w:rPr>
          <w:color w:val="403838"/>
          <w:sz w:val="20"/>
          <w:szCs w:val="20"/>
          <w:lang w:val="sr-Cyrl-CS"/>
        </w:rPr>
        <w:t>основи</w:t>
      </w:r>
      <w:r w:rsidR="009312F7" w:rsidRPr="00124484">
        <w:rPr>
          <w:color w:val="403838"/>
          <w:sz w:val="20"/>
          <w:szCs w:val="20"/>
          <w:lang w:val="sr-Cyrl-CS"/>
        </w:rPr>
        <w:t xml:space="preserve"> </w:t>
      </w:r>
      <w:r w:rsidRPr="00124484">
        <w:rPr>
          <w:color w:val="403838"/>
          <w:sz w:val="20"/>
          <w:szCs w:val="20"/>
          <w:lang w:val="sr-Cyrl-CS"/>
        </w:rPr>
        <w:t>потичу</w:t>
      </w:r>
      <w:r w:rsidR="009312F7" w:rsidRPr="00124484">
        <w:rPr>
          <w:color w:val="403838"/>
          <w:sz w:val="20"/>
          <w:szCs w:val="20"/>
          <w:lang w:val="sr-Cyrl-CS"/>
        </w:rPr>
        <w:t xml:space="preserve"> </w:t>
      </w:r>
      <w:r w:rsidRPr="00124484">
        <w:rPr>
          <w:color w:val="403838"/>
          <w:sz w:val="20"/>
          <w:szCs w:val="20"/>
          <w:lang w:val="sr-Cyrl-CS"/>
        </w:rPr>
        <w:t>из</w:t>
      </w:r>
      <w:r w:rsidR="009312F7" w:rsidRPr="00124484">
        <w:rPr>
          <w:color w:val="403838"/>
          <w:sz w:val="20"/>
          <w:szCs w:val="20"/>
          <w:lang w:val="sr-Cyrl-CS"/>
        </w:rPr>
        <w:t xml:space="preserve"> </w:t>
      </w:r>
      <w:r w:rsidRPr="00124484">
        <w:rPr>
          <w:color w:val="403838"/>
          <w:sz w:val="20"/>
          <w:szCs w:val="20"/>
          <w:lang w:val="sr-Cyrl-CS"/>
        </w:rPr>
        <w:t>Вита</w:t>
      </w:r>
      <w:r w:rsidR="009312F7" w:rsidRPr="00124484">
        <w:rPr>
          <w:color w:val="403838"/>
          <w:sz w:val="20"/>
          <w:szCs w:val="20"/>
          <w:lang w:val="sr-Cyrl-CS"/>
        </w:rPr>
        <w:t xml:space="preserve"> </w:t>
      </w:r>
      <w:r w:rsidRPr="00124484">
        <w:rPr>
          <w:color w:val="403838"/>
          <w:sz w:val="20"/>
          <w:szCs w:val="20"/>
          <w:lang w:val="sr-Cyrl-CS"/>
        </w:rPr>
        <w:t>Ин</w:t>
      </w:r>
      <w:r w:rsidR="009312F7" w:rsidRPr="00124484">
        <w:rPr>
          <w:color w:val="403838"/>
          <w:sz w:val="20"/>
          <w:szCs w:val="20"/>
          <w:lang w:val="sr-Cyrl-CS"/>
        </w:rPr>
        <w:t>-</w:t>
      </w:r>
      <w:r w:rsidRPr="00124484">
        <w:rPr>
          <w:color w:val="403838"/>
          <w:sz w:val="20"/>
          <w:szCs w:val="20"/>
          <w:lang w:val="sr-Cyrl-CS"/>
        </w:rPr>
        <w:t>Церам</w:t>
      </w:r>
      <w:r w:rsidR="009312F7" w:rsidRPr="00124484">
        <w:rPr>
          <w:color w:val="403838"/>
          <w:sz w:val="20"/>
          <w:szCs w:val="20"/>
          <w:lang w:val="sr-Cyrl-CS"/>
        </w:rPr>
        <w:t xml:space="preserve"> </w:t>
      </w:r>
      <w:r w:rsidRPr="00124484">
        <w:rPr>
          <w:color w:val="403838"/>
          <w:sz w:val="20"/>
          <w:szCs w:val="20"/>
          <w:lang w:val="sr-Cyrl-CS"/>
        </w:rPr>
        <w:t>система</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имају</w:t>
      </w:r>
      <w:r w:rsidR="008B285B" w:rsidRPr="00124484">
        <w:rPr>
          <w:color w:val="403838"/>
          <w:sz w:val="20"/>
          <w:szCs w:val="20"/>
          <w:lang w:val="sr-Cyrl-CS"/>
        </w:rPr>
        <w:t xml:space="preserve"> </w:t>
      </w:r>
      <w:r w:rsidRPr="00124484">
        <w:rPr>
          <w:color w:val="403838"/>
          <w:sz w:val="20"/>
          <w:szCs w:val="20"/>
          <w:lang w:val="sr-Cyrl-CS"/>
        </w:rPr>
        <w:t>различите</w:t>
      </w:r>
      <w:r w:rsidR="008B285B" w:rsidRPr="00124484">
        <w:rPr>
          <w:color w:val="403838"/>
          <w:sz w:val="20"/>
          <w:szCs w:val="20"/>
          <w:lang w:val="sr-Cyrl-CS"/>
        </w:rPr>
        <w:t xml:space="preserve"> </w:t>
      </w:r>
      <w:r w:rsidRPr="00124484">
        <w:rPr>
          <w:color w:val="403838"/>
          <w:sz w:val="20"/>
          <w:szCs w:val="20"/>
          <w:lang w:val="sr-Cyrl-CS"/>
        </w:rPr>
        <w:t>механичке</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оптичке</w:t>
      </w:r>
      <w:r w:rsidR="009312F7" w:rsidRPr="00124484">
        <w:rPr>
          <w:color w:val="403838"/>
          <w:sz w:val="20"/>
          <w:szCs w:val="20"/>
          <w:lang w:val="sr-Cyrl-CS"/>
        </w:rPr>
        <w:t xml:space="preserve"> </w:t>
      </w:r>
      <w:r w:rsidRPr="00124484">
        <w:rPr>
          <w:color w:val="403838"/>
          <w:sz w:val="20"/>
          <w:szCs w:val="20"/>
          <w:lang w:val="sr-Cyrl-CS"/>
        </w:rPr>
        <w:t>карактеристике</w:t>
      </w:r>
      <w:r w:rsidR="009312F7" w:rsidRPr="00124484">
        <w:rPr>
          <w:color w:val="403838"/>
          <w:sz w:val="20"/>
          <w:szCs w:val="20"/>
          <w:lang w:val="sr-Cyrl-CS"/>
        </w:rPr>
        <w:t xml:space="preserve">. </w:t>
      </w:r>
      <w:r w:rsidRPr="00124484">
        <w:rPr>
          <w:color w:val="403838"/>
          <w:sz w:val="20"/>
          <w:szCs w:val="20"/>
          <w:lang w:val="sr-Cyrl-CS"/>
        </w:rPr>
        <w:t>Блокови</w:t>
      </w:r>
      <w:r w:rsidR="009312F7" w:rsidRPr="00124484">
        <w:rPr>
          <w:color w:val="403838"/>
          <w:sz w:val="20"/>
          <w:szCs w:val="20"/>
          <w:lang w:val="sr-Cyrl-CS"/>
        </w:rPr>
        <w:t xml:space="preserve"> </w:t>
      </w:r>
      <w:r w:rsidRPr="00124484">
        <w:rPr>
          <w:color w:val="403838"/>
          <w:sz w:val="20"/>
          <w:szCs w:val="20"/>
          <w:lang w:val="sr-Cyrl-CS"/>
        </w:rPr>
        <w:t>оксидне</w:t>
      </w:r>
      <w:r w:rsidR="009312F7" w:rsidRPr="00124484">
        <w:rPr>
          <w:color w:val="403838"/>
          <w:sz w:val="20"/>
          <w:szCs w:val="20"/>
          <w:lang w:val="sr-Cyrl-CS"/>
        </w:rPr>
        <w:t xml:space="preserve"> </w:t>
      </w:r>
      <w:r w:rsidRPr="00124484">
        <w:rPr>
          <w:color w:val="403838"/>
          <w:sz w:val="20"/>
          <w:szCs w:val="20"/>
          <w:lang w:val="sr-Cyrl-CS"/>
        </w:rPr>
        <w:t>керамике</w:t>
      </w:r>
      <w:r w:rsidR="009312F7" w:rsidRPr="00124484">
        <w:rPr>
          <w:color w:val="403838"/>
          <w:sz w:val="20"/>
          <w:szCs w:val="20"/>
          <w:lang w:val="sr-Cyrl-CS"/>
        </w:rPr>
        <w:t xml:space="preserve"> </w:t>
      </w:r>
      <w:r w:rsidRPr="00124484">
        <w:rPr>
          <w:color w:val="403838"/>
          <w:sz w:val="20"/>
          <w:szCs w:val="20"/>
          <w:lang w:val="sr-Cyrl-CS"/>
        </w:rPr>
        <w:t>за</w:t>
      </w:r>
      <w:r w:rsidR="009312F7" w:rsidRPr="00124484">
        <w:rPr>
          <w:color w:val="403838"/>
          <w:sz w:val="20"/>
          <w:szCs w:val="20"/>
          <w:lang w:val="sr-Cyrl-CS"/>
        </w:rPr>
        <w:t xml:space="preserve"> </w:t>
      </w:r>
      <w:r w:rsidRPr="00124484">
        <w:rPr>
          <w:color w:val="403838"/>
          <w:sz w:val="20"/>
          <w:szCs w:val="20"/>
          <w:lang w:val="sr-Cyrl-CS"/>
        </w:rPr>
        <w:t>ЦАД</w:t>
      </w:r>
      <w:r w:rsidR="009312F7" w:rsidRPr="00124484">
        <w:rPr>
          <w:color w:val="403838"/>
          <w:sz w:val="20"/>
          <w:szCs w:val="20"/>
          <w:lang w:val="sr-Cyrl-CS"/>
        </w:rPr>
        <w:t>/</w:t>
      </w:r>
      <w:r w:rsidRPr="00124484">
        <w:rPr>
          <w:color w:val="403838"/>
          <w:sz w:val="20"/>
          <w:szCs w:val="20"/>
          <w:lang w:val="sr-Cyrl-CS"/>
        </w:rPr>
        <w:t>ЦАМ</w:t>
      </w:r>
      <w:r w:rsidR="009312F7" w:rsidRPr="00124484">
        <w:rPr>
          <w:color w:val="403838"/>
          <w:sz w:val="20"/>
          <w:szCs w:val="20"/>
          <w:lang w:val="sr-Cyrl-CS"/>
        </w:rPr>
        <w:t xml:space="preserve"> </w:t>
      </w:r>
      <w:r w:rsidRPr="00124484">
        <w:rPr>
          <w:color w:val="403838"/>
          <w:sz w:val="20"/>
          <w:szCs w:val="20"/>
          <w:lang w:val="sr-Cyrl-CS"/>
        </w:rPr>
        <w:t>системе</w:t>
      </w:r>
      <w:r w:rsidR="008B285B" w:rsidRPr="00124484">
        <w:rPr>
          <w:color w:val="403838"/>
          <w:sz w:val="20"/>
          <w:szCs w:val="20"/>
          <w:lang w:val="sr-Cyrl-CS"/>
        </w:rPr>
        <w:t xml:space="preserve"> </w:t>
      </w:r>
      <w:r w:rsidRPr="00124484">
        <w:rPr>
          <w:color w:val="403838"/>
          <w:sz w:val="20"/>
          <w:szCs w:val="20"/>
          <w:lang w:val="sr-Cyrl-CS"/>
        </w:rPr>
        <w:t>израђени</w:t>
      </w:r>
      <w:r w:rsidR="008B285B" w:rsidRPr="00124484">
        <w:rPr>
          <w:color w:val="403838"/>
          <w:sz w:val="20"/>
          <w:szCs w:val="20"/>
          <w:lang w:val="sr-Cyrl-CS"/>
        </w:rPr>
        <w:t xml:space="preserve"> </w:t>
      </w:r>
      <w:r w:rsidRPr="00124484">
        <w:rPr>
          <w:color w:val="403838"/>
          <w:sz w:val="20"/>
          <w:szCs w:val="20"/>
          <w:lang w:val="sr-Cyrl-CS"/>
        </w:rPr>
        <w:t>су</w:t>
      </w:r>
      <w:r w:rsidR="008B285B" w:rsidRPr="00124484">
        <w:rPr>
          <w:color w:val="403838"/>
          <w:sz w:val="20"/>
          <w:szCs w:val="20"/>
          <w:lang w:val="sr-Cyrl-CS"/>
        </w:rPr>
        <w:t xml:space="preserve"> </w:t>
      </w:r>
      <w:r w:rsidRPr="00124484">
        <w:rPr>
          <w:color w:val="403838"/>
          <w:sz w:val="20"/>
          <w:szCs w:val="20"/>
          <w:lang w:val="sr-Cyrl-CS"/>
        </w:rPr>
        <w:t>од</w:t>
      </w:r>
      <w:r w:rsidR="008B285B" w:rsidRPr="00124484">
        <w:rPr>
          <w:color w:val="403838"/>
          <w:sz w:val="20"/>
          <w:szCs w:val="20"/>
          <w:lang w:val="sr-Cyrl-CS"/>
        </w:rPr>
        <w:t xml:space="preserve"> </w:t>
      </w:r>
      <w:r w:rsidRPr="00124484">
        <w:rPr>
          <w:color w:val="403838"/>
          <w:sz w:val="20"/>
          <w:szCs w:val="20"/>
          <w:lang w:val="sr-Cyrl-CS"/>
        </w:rPr>
        <w:t>алумина</w:t>
      </w:r>
      <w:r w:rsidR="009312F7" w:rsidRPr="00124484">
        <w:rPr>
          <w:color w:val="403838"/>
          <w:sz w:val="20"/>
          <w:szCs w:val="20"/>
          <w:lang w:val="sr-Cyrl-CS"/>
        </w:rPr>
        <w:t xml:space="preserve"> </w:t>
      </w:r>
      <w:r w:rsidRPr="00124484">
        <w:rPr>
          <w:color w:val="403838"/>
          <w:sz w:val="20"/>
          <w:szCs w:val="20"/>
          <w:lang w:val="sr-Cyrl-CS"/>
        </w:rPr>
        <w:t>оксида</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цирконијум</w:t>
      </w:r>
      <w:r w:rsidR="008B285B" w:rsidRPr="00124484">
        <w:rPr>
          <w:color w:val="403838"/>
          <w:sz w:val="20"/>
          <w:szCs w:val="20"/>
          <w:lang w:val="sr-Cyrl-CS"/>
        </w:rPr>
        <w:t xml:space="preserve"> </w:t>
      </w:r>
      <w:r w:rsidRPr="00124484">
        <w:rPr>
          <w:color w:val="403838"/>
          <w:sz w:val="20"/>
          <w:szCs w:val="20"/>
          <w:lang w:val="sr-Cyrl-CS"/>
        </w:rPr>
        <w:t>оксида</w:t>
      </w:r>
      <w:r w:rsidR="008B285B" w:rsidRPr="00124484">
        <w:rPr>
          <w:color w:val="403838"/>
          <w:sz w:val="20"/>
          <w:szCs w:val="20"/>
          <w:lang w:val="sr-Cyrl-CS"/>
        </w:rPr>
        <w:t xml:space="preserve">. </w:t>
      </w:r>
      <w:r w:rsidRPr="00124484">
        <w:rPr>
          <w:color w:val="403838"/>
          <w:sz w:val="20"/>
          <w:szCs w:val="20"/>
          <w:lang w:val="sr-Cyrl-CS"/>
        </w:rPr>
        <w:t>Блокови</w:t>
      </w:r>
      <w:r w:rsidR="008B285B" w:rsidRPr="00124484">
        <w:rPr>
          <w:color w:val="403838"/>
          <w:sz w:val="20"/>
          <w:szCs w:val="20"/>
          <w:lang w:val="sr-Cyrl-CS"/>
        </w:rPr>
        <w:t xml:space="preserve"> </w:t>
      </w:r>
      <w:r w:rsidRPr="00124484">
        <w:rPr>
          <w:color w:val="403838"/>
          <w:sz w:val="20"/>
          <w:szCs w:val="20"/>
          <w:lang w:val="sr-Cyrl-CS"/>
        </w:rPr>
        <w:t>од</w:t>
      </w:r>
      <w:r w:rsidR="008B285B" w:rsidRPr="00124484">
        <w:rPr>
          <w:color w:val="403838"/>
          <w:sz w:val="20"/>
          <w:szCs w:val="20"/>
          <w:lang w:val="sr-Cyrl-CS"/>
        </w:rPr>
        <w:t xml:space="preserve"> </w:t>
      </w:r>
      <w:r w:rsidRPr="00124484">
        <w:rPr>
          <w:color w:val="403838"/>
          <w:sz w:val="20"/>
          <w:szCs w:val="20"/>
          <w:lang w:val="sr-Cyrl-CS"/>
        </w:rPr>
        <w:t>алумина</w:t>
      </w:r>
      <w:r w:rsidR="009312F7" w:rsidRPr="00124484">
        <w:rPr>
          <w:color w:val="403838"/>
          <w:sz w:val="20"/>
          <w:szCs w:val="20"/>
          <w:lang w:val="sr-Cyrl-CS"/>
        </w:rPr>
        <w:t xml:space="preserve"> </w:t>
      </w:r>
      <w:r w:rsidRPr="00124484">
        <w:rPr>
          <w:color w:val="403838"/>
          <w:sz w:val="20"/>
          <w:szCs w:val="20"/>
          <w:lang w:val="sr-Cyrl-CS"/>
        </w:rPr>
        <w:t>оксида</w:t>
      </w:r>
      <w:r w:rsidR="009312F7" w:rsidRPr="00124484">
        <w:rPr>
          <w:color w:val="403838"/>
          <w:sz w:val="20"/>
          <w:szCs w:val="20"/>
          <w:lang w:val="sr-Cyrl-CS"/>
        </w:rPr>
        <w:t xml:space="preserve"> </w:t>
      </w:r>
      <w:r w:rsidRPr="00124484">
        <w:rPr>
          <w:color w:val="403838"/>
          <w:sz w:val="20"/>
          <w:szCs w:val="20"/>
          <w:lang w:val="sr-Cyrl-CS"/>
        </w:rPr>
        <w:t>су</w:t>
      </w:r>
      <w:r w:rsidR="009312F7" w:rsidRPr="00124484">
        <w:rPr>
          <w:color w:val="403838"/>
          <w:sz w:val="20"/>
          <w:szCs w:val="20"/>
          <w:lang w:val="sr-Cyrl-CS"/>
        </w:rPr>
        <w:t xml:space="preserve"> </w:t>
      </w:r>
      <w:r w:rsidRPr="00124484">
        <w:rPr>
          <w:color w:val="403838"/>
          <w:sz w:val="20"/>
          <w:szCs w:val="20"/>
          <w:lang w:val="sr-Cyrl-CS"/>
        </w:rPr>
        <w:t>намењени</w:t>
      </w:r>
      <w:r w:rsidR="009312F7" w:rsidRPr="00124484">
        <w:rPr>
          <w:color w:val="403838"/>
          <w:sz w:val="20"/>
          <w:szCs w:val="20"/>
          <w:lang w:val="sr-Cyrl-CS"/>
        </w:rPr>
        <w:t xml:space="preserve"> </w:t>
      </w:r>
      <w:r w:rsidRPr="00124484">
        <w:rPr>
          <w:color w:val="403838"/>
          <w:sz w:val="20"/>
          <w:szCs w:val="20"/>
          <w:lang w:val="sr-Cyrl-CS"/>
        </w:rPr>
        <w:t>изради</w:t>
      </w:r>
      <w:r w:rsidR="009312F7" w:rsidRPr="00124484">
        <w:rPr>
          <w:color w:val="403838"/>
          <w:sz w:val="20"/>
          <w:szCs w:val="20"/>
          <w:lang w:val="sr-Cyrl-CS"/>
        </w:rPr>
        <w:t xml:space="preserve"> </w:t>
      </w:r>
      <w:r w:rsidRPr="00124484">
        <w:rPr>
          <w:color w:val="403838"/>
          <w:sz w:val="20"/>
          <w:szCs w:val="20"/>
          <w:lang w:val="sr-Cyrl-CS"/>
        </w:rPr>
        <w:t>појединачних</w:t>
      </w:r>
      <w:r w:rsidR="009312F7" w:rsidRPr="00124484">
        <w:rPr>
          <w:color w:val="403838"/>
          <w:sz w:val="20"/>
          <w:szCs w:val="20"/>
          <w:lang w:val="sr-Cyrl-CS"/>
        </w:rPr>
        <w:t xml:space="preserve"> </w:t>
      </w:r>
      <w:r w:rsidRPr="00124484">
        <w:rPr>
          <w:color w:val="403838"/>
          <w:sz w:val="20"/>
          <w:szCs w:val="20"/>
          <w:lang w:val="sr-Cyrl-CS"/>
        </w:rPr>
        <w:t>круница</w:t>
      </w:r>
      <w:r w:rsidR="009312F7" w:rsidRPr="00124484">
        <w:rPr>
          <w:color w:val="403838"/>
          <w:sz w:val="20"/>
          <w:szCs w:val="20"/>
          <w:lang w:val="sr-Cyrl-CS"/>
        </w:rPr>
        <w:t xml:space="preserve"> </w:t>
      </w:r>
      <w:r w:rsidRPr="00124484">
        <w:rPr>
          <w:color w:val="403838"/>
          <w:sz w:val="20"/>
          <w:szCs w:val="20"/>
          <w:lang w:val="sr-Cyrl-CS"/>
        </w:rPr>
        <w:t>у</w:t>
      </w:r>
      <w:r w:rsidR="009312F7" w:rsidRPr="00124484">
        <w:rPr>
          <w:color w:val="403838"/>
          <w:sz w:val="20"/>
          <w:szCs w:val="20"/>
          <w:lang w:val="sr-Cyrl-CS"/>
        </w:rPr>
        <w:t xml:space="preserve"> </w:t>
      </w:r>
      <w:r w:rsidRPr="00124484">
        <w:rPr>
          <w:color w:val="403838"/>
          <w:sz w:val="20"/>
          <w:szCs w:val="20"/>
          <w:lang w:val="sr-Cyrl-CS"/>
        </w:rPr>
        <w:t>фронталној</w:t>
      </w:r>
      <w:r w:rsidR="009312F7" w:rsidRPr="00124484">
        <w:rPr>
          <w:color w:val="403838"/>
          <w:sz w:val="20"/>
          <w:szCs w:val="20"/>
          <w:lang w:val="sr-Cyrl-CS"/>
        </w:rPr>
        <w:t xml:space="preserve"> </w:t>
      </w:r>
      <w:r w:rsidRPr="00124484">
        <w:rPr>
          <w:color w:val="403838"/>
          <w:sz w:val="20"/>
          <w:szCs w:val="20"/>
          <w:lang w:val="sr-Cyrl-CS"/>
        </w:rPr>
        <w:t>или</w:t>
      </w:r>
      <w:r w:rsidR="009312F7" w:rsidRPr="00124484">
        <w:rPr>
          <w:color w:val="403838"/>
          <w:sz w:val="20"/>
          <w:szCs w:val="20"/>
          <w:lang w:val="sr-Cyrl-CS"/>
        </w:rPr>
        <w:t xml:space="preserve"> </w:t>
      </w:r>
      <w:r w:rsidRPr="00124484">
        <w:rPr>
          <w:color w:val="403838"/>
          <w:sz w:val="20"/>
          <w:szCs w:val="20"/>
          <w:lang w:val="sr-Cyrl-CS"/>
        </w:rPr>
        <w:t>бочној</w:t>
      </w:r>
      <w:r w:rsidR="009312F7" w:rsidRPr="00124484">
        <w:rPr>
          <w:color w:val="403838"/>
          <w:sz w:val="20"/>
          <w:szCs w:val="20"/>
          <w:lang w:val="sr-Cyrl-CS"/>
        </w:rPr>
        <w:t xml:space="preserve"> </w:t>
      </w:r>
      <w:r w:rsidRPr="00124484">
        <w:rPr>
          <w:color w:val="403838"/>
          <w:sz w:val="20"/>
          <w:szCs w:val="20"/>
          <w:lang w:val="sr-Cyrl-CS"/>
        </w:rPr>
        <w:t>регији</w:t>
      </w:r>
      <w:r w:rsidR="009312F7" w:rsidRPr="00124484">
        <w:rPr>
          <w:color w:val="403838"/>
          <w:sz w:val="20"/>
          <w:szCs w:val="20"/>
          <w:lang w:val="sr-Cyrl-CS"/>
        </w:rPr>
        <w:t xml:space="preserve"> </w:t>
      </w:r>
      <w:r w:rsidRPr="00124484">
        <w:rPr>
          <w:color w:val="403838"/>
          <w:sz w:val="20"/>
          <w:szCs w:val="20"/>
          <w:lang w:val="sr-Cyrl-CS"/>
        </w:rPr>
        <w:t>усне</w:t>
      </w:r>
      <w:r w:rsidR="009312F7" w:rsidRPr="00124484">
        <w:rPr>
          <w:color w:val="403838"/>
          <w:sz w:val="20"/>
          <w:szCs w:val="20"/>
          <w:lang w:val="sr-Cyrl-CS"/>
        </w:rPr>
        <w:t xml:space="preserve"> </w:t>
      </w:r>
      <w:r w:rsidRPr="00124484">
        <w:rPr>
          <w:color w:val="403838"/>
          <w:sz w:val="20"/>
          <w:szCs w:val="20"/>
          <w:lang w:val="sr-Cyrl-CS"/>
        </w:rPr>
        <w:t>дупље</w:t>
      </w:r>
      <w:r w:rsidR="009312F7" w:rsidRPr="00124484">
        <w:rPr>
          <w:color w:val="403838"/>
          <w:sz w:val="20"/>
          <w:szCs w:val="20"/>
          <w:lang w:val="sr-Cyrl-CS"/>
        </w:rPr>
        <w:t xml:space="preserve">, </w:t>
      </w:r>
      <w:r w:rsidRPr="00124484">
        <w:rPr>
          <w:color w:val="403838"/>
          <w:sz w:val="20"/>
          <w:szCs w:val="20"/>
          <w:lang w:val="sr-Cyrl-CS"/>
        </w:rPr>
        <w:t>као</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изради</w:t>
      </w:r>
      <w:r w:rsidR="009312F7" w:rsidRPr="00124484">
        <w:rPr>
          <w:color w:val="403838"/>
          <w:sz w:val="20"/>
          <w:szCs w:val="20"/>
          <w:lang w:val="sr-Cyrl-CS"/>
        </w:rPr>
        <w:t xml:space="preserve"> </w:t>
      </w:r>
      <w:r w:rsidRPr="00124484">
        <w:rPr>
          <w:color w:val="403838"/>
          <w:sz w:val="20"/>
          <w:szCs w:val="20"/>
          <w:lang w:val="sr-Cyrl-CS"/>
        </w:rPr>
        <w:t>трочланих</w:t>
      </w:r>
      <w:r w:rsidR="009312F7" w:rsidRPr="00124484">
        <w:rPr>
          <w:color w:val="403838"/>
          <w:sz w:val="20"/>
          <w:szCs w:val="20"/>
          <w:lang w:val="sr-Cyrl-CS"/>
        </w:rPr>
        <w:t xml:space="preserve"> </w:t>
      </w:r>
      <w:r w:rsidRPr="00124484">
        <w:rPr>
          <w:color w:val="403838"/>
          <w:sz w:val="20"/>
          <w:szCs w:val="20"/>
          <w:lang w:val="sr-Cyrl-CS"/>
        </w:rPr>
        <w:t>мостова</w:t>
      </w:r>
      <w:r w:rsidR="009312F7" w:rsidRPr="00124484">
        <w:rPr>
          <w:color w:val="403838"/>
          <w:sz w:val="20"/>
          <w:szCs w:val="20"/>
          <w:lang w:val="sr-Cyrl-CS"/>
        </w:rPr>
        <w:t xml:space="preserve"> </w:t>
      </w:r>
      <w:r w:rsidRPr="00124484">
        <w:rPr>
          <w:color w:val="403838"/>
          <w:sz w:val="20"/>
          <w:szCs w:val="20"/>
          <w:lang w:val="sr-Cyrl-CS"/>
        </w:rPr>
        <w:t>у</w:t>
      </w:r>
      <w:r w:rsidR="009312F7" w:rsidRPr="00124484">
        <w:rPr>
          <w:color w:val="403838"/>
          <w:sz w:val="20"/>
          <w:szCs w:val="20"/>
          <w:lang w:val="sr-Cyrl-CS"/>
        </w:rPr>
        <w:t xml:space="preserve"> </w:t>
      </w:r>
      <w:r w:rsidRPr="00124484">
        <w:rPr>
          <w:color w:val="403838"/>
          <w:sz w:val="20"/>
          <w:szCs w:val="20"/>
          <w:lang w:val="sr-Cyrl-CS"/>
        </w:rPr>
        <w:t>фронталној</w:t>
      </w:r>
      <w:r w:rsidR="009312F7" w:rsidRPr="00124484">
        <w:rPr>
          <w:color w:val="403838"/>
          <w:sz w:val="20"/>
          <w:szCs w:val="20"/>
          <w:lang w:val="sr-Cyrl-CS"/>
        </w:rPr>
        <w:t xml:space="preserve"> </w:t>
      </w:r>
      <w:r w:rsidRPr="00124484">
        <w:rPr>
          <w:color w:val="403838"/>
          <w:sz w:val="20"/>
          <w:szCs w:val="20"/>
          <w:lang w:val="sr-Cyrl-CS"/>
        </w:rPr>
        <w:t>регији</w:t>
      </w:r>
      <w:r w:rsidR="009312F7" w:rsidRPr="00124484">
        <w:rPr>
          <w:color w:val="403838"/>
          <w:sz w:val="20"/>
          <w:szCs w:val="20"/>
          <w:lang w:val="sr-Cyrl-CS"/>
        </w:rPr>
        <w:t xml:space="preserve">. </w:t>
      </w:r>
      <w:r w:rsidRPr="00124484">
        <w:rPr>
          <w:color w:val="403838"/>
          <w:sz w:val="20"/>
          <w:szCs w:val="20"/>
          <w:lang w:val="sr-Cyrl-CS"/>
        </w:rPr>
        <w:t>Цирконијум</w:t>
      </w:r>
      <w:r w:rsidR="009312F7" w:rsidRPr="00124484">
        <w:rPr>
          <w:color w:val="403838"/>
          <w:sz w:val="20"/>
          <w:szCs w:val="20"/>
          <w:lang w:val="sr-Cyrl-CS"/>
        </w:rPr>
        <w:t xml:space="preserve"> </w:t>
      </w:r>
      <w:r w:rsidRPr="00124484">
        <w:rPr>
          <w:color w:val="403838"/>
          <w:sz w:val="20"/>
          <w:szCs w:val="20"/>
          <w:lang w:val="sr-Cyrl-CS"/>
        </w:rPr>
        <w:t>оксидна</w:t>
      </w:r>
      <w:r w:rsidR="009312F7" w:rsidRPr="00124484">
        <w:rPr>
          <w:color w:val="403838"/>
          <w:sz w:val="20"/>
          <w:szCs w:val="20"/>
          <w:lang w:val="sr-Cyrl-CS"/>
        </w:rPr>
        <w:t xml:space="preserve"> </w:t>
      </w:r>
      <w:r w:rsidRPr="00124484">
        <w:rPr>
          <w:color w:val="403838"/>
          <w:sz w:val="20"/>
          <w:szCs w:val="20"/>
          <w:lang w:val="sr-Cyrl-CS"/>
        </w:rPr>
        <w:t>керамика</w:t>
      </w:r>
      <w:r w:rsidR="009312F7" w:rsidRPr="00124484">
        <w:rPr>
          <w:color w:val="403838"/>
          <w:sz w:val="20"/>
          <w:szCs w:val="20"/>
          <w:lang w:val="sr-Cyrl-CS"/>
        </w:rPr>
        <w:t xml:space="preserve"> </w:t>
      </w:r>
      <w:r w:rsidRPr="00124484">
        <w:rPr>
          <w:color w:val="403838"/>
          <w:sz w:val="20"/>
          <w:szCs w:val="20"/>
          <w:lang w:val="sr-Cyrl-CS"/>
        </w:rPr>
        <w:t>поседује</w:t>
      </w:r>
      <w:r w:rsidR="009312F7" w:rsidRPr="00124484">
        <w:rPr>
          <w:color w:val="403838"/>
          <w:sz w:val="20"/>
          <w:szCs w:val="20"/>
          <w:lang w:val="sr-Cyrl-CS"/>
        </w:rPr>
        <w:t xml:space="preserve"> </w:t>
      </w:r>
      <w:r w:rsidRPr="00124484">
        <w:rPr>
          <w:color w:val="403838"/>
          <w:sz w:val="20"/>
          <w:szCs w:val="20"/>
          <w:lang w:val="sr-Cyrl-CS"/>
        </w:rPr>
        <w:t>изузетне</w:t>
      </w:r>
      <w:r w:rsidR="009312F7" w:rsidRPr="00124484">
        <w:rPr>
          <w:color w:val="403838"/>
          <w:sz w:val="20"/>
          <w:szCs w:val="20"/>
          <w:lang w:val="sr-Cyrl-CS"/>
        </w:rPr>
        <w:t xml:space="preserve"> </w:t>
      </w:r>
      <w:r w:rsidRPr="00124484">
        <w:rPr>
          <w:color w:val="403838"/>
          <w:sz w:val="20"/>
          <w:szCs w:val="20"/>
          <w:lang w:val="sr-Cyrl-CS"/>
        </w:rPr>
        <w:t>механичке</w:t>
      </w:r>
      <w:r w:rsidR="009312F7" w:rsidRPr="00124484">
        <w:rPr>
          <w:color w:val="403838"/>
          <w:sz w:val="20"/>
          <w:szCs w:val="20"/>
          <w:lang w:val="sr-Cyrl-CS"/>
        </w:rPr>
        <w:t xml:space="preserve"> </w:t>
      </w:r>
      <w:r w:rsidRPr="00124484">
        <w:rPr>
          <w:color w:val="403838"/>
          <w:sz w:val="20"/>
          <w:szCs w:val="20"/>
          <w:lang w:val="sr-Cyrl-CS"/>
        </w:rPr>
        <w:t>карактеристике</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индикована</w:t>
      </w:r>
      <w:r w:rsidR="009312F7" w:rsidRPr="00124484">
        <w:rPr>
          <w:color w:val="403838"/>
          <w:sz w:val="20"/>
          <w:szCs w:val="20"/>
          <w:lang w:val="sr-Cyrl-CS"/>
        </w:rPr>
        <w:t xml:space="preserve"> </w:t>
      </w:r>
      <w:r w:rsidRPr="00124484">
        <w:rPr>
          <w:color w:val="403838"/>
          <w:sz w:val="20"/>
          <w:szCs w:val="20"/>
          <w:lang w:val="sr-Cyrl-CS"/>
        </w:rPr>
        <w:t>је</w:t>
      </w:r>
      <w:r w:rsidR="009312F7" w:rsidRPr="00124484">
        <w:rPr>
          <w:color w:val="403838"/>
          <w:sz w:val="20"/>
          <w:szCs w:val="20"/>
          <w:lang w:val="sr-Cyrl-CS"/>
        </w:rPr>
        <w:t xml:space="preserve"> </w:t>
      </w:r>
      <w:r w:rsidRPr="00124484">
        <w:rPr>
          <w:color w:val="403838"/>
          <w:sz w:val="20"/>
          <w:szCs w:val="20"/>
          <w:lang w:val="sr-Cyrl-CS"/>
        </w:rPr>
        <w:t>за</w:t>
      </w:r>
      <w:r w:rsidR="009312F7" w:rsidRPr="00124484">
        <w:rPr>
          <w:color w:val="403838"/>
          <w:sz w:val="20"/>
          <w:szCs w:val="20"/>
          <w:lang w:val="sr-Cyrl-CS"/>
        </w:rPr>
        <w:t xml:space="preserve"> </w:t>
      </w:r>
      <w:r w:rsidRPr="00124484">
        <w:rPr>
          <w:color w:val="403838"/>
          <w:sz w:val="20"/>
          <w:szCs w:val="20"/>
          <w:lang w:val="sr-Cyrl-CS"/>
        </w:rPr>
        <w:t>израду</w:t>
      </w:r>
      <w:r w:rsidR="009312F7" w:rsidRPr="00124484">
        <w:rPr>
          <w:color w:val="403838"/>
          <w:sz w:val="20"/>
          <w:szCs w:val="20"/>
          <w:lang w:val="sr-Cyrl-CS"/>
        </w:rPr>
        <w:t xml:space="preserve"> </w:t>
      </w:r>
      <w:r w:rsidRPr="00124484">
        <w:rPr>
          <w:color w:val="403838"/>
          <w:sz w:val="20"/>
          <w:szCs w:val="20"/>
          <w:lang w:val="sr-Cyrl-CS"/>
        </w:rPr>
        <w:t>круница</w:t>
      </w:r>
      <w:r w:rsidR="009312F7" w:rsidRPr="00124484">
        <w:rPr>
          <w:color w:val="403838"/>
          <w:sz w:val="20"/>
          <w:szCs w:val="20"/>
          <w:lang w:val="sr-Cyrl-CS"/>
        </w:rPr>
        <w:t xml:space="preserve">, </w:t>
      </w:r>
      <w:r w:rsidRPr="00124484">
        <w:rPr>
          <w:color w:val="403838"/>
          <w:sz w:val="20"/>
          <w:szCs w:val="20"/>
          <w:lang w:val="sr-Cyrl-CS"/>
        </w:rPr>
        <w:t>мостова</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индивидуалних</w:t>
      </w:r>
      <w:r w:rsidR="009312F7" w:rsidRPr="00124484">
        <w:rPr>
          <w:color w:val="403838"/>
          <w:sz w:val="20"/>
          <w:szCs w:val="20"/>
          <w:lang w:val="sr-Cyrl-CS"/>
        </w:rPr>
        <w:t xml:space="preserve"> </w:t>
      </w:r>
      <w:r w:rsidRPr="00124484">
        <w:rPr>
          <w:color w:val="403838"/>
          <w:sz w:val="20"/>
          <w:szCs w:val="20"/>
          <w:lang w:val="sr-Cyrl-CS"/>
        </w:rPr>
        <w:t>абатмената</w:t>
      </w:r>
      <w:r w:rsidR="009312F7" w:rsidRPr="00124484">
        <w:rPr>
          <w:color w:val="403838"/>
          <w:sz w:val="20"/>
          <w:szCs w:val="20"/>
          <w:lang w:val="sr-Cyrl-CS"/>
        </w:rPr>
        <w:t xml:space="preserve"> </w:t>
      </w:r>
      <w:r w:rsidRPr="00124484">
        <w:rPr>
          <w:color w:val="403838"/>
          <w:sz w:val="20"/>
          <w:szCs w:val="20"/>
          <w:lang w:val="sr-Cyrl-CS"/>
        </w:rPr>
        <w:t>на</w:t>
      </w:r>
      <w:r w:rsidR="009312F7" w:rsidRPr="00124484">
        <w:rPr>
          <w:color w:val="403838"/>
          <w:sz w:val="20"/>
          <w:szCs w:val="20"/>
          <w:lang w:val="sr-Cyrl-CS"/>
        </w:rPr>
        <w:t xml:space="preserve"> </w:t>
      </w:r>
      <w:r w:rsidRPr="00124484">
        <w:rPr>
          <w:color w:val="403838"/>
          <w:sz w:val="20"/>
          <w:szCs w:val="20"/>
          <w:lang w:val="sr-Cyrl-CS"/>
        </w:rPr>
        <w:t>имплантима</w:t>
      </w:r>
      <w:r w:rsidR="009312F7" w:rsidRPr="00124484">
        <w:rPr>
          <w:color w:val="403838"/>
          <w:sz w:val="20"/>
          <w:szCs w:val="20"/>
          <w:lang w:val="sr-Cyrl-CS"/>
        </w:rPr>
        <w:t xml:space="preserve">. </w:t>
      </w:r>
      <w:r w:rsidRPr="00124484">
        <w:rPr>
          <w:color w:val="403838"/>
          <w:sz w:val="20"/>
          <w:szCs w:val="20"/>
          <w:lang w:val="sr-Cyrl-CS"/>
        </w:rPr>
        <w:t>Капице</w:t>
      </w:r>
      <w:r w:rsidR="009312F7" w:rsidRPr="00124484">
        <w:rPr>
          <w:color w:val="403838"/>
          <w:sz w:val="20"/>
          <w:szCs w:val="20"/>
          <w:lang w:val="sr-Cyrl-CS"/>
        </w:rPr>
        <w:t xml:space="preserve"> </w:t>
      </w:r>
      <w:r w:rsidRPr="00124484">
        <w:rPr>
          <w:color w:val="403838"/>
          <w:sz w:val="20"/>
          <w:szCs w:val="20"/>
          <w:lang w:val="sr-Cyrl-CS"/>
        </w:rPr>
        <w:t>ових</w:t>
      </w:r>
      <w:r w:rsidR="009312F7" w:rsidRPr="00124484">
        <w:rPr>
          <w:color w:val="403838"/>
          <w:sz w:val="20"/>
          <w:szCs w:val="20"/>
          <w:lang w:val="sr-Cyrl-CS"/>
        </w:rPr>
        <w:t xml:space="preserve"> </w:t>
      </w:r>
      <w:r w:rsidRPr="00124484">
        <w:rPr>
          <w:color w:val="403838"/>
          <w:sz w:val="20"/>
          <w:szCs w:val="20"/>
          <w:lang w:val="sr-Cyrl-CS"/>
        </w:rPr>
        <w:t>надокнада</w:t>
      </w:r>
      <w:r w:rsidR="009312F7" w:rsidRPr="00124484">
        <w:rPr>
          <w:color w:val="403838"/>
          <w:sz w:val="20"/>
          <w:szCs w:val="20"/>
          <w:lang w:val="sr-Cyrl-CS"/>
        </w:rPr>
        <w:t xml:space="preserve"> </w:t>
      </w:r>
      <w:r w:rsidRPr="00124484">
        <w:rPr>
          <w:color w:val="403838"/>
          <w:sz w:val="20"/>
          <w:szCs w:val="20"/>
          <w:lang w:val="sr-Cyrl-CS"/>
        </w:rPr>
        <w:t>поседују</w:t>
      </w:r>
      <w:r w:rsidR="009312F7" w:rsidRPr="00124484">
        <w:rPr>
          <w:color w:val="403838"/>
          <w:sz w:val="20"/>
          <w:szCs w:val="20"/>
          <w:lang w:val="sr-Cyrl-CS"/>
        </w:rPr>
        <w:t xml:space="preserve"> </w:t>
      </w:r>
      <w:r w:rsidRPr="00124484">
        <w:rPr>
          <w:color w:val="403838"/>
          <w:sz w:val="20"/>
          <w:szCs w:val="20"/>
          <w:lang w:val="sr-Cyrl-CS"/>
        </w:rPr>
        <w:t>високу</w:t>
      </w:r>
      <w:r w:rsidR="009312F7" w:rsidRPr="00124484">
        <w:rPr>
          <w:color w:val="403838"/>
          <w:sz w:val="20"/>
          <w:szCs w:val="20"/>
          <w:lang w:val="sr-Cyrl-CS"/>
        </w:rPr>
        <w:t xml:space="preserve"> </w:t>
      </w:r>
      <w:r w:rsidRPr="00124484">
        <w:rPr>
          <w:color w:val="403838"/>
          <w:sz w:val="20"/>
          <w:szCs w:val="20"/>
          <w:lang w:val="sr-Cyrl-CS"/>
        </w:rPr>
        <w:t>рендген</w:t>
      </w:r>
      <w:r w:rsidR="009312F7" w:rsidRPr="00124484">
        <w:rPr>
          <w:color w:val="403838"/>
          <w:sz w:val="20"/>
          <w:szCs w:val="20"/>
          <w:lang w:val="sr-Cyrl-CS"/>
        </w:rPr>
        <w:t xml:space="preserve"> </w:t>
      </w:r>
      <w:r w:rsidRPr="00124484">
        <w:rPr>
          <w:color w:val="403838"/>
          <w:sz w:val="20"/>
          <w:szCs w:val="20"/>
          <w:lang w:val="sr-Cyrl-CS"/>
        </w:rPr>
        <w:t>контрастност</w:t>
      </w:r>
      <w:r w:rsidR="009312F7" w:rsidRPr="00124484">
        <w:rPr>
          <w:color w:val="403838"/>
          <w:sz w:val="20"/>
          <w:szCs w:val="20"/>
          <w:lang w:val="sr-Cyrl-CS"/>
        </w:rPr>
        <w:t xml:space="preserve"> </w:t>
      </w:r>
      <w:r w:rsidRPr="00124484">
        <w:rPr>
          <w:color w:val="403838"/>
          <w:sz w:val="20"/>
          <w:szCs w:val="20"/>
          <w:lang w:val="sr-Cyrl-CS"/>
        </w:rPr>
        <w:t>што</w:t>
      </w:r>
      <w:r w:rsidR="009312F7" w:rsidRPr="00124484">
        <w:rPr>
          <w:color w:val="403838"/>
          <w:sz w:val="20"/>
          <w:szCs w:val="20"/>
          <w:lang w:val="sr-Cyrl-CS"/>
        </w:rPr>
        <w:t xml:space="preserve"> </w:t>
      </w:r>
      <w:r w:rsidRPr="00124484">
        <w:rPr>
          <w:color w:val="403838"/>
          <w:sz w:val="20"/>
          <w:szCs w:val="20"/>
          <w:lang w:val="sr-Cyrl-CS"/>
        </w:rPr>
        <w:t>је</w:t>
      </w:r>
      <w:r w:rsidR="009312F7" w:rsidRPr="00124484">
        <w:rPr>
          <w:color w:val="403838"/>
          <w:sz w:val="20"/>
          <w:szCs w:val="20"/>
          <w:lang w:val="sr-Cyrl-CS"/>
        </w:rPr>
        <w:t xml:space="preserve"> </w:t>
      </w:r>
      <w:r w:rsidRPr="00124484">
        <w:rPr>
          <w:color w:val="403838"/>
          <w:sz w:val="20"/>
          <w:szCs w:val="20"/>
          <w:lang w:val="sr-Cyrl-CS"/>
        </w:rPr>
        <w:t>веома</w:t>
      </w:r>
      <w:r w:rsidR="009312F7" w:rsidRPr="00124484">
        <w:rPr>
          <w:color w:val="403838"/>
          <w:sz w:val="20"/>
          <w:szCs w:val="20"/>
          <w:lang w:val="sr-Cyrl-CS"/>
        </w:rPr>
        <w:t xml:space="preserve"> </w:t>
      </w:r>
      <w:r w:rsidRPr="00124484">
        <w:rPr>
          <w:color w:val="403838"/>
          <w:sz w:val="20"/>
          <w:szCs w:val="20"/>
          <w:lang w:val="sr-Cyrl-CS"/>
        </w:rPr>
        <w:t>значајно</w:t>
      </w:r>
      <w:r w:rsidR="009312F7" w:rsidRPr="00124484">
        <w:rPr>
          <w:color w:val="403838"/>
          <w:sz w:val="20"/>
          <w:szCs w:val="20"/>
          <w:lang w:val="sr-Cyrl-CS"/>
        </w:rPr>
        <w:t xml:space="preserve"> </w:t>
      </w:r>
      <w:r w:rsidRPr="00124484">
        <w:rPr>
          <w:color w:val="403838"/>
          <w:sz w:val="20"/>
          <w:szCs w:val="20"/>
          <w:lang w:val="sr-Cyrl-CS"/>
        </w:rPr>
        <w:t>за</w:t>
      </w:r>
      <w:r w:rsidR="009312F7" w:rsidRPr="00124484">
        <w:rPr>
          <w:color w:val="403838"/>
          <w:sz w:val="20"/>
          <w:szCs w:val="20"/>
          <w:lang w:val="sr-Cyrl-CS"/>
        </w:rPr>
        <w:t xml:space="preserve"> </w:t>
      </w:r>
      <w:r w:rsidRPr="00124484">
        <w:rPr>
          <w:color w:val="403838"/>
          <w:sz w:val="20"/>
          <w:szCs w:val="20"/>
          <w:lang w:val="sr-Cyrl-CS"/>
        </w:rPr>
        <w:t>евалуацију</w:t>
      </w:r>
      <w:r w:rsidR="009312F7" w:rsidRPr="00124484">
        <w:rPr>
          <w:color w:val="403838"/>
          <w:sz w:val="20"/>
          <w:szCs w:val="20"/>
          <w:lang w:val="sr-Cyrl-CS"/>
        </w:rPr>
        <w:t xml:space="preserve"> </w:t>
      </w:r>
      <w:r w:rsidRPr="00124484">
        <w:rPr>
          <w:color w:val="403838"/>
          <w:sz w:val="20"/>
          <w:szCs w:val="20"/>
          <w:lang w:val="sr-Cyrl-CS"/>
        </w:rPr>
        <w:t>маргиналног</w:t>
      </w:r>
      <w:r w:rsidR="009312F7" w:rsidRPr="00124484">
        <w:rPr>
          <w:color w:val="403838"/>
          <w:sz w:val="20"/>
          <w:szCs w:val="20"/>
          <w:lang w:val="sr-Cyrl-CS"/>
        </w:rPr>
        <w:t xml:space="preserve"> </w:t>
      </w:r>
      <w:r w:rsidRPr="00124484">
        <w:rPr>
          <w:color w:val="403838"/>
          <w:sz w:val="20"/>
          <w:szCs w:val="20"/>
          <w:lang w:val="sr-Cyrl-CS"/>
        </w:rPr>
        <w:t>интегритета</w:t>
      </w:r>
      <w:r w:rsidR="009312F7" w:rsidRPr="00124484">
        <w:rPr>
          <w:color w:val="403838"/>
          <w:sz w:val="20"/>
          <w:szCs w:val="20"/>
          <w:lang w:val="sr-Cyrl-CS"/>
        </w:rPr>
        <w:t xml:space="preserve"> </w:t>
      </w:r>
      <w:r w:rsidRPr="00124484">
        <w:rPr>
          <w:color w:val="403838"/>
          <w:sz w:val="20"/>
          <w:szCs w:val="20"/>
          <w:lang w:val="sr-Cyrl-CS"/>
        </w:rPr>
        <w:t>надокнада</w:t>
      </w:r>
      <w:r w:rsidR="009312F7" w:rsidRPr="00124484">
        <w:rPr>
          <w:color w:val="403838"/>
          <w:sz w:val="20"/>
          <w:szCs w:val="20"/>
          <w:lang w:val="sr-Cyrl-CS"/>
        </w:rPr>
        <w:t xml:space="preserve">. </w:t>
      </w:r>
      <w:r w:rsidRPr="00124484">
        <w:rPr>
          <w:color w:val="403838"/>
          <w:sz w:val="20"/>
          <w:szCs w:val="20"/>
          <w:lang w:val="sr-Cyrl-CS"/>
        </w:rPr>
        <w:t>Боја</w:t>
      </w:r>
      <w:r w:rsidR="009312F7" w:rsidRPr="00124484">
        <w:rPr>
          <w:color w:val="403838"/>
          <w:sz w:val="20"/>
          <w:szCs w:val="20"/>
          <w:lang w:val="sr-Cyrl-CS"/>
        </w:rPr>
        <w:t xml:space="preserve"> </w:t>
      </w:r>
      <w:r w:rsidRPr="00124484">
        <w:rPr>
          <w:color w:val="403838"/>
          <w:sz w:val="20"/>
          <w:szCs w:val="20"/>
          <w:lang w:val="sr-Cyrl-CS"/>
        </w:rPr>
        <w:t>цирконија</w:t>
      </w:r>
      <w:r w:rsidR="009312F7" w:rsidRPr="00124484">
        <w:rPr>
          <w:color w:val="403838"/>
          <w:sz w:val="20"/>
          <w:szCs w:val="20"/>
          <w:lang w:val="sr-Cyrl-CS"/>
        </w:rPr>
        <w:t xml:space="preserve"> </w:t>
      </w:r>
      <w:r w:rsidRPr="00124484">
        <w:rPr>
          <w:color w:val="403838"/>
          <w:sz w:val="20"/>
          <w:szCs w:val="20"/>
          <w:lang w:val="sr-Cyrl-CS"/>
        </w:rPr>
        <w:t>керамике</w:t>
      </w:r>
      <w:r w:rsidR="009312F7" w:rsidRPr="00124484">
        <w:rPr>
          <w:color w:val="403838"/>
          <w:sz w:val="20"/>
          <w:szCs w:val="20"/>
          <w:lang w:val="sr-Cyrl-CS"/>
        </w:rPr>
        <w:t xml:space="preserve"> </w:t>
      </w:r>
      <w:r w:rsidRPr="00124484">
        <w:rPr>
          <w:color w:val="403838"/>
          <w:sz w:val="20"/>
          <w:szCs w:val="20"/>
          <w:lang w:val="sr-Cyrl-CS"/>
        </w:rPr>
        <w:t>је</w:t>
      </w:r>
      <w:r w:rsidR="009312F7" w:rsidRPr="00124484">
        <w:rPr>
          <w:color w:val="403838"/>
          <w:sz w:val="20"/>
          <w:szCs w:val="20"/>
          <w:lang w:val="sr-Cyrl-CS"/>
        </w:rPr>
        <w:t xml:space="preserve"> </w:t>
      </w:r>
      <w:r w:rsidRPr="00124484">
        <w:rPr>
          <w:color w:val="403838"/>
          <w:sz w:val="20"/>
          <w:szCs w:val="20"/>
          <w:lang w:val="sr-Cyrl-CS"/>
        </w:rPr>
        <w:t>слична</w:t>
      </w:r>
      <w:r w:rsidR="009312F7" w:rsidRPr="00124484">
        <w:rPr>
          <w:color w:val="403838"/>
          <w:sz w:val="20"/>
          <w:szCs w:val="20"/>
          <w:lang w:val="sr-Cyrl-CS"/>
        </w:rPr>
        <w:t xml:space="preserve"> </w:t>
      </w:r>
      <w:r w:rsidRPr="00124484">
        <w:rPr>
          <w:color w:val="403838"/>
          <w:sz w:val="20"/>
          <w:szCs w:val="20"/>
          <w:lang w:val="sr-Cyrl-CS"/>
        </w:rPr>
        <w:t>боји</w:t>
      </w:r>
      <w:r w:rsidR="009312F7" w:rsidRPr="00124484">
        <w:rPr>
          <w:color w:val="403838"/>
          <w:sz w:val="20"/>
          <w:szCs w:val="20"/>
          <w:lang w:val="sr-Cyrl-CS"/>
        </w:rPr>
        <w:t xml:space="preserve"> </w:t>
      </w:r>
      <w:r w:rsidRPr="00124484">
        <w:rPr>
          <w:color w:val="403838"/>
          <w:sz w:val="20"/>
          <w:szCs w:val="20"/>
          <w:lang w:val="sr-Cyrl-CS"/>
        </w:rPr>
        <w:t>зуба</w:t>
      </w:r>
      <w:r w:rsidR="009312F7" w:rsidRPr="00124484">
        <w:rPr>
          <w:color w:val="403838"/>
          <w:sz w:val="20"/>
          <w:szCs w:val="20"/>
          <w:lang w:val="sr-Cyrl-CS"/>
        </w:rPr>
        <w:t xml:space="preserve">, </w:t>
      </w:r>
      <w:r w:rsidRPr="00124484">
        <w:rPr>
          <w:color w:val="403838"/>
          <w:sz w:val="20"/>
          <w:szCs w:val="20"/>
          <w:lang w:val="sr-Cyrl-CS"/>
        </w:rPr>
        <w:t>али</w:t>
      </w:r>
      <w:r w:rsidR="009312F7" w:rsidRPr="00124484">
        <w:rPr>
          <w:color w:val="403838"/>
          <w:sz w:val="20"/>
          <w:szCs w:val="20"/>
          <w:lang w:val="sr-Cyrl-CS"/>
        </w:rPr>
        <w:t xml:space="preserve"> </w:t>
      </w:r>
      <w:r w:rsidRPr="00124484">
        <w:rPr>
          <w:color w:val="403838"/>
          <w:sz w:val="20"/>
          <w:szCs w:val="20"/>
          <w:lang w:val="sr-Cyrl-CS"/>
        </w:rPr>
        <w:t>транслуценција</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транспаренција</w:t>
      </w:r>
      <w:r w:rsidR="009312F7" w:rsidRPr="00124484">
        <w:rPr>
          <w:color w:val="403838"/>
          <w:sz w:val="20"/>
          <w:szCs w:val="20"/>
          <w:lang w:val="sr-Cyrl-CS"/>
        </w:rPr>
        <w:t xml:space="preserve"> </w:t>
      </w:r>
      <w:r w:rsidRPr="00124484">
        <w:rPr>
          <w:color w:val="403838"/>
          <w:sz w:val="20"/>
          <w:szCs w:val="20"/>
          <w:lang w:val="sr-Cyrl-CS"/>
        </w:rPr>
        <w:t>нису</w:t>
      </w:r>
      <w:r w:rsidR="009312F7" w:rsidRPr="00124484">
        <w:rPr>
          <w:color w:val="403838"/>
          <w:sz w:val="20"/>
          <w:szCs w:val="20"/>
          <w:lang w:val="sr-Cyrl-CS"/>
        </w:rPr>
        <w:t xml:space="preserve"> </w:t>
      </w:r>
      <w:r w:rsidRPr="00124484">
        <w:rPr>
          <w:color w:val="403838"/>
          <w:sz w:val="20"/>
          <w:szCs w:val="20"/>
          <w:lang w:val="sr-Cyrl-CS"/>
        </w:rPr>
        <w:t>задовољавајуће</w:t>
      </w:r>
      <w:r w:rsidR="0068151D" w:rsidRPr="00124484">
        <w:rPr>
          <w:color w:val="403838"/>
          <w:sz w:val="20"/>
          <w:szCs w:val="20"/>
          <w:lang w:val="sr-Cyrl-CS"/>
        </w:rPr>
        <w:t xml:space="preserve">. </w:t>
      </w:r>
      <w:r w:rsidRPr="00124484">
        <w:rPr>
          <w:color w:val="403838"/>
          <w:sz w:val="20"/>
          <w:szCs w:val="20"/>
          <w:lang w:val="sr-Cyrl-CS"/>
        </w:rPr>
        <w:t>Други</w:t>
      </w:r>
      <w:r w:rsidR="0068151D" w:rsidRPr="00124484">
        <w:rPr>
          <w:color w:val="403838"/>
          <w:sz w:val="20"/>
          <w:szCs w:val="20"/>
          <w:lang w:val="sr-Cyrl-CS"/>
        </w:rPr>
        <w:t xml:space="preserve"> </w:t>
      </w:r>
      <w:r w:rsidRPr="00124484">
        <w:rPr>
          <w:color w:val="403838"/>
          <w:sz w:val="20"/>
          <w:szCs w:val="20"/>
          <w:lang w:val="sr-Cyrl-CS"/>
        </w:rPr>
        <w:t>део</w:t>
      </w:r>
      <w:r w:rsidR="0068151D" w:rsidRPr="00124484">
        <w:rPr>
          <w:color w:val="403838"/>
          <w:sz w:val="20"/>
          <w:szCs w:val="20"/>
          <w:lang w:val="sr-Cyrl-CS"/>
        </w:rPr>
        <w:t xml:space="preserve"> </w:t>
      </w:r>
      <w:r w:rsidRPr="00124484">
        <w:rPr>
          <w:color w:val="403838"/>
          <w:sz w:val="20"/>
          <w:szCs w:val="20"/>
          <w:lang w:val="sr-Cyrl-CS"/>
        </w:rPr>
        <w:t>чланка</w:t>
      </w:r>
      <w:r w:rsidR="009312F7" w:rsidRPr="00124484">
        <w:rPr>
          <w:color w:val="403838"/>
          <w:sz w:val="20"/>
          <w:szCs w:val="20"/>
          <w:lang w:val="sr-Cyrl-CS"/>
        </w:rPr>
        <w:t xml:space="preserve"> </w:t>
      </w:r>
      <w:r w:rsidRPr="00124484">
        <w:rPr>
          <w:color w:val="403838"/>
          <w:sz w:val="20"/>
          <w:szCs w:val="20"/>
          <w:lang w:val="sr-Cyrl-CS"/>
        </w:rPr>
        <w:t>приказује</w:t>
      </w:r>
      <w:r w:rsidR="009312F7" w:rsidRPr="00124484">
        <w:rPr>
          <w:color w:val="403838"/>
          <w:sz w:val="20"/>
          <w:szCs w:val="20"/>
          <w:lang w:val="sr-Cyrl-CS"/>
        </w:rPr>
        <w:t xml:space="preserve"> </w:t>
      </w:r>
      <w:r w:rsidRPr="00124484">
        <w:rPr>
          <w:color w:val="403838"/>
          <w:sz w:val="20"/>
          <w:szCs w:val="20"/>
          <w:lang w:val="sr-Cyrl-CS"/>
        </w:rPr>
        <w:t>актуелне</w:t>
      </w:r>
      <w:r w:rsidR="009312F7" w:rsidRPr="00124484">
        <w:rPr>
          <w:color w:val="403838"/>
          <w:sz w:val="20"/>
          <w:szCs w:val="20"/>
          <w:lang w:val="sr-Cyrl-CS"/>
        </w:rPr>
        <w:t xml:space="preserve"> </w:t>
      </w:r>
      <w:r w:rsidRPr="00124484">
        <w:rPr>
          <w:color w:val="403838"/>
          <w:sz w:val="20"/>
          <w:szCs w:val="20"/>
          <w:lang w:val="sr-Cyrl-CS"/>
        </w:rPr>
        <w:t>трендове</w:t>
      </w:r>
      <w:r w:rsidR="009312F7" w:rsidRPr="00124484">
        <w:rPr>
          <w:color w:val="403838"/>
          <w:sz w:val="20"/>
          <w:szCs w:val="20"/>
          <w:lang w:val="sr-Cyrl-CS"/>
        </w:rPr>
        <w:t xml:space="preserve"> </w:t>
      </w:r>
      <w:r w:rsidRPr="00124484">
        <w:rPr>
          <w:color w:val="403838"/>
          <w:sz w:val="20"/>
          <w:szCs w:val="20"/>
          <w:lang w:val="sr-Cyrl-CS"/>
        </w:rPr>
        <w:t>у</w:t>
      </w:r>
      <w:r w:rsidR="009312F7" w:rsidRPr="00124484">
        <w:rPr>
          <w:color w:val="403838"/>
          <w:sz w:val="20"/>
          <w:szCs w:val="20"/>
          <w:lang w:val="sr-Cyrl-CS"/>
        </w:rPr>
        <w:t xml:space="preserve"> </w:t>
      </w:r>
      <w:r w:rsidRPr="00124484">
        <w:rPr>
          <w:color w:val="403838"/>
          <w:sz w:val="20"/>
          <w:szCs w:val="20"/>
          <w:lang w:val="sr-Cyrl-CS"/>
        </w:rPr>
        <w:t>развоју</w:t>
      </w:r>
      <w:r w:rsidR="009312F7" w:rsidRPr="00124484">
        <w:rPr>
          <w:color w:val="403838"/>
          <w:sz w:val="20"/>
          <w:szCs w:val="20"/>
          <w:lang w:val="sr-Cyrl-CS"/>
        </w:rPr>
        <w:t xml:space="preserve"> </w:t>
      </w:r>
      <w:r w:rsidRPr="00124484">
        <w:rPr>
          <w:color w:val="403838"/>
          <w:sz w:val="20"/>
          <w:szCs w:val="20"/>
          <w:lang w:val="sr-Cyrl-CS"/>
        </w:rPr>
        <w:t>естетских</w:t>
      </w:r>
      <w:r w:rsidR="009312F7" w:rsidRPr="00124484">
        <w:rPr>
          <w:color w:val="403838"/>
          <w:sz w:val="20"/>
          <w:szCs w:val="20"/>
          <w:lang w:val="sr-Cyrl-CS"/>
        </w:rPr>
        <w:t xml:space="preserve"> </w:t>
      </w:r>
      <w:r w:rsidRPr="00124484">
        <w:rPr>
          <w:color w:val="403838"/>
          <w:sz w:val="20"/>
          <w:szCs w:val="20"/>
          <w:lang w:val="sr-Cyrl-CS"/>
        </w:rPr>
        <w:t>и</w:t>
      </w:r>
      <w:r w:rsidR="009312F7" w:rsidRPr="00124484">
        <w:rPr>
          <w:color w:val="403838"/>
          <w:sz w:val="20"/>
          <w:szCs w:val="20"/>
          <w:lang w:val="sr-Cyrl-CS"/>
        </w:rPr>
        <w:t xml:space="preserve"> </w:t>
      </w:r>
      <w:r w:rsidRPr="00124484">
        <w:rPr>
          <w:color w:val="403838"/>
          <w:sz w:val="20"/>
          <w:szCs w:val="20"/>
          <w:lang w:val="sr-Cyrl-CS"/>
        </w:rPr>
        <w:t>механичких</w:t>
      </w:r>
      <w:r w:rsidR="009312F7" w:rsidRPr="00124484">
        <w:rPr>
          <w:color w:val="403838"/>
          <w:sz w:val="20"/>
          <w:szCs w:val="20"/>
          <w:lang w:val="sr-Cyrl-CS"/>
        </w:rPr>
        <w:t xml:space="preserve"> </w:t>
      </w:r>
      <w:r w:rsidRPr="00124484">
        <w:rPr>
          <w:color w:val="403838"/>
          <w:sz w:val="20"/>
          <w:szCs w:val="20"/>
          <w:lang w:val="sr-Cyrl-CS"/>
        </w:rPr>
        <w:t>карактеристика</w:t>
      </w:r>
      <w:r w:rsidR="009312F7" w:rsidRPr="00124484">
        <w:rPr>
          <w:color w:val="403838"/>
          <w:sz w:val="20"/>
          <w:szCs w:val="20"/>
          <w:lang w:val="sr-Cyrl-CS"/>
        </w:rPr>
        <w:t xml:space="preserve"> </w:t>
      </w:r>
      <w:r w:rsidRPr="00124484">
        <w:rPr>
          <w:color w:val="403838"/>
          <w:sz w:val="20"/>
          <w:szCs w:val="20"/>
          <w:lang w:val="sr-Cyrl-CS"/>
        </w:rPr>
        <w:t>керамичких</w:t>
      </w:r>
      <w:r w:rsidR="009312F7" w:rsidRPr="00124484">
        <w:rPr>
          <w:color w:val="403838"/>
          <w:sz w:val="20"/>
          <w:szCs w:val="20"/>
          <w:lang w:val="sr-Cyrl-CS"/>
        </w:rPr>
        <w:t xml:space="preserve"> </w:t>
      </w:r>
      <w:r w:rsidRPr="00124484">
        <w:rPr>
          <w:color w:val="403838"/>
          <w:sz w:val="20"/>
          <w:szCs w:val="20"/>
          <w:lang w:val="sr-Cyrl-CS"/>
        </w:rPr>
        <w:t>материјала</w:t>
      </w:r>
      <w:r w:rsidR="009312F7" w:rsidRPr="00124484">
        <w:rPr>
          <w:color w:val="403838"/>
          <w:sz w:val="20"/>
          <w:szCs w:val="20"/>
          <w:lang w:val="sr-Cyrl-CS"/>
        </w:rPr>
        <w:t xml:space="preserve"> </w:t>
      </w:r>
      <w:r w:rsidRPr="00124484">
        <w:rPr>
          <w:color w:val="403838"/>
          <w:sz w:val="20"/>
          <w:szCs w:val="20"/>
          <w:lang w:val="sr-Cyrl-CS"/>
        </w:rPr>
        <w:t>који</w:t>
      </w:r>
      <w:r w:rsidR="009312F7" w:rsidRPr="00124484">
        <w:rPr>
          <w:color w:val="403838"/>
          <w:sz w:val="20"/>
          <w:szCs w:val="20"/>
          <w:lang w:val="sr-Cyrl-CS"/>
        </w:rPr>
        <w:t xml:space="preserve"> </w:t>
      </w:r>
      <w:r w:rsidRPr="00124484">
        <w:rPr>
          <w:color w:val="403838"/>
          <w:sz w:val="20"/>
          <w:szCs w:val="20"/>
          <w:lang w:val="sr-Cyrl-CS"/>
        </w:rPr>
        <w:t>се</w:t>
      </w:r>
      <w:r w:rsidR="009312F7" w:rsidRPr="00124484">
        <w:rPr>
          <w:color w:val="403838"/>
          <w:sz w:val="20"/>
          <w:szCs w:val="20"/>
          <w:lang w:val="sr-Cyrl-CS"/>
        </w:rPr>
        <w:t xml:space="preserve"> </w:t>
      </w:r>
      <w:r w:rsidRPr="00124484">
        <w:rPr>
          <w:color w:val="403838"/>
          <w:sz w:val="20"/>
          <w:szCs w:val="20"/>
          <w:lang w:val="sr-Cyrl-CS"/>
        </w:rPr>
        <w:t>употребљавају</w:t>
      </w:r>
      <w:r w:rsidR="009312F7" w:rsidRPr="00124484">
        <w:rPr>
          <w:color w:val="403838"/>
          <w:sz w:val="20"/>
          <w:szCs w:val="20"/>
          <w:lang w:val="sr-Cyrl-CS"/>
        </w:rPr>
        <w:t xml:space="preserve"> </w:t>
      </w:r>
      <w:r w:rsidRPr="00124484">
        <w:rPr>
          <w:color w:val="403838"/>
          <w:sz w:val="20"/>
          <w:szCs w:val="20"/>
          <w:lang w:val="sr-Cyrl-CS"/>
        </w:rPr>
        <w:t>у</w:t>
      </w:r>
      <w:r w:rsidR="009312F7" w:rsidRPr="00124484">
        <w:rPr>
          <w:color w:val="403838"/>
          <w:sz w:val="20"/>
          <w:szCs w:val="20"/>
          <w:lang w:val="sr-Cyrl-CS"/>
        </w:rPr>
        <w:t xml:space="preserve"> </w:t>
      </w:r>
      <w:r w:rsidRPr="00124484">
        <w:rPr>
          <w:color w:val="403838"/>
          <w:sz w:val="20"/>
          <w:szCs w:val="20"/>
          <w:lang w:val="sr-Cyrl-CS"/>
        </w:rPr>
        <w:t>ЦАД</w:t>
      </w:r>
      <w:r w:rsidR="009312F7" w:rsidRPr="00124484">
        <w:rPr>
          <w:color w:val="403838"/>
          <w:sz w:val="20"/>
          <w:szCs w:val="20"/>
          <w:lang w:val="sr-Cyrl-CS"/>
        </w:rPr>
        <w:t>/</w:t>
      </w:r>
      <w:r w:rsidRPr="00124484">
        <w:rPr>
          <w:color w:val="403838"/>
          <w:sz w:val="20"/>
          <w:szCs w:val="20"/>
          <w:lang w:val="sr-Cyrl-CS"/>
        </w:rPr>
        <w:t>ЦАМ</w:t>
      </w:r>
      <w:r w:rsidR="009312F7" w:rsidRPr="00124484">
        <w:rPr>
          <w:color w:val="403838"/>
          <w:sz w:val="20"/>
          <w:szCs w:val="20"/>
          <w:lang w:val="sr-Cyrl-CS"/>
        </w:rPr>
        <w:t xml:space="preserve"> </w:t>
      </w:r>
      <w:r w:rsidRPr="00124484">
        <w:rPr>
          <w:color w:val="403838"/>
          <w:sz w:val="20"/>
          <w:szCs w:val="20"/>
          <w:lang w:val="sr-Cyrl-CS"/>
        </w:rPr>
        <w:t>технологијама</w:t>
      </w:r>
      <w:r w:rsidR="009312F7" w:rsidRPr="00124484">
        <w:rPr>
          <w:color w:val="403838"/>
          <w:sz w:val="20"/>
          <w:szCs w:val="20"/>
          <w:lang w:val="sr-Cyrl-CS"/>
        </w:rPr>
        <w:t>.</w:t>
      </w:r>
    </w:p>
    <w:p w:rsidR="009312F7" w:rsidRPr="00124484" w:rsidRDefault="00124484" w:rsidP="00424596">
      <w:pPr>
        <w:ind w:left="-284" w:right="-284"/>
        <w:jc w:val="both"/>
        <w:rPr>
          <w:color w:val="403838"/>
          <w:sz w:val="20"/>
          <w:szCs w:val="20"/>
          <w:lang w:val="sr-Cyrl-CS"/>
        </w:rPr>
      </w:pPr>
      <w:r w:rsidRPr="00124484">
        <w:rPr>
          <w:color w:val="403838"/>
          <w:sz w:val="20"/>
          <w:szCs w:val="20"/>
          <w:lang w:val="sr-Cyrl-CS"/>
        </w:rPr>
        <w:t>Кључне</w:t>
      </w:r>
      <w:r w:rsidR="009312F7" w:rsidRPr="00124484">
        <w:rPr>
          <w:color w:val="403838"/>
          <w:sz w:val="20"/>
          <w:szCs w:val="20"/>
          <w:lang w:val="sr-Cyrl-CS"/>
        </w:rPr>
        <w:t xml:space="preserve"> </w:t>
      </w:r>
      <w:r w:rsidRPr="00124484">
        <w:rPr>
          <w:color w:val="403838"/>
          <w:sz w:val="20"/>
          <w:szCs w:val="20"/>
          <w:lang w:val="sr-Cyrl-CS"/>
        </w:rPr>
        <w:t>речи</w:t>
      </w:r>
      <w:r w:rsidR="009312F7" w:rsidRPr="00124484">
        <w:rPr>
          <w:color w:val="403838"/>
          <w:sz w:val="20"/>
          <w:szCs w:val="20"/>
          <w:lang w:val="sr-Cyrl-CS"/>
        </w:rPr>
        <w:t xml:space="preserve">: </w:t>
      </w:r>
      <w:r w:rsidRPr="00124484">
        <w:rPr>
          <w:color w:val="403838"/>
          <w:sz w:val="20"/>
          <w:szCs w:val="20"/>
          <w:lang w:val="sr-Cyrl-CS"/>
        </w:rPr>
        <w:t>ЦАД</w:t>
      </w:r>
      <w:r w:rsidR="009312F7" w:rsidRPr="00124484">
        <w:rPr>
          <w:color w:val="403838"/>
          <w:sz w:val="20"/>
          <w:szCs w:val="20"/>
          <w:lang w:val="sr-Cyrl-CS"/>
        </w:rPr>
        <w:t>/</w:t>
      </w:r>
      <w:r w:rsidRPr="00124484">
        <w:rPr>
          <w:color w:val="403838"/>
          <w:sz w:val="20"/>
          <w:szCs w:val="20"/>
          <w:lang w:val="sr-Cyrl-CS"/>
        </w:rPr>
        <w:t>ЦАМ</w:t>
      </w:r>
      <w:r w:rsidR="009312F7" w:rsidRPr="00124484">
        <w:rPr>
          <w:color w:val="403838"/>
          <w:sz w:val="20"/>
          <w:szCs w:val="20"/>
          <w:lang w:val="sr-Cyrl-CS"/>
        </w:rPr>
        <w:t xml:space="preserve">, </w:t>
      </w:r>
      <w:r w:rsidRPr="00124484">
        <w:rPr>
          <w:color w:val="403838"/>
          <w:sz w:val="20"/>
          <w:szCs w:val="20"/>
          <w:lang w:val="sr-Cyrl-CS"/>
        </w:rPr>
        <w:t>керамика</w:t>
      </w:r>
      <w:r w:rsidR="009312F7" w:rsidRPr="00124484">
        <w:rPr>
          <w:color w:val="403838"/>
          <w:sz w:val="20"/>
          <w:szCs w:val="20"/>
          <w:lang w:val="sr-Cyrl-CS"/>
        </w:rPr>
        <w:t xml:space="preserve">, </w:t>
      </w:r>
      <w:r w:rsidRPr="00124484">
        <w:rPr>
          <w:color w:val="403838"/>
          <w:sz w:val="20"/>
          <w:szCs w:val="20"/>
          <w:lang w:val="sr-Cyrl-CS"/>
        </w:rPr>
        <w:t>фиксне</w:t>
      </w:r>
      <w:r w:rsidR="009312F7" w:rsidRPr="00124484">
        <w:rPr>
          <w:color w:val="403838"/>
          <w:sz w:val="20"/>
          <w:szCs w:val="20"/>
          <w:lang w:val="sr-Cyrl-CS"/>
        </w:rPr>
        <w:t xml:space="preserve"> </w:t>
      </w:r>
      <w:r w:rsidRPr="00124484">
        <w:rPr>
          <w:color w:val="403838"/>
          <w:sz w:val="20"/>
          <w:szCs w:val="20"/>
          <w:lang w:val="sr-Cyrl-CS"/>
        </w:rPr>
        <w:t>зубне</w:t>
      </w:r>
      <w:r w:rsidR="009312F7" w:rsidRPr="00124484">
        <w:rPr>
          <w:color w:val="403838"/>
          <w:sz w:val="20"/>
          <w:szCs w:val="20"/>
          <w:lang w:val="sr-Cyrl-CS"/>
        </w:rPr>
        <w:t xml:space="preserve"> </w:t>
      </w:r>
      <w:r w:rsidRPr="00124484">
        <w:rPr>
          <w:color w:val="403838"/>
          <w:sz w:val="20"/>
          <w:szCs w:val="20"/>
          <w:lang w:val="sr-Cyrl-CS"/>
        </w:rPr>
        <w:t>надокнаде</w:t>
      </w:r>
    </w:p>
    <w:p w:rsidR="005429B0" w:rsidRPr="00124484" w:rsidRDefault="005429B0" w:rsidP="005429B0">
      <w:pPr>
        <w:rPr>
          <w:b/>
          <w:color w:val="403838"/>
          <w:sz w:val="20"/>
          <w:szCs w:val="20"/>
          <w:lang w:val="sr-Cyrl-CS"/>
        </w:rPr>
      </w:pPr>
    </w:p>
    <w:p w:rsidR="003C0297" w:rsidRPr="005429B0" w:rsidRDefault="00F70911" w:rsidP="0068151D">
      <w:pPr>
        <w:ind w:left="-284" w:right="-283"/>
        <w:jc w:val="both"/>
        <w:rPr>
          <w:b/>
          <w:color w:val="403838"/>
          <w:sz w:val="20"/>
          <w:szCs w:val="20"/>
        </w:rPr>
      </w:pPr>
      <w:r w:rsidRPr="005429B0">
        <w:rPr>
          <w:b/>
          <w:color w:val="403838"/>
          <w:sz w:val="20"/>
          <w:szCs w:val="20"/>
        </w:rPr>
        <w:t>Abstract</w:t>
      </w:r>
      <w:r w:rsidR="005429B0" w:rsidRPr="005429B0">
        <w:rPr>
          <w:b/>
          <w:color w:val="403838"/>
          <w:sz w:val="20"/>
          <w:szCs w:val="20"/>
        </w:rPr>
        <w:t>:</w:t>
      </w:r>
      <w:r w:rsidR="00427A78" w:rsidRPr="005429B0">
        <w:rPr>
          <w:color w:val="403838"/>
          <w:sz w:val="20"/>
          <w:szCs w:val="20"/>
        </w:rPr>
        <w:t>The initial concept of current CAD/C</w:t>
      </w:r>
      <w:r w:rsidR="005A41E8" w:rsidRPr="005429B0">
        <w:rPr>
          <w:color w:val="403838"/>
          <w:sz w:val="20"/>
          <w:szCs w:val="20"/>
        </w:rPr>
        <w:t>AM systems for intraoral digitiz</w:t>
      </w:r>
      <w:r w:rsidR="00427A78" w:rsidRPr="005429B0">
        <w:rPr>
          <w:color w:val="403838"/>
          <w:sz w:val="20"/>
          <w:szCs w:val="20"/>
        </w:rPr>
        <w:t>ation had three tenets: esthetic ceramic reconstruction, a single patient visit and minimal tooth reduction (inlays and onlays instead of crowns).</w:t>
      </w:r>
      <w:r w:rsidR="008070B4" w:rsidRPr="005429B0">
        <w:rPr>
          <w:color w:val="403838"/>
          <w:sz w:val="20"/>
          <w:szCs w:val="20"/>
        </w:rPr>
        <w:t xml:space="preserve">However, different clinical indications induce aplication of CAD/CAM systems for extraoral digitization and ceremics materials with specific aesthetics and mechanical properties. </w:t>
      </w:r>
      <w:r w:rsidR="00427A78" w:rsidRPr="005429B0">
        <w:rPr>
          <w:color w:val="403838"/>
          <w:sz w:val="20"/>
          <w:szCs w:val="20"/>
        </w:rPr>
        <w:t>The author reviews the structure</w:t>
      </w:r>
      <w:r w:rsidR="00914718" w:rsidRPr="005429B0">
        <w:rPr>
          <w:color w:val="403838"/>
          <w:sz w:val="20"/>
          <w:szCs w:val="20"/>
        </w:rPr>
        <w:t>, optical characteristics</w:t>
      </w:r>
      <w:r w:rsidR="00427A78" w:rsidRPr="005429B0">
        <w:rPr>
          <w:color w:val="403838"/>
          <w:sz w:val="20"/>
          <w:szCs w:val="20"/>
        </w:rPr>
        <w:t xml:space="preserve"> and </w:t>
      </w:r>
      <w:r w:rsidR="008070B4" w:rsidRPr="005429B0">
        <w:rPr>
          <w:color w:val="403838"/>
          <w:sz w:val="20"/>
          <w:szCs w:val="20"/>
        </w:rPr>
        <w:t xml:space="preserve">mechanical </w:t>
      </w:r>
      <w:r w:rsidR="00427A78" w:rsidRPr="005429B0">
        <w:rPr>
          <w:color w:val="403838"/>
          <w:sz w:val="20"/>
          <w:szCs w:val="20"/>
        </w:rPr>
        <w:t>properties of ceramic materials for CAD/CAM–fabricated restorations.</w:t>
      </w:r>
      <w:r w:rsidR="0045132C" w:rsidRPr="005429B0">
        <w:rPr>
          <w:color w:val="403838"/>
          <w:sz w:val="20"/>
          <w:szCs w:val="20"/>
        </w:rPr>
        <w:t>O</w:t>
      </w:r>
      <w:r w:rsidR="008070B4" w:rsidRPr="005429B0">
        <w:rPr>
          <w:bCs/>
          <w:color w:val="403838"/>
          <w:sz w:val="20"/>
          <w:szCs w:val="20"/>
        </w:rPr>
        <w:t xml:space="preserve">n the market today </w:t>
      </w:r>
      <w:r w:rsidR="005A41E8" w:rsidRPr="005429B0">
        <w:rPr>
          <w:bCs/>
          <w:color w:val="403838"/>
          <w:sz w:val="20"/>
          <w:szCs w:val="20"/>
        </w:rPr>
        <w:t xml:space="preserve">are available </w:t>
      </w:r>
      <w:r w:rsidR="005A41E8" w:rsidRPr="005429B0">
        <w:rPr>
          <w:color w:val="403838"/>
          <w:sz w:val="20"/>
          <w:szCs w:val="20"/>
        </w:rPr>
        <w:t xml:space="preserve">different </w:t>
      </w:r>
      <w:r w:rsidR="007D3A6F" w:rsidRPr="005429B0">
        <w:rPr>
          <w:color w:val="403838"/>
          <w:sz w:val="20"/>
          <w:szCs w:val="20"/>
        </w:rPr>
        <w:t>cera</w:t>
      </w:r>
      <w:r w:rsidR="0004479C" w:rsidRPr="005429B0">
        <w:rPr>
          <w:color w:val="403838"/>
          <w:sz w:val="20"/>
          <w:szCs w:val="20"/>
        </w:rPr>
        <w:t xml:space="preserve">mic </w:t>
      </w:r>
      <w:r w:rsidR="005A41E8" w:rsidRPr="005429B0">
        <w:rPr>
          <w:bCs/>
          <w:color w:val="403838"/>
          <w:sz w:val="20"/>
          <w:szCs w:val="20"/>
        </w:rPr>
        <w:t>materials for the CAD/CAM technology:</w:t>
      </w:r>
      <w:r w:rsidR="005A41E8" w:rsidRPr="005429B0">
        <w:rPr>
          <w:color w:val="403838"/>
          <w:sz w:val="20"/>
          <w:szCs w:val="20"/>
        </w:rPr>
        <w:t xml:space="preserve"> silica based ceramics, infiltration ceramics and oxide high performance ceramics.Several CAD/CAM systems offer silica based ceramic blocks for the fabrication of inlays, onlays, veneers, partial crowns and full crowns.</w:t>
      </w:r>
      <w:r w:rsidR="007A446B" w:rsidRPr="005429B0">
        <w:rPr>
          <w:color w:val="403838"/>
          <w:sz w:val="20"/>
          <w:szCs w:val="20"/>
        </w:rPr>
        <w:t xml:space="preserve"> The basic characteristics of silica based cereamic material are multicolored layers and highly esthetic.</w:t>
      </w:r>
      <w:r w:rsidR="0081330B" w:rsidRPr="005429B0">
        <w:rPr>
          <w:color w:val="403838"/>
          <w:sz w:val="20"/>
          <w:szCs w:val="20"/>
        </w:rPr>
        <w:t xml:space="preserve">Blocks of infiltrated ceramics for CAD/CAM systems originate from the Vita In-Ceram system and they hawe various optical and mechanical characteristics. </w:t>
      </w:r>
      <w:r w:rsidR="00914718" w:rsidRPr="005429B0">
        <w:rPr>
          <w:color w:val="403838"/>
          <w:sz w:val="20"/>
          <w:szCs w:val="20"/>
        </w:rPr>
        <w:t>C</w:t>
      </w:r>
      <w:r w:rsidR="0081330B" w:rsidRPr="005429B0">
        <w:rPr>
          <w:color w:val="403838"/>
          <w:sz w:val="20"/>
          <w:szCs w:val="20"/>
        </w:rPr>
        <w:t>urrently available</w:t>
      </w:r>
      <w:r w:rsidR="00914718" w:rsidRPr="005429B0">
        <w:rPr>
          <w:color w:val="403838"/>
          <w:sz w:val="20"/>
          <w:szCs w:val="20"/>
        </w:rPr>
        <w:t xml:space="preserve"> oxide high </w:t>
      </w:r>
      <w:r w:rsidR="00914718" w:rsidRPr="005429B0">
        <w:rPr>
          <w:color w:val="403838"/>
          <w:sz w:val="20"/>
          <w:szCs w:val="20"/>
        </w:rPr>
        <w:lastRenderedPageBreak/>
        <w:t>performance ceramics</w:t>
      </w:r>
      <w:r w:rsidR="0081330B" w:rsidRPr="005429B0">
        <w:rPr>
          <w:color w:val="403838"/>
          <w:sz w:val="20"/>
          <w:szCs w:val="20"/>
        </w:rPr>
        <w:t xml:space="preserve"> for the CAD/CAD technology</w:t>
      </w:r>
      <w:r w:rsidR="00914718" w:rsidRPr="005429B0">
        <w:rPr>
          <w:color w:val="403838"/>
          <w:sz w:val="20"/>
          <w:szCs w:val="20"/>
        </w:rPr>
        <w:t xml:space="preserve"> are blocks of aluminum oxide and zirconium oxide.</w:t>
      </w:r>
      <w:r w:rsidR="00914718" w:rsidRPr="005429B0">
        <w:rPr>
          <w:iCs/>
          <w:color w:val="403838"/>
          <w:sz w:val="20"/>
          <w:szCs w:val="20"/>
        </w:rPr>
        <w:t xml:space="preserve">Alumina oxide ishigh performance ceramic. It is clinically indicated in cases of crown copings in the anterior and posterior area, and 3-unit </w:t>
      </w:r>
      <w:r w:rsidR="00AB2C5D" w:rsidRPr="005429B0">
        <w:rPr>
          <w:iCs/>
          <w:color w:val="403838"/>
          <w:sz w:val="20"/>
          <w:szCs w:val="20"/>
        </w:rPr>
        <w:t xml:space="preserve">fixed partial dentures </w:t>
      </w:r>
      <w:r w:rsidR="0072562B" w:rsidRPr="005429B0">
        <w:rPr>
          <w:iCs/>
          <w:color w:val="403838"/>
          <w:sz w:val="20"/>
          <w:szCs w:val="20"/>
        </w:rPr>
        <w:t>(</w:t>
      </w:r>
      <w:r w:rsidR="00AB2C5D" w:rsidRPr="005429B0">
        <w:rPr>
          <w:iCs/>
          <w:color w:val="403838"/>
          <w:sz w:val="20"/>
          <w:szCs w:val="20"/>
        </w:rPr>
        <w:t>FPDs</w:t>
      </w:r>
      <w:r w:rsidR="0072562B" w:rsidRPr="005429B0">
        <w:rPr>
          <w:iCs/>
          <w:color w:val="403838"/>
          <w:sz w:val="20"/>
          <w:szCs w:val="20"/>
        </w:rPr>
        <w:t>)</w:t>
      </w:r>
      <w:r w:rsidR="00914718" w:rsidRPr="005429B0">
        <w:rPr>
          <w:iCs/>
          <w:color w:val="403838"/>
          <w:sz w:val="20"/>
          <w:szCs w:val="20"/>
        </w:rPr>
        <w:t xml:space="preserve"> in the anterior region.Zirconium dioxide ceramics have excellent mechanical properties.Zirconium oxide ceramics are indicated for the fabrication of crowns, FPDs and individual implant abutments. The cores have high radiopacity which is very useful in evaluation of </w:t>
      </w:r>
      <w:r w:rsidR="0045132C" w:rsidRPr="005429B0">
        <w:rPr>
          <w:iCs/>
          <w:color w:val="403838"/>
          <w:sz w:val="20"/>
          <w:szCs w:val="20"/>
        </w:rPr>
        <w:t>marginal integrity. C</w:t>
      </w:r>
      <w:r w:rsidR="00914718" w:rsidRPr="005429B0">
        <w:rPr>
          <w:iCs/>
          <w:color w:val="403838"/>
          <w:sz w:val="20"/>
          <w:szCs w:val="20"/>
        </w:rPr>
        <w:t>irconia has a color similar to teeth but if translucency is needed then other ceramic materials should be considered.</w:t>
      </w:r>
      <w:r w:rsidR="0072562B" w:rsidRPr="005429B0">
        <w:rPr>
          <w:iCs/>
          <w:color w:val="403838"/>
          <w:sz w:val="20"/>
          <w:szCs w:val="20"/>
        </w:rPr>
        <w:t xml:space="preserve"> This paper presents recent trends in development of </w:t>
      </w:r>
      <w:r w:rsidR="00AB2C5D" w:rsidRPr="005429B0">
        <w:rPr>
          <w:iCs/>
          <w:color w:val="403838"/>
          <w:sz w:val="20"/>
          <w:szCs w:val="20"/>
        </w:rPr>
        <w:t>aesthetic</w:t>
      </w:r>
      <w:r w:rsidR="008B285B">
        <w:rPr>
          <w:iCs/>
          <w:color w:val="403838"/>
          <w:sz w:val="20"/>
          <w:szCs w:val="20"/>
        </w:rPr>
        <w:t>al</w:t>
      </w:r>
      <w:r w:rsidR="0072562B" w:rsidRPr="005429B0">
        <w:rPr>
          <w:iCs/>
          <w:color w:val="403838"/>
          <w:sz w:val="20"/>
          <w:szCs w:val="20"/>
        </w:rPr>
        <w:t xml:space="preserve"> and mechanical  </w:t>
      </w:r>
      <w:r w:rsidR="00AB2C5D" w:rsidRPr="005429B0">
        <w:rPr>
          <w:iCs/>
          <w:color w:val="403838"/>
          <w:sz w:val="20"/>
          <w:szCs w:val="20"/>
        </w:rPr>
        <w:t>properties</w:t>
      </w:r>
      <w:r w:rsidR="0072562B" w:rsidRPr="005429B0">
        <w:rPr>
          <w:iCs/>
          <w:color w:val="403838"/>
          <w:sz w:val="20"/>
          <w:szCs w:val="20"/>
        </w:rPr>
        <w:t xml:space="preserve"> of </w:t>
      </w:r>
      <w:r w:rsidR="00AB2C5D" w:rsidRPr="005429B0">
        <w:rPr>
          <w:iCs/>
          <w:color w:val="403838"/>
          <w:sz w:val="20"/>
          <w:szCs w:val="20"/>
        </w:rPr>
        <w:t>cera</w:t>
      </w:r>
      <w:r w:rsidR="0072562B" w:rsidRPr="005429B0">
        <w:rPr>
          <w:iCs/>
          <w:color w:val="403838"/>
          <w:sz w:val="20"/>
          <w:szCs w:val="20"/>
        </w:rPr>
        <w:t>mic materials for CAD/CAM technology.</w:t>
      </w:r>
    </w:p>
    <w:p w:rsidR="003C0297" w:rsidRPr="005429B0" w:rsidRDefault="0066206B" w:rsidP="005429B0">
      <w:pPr>
        <w:ind w:left="-284" w:right="-284"/>
        <w:jc w:val="both"/>
        <w:rPr>
          <w:iCs/>
          <w:color w:val="403838"/>
          <w:sz w:val="20"/>
          <w:szCs w:val="20"/>
        </w:rPr>
      </w:pPr>
      <w:r w:rsidRPr="005429B0">
        <w:rPr>
          <w:iCs/>
          <w:color w:val="403838"/>
          <w:sz w:val="20"/>
          <w:szCs w:val="20"/>
        </w:rPr>
        <w:t>Kay words: CAD/CAM</w:t>
      </w:r>
      <w:r w:rsidR="00277432" w:rsidRPr="005429B0">
        <w:rPr>
          <w:iCs/>
          <w:color w:val="403838"/>
          <w:sz w:val="20"/>
          <w:szCs w:val="20"/>
        </w:rPr>
        <w:t>, cera</w:t>
      </w:r>
      <w:r w:rsidRPr="005429B0">
        <w:rPr>
          <w:iCs/>
          <w:color w:val="403838"/>
          <w:sz w:val="20"/>
          <w:szCs w:val="20"/>
        </w:rPr>
        <w:t>mic, fixed partial denture</w:t>
      </w:r>
    </w:p>
    <w:p w:rsidR="00495587" w:rsidRDefault="00495587" w:rsidP="005429B0">
      <w:pPr>
        <w:ind w:right="-284"/>
        <w:jc w:val="both"/>
        <w:rPr>
          <w:color w:val="403838"/>
        </w:rPr>
      </w:pPr>
    </w:p>
    <w:p w:rsidR="005429B0" w:rsidRPr="00424596" w:rsidRDefault="005429B0" w:rsidP="005429B0">
      <w:pPr>
        <w:ind w:right="-284"/>
        <w:jc w:val="both"/>
        <w:rPr>
          <w:color w:val="403838"/>
        </w:rPr>
      </w:pPr>
    </w:p>
    <w:p w:rsidR="00982153" w:rsidRPr="005429B0" w:rsidRDefault="005429B0" w:rsidP="00424596">
      <w:pPr>
        <w:ind w:left="-284" w:right="-284"/>
        <w:jc w:val="both"/>
        <w:rPr>
          <w:color w:val="403838"/>
          <w:sz w:val="22"/>
          <w:szCs w:val="22"/>
        </w:rPr>
      </w:pPr>
      <w:r w:rsidRPr="005429B0">
        <w:rPr>
          <w:color w:val="403838"/>
          <w:sz w:val="22"/>
          <w:szCs w:val="22"/>
        </w:rPr>
        <w:t>INTRODUCTION</w:t>
      </w:r>
    </w:p>
    <w:p w:rsidR="00982153" w:rsidRPr="005429B0" w:rsidRDefault="00982153" w:rsidP="00424596">
      <w:pPr>
        <w:ind w:left="-284" w:right="-284"/>
        <w:jc w:val="both"/>
        <w:rPr>
          <w:color w:val="403838"/>
          <w:sz w:val="22"/>
          <w:szCs w:val="22"/>
        </w:rPr>
      </w:pPr>
    </w:p>
    <w:p w:rsidR="0045317F" w:rsidRPr="005429B0" w:rsidRDefault="00C15360" w:rsidP="005429B0">
      <w:pPr>
        <w:autoSpaceDE w:val="0"/>
        <w:autoSpaceDN w:val="0"/>
        <w:adjustRightInd w:val="0"/>
        <w:ind w:left="-284" w:right="-284" w:firstLine="568"/>
        <w:jc w:val="both"/>
        <w:rPr>
          <w:sz w:val="22"/>
          <w:szCs w:val="22"/>
        </w:rPr>
      </w:pPr>
      <w:r w:rsidRPr="005429B0">
        <w:rPr>
          <w:sz w:val="22"/>
          <w:szCs w:val="22"/>
        </w:rPr>
        <w:t>Metal ceramic restorations have been available in dentistry for more than three decades. [1] Need to improved esthetics and regarding the biocompatibility of the matal ceramic restorations has lead to the introduction of all-ceremic restorations. [2]</w:t>
      </w:r>
      <w:r w:rsidR="002A3F86" w:rsidRPr="005429B0">
        <w:rPr>
          <w:sz w:val="22"/>
          <w:szCs w:val="22"/>
        </w:rPr>
        <w:t>Dental ceramics are materials that are part of systems designed with the purpose of producing dental restorations that in turn are used to replace missing or damaged dental structures. The literature on this topic defines ceramics as inorganic, non</w:t>
      </w:r>
      <w:r w:rsidR="0068151D">
        <w:rPr>
          <w:sz w:val="22"/>
          <w:szCs w:val="22"/>
        </w:rPr>
        <w:t xml:space="preserve">-metallic materials made </w:t>
      </w:r>
      <w:r w:rsidR="002A3F86" w:rsidRPr="005429B0">
        <w:rPr>
          <w:sz w:val="22"/>
          <w:szCs w:val="22"/>
        </w:rPr>
        <w:t>by the heating of raw minerals at high temperatures. [3]</w:t>
      </w:r>
      <w:r w:rsidR="007E00D0" w:rsidRPr="005429B0">
        <w:rPr>
          <w:sz w:val="22"/>
          <w:szCs w:val="22"/>
        </w:rPr>
        <w:t>There are numerous advantages of all ceramic restorations: esthetics, wear</w:t>
      </w:r>
      <w:r w:rsidR="00184ACD" w:rsidRPr="005429B0">
        <w:rPr>
          <w:sz w:val="22"/>
          <w:szCs w:val="22"/>
        </w:rPr>
        <w:t xml:space="preserve"> resistance, precise contur and </w:t>
      </w:r>
      <w:r w:rsidR="007E00D0" w:rsidRPr="005429B0">
        <w:rPr>
          <w:sz w:val="22"/>
          <w:szCs w:val="22"/>
        </w:rPr>
        <w:t>conta</w:t>
      </w:r>
      <w:r w:rsidR="002A3F86" w:rsidRPr="005429B0">
        <w:rPr>
          <w:sz w:val="22"/>
          <w:szCs w:val="22"/>
        </w:rPr>
        <w:t>cts and biocompatibility. [4,5,6</w:t>
      </w:r>
      <w:r w:rsidR="007E00D0" w:rsidRPr="005429B0">
        <w:rPr>
          <w:sz w:val="22"/>
          <w:szCs w:val="22"/>
        </w:rPr>
        <w:t xml:space="preserve">] </w:t>
      </w:r>
      <w:r w:rsidR="007D3A6F" w:rsidRPr="005429B0">
        <w:rPr>
          <w:sz w:val="22"/>
          <w:szCs w:val="22"/>
        </w:rPr>
        <w:t xml:space="preserve">Dental ceramic is </w:t>
      </w:r>
      <w:r w:rsidR="0045317F" w:rsidRPr="005429B0">
        <w:rPr>
          <w:sz w:val="22"/>
          <w:szCs w:val="22"/>
        </w:rPr>
        <w:t>complex material and therefore d</w:t>
      </w:r>
      <w:r w:rsidR="007D3A6F" w:rsidRPr="005429B0">
        <w:rPr>
          <w:sz w:val="22"/>
          <w:szCs w:val="22"/>
        </w:rPr>
        <w:t>e</w:t>
      </w:r>
      <w:r w:rsidR="0045317F" w:rsidRPr="005429B0">
        <w:rPr>
          <w:sz w:val="22"/>
          <w:szCs w:val="22"/>
        </w:rPr>
        <w:t>veloped two concepts that are</w:t>
      </w:r>
      <w:r w:rsidR="007D3A6F" w:rsidRPr="005429B0">
        <w:rPr>
          <w:sz w:val="22"/>
          <w:szCs w:val="22"/>
        </w:rPr>
        <w:t xml:space="preserve"> simplify</w:t>
      </w:r>
      <w:r w:rsidR="00184ACD" w:rsidRPr="005429B0">
        <w:rPr>
          <w:sz w:val="22"/>
          <w:szCs w:val="22"/>
        </w:rPr>
        <w:t>ing the understanding of this material</w:t>
      </w:r>
      <w:r w:rsidR="002A3F86" w:rsidRPr="005429B0">
        <w:rPr>
          <w:sz w:val="22"/>
          <w:szCs w:val="22"/>
        </w:rPr>
        <w:t>. [7</w:t>
      </w:r>
      <w:r w:rsidR="007D3A6F" w:rsidRPr="005429B0">
        <w:rPr>
          <w:sz w:val="22"/>
          <w:szCs w:val="22"/>
        </w:rPr>
        <w:t>]</w:t>
      </w:r>
    </w:p>
    <w:p w:rsidR="0068151D" w:rsidRPr="0068151D" w:rsidRDefault="00AA59C5" w:rsidP="00FF56E2">
      <w:pPr>
        <w:autoSpaceDE w:val="0"/>
        <w:autoSpaceDN w:val="0"/>
        <w:adjustRightInd w:val="0"/>
        <w:ind w:left="-284" w:right="-284" w:firstLine="568"/>
        <w:jc w:val="both"/>
        <w:rPr>
          <w:sz w:val="22"/>
          <w:szCs w:val="22"/>
        </w:rPr>
      </w:pPr>
      <w:r w:rsidRPr="005429B0">
        <w:rPr>
          <w:sz w:val="22"/>
          <w:szCs w:val="22"/>
        </w:rPr>
        <w:t>First</w:t>
      </w:r>
      <w:r w:rsidR="00184ACD" w:rsidRPr="005429B0">
        <w:rPr>
          <w:sz w:val="22"/>
          <w:szCs w:val="22"/>
        </w:rPr>
        <w:t xml:space="preserve"> concept,</w:t>
      </w:r>
      <w:r w:rsidRPr="005429B0">
        <w:rPr>
          <w:sz w:val="22"/>
          <w:szCs w:val="22"/>
        </w:rPr>
        <w:t xml:space="preserve"> ceramics fall into three main</w:t>
      </w:r>
      <w:r w:rsidR="00F303A0" w:rsidRPr="005429B0">
        <w:rPr>
          <w:sz w:val="22"/>
          <w:szCs w:val="22"/>
        </w:rPr>
        <w:t xml:space="preserve"> composition categories: predomi</w:t>
      </w:r>
      <w:r w:rsidRPr="005429B0">
        <w:rPr>
          <w:sz w:val="22"/>
          <w:szCs w:val="22"/>
        </w:rPr>
        <w:t>nantly glass, particle-fil</w:t>
      </w:r>
      <w:r w:rsidR="0068151D">
        <w:rPr>
          <w:sz w:val="22"/>
          <w:szCs w:val="22"/>
        </w:rPr>
        <w:t xml:space="preserve">led glass and polycrystalline. </w:t>
      </w:r>
      <w:r w:rsidR="00D553A8">
        <w:rPr>
          <w:sz w:val="22"/>
          <w:szCs w:val="22"/>
        </w:rPr>
        <w:t xml:space="preserve"> (Figure 1. )  </w:t>
      </w:r>
      <w:r w:rsidR="00F303A0" w:rsidRPr="005429B0">
        <w:rPr>
          <w:sz w:val="22"/>
          <w:szCs w:val="22"/>
        </w:rPr>
        <w:t xml:space="preserve">Predominantly glass ceremics </w:t>
      </w:r>
      <w:r w:rsidR="00F303A0" w:rsidRPr="005429B0">
        <w:rPr>
          <w:sz w:val="22"/>
          <w:szCs w:val="22"/>
          <w:lang w:eastAsia="en-US"/>
        </w:rPr>
        <w:t xml:space="preserve">have a high content of glass making this type of dental ceramic highly esthetic. This type is the best in mimicking the optical properties of enamel and dentin. Optical effects are controlled by manufactures by adding small amount of filler particles. In </w:t>
      </w:r>
      <w:r w:rsidR="00F303A0" w:rsidRPr="005429B0">
        <w:rPr>
          <w:bCs/>
          <w:sz w:val="22"/>
          <w:szCs w:val="22"/>
          <w:lang w:eastAsia="en-US"/>
        </w:rPr>
        <w:t xml:space="preserve">particle-filled glass ceramic </w:t>
      </w:r>
      <w:r w:rsidR="0045317F" w:rsidRPr="005429B0">
        <w:rPr>
          <w:sz w:val="22"/>
          <w:szCs w:val="22"/>
          <w:lang w:eastAsia="en-US"/>
        </w:rPr>
        <w:t>filler particles</w:t>
      </w:r>
      <w:r w:rsidR="00184ACD" w:rsidRPr="005429B0">
        <w:rPr>
          <w:bCs/>
          <w:sz w:val="22"/>
          <w:szCs w:val="22"/>
          <w:lang w:eastAsia="en-US"/>
        </w:rPr>
        <w:t>has</w:t>
      </w:r>
      <w:r w:rsidR="00F303A0" w:rsidRPr="005429B0">
        <w:rPr>
          <w:sz w:val="22"/>
          <w:szCs w:val="22"/>
          <w:lang w:eastAsia="en-US"/>
        </w:rPr>
        <w:t xml:space="preserve">added to the glass matrix to improve the mechanical properties. Fillers can be crystalline particles of high-melting glasses. </w:t>
      </w:r>
      <w:r w:rsidR="00F303A0" w:rsidRPr="005429B0">
        <w:rPr>
          <w:bCs/>
          <w:sz w:val="22"/>
          <w:szCs w:val="22"/>
          <w:lang w:eastAsia="en-US"/>
        </w:rPr>
        <w:t xml:space="preserve">Polycrystalline </w:t>
      </w:r>
      <w:r w:rsidR="00F303A0" w:rsidRPr="005429B0">
        <w:rPr>
          <w:sz w:val="22"/>
          <w:szCs w:val="22"/>
          <w:lang w:eastAsia="en-US"/>
        </w:rPr>
        <w:t>is type of ceramic contains no glass. Atoms are packed into regular crystalline arrangement making it tougher and less susceptible to crack propagation.</w:t>
      </w:r>
      <w:r w:rsidR="003E6EBC" w:rsidRPr="005429B0">
        <w:rPr>
          <w:bCs/>
          <w:sz w:val="22"/>
          <w:szCs w:val="22"/>
          <w:lang w:eastAsia="en-US"/>
        </w:rPr>
        <w:t>Highly esthetic ceramics are predominately glass, and ceramics that exhibit high strength are generally crystalline.</w:t>
      </w:r>
      <w:r w:rsidR="00973FCB" w:rsidRPr="005429B0">
        <w:rPr>
          <w:bCs/>
          <w:sz w:val="22"/>
          <w:szCs w:val="22"/>
          <w:lang w:eastAsia="en-US"/>
        </w:rPr>
        <w:t xml:space="preserve"> (Table 1)</w:t>
      </w:r>
      <w:r w:rsidR="002A3F86" w:rsidRPr="005429B0">
        <w:rPr>
          <w:bCs/>
          <w:sz w:val="22"/>
          <w:szCs w:val="22"/>
          <w:lang w:eastAsia="en-US"/>
        </w:rPr>
        <w:t xml:space="preserve"> [7</w:t>
      </w:r>
      <w:r w:rsidR="00C235C8" w:rsidRPr="005429B0">
        <w:rPr>
          <w:bCs/>
          <w:sz w:val="22"/>
          <w:szCs w:val="22"/>
          <w:lang w:eastAsia="en-US"/>
        </w:rPr>
        <w:t>]</w:t>
      </w:r>
    </w:p>
    <w:p w:rsidR="0045317F" w:rsidRDefault="0068151D" w:rsidP="00FF56E2">
      <w:pPr>
        <w:autoSpaceDE w:val="0"/>
        <w:autoSpaceDN w:val="0"/>
        <w:adjustRightInd w:val="0"/>
        <w:ind w:left="-284" w:right="-284" w:firstLine="568"/>
        <w:jc w:val="both"/>
        <w:rPr>
          <w:sz w:val="22"/>
          <w:szCs w:val="22"/>
        </w:rPr>
      </w:pPr>
      <w:r w:rsidRPr="005429B0">
        <w:rPr>
          <w:sz w:val="22"/>
          <w:szCs w:val="22"/>
        </w:rPr>
        <w:t>In second concepts, ceramics can be considered as a composite material, in which the matrix is glass that is lightly or heavily filled with crystalline or glass particles.</w:t>
      </w:r>
    </w:p>
    <w:p w:rsidR="00BF72F0" w:rsidRDefault="00BF72F0" w:rsidP="00FF56E2">
      <w:pPr>
        <w:autoSpaceDE w:val="0"/>
        <w:autoSpaceDN w:val="0"/>
        <w:adjustRightInd w:val="0"/>
        <w:ind w:left="-284" w:right="-284" w:firstLine="568"/>
        <w:jc w:val="both"/>
        <w:rPr>
          <w:sz w:val="22"/>
          <w:szCs w:val="22"/>
        </w:rPr>
      </w:pPr>
    </w:p>
    <w:p w:rsidR="00BF72F0" w:rsidRDefault="00BF72F0" w:rsidP="00BF72F0">
      <w:pPr>
        <w:autoSpaceDE w:val="0"/>
        <w:autoSpaceDN w:val="0"/>
        <w:adjustRightInd w:val="0"/>
        <w:ind w:right="-284"/>
        <w:rPr>
          <w:bCs/>
          <w:sz w:val="22"/>
          <w:szCs w:val="22"/>
          <w:lang w:eastAsia="en-US"/>
        </w:rPr>
      </w:pPr>
    </w:p>
    <w:p w:rsidR="00D553A8" w:rsidRDefault="00D553A8" w:rsidP="00867879">
      <w:pPr>
        <w:autoSpaceDE w:val="0"/>
        <w:autoSpaceDN w:val="0"/>
        <w:adjustRightInd w:val="0"/>
        <w:ind w:right="-284"/>
        <w:jc w:val="center"/>
        <w:rPr>
          <w:bCs/>
          <w:sz w:val="22"/>
          <w:szCs w:val="22"/>
          <w:lang w:eastAsia="en-US"/>
        </w:rPr>
      </w:pPr>
      <w:r>
        <w:rPr>
          <w:bCs/>
          <w:noProof/>
          <w:sz w:val="22"/>
          <w:szCs w:val="22"/>
          <w:lang w:val="sr-Latn-RS" w:eastAsia="sr-Latn-RS"/>
        </w:rPr>
        <w:drawing>
          <wp:inline distT="0" distB="0" distL="0" distR="0" wp14:anchorId="44D007BD" wp14:editId="7BC5C475">
            <wp:extent cx="2571750" cy="1860702"/>
            <wp:effectExtent l="0" t="0" r="0" b="6350"/>
            <wp:docPr id="2" name="Slika 2" descr="C:\Users\Branka\Desktop\F1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anka\Desktop\F1_large.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7898"/>
                    <a:stretch/>
                  </pic:blipFill>
                  <pic:spPr bwMode="auto">
                    <a:xfrm>
                      <a:off x="0" y="0"/>
                      <a:ext cx="2572055" cy="1860922"/>
                    </a:xfrm>
                    <a:prstGeom prst="rect">
                      <a:avLst/>
                    </a:prstGeom>
                    <a:noFill/>
                    <a:ln>
                      <a:noFill/>
                    </a:ln>
                    <a:extLst>
                      <a:ext uri="{53640926-AAD7-44D8-BBD7-CCE9431645EC}">
                        <a14:shadowObscured xmlns:a14="http://schemas.microsoft.com/office/drawing/2010/main"/>
                      </a:ext>
                    </a:extLst>
                  </pic:spPr>
                </pic:pic>
              </a:graphicData>
            </a:graphic>
          </wp:inline>
        </w:drawing>
      </w:r>
    </w:p>
    <w:p w:rsidR="00867879" w:rsidRDefault="00867879" w:rsidP="00867879">
      <w:pPr>
        <w:autoSpaceDE w:val="0"/>
        <w:autoSpaceDN w:val="0"/>
        <w:adjustRightInd w:val="0"/>
        <w:ind w:right="-284"/>
        <w:jc w:val="center"/>
        <w:rPr>
          <w:bCs/>
          <w:sz w:val="22"/>
          <w:szCs w:val="22"/>
          <w:lang w:eastAsia="en-US"/>
        </w:rPr>
      </w:pPr>
    </w:p>
    <w:p w:rsidR="00D553A8" w:rsidRPr="00D553A8" w:rsidRDefault="00D553A8" w:rsidP="00867879">
      <w:pPr>
        <w:autoSpaceDE w:val="0"/>
        <w:autoSpaceDN w:val="0"/>
        <w:adjustRightInd w:val="0"/>
        <w:ind w:left="-284" w:right="-284"/>
        <w:jc w:val="center"/>
        <w:rPr>
          <w:bCs/>
          <w:i/>
          <w:sz w:val="22"/>
          <w:szCs w:val="22"/>
          <w:lang w:eastAsia="en-US"/>
        </w:rPr>
      </w:pPr>
      <w:r w:rsidRPr="00D553A8">
        <w:rPr>
          <w:bCs/>
          <w:i/>
          <w:sz w:val="22"/>
          <w:szCs w:val="22"/>
          <w:lang w:eastAsia="en-US"/>
        </w:rPr>
        <w:t>Figure 1. Schematic representation of</w:t>
      </w:r>
      <w:r w:rsidR="00867879">
        <w:rPr>
          <w:bCs/>
          <w:i/>
          <w:sz w:val="22"/>
          <w:szCs w:val="22"/>
          <w:lang w:eastAsia="en-US"/>
        </w:rPr>
        <w:t xml:space="preserve"> </w:t>
      </w:r>
      <w:r w:rsidRPr="00D553A8">
        <w:rPr>
          <w:bCs/>
          <w:i/>
          <w:sz w:val="22"/>
          <w:szCs w:val="22"/>
          <w:lang w:eastAsia="en-US"/>
        </w:rPr>
        <w:t>basic classes of dental ceramics</w:t>
      </w:r>
    </w:p>
    <w:p w:rsidR="00D553A8" w:rsidRDefault="00D553A8" w:rsidP="00867879">
      <w:pPr>
        <w:autoSpaceDE w:val="0"/>
        <w:autoSpaceDN w:val="0"/>
        <w:adjustRightInd w:val="0"/>
        <w:ind w:right="-284"/>
        <w:jc w:val="center"/>
        <w:rPr>
          <w:bCs/>
          <w:sz w:val="22"/>
          <w:szCs w:val="22"/>
          <w:lang w:eastAsia="en-US"/>
        </w:rPr>
      </w:pPr>
    </w:p>
    <w:p w:rsidR="00D553A8" w:rsidRDefault="00D553A8" w:rsidP="00D553A8">
      <w:pPr>
        <w:autoSpaceDE w:val="0"/>
        <w:autoSpaceDN w:val="0"/>
        <w:adjustRightInd w:val="0"/>
        <w:ind w:right="-284"/>
        <w:jc w:val="both"/>
        <w:rPr>
          <w:bCs/>
          <w:sz w:val="22"/>
          <w:szCs w:val="22"/>
          <w:lang w:eastAsia="en-US"/>
        </w:rPr>
      </w:pPr>
    </w:p>
    <w:p w:rsidR="00BF72F0" w:rsidRDefault="00D553A8" w:rsidP="00BF72F0">
      <w:pPr>
        <w:ind w:left="-284" w:right="-284" w:firstLine="568"/>
        <w:jc w:val="both"/>
        <w:rPr>
          <w:sz w:val="22"/>
          <w:szCs w:val="22"/>
        </w:rPr>
      </w:pPr>
      <w:r w:rsidRPr="005429B0">
        <w:rPr>
          <w:sz w:val="22"/>
          <w:szCs w:val="22"/>
        </w:rPr>
        <w:t xml:space="preserve">Advancement of computer technology has been implemented CAD/CAM systems in dental practice. CAD/CAM tehhnolgy in dentistry were divided in to two groups: CAD/CAM systems for the intraoral and extraoral digitization. The initial concept of current CAD/CAM systems for intraoral digitization had three tenets: esthetic ceramic reconstruction, a single patient visit and minimal tooth reduction. However, different </w:t>
      </w:r>
      <w:r w:rsidRPr="005429B0">
        <w:rPr>
          <w:sz w:val="22"/>
          <w:szCs w:val="22"/>
        </w:rPr>
        <w:lastRenderedPageBreak/>
        <w:t xml:space="preserve">clinical indications induce aplication of CAD/CAM systems for extraoral digitization and ceremics materials with specific aesthetics and mechanical properties. </w:t>
      </w:r>
    </w:p>
    <w:p w:rsidR="00C15360" w:rsidRDefault="00B23C1D" w:rsidP="00BF72F0">
      <w:pPr>
        <w:ind w:left="-284" w:right="-284" w:firstLine="568"/>
        <w:jc w:val="both"/>
        <w:rPr>
          <w:sz w:val="22"/>
          <w:szCs w:val="22"/>
        </w:rPr>
      </w:pPr>
      <w:r w:rsidRPr="005429B0">
        <w:rPr>
          <w:sz w:val="22"/>
          <w:szCs w:val="22"/>
        </w:rPr>
        <w:t>The aim of this article is represent the structure, optical characteristics and mechanical properties of ceramic materials for the CAD/CAM fabricated restorations.</w:t>
      </w:r>
    </w:p>
    <w:p w:rsidR="00867879" w:rsidRDefault="00867879" w:rsidP="00867879">
      <w:pPr>
        <w:ind w:right="-284"/>
        <w:rPr>
          <w:sz w:val="22"/>
          <w:szCs w:val="22"/>
        </w:rPr>
      </w:pPr>
    </w:p>
    <w:p w:rsidR="00867879" w:rsidRPr="005429B0" w:rsidRDefault="00867879" w:rsidP="00DA448E">
      <w:pPr>
        <w:ind w:left="-284" w:right="-284"/>
        <w:rPr>
          <w:sz w:val="22"/>
          <w:szCs w:val="22"/>
        </w:rPr>
      </w:pPr>
      <w:r w:rsidRPr="00867879">
        <w:rPr>
          <w:bCs/>
          <w:i/>
          <w:sz w:val="22"/>
          <w:szCs w:val="22"/>
        </w:rPr>
        <w:t>Table 1. Dental ceramics according to matrix and filler</w:t>
      </w:r>
    </w:p>
    <w:tbl>
      <w:tblPr>
        <w:tblStyle w:val="Koordinatnamreatabele"/>
        <w:tblpPr w:leftFromText="180" w:rightFromText="180" w:vertAnchor="text" w:horzAnchor="margin" w:tblpX="-176" w:tblpY="159"/>
        <w:tblW w:w="0" w:type="auto"/>
        <w:tblLook w:val="04A0" w:firstRow="1" w:lastRow="0" w:firstColumn="1" w:lastColumn="0" w:noHBand="0" w:noVBand="1"/>
      </w:tblPr>
      <w:tblGrid>
        <w:gridCol w:w="2376"/>
        <w:gridCol w:w="2537"/>
      </w:tblGrid>
      <w:tr w:rsidR="00867879" w:rsidRPr="005429B0" w:rsidTr="00DA448E">
        <w:trPr>
          <w:trHeight w:val="70"/>
        </w:trPr>
        <w:tc>
          <w:tcPr>
            <w:tcW w:w="2376" w:type="dxa"/>
          </w:tcPr>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MATRIX</w:t>
            </w:r>
          </w:p>
        </w:tc>
        <w:tc>
          <w:tcPr>
            <w:tcW w:w="2537" w:type="dxa"/>
          </w:tcPr>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FILER</w:t>
            </w:r>
          </w:p>
        </w:tc>
      </w:tr>
      <w:tr w:rsidR="00867879" w:rsidRPr="005429B0" w:rsidTr="00DA448E">
        <w:trPr>
          <w:trHeight w:val="630"/>
        </w:trPr>
        <w:tc>
          <w:tcPr>
            <w:tcW w:w="2376" w:type="dxa"/>
            <w:vMerge w:val="restart"/>
          </w:tcPr>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Esthetic Ceramics</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(High glass content)</w:t>
            </w:r>
          </w:p>
          <w:p w:rsidR="00867879" w:rsidRPr="005429B0" w:rsidRDefault="00867879" w:rsidP="00DA448E">
            <w:pPr>
              <w:autoSpaceDE w:val="0"/>
              <w:autoSpaceDN w:val="0"/>
              <w:adjustRightInd w:val="0"/>
              <w:ind w:left="-284" w:right="-284"/>
              <w:jc w:val="center"/>
              <w:rPr>
                <w:bCs/>
                <w:sz w:val="22"/>
                <w:szCs w:val="22"/>
                <w:lang w:eastAsia="en-US"/>
              </w:rPr>
            </w:pP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Alumino silicate glass</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(Feldspatic)</w:t>
            </w:r>
          </w:p>
        </w:tc>
        <w:tc>
          <w:tcPr>
            <w:tcW w:w="2537" w:type="dxa"/>
          </w:tcPr>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High-melting glasses, Nepheline, Albite</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(about 40%)</w:t>
            </w:r>
          </w:p>
        </w:tc>
      </w:tr>
      <w:tr w:rsidR="00867879" w:rsidRPr="005429B0" w:rsidTr="00DA448E">
        <w:trPr>
          <w:trHeight w:val="510"/>
        </w:trPr>
        <w:tc>
          <w:tcPr>
            <w:tcW w:w="2376" w:type="dxa"/>
            <w:vMerge/>
          </w:tcPr>
          <w:p w:rsidR="00867879" w:rsidRPr="005429B0" w:rsidRDefault="00867879" w:rsidP="00DA448E">
            <w:pPr>
              <w:autoSpaceDE w:val="0"/>
              <w:autoSpaceDN w:val="0"/>
              <w:adjustRightInd w:val="0"/>
              <w:ind w:left="-284" w:right="-284"/>
              <w:jc w:val="center"/>
              <w:rPr>
                <w:bCs/>
                <w:sz w:val="22"/>
                <w:szCs w:val="22"/>
                <w:lang w:eastAsia="en-US"/>
              </w:rPr>
            </w:pPr>
          </w:p>
        </w:tc>
        <w:tc>
          <w:tcPr>
            <w:tcW w:w="2537" w:type="dxa"/>
          </w:tcPr>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Leucite</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(40%-50%)</w:t>
            </w:r>
          </w:p>
        </w:tc>
      </w:tr>
      <w:tr w:rsidR="00867879" w:rsidRPr="005429B0" w:rsidTr="00DA448E">
        <w:tc>
          <w:tcPr>
            <w:tcW w:w="2376" w:type="dxa"/>
          </w:tcPr>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Structural ceremics</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Low glass content</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(Particle filled glass)</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Special Silicated Glasses</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(Hihg litium or lantanum)</w:t>
            </w:r>
          </w:p>
        </w:tc>
        <w:tc>
          <w:tcPr>
            <w:tcW w:w="2537" w:type="dxa"/>
          </w:tcPr>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Lithium Disilicate</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(70%)</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Alumina,Spinel,</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Alumina/Zirconia</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 xml:space="preserve">(70%) </w:t>
            </w:r>
          </w:p>
        </w:tc>
      </w:tr>
      <w:tr w:rsidR="00867879" w:rsidRPr="005429B0" w:rsidTr="00DA448E">
        <w:tc>
          <w:tcPr>
            <w:tcW w:w="2376" w:type="dxa"/>
          </w:tcPr>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Non glass content</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(Policristaline)</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Alumina</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Zirconia</w:t>
            </w:r>
          </w:p>
        </w:tc>
        <w:tc>
          <w:tcPr>
            <w:tcW w:w="2537" w:type="dxa"/>
          </w:tcPr>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Magnesium 3%</w:t>
            </w:r>
          </w:p>
          <w:p w:rsidR="00867879" w:rsidRDefault="00867879" w:rsidP="00DA448E">
            <w:pPr>
              <w:autoSpaceDE w:val="0"/>
              <w:autoSpaceDN w:val="0"/>
              <w:adjustRightInd w:val="0"/>
              <w:ind w:left="-284" w:right="-284"/>
              <w:jc w:val="center"/>
              <w:rPr>
                <w:bCs/>
                <w:sz w:val="22"/>
                <w:szCs w:val="22"/>
                <w:lang w:eastAsia="en-US"/>
              </w:rPr>
            </w:pPr>
            <w:r>
              <w:rPr>
                <w:bCs/>
                <w:sz w:val="22"/>
                <w:szCs w:val="22"/>
                <w:lang w:eastAsia="en-US"/>
              </w:rPr>
              <w:t>Y</w:t>
            </w:r>
            <w:r w:rsidRPr="005429B0">
              <w:rPr>
                <w:bCs/>
                <w:sz w:val="22"/>
                <w:szCs w:val="22"/>
                <w:lang w:eastAsia="en-US"/>
              </w:rPr>
              <w:t>trium, Cerium,</w:t>
            </w:r>
          </w:p>
          <w:p w:rsidR="00867879" w:rsidRPr="005429B0" w:rsidRDefault="00867879" w:rsidP="00DA448E">
            <w:pPr>
              <w:autoSpaceDE w:val="0"/>
              <w:autoSpaceDN w:val="0"/>
              <w:adjustRightInd w:val="0"/>
              <w:ind w:left="-284" w:right="-284"/>
              <w:jc w:val="center"/>
              <w:rPr>
                <w:bCs/>
                <w:sz w:val="22"/>
                <w:szCs w:val="22"/>
                <w:lang w:eastAsia="en-US"/>
              </w:rPr>
            </w:pPr>
            <w:r w:rsidRPr="005429B0">
              <w:rPr>
                <w:bCs/>
                <w:sz w:val="22"/>
                <w:szCs w:val="22"/>
                <w:lang w:eastAsia="en-US"/>
              </w:rPr>
              <w:t xml:space="preserve"> Aluminium (3%-5%)</w:t>
            </w:r>
          </w:p>
        </w:tc>
      </w:tr>
    </w:tbl>
    <w:p w:rsidR="00885DC2" w:rsidRPr="005429B0" w:rsidRDefault="00885DC2" w:rsidP="002C090D">
      <w:pPr>
        <w:tabs>
          <w:tab w:val="left" w:pos="5085"/>
        </w:tabs>
        <w:ind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867879" w:rsidRDefault="00867879" w:rsidP="00424596">
      <w:pPr>
        <w:ind w:left="-284" w:right="-284"/>
        <w:jc w:val="both"/>
        <w:rPr>
          <w:sz w:val="22"/>
          <w:szCs w:val="22"/>
        </w:rPr>
      </w:pPr>
    </w:p>
    <w:p w:rsidR="00B23C1D" w:rsidRPr="005429B0" w:rsidRDefault="00885DC2" w:rsidP="00424596">
      <w:pPr>
        <w:ind w:left="-284" w:right="-284"/>
        <w:jc w:val="both"/>
        <w:rPr>
          <w:sz w:val="22"/>
          <w:szCs w:val="22"/>
        </w:rPr>
      </w:pPr>
      <w:r w:rsidRPr="005429B0">
        <w:rPr>
          <w:sz w:val="22"/>
          <w:szCs w:val="22"/>
        </w:rPr>
        <w:t xml:space="preserve">CERAMIC MATERIALS FOR CAD/CAM TECHNOLOGY </w:t>
      </w:r>
    </w:p>
    <w:p w:rsidR="00346C9B" w:rsidRPr="005429B0" w:rsidRDefault="00346C9B" w:rsidP="00424596">
      <w:pPr>
        <w:ind w:left="-284" w:right="-284"/>
        <w:jc w:val="both"/>
        <w:rPr>
          <w:sz w:val="22"/>
          <w:szCs w:val="22"/>
        </w:rPr>
      </w:pPr>
    </w:p>
    <w:p w:rsidR="00F456F0" w:rsidRPr="00F456F0" w:rsidRDefault="00F27B15" w:rsidP="00F456F0">
      <w:pPr>
        <w:autoSpaceDE w:val="0"/>
        <w:autoSpaceDN w:val="0"/>
        <w:adjustRightInd w:val="0"/>
        <w:ind w:left="-284" w:right="-284" w:firstLine="568"/>
        <w:jc w:val="both"/>
        <w:rPr>
          <w:color w:val="010101"/>
          <w:sz w:val="22"/>
          <w:szCs w:val="22"/>
          <w:lang w:eastAsia="en-US"/>
        </w:rPr>
      </w:pPr>
      <w:r w:rsidRPr="005429B0">
        <w:rPr>
          <w:sz w:val="22"/>
          <w:szCs w:val="22"/>
        </w:rPr>
        <w:t xml:space="preserve">Mainly, </w:t>
      </w:r>
      <w:r w:rsidRPr="005429B0">
        <w:rPr>
          <w:color w:val="010101"/>
          <w:sz w:val="22"/>
          <w:szCs w:val="22"/>
          <w:lang w:eastAsia="en-US"/>
        </w:rPr>
        <w:t>m</w:t>
      </w:r>
      <w:r w:rsidR="00893903" w:rsidRPr="005429B0">
        <w:rPr>
          <w:color w:val="010101"/>
          <w:sz w:val="22"/>
          <w:szCs w:val="22"/>
          <w:lang w:eastAsia="en-US"/>
        </w:rPr>
        <w:t>achinable ceramics are available</w:t>
      </w:r>
      <w:r w:rsidR="004B12DF" w:rsidRPr="005429B0">
        <w:rPr>
          <w:color w:val="010101"/>
          <w:sz w:val="22"/>
          <w:szCs w:val="22"/>
          <w:lang w:eastAsia="en-US"/>
        </w:rPr>
        <w:t xml:space="preserve"> on the market</w:t>
      </w:r>
      <w:r w:rsidR="00893903" w:rsidRPr="005429B0">
        <w:rPr>
          <w:color w:val="010101"/>
          <w:sz w:val="22"/>
          <w:szCs w:val="22"/>
          <w:lang w:eastAsia="en-US"/>
        </w:rPr>
        <w:t xml:space="preserve"> as prefabri</w:t>
      </w:r>
      <w:r w:rsidRPr="005429B0">
        <w:rPr>
          <w:color w:val="010101"/>
          <w:sz w:val="22"/>
          <w:szCs w:val="22"/>
          <w:lang w:eastAsia="en-US"/>
        </w:rPr>
        <w:t>cated glass-ceramic ingots.</w:t>
      </w:r>
      <w:r w:rsidR="00BB17A1" w:rsidRPr="005429B0">
        <w:rPr>
          <w:color w:val="010101"/>
          <w:sz w:val="22"/>
          <w:szCs w:val="22"/>
          <w:lang w:eastAsia="en-US"/>
        </w:rPr>
        <w:t>After the 3D digitization of prepared tooth</w:t>
      </w:r>
      <w:r w:rsidR="004B12DF" w:rsidRPr="005429B0">
        <w:rPr>
          <w:color w:val="010101"/>
          <w:sz w:val="22"/>
          <w:szCs w:val="22"/>
          <w:lang w:eastAsia="en-US"/>
        </w:rPr>
        <w:t>,</w:t>
      </w:r>
      <w:r w:rsidR="00BB17A1" w:rsidRPr="005429B0">
        <w:rPr>
          <w:color w:val="010101"/>
          <w:sz w:val="22"/>
          <w:szCs w:val="22"/>
          <w:lang w:eastAsia="en-US"/>
        </w:rPr>
        <w:t xml:space="preserve"> or plaster model</w:t>
      </w:r>
      <w:r w:rsidR="00277432" w:rsidRPr="005429B0">
        <w:rPr>
          <w:color w:val="010101"/>
          <w:sz w:val="22"/>
          <w:szCs w:val="22"/>
          <w:lang w:eastAsia="en-US"/>
        </w:rPr>
        <w:t>,</w:t>
      </w:r>
      <w:r w:rsidR="00BB17A1" w:rsidRPr="005429B0">
        <w:rPr>
          <w:color w:val="010101"/>
          <w:sz w:val="22"/>
          <w:szCs w:val="22"/>
          <w:lang w:eastAsia="en-US"/>
        </w:rPr>
        <w:t xml:space="preserve">CAD </w:t>
      </w:r>
      <w:r w:rsidR="00893903" w:rsidRPr="005429B0">
        <w:rPr>
          <w:color w:val="010101"/>
          <w:sz w:val="22"/>
          <w:szCs w:val="22"/>
          <w:lang w:eastAsia="en-US"/>
        </w:rPr>
        <w:t xml:space="preserve">software designs the </w:t>
      </w:r>
      <w:r w:rsidR="00BB17A1" w:rsidRPr="005429B0">
        <w:rPr>
          <w:color w:val="010101"/>
          <w:sz w:val="22"/>
          <w:szCs w:val="22"/>
          <w:lang w:eastAsia="en-US"/>
        </w:rPr>
        <w:t xml:space="preserve">virtual </w:t>
      </w:r>
      <w:r w:rsidR="00893903" w:rsidRPr="005429B0">
        <w:rPr>
          <w:color w:val="010101"/>
          <w:sz w:val="22"/>
          <w:szCs w:val="22"/>
          <w:lang w:eastAsia="en-US"/>
        </w:rPr>
        <w:t>restoration and sends the data to the computer-controlled milling machine that grinds the ceramic block according to the desired shape.</w:t>
      </w:r>
      <w:r w:rsidRPr="005429B0">
        <w:rPr>
          <w:color w:val="010101"/>
          <w:sz w:val="22"/>
          <w:szCs w:val="22"/>
          <w:lang w:eastAsia="en-US"/>
        </w:rPr>
        <w:t xml:space="preserve"> Ceramic ingots are cut by tools that are controlled by the computer. [</w:t>
      </w:r>
      <w:r w:rsidR="002A3F86" w:rsidRPr="005429B0">
        <w:rPr>
          <w:color w:val="010101"/>
          <w:sz w:val="22"/>
          <w:szCs w:val="22"/>
          <w:lang w:eastAsia="en-US"/>
        </w:rPr>
        <w:t>8</w:t>
      </w:r>
      <w:r w:rsidRPr="005429B0">
        <w:rPr>
          <w:color w:val="010101"/>
          <w:sz w:val="22"/>
          <w:szCs w:val="22"/>
          <w:lang w:eastAsia="en-US"/>
        </w:rPr>
        <w:t>]</w:t>
      </w:r>
      <w:r w:rsidR="00F456F0">
        <w:rPr>
          <w:color w:val="010101"/>
          <w:sz w:val="22"/>
          <w:szCs w:val="22"/>
          <w:lang w:eastAsia="en-US"/>
        </w:rPr>
        <w:t xml:space="preserve"> In this way, fixed dental restorations</w:t>
      </w:r>
      <w:r w:rsidR="00F456F0" w:rsidRPr="00F456F0">
        <w:rPr>
          <w:color w:val="010101"/>
          <w:sz w:val="22"/>
          <w:szCs w:val="22"/>
          <w:lang w:eastAsia="en-US"/>
        </w:rPr>
        <w:t xml:space="preserve"> can be made in whole</w:t>
      </w:r>
      <w:r w:rsidR="00F456F0">
        <w:rPr>
          <w:color w:val="010101"/>
          <w:sz w:val="22"/>
          <w:szCs w:val="22"/>
          <w:lang w:eastAsia="en-US"/>
        </w:rPr>
        <w:t xml:space="preserve"> (inlays, onlays, crowns, venners),or cors for crowns and bridges.</w:t>
      </w:r>
    </w:p>
    <w:p w:rsidR="00893903" w:rsidRPr="00DA2DE9" w:rsidRDefault="004B12DF" w:rsidP="00DA2DE9">
      <w:pPr>
        <w:autoSpaceDE w:val="0"/>
        <w:autoSpaceDN w:val="0"/>
        <w:adjustRightInd w:val="0"/>
        <w:ind w:left="-284" w:right="-284" w:firstLine="568"/>
        <w:jc w:val="both"/>
        <w:rPr>
          <w:bCs/>
          <w:color w:val="010101"/>
          <w:sz w:val="22"/>
          <w:szCs w:val="22"/>
          <w:lang w:eastAsia="en-US"/>
        </w:rPr>
      </w:pPr>
      <w:r w:rsidRPr="005429B0">
        <w:rPr>
          <w:color w:val="010101"/>
          <w:sz w:val="22"/>
          <w:szCs w:val="22"/>
          <w:lang w:eastAsia="en-US"/>
        </w:rPr>
        <w:t xml:space="preserve">Ceramics </w:t>
      </w:r>
      <w:r w:rsidRPr="005429B0">
        <w:rPr>
          <w:bCs/>
          <w:color w:val="010101"/>
          <w:sz w:val="22"/>
          <w:szCs w:val="22"/>
          <w:lang w:eastAsia="en-US"/>
        </w:rPr>
        <w:t>materials availabl</w:t>
      </w:r>
      <w:r w:rsidR="00DA2DE9">
        <w:rPr>
          <w:bCs/>
          <w:color w:val="010101"/>
          <w:sz w:val="22"/>
          <w:szCs w:val="22"/>
          <w:lang w:eastAsia="en-US"/>
        </w:rPr>
        <w:t xml:space="preserve">e for the CAD/CAM technology </w:t>
      </w:r>
      <w:r w:rsidR="00DA2DE9" w:rsidRPr="00DA2DE9">
        <w:rPr>
          <w:bCs/>
          <w:color w:val="010101"/>
          <w:sz w:val="22"/>
          <w:szCs w:val="22"/>
          <w:lang w:eastAsia="en-US"/>
        </w:rPr>
        <w:t>can be divided into t</w:t>
      </w:r>
      <w:r w:rsidR="00DA2DE9">
        <w:rPr>
          <w:bCs/>
          <w:color w:val="010101"/>
          <w:sz w:val="22"/>
          <w:szCs w:val="22"/>
          <w:lang w:eastAsia="en-US"/>
        </w:rPr>
        <w:t>hree groups</w:t>
      </w:r>
      <w:r w:rsidRPr="005429B0">
        <w:rPr>
          <w:bCs/>
          <w:color w:val="010101"/>
          <w:sz w:val="22"/>
          <w:szCs w:val="22"/>
          <w:lang w:eastAsia="en-US"/>
        </w:rPr>
        <w:t>:</w:t>
      </w:r>
      <w:r w:rsidRPr="005429B0">
        <w:rPr>
          <w:color w:val="010101"/>
          <w:sz w:val="22"/>
          <w:szCs w:val="22"/>
          <w:lang w:eastAsia="en-US"/>
        </w:rPr>
        <w:t>silica based ceramics</w:t>
      </w:r>
      <w:r w:rsidRPr="005429B0">
        <w:rPr>
          <w:sz w:val="22"/>
          <w:szCs w:val="22"/>
          <w:lang w:eastAsia="en-US"/>
        </w:rPr>
        <w:t xml:space="preserve">, </w:t>
      </w:r>
      <w:r w:rsidRPr="005429B0">
        <w:rPr>
          <w:color w:val="010101"/>
          <w:sz w:val="22"/>
          <w:szCs w:val="22"/>
          <w:lang w:eastAsia="en-US"/>
        </w:rPr>
        <w:t>infiltration ceramics</w:t>
      </w:r>
      <w:r w:rsidRPr="005429B0">
        <w:rPr>
          <w:sz w:val="22"/>
          <w:szCs w:val="22"/>
          <w:lang w:eastAsia="en-US"/>
        </w:rPr>
        <w:t xml:space="preserve"> and </w:t>
      </w:r>
      <w:r w:rsidRPr="005429B0">
        <w:rPr>
          <w:color w:val="010101"/>
          <w:sz w:val="22"/>
          <w:szCs w:val="22"/>
          <w:lang w:eastAsia="en-US"/>
        </w:rPr>
        <w:t>oxide high performance ceramics. [</w:t>
      </w:r>
      <w:r w:rsidR="002A3F86" w:rsidRPr="005429B0">
        <w:rPr>
          <w:color w:val="010101"/>
          <w:sz w:val="22"/>
          <w:szCs w:val="22"/>
          <w:lang w:eastAsia="en-US"/>
        </w:rPr>
        <w:t>9</w:t>
      </w:r>
      <w:r w:rsidRPr="005429B0">
        <w:rPr>
          <w:color w:val="010101"/>
          <w:sz w:val="22"/>
          <w:szCs w:val="22"/>
          <w:lang w:eastAsia="en-US"/>
        </w:rPr>
        <w:t>]</w:t>
      </w:r>
    </w:p>
    <w:p w:rsidR="00E229D6" w:rsidRPr="005429B0" w:rsidRDefault="00E229D6" w:rsidP="00424596">
      <w:pPr>
        <w:autoSpaceDE w:val="0"/>
        <w:autoSpaceDN w:val="0"/>
        <w:adjustRightInd w:val="0"/>
        <w:ind w:left="-284" w:right="-284"/>
        <w:jc w:val="both"/>
        <w:rPr>
          <w:color w:val="010101"/>
          <w:sz w:val="22"/>
          <w:szCs w:val="22"/>
          <w:lang w:eastAsia="en-US"/>
        </w:rPr>
      </w:pPr>
    </w:p>
    <w:p w:rsidR="00E229D6" w:rsidRPr="005429B0" w:rsidRDefault="002C090D"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SILICA BASED CERAMIC</w:t>
      </w:r>
    </w:p>
    <w:p w:rsidR="006128AC" w:rsidRPr="005429B0" w:rsidRDefault="006128AC" w:rsidP="00424596">
      <w:pPr>
        <w:autoSpaceDE w:val="0"/>
        <w:autoSpaceDN w:val="0"/>
        <w:adjustRightInd w:val="0"/>
        <w:ind w:left="-284" w:right="-284"/>
        <w:jc w:val="both"/>
        <w:rPr>
          <w:color w:val="010101"/>
          <w:sz w:val="22"/>
          <w:szCs w:val="22"/>
          <w:lang w:eastAsia="en-US"/>
        </w:rPr>
      </w:pPr>
    </w:p>
    <w:p w:rsidR="00130660" w:rsidRPr="005429B0" w:rsidRDefault="00DA2DE9" w:rsidP="002C090D">
      <w:pPr>
        <w:autoSpaceDE w:val="0"/>
        <w:autoSpaceDN w:val="0"/>
        <w:adjustRightInd w:val="0"/>
        <w:ind w:left="-284" w:right="-284" w:firstLine="568"/>
        <w:jc w:val="both"/>
        <w:rPr>
          <w:sz w:val="22"/>
          <w:szCs w:val="22"/>
        </w:rPr>
      </w:pPr>
      <w:r>
        <w:rPr>
          <w:sz w:val="22"/>
          <w:szCs w:val="22"/>
        </w:rPr>
        <w:t>Silica based cera</w:t>
      </w:r>
      <w:r w:rsidR="00776F4C" w:rsidRPr="005429B0">
        <w:rPr>
          <w:sz w:val="22"/>
          <w:szCs w:val="22"/>
        </w:rPr>
        <w:t>mic blocks are made from materials that cont</w:t>
      </w:r>
      <w:r w:rsidR="00130660" w:rsidRPr="005429B0">
        <w:rPr>
          <w:sz w:val="22"/>
          <w:szCs w:val="22"/>
        </w:rPr>
        <w:t>ain mainly silicon dioxide (</w:t>
      </w:r>
      <w:r w:rsidR="00776F4C" w:rsidRPr="005429B0">
        <w:rPr>
          <w:sz w:val="22"/>
          <w:szCs w:val="22"/>
        </w:rPr>
        <w:t xml:space="preserve">known as silica or quartz), which contains various amounts of alumina. </w:t>
      </w:r>
      <w:r w:rsidR="0009486F" w:rsidRPr="005429B0">
        <w:rPr>
          <w:sz w:val="22"/>
          <w:szCs w:val="22"/>
        </w:rPr>
        <w:t xml:space="preserve">Aluminosilicates found in nature and contain various amounts of potassium and sodium, are known as feldspars. Feldspars are modified in various ways to create the glass used in dentistry. Synthetic forms of </w:t>
      </w:r>
      <w:r w:rsidR="00A51C18" w:rsidRPr="005429B0">
        <w:rPr>
          <w:sz w:val="22"/>
          <w:szCs w:val="22"/>
        </w:rPr>
        <w:t>alumino</w:t>
      </w:r>
      <w:r w:rsidR="0009486F" w:rsidRPr="005429B0">
        <w:rPr>
          <w:sz w:val="22"/>
          <w:szCs w:val="22"/>
        </w:rPr>
        <w:t>silicate glasses are manufactured for dental ceramics.</w:t>
      </w:r>
      <w:r w:rsidR="00130660" w:rsidRPr="005429B0">
        <w:rPr>
          <w:sz w:val="22"/>
          <w:szCs w:val="22"/>
        </w:rPr>
        <w:t xml:space="preserve"> This category of materials has a large range of glass–cryst</w:t>
      </w:r>
      <w:r w:rsidR="00EE352D" w:rsidRPr="005429B0">
        <w:rPr>
          <w:sz w:val="22"/>
          <w:szCs w:val="22"/>
        </w:rPr>
        <w:t>alline ratios and crystal types.</w:t>
      </w:r>
      <w:r w:rsidR="00130660" w:rsidRPr="005429B0">
        <w:rPr>
          <w:sz w:val="22"/>
          <w:szCs w:val="22"/>
        </w:rPr>
        <w:t xml:space="preserve"> The glass composition is basically the same as the pure glass category. The difference is that varying amounts of different types of crystals have either been added or grown in the glassy matrix. The primary crystal types today are leucite, lithium disilicate or fluoroapatite.</w:t>
      </w:r>
      <w:r w:rsidR="00A51C18" w:rsidRPr="005429B0">
        <w:rPr>
          <w:sz w:val="22"/>
          <w:szCs w:val="22"/>
        </w:rPr>
        <w:t xml:space="preserve"> Some authors this type of ceramics divided into three subcategories: </w:t>
      </w:r>
    </w:p>
    <w:p w:rsidR="00130660" w:rsidRPr="005429B0" w:rsidRDefault="00130660" w:rsidP="00424596">
      <w:pPr>
        <w:autoSpaceDE w:val="0"/>
        <w:autoSpaceDN w:val="0"/>
        <w:adjustRightInd w:val="0"/>
        <w:ind w:left="-284" w:right="-284"/>
        <w:jc w:val="both"/>
        <w:rPr>
          <w:sz w:val="22"/>
          <w:szCs w:val="22"/>
        </w:rPr>
      </w:pPr>
      <w:r w:rsidRPr="005429B0">
        <w:rPr>
          <w:bCs/>
          <w:sz w:val="22"/>
          <w:szCs w:val="22"/>
        </w:rPr>
        <w:t xml:space="preserve">Subcategory 1 – </w:t>
      </w:r>
      <w:r w:rsidRPr="005429B0">
        <w:rPr>
          <w:sz w:val="22"/>
          <w:szCs w:val="22"/>
        </w:rPr>
        <w:t xml:space="preserve">Low to moderate leucite-containing feldspathic glass. </w:t>
      </w:r>
    </w:p>
    <w:p w:rsidR="00130660" w:rsidRPr="005429B0" w:rsidRDefault="00130660" w:rsidP="00424596">
      <w:pPr>
        <w:autoSpaceDE w:val="0"/>
        <w:autoSpaceDN w:val="0"/>
        <w:adjustRightInd w:val="0"/>
        <w:ind w:left="-284" w:right="-284"/>
        <w:jc w:val="both"/>
        <w:rPr>
          <w:bCs/>
          <w:sz w:val="22"/>
          <w:szCs w:val="22"/>
        </w:rPr>
      </w:pPr>
      <w:r w:rsidRPr="005429B0">
        <w:rPr>
          <w:bCs/>
          <w:sz w:val="22"/>
          <w:szCs w:val="22"/>
        </w:rPr>
        <w:t xml:space="preserve">Subcategory 2 – </w:t>
      </w:r>
      <w:r w:rsidRPr="005429B0">
        <w:rPr>
          <w:sz w:val="22"/>
          <w:szCs w:val="22"/>
        </w:rPr>
        <w:t>High leucite containing (approximately 50%) glass. The glassy phase is based on an aluminosilicate glass. These mater</w:t>
      </w:r>
      <w:r w:rsidR="00A36708" w:rsidRPr="005429B0">
        <w:rPr>
          <w:sz w:val="22"/>
          <w:szCs w:val="22"/>
        </w:rPr>
        <w:t>ials have been developed in</w:t>
      </w:r>
      <w:r w:rsidRPr="005429B0">
        <w:rPr>
          <w:sz w:val="22"/>
          <w:szCs w:val="22"/>
        </w:rPr>
        <w:t xml:space="preserve"> powder/liquid, machinable and pressable forms.</w:t>
      </w:r>
    </w:p>
    <w:p w:rsidR="00A36708" w:rsidRPr="00FF56E2" w:rsidRDefault="00130660" w:rsidP="00FF56E2">
      <w:pPr>
        <w:autoSpaceDE w:val="0"/>
        <w:autoSpaceDN w:val="0"/>
        <w:adjustRightInd w:val="0"/>
        <w:ind w:left="-284" w:right="-284"/>
        <w:jc w:val="both"/>
        <w:rPr>
          <w:sz w:val="22"/>
          <w:szCs w:val="22"/>
        </w:rPr>
      </w:pPr>
      <w:r w:rsidRPr="005429B0">
        <w:rPr>
          <w:bCs/>
          <w:sz w:val="22"/>
          <w:szCs w:val="22"/>
        </w:rPr>
        <w:t xml:space="preserve">Subcategory 3 -  </w:t>
      </w:r>
      <w:r w:rsidRPr="005429B0">
        <w:rPr>
          <w:sz w:val="22"/>
          <w:szCs w:val="22"/>
        </w:rPr>
        <w:t xml:space="preserve">Lithium-disilicate ceramic is </w:t>
      </w:r>
      <w:r w:rsidR="006F45E2" w:rsidRPr="005429B0">
        <w:rPr>
          <w:sz w:val="22"/>
          <w:szCs w:val="22"/>
        </w:rPr>
        <w:t>a</w:t>
      </w:r>
      <w:r w:rsidR="00277432" w:rsidRPr="005429B0">
        <w:rPr>
          <w:sz w:val="22"/>
          <w:szCs w:val="22"/>
        </w:rPr>
        <w:t xml:space="preserve"> type of glass ceramic </w:t>
      </w:r>
      <w:r w:rsidRPr="005429B0">
        <w:rPr>
          <w:sz w:val="22"/>
          <w:szCs w:val="22"/>
        </w:rPr>
        <w:t>where the aluminosilicate glass has lithium oxide added. [10]</w:t>
      </w:r>
    </w:p>
    <w:p w:rsidR="00012082" w:rsidRPr="005429B0" w:rsidRDefault="00F70911" w:rsidP="00FF56E2">
      <w:pPr>
        <w:autoSpaceDE w:val="0"/>
        <w:autoSpaceDN w:val="0"/>
        <w:adjustRightInd w:val="0"/>
        <w:ind w:left="-284" w:right="-284" w:firstLine="568"/>
        <w:jc w:val="both"/>
        <w:rPr>
          <w:bCs/>
          <w:sz w:val="22"/>
          <w:szCs w:val="22"/>
        </w:rPr>
      </w:pPr>
      <w:r w:rsidRPr="005429B0">
        <w:rPr>
          <w:bCs/>
          <w:sz w:val="22"/>
          <w:szCs w:val="22"/>
        </w:rPr>
        <w:t>Composition of glass ceramics consisted of: 45-70% SiO</w:t>
      </w:r>
      <w:r w:rsidRPr="005429B0">
        <w:rPr>
          <w:bCs/>
          <w:sz w:val="22"/>
          <w:szCs w:val="22"/>
          <w:vertAlign w:val="subscript"/>
        </w:rPr>
        <w:t>2</w:t>
      </w:r>
      <w:r w:rsidRPr="005429B0">
        <w:rPr>
          <w:bCs/>
          <w:sz w:val="22"/>
          <w:szCs w:val="22"/>
        </w:rPr>
        <w:t>, 8-20% MgO, 8-15% MgF</w:t>
      </w:r>
      <w:r w:rsidRPr="005429B0">
        <w:rPr>
          <w:bCs/>
          <w:sz w:val="22"/>
          <w:szCs w:val="22"/>
          <w:vertAlign w:val="subscript"/>
        </w:rPr>
        <w:t>2</w:t>
      </w:r>
      <w:r w:rsidRPr="005429B0">
        <w:rPr>
          <w:bCs/>
          <w:sz w:val="22"/>
          <w:szCs w:val="22"/>
        </w:rPr>
        <w:t>, 5-35% R</w:t>
      </w:r>
      <w:r w:rsidRPr="005429B0">
        <w:rPr>
          <w:bCs/>
          <w:sz w:val="22"/>
          <w:szCs w:val="22"/>
          <w:vertAlign w:val="subscript"/>
        </w:rPr>
        <w:t>2</w:t>
      </w:r>
      <w:r w:rsidRPr="005429B0">
        <w:rPr>
          <w:bCs/>
          <w:sz w:val="22"/>
          <w:szCs w:val="22"/>
        </w:rPr>
        <w:t>O + RO, where R</w:t>
      </w:r>
      <w:r w:rsidRPr="005429B0">
        <w:rPr>
          <w:bCs/>
          <w:sz w:val="22"/>
          <w:szCs w:val="22"/>
          <w:vertAlign w:val="subscript"/>
        </w:rPr>
        <w:t>2</w:t>
      </w:r>
      <w:r w:rsidRPr="005429B0">
        <w:rPr>
          <w:bCs/>
          <w:sz w:val="22"/>
          <w:szCs w:val="22"/>
        </w:rPr>
        <w:t>O has a range between 5-25% and is composed of at least one of the following oxides: 0-20% K</w:t>
      </w:r>
      <w:r w:rsidRPr="005429B0">
        <w:rPr>
          <w:bCs/>
          <w:sz w:val="22"/>
          <w:szCs w:val="22"/>
          <w:vertAlign w:val="subscript"/>
        </w:rPr>
        <w:t>2</w:t>
      </w:r>
      <w:r w:rsidRPr="005429B0">
        <w:rPr>
          <w:bCs/>
          <w:sz w:val="22"/>
          <w:szCs w:val="22"/>
        </w:rPr>
        <w:t>O, 0-23% Rb</w:t>
      </w:r>
      <w:r w:rsidRPr="005429B0">
        <w:rPr>
          <w:bCs/>
          <w:sz w:val="22"/>
          <w:szCs w:val="22"/>
          <w:vertAlign w:val="subscript"/>
        </w:rPr>
        <w:t>2</w:t>
      </w:r>
      <w:r w:rsidRPr="005429B0">
        <w:rPr>
          <w:bCs/>
          <w:sz w:val="22"/>
          <w:szCs w:val="22"/>
        </w:rPr>
        <w:t>O and 0-25% Cs</w:t>
      </w:r>
      <w:r w:rsidRPr="005429B0">
        <w:rPr>
          <w:bCs/>
          <w:sz w:val="22"/>
          <w:szCs w:val="22"/>
          <w:vertAlign w:val="subscript"/>
        </w:rPr>
        <w:t>2</w:t>
      </w:r>
      <w:r w:rsidRPr="005429B0">
        <w:rPr>
          <w:bCs/>
          <w:sz w:val="22"/>
          <w:szCs w:val="22"/>
        </w:rPr>
        <w:t xml:space="preserve">O to improve translucency and RO, which has a range between 0-20%, and is composed of at least one of the following oxides: </w:t>
      </w:r>
      <w:r w:rsidR="006F45E2" w:rsidRPr="005429B0">
        <w:rPr>
          <w:bCs/>
          <w:sz w:val="22"/>
          <w:szCs w:val="22"/>
        </w:rPr>
        <w:t>SrO, BaO and CdO. Additional con</w:t>
      </w:r>
      <w:r w:rsidRPr="005429B0">
        <w:rPr>
          <w:bCs/>
          <w:sz w:val="22"/>
          <w:szCs w:val="22"/>
        </w:rPr>
        <w:t xml:space="preserve">ponents may account </w:t>
      </w:r>
      <w:r w:rsidRPr="005429B0">
        <w:rPr>
          <w:bCs/>
          <w:sz w:val="22"/>
          <w:szCs w:val="22"/>
        </w:rPr>
        <w:lastRenderedPageBreak/>
        <w:t>for up to 10% of Sb</w:t>
      </w:r>
      <w:r w:rsidRPr="005429B0">
        <w:rPr>
          <w:bCs/>
          <w:sz w:val="22"/>
          <w:szCs w:val="22"/>
          <w:vertAlign w:val="subscript"/>
        </w:rPr>
        <w:t>2</w:t>
      </w:r>
      <w:r w:rsidRPr="005429B0">
        <w:rPr>
          <w:bCs/>
          <w:sz w:val="22"/>
          <w:szCs w:val="22"/>
        </w:rPr>
        <w:t>O</w:t>
      </w:r>
      <w:r w:rsidRPr="005429B0">
        <w:rPr>
          <w:bCs/>
          <w:sz w:val="22"/>
          <w:szCs w:val="22"/>
          <w:vertAlign w:val="subscript"/>
        </w:rPr>
        <w:t>5</w:t>
      </w:r>
      <w:r w:rsidRPr="005429B0">
        <w:rPr>
          <w:bCs/>
          <w:sz w:val="22"/>
          <w:szCs w:val="22"/>
        </w:rPr>
        <w:t xml:space="preserve"> and/or up to 5% of traditional glassy colorants.[</w:t>
      </w:r>
      <w:r w:rsidR="00C9596E" w:rsidRPr="005429B0">
        <w:rPr>
          <w:bCs/>
          <w:sz w:val="22"/>
          <w:szCs w:val="22"/>
        </w:rPr>
        <w:t>11,12]</w:t>
      </w:r>
      <w:r w:rsidR="00A645F6" w:rsidRPr="005429B0">
        <w:rPr>
          <w:bCs/>
          <w:sz w:val="22"/>
          <w:szCs w:val="22"/>
        </w:rPr>
        <w:t xml:space="preserve">Glass ceramics are highly </w:t>
      </w:r>
      <w:r w:rsidR="00A36708" w:rsidRPr="005429B0">
        <w:rPr>
          <w:bCs/>
          <w:sz w:val="22"/>
          <w:szCs w:val="22"/>
        </w:rPr>
        <w:t xml:space="preserve">esthetic </w:t>
      </w:r>
      <w:r w:rsidR="00A645F6" w:rsidRPr="005429B0">
        <w:rPr>
          <w:bCs/>
          <w:sz w:val="22"/>
          <w:szCs w:val="22"/>
        </w:rPr>
        <w:t>and can be etched with hydrofluoric acid for adhesive bonding.</w:t>
      </w:r>
    </w:p>
    <w:p w:rsidR="0009486F" w:rsidRPr="005429B0" w:rsidRDefault="00012082" w:rsidP="00FF56E2">
      <w:pPr>
        <w:autoSpaceDE w:val="0"/>
        <w:autoSpaceDN w:val="0"/>
        <w:adjustRightInd w:val="0"/>
        <w:ind w:left="-284" w:right="-284" w:firstLine="568"/>
        <w:jc w:val="both"/>
        <w:rPr>
          <w:bCs/>
          <w:sz w:val="22"/>
          <w:szCs w:val="22"/>
        </w:rPr>
      </w:pPr>
      <w:r w:rsidRPr="005429B0">
        <w:rPr>
          <w:bCs/>
          <w:sz w:val="22"/>
          <w:szCs w:val="22"/>
        </w:rPr>
        <w:t>Leucite-reinforced feldspar glass glass-based ceramics are made from materials that contain mainly silicon dioxide (also known as silica or quartz), which contains various amounts of alumina.Ceramics materials are containing high amounts of leucite crystals (35% by volume). The basic component of this ceramic is feldspathic porcelain, consisting of 63% SiO</w:t>
      </w:r>
      <w:r w:rsidRPr="005429B0">
        <w:rPr>
          <w:bCs/>
          <w:sz w:val="22"/>
          <w:szCs w:val="22"/>
          <w:vertAlign w:val="subscript"/>
        </w:rPr>
        <w:t>2</w:t>
      </w:r>
      <w:r w:rsidRPr="005429B0">
        <w:rPr>
          <w:bCs/>
          <w:sz w:val="22"/>
          <w:szCs w:val="22"/>
        </w:rPr>
        <w:t>, 19% Al</w:t>
      </w:r>
      <w:r w:rsidRPr="005429B0">
        <w:rPr>
          <w:bCs/>
          <w:sz w:val="22"/>
          <w:szCs w:val="22"/>
          <w:vertAlign w:val="subscript"/>
        </w:rPr>
        <w:t>2</w:t>
      </w:r>
      <w:r w:rsidRPr="005429B0">
        <w:rPr>
          <w:bCs/>
          <w:sz w:val="22"/>
          <w:szCs w:val="22"/>
        </w:rPr>
        <w:t>O</w:t>
      </w:r>
      <w:r w:rsidRPr="005429B0">
        <w:rPr>
          <w:bCs/>
          <w:sz w:val="22"/>
          <w:szCs w:val="22"/>
          <w:vertAlign w:val="subscript"/>
        </w:rPr>
        <w:t>3</w:t>
      </w:r>
      <w:r w:rsidRPr="005429B0">
        <w:rPr>
          <w:bCs/>
          <w:sz w:val="22"/>
          <w:szCs w:val="22"/>
        </w:rPr>
        <w:t>, 11% K</w:t>
      </w:r>
      <w:r w:rsidRPr="005429B0">
        <w:rPr>
          <w:bCs/>
          <w:sz w:val="22"/>
          <w:szCs w:val="22"/>
          <w:vertAlign w:val="subscript"/>
        </w:rPr>
        <w:t>2</w:t>
      </w:r>
      <w:r w:rsidRPr="005429B0">
        <w:rPr>
          <w:bCs/>
          <w:sz w:val="22"/>
          <w:szCs w:val="22"/>
        </w:rPr>
        <w:t>O, 4% Na</w:t>
      </w:r>
      <w:r w:rsidRPr="005429B0">
        <w:rPr>
          <w:bCs/>
          <w:sz w:val="22"/>
          <w:szCs w:val="22"/>
          <w:vertAlign w:val="subscript"/>
        </w:rPr>
        <w:t>2</w:t>
      </w:r>
      <w:r w:rsidRPr="005429B0">
        <w:rPr>
          <w:bCs/>
          <w:sz w:val="22"/>
          <w:szCs w:val="22"/>
        </w:rPr>
        <w:t>O and traces of other oxides. Leucite crystals are added to the aluminum oxide. [13,14]</w:t>
      </w:r>
    </w:p>
    <w:p w:rsidR="006119F2" w:rsidRPr="005429B0" w:rsidRDefault="006119F2" w:rsidP="00FF56E2">
      <w:pPr>
        <w:autoSpaceDE w:val="0"/>
        <w:autoSpaceDN w:val="0"/>
        <w:adjustRightInd w:val="0"/>
        <w:ind w:left="-284" w:right="-284" w:firstLine="568"/>
        <w:jc w:val="both"/>
        <w:rPr>
          <w:color w:val="010101"/>
          <w:sz w:val="22"/>
          <w:szCs w:val="22"/>
          <w:lang w:eastAsia="en-US"/>
        </w:rPr>
      </w:pPr>
      <w:r w:rsidRPr="005429B0">
        <w:rPr>
          <w:color w:val="010101"/>
          <w:sz w:val="22"/>
          <w:szCs w:val="22"/>
          <w:lang w:eastAsia="en-US"/>
        </w:rPr>
        <w:t>In order to be able to extend the use of resin-bonded ceramic restorations a glass ceramic based on a SiO</w:t>
      </w:r>
      <w:r w:rsidRPr="005429B0">
        <w:rPr>
          <w:color w:val="010101"/>
          <w:sz w:val="22"/>
          <w:szCs w:val="22"/>
          <w:vertAlign w:val="subscript"/>
          <w:lang w:eastAsia="en-US"/>
        </w:rPr>
        <w:t>2</w:t>
      </w:r>
      <w:r w:rsidRPr="005429B0">
        <w:rPr>
          <w:color w:val="010101"/>
          <w:sz w:val="22"/>
          <w:szCs w:val="22"/>
          <w:lang w:eastAsia="en-US"/>
        </w:rPr>
        <w:t>–Li</w:t>
      </w:r>
      <w:r w:rsidRPr="005429B0">
        <w:rPr>
          <w:color w:val="010101"/>
          <w:sz w:val="22"/>
          <w:szCs w:val="22"/>
          <w:vertAlign w:val="subscript"/>
          <w:lang w:eastAsia="en-US"/>
        </w:rPr>
        <w:t>2</w:t>
      </w:r>
      <w:r w:rsidRPr="005429B0">
        <w:rPr>
          <w:color w:val="010101"/>
          <w:sz w:val="22"/>
          <w:szCs w:val="22"/>
          <w:lang w:eastAsia="en-US"/>
        </w:rPr>
        <w:t>O system has been develope</w:t>
      </w:r>
      <w:r w:rsidR="00A36708" w:rsidRPr="005429B0">
        <w:rPr>
          <w:color w:val="010101"/>
          <w:sz w:val="22"/>
          <w:szCs w:val="22"/>
          <w:lang w:eastAsia="en-US"/>
        </w:rPr>
        <w:t>d</w:t>
      </w:r>
      <w:r w:rsidRPr="005429B0">
        <w:rPr>
          <w:color w:val="010101"/>
          <w:sz w:val="22"/>
          <w:szCs w:val="22"/>
          <w:lang w:eastAsia="en-US"/>
        </w:rPr>
        <w:t>. Kelly refers to a ceramic as a “glass-ceramic” when the filler particles are added mechanically during manufacturing precipitate within the starting glass by special nucleation and growth-heating treatments. The crystalline phase that forms is a lithium disilicate (Li</w:t>
      </w:r>
      <w:r w:rsidRPr="005429B0">
        <w:rPr>
          <w:color w:val="010101"/>
          <w:sz w:val="22"/>
          <w:szCs w:val="22"/>
          <w:vertAlign w:val="subscript"/>
          <w:lang w:eastAsia="en-US"/>
        </w:rPr>
        <w:t>2</w:t>
      </w:r>
      <w:r w:rsidRPr="005429B0">
        <w:rPr>
          <w:color w:val="010101"/>
          <w:sz w:val="22"/>
          <w:szCs w:val="22"/>
          <w:lang w:eastAsia="en-US"/>
        </w:rPr>
        <w:t>Si</w:t>
      </w:r>
      <w:r w:rsidRPr="005429B0">
        <w:rPr>
          <w:color w:val="010101"/>
          <w:sz w:val="22"/>
          <w:szCs w:val="22"/>
          <w:vertAlign w:val="subscript"/>
          <w:lang w:eastAsia="en-US"/>
        </w:rPr>
        <w:t>2</w:t>
      </w:r>
      <w:r w:rsidRPr="005429B0">
        <w:rPr>
          <w:color w:val="010101"/>
          <w:sz w:val="22"/>
          <w:szCs w:val="22"/>
          <w:lang w:eastAsia="en-US"/>
        </w:rPr>
        <w:t>O</w:t>
      </w:r>
      <w:r w:rsidRPr="005429B0">
        <w:rPr>
          <w:color w:val="010101"/>
          <w:sz w:val="22"/>
          <w:szCs w:val="22"/>
          <w:vertAlign w:val="subscript"/>
          <w:lang w:eastAsia="en-US"/>
        </w:rPr>
        <w:t>5</w:t>
      </w:r>
      <w:r w:rsidRPr="005429B0">
        <w:rPr>
          <w:color w:val="010101"/>
          <w:sz w:val="22"/>
          <w:szCs w:val="22"/>
          <w:lang w:eastAsia="en-US"/>
        </w:rPr>
        <w:t>) and makes up about 70% of the volume of the glass ceramic.[15]</w:t>
      </w:r>
    </w:p>
    <w:p w:rsidR="006119F2" w:rsidRPr="005429B0" w:rsidRDefault="006119F2" w:rsidP="00FF56E2">
      <w:pPr>
        <w:autoSpaceDE w:val="0"/>
        <w:autoSpaceDN w:val="0"/>
        <w:adjustRightInd w:val="0"/>
        <w:ind w:left="-284" w:right="-284" w:firstLine="568"/>
        <w:jc w:val="both"/>
        <w:rPr>
          <w:color w:val="010101"/>
          <w:sz w:val="22"/>
          <w:szCs w:val="22"/>
          <w:lang w:eastAsia="en-US"/>
        </w:rPr>
      </w:pPr>
      <w:r w:rsidRPr="005429B0">
        <w:rPr>
          <w:bCs/>
          <w:color w:val="010101"/>
          <w:sz w:val="22"/>
          <w:szCs w:val="22"/>
          <w:lang w:eastAsia="en-US"/>
        </w:rPr>
        <w:t xml:space="preserve">Lithium disilicate ceramic blocks for CAD/CAM </w:t>
      </w:r>
      <w:r w:rsidRPr="005429B0">
        <w:rPr>
          <w:color w:val="010101"/>
          <w:sz w:val="22"/>
          <w:szCs w:val="22"/>
          <w:lang w:eastAsia="en-US"/>
        </w:rPr>
        <w:t xml:space="preserve">have high stability values (360 MPa) making them suitable for fabrication of posterior crowns and 3-unit FPDs. [16, 17] An example of a lithium disilicate ceramic block is the </w:t>
      </w:r>
      <w:r w:rsidRPr="005429B0">
        <w:rPr>
          <w:bCs/>
          <w:color w:val="010101"/>
          <w:sz w:val="22"/>
          <w:szCs w:val="22"/>
          <w:lang w:eastAsia="en-US"/>
        </w:rPr>
        <w:t xml:space="preserve">IPS e.max® CAD </w:t>
      </w:r>
      <w:r w:rsidRPr="005429B0">
        <w:rPr>
          <w:color w:val="010101"/>
          <w:sz w:val="22"/>
          <w:szCs w:val="22"/>
          <w:lang w:eastAsia="en-US"/>
        </w:rPr>
        <w:t xml:space="preserve">which is used frequently because of its superior esthetics, excellent color stability, and its high resistance to wear. </w:t>
      </w:r>
    </w:p>
    <w:p w:rsidR="00E229D6" w:rsidRDefault="006F45E2" w:rsidP="00FF56E2">
      <w:pPr>
        <w:autoSpaceDE w:val="0"/>
        <w:autoSpaceDN w:val="0"/>
        <w:adjustRightInd w:val="0"/>
        <w:ind w:left="-284" w:right="-284" w:firstLine="568"/>
        <w:jc w:val="both"/>
        <w:rPr>
          <w:color w:val="010101"/>
          <w:sz w:val="22"/>
          <w:szCs w:val="22"/>
          <w:lang w:eastAsia="en-US"/>
        </w:rPr>
      </w:pPr>
      <w:r w:rsidRPr="005429B0">
        <w:rPr>
          <w:sz w:val="22"/>
          <w:szCs w:val="22"/>
        </w:rPr>
        <w:t>All c</w:t>
      </w:r>
      <w:r w:rsidR="00E229D6" w:rsidRPr="005429B0">
        <w:rPr>
          <w:sz w:val="22"/>
          <w:szCs w:val="22"/>
        </w:rPr>
        <w:t>eramic blocks that a</w:t>
      </w:r>
      <w:r w:rsidRPr="005429B0">
        <w:rPr>
          <w:sz w:val="22"/>
          <w:szCs w:val="22"/>
        </w:rPr>
        <w:t xml:space="preserve">re made from silica based </w:t>
      </w:r>
      <w:r w:rsidR="008C17FF" w:rsidRPr="005429B0">
        <w:rPr>
          <w:sz w:val="22"/>
          <w:szCs w:val="22"/>
        </w:rPr>
        <w:t xml:space="preserve">ceramics offer several CAD/CAM sistems </w:t>
      </w:r>
      <w:r w:rsidR="008C17FF" w:rsidRPr="005429B0">
        <w:rPr>
          <w:color w:val="010101"/>
          <w:sz w:val="22"/>
          <w:szCs w:val="22"/>
          <w:lang w:eastAsia="en-US"/>
        </w:rPr>
        <w:t>for the fabrication of inlays, onlays, veneers, partial crowns and full crowns.</w:t>
      </w:r>
      <w:r w:rsidR="00A36708" w:rsidRPr="005429B0">
        <w:rPr>
          <w:color w:val="010101"/>
          <w:sz w:val="22"/>
          <w:szCs w:val="22"/>
          <w:lang w:eastAsia="en-US"/>
        </w:rPr>
        <w:t xml:space="preserve"> They are produced as ceremic blocks</w:t>
      </w:r>
      <w:r w:rsidR="00767765" w:rsidRPr="005429B0">
        <w:rPr>
          <w:color w:val="010101"/>
          <w:sz w:val="22"/>
          <w:szCs w:val="22"/>
          <w:lang w:eastAsia="en-US"/>
        </w:rPr>
        <w:t xml:space="preserve"> with multicolored layers</w:t>
      </w:r>
      <w:r w:rsidR="00CB70DA">
        <w:rPr>
          <w:color w:val="010101"/>
          <w:sz w:val="22"/>
          <w:szCs w:val="22"/>
          <w:lang w:eastAsia="en-US"/>
        </w:rPr>
        <w:t xml:space="preserve"> – improved optical and esthetical characteristics</w:t>
      </w:r>
      <w:r w:rsidR="00767765" w:rsidRPr="005429B0">
        <w:rPr>
          <w:bCs/>
          <w:color w:val="010101"/>
          <w:sz w:val="22"/>
          <w:szCs w:val="22"/>
          <w:lang w:eastAsia="en-US"/>
        </w:rPr>
        <w:t>[Vitablocs TriLuxe (Vita),</w:t>
      </w:r>
      <w:r w:rsidR="00621CDF" w:rsidRPr="005429B0">
        <w:rPr>
          <w:bCs/>
          <w:color w:val="010101"/>
          <w:sz w:val="22"/>
          <w:szCs w:val="22"/>
          <w:lang w:eastAsia="en-US"/>
        </w:rPr>
        <w:t xml:space="preserve"> Vitablocs RealLife (Vita), </w:t>
      </w:r>
      <w:r w:rsidR="00767765" w:rsidRPr="005429B0">
        <w:rPr>
          <w:bCs/>
          <w:color w:val="010101"/>
          <w:sz w:val="22"/>
          <w:szCs w:val="22"/>
          <w:lang w:eastAsia="en-US"/>
        </w:rPr>
        <w:t xml:space="preserve"> IPS Empress CAD Multi (Ivoclar Vivadent)</w:t>
      </w:r>
      <w:r w:rsidR="00AD0A9F" w:rsidRPr="005429B0">
        <w:rPr>
          <w:bCs/>
          <w:color w:val="010101"/>
          <w:sz w:val="22"/>
          <w:szCs w:val="22"/>
          <w:lang w:eastAsia="en-US"/>
        </w:rPr>
        <w:t>, Cerec Blocks C</w:t>
      </w:r>
      <w:r w:rsidR="00526E26" w:rsidRPr="005429B0">
        <w:rPr>
          <w:bCs/>
          <w:color w:val="010101"/>
          <w:sz w:val="22"/>
          <w:szCs w:val="22"/>
          <w:lang w:eastAsia="en-US"/>
        </w:rPr>
        <w:t xml:space="preserve"> I</w:t>
      </w:r>
      <w:r w:rsidR="00AD0A9F" w:rsidRPr="005429B0">
        <w:rPr>
          <w:bCs/>
          <w:color w:val="010101"/>
          <w:sz w:val="22"/>
          <w:szCs w:val="22"/>
          <w:lang w:eastAsia="en-US"/>
        </w:rPr>
        <w:t>n (Sirona)</w:t>
      </w:r>
      <w:r w:rsidR="00767765" w:rsidRPr="005429B0">
        <w:rPr>
          <w:bCs/>
          <w:color w:val="010101"/>
          <w:sz w:val="22"/>
          <w:szCs w:val="22"/>
          <w:lang w:eastAsia="en-US"/>
        </w:rPr>
        <w:t xml:space="preserve">] and </w:t>
      </w:r>
      <w:r w:rsidR="00767765" w:rsidRPr="005429B0">
        <w:rPr>
          <w:color w:val="010101"/>
          <w:sz w:val="22"/>
          <w:szCs w:val="22"/>
          <w:lang w:eastAsia="en-US"/>
        </w:rPr>
        <w:t>the monochromatic blocks for the fabrication of posterior crowns</w:t>
      </w:r>
      <w:r w:rsidR="00F47862" w:rsidRPr="005429B0">
        <w:rPr>
          <w:color w:val="010101"/>
          <w:sz w:val="22"/>
          <w:szCs w:val="22"/>
          <w:lang w:eastAsia="en-US"/>
        </w:rPr>
        <w:t xml:space="preserve"> [</w:t>
      </w:r>
      <w:r w:rsidR="001C3854" w:rsidRPr="005429B0">
        <w:rPr>
          <w:color w:val="010101"/>
          <w:sz w:val="22"/>
          <w:szCs w:val="22"/>
          <w:lang w:eastAsia="en-US"/>
        </w:rPr>
        <w:t xml:space="preserve">Vitablocs </w:t>
      </w:r>
      <w:r w:rsidR="00621CDF" w:rsidRPr="005429B0">
        <w:rPr>
          <w:color w:val="010101"/>
          <w:sz w:val="22"/>
          <w:szCs w:val="22"/>
          <w:lang w:eastAsia="en-US"/>
        </w:rPr>
        <w:t xml:space="preserve">Mark </w:t>
      </w:r>
      <w:r w:rsidR="00440835">
        <w:rPr>
          <w:color w:val="010101"/>
          <w:sz w:val="22"/>
          <w:szCs w:val="22"/>
          <w:lang w:eastAsia="en-US"/>
        </w:rPr>
        <w:t xml:space="preserve">I, </w:t>
      </w:r>
      <w:r w:rsidR="00621CDF" w:rsidRPr="005429B0">
        <w:rPr>
          <w:color w:val="010101"/>
          <w:sz w:val="22"/>
          <w:szCs w:val="22"/>
          <w:lang w:eastAsia="en-US"/>
        </w:rPr>
        <w:t xml:space="preserve">II </w:t>
      </w:r>
      <w:r w:rsidR="001C3854" w:rsidRPr="005429B0">
        <w:rPr>
          <w:color w:val="010101"/>
          <w:sz w:val="22"/>
          <w:szCs w:val="22"/>
          <w:lang w:eastAsia="en-US"/>
        </w:rPr>
        <w:t xml:space="preserve">(Vita), </w:t>
      </w:r>
      <w:r w:rsidR="00621CDF" w:rsidRPr="005429B0">
        <w:rPr>
          <w:color w:val="010101"/>
          <w:sz w:val="22"/>
          <w:szCs w:val="22"/>
          <w:lang w:eastAsia="en-US"/>
        </w:rPr>
        <w:t>Cerec Blocks (</w:t>
      </w:r>
      <w:r w:rsidR="001C3854" w:rsidRPr="005429B0">
        <w:rPr>
          <w:color w:val="010101"/>
          <w:sz w:val="22"/>
          <w:szCs w:val="22"/>
          <w:lang w:eastAsia="en-US"/>
        </w:rPr>
        <w:t>Sirona</w:t>
      </w:r>
      <w:r w:rsidR="00526E26" w:rsidRPr="005429B0">
        <w:rPr>
          <w:color w:val="010101"/>
          <w:sz w:val="22"/>
          <w:szCs w:val="22"/>
          <w:lang w:eastAsia="en-US"/>
        </w:rPr>
        <w:t>)]</w:t>
      </w:r>
      <w:r w:rsidR="00767765" w:rsidRPr="005429B0">
        <w:rPr>
          <w:color w:val="010101"/>
          <w:sz w:val="22"/>
          <w:szCs w:val="22"/>
          <w:lang w:eastAsia="en-US"/>
        </w:rPr>
        <w:t>.</w:t>
      </w:r>
      <w:r w:rsidR="00F456F0">
        <w:rPr>
          <w:color w:val="010101"/>
          <w:sz w:val="22"/>
          <w:szCs w:val="22"/>
          <w:lang w:eastAsia="en-US"/>
        </w:rPr>
        <w:t>(Figure 2)</w:t>
      </w:r>
    </w:p>
    <w:p w:rsidR="00F456F0" w:rsidRDefault="00F456F0" w:rsidP="00FF56E2">
      <w:pPr>
        <w:autoSpaceDE w:val="0"/>
        <w:autoSpaceDN w:val="0"/>
        <w:adjustRightInd w:val="0"/>
        <w:ind w:left="-284" w:right="-284" w:firstLine="568"/>
        <w:jc w:val="both"/>
        <w:rPr>
          <w:sz w:val="22"/>
          <w:szCs w:val="22"/>
          <w:lang w:eastAsia="en-US"/>
        </w:rPr>
      </w:pPr>
    </w:p>
    <w:p w:rsidR="00F456F0" w:rsidRPr="005429B0" w:rsidRDefault="00BF72F0" w:rsidP="00867879">
      <w:pPr>
        <w:autoSpaceDE w:val="0"/>
        <w:autoSpaceDN w:val="0"/>
        <w:adjustRightInd w:val="0"/>
        <w:ind w:left="-284" w:right="-284" w:firstLine="568"/>
        <w:jc w:val="center"/>
        <w:rPr>
          <w:sz w:val="22"/>
          <w:szCs w:val="22"/>
          <w:lang w:eastAsia="en-US"/>
        </w:rPr>
      </w:pPr>
      <w:r w:rsidRPr="00F456F0">
        <w:rPr>
          <w:noProof/>
          <w:sz w:val="22"/>
          <w:szCs w:val="22"/>
          <w:lang w:val="sr-Latn-RS" w:eastAsia="sr-Latn-RS"/>
        </w:rPr>
        <w:drawing>
          <wp:inline distT="0" distB="0" distL="0" distR="0">
            <wp:extent cx="2057400" cy="1485900"/>
            <wp:effectExtent l="0" t="0" r="0" b="0"/>
            <wp:docPr id="6" name="Slika 6" descr="http://vident.com/wp-content/uploads/2009/01/fort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ident.com/wp-content/uploads/2009/01/forte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7400" cy="1485900"/>
                    </a:xfrm>
                    <a:prstGeom prst="rect">
                      <a:avLst/>
                    </a:prstGeom>
                    <a:noFill/>
                    <a:ln>
                      <a:noFill/>
                    </a:ln>
                  </pic:spPr>
                </pic:pic>
              </a:graphicData>
            </a:graphic>
          </wp:inline>
        </w:drawing>
      </w:r>
    </w:p>
    <w:p w:rsidR="00E229D6" w:rsidRPr="005429B0" w:rsidRDefault="00E229D6" w:rsidP="00424596">
      <w:pPr>
        <w:autoSpaceDE w:val="0"/>
        <w:autoSpaceDN w:val="0"/>
        <w:adjustRightInd w:val="0"/>
        <w:ind w:left="-284" w:right="-284"/>
        <w:jc w:val="both"/>
        <w:rPr>
          <w:sz w:val="22"/>
          <w:szCs w:val="22"/>
          <w:lang w:eastAsia="en-US"/>
        </w:rPr>
      </w:pPr>
    </w:p>
    <w:p w:rsidR="008631B4" w:rsidRPr="009825D8" w:rsidRDefault="009825D8" w:rsidP="00867879">
      <w:pPr>
        <w:ind w:left="-284" w:right="-284"/>
        <w:jc w:val="center"/>
        <w:rPr>
          <w:bCs/>
          <w:i/>
          <w:color w:val="010101"/>
          <w:sz w:val="22"/>
          <w:szCs w:val="22"/>
          <w:lang w:eastAsia="en-US"/>
        </w:rPr>
      </w:pPr>
      <w:r w:rsidRPr="009825D8">
        <w:rPr>
          <w:bCs/>
          <w:i/>
          <w:color w:val="010101"/>
          <w:sz w:val="22"/>
          <w:szCs w:val="22"/>
          <w:lang w:eastAsia="en-US"/>
        </w:rPr>
        <w:t>Figure 2. VitaBlocs Triluxe Forte</w:t>
      </w:r>
    </w:p>
    <w:p w:rsidR="009825D8" w:rsidRDefault="009825D8" w:rsidP="00424596">
      <w:pPr>
        <w:ind w:left="-284" w:right="-284"/>
        <w:rPr>
          <w:bCs/>
          <w:color w:val="010101"/>
          <w:sz w:val="22"/>
          <w:szCs w:val="22"/>
          <w:lang w:eastAsia="en-US"/>
        </w:rPr>
      </w:pPr>
    </w:p>
    <w:p w:rsidR="009825D8" w:rsidRDefault="009825D8" w:rsidP="00424596">
      <w:pPr>
        <w:ind w:left="-284" w:right="-284"/>
        <w:rPr>
          <w:bCs/>
          <w:color w:val="010101"/>
          <w:sz w:val="22"/>
          <w:szCs w:val="22"/>
          <w:lang w:eastAsia="en-US"/>
        </w:rPr>
      </w:pPr>
    </w:p>
    <w:p w:rsidR="000A6A7E" w:rsidRPr="005429B0" w:rsidRDefault="00CB70DA" w:rsidP="00424596">
      <w:pPr>
        <w:ind w:left="-284" w:right="-284"/>
        <w:rPr>
          <w:color w:val="010101"/>
          <w:sz w:val="22"/>
          <w:szCs w:val="22"/>
          <w:lang w:eastAsia="en-US"/>
        </w:rPr>
      </w:pPr>
      <w:r w:rsidRPr="005429B0">
        <w:rPr>
          <w:bCs/>
          <w:color w:val="010101"/>
          <w:sz w:val="22"/>
          <w:szCs w:val="22"/>
          <w:lang w:eastAsia="en-US"/>
        </w:rPr>
        <w:t>INFILTRATION CERAMICS</w:t>
      </w:r>
    </w:p>
    <w:p w:rsidR="000A6A7E" w:rsidRPr="005429B0" w:rsidRDefault="000A6A7E" w:rsidP="00424596">
      <w:pPr>
        <w:autoSpaceDE w:val="0"/>
        <w:autoSpaceDN w:val="0"/>
        <w:adjustRightInd w:val="0"/>
        <w:ind w:left="-284" w:right="-284"/>
        <w:jc w:val="both"/>
        <w:rPr>
          <w:color w:val="010101"/>
          <w:sz w:val="22"/>
          <w:szCs w:val="22"/>
          <w:lang w:eastAsia="en-US"/>
        </w:rPr>
      </w:pPr>
    </w:p>
    <w:p w:rsidR="002D2B20" w:rsidRPr="005429B0" w:rsidRDefault="000A6A7E" w:rsidP="00CB70DA">
      <w:pPr>
        <w:autoSpaceDE w:val="0"/>
        <w:autoSpaceDN w:val="0"/>
        <w:adjustRightInd w:val="0"/>
        <w:ind w:left="-284" w:right="-284" w:firstLine="568"/>
        <w:jc w:val="both"/>
        <w:rPr>
          <w:color w:val="010101"/>
          <w:sz w:val="22"/>
          <w:szCs w:val="22"/>
          <w:lang w:eastAsia="en-US"/>
        </w:rPr>
      </w:pPr>
      <w:r w:rsidRPr="005429B0">
        <w:rPr>
          <w:color w:val="010101"/>
          <w:sz w:val="22"/>
          <w:szCs w:val="22"/>
          <w:lang w:eastAsia="en-US"/>
        </w:rPr>
        <w:t>Blocks of infiltrated ceramics for CAD/CAM systems originate from the Vita In-Ceram system. This material has an alumina content of 85%.</w:t>
      </w:r>
      <w:r w:rsidR="00CB70DA">
        <w:rPr>
          <w:color w:val="010101"/>
          <w:sz w:val="22"/>
          <w:szCs w:val="22"/>
          <w:lang w:eastAsia="en-US"/>
        </w:rPr>
        <w:t>Strength of ceramic</w:t>
      </w:r>
      <w:r w:rsidRPr="005429B0">
        <w:rPr>
          <w:color w:val="010101"/>
          <w:sz w:val="22"/>
          <w:szCs w:val="22"/>
          <w:lang w:eastAsia="en-US"/>
        </w:rPr>
        <w:t xml:space="preserve"> porous core is only about 6–10MPa. The porous structure is then infiltrated with a lanthanum glass, which has a low viscosity when fired at 1100°C for 4–6 h, whic</w:t>
      </w:r>
      <w:r w:rsidR="00482BFD" w:rsidRPr="005429B0">
        <w:rPr>
          <w:color w:val="010101"/>
          <w:sz w:val="22"/>
          <w:szCs w:val="22"/>
          <w:lang w:eastAsia="en-US"/>
        </w:rPr>
        <w:t>h increases the strength. The me</w:t>
      </w:r>
      <w:r w:rsidRPr="005429B0">
        <w:rPr>
          <w:color w:val="010101"/>
          <w:sz w:val="22"/>
          <w:szCs w:val="22"/>
          <w:lang w:eastAsia="en-US"/>
        </w:rPr>
        <w:t xml:space="preserve">lten glass is able to penetrate into the pores, producing a dense ceramic. </w:t>
      </w:r>
    </w:p>
    <w:p w:rsidR="000A6A7E" w:rsidRPr="005429B0" w:rsidRDefault="00CB70DA" w:rsidP="00424596">
      <w:pPr>
        <w:autoSpaceDE w:val="0"/>
        <w:autoSpaceDN w:val="0"/>
        <w:adjustRightInd w:val="0"/>
        <w:ind w:left="-284" w:right="-284"/>
        <w:jc w:val="both"/>
        <w:rPr>
          <w:color w:val="010101"/>
          <w:sz w:val="22"/>
          <w:szCs w:val="22"/>
          <w:lang w:eastAsia="en-US"/>
        </w:rPr>
      </w:pPr>
      <w:r>
        <w:rPr>
          <w:color w:val="010101"/>
          <w:sz w:val="22"/>
          <w:szCs w:val="22"/>
          <w:lang w:eastAsia="en-US"/>
        </w:rPr>
        <w:t xml:space="preserve">Ceramic </w:t>
      </w:r>
      <w:r w:rsidR="002D2B20" w:rsidRPr="005429B0">
        <w:rPr>
          <w:color w:val="010101"/>
          <w:sz w:val="22"/>
          <w:szCs w:val="22"/>
          <w:lang w:eastAsia="en-US"/>
        </w:rPr>
        <w:t xml:space="preserve">is also chemically inert and has low electrical and thermal conductivity but, most importantly, it has unique optical properties. It has moderate strength of about 350 MPa and good translucency. </w:t>
      </w:r>
      <w:r w:rsidR="000A6A7E" w:rsidRPr="005429B0">
        <w:rPr>
          <w:color w:val="010101"/>
          <w:sz w:val="22"/>
          <w:szCs w:val="22"/>
          <w:lang w:eastAsia="en-US"/>
        </w:rPr>
        <w:t>The esthetics and functional form are then achieved by the use of conventional feldspathic dental ceramics. [18,19]</w:t>
      </w:r>
      <w:r w:rsidR="000C57A0" w:rsidRPr="005429B0">
        <w:rPr>
          <w:color w:val="010101"/>
          <w:sz w:val="22"/>
          <w:szCs w:val="22"/>
          <w:lang w:val="de-DE" w:eastAsia="en-US"/>
        </w:rPr>
        <w:t>VITA In-Ceram SPINELL (MgAl</w:t>
      </w:r>
      <w:r w:rsidR="000C57A0" w:rsidRPr="005429B0">
        <w:rPr>
          <w:color w:val="010101"/>
          <w:sz w:val="22"/>
          <w:szCs w:val="22"/>
          <w:vertAlign w:val="subscript"/>
          <w:lang w:val="de-DE" w:eastAsia="en-US"/>
        </w:rPr>
        <w:t>2</w:t>
      </w:r>
      <w:r w:rsidR="000C57A0" w:rsidRPr="005429B0">
        <w:rPr>
          <w:color w:val="010101"/>
          <w:sz w:val="22"/>
          <w:szCs w:val="22"/>
          <w:lang w:val="de-DE" w:eastAsia="en-US"/>
        </w:rPr>
        <w:t>O</w:t>
      </w:r>
      <w:r w:rsidR="000C57A0" w:rsidRPr="005429B0">
        <w:rPr>
          <w:color w:val="010101"/>
          <w:sz w:val="22"/>
          <w:szCs w:val="22"/>
          <w:vertAlign w:val="subscript"/>
          <w:lang w:val="de-DE" w:eastAsia="en-US"/>
        </w:rPr>
        <w:t>4</w:t>
      </w:r>
      <w:r w:rsidR="000C57A0" w:rsidRPr="005429B0">
        <w:rPr>
          <w:color w:val="010101"/>
          <w:sz w:val="22"/>
          <w:szCs w:val="22"/>
          <w:lang w:val="de-DE" w:eastAsia="en-US"/>
        </w:rPr>
        <w:t>) has the highest translucency of all oxide ceramics and is perfectly suited for the fabrication of all-ceramic anterior frameworks. This applies particularly to vital tooth stumps and young patients.</w:t>
      </w:r>
    </w:p>
    <w:p w:rsidR="00893903" w:rsidRPr="005429B0" w:rsidRDefault="00893903" w:rsidP="00424596">
      <w:pPr>
        <w:autoSpaceDE w:val="0"/>
        <w:autoSpaceDN w:val="0"/>
        <w:adjustRightInd w:val="0"/>
        <w:ind w:left="-284" w:right="-284"/>
        <w:rPr>
          <w:sz w:val="22"/>
          <w:szCs w:val="22"/>
          <w:lang w:eastAsia="en-US"/>
        </w:rPr>
      </w:pPr>
    </w:p>
    <w:p w:rsidR="000A6A7E" w:rsidRPr="005429B0" w:rsidRDefault="00CB70DA" w:rsidP="00424596">
      <w:pPr>
        <w:ind w:left="-284" w:right="-284"/>
        <w:jc w:val="both"/>
        <w:rPr>
          <w:color w:val="000000" w:themeColor="text1"/>
          <w:sz w:val="22"/>
          <w:szCs w:val="22"/>
        </w:rPr>
      </w:pPr>
      <w:r w:rsidRPr="005429B0">
        <w:rPr>
          <w:bCs/>
          <w:color w:val="000000" w:themeColor="text1"/>
          <w:sz w:val="22"/>
          <w:szCs w:val="22"/>
        </w:rPr>
        <w:t>OXIDE HIGH PERFORMANCE CERAMICS</w:t>
      </w:r>
    </w:p>
    <w:p w:rsidR="000A6A7E" w:rsidRPr="005429B0" w:rsidRDefault="000A6A7E" w:rsidP="00424596">
      <w:pPr>
        <w:ind w:left="-284" w:right="-284"/>
        <w:jc w:val="both"/>
        <w:rPr>
          <w:color w:val="000000" w:themeColor="text1"/>
          <w:sz w:val="22"/>
          <w:szCs w:val="22"/>
        </w:rPr>
      </w:pPr>
    </w:p>
    <w:p w:rsidR="00B627AF" w:rsidRPr="005429B0" w:rsidRDefault="00B67D70" w:rsidP="00CB70DA">
      <w:pPr>
        <w:ind w:left="-284" w:right="-284" w:firstLine="568"/>
        <w:jc w:val="both"/>
        <w:rPr>
          <w:color w:val="000000" w:themeColor="text1"/>
          <w:sz w:val="22"/>
          <w:szCs w:val="22"/>
        </w:rPr>
      </w:pPr>
      <w:r w:rsidRPr="005429B0">
        <w:rPr>
          <w:color w:val="000000" w:themeColor="text1"/>
          <w:sz w:val="22"/>
          <w:szCs w:val="22"/>
        </w:rPr>
        <w:t>Oxide high performance ceramic are b</w:t>
      </w:r>
      <w:r w:rsidR="000A6A7E" w:rsidRPr="005429B0">
        <w:rPr>
          <w:color w:val="000000" w:themeColor="text1"/>
          <w:sz w:val="22"/>
          <w:szCs w:val="22"/>
        </w:rPr>
        <w:t>locks of alumin</w:t>
      </w:r>
      <w:r w:rsidRPr="005429B0">
        <w:rPr>
          <w:color w:val="000000" w:themeColor="text1"/>
          <w:sz w:val="22"/>
          <w:szCs w:val="22"/>
        </w:rPr>
        <w:t xml:space="preserve">um oxide and zirconium oxide </w:t>
      </w:r>
      <w:r w:rsidR="000A6A7E" w:rsidRPr="005429B0">
        <w:rPr>
          <w:color w:val="000000" w:themeColor="text1"/>
          <w:sz w:val="22"/>
          <w:szCs w:val="22"/>
        </w:rPr>
        <w:t xml:space="preserve"> currently available for the CAD/CAD technology.[20]</w:t>
      </w:r>
    </w:p>
    <w:p w:rsidR="00482BFD" w:rsidRPr="00CB70DA" w:rsidRDefault="00D36A44" w:rsidP="00BF72F0">
      <w:pPr>
        <w:ind w:left="-284" w:right="-284" w:firstLine="568"/>
        <w:jc w:val="both"/>
        <w:rPr>
          <w:iCs/>
          <w:color w:val="000000" w:themeColor="text1"/>
          <w:sz w:val="22"/>
          <w:szCs w:val="22"/>
        </w:rPr>
      </w:pPr>
      <w:r w:rsidRPr="005429B0">
        <w:rPr>
          <w:iCs/>
          <w:color w:val="000000" w:themeColor="text1"/>
          <w:sz w:val="22"/>
          <w:szCs w:val="22"/>
        </w:rPr>
        <w:t>Alumina o</w:t>
      </w:r>
      <w:r w:rsidR="00482BFD" w:rsidRPr="005429B0">
        <w:rPr>
          <w:iCs/>
          <w:color w:val="000000" w:themeColor="text1"/>
          <w:sz w:val="22"/>
          <w:szCs w:val="22"/>
        </w:rPr>
        <w:t>xide (</w:t>
      </w:r>
      <w:r w:rsidR="00BF72F0" w:rsidRPr="00BF72F0">
        <w:rPr>
          <w:iCs/>
          <w:color w:val="000000" w:themeColor="text1"/>
          <w:sz w:val="22"/>
          <w:szCs w:val="22"/>
        </w:rPr>
        <w:t>Al</w:t>
      </w:r>
      <w:r w:rsidR="00BF72F0" w:rsidRPr="00BF72F0">
        <w:rPr>
          <w:iCs/>
          <w:color w:val="000000" w:themeColor="text1"/>
          <w:sz w:val="22"/>
          <w:szCs w:val="22"/>
          <w:vertAlign w:val="subscript"/>
        </w:rPr>
        <w:t>2</w:t>
      </w:r>
      <w:r w:rsidR="00BF72F0" w:rsidRPr="00BF72F0">
        <w:rPr>
          <w:iCs/>
          <w:color w:val="000000" w:themeColor="text1"/>
          <w:sz w:val="22"/>
          <w:szCs w:val="22"/>
        </w:rPr>
        <w:t>O</w:t>
      </w:r>
      <w:r w:rsidR="00BF72F0" w:rsidRPr="00BF72F0">
        <w:rPr>
          <w:iCs/>
          <w:color w:val="000000" w:themeColor="text1"/>
          <w:sz w:val="22"/>
          <w:szCs w:val="22"/>
          <w:vertAlign w:val="subscript"/>
        </w:rPr>
        <w:t>3</w:t>
      </w:r>
      <w:r w:rsidR="00482BFD" w:rsidRPr="005429B0">
        <w:rPr>
          <w:iCs/>
          <w:color w:val="000000" w:themeColor="text1"/>
          <w:sz w:val="22"/>
          <w:szCs w:val="22"/>
        </w:rPr>
        <w:t>)is a high performance ceramic.</w:t>
      </w:r>
      <w:r w:rsidR="006F45E2" w:rsidRPr="005429B0">
        <w:rPr>
          <w:color w:val="000000" w:themeColor="text1"/>
          <w:sz w:val="22"/>
          <w:szCs w:val="22"/>
          <w:lang w:eastAsia="en-US"/>
        </w:rPr>
        <w:t>It</w:t>
      </w:r>
      <w:r w:rsidR="00B627AF" w:rsidRPr="005429B0">
        <w:rPr>
          <w:iCs/>
          <w:color w:val="000000" w:themeColor="text1"/>
          <w:sz w:val="22"/>
          <w:szCs w:val="22"/>
        </w:rPr>
        <w:t xml:space="preserve"> is also known by its mineralogical name corundum (in Tamil </w:t>
      </w:r>
      <w:r w:rsidR="00B627AF" w:rsidRPr="005429B0">
        <w:rPr>
          <w:i/>
          <w:iCs/>
          <w:color w:val="000000" w:themeColor="text1"/>
          <w:sz w:val="22"/>
          <w:szCs w:val="22"/>
        </w:rPr>
        <w:t>korundam</w:t>
      </w:r>
      <w:r w:rsidR="00B627AF" w:rsidRPr="005429B0">
        <w:rPr>
          <w:iCs/>
          <w:color w:val="000000" w:themeColor="text1"/>
          <w:sz w:val="22"/>
          <w:szCs w:val="22"/>
        </w:rPr>
        <w:t xml:space="preserve">). In this system a bimodal grain distribution with a medium grain size of 3 </w:t>
      </w:r>
      <w:r w:rsidR="00B627AF" w:rsidRPr="005429B0">
        <w:rPr>
          <w:iCs/>
          <w:color w:val="000000" w:themeColor="text1"/>
          <w:sz w:val="22"/>
          <w:szCs w:val="22"/>
        </w:rPr>
        <w:lastRenderedPageBreak/>
        <w:t xml:space="preserve">µm is used. At a temperature of 1120°C a sintering process takes place in which the AI particles, by means of diffusion processes at the surface, form a bond with their contact points.The structure thereby obtained exhibits a chalky consistency and at this stage is still easy to process. It is only after a further processing step, namely that of glass infiltration, that the high strength, typical tooth colour and translucency are obtained. For the glass infiltration a special glass is used which has an excellent wetting power to corundum and demonstrates a very low viscosity at the infiltration temperature of 1100 °C, in order to completely fill the free porosities between the </w:t>
      </w:r>
      <w:r w:rsidR="00BF72F0" w:rsidRPr="00BF72F0">
        <w:rPr>
          <w:iCs/>
          <w:color w:val="000000" w:themeColor="text1"/>
          <w:sz w:val="22"/>
          <w:szCs w:val="22"/>
        </w:rPr>
        <w:t>Al</w:t>
      </w:r>
      <w:r w:rsidR="00BF72F0" w:rsidRPr="00BF72F0">
        <w:rPr>
          <w:iCs/>
          <w:color w:val="000000" w:themeColor="text1"/>
          <w:sz w:val="22"/>
          <w:szCs w:val="22"/>
          <w:vertAlign w:val="subscript"/>
        </w:rPr>
        <w:t>2</w:t>
      </w:r>
      <w:r w:rsidR="00BF72F0" w:rsidRPr="00BF72F0">
        <w:rPr>
          <w:iCs/>
          <w:color w:val="000000" w:themeColor="text1"/>
          <w:sz w:val="22"/>
          <w:szCs w:val="22"/>
        </w:rPr>
        <w:t>O</w:t>
      </w:r>
      <w:r w:rsidR="00BF72F0" w:rsidRPr="00BF72F0">
        <w:rPr>
          <w:iCs/>
          <w:color w:val="000000" w:themeColor="text1"/>
          <w:sz w:val="22"/>
          <w:szCs w:val="22"/>
          <w:vertAlign w:val="subscript"/>
        </w:rPr>
        <w:t>3</w:t>
      </w:r>
      <w:r w:rsidR="00B627AF" w:rsidRPr="005429B0">
        <w:rPr>
          <w:iCs/>
          <w:color w:val="000000" w:themeColor="text1"/>
          <w:sz w:val="22"/>
          <w:szCs w:val="22"/>
        </w:rPr>
        <w:t xml:space="preserve"> particles.</w:t>
      </w:r>
      <w:r w:rsidRPr="005429B0">
        <w:rPr>
          <w:bCs/>
          <w:iCs/>
          <w:color w:val="000000" w:themeColor="text1"/>
          <w:sz w:val="22"/>
          <w:szCs w:val="22"/>
        </w:rPr>
        <w:t xml:space="preserve"> Advantages of alumina oxide ceramic:</w:t>
      </w:r>
      <w:r w:rsidRPr="005429B0">
        <w:rPr>
          <w:iCs/>
          <w:color w:val="000000" w:themeColor="text1"/>
          <w:sz w:val="22"/>
          <w:szCs w:val="22"/>
        </w:rPr>
        <w:t xml:space="preserve"> optimum aesthetics and excellent biocompatibility, good light transmission properties, high functional stress due to excellent physical values, high degree of acceptance among the patients</w:t>
      </w:r>
      <w:r w:rsidR="00CB70DA">
        <w:rPr>
          <w:iCs/>
          <w:color w:val="000000" w:themeColor="text1"/>
          <w:sz w:val="22"/>
          <w:szCs w:val="22"/>
        </w:rPr>
        <w:t xml:space="preserve"> etc. </w:t>
      </w:r>
      <w:r w:rsidR="00482BFD" w:rsidRPr="005429B0">
        <w:rPr>
          <w:iCs/>
          <w:color w:val="000000" w:themeColor="text1"/>
          <w:sz w:val="22"/>
          <w:szCs w:val="22"/>
        </w:rPr>
        <w:t>It is clinically indicated in cases of crown copings in the anterior and posterior area, and 3-unit FPDs in the anterior region [</w:t>
      </w:r>
      <w:r w:rsidR="00482BFD" w:rsidRPr="005429B0">
        <w:rPr>
          <w:bCs/>
          <w:iCs/>
          <w:color w:val="000000" w:themeColor="text1"/>
          <w:sz w:val="22"/>
          <w:szCs w:val="22"/>
        </w:rPr>
        <w:t xml:space="preserve">In-Ceram AL Block (Vita) </w:t>
      </w:r>
      <w:r w:rsidR="00482BFD" w:rsidRPr="005429B0">
        <w:rPr>
          <w:iCs/>
          <w:color w:val="000000" w:themeColor="text1"/>
          <w:sz w:val="22"/>
          <w:szCs w:val="22"/>
        </w:rPr>
        <w:t xml:space="preserve">and </w:t>
      </w:r>
      <w:r w:rsidR="00482BFD" w:rsidRPr="005429B0">
        <w:rPr>
          <w:bCs/>
          <w:iCs/>
          <w:color w:val="000000" w:themeColor="text1"/>
          <w:sz w:val="22"/>
          <w:szCs w:val="22"/>
        </w:rPr>
        <w:t>inCoris Al (Sirona)].</w:t>
      </w:r>
      <w:r w:rsidRPr="005429B0">
        <w:rPr>
          <w:bCs/>
          <w:iCs/>
          <w:color w:val="000000" w:themeColor="text1"/>
          <w:sz w:val="22"/>
          <w:szCs w:val="22"/>
        </w:rPr>
        <w:t>VITA In-Ceram ALUMINA for CEREC has a flexural strength of 500 MPa and a fracture toughness of 3.9 Mpa.</w:t>
      </w:r>
    </w:p>
    <w:p w:rsidR="006F45E2" w:rsidRPr="005429B0" w:rsidRDefault="0058793D" w:rsidP="00CB70DA">
      <w:pPr>
        <w:ind w:left="-284" w:right="-284" w:firstLine="568"/>
        <w:jc w:val="both"/>
        <w:rPr>
          <w:color w:val="000000" w:themeColor="text1"/>
          <w:sz w:val="22"/>
          <w:szCs w:val="22"/>
        </w:rPr>
      </w:pPr>
      <w:r w:rsidRPr="005429B0">
        <w:rPr>
          <w:color w:val="000000" w:themeColor="text1"/>
          <w:sz w:val="22"/>
          <w:szCs w:val="22"/>
        </w:rPr>
        <w:t>Mechanical properties of zirconia are very similar to those of metals and its color is similar to tooht color. Garvie proposed (1975) a model to rationalize the good mechanical properties of zirconia, by virtue of which it has been called ,,ceramic steel,,. Its well known thet zirconia crystals can be organised in three different patterns: monolitic (M), cubic (C) and tetragonal (T). By mixing ZrO</w:t>
      </w:r>
      <w:r w:rsidRPr="00BF72F0">
        <w:rPr>
          <w:color w:val="000000" w:themeColor="text1"/>
          <w:sz w:val="22"/>
          <w:szCs w:val="22"/>
          <w:vertAlign w:val="subscript"/>
        </w:rPr>
        <w:t>2</w:t>
      </w:r>
      <w:r w:rsidRPr="005429B0">
        <w:rPr>
          <w:color w:val="000000" w:themeColor="text1"/>
          <w:sz w:val="22"/>
          <w:szCs w:val="22"/>
        </w:rPr>
        <w:t xml:space="preserve"> with other metallic oxides, sach as MgO, CaO or Y</w:t>
      </w:r>
      <w:r w:rsidRPr="00BF72F0">
        <w:rPr>
          <w:color w:val="000000" w:themeColor="text1"/>
          <w:sz w:val="22"/>
          <w:szCs w:val="22"/>
          <w:vertAlign w:val="subscript"/>
        </w:rPr>
        <w:t>2</w:t>
      </w:r>
      <w:r w:rsidRPr="005429B0">
        <w:rPr>
          <w:color w:val="000000" w:themeColor="text1"/>
          <w:sz w:val="22"/>
          <w:szCs w:val="22"/>
        </w:rPr>
        <w:t>O</w:t>
      </w:r>
      <w:r w:rsidRPr="00BF72F0">
        <w:rPr>
          <w:color w:val="000000" w:themeColor="text1"/>
          <w:sz w:val="22"/>
          <w:szCs w:val="22"/>
          <w:vertAlign w:val="subscript"/>
        </w:rPr>
        <w:t>3</w:t>
      </w:r>
      <w:r w:rsidRPr="005429B0">
        <w:rPr>
          <w:color w:val="000000" w:themeColor="text1"/>
          <w:sz w:val="22"/>
          <w:szCs w:val="22"/>
        </w:rPr>
        <w:t xml:space="preserve">, can bee obained exelent molecular stability. Yttrium – stabilized zirconia is all so known as tetragonal zirconia (TZP). </w:t>
      </w:r>
      <w:r w:rsidR="006F45E2" w:rsidRPr="005429B0">
        <w:rPr>
          <w:iCs/>
          <w:color w:val="000000" w:themeColor="text1"/>
          <w:sz w:val="22"/>
          <w:szCs w:val="22"/>
        </w:rPr>
        <w:t xml:space="preserve">Yittrium stabilized zirconium oxide </w:t>
      </w:r>
      <w:r w:rsidR="006F45E2" w:rsidRPr="005429B0">
        <w:rPr>
          <w:color w:val="000000" w:themeColor="text1"/>
          <w:sz w:val="22"/>
          <w:szCs w:val="22"/>
        </w:rPr>
        <w:t xml:space="preserve">ceramics </w:t>
      </w:r>
      <w:r w:rsidR="006F45E2" w:rsidRPr="005429B0">
        <w:rPr>
          <w:iCs/>
          <w:color w:val="000000" w:themeColor="text1"/>
          <w:sz w:val="22"/>
          <w:szCs w:val="22"/>
        </w:rPr>
        <w:t>(ZrO2 Y-TZP)</w:t>
      </w:r>
      <w:r w:rsidR="006F45E2" w:rsidRPr="005429B0">
        <w:rPr>
          <w:color w:val="000000" w:themeColor="text1"/>
          <w:sz w:val="22"/>
          <w:szCs w:val="22"/>
        </w:rPr>
        <w:t xml:space="preserve"> have excellent mechanical properties. They have high flexural strength (750- &gt;1000 MPa) when compared to other dental ceramics.</w:t>
      </w:r>
      <w:r w:rsidRPr="005429B0">
        <w:rPr>
          <w:color w:val="000000" w:themeColor="text1"/>
          <w:sz w:val="22"/>
          <w:szCs w:val="22"/>
        </w:rPr>
        <w:t xml:space="preserve">[21] Yttrium-oxide is </w:t>
      </w:r>
      <w:r w:rsidR="006F45E2" w:rsidRPr="005429B0">
        <w:rPr>
          <w:color w:val="000000" w:themeColor="text1"/>
          <w:sz w:val="22"/>
          <w:szCs w:val="22"/>
        </w:rPr>
        <w:t>added to zirconia in order to stabilize the tetragonal phase at room temperature, which as a result can prevent cra</w:t>
      </w:r>
      <w:r w:rsidR="00811D42">
        <w:rPr>
          <w:color w:val="000000" w:themeColor="text1"/>
          <w:sz w:val="22"/>
          <w:szCs w:val="22"/>
        </w:rPr>
        <w:t>ck propagation in the ceramic (t</w:t>
      </w:r>
      <w:r w:rsidR="006F45E2" w:rsidRPr="005429B0">
        <w:rPr>
          <w:color w:val="000000" w:themeColor="text1"/>
          <w:sz w:val="22"/>
          <w:szCs w:val="22"/>
        </w:rPr>
        <w:t xml:space="preserve">ransformation strengthening). </w:t>
      </w:r>
      <w:r w:rsidRPr="005429B0">
        <w:rPr>
          <w:color w:val="000000" w:themeColor="text1"/>
          <w:sz w:val="22"/>
          <w:szCs w:val="22"/>
        </w:rPr>
        <w:t>[22,23]</w:t>
      </w:r>
    </w:p>
    <w:p w:rsidR="002D2B20" w:rsidRPr="005429B0" w:rsidRDefault="002D2B20" w:rsidP="00811D42">
      <w:pPr>
        <w:ind w:left="-284" w:right="-284" w:firstLine="568"/>
        <w:jc w:val="both"/>
        <w:rPr>
          <w:color w:val="000000" w:themeColor="text1"/>
          <w:sz w:val="22"/>
          <w:szCs w:val="22"/>
        </w:rPr>
      </w:pPr>
      <w:r w:rsidRPr="005429B0">
        <w:rPr>
          <w:color w:val="000000" w:themeColor="text1"/>
          <w:sz w:val="22"/>
          <w:szCs w:val="22"/>
        </w:rPr>
        <w:t xml:space="preserve">Unlike </w:t>
      </w:r>
      <w:r w:rsidR="00E95A85" w:rsidRPr="005429B0">
        <w:rPr>
          <w:color w:val="000000" w:themeColor="text1"/>
          <w:sz w:val="22"/>
          <w:szCs w:val="22"/>
        </w:rPr>
        <w:t>glassy ceramics, o</w:t>
      </w:r>
      <w:r w:rsidR="00E95A85" w:rsidRPr="005429B0">
        <w:rPr>
          <w:bCs/>
          <w:color w:val="000000" w:themeColor="text1"/>
          <w:sz w:val="22"/>
          <w:szCs w:val="22"/>
        </w:rPr>
        <w:t xml:space="preserve">xide high performance </w:t>
      </w:r>
      <w:r w:rsidRPr="005429B0">
        <w:rPr>
          <w:color w:val="000000" w:themeColor="text1"/>
          <w:sz w:val="22"/>
          <w:szCs w:val="22"/>
        </w:rPr>
        <w:t>ceramics cannot be pressed as a fully dense material into</w:t>
      </w:r>
      <w:r w:rsidR="00E95A85" w:rsidRPr="005429B0">
        <w:rPr>
          <w:color w:val="000000" w:themeColor="text1"/>
          <w:sz w:val="22"/>
          <w:szCs w:val="22"/>
        </w:rPr>
        <w:t xml:space="preserve"> slightly oversized molds. </w:t>
      </w:r>
      <w:r w:rsidR="00A36708" w:rsidRPr="005429B0">
        <w:rPr>
          <w:color w:val="000000" w:themeColor="text1"/>
          <w:sz w:val="22"/>
          <w:szCs w:val="22"/>
        </w:rPr>
        <w:t>High oxide</w:t>
      </w:r>
      <w:r w:rsidRPr="005429B0">
        <w:rPr>
          <w:color w:val="000000" w:themeColor="text1"/>
          <w:sz w:val="22"/>
          <w:szCs w:val="22"/>
        </w:rPr>
        <w:t xml:space="preserve"> ceramics are formed from powders that can be packed only to 70% of th</w:t>
      </w:r>
      <w:r w:rsidR="00A36708" w:rsidRPr="005429B0">
        <w:rPr>
          <w:color w:val="000000" w:themeColor="text1"/>
          <w:sz w:val="22"/>
          <w:szCs w:val="22"/>
        </w:rPr>
        <w:t xml:space="preserve">eir theoretical density. This </w:t>
      </w:r>
      <w:r w:rsidRPr="005429B0">
        <w:rPr>
          <w:color w:val="000000" w:themeColor="text1"/>
          <w:sz w:val="22"/>
          <w:szCs w:val="22"/>
        </w:rPr>
        <w:t xml:space="preserve">ceramics shrink around 30% by volume (10% linear) when made fully dense during </w:t>
      </w:r>
      <w:r w:rsidR="00E95A85" w:rsidRPr="005429B0">
        <w:rPr>
          <w:color w:val="000000" w:themeColor="text1"/>
          <w:sz w:val="22"/>
          <w:szCs w:val="22"/>
        </w:rPr>
        <w:t>firing. For the final fixed dental restoration</w:t>
      </w:r>
      <w:r w:rsidRPr="005429B0">
        <w:rPr>
          <w:color w:val="000000" w:themeColor="text1"/>
          <w:sz w:val="22"/>
          <w:szCs w:val="22"/>
        </w:rPr>
        <w:t xml:space="preserve"> to fit well, the amount of shrinkage needs to be accurately predicted and compensated for. Well-characterized starting powders that can be uniformly packed are a prerequisite for achieving predictable and reproducible shrinkage.</w:t>
      </w:r>
    </w:p>
    <w:p w:rsidR="002D2B20" w:rsidRPr="005429B0" w:rsidRDefault="002D2B20" w:rsidP="00FF56E2">
      <w:pPr>
        <w:ind w:left="-284" w:right="-284" w:firstLine="568"/>
        <w:jc w:val="both"/>
        <w:rPr>
          <w:color w:val="000000" w:themeColor="text1"/>
          <w:sz w:val="22"/>
          <w:szCs w:val="22"/>
        </w:rPr>
      </w:pPr>
      <w:r w:rsidRPr="005429B0">
        <w:rPr>
          <w:color w:val="000000" w:themeColor="text1"/>
          <w:sz w:val="22"/>
          <w:szCs w:val="22"/>
        </w:rPr>
        <w:t>Two approaches are offered commercial</w:t>
      </w:r>
      <w:r w:rsidR="00E95A85" w:rsidRPr="005429B0">
        <w:rPr>
          <w:color w:val="000000" w:themeColor="text1"/>
          <w:sz w:val="22"/>
          <w:szCs w:val="22"/>
        </w:rPr>
        <w:t>ly for fabrication of dental restorations</w:t>
      </w:r>
      <w:r w:rsidR="00A36708" w:rsidRPr="005429B0">
        <w:rPr>
          <w:color w:val="000000" w:themeColor="text1"/>
          <w:sz w:val="22"/>
          <w:szCs w:val="22"/>
        </w:rPr>
        <w:t xml:space="preserve"> from oxide</w:t>
      </w:r>
      <w:r w:rsidRPr="005429B0">
        <w:rPr>
          <w:color w:val="000000" w:themeColor="text1"/>
          <w:sz w:val="22"/>
          <w:szCs w:val="22"/>
        </w:rPr>
        <w:t xml:space="preserve"> ceramics, both of which create oversized greenware (unfired part) using 3-D data sets and the specific shrinkage characteristics of well-behaved starting powders.</w:t>
      </w:r>
    </w:p>
    <w:p w:rsidR="002D2B20" w:rsidRPr="005429B0" w:rsidRDefault="00811D42" w:rsidP="00811D42">
      <w:pPr>
        <w:ind w:left="-284" w:right="-284"/>
        <w:jc w:val="both"/>
        <w:rPr>
          <w:color w:val="000000" w:themeColor="text1"/>
          <w:sz w:val="22"/>
          <w:szCs w:val="22"/>
        </w:rPr>
      </w:pPr>
      <w:r>
        <w:rPr>
          <w:color w:val="000000" w:themeColor="text1"/>
          <w:sz w:val="22"/>
          <w:szCs w:val="22"/>
        </w:rPr>
        <w:t xml:space="preserve">1. </w:t>
      </w:r>
      <w:r w:rsidR="002D2B20" w:rsidRPr="005429B0">
        <w:rPr>
          <w:color w:val="000000" w:themeColor="text1"/>
          <w:sz w:val="22"/>
          <w:szCs w:val="22"/>
        </w:rPr>
        <w:t>In the first approach, an oversized die is manufactured based on 20,000 measurements taken during the mechanical scanning of a laboratory die. Aluminum oxide or zirconium oxide is pressed onto the oversized die and predictably shrunk during firing to become well-fitting, single-crown substructures (Procera, Nobel Biocare).[</w:t>
      </w:r>
      <w:r w:rsidR="00E95A85" w:rsidRPr="005429B0">
        <w:rPr>
          <w:color w:val="000000" w:themeColor="text1"/>
          <w:sz w:val="22"/>
          <w:szCs w:val="22"/>
        </w:rPr>
        <w:t>26]</w:t>
      </w:r>
    </w:p>
    <w:p w:rsidR="002D2B20" w:rsidRPr="00FF56E2" w:rsidRDefault="00811D42" w:rsidP="00FF56E2">
      <w:pPr>
        <w:ind w:left="-284" w:right="-284"/>
        <w:jc w:val="both"/>
        <w:rPr>
          <w:color w:val="000000" w:themeColor="text1"/>
          <w:sz w:val="22"/>
          <w:szCs w:val="22"/>
        </w:rPr>
      </w:pPr>
      <w:r>
        <w:rPr>
          <w:color w:val="000000" w:themeColor="text1"/>
          <w:sz w:val="22"/>
          <w:szCs w:val="22"/>
        </w:rPr>
        <w:t xml:space="preserve">2. </w:t>
      </w:r>
      <w:r w:rsidR="002D2B20" w:rsidRPr="005429B0">
        <w:rPr>
          <w:color w:val="000000" w:themeColor="text1"/>
          <w:sz w:val="22"/>
          <w:szCs w:val="22"/>
        </w:rPr>
        <w:t>In the second approach, blocks of partially fired (10% complete) zirconium oxide are machined into oversized greenware for firing as single- and multiple-unit prostheses substructures (Cercon, Dentsply Prosthetics; Lava, 3M-ESPE; YZ, Vita). In these systems, individual blocks are bar coded with the actual density of each block (for the fine-tuning of shrinkage calculations), and the milling machines can keep track of the number of blocks milled and automatically change milling tools to assure accuracy of fit.[</w:t>
      </w:r>
      <w:r w:rsidR="00E95A85" w:rsidRPr="005429B0">
        <w:rPr>
          <w:color w:val="000000" w:themeColor="text1"/>
          <w:sz w:val="22"/>
          <w:szCs w:val="22"/>
        </w:rPr>
        <w:t>27]</w:t>
      </w:r>
    </w:p>
    <w:p w:rsidR="00482BFD" w:rsidRPr="005429B0" w:rsidRDefault="00A32660" w:rsidP="00FF56E2">
      <w:pPr>
        <w:tabs>
          <w:tab w:val="left" w:pos="284"/>
        </w:tabs>
        <w:ind w:left="-284" w:right="-284" w:firstLine="568"/>
        <w:jc w:val="both"/>
        <w:rPr>
          <w:color w:val="000000" w:themeColor="text1"/>
          <w:sz w:val="22"/>
          <w:szCs w:val="22"/>
        </w:rPr>
      </w:pPr>
      <w:r w:rsidRPr="005429B0">
        <w:rPr>
          <w:color w:val="000000" w:themeColor="text1"/>
          <w:sz w:val="22"/>
          <w:szCs w:val="22"/>
        </w:rPr>
        <w:t>Zirconium oxide ceramics are indicated for the fabrication of crowns</w:t>
      </w:r>
      <w:r w:rsidR="008164C6" w:rsidRPr="005429B0">
        <w:rPr>
          <w:color w:val="000000" w:themeColor="text1"/>
          <w:sz w:val="22"/>
          <w:szCs w:val="22"/>
        </w:rPr>
        <w:t xml:space="preserve"> and bridges</w:t>
      </w:r>
      <w:r w:rsidRPr="005429B0">
        <w:rPr>
          <w:color w:val="000000" w:themeColor="text1"/>
          <w:sz w:val="22"/>
          <w:szCs w:val="22"/>
        </w:rPr>
        <w:t>, FPDs and individual implant abutments. The cores have high radiopacity which is very useful in evaluation of marginal integrity. Zirconia has a color similar to teeth but if translucency is needed then other ceramic materials should be considered.</w:t>
      </w:r>
    </w:p>
    <w:p w:rsidR="00CC1A7F" w:rsidRPr="005429B0" w:rsidRDefault="00735496" w:rsidP="00CC1A7F">
      <w:pPr>
        <w:ind w:left="-284" w:right="-284" w:firstLine="568"/>
        <w:jc w:val="both"/>
        <w:rPr>
          <w:bCs/>
          <w:color w:val="000000" w:themeColor="text1"/>
          <w:sz w:val="22"/>
          <w:szCs w:val="22"/>
        </w:rPr>
      </w:pPr>
      <w:r w:rsidRPr="005429B0">
        <w:rPr>
          <w:color w:val="000000" w:themeColor="text1"/>
          <w:sz w:val="22"/>
          <w:szCs w:val="22"/>
        </w:rPr>
        <w:t xml:space="preserve">Today, dental industry developed and introduced an innovative zirconium dioxide material wich can be used to implement booth, crowns and bridges as well as aesthetic frames for individual ceramic veneers. </w:t>
      </w:r>
      <w:r w:rsidR="00C816FB" w:rsidRPr="005429B0">
        <w:rPr>
          <w:color w:val="000000" w:themeColor="text1"/>
          <w:sz w:val="22"/>
          <w:szCs w:val="22"/>
        </w:rPr>
        <w:t xml:space="preserve">Transparent zirconia ceramics using titanium oxide asa sintering additive were firstly reported by Tsukuma.[28]  </w:t>
      </w:r>
      <w:r w:rsidRPr="005429B0">
        <w:rPr>
          <w:color w:val="000000" w:themeColor="text1"/>
          <w:sz w:val="22"/>
          <w:szCs w:val="22"/>
        </w:rPr>
        <w:t>Positive meshanical properties of the ,,withe,, zirconium dioxide was combined with the positive photo-optical properties of the translucent zirconium dioxide.</w:t>
      </w:r>
      <w:r w:rsidR="002B4E04" w:rsidRPr="005429B0">
        <w:rPr>
          <w:bCs/>
          <w:color w:val="000000" w:themeColor="text1"/>
          <w:sz w:val="22"/>
          <w:szCs w:val="22"/>
        </w:rPr>
        <w:t>The translucent zirconium dioxide is characteris</w:t>
      </w:r>
      <w:r w:rsidR="00504028" w:rsidRPr="005429B0">
        <w:rPr>
          <w:bCs/>
          <w:color w:val="000000" w:themeColor="text1"/>
          <w:sz w:val="22"/>
          <w:szCs w:val="22"/>
        </w:rPr>
        <w:t>ed by its natural translucency, composition contain: (ZrO</w:t>
      </w:r>
      <w:r w:rsidR="00504028" w:rsidRPr="00BF72F0">
        <w:rPr>
          <w:bCs/>
          <w:color w:val="000000" w:themeColor="text1"/>
          <w:sz w:val="22"/>
          <w:szCs w:val="22"/>
          <w:vertAlign w:val="subscript"/>
        </w:rPr>
        <w:t>2</w:t>
      </w:r>
      <w:r w:rsidR="00504028" w:rsidRPr="005429B0">
        <w:rPr>
          <w:bCs/>
          <w:color w:val="000000" w:themeColor="text1"/>
          <w:sz w:val="22"/>
          <w:szCs w:val="22"/>
        </w:rPr>
        <w:t>+HfO</w:t>
      </w:r>
      <w:r w:rsidR="00BF72F0" w:rsidRPr="00BF72F0">
        <w:rPr>
          <w:bCs/>
          <w:color w:val="000000" w:themeColor="text1"/>
          <w:sz w:val="22"/>
          <w:szCs w:val="22"/>
          <w:vertAlign w:val="subscript"/>
        </w:rPr>
        <w:t>2</w:t>
      </w:r>
      <w:r w:rsidR="00504028" w:rsidRPr="005429B0">
        <w:rPr>
          <w:bCs/>
          <w:color w:val="000000" w:themeColor="text1"/>
          <w:sz w:val="22"/>
          <w:szCs w:val="22"/>
        </w:rPr>
        <w:t>+Y</w:t>
      </w:r>
      <w:r w:rsidR="00BF72F0" w:rsidRPr="00BF72F0">
        <w:rPr>
          <w:bCs/>
          <w:color w:val="000000" w:themeColor="text1"/>
          <w:sz w:val="22"/>
          <w:szCs w:val="22"/>
          <w:vertAlign w:val="subscript"/>
        </w:rPr>
        <w:t>2</w:t>
      </w:r>
      <w:r w:rsidR="00504028" w:rsidRPr="005429B0">
        <w:rPr>
          <w:bCs/>
          <w:color w:val="000000" w:themeColor="text1"/>
          <w:sz w:val="22"/>
          <w:szCs w:val="22"/>
        </w:rPr>
        <w:t>O</w:t>
      </w:r>
      <w:r w:rsidR="00504028" w:rsidRPr="00BF72F0">
        <w:rPr>
          <w:bCs/>
          <w:color w:val="000000" w:themeColor="text1"/>
          <w:sz w:val="22"/>
          <w:szCs w:val="22"/>
          <w:vertAlign w:val="subscript"/>
        </w:rPr>
        <w:t>3</w:t>
      </w:r>
      <w:r w:rsidR="00504028" w:rsidRPr="005429B0">
        <w:rPr>
          <w:bCs/>
          <w:color w:val="000000" w:themeColor="text1"/>
          <w:sz w:val="22"/>
          <w:szCs w:val="22"/>
        </w:rPr>
        <w:t>) &gt; 99.00% and 1.00% aluminum oxide and other oxides. Flexural strength is 1200M</w:t>
      </w:r>
      <w:r w:rsidR="00DC0A69" w:rsidRPr="005429B0">
        <w:rPr>
          <w:bCs/>
          <w:color w:val="000000" w:themeColor="text1"/>
          <w:sz w:val="22"/>
          <w:szCs w:val="22"/>
        </w:rPr>
        <w:t>P</w:t>
      </w:r>
      <w:r w:rsidR="00504028" w:rsidRPr="005429B0">
        <w:rPr>
          <w:bCs/>
          <w:color w:val="000000" w:themeColor="text1"/>
          <w:sz w:val="22"/>
          <w:szCs w:val="22"/>
        </w:rPr>
        <w:t>a ± 200. This material</w:t>
      </w:r>
      <w:r w:rsidR="002B4E04" w:rsidRPr="005429B0">
        <w:rPr>
          <w:bCs/>
          <w:color w:val="000000" w:themeColor="text1"/>
          <w:sz w:val="22"/>
          <w:szCs w:val="22"/>
        </w:rPr>
        <w:t xml:space="preserve"> is a simple and efficient alternative to the non-</w:t>
      </w:r>
      <w:r w:rsidR="00504028" w:rsidRPr="005429B0">
        <w:rPr>
          <w:bCs/>
          <w:color w:val="000000" w:themeColor="text1"/>
          <w:sz w:val="22"/>
          <w:szCs w:val="22"/>
        </w:rPr>
        <w:t>precious-metal full cast crown,</w:t>
      </w:r>
      <w:r w:rsidR="002B4E04" w:rsidRPr="005429B0">
        <w:rPr>
          <w:bCs/>
          <w:color w:val="000000" w:themeColor="text1"/>
          <w:sz w:val="22"/>
          <w:szCs w:val="22"/>
        </w:rPr>
        <w:t xml:space="preserve"> especially in the posterior region. </w:t>
      </w:r>
    </w:p>
    <w:p w:rsidR="009079E3" w:rsidRPr="009079E3" w:rsidRDefault="00FF56E2" w:rsidP="009079E3">
      <w:pPr>
        <w:ind w:left="-284" w:right="-284" w:firstLine="568"/>
        <w:jc w:val="both"/>
        <w:rPr>
          <w:bCs/>
          <w:color w:val="000000" w:themeColor="text1"/>
          <w:sz w:val="22"/>
          <w:szCs w:val="22"/>
        </w:rPr>
      </w:pPr>
      <w:r>
        <w:rPr>
          <w:bCs/>
          <w:color w:val="000000" w:themeColor="text1"/>
          <w:sz w:val="22"/>
          <w:szCs w:val="22"/>
        </w:rPr>
        <w:t>T</w:t>
      </w:r>
      <w:r w:rsidRPr="00FF56E2">
        <w:rPr>
          <w:bCs/>
          <w:color w:val="000000" w:themeColor="text1"/>
          <w:sz w:val="22"/>
          <w:szCs w:val="22"/>
        </w:rPr>
        <w:t>he first hybrid dental ceramic in the world with a dualnetwork structure</w:t>
      </w:r>
      <w:r>
        <w:rPr>
          <w:bCs/>
          <w:color w:val="000000" w:themeColor="text1"/>
          <w:sz w:val="22"/>
          <w:szCs w:val="22"/>
        </w:rPr>
        <w:t xml:space="preserve"> isVITA ENAMIC</w:t>
      </w:r>
      <w:r w:rsidRPr="00FF56E2">
        <w:rPr>
          <w:bCs/>
          <w:color w:val="000000" w:themeColor="text1"/>
          <w:sz w:val="22"/>
          <w:szCs w:val="22"/>
        </w:rPr>
        <w:t>.The dominant fi</w:t>
      </w:r>
      <w:r w:rsidR="00EA169D">
        <w:rPr>
          <w:bCs/>
          <w:color w:val="000000" w:themeColor="text1"/>
          <w:sz w:val="22"/>
          <w:szCs w:val="22"/>
        </w:rPr>
        <w:t>ne structure ceramic</w:t>
      </w:r>
      <w:r w:rsidRPr="00FF56E2">
        <w:rPr>
          <w:bCs/>
          <w:color w:val="000000" w:themeColor="text1"/>
          <w:sz w:val="22"/>
          <w:szCs w:val="22"/>
        </w:rPr>
        <w:t xml:space="preserve"> (86 % by wt.) is reinforced by an</w:t>
      </w:r>
      <w:r w:rsidR="00EA169D">
        <w:rPr>
          <w:bCs/>
          <w:color w:val="000000" w:themeColor="text1"/>
          <w:sz w:val="22"/>
          <w:szCs w:val="22"/>
        </w:rPr>
        <w:t xml:space="preserve"> acrylate polymer</w:t>
      </w:r>
      <w:r w:rsidRPr="00FF56E2">
        <w:rPr>
          <w:bCs/>
          <w:color w:val="000000" w:themeColor="text1"/>
          <w:sz w:val="22"/>
          <w:szCs w:val="22"/>
        </w:rPr>
        <w:t xml:space="preserve"> in this mater</w:t>
      </w:r>
      <w:r w:rsidR="00EA169D">
        <w:rPr>
          <w:bCs/>
          <w:color w:val="000000" w:themeColor="text1"/>
          <w:sz w:val="22"/>
          <w:szCs w:val="22"/>
        </w:rPr>
        <w:t xml:space="preserve">ial to ensure that both materials </w:t>
      </w:r>
      <w:r w:rsidRPr="00FF56E2">
        <w:rPr>
          <w:bCs/>
          <w:color w:val="000000" w:themeColor="text1"/>
          <w:sz w:val="22"/>
          <w:szCs w:val="22"/>
        </w:rPr>
        <w:t>penetrate one another.</w:t>
      </w:r>
      <w:r w:rsidR="00EA169D">
        <w:rPr>
          <w:bCs/>
          <w:color w:val="000000" w:themeColor="text1"/>
          <w:sz w:val="22"/>
          <w:szCs w:val="22"/>
        </w:rPr>
        <w:t xml:space="preserve"> VITA ENAMIC is a</w:t>
      </w:r>
      <w:r w:rsidRPr="00FF56E2">
        <w:rPr>
          <w:bCs/>
          <w:color w:val="000000" w:themeColor="text1"/>
          <w:sz w:val="22"/>
          <w:szCs w:val="22"/>
        </w:rPr>
        <w:t xml:space="preserve"> hybrid material that combines the positive </w:t>
      </w:r>
      <w:r w:rsidRPr="00FF56E2">
        <w:rPr>
          <w:bCs/>
          <w:color w:val="000000" w:themeColor="text1"/>
          <w:sz w:val="22"/>
          <w:szCs w:val="22"/>
        </w:rPr>
        <w:lastRenderedPageBreak/>
        <w:t>characteristics of</w:t>
      </w:r>
      <w:r w:rsidR="00EA169D">
        <w:rPr>
          <w:bCs/>
          <w:color w:val="000000" w:themeColor="text1"/>
          <w:sz w:val="22"/>
          <w:szCs w:val="22"/>
        </w:rPr>
        <w:t xml:space="preserve">  ceramic and </w:t>
      </w:r>
      <w:r w:rsidRPr="00FF56E2">
        <w:rPr>
          <w:bCs/>
          <w:color w:val="000000" w:themeColor="text1"/>
          <w:sz w:val="22"/>
          <w:szCs w:val="22"/>
        </w:rPr>
        <w:t xml:space="preserve"> composite.</w:t>
      </w:r>
      <w:r w:rsidR="000D132D">
        <w:rPr>
          <w:bCs/>
          <w:color w:val="000000" w:themeColor="text1"/>
          <w:sz w:val="22"/>
          <w:szCs w:val="22"/>
        </w:rPr>
        <w:t>(Table 2</w:t>
      </w:r>
      <w:r w:rsidR="006F4F06">
        <w:rPr>
          <w:bCs/>
          <w:color w:val="000000" w:themeColor="text1"/>
          <w:sz w:val="22"/>
          <w:szCs w:val="22"/>
        </w:rPr>
        <w:t>,3</w:t>
      </w:r>
      <w:r w:rsidR="000D132D">
        <w:rPr>
          <w:bCs/>
          <w:color w:val="000000" w:themeColor="text1"/>
          <w:sz w:val="22"/>
          <w:szCs w:val="22"/>
        </w:rPr>
        <w:t xml:space="preserve">) </w:t>
      </w:r>
      <w:r w:rsidRPr="00FF56E2">
        <w:rPr>
          <w:bCs/>
          <w:color w:val="000000" w:themeColor="text1"/>
          <w:sz w:val="22"/>
          <w:szCs w:val="22"/>
        </w:rPr>
        <w:t>This innovative hybrid material ensures unique balance between strength andelasticity and provides high absorption of masticatory forces.</w:t>
      </w:r>
      <w:r w:rsidR="009079E3" w:rsidRPr="009079E3">
        <w:rPr>
          <w:bCs/>
          <w:color w:val="000000" w:themeColor="text1"/>
          <w:sz w:val="22"/>
          <w:szCs w:val="22"/>
        </w:rPr>
        <w:t>Basic characteristics and advantages of this material are:</w:t>
      </w:r>
    </w:p>
    <w:p w:rsidR="009079E3" w:rsidRPr="009079E3" w:rsidRDefault="009079E3" w:rsidP="009079E3">
      <w:pPr>
        <w:ind w:left="-284" w:right="-284" w:firstLine="568"/>
        <w:jc w:val="both"/>
        <w:rPr>
          <w:bCs/>
          <w:color w:val="000000" w:themeColor="text1"/>
          <w:sz w:val="22"/>
          <w:szCs w:val="22"/>
        </w:rPr>
      </w:pPr>
      <w:r>
        <w:rPr>
          <w:bCs/>
          <w:color w:val="000000" w:themeColor="text1"/>
          <w:sz w:val="22"/>
          <w:szCs w:val="22"/>
        </w:rPr>
        <w:t>• L</w:t>
      </w:r>
      <w:r w:rsidRPr="009079E3">
        <w:rPr>
          <w:bCs/>
          <w:color w:val="000000" w:themeColor="text1"/>
          <w:sz w:val="22"/>
          <w:szCs w:val="22"/>
        </w:rPr>
        <w:t>ower brittleness than pure ceramic and betterabrasion behavior than composite.</w:t>
      </w:r>
    </w:p>
    <w:p w:rsidR="009079E3" w:rsidRDefault="009079E3" w:rsidP="009079E3">
      <w:pPr>
        <w:ind w:left="-284" w:right="-284" w:firstLine="568"/>
        <w:jc w:val="both"/>
        <w:rPr>
          <w:bCs/>
          <w:color w:val="000000" w:themeColor="text1"/>
          <w:sz w:val="22"/>
          <w:szCs w:val="22"/>
        </w:rPr>
      </w:pPr>
      <w:r>
        <w:rPr>
          <w:bCs/>
          <w:color w:val="000000" w:themeColor="text1"/>
          <w:sz w:val="22"/>
          <w:szCs w:val="22"/>
        </w:rPr>
        <w:t>• C</w:t>
      </w:r>
      <w:r w:rsidRPr="009079E3">
        <w:rPr>
          <w:bCs/>
          <w:color w:val="000000" w:themeColor="text1"/>
          <w:sz w:val="22"/>
          <w:szCs w:val="22"/>
        </w:rPr>
        <w:t>ompared to silicate ceramic, it is possible to mill restorations with</w:t>
      </w:r>
      <w:r>
        <w:rPr>
          <w:bCs/>
          <w:color w:val="000000" w:themeColor="text1"/>
          <w:sz w:val="22"/>
          <w:szCs w:val="22"/>
        </w:rPr>
        <w:t xml:space="preserve"> thinner walls.</w:t>
      </w:r>
    </w:p>
    <w:p w:rsidR="009079E3" w:rsidRPr="009079E3" w:rsidRDefault="009079E3" w:rsidP="009079E3">
      <w:pPr>
        <w:ind w:left="-284" w:right="-284" w:firstLine="568"/>
        <w:jc w:val="both"/>
        <w:rPr>
          <w:bCs/>
          <w:color w:val="000000" w:themeColor="text1"/>
          <w:sz w:val="22"/>
          <w:szCs w:val="22"/>
        </w:rPr>
      </w:pPr>
      <w:r w:rsidRPr="009079E3">
        <w:rPr>
          <w:bCs/>
          <w:color w:val="000000" w:themeColor="text1"/>
          <w:sz w:val="22"/>
          <w:szCs w:val="22"/>
        </w:rPr>
        <w:t>• Enamel-like abrasion properties and antagonist protectionachieved by th</w:t>
      </w:r>
      <w:r>
        <w:rPr>
          <w:bCs/>
          <w:color w:val="000000" w:themeColor="text1"/>
          <w:sz w:val="22"/>
          <w:szCs w:val="22"/>
        </w:rPr>
        <w:t>e fine-structure ceramic</w:t>
      </w:r>
      <w:r w:rsidRPr="009079E3">
        <w:rPr>
          <w:bCs/>
          <w:color w:val="000000" w:themeColor="text1"/>
          <w:sz w:val="22"/>
          <w:szCs w:val="22"/>
        </w:rPr>
        <w:t>.</w:t>
      </w:r>
    </w:p>
    <w:p w:rsidR="009079E3" w:rsidRPr="009079E3" w:rsidRDefault="009079E3" w:rsidP="009079E3">
      <w:pPr>
        <w:ind w:left="-284" w:right="-284" w:firstLine="568"/>
        <w:jc w:val="both"/>
        <w:rPr>
          <w:bCs/>
          <w:color w:val="000000" w:themeColor="text1"/>
          <w:sz w:val="22"/>
          <w:szCs w:val="22"/>
        </w:rPr>
      </w:pPr>
      <w:r>
        <w:rPr>
          <w:bCs/>
          <w:color w:val="000000" w:themeColor="text1"/>
          <w:sz w:val="22"/>
          <w:szCs w:val="22"/>
        </w:rPr>
        <w:t>• H</w:t>
      </w:r>
      <w:r w:rsidRPr="009079E3">
        <w:rPr>
          <w:bCs/>
          <w:color w:val="000000" w:themeColor="text1"/>
          <w:sz w:val="22"/>
          <w:szCs w:val="22"/>
        </w:rPr>
        <w:t>igher elasticity than traditional dental ceramics</w:t>
      </w:r>
      <w:r>
        <w:rPr>
          <w:bCs/>
          <w:color w:val="000000" w:themeColor="text1"/>
          <w:sz w:val="22"/>
          <w:szCs w:val="22"/>
        </w:rPr>
        <w:t>, the acrylate polymer</w:t>
      </w:r>
      <w:r w:rsidRPr="009079E3">
        <w:rPr>
          <w:bCs/>
          <w:color w:val="000000" w:themeColor="text1"/>
          <w:sz w:val="22"/>
          <w:szCs w:val="22"/>
        </w:rPr>
        <w:t xml:space="preserve"> provides flexibility.</w:t>
      </w:r>
    </w:p>
    <w:p w:rsidR="002B4E04" w:rsidRDefault="009079E3" w:rsidP="009079E3">
      <w:pPr>
        <w:ind w:left="-284" w:right="-284" w:firstLine="568"/>
        <w:jc w:val="both"/>
        <w:rPr>
          <w:bCs/>
          <w:color w:val="000000" w:themeColor="text1"/>
          <w:sz w:val="22"/>
          <w:szCs w:val="22"/>
        </w:rPr>
      </w:pPr>
      <w:r>
        <w:rPr>
          <w:bCs/>
          <w:color w:val="000000" w:themeColor="text1"/>
          <w:sz w:val="22"/>
          <w:szCs w:val="22"/>
        </w:rPr>
        <w:t xml:space="preserve">• High reliability, </w:t>
      </w:r>
      <w:r w:rsidRPr="009079E3">
        <w:rPr>
          <w:bCs/>
          <w:color w:val="000000" w:themeColor="text1"/>
          <w:sz w:val="22"/>
          <w:szCs w:val="22"/>
        </w:rPr>
        <w:t>VITA ENAMICfeatures a crack-stop function.</w:t>
      </w:r>
    </w:p>
    <w:p w:rsidR="003577AB" w:rsidRDefault="003577AB" w:rsidP="009079E3">
      <w:pPr>
        <w:ind w:left="-284" w:right="-284" w:firstLine="568"/>
        <w:jc w:val="both"/>
        <w:rPr>
          <w:bCs/>
          <w:color w:val="000000" w:themeColor="text1"/>
          <w:sz w:val="22"/>
          <w:szCs w:val="22"/>
        </w:rPr>
      </w:pPr>
    </w:p>
    <w:p w:rsidR="000D132D" w:rsidRDefault="003577AB" w:rsidP="00867879">
      <w:pPr>
        <w:ind w:left="-284" w:right="-284" w:firstLine="568"/>
        <w:jc w:val="both"/>
        <w:rPr>
          <w:bCs/>
          <w:color w:val="000000" w:themeColor="text1"/>
          <w:sz w:val="22"/>
          <w:szCs w:val="22"/>
        </w:rPr>
      </w:pPr>
      <w:r>
        <w:rPr>
          <w:bCs/>
          <w:color w:val="000000" w:themeColor="text1"/>
          <w:sz w:val="22"/>
          <w:szCs w:val="22"/>
        </w:rPr>
        <w:t>Flexural strainght of this material is 150-160 MPa and it is indicated for the fabrication</w:t>
      </w:r>
      <w:r w:rsidRPr="003577AB">
        <w:rPr>
          <w:bCs/>
          <w:color w:val="000000" w:themeColor="text1"/>
          <w:sz w:val="22"/>
          <w:szCs w:val="22"/>
        </w:rPr>
        <w:t xml:space="preserve"> fullyesthet</w:t>
      </w:r>
      <w:r>
        <w:rPr>
          <w:bCs/>
          <w:color w:val="000000" w:themeColor="text1"/>
          <w:sz w:val="22"/>
          <w:szCs w:val="22"/>
        </w:rPr>
        <w:t xml:space="preserve">ic single tooth restorations (crowns, inlays, onlays and veneers)  if </w:t>
      </w:r>
      <w:r w:rsidRPr="003577AB">
        <w:rPr>
          <w:bCs/>
          <w:color w:val="000000" w:themeColor="text1"/>
          <w:sz w:val="22"/>
          <w:szCs w:val="22"/>
        </w:rPr>
        <w:t>the preconditions for the adhesive or self-adhesive bonding technique are present.</w:t>
      </w:r>
    </w:p>
    <w:p w:rsidR="00D23928" w:rsidRDefault="00D23928" w:rsidP="00D23928">
      <w:pPr>
        <w:rPr>
          <w:bCs/>
          <w:color w:val="000000" w:themeColor="text1"/>
          <w:sz w:val="22"/>
          <w:szCs w:val="22"/>
        </w:rPr>
      </w:pPr>
    </w:p>
    <w:p w:rsidR="00D23928" w:rsidRDefault="000D132D" w:rsidP="00DA448E">
      <w:pPr>
        <w:ind w:left="-284"/>
        <w:rPr>
          <w:bCs/>
          <w:i/>
          <w:color w:val="000000" w:themeColor="text1"/>
          <w:sz w:val="22"/>
          <w:szCs w:val="22"/>
        </w:rPr>
      </w:pPr>
      <w:r w:rsidRPr="000D132D">
        <w:rPr>
          <w:bCs/>
          <w:i/>
          <w:color w:val="000000" w:themeColor="text1"/>
          <w:sz w:val="22"/>
          <w:szCs w:val="22"/>
        </w:rPr>
        <w:t>Table 2.Chemical composition of the fine-structure feldspar ceramic</w:t>
      </w:r>
    </w:p>
    <w:p w:rsidR="00DA448E" w:rsidRPr="00D23928" w:rsidRDefault="00DA448E" w:rsidP="00DA448E">
      <w:pPr>
        <w:rPr>
          <w:bCs/>
          <w:i/>
          <w:color w:val="000000" w:themeColor="text1"/>
          <w:sz w:val="22"/>
          <w:szCs w:val="22"/>
        </w:rPr>
      </w:pPr>
      <w:bookmarkStart w:id="0" w:name="_GoBack"/>
      <w:bookmarkEnd w:id="0"/>
    </w:p>
    <w:tbl>
      <w:tblPr>
        <w:tblStyle w:val="Koordinatnamreatabele"/>
        <w:tblpPr w:leftFromText="180" w:rightFromText="180" w:vertAnchor="text" w:horzAnchor="margin" w:tblpX="-176" w:tblpY="-7"/>
        <w:tblW w:w="0" w:type="auto"/>
        <w:tblLook w:val="04A0" w:firstRow="1" w:lastRow="0" w:firstColumn="1" w:lastColumn="0" w:noHBand="0" w:noVBand="1"/>
      </w:tblPr>
      <w:tblGrid>
        <w:gridCol w:w="1560"/>
        <w:gridCol w:w="1844"/>
      </w:tblGrid>
      <w:tr w:rsidR="00D23928" w:rsidTr="00DA448E">
        <w:trPr>
          <w:trHeight w:val="70"/>
        </w:trPr>
        <w:tc>
          <w:tcPr>
            <w:tcW w:w="1560"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Oxides</w:t>
            </w:r>
          </w:p>
        </w:tc>
        <w:tc>
          <w:tcPr>
            <w:tcW w:w="1844"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 by weight</w:t>
            </w:r>
          </w:p>
        </w:tc>
      </w:tr>
      <w:tr w:rsidR="00D23928" w:rsidTr="00DA448E">
        <w:tc>
          <w:tcPr>
            <w:tcW w:w="1560"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SiO</w:t>
            </w:r>
            <w:r w:rsidRPr="00446AB3">
              <w:rPr>
                <w:bCs/>
                <w:color w:val="000000" w:themeColor="text1"/>
                <w:sz w:val="22"/>
                <w:szCs w:val="22"/>
                <w:vertAlign w:val="subscript"/>
              </w:rPr>
              <w:t>2</w:t>
            </w:r>
          </w:p>
        </w:tc>
        <w:tc>
          <w:tcPr>
            <w:tcW w:w="1844"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58-63</w:t>
            </w:r>
          </w:p>
        </w:tc>
      </w:tr>
      <w:tr w:rsidR="00D23928" w:rsidTr="00DA448E">
        <w:tc>
          <w:tcPr>
            <w:tcW w:w="1560" w:type="dxa"/>
            <w:vAlign w:val="center"/>
          </w:tcPr>
          <w:p w:rsidR="00D23928" w:rsidRDefault="00D23928" w:rsidP="00DA448E">
            <w:pPr>
              <w:ind w:right="-284"/>
              <w:jc w:val="center"/>
              <w:rPr>
                <w:bCs/>
                <w:color w:val="000000" w:themeColor="text1"/>
                <w:sz w:val="22"/>
                <w:szCs w:val="22"/>
              </w:rPr>
            </w:pPr>
            <w:r w:rsidRPr="00BF72F0">
              <w:rPr>
                <w:bCs/>
                <w:color w:val="000000" w:themeColor="text1"/>
                <w:sz w:val="22"/>
                <w:szCs w:val="22"/>
              </w:rPr>
              <w:t>Al</w:t>
            </w:r>
            <w:r w:rsidRPr="00BF72F0">
              <w:rPr>
                <w:bCs/>
                <w:color w:val="000000" w:themeColor="text1"/>
                <w:sz w:val="22"/>
                <w:szCs w:val="22"/>
                <w:vertAlign w:val="subscript"/>
              </w:rPr>
              <w:t>2</w:t>
            </w:r>
            <w:r w:rsidRPr="00BF72F0">
              <w:rPr>
                <w:bCs/>
                <w:color w:val="000000" w:themeColor="text1"/>
                <w:sz w:val="22"/>
                <w:szCs w:val="22"/>
              </w:rPr>
              <w:t>O</w:t>
            </w:r>
            <w:r w:rsidRPr="00BF72F0">
              <w:rPr>
                <w:bCs/>
                <w:color w:val="000000" w:themeColor="text1"/>
                <w:sz w:val="22"/>
                <w:szCs w:val="22"/>
                <w:vertAlign w:val="subscript"/>
              </w:rPr>
              <w:t>3</w:t>
            </w:r>
          </w:p>
        </w:tc>
        <w:tc>
          <w:tcPr>
            <w:tcW w:w="1844"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20-23</w:t>
            </w:r>
          </w:p>
        </w:tc>
      </w:tr>
      <w:tr w:rsidR="00D23928" w:rsidTr="00DA448E">
        <w:tc>
          <w:tcPr>
            <w:tcW w:w="1560"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Na</w:t>
            </w:r>
            <w:r w:rsidRPr="00446AB3">
              <w:rPr>
                <w:bCs/>
                <w:color w:val="000000" w:themeColor="text1"/>
                <w:sz w:val="22"/>
                <w:szCs w:val="22"/>
                <w:vertAlign w:val="subscript"/>
              </w:rPr>
              <w:t>2</w:t>
            </w:r>
            <w:r>
              <w:rPr>
                <w:bCs/>
                <w:color w:val="000000" w:themeColor="text1"/>
                <w:sz w:val="22"/>
                <w:szCs w:val="22"/>
              </w:rPr>
              <w:t>O</w:t>
            </w:r>
          </w:p>
        </w:tc>
        <w:tc>
          <w:tcPr>
            <w:tcW w:w="1844"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6-11</w:t>
            </w:r>
          </w:p>
        </w:tc>
      </w:tr>
      <w:tr w:rsidR="00D23928" w:rsidTr="00DA448E">
        <w:tc>
          <w:tcPr>
            <w:tcW w:w="1560"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K</w:t>
            </w:r>
            <w:r w:rsidRPr="00446AB3">
              <w:rPr>
                <w:bCs/>
                <w:color w:val="000000" w:themeColor="text1"/>
                <w:sz w:val="22"/>
                <w:szCs w:val="22"/>
                <w:vertAlign w:val="subscript"/>
              </w:rPr>
              <w:t>2</w:t>
            </w:r>
            <w:r>
              <w:rPr>
                <w:bCs/>
                <w:color w:val="000000" w:themeColor="text1"/>
                <w:sz w:val="22"/>
                <w:szCs w:val="22"/>
              </w:rPr>
              <w:t>O</w:t>
            </w:r>
          </w:p>
        </w:tc>
        <w:tc>
          <w:tcPr>
            <w:tcW w:w="1844"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4-6</w:t>
            </w:r>
          </w:p>
        </w:tc>
      </w:tr>
      <w:tr w:rsidR="00D23928" w:rsidTr="00DA448E">
        <w:tc>
          <w:tcPr>
            <w:tcW w:w="1560"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B</w:t>
            </w:r>
            <w:r w:rsidRPr="00446AB3">
              <w:rPr>
                <w:bCs/>
                <w:color w:val="000000" w:themeColor="text1"/>
                <w:sz w:val="22"/>
                <w:szCs w:val="22"/>
                <w:vertAlign w:val="subscript"/>
              </w:rPr>
              <w:t>2</w:t>
            </w:r>
            <w:r>
              <w:rPr>
                <w:bCs/>
                <w:color w:val="000000" w:themeColor="text1"/>
                <w:sz w:val="22"/>
                <w:szCs w:val="22"/>
              </w:rPr>
              <w:t>O</w:t>
            </w:r>
            <w:r w:rsidRPr="00446AB3">
              <w:rPr>
                <w:bCs/>
                <w:color w:val="000000" w:themeColor="text1"/>
                <w:sz w:val="22"/>
                <w:szCs w:val="22"/>
                <w:vertAlign w:val="subscript"/>
              </w:rPr>
              <w:t>3</w:t>
            </w:r>
          </w:p>
        </w:tc>
        <w:tc>
          <w:tcPr>
            <w:tcW w:w="1844"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0,5-0,2</w:t>
            </w:r>
          </w:p>
        </w:tc>
      </w:tr>
      <w:tr w:rsidR="00D23928" w:rsidTr="00DA448E">
        <w:tc>
          <w:tcPr>
            <w:tcW w:w="1560"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CaO</w:t>
            </w:r>
          </w:p>
        </w:tc>
        <w:tc>
          <w:tcPr>
            <w:tcW w:w="1844" w:type="dxa"/>
            <w:vAlign w:val="center"/>
          </w:tcPr>
          <w:p w:rsidR="00D23928" w:rsidRDefault="00D23928" w:rsidP="00DA448E">
            <w:pPr>
              <w:ind w:right="-284"/>
              <w:jc w:val="center"/>
              <w:rPr>
                <w:bCs/>
                <w:color w:val="000000" w:themeColor="text1"/>
                <w:sz w:val="22"/>
                <w:szCs w:val="22"/>
              </w:rPr>
            </w:pPr>
            <w:r>
              <w:rPr>
                <w:bCs/>
                <w:color w:val="000000" w:themeColor="text1"/>
                <w:sz w:val="22"/>
                <w:szCs w:val="22"/>
              </w:rPr>
              <w:t>&lt;1</w:t>
            </w:r>
          </w:p>
        </w:tc>
      </w:tr>
      <w:tr w:rsidR="00D23928" w:rsidTr="00DA448E">
        <w:tblPrEx>
          <w:tblLook w:val="0000" w:firstRow="0" w:lastRow="0" w:firstColumn="0" w:lastColumn="0" w:noHBand="0" w:noVBand="0"/>
        </w:tblPrEx>
        <w:trPr>
          <w:trHeight w:val="270"/>
        </w:trPr>
        <w:tc>
          <w:tcPr>
            <w:tcW w:w="1560" w:type="dxa"/>
            <w:vAlign w:val="center"/>
          </w:tcPr>
          <w:p w:rsidR="00D23928" w:rsidRDefault="00D23928" w:rsidP="00DA448E">
            <w:pPr>
              <w:ind w:left="-284" w:right="-284" w:firstLine="568"/>
              <w:rPr>
                <w:bCs/>
                <w:color w:val="000000" w:themeColor="text1"/>
                <w:sz w:val="22"/>
                <w:szCs w:val="22"/>
              </w:rPr>
            </w:pPr>
            <w:r>
              <w:rPr>
                <w:bCs/>
                <w:color w:val="000000" w:themeColor="text1"/>
                <w:sz w:val="22"/>
                <w:szCs w:val="22"/>
              </w:rPr>
              <w:t xml:space="preserve">      TiO</w:t>
            </w:r>
            <w:r w:rsidRPr="00446AB3">
              <w:rPr>
                <w:bCs/>
                <w:color w:val="000000" w:themeColor="text1"/>
                <w:sz w:val="22"/>
                <w:szCs w:val="22"/>
                <w:vertAlign w:val="subscript"/>
              </w:rPr>
              <w:t>2</w:t>
            </w:r>
          </w:p>
        </w:tc>
        <w:tc>
          <w:tcPr>
            <w:tcW w:w="1844" w:type="dxa"/>
            <w:vAlign w:val="center"/>
          </w:tcPr>
          <w:p w:rsidR="00D23928" w:rsidRDefault="00D23928" w:rsidP="00DA448E">
            <w:pPr>
              <w:ind w:left="-284" w:right="-284" w:firstLine="568"/>
              <w:rPr>
                <w:bCs/>
                <w:color w:val="000000" w:themeColor="text1"/>
                <w:sz w:val="22"/>
                <w:szCs w:val="22"/>
              </w:rPr>
            </w:pPr>
            <w:r>
              <w:rPr>
                <w:bCs/>
                <w:color w:val="000000" w:themeColor="text1"/>
                <w:sz w:val="22"/>
                <w:szCs w:val="22"/>
              </w:rPr>
              <w:t xml:space="preserve">          &lt;1</w:t>
            </w:r>
          </w:p>
        </w:tc>
      </w:tr>
    </w:tbl>
    <w:p w:rsidR="000D132D" w:rsidRDefault="000D132D" w:rsidP="000D132D">
      <w:pPr>
        <w:ind w:left="-284" w:right="-284" w:firstLine="568"/>
        <w:jc w:val="both"/>
        <w:rPr>
          <w:bCs/>
          <w:i/>
          <w:color w:val="000000" w:themeColor="text1"/>
          <w:sz w:val="22"/>
          <w:szCs w:val="22"/>
        </w:rPr>
      </w:pPr>
    </w:p>
    <w:p w:rsidR="000D132D" w:rsidRDefault="000D132D" w:rsidP="000D132D">
      <w:pPr>
        <w:ind w:left="-284" w:right="-284" w:firstLine="568"/>
        <w:jc w:val="both"/>
        <w:rPr>
          <w:bCs/>
          <w:i/>
          <w:color w:val="000000" w:themeColor="text1"/>
          <w:sz w:val="22"/>
          <w:szCs w:val="22"/>
        </w:rPr>
      </w:pPr>
    </w:p>
    <w:p w:rsidR="002B4E04" w:rsidRDefault="002B4E04" w:rsidP="00424596">
      <w:pPr>
        <w:ind w:left="-284" w:right="-284"/>
        <w:jc w:val="both"/>
        <w:rPr>
          <w:color w:val="000000" w:themeColor="text1"/>
          <w:sz w:val="22"/>
          <w:szCs w:val="22"/>
        </w:rPr>
      </w:pPr>
    </w:p>
    <w:p w:rsidR="000D132D" w:rsidRDefault="000D132D" w:rsidP="00424596">
      <w:pPr>
        <w:ind w:left="-284" w:right="-284"/>
        <w:jc w:val="both"/>
        <w:rPr>
          <w:color w:val="000000" w:themeColor="text1"/>
          <w:sz w:val="22"/>
          <w:szCs w:val="22"/>
        </w:rPr>
      </w:pPr>
    </w:p>
    <w:p w:rsidR="000D132D" w:rsidRDefault="000D132D" w:rsidP="00424596">
      <w:pPr>
        <w:ind w:left="-284" w:right="-284"/>
        <w:jc w:val="both"/>
        <w:rPr>
          <w:color w:val="000000" w:themeColor="text1"/>
          <w:sz w:val="22"/>
          <w:szCs w:val="22"/>
        </w:rPr>
      </w:pPr>
    </w:p>
    <w:p w:rsidR="000D132D" w:rsidRDefault="000D132D" w:rsidP="00424596">
      <w:pPr>
        <w:ind w:left="-284" w:right="-284"/>
        <w:jc w:val="both"/>
        <w:rPr>
          <w:color w:val="000000" w:themeColor="text1"/>
          <w:sz w:val="22"/>
          <w:szCs w:val="22"/>
        </w:rPr>
      </w:pPr>
    </w:p>
    <w:p w:rsidR="000D132D" w:rsidRDefault="000D132D" w:rsidP="00424596">
      <w:pPr>
        <w:ind w:left="-284" w:right="-284"/>
        <w:jc w:val="both"/>
        <w:rPr>
          <w:color w:val="000000" w:themeColor="text1"/>
          <w:sz w:val="22"/>
          <w:szCs w:val="22"/>
        </w:rPr>
      </w:pPr>
    </w:p>
    <w:p w:rsidR="000D132D" w:rsidRDefault="000D132D" w:rsidP="00424596">
      <w:pPr>
        <w:ind w:left="-284" w:right="-284"/>
        <w:jc w:val="both"/>
        <w:rPr>
          <w:color w:val="000000" w:themeColor="text1"/>
          <w:sz w:val="22"/>
          <w:szCs w:val="22"/>
        </w:rPr>
      </w:pPr>
    </w:p>
    <w:p w:rsidR="000D132D" w:rsidRDefault="000D132D" w:rsidP="00424596">
      <w:pPr>
        <w:ind w:left="-284" w:right="-284"/>
        <w:jc w:val="both"/>
        <w:rPr>
          <w:color w:val="000000" w:themeColor="text1"/>
          <w:sz w:val="22"/>
          <w:szCs w:val="22"/>
        </w:rPr>
      </w:pPr>
    </w:p>
    <w:p w:rsidR="000D132D" w:rsidRDefault="000D132D" w:rsidP="00424596">
      <w:pPr>
        <w:ind w:left="-284" w:right="-284"/>
        <w:jc w:val="both"/>
        <w:rPr>
          <w:color w:val="000000" w:themeColor="text1"/>
          <w:sz w:val="22"/>
          <w:szCs w:val="22"/>
        </w:rPr>
      </w:pPr>
    </w:p>
    <w:p w:rsidR="000D132D" w:rsidRDefault="000D132D" w:rsidP="00424596">
      <w:pPr>
        <w:ind w:left="-284" w:right="-284"/>
        <w:jc w:val="both"/>
        <w:rPr>
          <w:color w:val="000000" w:themeColor="text1"/>
          <w:sz w:val="22"/>
          <w:szCs w:val="22"/>
        </w:rPr>
      </w:pPr>
    </w:p>
    <w:p w:rsidR="00D23928" w:rsidRDefault="006F4F06" w:rsidP="00D23928">
      <w:pPr>
        <w:ind w:left="-284" w:right="-284"/>
        <w:rPr>
          <w:bCs/>
          <w:i/>
          <w:color w:val="000000" w:themeColor="text1"/>
          <w:sz w:val="22"/>
          <w:szCs w:val="22"/>
        </w:rPr>
      </w:pPr>
      <w:r w:rsidRPr="006F4F06">
        <w:rPr>
          <w:bCs/>
          <w:i/>
          <w:color w:val="000000" w:themeColor="text1"/>
          <w:sz w:val="22"/>
          <w:szCs w:val="22"/>
        </w:rPr>
        <w:t xml:space="preserve">Table 3. Material ratio - ceramic </w:t>
      </w:r>
      <w:r>
        <w:rPr>
          <w:bCs/>
          <w:i/>
          <w:color w:val="000000" w:themeColor="text1"/>
          <w:sz w:val="22"/>
          <w:szCs w:val="22"/>
        </w:rPr>
        <w:t>–</w:t>
      </w:r>
      <w:r w:rsidRPr="006F4F06">
        <w:rPr>
          <w:bCs/>
          <w:i/>
          <w:color w:val="000000" w:themeColor="text1"/>
          <w:sz w:val="22"/>
          <w:szCs w:val="22"/>
        </w:rPr>
        <w:t xml:space="preserve"> polymer</w:t>
      </w:r>
    </w:p>
    <w:tbl>
      <w:tblPr>
        <w:tblStyle w:val="Koordinatnamreatabele"/>
        <w:tblW w:w="0" w:type="auto"/>
        <w:tblInd w:w="-176" w:type="dxa"/>
        <w:tblLook w:val="04A0" w:firstRow="1" w:lastRow="0" w:firstColumn="1" w:lastColumn="0" w:noHBand="0" w:noVBand="1"/>
      </w:tblPr>
      <w:tblGrid>
        <w:gridCol w:w="2255"/>
        <w:gridCol w:w="1843"/>
        <w:gridCol w:w="1809"/>
      </w:tblGrid>
      <w:tr w:rsidR="006F4F06" w:rsidTr="00DA448E">
        <w:tc>
          <w:tcPr>
            <w:tcW w:w="2255" w:type="dxa"/>
          </w:tcPr>
          <w:p w:rsidR="006F4F06" w:rsidRDefault="006F4F06" w:rsidP="006F4F06">
            <w:pPr>
              <w:ind w:right="-284"/>
              <w:rPr>
                <w:i/>
                <w:color w:val="000000" w:themeColor="text1"/>
                <w:sz w:val="22"/>
                <w:szCs w:val="22"/>
              </w:rPr>
            </w:pPr>
            <w:r>
              <w:rPr>
                <w:i/>
                <w:color w:val="000000" w:themeColor="text1"/>
                <w:sz w:val="22"/>
                <w:szCs w:val="22"/>
              </w:rPr>
              <w:t xml:space="preserve">        Component</w:t>
            </w:r>
          </w:p>
        </w:tc>
        <w:tc>
          <w:tcPr>
            <w:tcW w:w="1843" w:type="dxa"/>
          </w:tcPr>
          <w:p w:rsidR="006F4F06" w:rsidRDefault="006F4F06" w:rsidP="006F4F06">
            <w:pPr>
              <w:ind w:right="-284"/>
              <w:rPr>
                <w:i/>
                <w:color w:val="000000" w:themeColor="text1"/>
                <w:sz w:val="22"/>
                <w:szCs w:val="22"/>
              </w:rPr>
            </w:pPr>
            <w:r>
              <w:rPr>
                <w:i/>
                <w:color w:val="000000" w:themeColor="text1"/>
                <w:sz w:val="22"/>
                <w:szCs w:val="22"/>
              </w:rPr>
              <w:t xml:space="preserve"> % by weight</w:t>
            </w:r>
          </w:p>
        </w:tc>
        <w:tc>
          <w:tcPr>
            <w:tcW w:w="1809" w:type="dxa"/>
          </w:tcPr>
          <w:p w:rsidR="006F4F06" w:rsidRDefault="006F4F06" w:rsidP="006F4F06">
            <w:pPr>
              <w:ind w:right="-284"/>
              <w:rPr>
                <w:i/>
                <w:color w:val="000000" w:themeColor="text1"/>
                <w:sz w:val="22"/>
                <w:szCs w:val="22"/>
              </w:rPr>
            </w:pPr>
            <w:r>
              <w:rPr>
                <w:i/>
                <w:color w:val="000000" w:themeColor="text1"/>
                <w:sz w:val="22"/>
                <w:szCs w:val="22"/>
              </w:rPr>
              <w:t xml:space="preserve">  % by volume</w:t>
            </w:r>
          </w:p>
        </w:tc>
      </w:tr>
      <w:tr w:rsidR="006F4F06" w:rsidTr="00DA448E">
        <w:tc>
          <w:tcPr>
            <w:tcW w:w="2255" w:type="dxa"/>
          </w:tcPr>
          <w:p w:rsidR="006F4F06" w:rsidRDefault="006F4F06" w:rsidP="006F4F06">
            <w:pPr>
              <w:ind w:right="-284"/>
              <w:jc w:val="center"/>
              <w:rPr>
                <w:i/>
                <w:color w:val="000000" w:themeColor="text1"/>
                <w:sz w:val="22"/>
                <w:szCs w:val="22"/>
              </w:rPr>
            </w:pPr>
            <w:r>
              <w:rPr>
                <w:i/>
                <w:color w:val="000000" w:themeColor="text1"/>
                <w:sz w:val="22"/>
                <w:szCs w:val="22"/>
              </w:rPr>
              <w:t>Feldspar ceremic</w:t>
            </w:r>
          </w:p>
        </w:tc>
        <w:tc>
          <w:tcPr>
            <w:tcW w:w="1843" w:type="dxa"/>
          </w:tcPr>
          <w:p w:rsidR="006F4F06" w:rsidRDefault="006F4F06" w:rsidP="006F4F06">
            <w:pPr>
              <w:ind w:right="-284"/>
              <w:rPr>
                <w:i/>
                <w:color w:val="000000" w:themeColor="text1"/>
                <w:sz w:val="22"/>
                <w:szCs w:val="22"/>
              </w:rPr>
            </w:pPr>
            <w:r>
              <w:rPr>
                <w:i/>
                <w:color w:val="000000" w:themeColor="text1"/>
                <w:sz w:val="22"/>
                <w:szCs w:val="22"/>
              </w:rPr>
              <w:t xml:space="preserve">           86</w:t>
            </w:r>
          </w:p>
        </w:tc>
        <w:tc>
          <w:tcPr>
            <w:tcW w:w="1809" w:type="dxa"/>
          </w:tcPr>
          <w:p w:rsidR="006F4F06" w:rsidRDefault="006F4F06" w:rsidP="006F4F06">
            <w:pPr>
              <w:ind w:right="-284"/>
              <w:rPr>
                <w:i/>
                <w:color w:val="000000" w:themeColor="text1"/>
                <w:sz w:val="22"/>
                <w:szCs w:val="22"/>
              </w:rPr>
            </w:pPr>
            <w:r>
              <w:rPr>
                <w:i/>
                <w:color w:val="000000" w:themeColor="text1"/>
                <w:sz w:val="22"/>
                <w:szCs w:val="22"/>
              </w:rPr>
              <w:t xml:space="preserve">            75</w:t>
            </w:r>
          </w:p>
        </w:tc>
      </w:tr>
      <w:tr w:rsidR="006F4F06" w:rsidTr="00DA448E">
        <w:tc>
          <w:tcPr>
            <w:tcW w:w="2255" w:type="dxa"/>
          </w:tcPr>
          <w:p w:rsidR="006F4F06" w:rsidRDefault="006F4F06" w:rsidP="006F4F06">
            <w:pPr>
              <w:ind w:right="-284"/>
              <w:jc w:val="center"/>
              <w:rPr>
                <w:i/>
                <w:color w:val="000000" w:themeColor="text1"/>
                <w:sz w:val="22"/>
                <w:szCs w:val="22"/>
              </w:rPr>
            </w:pPr>
            <w:r>
              <w:rPr>
                <w:i/>
                <w:color w:val="000000" w:themeColor="text1"/>
                <w:sz w:val="22"/>
                <w:szCs w:val="22"/>
              </w:rPr>
              <w:t>Polimer</w:t>
            </w:r>
          </w:p>
        </w:tc>
        <w:tc>
          <w:tcPr>
            <w:tcW w:w="1843" w:type="dxa"/>
          </w:tcPr>
          <w:p w:rsidR="006F4F06" w:rsidRDefault="006F4F06" w:rsidP="006F4F06">
            <w:pPr>
              <w:ind w:right="-284"/>
              <w:rPr>
                <w:i/>
                <w:color w:val="000000" w:themeColor="text1"/>
                <w:sz w:val="22"/>
                <w:szCs w:val="22"/>
              </w:rPr>
            </w:pPr>
            <w:r>
              <w:rPr>
                <w:i/>
                <w:color w:val="000000" w:themeColor="text1"/>
                <w:sz w:val="22"/>
                <w:szCs w:val="22"/>
              </w:rPr>
              <w:t xml:space="preserve">           14</w:t>
            </w:r>
          </w:p>
        </w:tc>
        <w:tc>
          <w:tcPr>
            <w:tcW w:w="1809" w:type="dxa"/>
          </w:tcPr>
          <w:p w:rsidR="006F4F06" w:rsidRDefault="006F4F06" w:rsidP="006F4F06">
            <w:pPr>
              <w:ind w:right="-284"/>
              <w:rPr>
                <w:i/>
                <w:color w:val="000000" w:themeColor="text1"/>
                <w:sz w:val="22"/>
                <w:szCs w:val="22"/>
              </w:rPr>
            </w:pPr>
            <w:r>
              <w:rPr>
                <w:i/>
                <w:color w:val="000000" w:themeColor="text1"/>
                <w:sz w:val="22"/>
                <w:szCs w:val="22"/>
              </w:rPr>
              <w:t xml:space="preserve">            25</w:t>
            </w:r>
          </w:p>
        </w:tc>
      </w:tr>
    </w:tbl>
    <w:p w:rsidR="006F4F06" w:rsidRPr="005429B0" w:rsidRDefault="006F4F06" w:rsidP="00CC1A7F">
      <w:pPr>
        <w:ind w:right="-284"/>
        <w:jc w:val="both"/>
        <w:rPr>
          <w:color w:val="000000" w:themeColor="text1"/>
          <w:sz w:val="22"/>
          <w:szCs w:val="22"/>
        </w:rPr>
      </w:pPr>
    </w:p>
    <w:p w:rsidR="00E25CBF" w:rsidRPr="00E25CBF" w:rsidRDefault="00E25CBF" w:rsidP="00E25CBF">
      <w:pPr>
        <w:ind w:left="-284" w:right="-284" w:firstLine="568"/>
        <w:jc w:val="both"/>
        <w:rPr>
          <w:bCs/>
          <w:color w:val="000000" w:themeColor="text1"/>
          <w:sz w:val="22"/>
          <w:szCs w:val="22"/>
        </w:rPr>
      </w:pPr>
      <w:r w:rsidRPr="00E25CBF">
        <w:rPr>
          <w:bCs/>
          <w:color w:val="000000" w:themeColor="text1"/>
          <w:sz w:val="22"/>
          <w:szCs w:val="22"/>
        </w:rPr>
        <w:t xml:space="preserve">The shades of VITA ENAMIC </w:t>
      </w:r>
      <w:r>
        <w:rPr>
          <w:bCs/>
          <w:color w:val="000000" w:themeColor="text1"/>
          <w:sz w:val="22"/>
          <w:szCs w:val="22"/>
        </w:rPr>
        <w:t xml:space="preserve">have been matched with VITA </w:t>
      </w:r>
      <w:r w:rsidRPr="00E25CBF">
        <w:rPr>
          <w:bCs/>
          <w:color w:val="000000" w:themeColor="text1"/>
          <w:sz w:val="22"/>
          <w:szCs w:val="22"/>
        </w:rPr>
        <w:t>3D-MASTER, which is the only tooth shade system available on the market thattakes all 3 color dimensions into account</w:t>
      </w:r>
      <w:r>
        <w:rPr>
          <w:bCs/>
          <w:color w:val="000000" w:themeColor="text1"/>
          <w:sz w:val="22"/>
          <w:szCs w:val="22"/>
        </w:rPr>
        <w:t xml:space="preserve">. The shade of this </w:t>
      </w:r>
      <w:r w:rsidRPr="00E25CBF">
        <w:rPr>
          <w:bCs/>
          <w:color w:val="000000" w:themeColor="text1"/>
          <w:sz w:val="22"/>
          <w:szCs w:val="22"/>
        </w:rPr>
        <w:t>restorations can be easily cha</w:t>
      </w:r>
      <w:r>
        <w:rPr>
          <w:bCs/>
          <w:color w:val="000000" w:themeColor="text1"/>
          <w:sz w:val="22"/>
          <w:szCs w:val="22"/>
        </w:rPr>
        <w:t xml:space="preserve">racterized (staining technique) </w:t>
      </w:r>
      <w:r w:rsidRPr="00E25CBF">
        <w:rPr>
          <w:bCs/>
          <w:color w:val="000000" w:themeColor="text1"/>
          <w:sz w:val="22"/>
          <w:szCs w:val="22"/>
        </w:rPr>
        <w:t>with the special VITA ENAMIC STAINS (polymerization).Thenthe surface is sealed with a special varnish.  For this purpose, the specialVITA ENAMIC STAINS KIT, including 6 shades and accessories, is available. [31]</w:t>
      </w:r>
    </w:p>
    <w:p w:rsidR="00E25CBF" w:rsidRDefault="00E25CBF" w:rsidP="00424596">
      <w:pPr>
        <w:ind w:left="-284" w:right="-284"/>
        <w:jc w:val="both"/>
        <w:rPr>
          <w:bCs/>
          <w:color w:val="000000" w:themeColor="text1"/>
          <w:sz w:val="22"/>
          <w:szCs w:val="22"/>
        </w:rPr>
      </w:pPr>
    </w:p>
    <w:p w:rsidR="00E2558D" w:rsidRPr="005429B0" w:rsidRDefault="00E2558D" w:rsidP="00424596">
      <w:pPr>
        <w:ind w:left="-284" w:right="-284"/>
        <w:jc w:val="both"/>
        <w:rPr>
          <w:bCs/>
          <w:color w:val="000000" w:themeColor="text1"/>
          <w:sz w:val="22"/>
          <w:szCs w:val="22"/>
        </w:rPr>
      </w:pPr>
      <w:r w:rsidRPr="005429B0">
        <w:rPr>
          <w:bCs/>
          <w:color w:val="000000" w:themeColor="text1"/>
          <w:sz w:val="22"/>
          <w:szCs w:val="22"/>
        </w:rPr>
        <w:t>CERAMIC STRENGTH AND FRACTURE TOUGHNESS</w:t>
      </w:r>
    </w:p>
    <w:p w:rsidR="00E2558D" w:rsidRPr="005429B0" w:rsidRDefault="00E2558D" w:rsidP="00424596">
      <w:pPr>
        <w:ind w:left="-284" w:right="-284"/>
        <w:jc w:val="both"/>
        <w:rPr>
          <w:color w:val="000000" w:themeColor="text1"/>
          <w:sz w:val="22"/>
          <w:szCs w:val="22"/>
        </w:rPr>
      </w:pPr>
    </w:p>
    <w:p w:rsidR="00E2558D" w:rsidRPr="00FF56E2" w:rsidRDefault="00FF56E2" w:rsidP="00FF56E2">
      <w:pPr>
        <w:ind w:left="-284" w:right="-284" w:firstLine="568"/>
        <w:jc w:val="both"/>
        <w:rPr>
          <w:color w:val="000000" w:themeColor="text1"/>
          <w:sz w:val="22"/>
          <w:szCs w:val="22"/>
        </w:rPr>
      </w:pPr>
      <w:r w:rsidRPr="005429B0">
        <w:rPr>
          <w:color w:val="000000" w:themeColor="text1"/>
          <w:sz w:val="22"/>
          <w:szCs w:val="22"/>
        </w:rPr>
        <w:t xml:space="preserve">Strength </w:t>
      </w:r>
      <w:r>
        <w:rPr>
          <w:color w:val="000000" w:themeColor="text1"/>
          <w:sz w:val="22"/>
          <w:szCs w:val="22"/>
        </w:rPr>
        <w:t>and f</w:t>
      </w:r>
      <w:r w:rsidRPr="005429B0">
        <w:rPr>
          <w:color w:val="000000" w:themeColor="text1"/>
          <w:sz w:val="22"/>
          <w:szCs w:val="22"/>
        </w:rPr>
        <w:t>racture toughness</w:t>
      </w:r>
      <w:r w:rsidR="00E2558D" w:rsidRPr="00FF56E2">
        <w:rPr>
          <w:color w:val="000000" w:themeColor="text1"/>
          <w:sz w:val="22"/>
          <w:szCs w:val="22"/>
        </w:rPr>
        <w:t>are two properties that often are quoted regarding ceramics intended</w:t>
      </w:r>
      <w:r>
        <w:rPr>
          <w:color w:val="000000" w:themeColor="text1"/>
          <w:sz w:val="22"/>
          <w:szCs w:val="22"/>
        </w:rPr>
        <w:t xml:space="preserve"> for structural purposes.</w:t>
      </w:r>
    </w:p>
    <w:p w:rsidR="00E2558D" w:rsidRPr="00FF56E2" w:rsidRDefault="00E2558D" w:rsidP="00FF56E2">
      <w:pPr>
        <w:ind w:left="-284" w:right="-284" w:firstLine="568"/>
        <w:jc w:val="both"/>
        <w:rPr>
          <w:color w:val="000000" w:themeColor="text1"/>
          <w:sz w:val="22"/>
          <w:szCs w:val="22"/>
        </w:rPr>
      </w:pPr>
      <w:r w:rsidRPr="005429B0">
        <w:rPr>
          <w:color w:val="000000" w:themeColor="text1"/>
          <w:sz w:val="22"/>
          <w:szCs w:val="22"/>
        </w:rPr>
        <w:t>Mechanical failure of ceramic materials is completely controlled b</w:t>
      </w:r>
      <w:r w:rsidR="0048785E">
        <w:rPr>
          <w:color w:val="000000" w:themeColor="text1"/>
          <w:sz w:val="22"/>
          <w:szCs w:val="22"/>
        </w:rPr>
        <w:t>y brittle fracture. B</w:t>
      </w:r>
      <w:r w:rsidRPr="005429B0">
        <w:rPr>
          <w:color w:val="000000" w:themeColor="text1"/>
          <w:sz w:val="22"/>
          <w:szCs w:val="22"/>
        </w:rPr>
        <w:t>rittle behavior combined with surface flaws resulted in relatively low ceramic strengths. Increased crystalline-filler content within the glass matrix, with a more even distribution of particles and finer particle size, has yielded significant improvements in the flexural strength of ceramic materials.All ceramics fail because of crack propagation at a critical strain of 0.1%. [</w:t>
      </w:r>
      <w:r w:rsidR="00C816FB" w:rsidRPr="005429B0">
        <w:rPr>
          <w:color w:val="000000" w:themeColor="text1"/>
          <w:sz w:val="22"/>
          <w:szCs w:val="22"/>
        </w:rPr>
        <w:t>29</w:t>
      </w:r>
      <w:r w:rsidRPr="005429B0">
        <w:rPr>
          <w:color w:val="000000" w:themeColor="text1"/>
          <w:sz w:val="22"/>
          <w:szCs w:val="22"/>
        </w:rPr>
        <w:t>]</w:t>
      </w:r>
    </w:p>
    <w:p w:rsidR="00FA694E" w:rsidRPr="005429B0" w:rsidRDefault="00FA694E" w:rsidP="00FF56E2">
      <w:pPr>
        <w:ind w:left="-284" w:right="-284" w:firstLine="568"/>
        <w:jc w:val="both"/>
        <w:rPr>
          <w:color w:val="000000" w:themeColor="text1"/>
          <w:sz w:val="22"/>
          <w:szCs w:val="22"/>
        </w:rPr>
      </w:pPr>
      <w:r w:rsidRPr="005429B0">
        <w:rPr>
          <w:color w:val="000000" w:themeColor="text1"/>
          <w:sz w:val="22"/>
          <w:szCs w:val="22"/>
        </w:rPr>
        <w:t>Fracture toughness is a measure of a material’s ability to resist crack growth. Fracture toughness</w:t>
      </w:r>
      <w:r w:rsidR="00E2558D" w:rsidRPr="005429B0">
        <w:rPr>
          <w:color w:val="000000" w:themeColor="text1"/>
          <w:sz w:val="22"/>
          <w:szCs w:val="22"/>
        </w:rPr>
        <w:t xml:space="preserve"> has been reported to be betwee</w:t>
      </w:r>
      <w:r w:rsidR="00811D42">
        <w:rPr>
          <w:color w:val="000000" w:themeColor="text1"/>
          <w:sz w:val="22"/>
          <w:szCs w:val="22"/>
        </w:rPr>
        <w:t xml:space="preserve">n 8 MPa  and 10 MPa </w:t>
      </w:r>
      <w:r w:rsidR="00E2558D" w:rsidRPr="005429B0">
        <w:rPr>
          <w:color w:val="000000" w:themeColor="text1"/>
          <w:sz w:val="22"/>
          <w:szCs w:val="22"/>
        </w:rPr>
        <w:t xml:space="preserve"> for zirconia. This is significantly hig</w:t>
      </w:r>
      <w:r w:rsidR="00FF56E2">
        <w:rPr>
          <w:color w:val="000000" w:themeColor="text1"/>
          <w:sz w:val="22"/>
          <w:szCs w:val="22"/>
        </w:rPr>
        <w:t>her than any other</w:t>
      </w:r>
      <w:r w:rsidR="00E2558D" w:rsidRPr="005429B0">
        <w:rPr>
          <w:color w:val="000000" w:themeColor="text1"/>
          <w:sz w:val="22"/>
          <w:szCs w:val="22"/>
        </w:rPr>
        <w:t xml:space="preserve"> ceramic, and roughly twice the amount re</w:t>
      </w:r>
      <w:r w:rsidR="00FF56E2">
        <w:rPr>
          <w:color w:val="000000" w:themeColor="text1"/>
          <w:sz w:val="22"/>
          <w:szCs w:val="22"/>
        </w:rPr>
        <w:t>ported for the alumina ceramics</w:t>
      </w:r>
      <w:r w:rsidR="00E2558D" w:rsidRPr="005429B0">
        <w:rPr>
          <w:color w:val="000000" w:themeColor="text1"/>
          <w:sz w:val="22"/>
          <w:szCs w:val="22"/>
        </w:rPr>
        <w:t>. Clinically, restorations are not loaded to failure as is done in a flexural strength test; instead, millions of subcritical loads (chewing) are applied. Materials ultimately fail because of this cyclic fatig</w:t>
      </w:r>
      <w:r w:rsidR="0048785E">
        <w:rPr>
          <w:color w:val="000000" w:themeColor="text1"/>
          <w:sz w:val="22"/>
          <w:szCs w:val="22"/>
        </w:rPr>
        <w:t>ue by crack propagation. M</w:t>
      </w:r>
      <w:r w:rsidR="00E2558D" w:rsidRPr="005429B0">
        <w:rPr>
          <w:color w:val="000000" w:themeColor="text1"/>
          <w:sz w:val="22"/>
          <w:szCs w:val="22"/>
        </w:rPr>
        <w:t>aterials with higher fracture toughness are more ideal clinically as it takes more energy to cause crack growth. Other factors such as stress corrosion and residual flaws in the material greatly affect the final s</w:t>
      </w:r>
      <w:r w:rsidRPr="005429B0">
        <w:rPr>
          <w:color w:val="000000" w:themeColor="text1"/>
          <w:sz w:val="22"/>
          <w:szCs w:val="22"/>
        </w:rPr>
        <w:t>trength of a finished material.</w:t>
      </w:r>
      <w:r w:rsidR="003F6550" w:rsidRPr="005429B0">
        <w:rPr>
          <w:color w:val="000000" w:themeColor="text1"/>
          <w:sz w:val="22"/>
          <w:szCs w:val="22"/>
        </w:rPr>
        <w:t xml:space="preserve"> [</w:t>
      </w:r>
      <w:r w:rsidR="00C816FB" w:rsidRPr="005429B0">
        <w:rPr>
          <w:color w:val="000000" w:themeColor="text1"/>
          <w:sz w:val="22"/>
          <w:szCs w:val="22"/>
        </w:rPr>
        <w:t>30</w:t>
      </w:r>
      <w:r w:rsidR="003F6550" w:rsidRPr="005429B0">
        <w:rPr>
          <w:color w:val="000000" w:themeColor="text1"/>
          <w:sz w:val="22"/>
          <w:szCs w:val="22"/>
        </w:rPr>
        <w:t>]</w:t>
      </w:r>
      <w:r w:rsidR="00BF72F0">
        <w:rPr>
          <w:color w:val="000000" w:themeColor="text1"/>
          <w:sz w:val="22"/>
          <w:szCs w:val="22"/>
        </w:rPr>
        <w:t xml:space="preserve"> There are tree tips of ceramic crack:</w:t>
      </w:r>
    </w:p>
    <w:p w:rsidR="00E2558D" w:rsidRPr="00FF56E2" w:rsidRDefault="00BF72F0" w:rsidP="00FF56E2">
      <w:pPr>
        <w:ind w:left="-284" w:right="-284" w:firstLine="568"/>
        <w:jc w:val="both"/>
        <w:rPr>
          <w:bCs/>
          <w:color w:val="000000" w:themeColor="text1"/>
          <w:sz w:val="22"/>
          <w:szCs w:val="22"/>
        </w:rPr>
      </w:pPr>
      <w:r>
        <w:rPr>
          <w:bCs/>
          <w:color w:val="000000" w:themeColor="text1"/>
          <w:sz w:val="22"/>
          <w:szCs w:val="22"/>
        </w:rPr>
        <w:lastRenderedPageBreak/>
        <w:t>I</w:t>
      </w:r>
      <w:r w:rsidR="00FF56E2">
        <w:rPr>
          <w:bCs/>
          <w:color w:val="000000" w:themeColor="text1"/>
          <w:sz w:val="22"/>
          <w:szCs w:val="22"/>
        </w:rPr>
        <w:t>nteractions.</w:t>
      </w:r>
      <w:r w:rsidR="00E2558D" w:rsidRPr="005429B0">
        <w:rPr>
          <w:color w:val="000000" w:themeColor="text1"/>
          <w:sz w:val="22"/>
          <w:szCs w:val="22"/>
        </w:rPr>
        <w:t>These occur when obstacles in the microstructure act to impede the crack motion. These are generally second-phase particles and act to deflect the crack into a different plane so that it is no longer subject to the normal tensile stress that originally caused its propagation.</w:t>
      </w:r>
    </w:p>
    <w:p w:rsidR="00E2558D" w:rsidRPr="00FF56E2" w:rsidRDefault="00BF72F0" w:rsidP="00FF56E2">
      <w:pPr>
        <w:ind w:left="-284" w:right="-284" w:firstLine="568"/>
        <w:jc w:val="both"/>
        <w:rPr>
          <w:bCs/>
          <w:color w:val="000000" w:themeColor="text1"/>
          <w:sz w:val="22"/>
          <w:szCs w:val="22"/>
        </w:rPr>
      </w:pPr>
      <w:r>
        <w:rPr>
          <w:bCs/>
          <w:color w:val="000000" w:themeColor="text1"/>
          <w:sz w:val="22"/>
          <w:szCs w:val="22"/>
        </w:rPr>
        <w:t>S</w:t>
      </w:r>
      <w:r w:rsidR="00FF56E2">
        <w:rPr>
          <w:bCs/>
          <w:color w:val="000000" w:themeColor="text1"/>
          <w:sz w:val="22"/>
          <w:szCs w:val="22"/>
        </w:rPr>
        <w:t>hielding.</w:t>
      </w:r>
      <w:r w:rsidR="00E2558D" w:rsidRPr="005429B0">
        <w:rPr>
          <w:color w:val="000000" w:themeColor="text1"/>
          <w:sz w:val="22"/>
          <w:szCs w:val="22"/>
        </w:rPr>
        <w:t>These are a result of events that are triggered by high stresses in the crack tip region that act to reduce these high stresses. Transformation toughening and microcrack toughening are two mechanisms that have been identified as leading to crack tip shielding.</w:t>
      </w:r>
    </w:p>
    <w:p w:rsidR="00E2558D" w:rsidRPr="00FF56E2" w:rsidRDefault="00BF72F0" w:rsidP="00FF56E2">
      <w:pPr>
        <w:ind w:left="-284" w:right="-284" w:firstLine="568"/>
        <w:jc w:val="both"/>
        <w:rPr>
          <w:bCs/>
          <w:color w:val="000000" w:themeColor="text1"/>
          <w:sz w:val="22"/>
          <w:szCs w:val="22"/>
        </w:rPr>
      </w:pPr>
      <w:r>
        <w:rPr>
          <w:bCs/>
          <w:color w:val="000000" w:themeColor="text1"/>
          <w:sz w:val="22"/>
          <w:szCs w:val="22"/>
        </w:rPr>
        <w:t>B</w:t>
      </w:r>
      <w:r w:rsidR="00FF56E2">
        <w:rPr>
          <w:bCs/>
          <w:color w:val="000000" w:themeColor="text1"/>
          <w:sz w:val="22"/>
          <w:szCs w:val="22"/>
        </w:rPr>
        <w:t>ridging.</w:t>
      </w:r>
      <w:r w:rsidR="00E2558D" w:rsidRPr="005429B0">
        <w:rPr>
          <w:color w:val="000000" w:themeColor="text1"/>
          <w:sz w:val="22"/>
          <w:szCs w:val="22"/>
        </w:rPr>
        <w:t>This occurs when the second-phase particles act as a ligament to make it more difficult for the cracks to open. Crack bridging is best understo</w:t>
      </w:r>
      <w:r w:rsidR="00E82765" w:rsidRPr="005429B0">
        <w:rPr>
          <w:color w:val="000000" w:themeColor="text1"/>
          <w:sz w:val="22"/>
          <w:szCs w:val="22"/>
        </w:rPr>
        <w:t>od for bonded fiber composites.</w:t>
      </w:r>
      <w:r w:rsidR="00E2558D" w:rsidRPr="005429B0">
        <w:rPr>
          <w:color w:val="000000" w:themeColor="text1"/>
          <w:sz w:val="22"/>
          <w:szCs w:val="22"/>
        </w:rPr>
        <w:t>This mechanism has been shown to be important in large-grain Al</w:t>
      </w:r>
      <w:r w:rsidR="00E2558D" w:rsidRPr="005429B0">
        <w:rPr>
          <w:color w:val="000000" w:themeColor="text1"/>
          <w:sz w:val="22"/>
          <w:szCs w:val="22"/>
          <w:vertAlign w:val="subscript"/>
        </w:rPr>
        <w:t>2</w:t>
      </w:r>
      <w:r w:rsidR="00E2558D" w:rsidRPr="005429B0">
        <w:rPr>
          <w:color w:val="000000" w:themeColor="text1"/>
          <w:sz w:val="22"/>
          <w:szCs w:val="22"/>
        </w:rPr>
        <w:t>O</w:t>
      </w:r>
      <w:r w:rsidR="00E2558D" w:rsidRPr="005429B0">
        <w:rPr>
          <w:color w:val="000000" w:themeColor="text1"/>
          <w:sz w:val="22"/>
          <w:szCs w:val="22"/>
          <w:vertAlign w:val="subscript"/>
        </w:rPr>
        <w:t>3</w:t>
      </w:r>
      <w:r w:rsidR="00E2558D" w:rsidRPr="005429B0">
        <w:rPr>
          <w:color w:val="000000" w:themeColor="text1"/>
          <w:sz w:val="22"/>
          <w:szCs w:val="22"/>
        </w:rPr>
        <w:t xml:space="preserve"> and possible whisker-reinforced ceramic materials.</w:t>
      </w:r>
    </w:p>
    <w:p w:rsidR="00E2558D" w:rsidRPr="005429B0" w:rsidRDefault="00E2558D" w:rsidP="00424596">
      <w:pPr>
        <w:ind w:left="-284" w:right="-284"/>
        <w:jc w:val="both"/>
        <w:rPr>
          <w:color w:val="000000" w:themeColor="text1"/>
          <w:sz w:val="22"/>
          <w:szCs w:val="22"/>
        </w:rPr>
      </w:pPr>
    </w:p>
    <w:p w:rsidR="00885DC2" w:rsidRPr="005429B0" w:rsidRDefault="00885DC2" w:rsidP="00424596">
      <w:pPr>
        <w:ind w:left="-284" w:right="-284"/>
        <w:jc w:val="both"/>
        <w:rPr>
          <w:color w:val="000000" w:themeColor="text1"/>
          <w:sz w:val="22"/>
          <w:szCs w:val="22"/>
        </w:rPr>
      </w:pPr>
      <w:r w:rsidRPr="005429B0">
        <w:rPr>
          <w:color w:val="000000" w:themeColor="text1"/>
          <w:sz w:val="22"/>
          <w:szCs w:val="22"/>
        </w:rPr>
        <w:t>CONCLUSION</w:t>
      </w:r>
    </w:p>
    <w:p w:rsidR="00885DC2" w:rsidRPr="005429B0" w:rsidRDefault="00885DC2" w:rsidP="00424596">
      <w:pPr>
        <w:ind w:left="-284" w:right="-284"/>
        <w:jc w:val="both"/>
        <w:rPr>
          <w:color w:val="000000" w:themeColor="text1"/>
          <w:sz w:val="22"/>
          <w:szCs w:val="22"/>
        </w:rPr>
      </w:pPr>
    </w:p>
    <w:p w:rsidR="008A39C5" w:rsidRPr="008A39C5" w:rsidRDefault="0048785E" w:rsidP="008A39C5">
      <w:pPr>
        <w:ind w:left="-284" w:right="-284"/>
        <w:jc w:val="both"/>
        <w:rPr>
          <w:color w:val="000000" w:themeColor="text1"/>
          <w:sz w:val="22"/>
          <w:szCs w:val="22"/>
        </w:rPr>
      </w:pPr>
      <w:r>
        <w:rPr>
          <w:color w:val="000000" w:themeColor="text1"/>
          <w:sz w:val="22"/>
          <w:szCs w:val="22"/>
        </w:rPr>
        <w:t>T</w:t>
      </w:r>
      <w:r w:rsidRPr="00BF38C7">
        <w:rPr>
          <w:color w:val="000000" w:themeColor="text1"/>
          <w:sz w:val="22"/>
          <w:szCs w:val="22"/>
        </w:rPr>
        <w:t>here is not a single universal material or system for all clinical situations.</w:t>
      </w:r>
      <w:r w:rsidR="00885DC2" w:rsidRPr="005429B0">
        <w:rPr>
          <w:color w:val="000000" w:themeColor="text1"/>
          <w:sz w:val="22"/>
          <w:szCs w:val="22"/>
        </w:rPr>
        <w:t>Today, all-ceramic materials will continue to improve, particular aesthetic</w:t>
      </w:r>
      <w:r w:rsidR="008A39C5">
        <w:rPr>
          <w:color w:val="000000" w:themeColor="text1"/>
          <w:sz w:val="22"/>
          <w:szCs w:val="22"/>
        </w:rPr>
        <w:t>al, optical</w:t>
      </w:r>
      <w:r w:rsidR="00885DC2" w:rsidRPr="005429B0">
        <w:rPr>
          <w:color w:val="000000" w:themeColor="text1"/>
          <w:sz w:val="22"/>
          <w:szCs w:val="22"/>
        </w:rPr>
        <w:t xml:space="preserve"> and mechanical properties.  This means that selection of a material should be based on esthetic and strength required.</w:t>
      </w:r>
      <w:r w:rsidR="008B3E1E" w:rsidRPr="008B3E1E">
        <w:rPr>
          <w:color w:val="000000" w:themeColor="text1"/>
          <w:sz w:val="22"/>
          <w:szCs w:val="22"/>
        </w:rPr>
        <w:t>It seems</w:t>
      </w:r>
      <w:r w:rsidR="008A39C5">
        <w:rPr>
          <w:color w:val="000000" w:themeColor="text1"/>
          <w:sz w:val="22"/>
          <w:szCs w:val="22"/>
        </w:rPr>
        <w:t>,</w:t>
      </w:r>
      <w:r w:rsidR="008B3E1E" w:rsidRPr="008B3E1E">
        <w:rPr>
          <w:color w:val="000000" w:themeColor="text1"/>
          <w:sz w:val="22"/>
          <w:szCs w:val="22"/>
        </w:rPr>
        <w:t xml:space="preserve"> that the fut</w:t>
      </w:r>
      <w:r w:rsidR="008A39C5">
        <w:rPr>
          <w:color w:val="000000" w:themeColor="text1"/>
          <w:sz w:val="22"/>
          <w:szCs w:val="22"/>
        </w:rPr>
        <w:t xml:space="preserve">ure trends in the development to </w:t>
      </w:r>
      <w:r w:rsidR="008A39C5" w:rsidRPr="008A39C5">
        <w:rPr>
          <w:color w:val="000000" w:themeColor="text1"/>
          <w:sz w:val="22"/>
          <w:szCs w:val="22"/>
        </w:rPr>
        <w:t>be directed to the production of material</w:t>
      </w:r>
      <w:r w:rsidR="008A39C5">
        <w:rPr>
          <w:color w:val="000000" w:themeColor="text1"/>
          <w:sz w:val="22"/>
          <w:szCs w:val="22"/>
        </w:rPr>
        <w:t>s</w:t>
      </w:r>
      <w:r w:rsidR="008A39C5" w:rsidRPr="008A39C5">
        <w:rPr>
          <w:color w:val="000000" w:themeColor="text1"/>
          <w:sz w:val="22"/>
          <w:szCs w:val="22"/>
        </w:rPr>
        <w:t xml:space="preserve"> which will be a combination of different </w:t>
      </w:r>
      <w:r w:rsidR="008A39C5">
        <w:rPr>
          <w:color w:val="000000" w:themeColor="text1"/>
          <w:sz w:val="22"/>
          <w:szCs w:val="22"/>
        </w:rPr>
        <w:t>caind</w:t>
      </w:r>
      <w:r>
        <w:rPr>
          <w:color w:val="000000" w:themeColor="text1"/>
          <w:sz w:val="22"/>
          <w:szCs w:val="22"/>
        </w:rPr>
        <w:t>s</w:t>
      </w:r>
      <w:r w:rsidR="008A39C5">
        <w:rPr>
          <w:color w:val="000000" w:themeColor="text1"/>
          <w:sz w:val="22"/>
          <w:szCs w:val="22"/>
        </w:rPr>
        <w:t xml:space="preserve"> of </w:t>
      </w:r>
      <w:r w:rsidR="008A39C5" w:rsidRPr="008A39C5">
        <w:rPr>
          <w:color w:val="000000" w:themeColor="text1"/>
          <w:sz w:val="22"/>
          <w:szCs w:val="22"/>
        </w:rPr>
        <w:t xml:space="preserve">materials and their best qualities. </w:t>
      </w:r>
    </w:p>
    <w:p w:rsidR="008B3E1E" w:rsidRPr="008B3E1E" w:rsidRDefault="008B3E1E" w:rsidP="008B3E1E">
      <w:pPr>
        <w:ind w:left="-284" w:right="-284"/>
        <w:jc w:val="both"/>
        <w:rPr>
          <w:color w:val="000000" w:themeColor="text1"/>
          <w:sz w:val="22"/>
          <w:szCs w:val="22"/>
        </w:rPr>
      </w:pPr>
    </w:p>
    <w:p w:rsidR="00885DC2" w:rsidRPr="005429B0" w:rsidRDefault="00885DC2" w:rsidP="00424596">
      <w:pPr>
        <w:ind w:left="-284" w:right="-284"/>
        <w:jc w:val="both"/>
        <w:rPr>
          <w:color w:val="000000" w:themeColor="text1"/>
          <w:sz w:val="22"/>
          <w:szCs w:val="22"/>
        </w:rPr>
      </w:pPr>
    </w:p>
    <w:p w:rsidR="00E95A85" w:rsidRPr="005429B0" w:rsidRDefault="00E95A85" w:rsidP="00424596">
      <w:pPr>
        <w:ind w:left="-284" w:right="-284"/>
        <w:jc w:val="both"/>
        <w:rPr>
          <w:color w:val="000000" w:themeColor="text1"/>
          <w:sz w:val="22"/>
          <w:szCs w:val="22"/>
        </w:rPr>
      </w:pPr>
    </w:p>
    <w:p w:rsidR="00C15360" w:rsidRPr="005429B0" w:rsidRDefault="00E95A85" w:rsidP="00424596">
      <w:pPr>
        <w:ind w:left="-284" w:right="-284"/>
        <w:jc w:val="both"/>
        <w:rPr>
          <w:color w:val="000000" w:themeColor="text1"/>
          <w:sz w:val="22"/>
          <w:szCs w:val="22"/>
        </w:rPr>
      </w:pPr>
      <w:r w:rsidRPr="005429B0">
        <w:rPr>
          <w:color w:val="000000" w:themeColor="text1"/>
          <w:sz w:val="22"/>
          <w:szCs w:val="22"/>
        </w:rPr>
        <w:t>REFERENCES</w:t>
      </w:r>
    </w:p>
    <w:p w:rsidR="00E95A85" w:rsidRPr="005429B0" w:rsidRDefault="00E95A85" w:rsidP="00424596">
      <w:pPr>
        <w:ind w:left="-284" w:right="-284"/>
        <w:jc w:val="both"/>
        <w:rPr>
          <w:color w:val="000000" w:themeColor="text1"/>
          <w:sz w:val="22"/>
          <w:szCs w:val="22"/>
        </w:rPr>
      </w:pPr>
    </w:p>
    <w:p w:rsidR="00E95A85" w:rsidRPr="005429B0" w:rsidRDefault="00E95A85" w:rsidP="00424596">
      <w:pPr>
        <w:ind w:left="-284" w:right="-284"/>
        <w:jc w:val="both"/>
        <w:rPr>
          <w:color w:val="403838"/>
          <w:sz w:val="22"/>
          <w:szCs w:val="22"/>
        </w:rPr>
      </w:pPr>
    </w:p>
    <w:p w:rsidR="00982153" w:rsidRPr="005429B0" w:rsidRDefault="00C15360" w:rsidP="00424596">
      <w:pPr>
        <w:autoSpaceDE w:val="0"/>
        <w:autoSpaceDN w:val="0"/>
        <w:adjustRightInd w:val="0"/>
        <w:ind w:left="-284" w:right="-284"/>
        <w:jc w:val="both"/>
        <w:rPr>
          <w:color w:val="010101"/>
          <w:sz w:val="22"/>
          <w:szCs w:val="22"/>
          <w:lang w:eastAsia="en-US"/>
        </w:rPr>
      </w:pPr>
      <w:r w:rsidRPr="005429B0">
        <w:rPr>
          <w:color w:val="403838"/>
          <w:sz w:val="22"/>
          <w:szCs w:val="22"/>
        </w:rPr>
        <w:t xml:space="preserve">1. </w:t>
      </w:r>
      <w:r w:rsidRPr="005429B0">
        <w:rPr>
          <w:color w:val="010101"/>
          <w:sz w:val="22"/>
          <w:szCs w:val="22"/>
          <w:lang w:eastAsia="en-US"/>
        </w:rPr>
        <w:t>Kelly JR, Nishimura I, Campbell SD. Ceramics in dentistry: historical roots and currentperspectives. J Prosthet Dent</w:t>
      </w:r>
      <w:r w:rsidR="00D23928">
        <w:rPr>
          <w:color w:val="010101"/>
          <w:sz w:val="22"/>
          <w:szCs w:val="22"/>
          <w:lang w:eastAsia="en-US"/>
        </w:rPr>
        <w:t>,</w:t>
      </w:r>
      <w:r w:rsidRPr="005429B0">
        <w:rPr>
          <w:color w:val="010101"/>
          <w:sz w:val="22"/>
          <w:szCs w:val="22"/>
          <w:lang w:eastAsia="en-US"/>
        </w:rPr>
        <w:t xml:space="preserve"> </w:t>
      </w:r>
      <w:r w:rsidR="00D23928">
        <w:rPr>
          <w:color w:val="010101"/>
          <w:sz w:val="22"/>
          <w:szCs w:val="22"/>
          <w:lang w:eastAsia="en-US"/>
        </w:rPr>
        <w:t>Vol</w:t>
      </w:r>
      <w:r w:rsidR="00D23928">
        <w:rPr>
          <w:color w:val="010101"/>
          <w:sz w:val="22"/>
          <w:szCs w:val="22"/>
          <w:lang w:eastAsia="en-US"/>
        </w:rPr>
        <w:t>.</w:t>
      </w:r>
      <w:r w:rsidR="00D23928">
        <w:rPr>
          <w:color w:val="010101"/>
          <w:sz w:val="22"/>
          <w:szCs w:val="22"/>
          <w:lang w:eastAsia="en-US"/>
        </w:rPr>
        <w:t xml:space="preserve"> </w:t>
      </w:r>
      <w:r w:rsidR="00D23928">
        <w:rPr>
          <w:color w:val="010101"/>
          <w:sz w:val="22"/>
          <w:szCs w:val="22"/>
          <w:lang w:eastAsia="en-US"/>
        </w:rPr>
        <w:t>75(1) (</w:t>
      </w:r>
      <w:r w:rsidRPr="005429B0">
        <w:rPr>
          <w:color w:val="010101"/>
          <w:sz w:val="22"/>
          <w:szCs w:val="22"/>
          <w:lang w:eastAsia="en-US"/>
        </w:rPr>
        <w:t>1996</w:t>
      </w:r>
      <w:r w:rsidR="00D23928">
        <w:rPr>
          <w:color w:val="010101"/>
          <w:sz w:val="22"/>
          <w:szCs w:val="22"/>
          <w:lang w:eastAsia="en-US"/>
        </w:rPr>
        <w:t>)</w:t>
      </w:r>
      <w:r w:rsidR="00D23928" w:rsidRPr="005429B0">
        <w:rPr>
          <w:color w:val="010101"/>
          <w:sz w:val="22"/>
          <w:szCs w:val="22"/>
          <w:lang w:eastAsia="en-US"/>
        </w:rPr>
        <w:t xml:space="preserve"> </w:t>
      </w:r>
      <w:r w:rsidRPr="005429B0">
        <w:rPr>
          <w:color w:val="010101"/>
          <w:sz w:val="22"/>
          <w:szCs w:val="22"/>
          <w:lang w:eastAsia="en-US"/>
        </w:rPr>
        <w:t>18-32.</w:t>
      </w:r>
    </w:p>
    <w:p w:rsidR="00C15360" w:rsidRPr="005429B0" w:rsidRDefault="00C15360"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2. Fischer H, Marx R. Fracture toughness of dental ceramics: comparison of bend</w:t>
      </w:r>
      <w:r w:rsidR="00AA59C5" w:rsidRPr="005429B0">
        <w:rPr>
          <w:color w:val="010101"/>
          <w:sz w:val="22"/>
          <w:szCs w:val="22"/>
          <w:lang w:eastAsia="en-US"/>
        </w:rPr>
        <w:t xml:space="preserve">ing and </w:t>
      </w:r>
      <w:r w:rsidRPr="005429B0">
        <w:rPr>
          <w:color w:val="010101"/>
          <w:sz w:val="22"/>
          <w:szCs w:val="22"/>
          <w:lang w:eastAsia="en-US"/>
        </w:rPr>
        <w:t>indentation method. Dent Mater</w:t>
      </w:r>
      <w:r w:rsidR="00992473">
        <w:rPr>
          <w:color w:val="010101"/>
          <w:sz w:val="22"/>
          <w:szCs w:val="22"/>
          <w:lang w:eastAsia="en-US"/>
        </w:rPr>
        <w:t>,</w:t>
      </w:r>
      <w:r w:rsidR="00D23928" w:rsidRPr="00D23928">
        <w:rPr>
          <w:color w:val="010101"/>
          <w:sz w:val="22"/>
          <w:szCs w:val="22"/>
          <w:lang w:eastAsia="en-US"/>
        </w:rPr>
        <w:t xml:space="preserve"> Vol.</w:t>
      </w:r>
      <w:r w:rsidR="00D23928">
        <w:rPr>
          <w:color w:val="010101"/>
          <w:sz w:val="22"/>
          <w:szCs w:val="22"/>
          <w:lang w:eastAsia="en-US"/>
        </w:rPr>
        <w:t xml:space="preserve"> 18(1) (2002) </w:t>
      </w:r>
      <w:r w:rsidRPr="005429B0">
        <w:rPr>
          <w:color w:val="010101"/>
          <w:sz w:val="22"/>
          <w:szCs w:val="22"/>
          <w:lang w:eastAsia="en-US"/>
        </w:rPr>
        <w:t>12-9.</w:t>
      </w:r>
    </w:p>
    <w:p w:rsidR="002A3F86" w:rsidRPr="005429B0" w:rsidRDefault="002A3F86"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3. Rosenblum MA, Schulman A. A review of all ceram</w:t>
      </w:r>
      <w:r w:rsidR="00992473">
        <w:rPr>
          <w:color w:val="010101"/>
          <w:sz w:val="22"/>
          <w:szCs w:val="22"/>
          <w:lang w:eastAsia="en-US"/>
        </w:rPr>
        <w:t>ic restorations J Am Dent Assoc, Vol</w:t>
      </w:r>
      <w:r w:rsidRPr="005429B0">
        <w:rPr>
          <w:color w:val="010101"/>
          <w:sz w:val="22"/>
          <w:szCs w:val="22"/>
          <w:lang w:eastAsia="en-US"/>
        </w:rPr>
        <w:t xml:space="preserve"> </w:t>
      </w:r>
      <w:r w:rsidR="00992473" w:rsidRPr="005429B0">
        <w:rPr>
          <w:color w:val="010101"/>
          <w:sz w:val="22"/>
          <w:szCs w:val="22"/>
          <w:lang w:eastAsia="en-US"/>
        </w:rPr>
        <w:t>128</w:t>
      </w:r>
      <w:r w:rsidR="00992473">
        <w:rPr>
          <w:color w:val="010101"/>
          <w:sz w:val="22"/>
          <w:szCs w:val="22"/>
          <w:lang w:eastAsia="en-US"/>
        </w:rPr>
        <w:t xml:space="preserve"> (1997) </w:t>
      </w:r>
      <w:r w:rsidRPr="005429B0">
        <w:rPr>
          <w:color w:val="010101"/>
          <w:sz w:val="22"/>
          <w:szCs w:val="22"/>
          <w:lang w:eastAsia="en-US"/>
        </w:rPr>
        <w:t>297–307.</w:t>
      </w:r>
    </w:p>
    <w:p w:rsidR="007E00D0" w:rsidRPr="005429B0" w:rsidRDefault="002A3F86" w:rsidP="00424596">
      <w:pPr>
        <w:autoSpaceDE w:val="0"/>
        <w:autoSpaceDN w:val="0"/>
        <w:adjustRightInd w:val="0"/>
        <w:ind w:left="-284" w:right="-284"/>
        <w:jc w:val="both"/>
        <w:rPr>
          <w:sz w:val="22"/>
          <w:szCs w:val="22"/>
          <w:lang w:eastAsia="en-US"/>
        </w:rPr>
      </w:pPr>
      <w:r w:rsidRPr="005429B0">
        <w:rPr>
          <w:color w:val="010101"/>
          <w:sz w:val="22"/>
          <w:szCs w:val="22"/>
          <w:lang w:eastAsia="en-US"/>
        </w:rPr>
        <w:t>4</w:t>
      </w:r>
      <w:r w:rsidR="007E00D0" w:rsidRPr="005429B0">
        <w:rPr>
          <w:color w:val="010101"/>
          <w:sz w:val="22"/>
          <w:szCs w:val="22"/>
          <w:lang w:eastAsia="en-US"/>
        </w:rPr>
        <w:t>. Sturdevant's Art &amp; Science of Operative Dentistry, ed 4. Mosby 2002</w:t>
      </w:r>
      <w:r w:rsidR="00992473">
        <w:rPr>
          <w:color w:val="010101"/>
          <w:sz w:val="22"/>
          <w:szCs w:val="22"/>
          <w:lang w:eastAsia="en-US"/>
        </w:rPr>
        <w:t>.</w:t>
      </w:r>
    </w:p>
    <w:p w:rsidR="007E00D0" w:rsidRPr="005429B0" w:rsidRDefault="002A3F86"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5</w:t>
      </w:r>
      <w:r w:rsidR="007E00D0" w:rsidRPr="005429B0">
        <w:rPr>
          <w:color w:val="010101"/>
          <w:sz w:val="22"/>
          <w:szCs w:val="22"/>
          <w:lang w:eastAsia="en-US"/>
        </w:rPr>
        <w:t>. Donovan TE. Factors essential for successful all-cerami</w:t>
      </w:r>
      <w:r w:rsidR="00AA59C5" w:rsidRPr="005429B0">
        <w:rPr>
          <w:color w:val="010101"/>
          <w:sz w:val="22"/>
          <w:szCs w:val="22"/>
          <w:lang w:eastAsia="en-US"/>
        </w:rPr>
        <w:t xml:space="preserve">c restorations. J Am Dent Assoc </w:t>
      </w:r>
      <w:r w:rsidR="007E00D0" w:rsidRPr="005429B0">
        <w:rPr>
          <w:color w:val="010101"/>
          <w:sz w:val="22"/>
          <w:szCs w:val="22"/>
          <w:lang w:eastAsia="en-US"/>
        </w:rPr>
        <w:t>2008;139 Suppl:14S-18S.</w:t>
      </w:r>
    </w:p>
    <w:p w:rsidR="007E00D0" w:rsidRPr="005429B0" w:rsidRDefault="002A3F86"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6</w:t>
      </w:r>
      <w:r w:rsidR="007E00D0" w:rsidRPr="005429B0">
        <w:rPr>
          <w:color w:val="010101"/>
          <w:sz w:val="22"/>
          <w:szCs w:val="22"/>
          <w:lang w:eastAsia="en-US"/>
        </w:rPr>
        <w:t>. Kansu G, Aydin AK. Evaluation of the biocompatibility of vari</w:t>
      </w:r>
      <w:r w:rsidR="00AA59C5" w:rsidRPr="005429B0">
        <w:rPr>
          <w:color w:val="010101"/>
          <w:sz w:val="22"/>
          <w:szCs w:val="22"/>
          <w:lang w:eastAsia="en-US"/>
        </w:rPr>
        <w:t xml:space="preserve">ous dental alloys: Part I </w:t>
      </w:r>
      <w:r w:rsidR="007E00D0" w:rsidRPr="005429B0">
        <w:rPr>
          <w:color w:val="010101"/>
          <w:sz w:val="22"/>
          <w:szCs w:val="22"/>
          <w:lang w:eastAsia="en-US"/>
        </w:rPr>
        <w:t>Toxic potentials</w:t>
      </w:r>
      <w:r w:rsidR="00992473">
        <w:rPr>
          <w:color w:val="010101"/>
          <w:sz w:val="22"/>
          <w:szCs w:val="22"/>
          <w:lang w:eastAsia="en-US"/>
        </w:rPr>
        <w:t xml:space="preserve">. Eur J Prosthodont Restor Dent, Vol.4 (3) (1996) </w:t>
      </w:r>
      <w:r w:rsidR="007E00D0" w:rsidRPr="005429B0">
        <w:rPr>
          <w:color w:val="010101"/>
          <w:sz w:val="22"/>
          <w:szCs w:val="22"/>
          <w:lang w:eastAsia="en-US"/>
        </w:rPr>
        <w:t>129-36.</w:t>
      </w:r>
    </w:p>
    <w:p w:rsidR="007D3A6F" w:rsidRPr="005429B0" w:rsidRDefault="002A3F86"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7</w:t>
      </w:r>
      <w:r w:rsidR="007D3A6F" w:rsidRPr="005429B0">
        <w:rPr>
          <w:color w:val="010101"/>
          <w:sz w:val="22"/>
          <w:szCs w:val="22"/>
          <w:lang w:eastAsia="en-US"/>
        </w:rPr>
        <w:t>. Kelly JR. Dental ceramics: what is this stuff anyway? J Am Dent Assoc 2008;139Suppl:4S-7S.</w:t>
      </w:r>
    </w:p>
    <w:p w:rsidR="00F27B15" w:rsidRPr="005429B0" w:rsidRDefault="002A3F86" w:rsidP="00992473">
      <w:pPr>
        <w:autoSpaceDE w:val="0"/>
        <w:autoSpaceDN w:val="0"/>
        <w:adjustRightInd w:val="0"/>
        <w:ind w:left="-284" w:right="-284"/>
        <w:rPr>
          <w:color w:val="010101"/>
          <w:sz w:val="22"/>
          <w:szCs w:val="22"/>
          <w:lang w:eastAsia="en-US"/>
        </w:rPr>
      </w:pPr>
      <w:r w:rsidRPr="005429B0">
        <w:rPr>
          <w:color w:val="010101"/>
          <w:sz w:val="22"/>
          <w:szCs w:val="22"/>
          <w:lang w:eastAsia="en-US"/>
        </w:rPr>
        <w:t>8</w:t>
      </w:r>
      <w:r w:rsidR="00F27B15" w:rsidRPr="005429B0">
        <w:rPr>
          <w:color w:val="010101"/>
          <w:sz w:val="22"/>
          <w:szCs w:val="22"/>
          <w:lang w:eastAsia="en-US"/>
        </w:rPr>
        <w:t>. Luthardt RG, Sandkuhl O, Herold V, Walter MH. Accuracy of mechanical digitizing with</w:t>
      </w:r>
      <w:r w:rsidR="00992473">
        <w:rPr>
          <w:color w:val="010101"/>
          <w:sz w:val="22"/>
          <w:szCs w:val="22"/>
          <w:lang w:eastAsia="en-US"/>
        </w:rPr>
        <w:t xml:space="preserve"> </w:t>
      </w:r>
      <w:r w:rsidR="00F27B15" w:rsidRPr="005429B0">
        <w:rPr>
          <w:color w:val="010101"/>
          <w:sz w:val="22"/>
          <w:szCs w:val="22"/>
          <w:lang w:eastAsia="en-US"/>
        </w:rPr>
        <w:t>a CAD/CAM system for fixed restorations. Int J Prosthodont</w:t>
      </w:r>
      <w:r w:rsidR="00992473">
        <w:rPr>
          <w:color w:val="010101"/>
          <w:sz w:val="22"/>
          <w:szCs w:val="22"/>
          <w:lang w:eastAsia="en-US"/>
        </w:rPr>
        <w:t>, Vol. 14(2) (2001)</w:t>
      </w:r>
      <w:r w:rsidR="00992473" w:rsidRPr="005429B0">
        <w:rPr>
          <w:color w:val="010101"/>
          <w:sz w:val="22"/>
          <w:szCs w:val="22"/>
          <w:lang w:eastAsia="en-US"/>
        </w:rPr>
        <w:t xml:space="preserve"> </w:t>
      </w:r>
      <w:r w:rsidR="00F27B15" w:rsidRPr="005429B0">
        <w:rPr>
          <w:color w:val="010101"/>
          <w:sz w:val="22"/>
          <w:szCs w:val="22"/>
          <w:lang w:eastAsia="en-US"/>
        </w:rPr>
        <w:t>146-51.</w:t>
      </w:r>
    </w:p>
    <w:p w:rsidR="004B12DF" w:rsidRPr="005429B0" w:rsidRDefault="002A3F86" w:rsidP="00992473">
      <w:pPr>
        <w:autoSpaceDE w:val="0"/>
        <w:autoSpaceDN w:val="0"/>
        <w:adjustRightInd w:val="0"/>
        <w:ind w:left="-284" w:right="-284"/>
        <w:rPr>
          <w:color w:val="010101"/>
          <w:sz w:val="22"/>
          <w:szCs w:val="22"/>
          <w:lang w:eastAsia="en-US"/>
        </w:rPr>
      </w:pPr>
      <w:r w:rsidRPr="005429B0">
        <w:rPr>
          <w:color w:val="010101"/>
          <w:sz w:val="22"/>
          <w:szCs w:val="22"/>
          <w:lang w:eastAsia="en-US"/>
        </w:rPr>
        <w:t>9</w:t>
      </w:r>
      <w:r w:rsidR="004B12DF" w:rsidRPr="005429B0">
        <w:rPr>
          <w:color w:val="010101"/>
          <w:sz w:val="22"/>
          <w:szCs w:val="22"/>
          <w:lang w:eastAsia="en-US"/>
        </w:rPr>
        <w:t>. Beuer F, Schweiger J, Edelhoff D. Digital dentistry: an overview of recent developments</w:t>
      </w:r>
      <w:r w:rsidR="00992473">
        <w:rPr>
          <w:color w:val="010101"/>
          <w:sz w:val="22"/>
          <w:szCs w:val="22"/>
          <w:lang w:eastAsia="en-US"/>
        </w:rPr>
        <w:t xml:space="preserve"> </w:t>
      </w:r>
      <w:r w:rsidR="004B12DF" w:rsidRPr="005429B0">
        <w:rPr>
          <w:color w:val="010101"/>
          <w:sz w:val="22"/>
          <w:szCs w:val="22"/>
          <w:lang w:eastAsia="en-US"/>
        </w:rPr>
        <w:t>for CAD/CAM generated restorations. Br Dent J</w:t>
      </w:r>
      <w:r w:rsidR="00992473">
        <w:rPr>
          <w:color w:val="010101"/>
          <w:sz w:val="22"/>
          <w:szCs w:val="22"/>
          <w:lang w:eastAsia="en-US"/>
        </w:rPr>
        <w:t>, Vol.</w:t>
      </w:r>
      <w:r w:rsidR="004B12DF" w:rsidRPr="005429B0">
        <w:rPr>
          <w:color w:val="010101"/>
          <w:sz w:val="22"/>
          <w:szCs w:val="22"/>
          <w:lang w:eastAsia="en-US"/>
        </w:rPr>
        <w:t xml:space="preserve"> </w:t>
      </w:r>
      <w:r w:rsidR="00992473">
        <w:rPr>
          <w:color w:val="010101"/>
          <w:sz w:val="22"/>
          <w:szCs w:val="22"/>
          <w:lang w:eastAsia="en-US"/>
        </w:rPr>
        <w:t>204(9) (2008)</w:t>
      </w:r>
      <w:r w:rsidR="00992473" w:rsidRPr="005429B0">
        <w:rPr>
          <w:color w:val="010101"/>
          <w:sz w:val="22"/>
          <w:szCs w:val="22"/>
          <w:lang w:eastAsia="en-US"/>
        </w:rPr>
        <w:t xml:space="preserve"> </w:t>
      </w:r>
      <w:r w:rsidR="004B12DF" w:rsidRPr="005429B0">
        <w:rPr>
          <w:color w:val="010101"/>
          <w:sz w:val="22"/>
          <w:szCs w:val="22"/>
          <w:lang w:eastAsia="en-US"/>
        </w:rPr>
        <w:t>505-11.</w:t>
      </w:r>
    </w:p>
    <w:p w:rsidR="006F3048" w:rsidRPr="005429B0" w:rsidRDefault="006F3048"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10. A Shenoy, N Shenoy. Dental cera</w:t>
      </w:r>
      <w:r w:rsidR="00992473">
        <w:rPr>
          <w:color w:val="010101"/>
          <w:sz w:val="22"/>
          <w:szCs w:val="22"/>
          <w:lang w:eastAsia="en-US"/>
        </w:rPr>
        <w:t>mics: An update. J Conserv Dent, Vol.</w:t>
      </w:r>
      <w:r w:rsidRPr="005429B0">
        <w:rPr>
          <w:color w:val="010101"/>
          <w:sz w:val="22"/>
          <w:szCs w:val="22"/>
          <w:lang w:eastAsia="en-US"/>
        </w:rPr>
        <w:t xml:space="preserve"> </w:t>
      </w:r>
      <w:r w:rsidR="00992473">
        <w:rPr>
          <w:color w:val="010101"/>
          <w:sz w:val="22"/>
          <w:szCs w:val="22"/>
          <w:lang w:eastAsia="en-US"/>
        </w:rPr>
        <w:t>13(4) (2010)</w:t>
      </w:r>
      <w:r w:rsidRPr="005429B0">
        <w:rPr>
          <w:color w:val="010101"/>
          <w:sz w:val="22"/>
          <w:szCs w:val="22"/>
          <w:lang w:eastAsia="en-US"/>
        </w:rPr>
        <w:t xml:space="preserve"> 195-203.</w:t>
      </w:r>
    </w:p>
    <w:p w:rsidR="0073397A" w:rsidRPr="005429B0" w:rsidRDefault="0073397A"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11. Adair PJ. Glass ceramic dental products. US Patent 4,431,420, 1984 - Google Patents. 1982</w:t>
      </w:r>
      <w:r w:rsidR="00992473">
        <w:rPr>
          <w:color w:val="010101"/>
          <w:sz w:val="22"/>
          <w:szCs w:val="22"/>
          <w:lang w:eastAsia="en-US"/>
        </w:rPr>
        <w:t>.</w:t>
      </w:r>
    </w:p>
    <w:p w:rsidR="0073397A" w:rsidRPr="005429B0" w:rsidRDefault="0073397A"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12. Grossman D. Tetrasilicic mica glassceramic method. US Patent 3,732,087, 1973 - Google Patents. 1973</w:t>
      </w:r>
    </w:p>
    <w:p w:rsidR="00012082" w:rsidRPr="005429B0" w:rsidRDefault="00012082"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 xml:space="preserve">13. El-Mowafy O, Brochu JF. Longevity and clinical performance of IPSEmpress ceramic restorations a literature review, J Can Dent Assoc. </w:t>
      </w:r>
      <w:r w:rsidR="00992473">
        <w:rPr>
          <w:color w:val="010101"/>
          <w:sz w:val="22"/>
          <w:szCs w:val="22"/>
          <w:lang w:eastAsia="en-US"/>
        </w:rPr>
        <w:t xml:space="preserve">Vol. </w:t>
      </w:r>
      <w:r w:rsidR="00992473" w:rsidRPr="005429B0">
        <w:rPr>
          <w:color w:val="010101"/>
          <w:sz w:val="22"/>
          <w:szCs w:val="22"/>
          <w:lang w:eastAsia="en-US"/>
        </w:rPr>
        <w:t>68</w:t>
      </w:r>
      <w:r w:rsidR="00992473">
        <w:rPr>
          <w:color w:val="010101"/>
          <w:sz w:val="22"/>
          <w:szCs w:val="22"/>
          <w:lang w:eastAsia="en-US"/>
        </w:rPr>
        <w:t xml:space="preserve"> (2002) </w:t>
      </w:r>
      <w:r w:rsidR="00837D74">
        <w:rPr>
          <w:color w:val="010101"/>
          <w:sz w:val="22"/>
          <w:szCs w:val="22"/>
          <w:lang w:eastAsia="en-US"/>
        </w:rPr>
        <w:t>233-</w:t>
      </w:r>
      <w:r w:rsidRPr="005429B0">
        <w:rPr>
          <w:color w:val="010101"/>
          <w:sz w:val="22"/>
          <w:szCs w:val="22"/>
          <w:lang w:eastAsia="en-US"/>
        </w:rPr>
        <w:t>3077.</w:t>
      </w:r>
    </w:p>
    <w:p w:rsidR="00012082" w:rsidRPr="005429B0" w:rsidRDefault="00012082"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14. Pröbster L, Geis-Gerstorfer J, Kirchner E, Kanjantra P. In vitro evaluation of a glass ceramic rest</w:t>
      </w:r>
      <w:r w:rsidR="00992473">
        <w:rPr>
          <w:color w:val="010101"/>
          <w:sz w:val="22"/>
          <w:szCs w:val="22"/>
          <w:lang w:eastAsia="en-US"/>
        </w:rPr>
        <w:t>orative material.J Oral Rehabil, Vol.</w:t>
      </w:r>
      <w:r w:rsidRPr="005429B0">
        <w:rPr>
          <w:color w:val="010101"/>
          <w:sz w:val="22"/>
          <w:szCs w:val="22"/>
          <w:lang w:eastAsia="en-US"/>
        </w:rPr>
        <w:t xml:space="preserve"> </w:t>
      </w:r>
      <w:r w:rsidR="00992473" w:rsidRPr="005429B0">
        <w:rPr>
          <w:color w:val="010101"/>
          <w:sz w:val="22"/>
          <w:szCs w:val="22"/>
          <w:lang w:eastAsia="en-US"/>
        </w:rPr>
        <w:t>24</w:t>
      </w:r>
      <w:r w:rsidR="00992473">
        <w:rPr>
          <w:color w:val="010101"/>
          <w:sz w:val="22"/>
          <w:szCs w:val="22"/>
          <w:lang w:eastAsia="en-US"/>
        </w:rPr>
        <w:t xml:space="preserve"> (1997) </w:t>
      </w:r>
      <w:r w:rsidR="00837D74">
        <w:rPr>
          <w:color w:val="010101"/>
          <w:sz w:val="22"/>
          <w:szCs w:val="22"/>
          <w:lang w:eastAsia="en-US"/>
        </w:rPr>
        <w:t>636-</w:t>
      </w:r>
      <w:r w:rsidRPr="005429B0">
        <w:rPr>
          <w:color w:val="010101"/>
          <w:sz w:val="22"/>
          <w:szCs w:val="22"/>
          <w:lang w:eastAsia="en-US"/>
        </w:rPr>
        <w:t xml:space="preserve">45. </w:t>
      </w:r>
    </w:p>
    <w:p w:rsidR="00012082" w:rsidRPr="005429B0" w:rsidRDefault="006119F2"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15. Kelly JR. Dental ceramics: What is this stuff anyway? J Am Dent Assoc</w:t>
      </w:r>
      <w:r w:rsidR="00992473">
        <w:rPr>
          <w:color w:val="010101"/>
          <w:sz w:val="22"/>
          <w:szCs w:val="22"/>
          <w:lang w:eastAsia="en-US"/>
        </w:rPr>
        <w:t xml:space="preserve">, Vol. </w:t>
      </w:r>
      <w:r w:rsidR="00992473" w:rsidRPr="005429B0">
        <w:rPr>
          <w:color w:val="010101"/>
          <w:sz w:val="22"/>
          <w:szCs w:val="22"/>
          <w:lang w:eastAsia="en-US"/>
        </w:rPr>
        <w:t>139</w:t>
      </w:r>
      <w:r w:rsidR="00992473">
        <w:rPr>
          <w:color w:val="010101"/>
          <w:sz w:val="22"/>
          <w:szCs w:val="22"/>
          <w:lang w:eastAsia="en-US"/>
        </w:rPr>
        <w:t xml:space="preserve"> (2008) </w:t>
      </w:r>
      <w:r w:rsidR="00837D74">
        <w:rPr>
          <w:color w:val="010101"/>
          <w:sz w:val="22"/>
          <w:szCs w:val="22"/>
          <w:lang w:eastAsia="en-US"/>
        </w:rPr>
        <w:t>4S-</w:t>
      </w:r>
      <w:r w:rsidRPr="005429B0">
        <w:rPr>
          <w:color w:val="010101"/>
          <w:sz w:val="22"/>
          <w:szCs w:val="22"/>
          <w:lang w:eastAsia="en-US"/>
        </w:rPr>
        <w:t>7.</w:t>
      </w:r>
    </w:p>
    <w:p w:rsidR="006119F2" w:rsidRPr="005429B0" w:rsidRDefault="006119F2" w:rsidP="00992473">
      <w:pPr>
        <w:autoSpaceDE w:val="0"/>
        <w:autoSpaceDN w:val="0"/>
        <w:adjustRightInd w:val="0"/>
        <w:ind w:left="-284" w:right="-284"/>
        <w:jc w:val="both"/>
        <w:rPr>
          <w:color w:val="010101"/>
          <w:sz w:val="22"/>
          <w:szCs w:val="22"/>
          <w:lang w:eastAsia="en-US"/>
        </w:rPr>
      </w:pPr>
      <w:r w:rsidRPr="005429B0">
        <w:rPr>
          <w:color w:val="010101"/>
          <w:sz w:val="22"/>
          <w:szCs w:val="22"/>
          <w:lang w:eastAsia="en-US"/>
        </w:rPr>
        <w:t>16. Sorensen JA, Cruz M, Mito WT, Raffeiner O, Meredith HR, Foser HP. A clinical</w:t>
      </w:r>
      <w:r w:rsidR="00992473">
        <w:rPr>
          <w:color w:val="010101"/>
          <w:sz w:val="22"/>
          <w:szCs w:val="22"/>
          <w:lang w:eastAsia="en-US"/>
        </w:rPr>
        <w:t xml:space="preserve"> </w:t>
      </w:r>
      <w:r w:rsidRPr="005429B0">
        <w:rPr>
          <w:color w:val="010101"/>
          <w:sz w:val="22"/>
          <w:szCs w:val="22"/>
          <w:lang w:eastAsia="en-US"/>
        </w:rPr>
        <w:t>investigation on three-unit fixed partial dentures fabricated with a lithium disilicate glassceramic. Pract Periodontics Aesthet Dent</w:t>
      </w:r>
      <w:r w:rsidR="00992473">
        <w:rPr>
          <w:color w:val="010101"/>
          <w:sz w:val="22"/>
          <w:szCs w:val="22"/>
          <w:lang w:eastAsia="en-US"/>
        </w:rPr>
        <w:t>, Vol.</w:t>
      </w:r>
      <w:r w:rsidRPr="005429B0">
        <w:rPr>
          <w:color w:val="010101"/>
          <w:sz w:val="22"/>
          <w:szCs w:val="22"/>
          <w:lang w:eastAsia="en-US"/>
        </w:rPr>
        <w:t xml:space="preserve"> 1999;11(1):95-106;</w:t>
      </w:r>
    </w:p>
    <w:p w:rsidR="006119F2" w:rsidRPr="005429B0" w:rsidRDefault="006119F2"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17. Taskonak B, Sertgoz A. Two-year clinical evaluation of lithia-disilicate-based allceramic</w:t>
      </w:r>
    </w:p>
    <w:p w:rsidR="006119F2" w:rsidRPr="005429B0" w:rsidRDefault="006119F2"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crowns and fixed partial dentures. Dent Mater</w:t>
      </w:r>
      <w:r w:rsidR="00992473">
        <w:rPr>
          <w:color w:val="010101"/>
          <w:sz w:val="22"/>
          <w:szCs w:val="22"/>
          <w:lang w:eastAsia="en-US"/>
        </w:rPr>
        <w:t>, Vol.</w:t>
      </w:r>
      <w:r w:rsidRPr="005429B0">
        <w:rPr>
          <w:color w:val="010101"/>
          <w:sz w:val="22"/>
          <w:szCs w:val="22"/>
          <w:lang w:eastAsia="en-US"/>
        </w:rPr>
        <w:t xml:space="preserve"> </w:t>
      </w:r>
      <w:r w:rsidR="00992473">
        <w:rPr>
          <w:color w:val="010101"/>
          <w:sz w:val="22"/>
          <w:szCs w:val="22"/>
          <w:lang w:eastAsia="en-US"/>
        </w:rPr>
        <w:t>22(11) (2006)</w:t>
      </w:r>
      <w:r w:rsidR="00992473" w:rsidRPr="005429B0">
        <w:rPr>
          <w:color w:val="010101"/>
          <w:sz w:val="22"/>
          <w:szCs w:val="22"/>
          <w:lang w:eastAsia="en-US"/>
        </w:rPr>
        <w:t xml:space="preserve"> </w:t>
      </w:r>
      <w:r w:rsidRPr="005429B0">
        <w:rPr>
          <w:color w:val="010101"/>
          <w:sz w:val="22"/>
          <w:szCs w:val="22"/>
          <w:lang w:eastAsia="en-US"/>
        </w:rPr>
        <w:t>1008-13.</w:t>
      </w:r>
    </w:p>
    <w:p w:rsidR="000A6A7E" w:rsidRPr="005429B0" w:rsidRDefault="000A6A7E"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18. Scotti R, Catapano S, D’Elia A. A clinical evaluation of In-</w:t>
      </w:r>
      <w:r w:rsidR="00992473">
        <w:rPr>
          <w:color w:val="010101"/>
          <w:sz w:val="22"/>
          <w:szCs w:val="22"/>
          <w:lang w:eastAsia="en-US"/>
        </w:rPr>
        <w:t>Ceram crowns. Int J Prosthodont, Vol.</w:t>
      </w:r>
      <w:r w:rsidRPr="005429B0">
        <w:rPr>
          <w:color w:val="010101"/>
          <w:sz w:val="22"/>
          <w:szCs w:val="22"/>
          <w:lang w:eastAsia="en-US"/>
        </w:rPr>
        <w:t xml:space="preserve"> </w:t>
      </w:r>
      <w:r w:rsidR="00992473" w:rsidRPr="005429B0">
        <w:rPr>
          <w:color w:val="010101"/>
          <w:sz w:val="22"/>
          <w:szCs w:val="22"/>
          <w:lang w:eastAsia="en-US"/>
        </w:rPr>
        <w:t>8</w:t>
      </w:r>
      <w:r w:rsidR="00992473">
        <w:rPr>
          <w:color w:val="010101"/>
          <w:sz w:val="22"/>
          <w:szCs w:val="22"/>
          <w:lang w:eastAsia="en-US"/>
        </w:rPr>
        <w:t xml:space="preserve"> (1995) </w:t>
      </w:r>
      <w:r w:rsidR="00837D74">
        <w:rPr>
          <w:color w:val="010101"/>
          <w:sz w:val="22"/>
          <w:szCs w:val="22"/>
          <w:lang w:eastAsia="en-US"/>
        </w:rPr>
        <w:t>320-</w:t>
      </w:r>
      <w:r w:rsidR="00992473">
        <w:rPr>
          <w:color w:val="010101"/>
          <w:sz w:val="22"/>
          <w:szCs w:val="22"/>
          <w:lang w:eastAsia="en-US"/>
        </w:rPr>
        <w:t>3.</w:t>
      </w:r>
    </w:p>
    <w:p w:rsidR="000A6A7E" w:rsidRPr="005429B0" w:rsidRDefault="000A6A7E"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lastRenderedPageBreak/>
        <w:t>19. Probster L, Diehl J. Slip casting alumina ceramics for crown and bridge</w:t>
      </w:r>
      <w:r w:rsidR="00992473">
        <w:rPr>
          <w:color w:val="010101"/>
          <w:sz w:val="22"/>
          <w:szCs w:val="22"/>
          <w:lang w:eastAsia="en-US"/>
        </w:rPr>
        <w:t xml:space="preserve"> restorations. Quintessence Int, Vol. </w:t>
      </w:r>
      <w:r w:rsidRPr="005429B0">
        <w:rPr>
          <w:color w:val="010101"/>
          <w:sz w:val="22"/>
          <w:szCs w:val="22"/>
          <w:lang w:eastAsia="en-US"/>
        </w:rPr>
        <w:t xml:space="preserve"> </w:t>
      </w:r>
      <w:r w:rsidR="00992473" w:rsidRPr="005429B0">
        <w:rPr>
          <w:color w:val="010101"/>
          <w:sz w:val="22"/>
          <w:szCs w:val="22"/>
          <w:lang w:eastAsia="en-US"/>
        </w:rPr>
        <w:t>23</w:t>
      </w:r>
      <w:r w:rsidR="00992473">
        <w:rPr>
          <w:color w:val="010101"/>
          <w:sz w:val="22"/>
          <w:szCs w:val="22"/>
          <w:lang w:eastAsia="en-US"/>
        </w:rPr>
        <w:t xml:space="preserve"> (1992) </w:t>
      </w:r>
      <w:r w:rsidR="00837D74">
        <w:rPr>
          <w:color w:val="010101"/>
          <w:sz w:val="22"/>
          <w:szCs w:val="22"/>
          <w:lang w:eastAsia="en-US"/>
        </w:rPr>
        <w:t>25-</w:t>
      </w:r>
      <w:r w:rsidRPr="005429B0">
        <w:rPr>
          <w:color w:val="010101"/>
          <w:sz w:val="22"/>
          <w:szCs w:val="22"/>
          <w:lang w:eastAsia="en-US"/>
        </w:rPr>
        <w:t xml:space="preserve">31. </w:t>
      </w:r>
    </w:p>
    <w:p w:rsidR="00B67D70" w:rsidRPr="005429B0" w:rsidRDefault="00B67D70" w:rsidP="00992473">
      <w:pPr>
        <w:autoSpaceDE w:val="0"/>
        <w:autoSpaceDN w:val="0"/>
        <w:adjustRightInd w:val="0"/>
        <w:ind w:left="-284" w:right="-284"/>
        <w:jc w:val="both"/>
        <w:rPr>
          <w:color w:val="010101"/>
          <w:sz w:val="22"/>
          <w:szCs w:val="22"/>
          <w:lang w:eastAsia="en-US"/>
        </w:rPr>
      </w:pPr>
      <w:r w:rsidRPr="005429B0">
        <w:rPr>
          <w:color w:val="010101"/>
          <w:sz w:val="22"/>
          <w:szCs w:val="22"/>
          <w:lang w:eastAsia="en-US"/>
        </w:rPr>
        <w:t>20. Beuer F, Schweiger J, Edelhoff D. Digital dentistry: an overview of recent developments</w:t>
      </w:r>
      <w:r w:rsidR="00992473">
        <w:rPr>
          <w:color w:val="010101"/>
          <w:sz w:val="22"/>
          <w:szCs w:val="22"/>
          <w:lang w:eastAsia="en-US"/>
        </w:rPr>
        <w:t xml:space="preserve"> </w:t>
      </w:r>
      <w:r w:rsidRPr="005429B0">
        <w:rPr>
          <w:color w:val="010101"/>
          <w:sz w:val="22"/>
          <w:szCs w:val="22"/>
          <w:lang w:eastAsia="en-US"/>
        </w:rPr>
        <w:t>for CAD/CAM generated restorations. Br Dent J</w:t>
      </w:r>
      <w:r w:rsidR="00992473">
        <w:rPr>
          <w:color w:val="010101"/>
          <w:sz w:val="22"/>
          <w:szCs w:val="22"/>
          <w:lang w:eastAsia="en-US"/>
        </w:rPr>
        <w:t xml:space="preserve">, Vol. </w:t>
      </w:r>
      <w:r w:rsidRPr="005429B0">
        <w:rPr>
          <w:color w:val="010101"/>
          <w:sz w:val="22"/>
          <w:szCs w:val="22"/>
          <w:lang w:eastAsia="en-US"/>
        </w:rPr>
        <w:t xml:space="preserve"> </w:t>
      </w:r>
      <w:r w:rsidR="00992473">
        <w:rPr>
          <w:color w:val="010101"/>
          <w:sz w:val="22"/>
          <w:szCs w:val="22"/>
          <w:lang w:eastAsia="en-US"/>
        </w:rPr>
        <w:t xml:space="preserve">204(9) (2008) </w:t>
      </w:r>
      <w:r w:rsidRPr="005429B0">
        <w:rPr>
          <w:color w:val="010101"/>
          <w:sz w:val="22"/>
          <w:szCs w:val="22"/>
          <w:lang w:eastAsia="en-US"/>
        </w:rPr>
        <w:t>505-11.</w:t>
      </w:r>
    </w:p>
    <w:p w:rsidR="0058793D" w:rsidRPr="005429B0" w:rsidRDefault="0058793D" w:rsidP="00992473">
      <w:pPr>
        <w:autoSpaceDE w:val="0"/>
        <w:autoSpaceDN w:val="0"/>
        <w:adjustRightInd w:val="0"/>
        <w:ind w:left="-284" w:right="-284"/>
        <w:jc w:val="both"/>
        <w:rPr>
          <w:color w:val="010101"/>
          <w:sz w:val="22"/>
          <w:szCs w:val="22"/>
          <w:lang w:eastAsia="en-US"/>
        </w:rPr>
      </w:pPr>
      <w:r w:rsidRPr="005429B0">
        <w:rPr>
          <w:color w:val="010101"/>
          <w:sz w:val="22"/>
          <w:szCs w:val="22"/>
          <w:lang w:eastAsia="en-US"/>
        </w:rPr>
        <w:t>21. Liu PR, Essig ME. Panorama of dental CAD/CAM restorative systems. Compend Contin</w:t>
      </w:r>
      <w:r w:rsidR="00992473">
        <w:rPr>
          <w:color w:val="010101"/>
          <w:sz w:val="22"/>
          <w:szCs w:val="22"/>
          <w:lang w:eastAsia="en-US"/>
        </w:rPr>
        <w:t xml:space="preserve"> </w:t>
      </w:r>
      <w:r w:rsidRPr="005429B0">
        <w:rPr>
          <w:color w:val="010101"/>
          <w:sz w:val="22"/>
          <w:szCs w:val="22"/>
          <w:lang w:eastAsia="en-US"/>
        </w:rPr>
        <w:t>Educ Dent</w:t>
      </w:r>
      <w:r w:rsidR="00992473">
        <w:rPr>
          <w:color w:val="010101"/>
          <w:sz w:val="22"/>
          <w:szCs w:val="22"/>
          <w:lang w:eastAsia="en-US"/>
        </w:rPr>
        <w:t>, Vol. 29 (8) (2008)</w:t>
      </w:r>
      <w:r w:rsidR="00992473" w:rsidRPr="005429B0">
        <w:rPr>
          <w:color w:val="010101"/>
          <w:sz w:val="22"/>
          <w:szCs w:val="22"/>
          <w:lang w:eastAsia="en-US"/>
        </w:rPr>
        <w:t xml:space="preserve"> </w:t>
      </w:r>
      <w:r w:rsidRPr="005429B0">
        <w:rPr>
          <w:color w:val="010101"/>
          <w:sz w:val="22"/>
          <w:szCs w:val="22"/>
          <w:lang w:eastAsia="en-US"/>
        </w:rPr>
        <w:t>482, 84, 86-8 passim.</w:t>
      </w:r>
    </w:p>
    <w:p w:rsidR="0058793D" w:rsidRPr="005429B0" w:rsidRDefault="0058793D" w:rsidP="00992473">
      <w:pPr>
        <w:autoSpaceDE w:val="0"/>
        <w:autoSpaceDN w:val="0"/>
        <w:adjustRightInd w:val="0"/>
        <w:ind w:left="-284" w:right="-284"/>
        <w:jc w:val="both"/>
        <w:rPr>
          <w:color w:val="010101"/>
          <w:sz w:val="22"/>
          <w:szCs w:val="22"/>
          <w:lang w:eastAsia="en-US"/>
        </w:rPr>
      </w:pPr>
      <w:r w:rsidRPr="005429B0">
        <w:rPr>
          <w:color w:val="010101"/>
          <w:sz w:val="22"/>
          <w:szCs w:val="22"/>
          <w:lang w:eastAsia="en-US"/>
        </w:rPr>
        <w:t>22. Curtis AR, Wright AJ, Fleming GJ. The influence of surface modification techniques on</w:t>
      </w:r>
      <w:r w:rsidR="00992473">
        <w:rPr>
          <w:color w:val="010101"/>
          <w:sz w:val="22"/>
          <w:szCs w:val="22"/>
          <w:lang w:eastAsia="en-US"/>
        </w:rPr>
        <w:t xml:space="preserve"> </w:t>
      </w:r>
      <w:r w:rsidRPr="005429B0">
        <w:rPr>
          <w:color w:val="010101"/>
          <w:sz w:val="22"/>
          <w:szCs w:val="22"/>
          <w:lang w:eastAsia="en-US"/>
        </w:rPr>
        <w:t>the performance of a Y-TZP dental ceramic. J Dent</w:t>
      </w:r>
      <w:r w:rsidR="00992473">
        <w:rPr>
          <w:color w:val="010101"/>
          <w:sz w:val="22"/>
          <w:szCs w:val="22"/>
          <w:lang w:eastAsia="en-US"/>
        </w:rPr>
        <w:t>, Vol 34(3) (2006)</w:t>
      </w:r>
      <w:r w:rsidRPr="005429B0">
        <w:rPr>
          <w:color w:val="010101"/>
          <w:sz w:val="22"/>
          <w:szCs w:val="22"/>
          <w:lang w:eastAsia="en-US"/>
        </w:rPr>
        <w:t>195-206.</w:t>
      </w:r>
    </w:p>
    <w:p w:rsidR="000A6A7E" w:rsidRPr="005429B0" w:rsidRDefault="0058793D"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23. Kosmac T, Oblak C, Jevnikar P, Funduk N, Marion L. The effect of surface grinding and sandblasting on flexural strength and reliability of Y-TZP zirconia ceramic. Dent Mater</w:t>
      </w:r>
      <w:r w:rsidR="00992473">
        <w:rPr>
          <w:color w:val="010101"/>
          <w:sz w:val="22"/>
          <w:szCs w:val="22"/>
          <w:lang w:eastAsia="en-US"/>
        </w:rPr>
        <w:t>, Vol. 15(6) (1999)</w:t>
      </w:r>
      <w:r w:rsidR="00992473" w:rsidRPr="005429B0">
        <w:rPr>
          <w:color w:val="010101"/>
          <w:sz w:val="22"/>
          <w:szCs w:val="22"/>
          <w:lang w:eastAsia="en-US"/>
        </w:rPr>
        <w:t xml:space="preserve"> </w:t>
      </w:r>
      <w:r w:rsidRPr="005429B0">
        <w:rPr>
          <w:color w:val="010101"/>
          <w:sz w:val="22"/>
          <w:szCs w:val="22"/>
          <w:lang w:eastAsia="en-US"/>
        </w:rPr>
        <w:t>426-33.</w:t>
      </w:r>
    </w:p>
    <w:p w:rsidR="00A32660" w:rsidRPr="005429B0" w:rsidRDefault="00A32660"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24. Raigrodski AJ. Contemporary all-ceramic fixed partial dentures: a review. Dent Clin North Am</w:t>
      </w:r>
      <w:r w:rsidR="00992473">
        <w:rPr>
          <w:color w:val="010101"/>
          <w:sz w:val="22"/>
          <w:szCs w:val="22"/>
          <w:lang w:eastAsia="en-US"/>
        </w:rPr>
        <w:t>, Vol.</w:t>
      </w:r>
      <w:r w:rsidRPr="005429B0">
        <w:rPr>
          <w:color w:val="010101"/>
          <w:sz w:val="22"/>
          <w:szCs w:val="22"/>
          <w:lang w:eastAsia="en-US"/>
        </w:rPr>
        <w:t xml:space="preserve"> </w:t>
      </w:r>
      <w:r w:rsidR="00992473">
        <w:rPr>
          <w:color w:val="010101"/>
          <w:sz w:val="22"/>
          <w:szCs w:val="22"/>
          <w:lang w:eastAsia="en-US"/>
        </w:rPr>
        <w:t xml:space="preserve">48(2) (2004) </w:t>
      </w:r>
      <w:r w:rsidRPr="005429B0">
        <w:rPr>
          <w:color w:val="010101"/>
          <w:sz w:val="22"/>
          <w:szCs w:val="22"/>
          <w:lang w:eastAsia="en-US"/>
        </w:rPr>
        <w:t>531-44.</w:t>
      </w:r>
    </w:p>
    <w:p w:rsidR="00A32660" w:rsidRPr="005429B0" w:rsidRDefault="00A32660"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25. Manicone PF, Rossi Iommetti P, Raffaelli L. An overview of zirconia ceramics: basic properties and clinical applications. J Dent</w:t>
      </w:r>
      <w:r w:rsidR="00992473">
        <w:rPr>
          <w:color w:val="010101"/>
          <w:sz w:val="22"/>
          <w:szCs w:val="22"/>
          <w:lang w:eastAsia="en-US"/>
        </w:rPr>
        <w:t>, Vol</w:t>
      </w:r>
      <w:r w:rsidRPr="005429B0">
        <w:rPr>
          <w:color w:val="010101"/>
          <w:sz w:val="22"/>
          <w:szCs w:val="22"/>
          <w:lang w:eastAsia="en-US"/>
        </w:rPr>
        <w:t xml:space="preserve"> </w:t>
      </w:r>
      <w:r w:rsidR="00992473">
        <w:rPr>
          <w:color w:val="010101"/>
          <w:sz w:val="22"/>
          <w:szCs w:val="22"/>
          <w:lang w:eastAsia="en-US"/>
        </w:rPr>
        <w:t>35(11) (2007)</w:t>
      </w:r>
      <w:r w:rsidR="00992473" w:rsidRPr="005429B0">
        <w:rPr>
          <w:color w:val="010101"/>
          <w:sz w:val="22"/>
          <w:szCs w:val="22"/>
          <w:lang w:eastAsia="en-US"/>
        </w:rPr>
        <w:t xml:space="preserve"> </w:t>
      </w:r>
      <w:r w:rsidRPr="005429B0">
        <w:rPr>
          <w:color w:val="010101"/>
          <w:sz w:val="22"/>
          <w:szCs w:val="22"/>
          <w:lang w:eastAsia="en-US"/>
        </w:rPr>
        <w:t>819-26.</w:t>
      </w:r>
    </w:p>
    <w:p w:rsidR="00E95A85" w:rsidRPr="005429B0" w:rsidRDefault="00E95A85"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26. Andersson M, Razzoog ME, Odén A, Hegenbarth EA, Lang B. Procera: A new way to achieve an all-</w:t>
      </w:r>
      <w:r w:rsidR="00992473">
        <w:rPr>
          <w:color w:val="010101"/>
          <w:sz w:val="22"/>
          <w:szCs w:val="22"/>
          <w:lang w:eastAsia="en-US"/>
        </w:rPr>
        <w:t>ceramic crown. Quintessence Int,Vol.</w:t>
      </w:r>
      <w:r w:rsidRPr="005429B0">
        <w:rPr>
          <w:color w:val="010101"/>
          <w:sz w:val="22"/>
          <w:szCs w:val="22"/>
          <w:lang w:eastAsia="en-US"/>
        </w:rPr>
        <w:t xml:space="preserve"> </w:t>
      </w:r>
      <w:r w:rsidR="00992473" w:rsidRPr="005429B0">
        <w:rPr>
          <w:color w:val="010101"/>
          <w:sz w:val="22"/>
          <w:szCs w:val="22"/>
          <w:lang w:eastAsia="en-US"/>
        </w:rPr>
        <w:t>29</w:t>
      </w:r>
      <w:r w:rsidR="00992473">
        <w:rPr>
          <w:color w:val="010101"/>
          <w:sz w:val="22"/>
          <w:szCs w:val="22"/>
          <w:lang w:eastAsia="en-US"/>
        </w:rPr>
        <w:t xml:space="preserve"> (1998) </w:t>
      </w:r>
      <w:r w:rsidR="00837D74">
        <w:rPr>
          <w:color w:val="010101"/>
          <w:sz w:val="22"/>
          <w:szCs w:val="22"/>
          <w:lang w:eastAsia="en-US"/>
        </w:rPr>
        <w:t>285-</w:t>
      </w:r>
      <w:r w:rsidRPr="005429B0">
        <w:rPr>
          <w:color w:val="010101"/>
          <w:sz w:val="22"/>
          <w:szCs w:val="22"/>
          <w:lang w:eastAsia="en-US"/>
        </w:rPr>
        <w:t>96.</w:t>
      </w:r>
    </w:p>
    <w:p w:rsidR="00E95A85" w:rsidRPr="005429B0" w:rsidRDefault="00E95A85"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27. Liu PR. A Panorama of Dental CAD/CAM restorative systems. Compend Contin Educ Dent.</w:t>
      </w:r>
      <w:r w:rsidR="00992473">
        <w:rPr>
          <w:color w:val="010101"/>
          <w:sz w:val="22"/>
          <w:szCs w:val="22"/>
          <w:lang w:eastAsia="en-US"/>
        </w:rPr>
        <w:t xml:space="preserve">Vol. </w:t>
      </w:r>
      <w:r w:rsidRPr="005429B0">
        <w:rPr>
          <w:color w:val="010101"/>
          <w:sz w:val="22"/>
          <w:szCs w:val="22"/>
          <w:lang w:eastAsia="en-US"/>
        </w:rPr>
        <w:t xml:space="preserve"> </w:t>
      </w:r>
      <w:r w:rsidR="00992473" w:rsidRPr="005429B0">
        <w:rPr>
          <w:color w:val="010101"/>
          <w:sz w:val="22"/>
          <w:szCs w:val="22"/>
          <w:lang w:eastAsia="en-US"/>
        </w:rPr>
        <w:t>26</w:t>
      </w:r>
      <w:r w:rsidR="00992473">
        <w:rPr>
          <w:color w:val="010101"/>
          <w:sz w:val="22"/>
          <w:szCs w:val="22"/>
          <w:lang w:eastAsia="en-US"/>
        </w:rPr>
        <w:t xml:space="preserve"> (2005) </w:t>
      </w:r>
      <w:r w:rsidRPr="005429B0">
        <w:rPr>
          <w:color w:val="010101"/>
          <w:sz w:val="22"/>
          <w:szCs w:val="22"/>
          <w:lang w:eastAsia="en-US"/>
        </w:rPr>
        <w:t>507–8,510,512.</w:t>
      </w:r>
    </w:p>
    <w:p w:rsidR="00C816FB" w:rsidRPr="005429B0" w:rsidRDefault="00C816FB"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28. K. Tsukuma, J. Mat. Sci. Lett.</w:t>
      </w:r>
      <w:r w:rsidR="00992473">
        <w:rPr>
          <w:color w:val="010101"/>
          <w:sz w:val="22"/>
          <w:szCs w:val="22"/>
          <w:lang w:eastAsia="en-US"/>
        </w:rPr>
        <w:t xml:space="preserve"> Vol.</w:t>
      </w:r>
      <w:r w:rsidRPr="005429B0">
        <w:rPr>
          <w:color w:val="010101"/>
          <w:sz w:val="22"/>
          <w:szCs w:val="22"/>
          <w:lang w:eastAsia="en-US"/>
        </w:rPr>
        <w:t xml:space="preserve"> </w:t>
      </w:r>
      <w:r w:rsidR="00992473" w:rsidRPr="005429B0">
        <w:rPr>
          <w:color w:val="010101"/>
          <w:sz w:val="22"/>
          <w:szCs w:val="22"/>
          <w:lang w:eastAsia="en-US"/>
        </w:rPr>
        <w:t>5</w:t>
      </w:r>
      <w:r w:rsidR="00992473">
        <w:rPr>
          <w:color w:val="010101"/>
          <w:sz w:val="22"/>
          <w:szCs w:val="22"/>
          <w:lang w:eastAsia="en-US"/>
        </w:rPr>
        <w:t xml:space="preserve"> (1986) </w:t>
      </w:r>
      <w:r w:rsidR="00837D74">
        <w:rPr>
          <w:color w:val="010101"/>
          <w:sz w:val="22"/>
          <w:szCs w:val="22"/>
          <w:lang w:eastAsia="en-US"/>
        </w:rPr>
        <w:t>1143-</w:t>
      </w:r>
      <w:r w:rsidRPr="005429B0">
        <w:rPr>
          <w:color w:val="010101"/>
          <w:sz w:val="22"/>
          <w:szCs w:val="22"/>
          <w:lang w:eastAsia="en-US"/>
        </w:rPr>
        <w:t xml:space="preserve">4. </w:t>
      </w:r>
    </w:p>
    <w:p w:rsidR="00E2558D" w:rsidRPr="005429B0" w:rsidRDefault="0080597B"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29</w:t>
      </w:r>
      <w:r w:rsidR="00E2558D" w:rsidRPr="005429B0">
        <w:rPr>
          <w:color w:val="010101"/>
          <w:sz w:val="22"/>
          <w:szCs w:val="22"/>
          <w:lang w:eastAsia="en-US"/>
        </w:rPr>
        <w:t>. Jones DW. The strength and strengthening mechanisms of dental ceramics. In: Mclean JW, editor. Dental Ceramics: Procedings of the First International Symposium on Ceramics. Chicago: Quintessance; 1983.</w:t>
      </w:r>
    </w:p>
    <w:p w:rsidR="003F6550" w:rsidRDefault="0080597B" w:rsidP="00424596">
      <w:pPr>
        <w:autoSpaceDE w:val="0"/>
        <w:autoSpaceDN w:val="0"/>
        <w:adjustRightInd w:val="0"/>
        <w:ind w:left="-284" w:right="-284"/>
        <w:jc w:val="both"/>
        <w:rPr>
          <w:color w:val="010101"/>
          <w:sz w:val="22"/>
          <w:szCs w:val="22"/>
          <w:lang w:eastAsia="en-US"/>
        </w:rPr>
      </w:pPr>
      <w:r w:rsidRPr="005429B0">
        <w:rPr>
          <w:color w:val="010101"/>
          <w:sz w:val="22"/>
          <w:szCs w:val="22"/>
          <w:lang w:eastAsia="en-US"/>
        </w:rPr>
        <w:t>30</w:t>
      </w:r>
      <w:r w:rsidR="003F6550" w:rsidRPr="005429B0">
        <w:rPr>
          <w:color w:val="010101"/>
          <w:sz w:val="22"/>
          <w:szCs w:val="22"/>
          <w:lang w:eastAsia="en-US"/>
        </w:rPr>
        <w:t xml:space="preserve">. Conrad HJ, Seong WJ, Pesun IJ. Current ceramic materials and systems with clinical recommendations: A systematic review. J </w:t>
      </w:r>
      <w:r w:rsidR="00992473">
        <w:rPr>
          <w:color w:val="010101"/>
          <w:sz w:val="22"/>
          <w:szCs w:val="22"/>
          <w:lang w:eastAsia="en-US"/>
        </w:rPr>
        <w:t>Prosthet Dent, Vol.</w:t>
      </w:r>
      <w:r w:rsidR="003F6550" w:rsidRPr="005429B0">
        <w:rPr>
          <w:color w:val="010101"/>
          <w:sz w:val="22"/>
          <w:szCs w:val="22"/>
          <w:lang w:eastAsia="en-US"/>
        </w:rPr>
        <w:t xml:space="preserve"> </w:t>
      </w:r>
      <w:r w:rsidR="00992473" w:rsidRPr="005429B0">
        <w:rPr>
          <w:color w:val="010101"/>
          <w:sz w:val="22"/>
          <w:szCs w:val="22"/>
          <w:lang w:eastAsia="en-US"/>
        </w:rPr>
        <w:t>98</w:t>
      </w:r>
      <w:r w:rsidR="00992473">
        <w:rPr>
          <w:color w:val="010101"/>
          <w:sz w:val="22"/>
          <w:szCs w:val="22"/>
          <w:lang w:eastAsia="en-US"/>
        </w:rPr>
        <w:t xml:space="preserve"> (2007) </w:t>
      </w:r>
      <w:r w:rsidR="00837D74">
        <w:rPr>
          <w:color w:val="010101"/>
          <w:sz w:val="22"/>
          <w:szCs w:val="22"/>
          <w:lang w:eastAsia="en-US"/>
        </w:rPr>
        <w:t>389-</w:t>
      </w:r>
      <w:r w:rsidR="003F6550" w:rsidRPr="005429B0">
        <w:rPr>
          <w:color w:val="010101"/>
          <w:sz w:val="22"/>
          <w:szCs w:val="22"/>
          <w:lang w:eastAsia="en-US"/>
        </w:rPr>
        <w:t>404.</w:t>
      </w:r>
    </w:p>
    <w:p w:rsidR="00E25CBF" w:rsidRPr="005429B0" w:rsidRDefault="00E25CBF" w:rsidP="00424596">
      <w:pPr>
        <w:autoSpaceDE w:val="0"/>
        <w:autoSpaceDN w:val="0"/>
        <w:adjustRightInd w:val="0"/>
        <w:ind w:left="-284" w:right="-284"/>
        <w:jc w:val="both"/>
        <w:rPr>
          <w:color w:val="010101"/>
          <w:sz w:val="22"/>
          <w:szCs w:val="22"/>
          <w:lang w:eastAsia="en-US"/>
        </w:rPr>
      </w:pPr>
      <w:r>
        <w:rPr>
          <w:color w:val="010101"/>
          <w:sz w:val="22"/>
          <w:szCs w:val="22"/>
          <w:lang w:eastAsia="en-US"/>
        </w:rPr>
        <w:t xml:space="preserve">31. </w:t>
      </w:r>
      <w:r w:rsidRPr="00E25CBF">
        <w:rPr>
          <w:color w:val="010101"/>
          <w:sz w:val="22"/>
          <w:szCs w:val="22"/>
          <w:lang w:eastAsia="en-US"/>
        </w:rPr>
        <w:t>http://vident.com/wp-content/uploads/2013/01/ENAMIC-Instructions-for-use.pdf</w:t>
      </w:r>
    </w:p>
    <w:p w:rsidR="0073397A" w:rsidRPr="005429B0" w:rsidRDefault="0073397A" w:rsidP="00424596">
      <w:pPr>
        <w:autoSpaceDE w:val="0"/>
        <w:autoSpaceDN w:val="0"/>
        <w:adjustRightInd w:val="0"/>
        <w:ind w:left="-284" w:right="-284"/>
        <w:jc w:val="both"/>
        <w:rPr>
          <w:color w:val="010101"/>
          <w:sz w:val="22"/>
          <w:szCs w:val="22"/>
          <w:lang w:eastAsia="en-US"/>
        </w:rPr>
      </w:pPr>
    </w:p>
    <w:p w:rsidR="00982153" w:rsidRPr="005429B0" w:rsidRDefault="00982153" w:rsidP="00424596">
      <w:pPr>
        <w:ind w:left="-284" w:right="-284"/>
        <w:jc w:val="both"/>
        <w:rPr>
          <w:color w:val="403838"/>
          <w:sz w:val="22"/>
          <w:szCs w:val="22"/>
        </w:rPr>
      </w:pPr>
    </w:p>
    <w:p w:rsidR="00982153" w:rsidRPr="005429B0" w:rsidRDefault="00982153" w:rsidP="00424596">
      <w:pPr>
        <w:ind w:left="-284" w:right="-284"/>
        <w:jc w:val="both"/>
        <w:rPr>
          <w:color w:val="403838"/>
          <w:sz w:val="22"/>
          <w:szCs w:val="22"/>
        </w:rPr>
      </w:pPr>
    </w:p>
    <w:p w:rsidR="00982153" w:rsidRPr="005429B0" w:rsidRDefault="00982153" w:rsidP="00424596">
      <w:pPr>
        <w:ind w:left="-284" w:right="-284"/>
        <w:jc w:val="both"/>
        <w:rPr>
          <w:color w:val="403838"/>
          <w:sz w:val="22"/>
          <w:szCs w:val="22"/>
        </w:rPr>
      </w:pPr>
    </w:p>
    <w:p w:rsidR="008C291D" w:rsidRPr="00424596" w:rsidRDefault="008C291D" w:rsidP="00424596">
      <w:pPr>
        <w:ind w:left="-284" w:right="-284"/>
        <w:jc w:val="both"/>
      </w:pPr>
    </w:p>
    <w:sectPr w:rsidR="008C291D" w:rsidRPr="00424596" w:rsidSect="0068151D">
      <w:pgSz w:w="11906" w:h="16838"/>
      <w:pgMar w:top="1417" w:right="1416"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C0D77"/>
    <w:multiLevelType w:val="hybridMultilevel"/>
    <w:tmpl w:val="BC8CE9FC"/>
    <w:lvl w:ilvl="0" w:tplc="994EBDD8">
      <w:start w:val="1"/>
      <w:numFmt w:val="decimal"/>
      <w:pStyle w:val="numeracija"/>
      <w:lvlText w:val="%1)"/>
      <w:lvlJc w:val="left"/>
      <w:pPr>
        <w:ind w:left="709" w:hanging="284"/>
      </w:pPr>
      <w:rPr>
        <w:rFonts w:hint="default"/>
      </w:rPr>
    </w:lvl>
    <w:lvl w:ilvl="1" w:tplc="04090019">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
    <w:nsid w:val="2ED3030C"/>
    <w:multiLevelType w:val="multilevel"/>
    <w:tmpl w:val="1C402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493070"/>
    <w:multiLevelType w:val="multilevel"/>
    <w:tmpl w:val="FB1E5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C331C34"/>
    <w:multiLevelType w:val="multilevel"/>
    <w:tmpl w:val="38A4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2"/>
  </w:compat>
  <w:rsids>
    <w:rsidRoot w:val="00F86821"/>
    <w:rsid w:val="00012082"/>
    <w:rsid w:val="00015505"/>
    <w:rsid w:val="0004479C"/>
    <w:rsid w:val="00067D04"/>
    <w:rsid w:val="00094301"/>
    <w:rsid w:val="0009486F"/>
    <w:rsid w:val="000A478F"/>
    <w:rsid w:val="000A5519"/>
    <w:rsid w:val="000A6A7E"/>
    <w:rsid w:val="000C57A0"/>
    <w:rsid w:val="000D132D"/>
    <w:rsid w:val="0010675F"/>
    <w:rsid w:val="00124484"/>
    <w:rsid w:val="00124A88"/>
    <w:rsid w:val="00130660"/>
    <w:rsid w:val="00136DD0"/>
    <w:rsid w:val="00184ACD"/>
    <w:rsid w:val="001C3854"/>
    <w:rsid w:val="00215A3B"/>
    <w:rsid w:val="00231A6C"/>
    <w:rsid w:val="00233F50"/>
    <w:rsid w:val="00277432"/>
    <w:rsid w:val="002A3F86"/>
    <w:rsid w:val="002B4E04"/>
    <w:rsid w:val="002C090D"/>
    <w:rsid w:val="002D2B20"/>
    <w:rsid w:val="002D4445"/>
    <w:rsid w:val="00323CD5"/>
    <w:rsid w:val="00346C9B"/>
    <w:rsid w:val="003577AB"/>
    <w:rsid w:val="00370C35"/>
    <w:rsid w:val="003C0297"/>
    <w:rsid w:val="003E6EBC"/>
    <w:rsid w:val="003F61F3"/>
    <w:rsid w:val="003F6550"/>
    <w:rsid w:val="00424596"/>
    <w:rsid w:val="00427A78"/>
    <w:rsid w:val="00440835"/>
    <w:rsid w:val="00446AB3"/>
    <w:rsid w:val="0045132C"/>
    <w:rsid w:val="0045317F"/>
    <w:rsid w:val="00461D55"/>
    <w:rsid w:val="00482BFD"/>
    <w:rsid w:val="0048785E"/>
    <w:rsid w:val="00495587"/>
    <w:rsid w:val="004A7B84"/>
    <w:rsid w:val="004B12DF"/>
    <w:rsid w:val="00504028"/>
    <w:rsid w:val="00526E26"/>
    <w:rsid w:val="005429B0"/>
    <w:rsid w:val="00542D1E"/>
    <w:rsid w:val="005515F4"/>
    <w:rsid w:val="00576C51"/>
    <w:rsid w:val="0058793D"/>
    <w:rsid w:val="005A41E8"/>
    <w:rsid w:val="005B4D08"/>
    <w:rsid w:val="006119F2"/>
    <w:rsid w:val="006128AC"/>
    <w:rsid w:val="00621CDF"/>
    <w:rsid w:val="0066206B"/>
    <w:rsid w:val="0068151D"/>
    <w:rsid w:val="006C35DB"/>
    <w:rsid w:val="006E7CF3"/>
    <w:rsid w:val="006F3048"/>
    <w:rsid w:val="006F45E2"/>
    <w:rsid w:val="006F4F06"/>
    <w:rsid w:val="00702D62"/>
    <w:rsid w:val="0071151E"/>
    <w:rsid w:val="00722AAA"/>
    <w:rsid w:val="0072562B"/>
    <w:rsid w:val="0073397A"/>
    <w:rsid w:val="00735496"/>
    <w:rsid w:val="00767765"/>
    <w:rsid w:val="00776F4C"/>
    <w:rsid w:val="007A446B"/>
    <w:rsid w:val="007D3A6F"/>
    <w:rsid w:val="007E00D0"/>
    <w:rsid w:val="0080597B"/>
    <w:rsid w:val="008070B4"/>
    <w:rsid w:val="00811D42"/>
    <w:rsid w:val="0081330B"/>
    <w:rsid w:val="008164C6"/>
    <w:rsid w:val="00823282"/>
    <w:rsid w:val="00837D74"/>
    <w:rsid w:val="00851ACD"/>
    <w:rsid w:val="008631B4"/>
    <w:rsid w:val="00867879"/>
    <w:rsid w:val="00885DC2"/>
    <w:rsid w:val="00893903"/>
    <w:rsid w:val="008A39C5"/>
    <w:rsid w:val="008B285B"/>
    <w:rsid w:val="008B2A7B"/>
    <w:rsid w:val="008B3E1E"/>
    <w:rsid w:val="008C17FF"/>
    <w:rsid w:val="008C291D"/>
    <w:rsid w:val="009079E3"/>
    <w:rsid w:val="00914718"/>
    <w:rsid w:val="009312F7"/>
    <w:rsid w:val="00973FCB"/>
    <w:rsid w:val="00982153"/>
    <w:rsid w:val="009825D8"/>
    <w:rsid w:val="00992473"/>
    <w:rsid w:val="009F6203"/>
    <w:rsid w:val="00A26227"/>
    <w:rsid w:val="00A32660"/>
    <w:rsid w:val="00A36708"/>
    <w:rsid w:val="00A51C18"/>
    <w:rsid w:val="00A645F6"/>
    <w:rsid w:val="00AA59C5"/>
    <w:rsid w:val="00AB2C5D"/>
    <w:rsid w:val="00AD0A9F"/>
    <w:rsid w:val="00B23C1D"/>
    <w:rsid w:val="00B627AF"/>
    <w:rsid w:val="00B67D70"/>
    <w:rsid w:val="00B720D1"/>
    <w:rsid w:val="00BB002D"/>
    <w:rsid w:val="00BB17A1"/>
    <w:rsid w:val="00BF38C7"/>
    <w:rsid w:val="00BF4C1B"/>
    <w:rsid w:val="00BF72F0"/>
    <w:rsid w:val="00C0292F"/>
    <w:rsid w:val="00C15360"/>
    <w:rsid w:val="00C235C8"/>
    <w:rsid w:val="00C816FB"/>
    <w:rsid w:val="00C9596E"/>
    <w:rsid w:val="00CB70DA"/>
    <w:rsid w:val="00CC1A7F"/>
    <w:rsid w:val="00CD49A0"/>
    <w:rsid w:val="00CF480D"/>
    <w:rsid w:val="00D23928"/>
    <w:rsid w:val="00D36A44"/>
    <w:rsid w:val="00D553A8"/>
    <w:rsid w:val="00D72EEA"/>
    <w:rsid w:val="00D825B1"/>
    <w:rsid w:val="00D85275"/>
    <w:rsid w:val="00DA2DE9"/>
    <w:rsid w:val="00DA448E"/>
    <w:rsid w:val="00DB1D4A"/>
    <w:rsid w:val="00DC0A69"/>
    <w:rsid w:val="00DD2166"/>
    <w:rsid w:val="00E229D6"/>
    <w:rsid w:val="00E2558D"/>
    <w:rsid w:val="00E25CBF"/>
    <w:rsid w:val="00E8205F"/>
    <w:rsid w:val="00E82765"/>
    <w:rsid w:val="00E95A85"/>
    <w:rsid w:val="00EA169D"/>
    <w:rsid w:val="00EE352D"/>
    <w:rsid w:val="00F12935"/>
    <w:rsid w:val="00F27B15"/>
    <w:rsid w:val="00F303A0"/>
    <w:rsid w:val="00F456F0"/>
    <w:rsid w:val="00F47862"/>
    <w:rsid w:val="00F66D1C"/>
    <w:rsid w:val="00F70911"/>
    <w:rsid w:val="00F86821"/>
    <w:rsid w:val="00FA57BA"/>
    <w:rsid w:val="00FA694E"/>
    <w:rsid w:val="00FA7C1C"/>
    <w:rsid w:val="00FF56E2"/>
  </w:rsids>
  <m:mathPr>
    <m:mathFont m:val="Cambria Math"/>
    <m:brkBin m:val="before"/>
    <m:brkBinSub m:val="--"/>
    <m:smallFrac/>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R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519"/>
    <w:rPr>
      <w:sz w:val="24"/>
      <w:szCs w:val="24"/>
      <w:lang w:val="sr-Latn-CS" w:eastAsia="sr-Latn-CS"/>
    </w:rPr>
  </w:style>
  <w:style w:type="paragraph" w:styleId="Naslov1">
    <w:name w:val="heading 1"/>
    <w:basedOn w:val="Normal"/>
    <w:next w:val="Normal"/>
    <w:link w:val="Naslov1Char"/>
    <w:qFormat/>
    <w:rsid w:val="000A5519"/>
    <w:pPr>
      <w:keepNext/>
      <w:spacing w:before="240" w:after="60"/>
      <w:outlineLvl w:val="0"/>
    </w:pPr>
    <w:rPr>
      <w:rFonts w:ascii="Arial" w:hAnsi="Arial" w:cs="Arial"/>
      <w:b/>
      <w:bCs/>
      <w:kern w:val="32"/>
      <w:sz w:val="32"/>
      <w:szCs w:val="32"/>
    </w:rPr>
  </w:style>
  <w:style w:type="paragraph" w:styleId="Naslov3">
    <w:name w:val="heading 3"/>
    <w:basedOn w:val="Normal"/>
    <w:next w:val="Normal"/>
    <w:link w:val="Naslov3Char"/>
    <w:qFormat/>
    <w:rsid w:val="000A5519"/>
    <w:pPr>
      <w:keepNext/>
      <w:spacing w:before="240" w:after="60"/>
      <w:outlineLvl w:val="2"/>
    </w:pPr>
    <w:rPr>
      <w:rFonts w:ascii="Arial" w:hAnsi="Arial" w:cs="Arial"/>
      <w:b/>
      <w:bCs/>
      <w:sz w:val="26"/>
      <w:szCs w:val="26"/>
    </w:rPr>
  </w:style>
  <w:style w:type="paragraph" w:styleId="Naslov4">
    <w:name w:val="heading 4"/>
    <w:basedOn w:val="Normal"/>
    <w:next w:val="Normal"/>
    <w:link w:val="Naslov4Char"/>
    <w:semiHidden/>
    <w:unhideWhenUsed/>
    <w:qFormat/>
    <w:rsid w:val="00130660"/>
    <w:pPr>
      <w:keepNext/>
      <w:keepLines/>
      <w:spacing w:before="20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qFormat/>
    <w:rsid w:val="000A5519"/>
    <w:pPr>
      <w:keepNext/>
      <w:outlineLvl w:val="4"/>
    </w:pPr>
    <w:rPr>
      <w:bCs/>
      <w:i/>
      <w:iCs/>
      <w:lang w:val="en-US" w:eastAsia="en-US"/>
    </w:rPr>
  </w:style>
  <w:style w:type="character" w:default="1" w:styleId="Podrazumevanifontpasusa">
    <w:name w:val="Default Paragraph Font"/>
    <w:uiPriority w:val="1"/>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Tekst">
    <w:name w:val="Tekst"/>
    <w:basedOn w:val="Normal"/>
    <w:link w:val="TekstChar"/>
    <w:qFormat/>
    <w:rsid w:val="000A5519"/>
    <w:pPr>
      <w:ind w:firstLine="425"/>
      <w:jc w:val="both"/>
    </w:pPr>
    <w:rPr>
      <w:sz w:val="22"/>
      <w:szCs w:val="22"/>
      <w:lang w:val="en-US"/>
    </w:rPr>
  </w:style>
  <w:style w:type="character" w:customStyle="1" w:styleId="TekstChar">
    <w:name w:val="Tekst Char"/>
    <w:link w:val="Tekst"/>
    <w:rsid w:val="000A5519"/>
    <w:rPr>
      <w:sz w:val="22"/>
      <w:szCs w:val="22"/>
      <w:lang w:val="en-US" w:eastAsia="sr-Latn-CS"/>
    </w:rPr>
  </w:style>
  <w:style w:type="paragraph" w:customStyle="1" w:styleId="numeracija">
    <w:name w:val="numeracija )"/>
    <w:basedOn w:val="Tekst"/>
    <w:qFormat/>
    <w:rsid w:val="000A5519"/>
    <w:pPr>
      <w:numPr>
        <w:numId w:val="3"/>
      </w:numPr>
    </w:pPr>
  </w:style>
  <w:style w:type="character" w:customStyle="1" w:styleId="Naslov1Char">
    <w:name w:val="Naslov 1 Char"/>
    <w:basedOn w:val="Podrazumevanifontpasusa"/>
    <w:link w:val="Naslov1"/>
    <w:rsid w:val="000A5519"/>
    <w:rPr>
      <w:rFonts w:ascii="Arial" w:hAnsi="Arial" w:cs="Arial"/>
      <w:b/>
      <w:bCs/>
      <w:kern w:val="32"/>
      <w:sz w:val="32"/>
      <w:szCs w:val="32"/>
      <w:lang w:val="sr-Latn-CS" w:eastAsia="sr-Latn-CS"/>
    </w:rPr>
  </w:style>
  <w:style w:type="character" w:customStyle="1" w:styleId="Naslov3Char">
    <w:name w:val="Naslov 3 Char"/>
    <w:basedOn w:val="Podrazumevanifontpasusa"/>
    <w:link w:val="Naslov3"/>
    <w:rsid w:val="000A5519"/>
    <w:rPr>
      <w:rFonts w:ascii="Arial" w:hAnsi="Arial" w:cs="Arial"/>
      <w:b/>
      <w:bCs/>
      <w:sz w:val="26"/>
      <w:szCs w:val="26"/>
      <w:lang w:val="sr-Latn-CS" w:eastAsia="sr-Latn-CS"/>
    </w:rPr>
  </w:style>
  <w:style w:type="character" w:customStyle="1" w:styleId="Naslov5Char">
    <w:name w:val="Naslov 5 Char"/>
    <w:link w:val="Naslov5"/>
    <w:rsid w:val="000A5519"/>
    <w:rPr>
      <w:bCs/>
      <w:i/>
      <w:iCs/>
      <w:sz w:val="24"/>
      <w:szCs w:val="24"/>
      <w:lang w:val="en-US"/>
    </w:rPr>
  </w:style>
  <w:style w:type="paragraph" w:styleId="Natpis">
    <w:name w:val="caption"/>
    <w:basedOn w:val="Normal"/>
    <w:next w:val="Normal"/>
    <w:qFormat/>
    <w:rsid w:val="000A5519"/>
    <w:rPr>
      <w:b/>
      <w:bCs/>
      <w:sz w:val="20"/>
      <w:szCs w:val="20"/>
    </w:rPr>
  </w:style>
  <w:style w:type="paragraph" w:styleId="Naslov">
    <w:name w:val="Title"/>
    <w:basedOn w:val="Normal"/>
    <w:next w:val="Normal"/>
    <w:link w:val="NaslovChar"/>
    <w:qFormat/>
    <w:rsid w:val="000A5519"/>
    <w:pPr>
      <w:spacing w:before="240" w:after="60"/>
      <w:jc w:val="center"/>
      <w:outlineLvl w:val="0"/>
    </w:pPr>
    <w:rPr>
      <w:rFonts w:ascii="Cambria" w:hAnsi="Cambria"/>
      <w:b/>
      <w:bCs/>
      <w:kern w:val="28"/>
      <w:sz w:val="32"/>
      <w:szCs w:val="32"/>
    </w:rPr>
  </w:style>
  <w:style w:type="character" w:customStyle="1" w:styleId="NaslovChar">
    <w:name w:val="Naslov Char"/>
    <w:link w:val="Naslov"/>
    <w:rsid w:val="000A5519"/>
    <w:rPr>
      <w:rFonts w:ascii="Cambria" w:hAnsi="Cambria"/>
      <w:b/>
      <w:bCs/>
      <w:kern w:val="28"/>
      <w:sz w:val="32"/>
      <w:szCs w:val="32"/>
      <w:lang w:val="sr-Latn-CS" w:eastAsia="sr-Latn-CS"/>
    </w:rPr>
  </w:style>
  <w:style w:type="character" w:styleId="Naglaeno">
    <w:name w:val="Strong"/>
    <w:qFormat/>
    <w:rsid w:val="000A5519"/>
    <w:rPr>
      <w:b/>
      <w:bCs/>
    </w:rPr>
  </w:style>
  <w:style w:type="character" w:styleId="Naglaavanje">
    <w:name w:val="Emphasis"/>
    <w:qFormat/>
    <w:rsid w:val="000A5519"/>
    <w:rPr>
      <w:i/>
      <w:iCs/>
    </w:rPr>
  </w:style>
  <w:style w:type="paragraph" w:styleId="Pasussalistom">
    <w:name w:val="List Paragraph"/>
    <w:basedOn w:val="Normal"/>
    <w:uiPriority w:val="34"/>
    <w:qFormat/>
    <w:rsid w:val="000A5519"/>
    <w:pPr>
      <w:ind w:left="708"/>
    </w:pPr>
  </w:style>
  <w:style w:type="character" w:styleId="Suptilnonaglaavanje">
    <w:name w:val="Subtle Emphasis"/>
    <w:uiPriority w:val="19"/>
    <w:qFormat/>
    <w:rsid w:val="000A5519"/>
    <w:rPr>
      <w:i/>
      <w:iCs/>
      <w:color w:val="808080"/>
    </w:rPr>
  </w:style>
  <w:style w:type="character" w:styleId="Izrazitonaglaavanje">
    <w:name w:val="Intense Emphasis"/>
    <w:uiPriority w:val="21"/>
    <w:qFormat/>
    <w:rsid w:val="000A5519"/>
    <w:rPr>
      <w:b/>
      <w:bCs/>
      <w:i/>
      <w:iCs/>
      <w:color w:val="4F81BD"/>
    </w:rPr>
  </w:style>
  <w:style w:type="paragraph" w:styleId="NormalWeb">
    <w:name w:val="Normal (Web)"/>
    <w:basedOn w:val="Normal"/>
    <w:uiPriority w:val="99"/>
    <w:semiHidden/>
    <w:unhideWhenUsed/>
    <w:rsid w:val="008070B4"/>
  </w:style>
  <w:style w:type="character" w:styleId="Hiperveza">
    <w:name w:val="Hyperlink"/>
    <w:basedOn w:val="Podrazumevanifontpasusa"/>
    <w:uiPriority w:val="99"/>
    <w:unhideWhenUsed/>
    <w:rsid w:val="00BB002D"/>
    <w:rPr>
      <w:color w:val="0000FF" w:themeColor="hyperlink"/>
      <w:u w:val="single"/>
    </w:rPr>
  </w:style>
  <w:style w:type="table" w:styleId="Koordinatnamreatabele">
    <w:name w:val="Table Grid"/>
    <w:basedOn w:val="Normalnatabela"/>
    <w:uiPriority w:val="59"/>
    <w:rsid w:val="00B23C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slov4Char">
    <w:name w:val="Naslov 4 Char"/>
    <w:basedOn w:val="Podrazumevanifontpasusa"/>
    <w:link w:val="Naslov4"/>
    <w:semiHidden/>
    <w:rsid w:val="00130660"/>
    <w:rPr>
      <w:rFonts w:asciiTheme="majorHAnsi" w:eastAsiaTheme="majorEastAsia" w:hAnsiTheme="majorHAnsi" w:cstheme="majorBidi"/>
      <w:b/>
      <w:bCs/>
      <w:i/>
      <w:iCs/>
      <w:color w:val="4F81BD" w:themeColor="accent1"/>
      <w:sz w:val="24"/>
      <w:szCs w:val="24"/>
      <w:lang w:val="sr-Latn-CS" w:eastAsia="sr-Latn-CS"/>
    </w:rPr>
  </w:style>
  <w:style w:type="paragraph" w:styleId="Tekstubaloniu">
    <w:name w:val="Balloon Text"/>
    <w:basedOn w:val="Normal"/>
    <w:link w:val="TekstubaloniuChar"/>
    <w:uiPriority w:val="99"/>
    <w:semiHidden/>
    <w:unhideWhenUsed/>
    <w:rsid w:val="00D553A8"/>
    <w:rPr>
      <w:rFonts w:ascii="Tahoma" w:hAnsi="Tahoma" w:cs="Tahoma"/>
      <w:sz w:val="16"/>
      <w:szCs w:val="16"/>
    </w:rPr>
  </w:style>
  <w:style w:type="character" w:customStyle="1" w:styleId="TekstubaloniuChar">
    <w:name w:val="Tekst u balončiću Char"/>
    <w:basedOn w:val="Podrazumevanifontpasusa"/>
    <w:link w:val="Tekstubaloniu"/>
    <w:uiPriority w:val="99"/>
    <w:semiHidden/>
    <w:rsid w:val="00D553A8"/>
    <w:rPr>
      <w:rFonts w:ascii="Tahoma" w:hAnsi="Tahoma" w:cs="Tahoma"/>
      <w:sz w:val="16"/>
      <w:szCs w:val="16"/>
      <w:lang w:val="sr-Latn-CS" w:eastAsia="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R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519"/>
    <w:rPr>
      <w:sz w:val="24"/>
      <w:szCs w:val="24"/>
      <w:lang w:val="sr-Latn-CS" w:eastAsia="sr-Latn-CS"/>
    </w:rPr>
  </w:style>
  <w:style w:type="paragraph" w:styleId="Naslov1">
    <w:name w:val="heading 1"/>
    <w:basedOn w:val="Normal"/>
    <w:next w:val="Normal"/>
    <w:link w:val="Naslov1Char"/>
    <w:qFormat/>
    <w:rsid w:val="000A5519"/>
    <w:pPr>
      <w:keepNext/>
      <w:spacing w:before="240" w:after="60"/>
      <w:outlineLvl w:val="0"/>
    </w:pPr>
    <w:rPr>
      <w:rFonts w:ascii="Arial" w:hAnsi="Arial" w:cs="Arial"/>
      <w:b/>
      <w:bCs/>
      <w:kern w:val="32"/>
      <w:sz w:val="32"/>
      <w:szCs w:val="32"/>
    </w:rPr>
  </w:style>
  <w:style w:type="paragraph" w:styleId="Naslov3">
    <w:name w:val="heading 3"/>
    <w:basedOn w:val="Normal"/>
    <w:next w:val="Normal"/>
    <w:link w:val="Naslov3Char"/>
    <w:qFormat/>
    <w:rsid w:val="000A5519"/>
    <w:pPr>
      <w:keepNext/>
      <w:spacing w:before="240" w:after="60"/>
      <w:outlineLvl w:val="2"/>
    </w:pPr>
    <w:rPr>
      <w:rFonts w:ascii="Arial" w:hAnsi="Arial" w:cs="Arial"/>
      <w:b/>
      <w:bCs/>
      <w:sz w:val="26"/>
      <w:szCs w:val="26"/>
    </w:rPr>
  </w:style>
  <w:style w:type="paragraph" w:styleId="Naslov4">
    <w:name w:val="heading 4"/>
    <w:basedOn w:val="Normal"/>
    <w:next w:val="Normal"/>
    <w:link w:val="Naslov4Char"/>
    <w:semiHidden/>
    <w:unhideWhenUsed/>
    <w:qFormat/>
    <w:rsid w:val="00130660"/>
    <w:pPr>
      <w:keepNext/>
      <w:keepLines/>
      <w:spacing w:before="20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qFormat/>
    <w:rsid w:val="000A5519"/>
    <w:pPr>
      <w:keepNext/>
      <w:outlineLvl w:val="4"/>
    </w:pPr>
    <w:rPr>
      <w:bCs/>
      <w:i/>
      <w:iCs/>
      <w:lang w:val="en-US" w:eastAsia="en-US"/>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Tekst">
    <w:name w:val="Tekst"/>
    <w:basedOn w:val="Normal"/>
    <w:link w:val="TekstChar"/>
    <w:qFormat/>
    <w:rsid w:val="000A5519"/>
    <w:pPr>
      <w:ind w:firstLine="425"/>
      <w:jc w:val="both"/>
    </w:pPr>
    <w:rPr>
      <w:sz w:val="22"/>
      <w:szCs w:val="22"/>
      <w:lang w:val="en-US"/>
    </w:rPr>
  </w:style>
  <w:style w:type="character" w:customStyle="1" w:styleId="TekstChar">
    <w:name w:val="Tekst Char"/>
    <w:link w:val="Tekst"/>
    <w:rsid w:val="000A5519"/>
    <w:rPr>
      <w:sz w:val="22"/>
      <w:szCs w:val="22"/>
      <w:lang w:val="en-US" w:eastAsia="sr-Latn-CS"/>
    </w:rPr>
  </w:style>
  <w:style w:type="paragraph" w:customStyle="1" w:styleId="numeracija">
    <w:name w:val="numeracija )"/>
    <w:basedOn w:val="Tekst"/>
    <w:qFormat/>
    <w:rsid w:val="000A5519"/>
    <w:pPr>
      <w:numPr>
        <w:numId w:val="3"/>
      </w:numPr>
    </w:pPr>
  </w:style>
  <w:style w:type="character" w:customStyle="1" w:styleId="Naslov1Char">
    <w:name w:val="Naslov 1 Char"/>
    <w:basedOn w:val="Podrazumevanifontpasusa"/>
    <w:link w:val="Naslov1"/>
    <w:rsid w:val="000A5519"/>
    <w:rPr>
      <w:rFonts w:ascii="Arial" w:hAnsi="Arial" w:cs="Arial"/>
      <w:b/>
      <w:bCs/>
      <w:kern w:val="32"/>
      <w:sz w:val="32"/>
      <w:szCs w:val="32"/>
      <w:lang w:val="sr-Latn-CS" w:eastAsia="sr-Latn-CS"/>
    </w:rPr>
  </w:style>
  <w:style w:type="character" w:customStyle="1" w:styleId="Naslov3Char">
    <w:name w:val="Naslov 3 Char"/>
    <w:basedOn w:val="Podrazumevanifontpasusa"/>
    <w:link w:val="Naslov3"/>
    <w:rsid w:val="000A5519"/>
    <w:rPr>
      <w:rFonts w:ascii="Arial" w:hAnsi="Arial" w:cs="Arial"/>
      <w:b/>
      <w:bCs/>
      <w:sz w:val="26"/>
      <w:szCs w:val="26"/>
      <w:lang w:val="sr-Latn-CS" w:eastAsia="sr-Latn-CS"/>
    </w:rPr>
  </w:style>
  <w:style w:type="character" w:customStyle="1" w:styleId="Naslov5Char">
    <w:name w:val="Naslov 5 Char"/>
    <w:link w:val="Naslov5"/>
    <w:rsid w:val="000A5519"/>
    <w:rPr>
      <w:bCs/>
      <w:i/>
      <w:iCs/>
      <w:sz w:val="24"/>
      <w:szCs w:val="24"/>
      <w:lang w:val="en-US"/>
    </w:rPr>
  </w:style>
  <w:style w:type="paragraph" w:styleId="Natpis">
    <w:name w:val="caption"/>
    <w:basedOn w:val="Normal"/>
    <w:next w:val="Normal"/>
    <w:qFormat/>
    <w:rsid w:val="000A5519"/>
    <w:rPr>
      <w:b/>
      <w:bCs/>
      <w:sz w:val="20"/>
      <w:szCs w:val="20"/>
    </w:rPr>
  </w:style>
  <w:style w:type="paragraph" w:styleId="Naslov">
    <w:name w:val="Title"/>
    <w:basedOn w:val="Normal"/>
    <w:next w:val="Normal"/>
    <w:link w:val="NaslovChar"/>
    <w:qFormat/>
    <w:rsid w:val="000A5519"/>
    <w:pPr>
      <w:spacing w:before="240" w:after="60"/>
      <w:jc w:val="center"/>
      <w:outlineLvl w:val="0"/>
    </w:pPr>
    <w:rPr>
      <w:rFonts w:ascii="Cambria" w:hAnsi="Cambria"/>
      <w:b/>
      <w:bCs/>
      <w:kern w:val="28"/>
      <w:sz w:val="32"/>
      <w:szCs w:val="32"/>
    </w:rPr>
  </w:style>
  <w:style w:type="character" w:customStyle="1" w:styleId="NaslovChar">
    <w:name w:val="Naslov Char"/>
    <w:link w:val="Naslov"/>
    <w:rsid w:val="000A5519"/>
    <w:rPr>
      <w:rFonts w:ascii="Cambria" w:hAnsi="Cambria"/>
      <w:b/>
      <w:bCs/>
      <w:kern w:val="28"/>
      <w:sz w:val="32"/>
      <w:szCs w:val="32"/>
      <w:lang w:val="sr-Latn-CS" w:eastAsia="sr-Latn-CS"/>
    </w:rPr>
  </w:style>
  <w:style w:type="character" w:styleId="Naglaeno">
    <w:name w:val="Strong"/>
    <w:qFormat/>
    <w:rsid w:val="000A5519"/>
    <w:rPr>
      <w:b/>
      <w:bCs/>
    </w:rPr>
  </w:style>
  <w:style w:type="character" w:styleId="Naglaavanje">
    <w:name w:val="Emphasis"/>
    <w:qFormat/>
    <w:rsid w:val="000A5519"/>
    <w:rPr>
      <w:i/>
      <w:iCs/>
    </w:rPr>
  </w:style>
  <w:style w:type="paragraph" w:styleId="Pasussalistom">
    <w:name w:val="List Paragraph"/>
    <w:basedOn w:val="Normal"/>
    <w:uiPriority w:val="34"/>
    <w:qFormat/>
    <w:rsid w:val="000A5519"/>
    <w:pPr>
      <w:ind w:left="708"/>
    </w:pPr>
  </w:style>
  <w:style w:type="character" w:styleId="Suptilnonaglaavanje">
    <w:name w:val="Subtle Emphasis"/>
    <w:uiPriority w:val="19"/>
    <w:qFormat/>
    <w:rsid w:val="000A5519"/>
    <w:rPr>
      <w:i/>
      <w:iCs/>
      <w:color w:val="808080"/>
    </w:rPr>
  </w:style>
  <w:style w:type="character" w:styleId="Izrazitonaglaavanje">
    <w:name w:val="Intense Emphasis"/>
    <w:uiPriority w:val="21"/>
    <w:qFormat/>
    <w:rsid w:val="000A5519"/>
    <w:rPr>
      <w:b/>
      <w:bCs/>
      <w:i/>
      <w:iCs/>
      <w:color w:val="4F81BD"/>
    </w:rPr>
  </w:style>
  <w:style w:type="paragraph" w:styleId="NormalWeb">
    <w:name w:val="Normal (Web)"/>
    <w:basedOn w:val="Normal"/>
    <w:uiPriority w:val="99"/>
    <w:semiHidden/>
    <w:unhideWhenUsed/>
    <w:rsid w:val="008070B4"/>
  </w:style>
  <w:style w:type="character" w:styleId="Hiperveza">
    <w:name w:val="Hyperlink"/>
    <w:basedOn w:val="Podrazumevanifontpasusa"/>
    <w:uiPriority w:val="99"/>
    <w:unhideWhenUsed/>
    <w:rsid w:val="00BB002D"/>
    <w:rPr>
      <w:color w:val="0000FF" w:themeColor="hyperlink"/>
      <w:u w:val="single"/>
    </w:rPr>
  </w:style>
  <w:style w:type="table" w:styleId="Koordinatnamreatabele">
    <w:name w:val="Table Grid"/>
    <w:basedOn w:val="Normalnatabela"/>
    <w:uiPriority w:val="59"/>
    <w:rsid w:val="00B23C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slov4Char">
    <w:name w:val="Naslov 4 Char"/>
    <w:basedOn w:val="Podrazumevanifontpasusa"/>
    <w:link w:val="Naslov4"/>
    <w:semiHidden/>
    <w:rsid w:val="00130660"/>
    <w:rPr>
      <w:rFonts w:asciiTheme="majorHAnsi" w:eastAsiaTheme="majorEastAsia" w:hAnsiTheme="majorHAnsi" w:cstheme="majorBidi"/>
      <w:b/>
      <w:bCs/>
      <w:i/>
      <w:iCs/>
      <w:color w:val="4F81BD" w:themeColor="accent1"/>
      <w:sz w:val="24"/>
      <w:szCs w:val="24"/>
      <w:lang w:val="sr-Latn-CS" w:eastAsia="sr-Latn-CS"/>
    </w:rPr>
  </w:style>
  <w:style w:type="paragraph" w:styleId="Tekstubaloniu">
    <w:name w:val="Balloon Text"/>
    <w:basedOn w:val="Normal"/>
    <w:link w:val="TekstubaloniuChar"/>
    <w:uiPriority w:val="99"/>
    <w:semiHidden/>
    <w:unhideWhenUsed/>
    <w:rsid w:val="00D553A8"/>
    <w:rPr>
      <w:rFonts w:ascii="Tahoma" w:hAnsi="Tahoma" w:cs="Tahoma"/>
      <w:sz w:val="16"/>
      <w:szCs w:val="16"/>
    </w:rPr>
  </w:style>
  <w:style w:type="character" w:customStyle="1" w:styleId="TekstubaloniuChar">
    <w:name w:val="Tekst u balončiću Char"/>
    <w:basedOn w:val="Podrazumevanifontpasusa"/>
    <w:link w:val="Tekstubaloniu"/>
    <w:uiPriority w:val="99"/>
    <w:semiHidden/>
    <w:rsid w:val="00D553A8"/>
    <w:rPr>
      <w:rFonts w:ascii="Tahoma" w:hAnsi="Tahoma" w:cs="Tahoma"/>
      <w:sz w:val="16"/>
      <w:szCs w:val="16"/>
      <w:lang w:val="sr-Latn-CS" w:eastAsia="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25208">
      <w:bodyDiv w:val="1"/>
      <w:marLeft w:val="0"/>
      <w:marRight w:val="0"/>
      <w:marTop w:val="0"/>
      <w:marBottom w:val="0"/>
      <w:divBdr>
        <w:top w:val="none" w:sz="0" w:space="0" w:color="auto"/>
        <w:left w:val="none" w:sz="0" w:space="0" w:color="auto"/>
        <w:bottom w:val="none" w:sz="0" w:space="0" w:color="auto"/>
        <w:right w:val="none" w:sz="0" w:space="0" w:color="auto"/>
      </w:divBdr>
      <w:divsChild>
        <w:div w:id="119419647">
          <w:marLeft w:val="0"/>
          <w:marRight w:val="0"/>
          <w:marTop w:val="0"/>
          <w:marBottom w:val="0"/>
          <w:divBdr>
            <w:top w:val="none" w:sz="0" w:space="0" w:color="auto"/>
            <w:left w:val="none" w:sz="0" w:space="0" w:color="auto"/>
            <w:bottom w:val="none" w:sz="0" w:space="0" w:color="auto"/>
            <w:right w:val="none" w:sz="0" w:space="0" w:color="auto"/>
          </w:divBdr>
          <w:divsChild>
            <w:div w:id="1576623598">
              <w:marLeft w:val="0"/>
              <w:marRight w:val="0"/>
              <w:marTop w:val="0"/>
              <w:marBottom w:val="0"/>
              <w:divBdr>
                <w:top w:val="none" w:sz="0" w:space="0" w:color="auto"/>
                <w:left w:val="none" w:sz="0" w:space="0" w:color="auto"/>
                <w:bottom w:val="none" w:sz="0" w:space="0" w:color="auto"/>
                <w:right w:val="none" w:sz="0" w:space="0" w:color="auto"/>
              </w:divBdr>
              <w:divsChild>
                <w:div w:id="388457481">
                  <w:marLeft w:val="0"/>
                  <w:marRight w:val="0"/>
                  <w:marTop w:val="0"/>
                  <w:marBottom w:val="0"/>
                  <w:divBdr>
                    <w:top w:val="none" w:sz="0" w:space="0" w:color="auto"/>
                    <w:left w:val="none" w:sz="0" w:space="0" w:color="auto"/>
                    <w:bottom w:val="none" w:sz="0" w:space="0" w:color="auto"/>
                    <w:right w:val="none" w:sz="0" w:space="0" w:color="auto"/>
                  </w:divBdr>
                  <w:divsChild>
                    <w:div w:id="813447426">
                      <w:marLeft w:val="0"/>
                      <w:marRight w:val="0"/>
                      <w:marTop w:val="0"/>
                      <w:marBottom w:val="0"/>
                      <w:divBdr>
                        <w:top w:val="none" w:sz="0" w:space="0" w:color="auto"/>
                        <w:left w:val="none" w:sz="0" w:space="0" w:color="auto"/>
                        <w:bottom w:val="none" w:sz="0" w:space="0" w:color="auto"/>
                        <w:right w:val="none" w:sz="0" w:space="0" w:color="auto"/>
                      </w:divBdr>
                      <w:divsChild>
                        <w:div w:id="2067603136">
                          <w:marLeft w:val="0"/>
                          <w:marRight w:val="0"/>
                          <w:marTop w:val="0"/>
                          <w:marBottom w:val="0"/>
                          <w:divBdr>
                            <w:top w:val="none" w:sz="0" w:space="0" w:color="auto"/>
                            <w:left w:val="none" w:sz="0" w:space="0" w:color="auto"/>
                            <w:bottom w:val="none" w:sz="0" w:space="0" w:color="auto"/>
                            <w:right w:val="none" w:sz="0" w:space="0" w:color="auto"/>
                          </w:divBdr>
                          <w:divsChild>
                            <w:div w:id="981035232">
                              <w:marLeft w:val="0"/>
                              <w:marRight w:val="0"/>
                              <w:marTop w:val="0"/>
                              <w:marBottom w:val="0"/>
                              <w:divBdr>
                                <w:top w:val="none" w:sz="0" w:space="0" w:color="auto"/>
                                <w:left w:val="none" w:sz="0" w:space="0" w:color="auto"/>
                                <w:bottom w:val="none" w:sz="0" w:space="0" w:color="auto"/>
                                <w:right w:val="none" w:sz="0" w:space="0" w:color="auto"/>
                              </w:divBdr>
                              <w:divsChild>
                                <w:div w:id="909458501">
                                  <w:marLeft w:val="0"/>
                                  <w:marRight w:val="0"/>
                                  <w:marTop w:val="0"/>
                                  <w:marBottom w:val="0"/>
                                  <w:divBdr>
                                    <w:top w:val="none" w:sz="0" w:space="0" w:color="auto"/>
                                    <w:left w:val="none" w:sz="0" w:space="0" w:color="auto"/>
                                    <w:bottom w:val="none" w:sz="0" w:space="0" w:color="auto"/>
                                    <w:right w:val="none" w:sz="0" w:space="0" w:color="auto"/>
                                  </w:divBdr>
                                  <w:divsChild>
                                    <w:div w:id="1285186882">
                                      <w:marLeft w:val="0"/>
                                      <w:marRight w:val="0"/>
                                      <w:marTop w:val="0"/>
                                      <w:marBottom w:val="0"/>
                                      <w:divBdr>
                                        <w:top w:val="none" w:sz="0" w:space="0" w:color="auto"/>
                                        <w:left w:val="none" w:sz="0" w:space="0" w:color="auto"/>
                                        <w:bottom w:val="none" w:sz="0" w:space="0" w:color="auto"/>
                                        <w:right w:val="none" w:sz="0" w:space="0" w:color="auto"/>
                                      </w:divBdr>
                                      <w:divsChild>
                                        <w:div w:id="1440444726">
                                          <w:marLeft w:val="0"/>
                                          <w:marRight w:val="0"/>
                                          <w:marTop w:val="0"/>
                                          <w:marBottom w:val="0"/>
                                          <w:divBdr>
                                            <w:top w:val="none" w:sz="0" w:space="0" w:color="auto"/>
                                            <w:left w:val="none" w:sz="0" w:space="0" w:color="auto"/>
                                            <w:bottom w:val="none" w:sz="0" w:space="0" w:color="auto"/>
                                            <w:right w:val="none" w:sz="0" w:space="0" w:color="auto"/>
                                          </w:divBdr>
                                          <w:divsChild>
                                            <w:div w:id="2128159145">
                                              <w:marLeft w:val="0"/>
                                              <w:marRight w:val="0"/>
                                              <w:marTop w:val="0"/>
                                              <w:marBottom w:val="0"/>
                                              <w:divBdr>
                                                <w:top w:val="none" w:sz="0" w:space="0" w:color="auto"/>
                                                <w:left w:val="none" w:sz="0" w:space="0" w:color="auto"/>
                                                <w:bottom w:val="none" w:sz="0" w:space="0" w:color="auto"/>
                                                <w:right w:val="none" w:sz="0" w:space="0" w:color="auto"/>
                                              </w:divBdr>
                                              <w:divsChild>
                                                <w:div w:id="884416017">
                                                  <w:marLeft w:val="0"/>
                                                  <w:marRight w:val="0"/>
                                                  <w:marTop w:val="0"/>
                                                  <w:marBottom w:val="0"/>
                                                  <w:divBdr>
                                                    <w:top w:val="none" w:sz="0" w:space="0" w:color="auto"/>
                                                    <w:left w:val="none" w:sz="0" w:space="0" w:color="auto"/>
                                                    <w:bottom w:val="none" w:sz="0" w:space="0" w:color="auto"/>
                                                    <w:right w:val="none" w:sz="0" w:space="0" w:color="auto"/>
                                                  </w:divBdr>
                                                  <w:divsChild>
                                                    <w:div w:id="1038972891">
                                                      <w:marLeft w:val="0"/>
                                                      <w:marRight w:val="0"/>
                                                      <w:marTop w:val="0"/>
                                                      <w:marBottom w:val="0"/>
                                                      <w:divBdr>
                                                        <w:top w:val="none" w:sz="0" w:space="0" w:color="auto"/>
                                                        <w:left w:val="none" w:sz="0" w:space="0" w:color="auto"/>
                                                        <w:bottom w:val="none" w:sz="0" w:space="0" w:color="auto"/>
                                                        <w:right w:val="none" w:sz="0" w:space="0" w:color="auto"/>
                                                      </w:divBdr>
                                                      <w:divsChild>
                                                        <w:div w:id="151946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564014">
      <w:bodyDiv w:val="1"/>
      <w:marLeft w:val="0"/>
      <w:marRight w:val="0"/>
      <w:marTop w:val="0"/>
      <w:marBottom w:val="0"/>
      <w:divBdr>
        <w:top w:val="none" w:sz="0" w:space="0" w:color="auto"/>
        <w:left w:val="none" w:sz="0" w:space="0" w:color="auto"/>
        <w:bottom w:val="none" w:sz="0" w:space="0" w:color="auto"/>
        <w:right w:val="none" w:sz="0" w:space="0" w:color="auto"/>
      </w:divBdr>
      <w:divsChild>
        <w:div w:id="1145470141">
          <w:marLeft w:val="0"/>
          <w:marRight w:val="0"/>
          <w:marTop w:val="0"/>
          <w:marBottom w:val="0"/>
          <w:divBdr>
            <w:top w:val="none" w:sz="0" w:space="0" w:color="auto"/>
            <w:left w:val="none" w:sz="0" w:space="0" w:color="auto"/>
            <w:bottom w:val="none" w:sz="0" w:space="0" w:color="auto"/>
            <w:right w:val="none" w:sz="0" w:space="0" w:color="auto"/>
          </w:divBdr>
          <w:divsChild>
            <w:div w:id="1079987814">
              <w:marLeft w:val="0"/>
              <w:marRight w:val="0"/>
              <w:marTop w:val="0"/>
              <w:marBottom w:val="0"/>
              <w:divBdr>
                <w:top w:val="none" w:sz="0" w:space="0" w:color="auto"/>
                <w:left w:val="none" w:sz="0" w:space="0" w:color="auto"/>
                <w:bottom w:val="none" w:sz="0" w:space="0" w:color="auto"/>
                <w:right w:val="none" w:sz="0" w:space="0" w:color="auto"/>
              </w:divBdr>
              <w:divsChild>
                <w:div w:id="1636643655">
                  <w:marLeft w:val="0"/>
                  <w:marRight w:val="0"/>
                  <w:marTop w:val="0"/>
                  <w:marBottom w:val="0"/>
                  <w:divBdr>
                    <w:top w:val="none" w:sz="0" w:space="0" w:color="auto"/>
                    <w:left w:val="none" w:sz="0" w:space="0" w:color="auto"/>
                    <w:bottom w:val="none" w:sz="0" w:space="0" w:color="auto"/>
                    <w:right w:val="none" w:sz="0" w:space="0" w:color="auto"/>
                  </w:divBdr>
                  <w:divsChild>
                    <w:div w:id="1078330824">
                      <w:marLeft w:val="0"/>
                      <w:marRight w:val="0"/>
                      <w:marTop w:val="0"/>
                      <w:marBottom w:val="0"/>
                      <w:divBdr>
                        <w:top w:val="none" w:sz="0" w:space="0" w:color="auto"/>
                        <w:left w:val="none" w:sz="0" w:space="0" w:color="auto"/>
                        <w:bottom w:val="none" w:sz="0" w:space="0" w:color="auto"/>
                        <w:right w:val="none" w:sz="0" w:space="0" w:color="auto"/>
                      </w:divBdr>
                      <w:divsChild>
                        <w:div w:id="1447696617">
                          <w:marLeft w:val="0"/>
                          <w:marRight w:val="0"/>
                          <w:marTop w:val="0"/>
                          <w:marBottom w:val="0"/>
                          <w:divBdr>
                            <w:top w:val="none" w:sz="0" w:space="0" w:color="auto"/>
                            <w:left w:val="none" w:sz="0" w:space="0" w:color="auto"/>
                            <w:bottom w:val="none" w:sz="0" w:space="0" w:color="auto"/>
                            <w:right w:val="none" w:sz="0" w:space="0" w:color="auto"/>
                          </w:divBdr>
                          <w:divsChild>
                            <w:div w:id="841699469">
                              <w:marLeft w:val="0"/>
                              <w:marRight w:val="0"/>
                              <w:marTop w:val="0"/>
                              <w:marBottom w:val="0"/>
                              <w:divBdr>
                                <w:top w:val="none" w:sz="0" w:space="0" w:color="auto"/>
                                <w:left w:val="none" w:sz="0" w:space="0" w:color="auto"/>
                                <w:bottom w:val="none" w:sz="0" w:space="0" w:color="auto"/>
                                <w:right w:val="none" w:sz="0" w:space="0" w:color="auto"/>
                              </w:divBdr>
                              <w:divsChild>
                                <w:div w:id="170460825">
                                  <w:marLeft w:val="0"/>
                                  <w:marRight w:val="0"/>
                                  <w:marTop w:val="0"/>
                                  <w:marBottom w:val="0"/>
                                  <w:divBdr>
                                    <w:top w:val="none" w:sz="0" w:space="0" w:color="auto"/>
                                    <w:left w:val="none" w:sz="0" w:space="0" w:color="auto"/>
                                    <w:bottom w:val="none" w:sz="0" w:space="0" w:color="auto"/>
                                    <w:right w:val="none" w:sz="0" w:space="0" w:color="auto"/>
                                  </w:divBdr>
                                  <w:divsChild>
                                    <w:div w:id="604264791">
                                      <w:marLeft w:val="0"/>
                                      <w:marRight w:val="0"/>
                                      <w:marTop w:val="0"/>
                                      <w:marBottom w:val="0"/>
                                      <w:divBdr>
                                        <w:top w:val="none" w:sz="0" w:space="0" w:color="auto"/>
                                        <w:left w:val="none" w:sz="0" w:space="0" w:color="auto"/>
                                        <w:bottom w:val="none" w:sz="0" w:space="0" w:color="auto"/>
                                        <w:right w:val="none" w:sz="0" w:space="0" w:color="auto"/>
                                      </w:divBdr>
                                      <w:divsChild>
                                        <w:div w:id="1839727734">
                                          <w:marLeft w:val="0"/>
                                          <w:marRight w:val="0"/>
                                          <w:marTop w:val="0"/>
                                          <w:marBottom w:val="0"/>
                                          <w:divBdr>
                                            <w:top w:val="none" w:sz="0" w:space="0" w:color="auto"/>
                                            <w:left w:val="none" w:sz="0" w:space="0" w:color="auto"/>
                                            <w:bottom w:val="none" w:sz="0" w:space="0" w:color="auto"/>
                                            <w:right w:val="none" w:sz="0" w:space="0" w:color="auto"/>
                                          </w:divBdr>
                                          <w:divsChild>
                                            <w:div w:id="276640361">
                                              <w:marLeft w:val="0"/>
                                              <w:marRight w:val="0"/>
                                              <w:marTop w:val="0"/>
                                              <w:marBottom w:val="0"/>
                                              <w:divBdr>
                                                <w:top w:val="none" w:sz="0" w:space="0" w:color="auto"/>
                                                <w:left w:val="none" w:sz="0" w:space="0" w:color="auto"/>
                                                <w:bottom w:val="none" w:sz="0" w:space="0" w:color="auto"/>
                                                <w:right w:val="none" w:sz="0" w:space="0" w:color="auto"/>
                                              </w:divBdr>
                                              <w:divsChild>
                                                <w:div w:id="994066547">
                                                  <w:marLeft w:val="0"/>
                                                  <w:marRight w:val="0"/>
                                                  <w:marTop w:val="0"/>
                                                  <w:marBottom w:val="0"/>
                                                  <w:divBdr>
                                                    <w:top w:val="none" w:sz="0" w:space="0" w:color="auto"/>
                                                    <w:left w:val="none" w:sz="0" w:space="0" w:color="auto"/>
                                                    <w:bottom w:val="none" w:sz="0" w:space="0" w:color="auto"/>
                                                    <w:right w:val="none" w:sz="0" w:space="0" w:color="auto"/>
                                                  </w:divBdr>
                                                  <w:divsChild>
                                                    <w:div w:id="1603419258">
                                                      <w:marLeft w:val="0"/>
                                                      <w:marRight w:val="0"/>
                                                      <w:marTop w:val="0"/>
                                                      <w:marBottom w:val="0"/>
                                                      <w:divBdr>
                                                        <w:top w:val="none" w:sz="0" w:space="0" w:color="auto"/>
                                                        <w:left w:val="none" w:sz="0" w:space="0" w:color="auto"/>
                                                        <w:bottom w:val="none" w:sz="0" w:space="0" w:color="auto"/>
                                                        <w:right w:val="none" w:sz="0" w:space="0" w:color="auto"/>
                                                      </w:divBdr>
                                                      <w:divsChild>
                                                        <w:div w:id="522742681">
                                                          <w:marLeft w:val="0"/>
                                                          <w:marRight w:val="0"/>
                                                          <w:marTop w:val="0"/>
                                                          <w:marBottom w:val="0"/>
                                                          <w:divBdr>
                                                            <w:top w:val="none" w:sz="0" w:space="0" w:color="auto"/>
                                                            <w:left w:val="none" w:sz="0" w:space="0" w:color="auto"/>
                                                            <w:bottom w:val="none" w:sz="0" w:space="0" w:color="auto"/>
                                                            <w:right w:val="none" w:sz="0" w:space="0" w:color="auto"/>
                                                          </w:divBdr>
                                                        </w:div>
                                                        <w:div w:id="171523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79330476">
      <w:bodyDiv w:val="1"/>
      <w:marLeft w:val="0"/>
      <w:marRight w:val="0"/>
      <w:marTop w:val="0"/>
      <w:marBottom w:val="0"/>
      <w:divBdr>
        <w:top w:val="none" w:sz="0" w:space="0" w:color="auto"/>
        <w:left w:val="none" w:sz="0" w:space="0" w:color="auto"/>
        <w:bottom w:val="none" w:sz="0" w:space="0" w:color="auto"/>
        <w:right w:val="none" w:sz="0" w:space="0" w:color="auto"/>
      </w:divBdr>
    </w:div>
    <w:div w:id="430666999">
      <w:bodyDiv w:val="1"/>
      <w:marLeft w:val="0"/>
      <w:marRight w:val="0"/>
      <w:marTop w:val="0"/>
      <w:marBottom w:val="0"/>
      <w:divBdr>
        <w:top w:val="none" w:sz="0" w:space="0" w:color="auto"/>
        <w:left w:val="none" w:sz="0" w:space="0" w:color="auto"/>
        <w:bottom w:val="none" w:sz="0" w:space="0" w:color="auto"/>
        <w:right w:val="none" w:sz="0" w:space="0" w:color="auto"/>
      </w:divBdr>
      <w:divsChild>
        <w:div w:id="650208977">
          <w:marLeft w:val="0"/>
          <w:marRight w:val="0"/>
          <w:marTop w:val="0"/>
          <w:marBottom w:val="0"/>
          <w:divBdr>
            <w:top w:val="none" w:sz="0" w:space="0" w:color="auto"/>
            <w:left w:val="none" w:sz="0" w:space="0" w:color="auto"/>
            <w:bottom w:val="none" w:sz="0" w:space="0" w:color="auto"/>
            <w:right w:val="none" w:sz="0" w:space="0" w:color="auto"/>
          </w:divBdr>
          <w:divsChild>
            <w:div w:id="820577845">
              <w:marLeft w:val="0"/>
              <w:marRight w:val="0"/>
              <w:marTop w:val="0"/>
              <w:marBottom w:val="0"/>
              <w:divBdr>
                <w:top w:val="none" w:sz="0" w:space="0" w:color="auto"/>
                <w:left w:val="none" w:sz="0" w:space="0" w:color="auto"/>
                <w:bottom w:val="none" w:sz="0" w:space="0" w:color="auto"/>
                <w:right w:val="none" w:sz="0" w:space="0" w:color="auto"/>
              </w:divBdr>
              <w:divsChild>
                <w:div w:id="659887163">
                  <w:marLeft w:val="0"/>
                  <w:marRight w:val="0"/>
                  <w:marTop w:val="0"/>
                  <w:marBottom w:val="0"/>
                  <w:divBdr>
                    <w:top w:val="none" w:sz="0" w:space="0" w:color="auto"/>
                    <w:left w:val="none" w:sz="0" w:space="0" w:color="auto"/>
                    <w:bottom w:val="none" w:sz="0" w:space="0" w:color="auto"/>
                    <w:right w:val="none" w:sz="0" w:space="0" w:color="auto"/>
                  </w:divBdr>
                  <w:divsChild>
                    <w:div w:id="89862432">
                      <w:marLeft w:val="0"/>
                      <w:marRight w:val="0"/>
                      <w:marTop w:val="0"/>
                      <w:marBottom w:val="0"/>
                      <w:divBdr>
                        <w:top w:val="none" w:sz="0" w:space="0" w:color="auto"/>
                        <w:left w:val="none" w:sz="0" w:space="0" w:color="auto"/>
                        <w:bottom w:val="none" w:sz="0" w:space="0" w:color="auto"/>
                        <w:right w:val="none" w:sz="0" w:space="0" w:color="auto"/>
                      </w:divBdr>
                      <w:divsChild>
                        <w:div w:id="1530559347">
                          <w:marLeft w:val="0"/>
                          <w:marRight w:val="0"/>
                          <w:marTop w:val="0"/>
                          <w:marBottom w:val="0"/>
                          <w:divBdr>
                            <w:top w:val="none" w:sz="0" w:space="0" w:color="auto"/>
                            <w:left w:val="none" w:sz="0" w:space="0" w:color="auto"/>
                            <w:bottom w:val="none" w:sz="0" w:space="0" w:color="auto"/>
                            <w:right w:val="none" w:sz="0" w:space="0" w:color="auto"/>
                          </w:divBdr>
                          <w:divsChild>
                            <w:div w:id="549651208">
                              <w:marLeft w:val="0"/>
                              <w:marRight w:val="0"/>
                              <w:marTop w:val="0"/>
                              <w:marBottom w:val="0"/>
                              <w:divBdr>
                                <w:top w:val="none" w:sz="0" w:space="0" w:color="auto"/>
                                <w:left w:val="none" w:sz="0" w:space="0" w:color="auto"/>
                                <w:bottom w:val="none" w:sz="0" w:space="0" w:color="auto"/>
                                <w:right w:val="none" w:sz="0" w:space="0" w:color="auto"/>
                              </w:divBdr>
                              <w:divsChild>
                                <w:div w:id="561985724">
                                  <w:marLeft w:val="0"/>
                                  <w:marRight w:val="0"/>
                                  <w:marTop w:val="0"/>
                                  <w:marBottom w:val="0"/>
                                  <w:divBdr>
                                    <w:top w:val="none" w:sz="0" w:space="0" w:color="auto"/>
                                    <w:left w:val="none" w:sz="0" w:space="0" w:color="auto"/>
                                    <w:bottom w:val="none" w:sz="0" w:space="0" w:color="auto"/>
                                    <w:right w:val="none" w:sz="0" w:space="0" w:color="auto"/>
                                  </w:divBdr>
                                  <w:divsChild>
                                    <w:div w:id="1564021892">
                                      <w:marLeft w:val="0"/>
                                      <w:marRight w:val="0"/>
                                      <w:marTop w:val="0"/>
                                      <w:marBottom w:val="0"/>
                                      <w:divBdr>
                                        <w:top w:val="none" w:sz="0" w:space="0" w:color="auto"/>
                                        <w:left w:val="none" w:sz="0" w:space="0" w:color="auto"/>
                                        <w:bottom w:val="none" w:sz="0" w:space="0" w:color="auto"/>
                                        <w:right w:val="none" w:sz="0" w:space="0" w:color="auto"/>
                                      </w:divBdr>
                                      <w:divsChild>
                                        <w:div w:id="1058357462">
                                          <w:marLeft w:val="0"/>
                                          <w:marRight w:val="0"/>
                                          <w:marTop w:val="0"/>
                                          <w:marBottom w:val="0"/>
                                          <w:divBdr>
                                            <w:top w:val="none" w:sz="0" w:space="0" w:color="auto"/>
                                            <w:left w:val="none" w:sz="0" w:space="0" w:color="auto"/>
                                            <w:bottom w:val="none" w:sz="0" w:space="0" w:color="auto"/>
                                            <w:right w:val="none" w:sz="0" w:space="0" w:color="auto"/>
                                          </w:divBdr>
                                          <w:divsChild>
                                            <w:div w:id="639924457">
                                              <w:marLeft w:val="0"/>
                                              <w:marRight w:val="0"/>
                                              <w:marTop w:val="0"/>
                                              <w:marBottom w:val="0"/>
                                              <w:divBdr>
                                                <w:top w:val="none" w:sz="0" w:space="0" w:color="auto"/>
                                                <w:left w:val="none" w:sz="0" w:space="0" w:color="auto"/>
                                                <w:bottom w:val="none" w:sz="0" w:space="0" w:color="auto"/>
                                                <w:right w:val="none" w:sz="0" w:space="0" w:color="auto"/>
                                              </w:divBdr>
                                              <w:divsChild>
                                                <w:div w:id="302469997">
                                                  <w:marLeft w:val="0"/>
                                                  <w:marRight w:val="0"/>
                                                  <w:marTop w:val="0"/>
                                                  <w:marBottom w:val="0"/>
                                                  <w:divBdr>
                                                    <w:top w:val="none" w:sz="0" w:space="0" w:color="auto"/>
                                                    <w:left w:val="none" w:sz="0" w:space="0" w:color="auto"/>
                                                    <w:bottom w:val="none" w:sz="0" w:space="0" w:color="auto"/>
                                                    <w:right w:val="none" w:sz="0" w:space="0" w:color="auto"/>
                                                  </w:divBdr>
                                                  <w:divsChild>
                                                    <w:div w:id="263615627">
                                                      <w:marLeft w:val="0"/>
                                                      <w:marRight w:val="0"/>
                                                      <w:marTop w:val="0"/>
                                                      <w:marBottom w:val="0"/>
                                                      <w:divBdr>
                                                        <w:top w:val="none" w:sz="0" w:space="0" w:color="auto"/>
                                                        <w:left w:val="none" w:sz="0" w:space="0" w:color="auto"/>
                                                        <w:bottom w:val="none" w:sz="0" w:space="0" w:color="auto"/>
                                                        <w:right w:val="none" w:sz="0" w:space="0" w:color="auto"/>
                                                      </w:divBdr>
                                                      <w:divsChild>
                                                        <w:div w:id="138884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12501580">
      <w:bodyDiv w:val="1"/>
      <w:marLeft w:val="0"/>
      <w:marRight w:val="0"/>
      <w:marTop w:val="0"/>
      <w:marBottom w:val="0"/>
      <w:divBdr>
        <w:top w:val="none" w:sz="0" w:space="0" w:color="auto"/>
        <w:left w:val="none" w:sz="0" w:space="0" w:color="auto"/>
        <w:bottom w:val="none" w:sz="0" w:space="0" w:color="auto"/>
        <w:right w:val="none" w:sz="0" w:space="0" w:color="auto"/>
      </w:divBdr>
    </w:div>
    <w:div w:id="760415532">
      <w:bodyDiv w:val="1"/>
      <w:marLeft w:val="0"/>
      <w:marRight w:val="0"/>
      <w:marTop w:val="0"/>
      <w:marBottom w:val="0"/>
      <w:divBdr>
        <w:top w:val="none" w:sz="0" w:space="0" w:color="auto"/>
        <w:left w:val="none" w:sz="0" w:space="0" w:color="auto"/>
        <w:bottom w:val="none" w:sz="0" w:space="0" w:color="auto"/>
        <w:right w:val="none" w:sz="0" w:space="0" w:color="auto"/>
      </w:divBdr>
      <w:divsChild>
        <w:div w:id="1956324632">
          <w:marLeft w:val="0"/>
          <w:marRight w:val="0"/>
          <w:marTop w:val="0"/>
          <w:marBottom w:val="0"/>
          <w:divBdr>
            <w:top w:val="none" w:sz="0" w:space="0" w:color="auto"/>
            <w:left w:val="none" w:sz="0" w:space="0" w:color="auto"/>
            <w:bottom w:val="none" w:sz="0" w:space="0" w:color="auto"/>
            <w:right w:val="none" w:sz="0" w:space="0" w:color="auto"/>
          </w:divBdr>
          <w:divsChild>
            <w:div w:id="1141115938">
              <w:marLeft w:val="0"/>
              <w:marRight w:val="0"/>
              <w:marTop w:val="0"/>
              <w:marBottom w:val="0"/>
              <w:divBdr>
                <w:top w:val="none" w:sz="0" w:space="0" w:color="auto"/>
                <w:left w:val="none" w:sz="0" w:space="0" w:color="auto"/>
                <w:bottom w:val="none" w:sz="0" w:space="0" w:color="auto"/>
                <w:right w:val="none" w:sz="0" w:space="0" w:color="auto"/>
              </w:divBdr>
              <w:divsChild>
                <w:div w:id="1676610683">
                  <w:marLeft w:val="0"/>
                  <w:marRight w:val="0"/>
                  <w:marTop w:val="0"/>
                  <w:marBottom w:val="0"/>
                  <w:divBdr>
                    <w:top w:val="none" w:sz="0" w:space="0" w:color="auto"/>
                    <w:left w:val="none" w:sz="0" w:space="0" w:color="auto"/>
                    <w:bottom w:val="none" w:sz="0" w:space="0" w:color="auto"/>
                    <w:right w:val="none" w:sz="0" w:space="0" w:color="auto"/>
                  </w:divBdr>
                  <w:divsChild>
                    <w:div w:id="785387183">
                      <w:marLeft w:val="0"/>
                      <w:marRight w:val="0"/>
                      <w:marTop w:val="0"/>
                      <w:marBottom w:val="0"/>
                      <w:divBdr>
                        <w:top w:val="none" w:sz="0" w:space="0" w:color="auto"/>
                        <w:left w:val="none" w:sz="0" w:space="0" w:color="auto"/>
                        <w:bottom w:val="none" w:sz="0" w:space="0" w:color="auto"/>
                        <w:right w:val="none" w:sz="0" w:space="0" w:color="auto"/>
                      </w:divBdr>
                      <w:divsChild>
                        <w:div w:id="37702946">
                          <w:marLeft w:val="0"/>
                          <w:marRight w:val="0"/>
                          <w:marTop w:val="0"/>
                          <w:marBottom w:val="0"/>
                          <w:divBdr>
                            <w:top w:val="none" w:sz="0" w:space="0" w:color="auto"/>
                            <w:left w:val="none" w:sz="0" w:space="0" w:color="auto"/>
                            <w:bottom w:val="none" w:sz="0" w:space="0" w:color="auto"/>
                            <w:right w:val="none" w:sz="0" w:space="0" w:color="auto"/>
                          </w:divBdr>
                          <w:divsChild>
                            <w:div w:id="390539507">
                              <w:marLeft w:val="0"/>
                              <w:marRight w:val="0"/>
                              <w:marTop w:val="0"/>
                              <w:marBottom w:val="0"/>
                              <w:divBdr>
                                <w:top w:val="none" w:sz="0" w:space="0" w:color="auto"/>
                                <w:left w:val="none" w:sz="0" w:space="0" w:color="auto"/>
                                <w:bottom w:val="none" w:sz="0" w:space="0" w:color="auto"/>
                                <w:right w:val="none" w:sz="0" w:space="0" w:color="auto"/>
                              </w:divBdr>
                              <w:divsChild>
                                <w:div w:id="1631475085">
                                  <w:marLeft w:val="0"/>
                                  <w:marRight w:val="0"/>
                                  <w:marTop w:val="0"/>
                                  <w:marBottom w:val="0"/>
                                  <w:divBdr>
                                    <w:top w:val="none" w:sz="0" w:space="0" w:color="auto"/>
                                    <w:left w:val="none" w:sz="0" w:space="0" w:color="auto"/>
                                    <w:bottom w:val="none" w:sz="0" w:space="0" w:color="auto"/>
                                    <w:right w:val="none" w:sz="0" w:space="0" w:color="auto"/>
                                  </w:divBdr>
                                  <w:divsChild>
                                    <w:div w:id="466972295">
                                      <w:marLeft w:val="0"/>
                                      <w:marRight w:val="0"/>
                                      <w:marTop w:val="0"/>
                                      <w:marBottom w:val="0"/>
                                      <w:divBdr>
                                        <w:top w:val="none" w:sz="0" w:space="0" w:color="auto"/>
                                        <w:left w:val="none" w:sz="0" w:space="0" w:color="auto"/>
                                        <w:bottom w:val="none" w:sz="0" w:space="0" w:color="auto"/>
                                        <w:right w:val="none" w:sz="0" w:space="0" w:color="auto"/>
                                      </w:divBdr>
                                      <w:divsChild>
                                        <w:div w:id="332342052">
                                          <w:marLeft w:val="0"/>
                                          <w:marRight w:val="0"/>
                                          <w:marTop w:val="0"/>
                                          <w:marBottom w:val="0"/>
                                          <w:divBdr>
                                            <w:top w:val="none" w:sz="0" w:space="0" w:color="auto"/>
                                            <w:left w:val="none" w:sz="0" w:space="0" w:color="auto"/>
                                            <w:bottom w:val="none" w:sz="0" w:space="0" w:color="auto"/>
                                            <w:right w:val="none" w:sz="0" w:space="0" w:color="auto"/>
                                          </w:divBdr>
                                          <w:divsChild>
                                            <w:div w:id="1561592225">
                                              <w:marLeft w:val="0"/>
                                              <w:marRight w:val="0"/>
                                              <w:marTop w:val="0"/>
                                              <w:marBottom w:val="0"/>
                                              <w:divBdr>
                                                <w:top w:val="none" w:sz="0" w:space="0" w:color="auto"/>
                                                <w:left w:val="none" w:sz="0" w:space="0" w:color="auto"/>
                                                <w:bottom w:val="none" w:sz="0" w:space="0" w:color="auto"/>
                                                <w:right w:val="none" w:sz="0" w:space="0" w:color="auto"/>
                                              </w:divBdr>
                                              <w:divsChild>
                                                <w:div w:id="210804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2892722">
      <w:bodyDiv w:val="1"/>
      <w:marLeft w:val="0"/>
      <w:marRight w:val="0"/>
      <w:marTop w:val="0"/>
      <w:marBottom w:val="0"/>
      <w:divBdr>
        <w:top w:val="none" w:sz="0" w:space="0" w:color="auto"/>
        <w:left w:val="none" w:sz="0" w:space="0" w:color="auto"/>
        <w:bottom w:val="none" w:sz="0" w:space="0" w:color="auto"/>
        <w:right w:val="none" w:sz="0" w:space="0" w:color="auto"/>
      </w:divBdr>
    </w:div>
    <w:div w:id="861434367">
      <w:bodyDiv w:val="1"/>
      <w:marLeft w:val="0"/>
      <w:marRight w:val="0"/>
      <w:marTop w:val="0"/>
      <w:marBottom w:val="0"/>
      <w:divBdr>
        <w:top w:val="none" w:sz="0" w:space="0" w:color="auto"/>
        <w:left w:val="none" w:sz="0" w:space="0" w:color="auto"/>
        <w:bottom w:val="none" w:sz="0" w:space="0" w:color="auto"/>
        <w:right w:val="none" w:sz="0" w:space="0" w:color="auto"/>
      </w:divBdr>
      <w:divsChild>
        <w:div w:id="1038972294">
          <w:marLeft w:val="0"/>
          <w:marRight w:val="0"/>
          <w:marTop w:val="0"/>
          <w:marBottom w:val="0"/>
          <w:divBdr>
            <w:top w:val="none" w:sz="0" w:space="0" w:color="auto"/>
            <w:left w:val="none" w:sz="0" w:space="0" w:color="auto"/>
            <w:bottom w:val="none" w:sz="0" w:space="0" w:color="auto"/>
            <w:right w:val="none" w:sz="0" w:space="0" w:color="auto"/>
          </w:divBdr>
          <w:divsChild>
            <w:div w:id="1498184911">
              <w:marLeft w:val="0"/>
              <w:marRight w:val="0"/>
              <w:marTop w:val="0"/>
              <w:marBottom w:val="0"/>
              <w:divBdr>
                <w:top w:val="none" w:sz="0" w:space="0" w:color="auto"/>
                <w:left w:val="none" w:sz="0" w:space="0" w:color="auto"/>
                <w:bottom w:val="none" w:sz="0" w:space="0" w:color="auto"/>
                <w:right w:val="none" w:sz="0" w:space="0" w:color="auto"/>
              </w:divBdr>
              <w:divsChild>
                <w:div w:id="1695763911">
                  <w:marLeft w:val="0"/>
                  <w:marRight w:val="0"/>
                  <w:marTop w:val="0"/>
                  <w:marBottom w:val="0"/>
                  <w:divBdr>
                    <w:top w:val="none" w:sz="0" w:space="0" w:color="auto"/>
                    <w:left w:val="none" w:sz="0" w:space="0" w:color="auto"/>
                    <w:bottom w:val="none" w:sz="0" w:space="0" w:color="auto"/>
                    <w:right w:val="none" w:sz="0" w:space="0" w:color="auto"/>
                  </w:divBdr>
                  <w:divsChild>
                    <w:div w:id="220210344">
                      <w:marLeft w:val="0"/>
                      <w:marRight w:val="0"/>
                      <w:marTop w:val="0"/>
                      <w:marBottom w:val="0"/>
                      <w:divBdr>
                        <w:top w:val="none" w:sz="0" w:space="0" w:color="auto"/>
                        <w:left w:val="none" w:sz="0" w:space="0" w:color="auto"/>
                        <w:bottom w:val="none" w:sz="0" w:space="0" w:color="auto"/>
                        <w:right w:val="none" w:sz="0" w:space="0" w:color="auto"/>
                      </w:divBdr>
                      <w:divsChild>
                        <w:div w:id="566384333">
                          <w:marLeft w:val="0"/>
                          <w:marRight w:val="0"/>
                          <w:marTop w:val="0"/>
                          <w:marBottom w:val="0"/>
                          <w:divBdr>
                            <w:top w:val="none" w:sz="0" w:space="0" w:color="auto"/>
                            <w:left w:val="none" w:sz="0" w:space="0" w:color="auto"/>
                            <w:bottom w:val="none" w:sz="0" w:space="0" w:color="auto"/>
                            <w:right w:val="none" w:sz="0" w:space="0" w:color="auto"/>
                          </w:divBdr>
                          <w:divsChild>
                            <w:div w:id="517230845">
                              <w:marLeft w:val="0"/>
                              <w:marRight w:val="0"/>
                              <w:marTop w:val="0"/>
                              <w:marBottom w:val="0"/>
                              <w:divBdr>
                                <w:top w:val="none" w:sz="0" w:space="0" w:color="auto"/>
                                <w:left w:val="none" w:sz="0" w:space="0" w:color="auto"/>
                                <w:bottom w:val="none" w:sz="0" w:space="0" w:color="auto"/>
                                <w:right w:val="none" w:sz="0" w:space="0" w:color="auto"/>
                              </w:divBdr>
                              <w:divsChild>
                                <w:div w:id="242109476">
                                  <w:marLeft w:val="0"/>
                                  <w:marRight w:val="0"/>
                                  <w:marTop w:val="0"/>
                                  <w:marBottom w:val="0"/>
                                  <w:divBdr>
                                    <w:top w:val="none" w:sz="0" w:space="0" w:color="auto"/>
                                    <w:left w:val="none" w:sz="0" w:space="0" w:color="auto"/>
                                    <w:bottom w:val="none" w:sz="0" w:space="0" w:color="auto"/>
                                    <w:right w:val="none" w:sz="0" w:space="0" w:color="auto"/>
                                  </w:divBdr>
                                  <w:divsChild>
                                    <w:div w:id="1311514787">
                                      <w:marLeft w:val="0"/>
                                      <w:marRight w:val="0"/>
                                      <w:marTop w:val="0"/>
                                      <w:marBottom w:val="0"/>
                                      <w:divBdr>
                                        <w:top w:val="none" w:sz="0" w:space="0" w:color="auto"/>
                                        <w:left w:val="none" w:sz="0" w:space="0" w:color="auto"/>
                                        <w:bottom w:val="none" w:sz="0" w:space="0" w:color="auto"/>
                                        <w:right w:val="none" w:sz="0" w:space="0" w:color="auto"/>
                                      </w:divBdr>
                                      <w:divsChild>
                                        <w:div w:id="752241121">
                                          <w:marLeft w:val="0"/>
                                          <w:marRight w:val="0"/>
                                          <w:marTop w:val="0"/>
                                          <w:marBottom w:val="0"/>
                                          <w:divBdr>
                                            <w:top w:val="none" w:sz="0" w:space="0" w:color="auto"/>
                                            <w:left w:val="none" w:sz="0" w:space="0" w:color="auto"/>
                                            <w:bottom w:val="none" w:sz="0" w:space="0" w:color="auto"/>
                                            <w:right w:val="none" w:sz="0" w:space="0" w:color="auto"/>
                                          </w:divBdr>
                                          <w:divsChild>
                                            <w:div w:id="439644756">
                                              <w:marLeft w:val="0"/>
                                              <w:marRight w:val="0"/>
                                              <w:marTop w:val="0"/>
                                              <w:marBottom w:val="0"/>
                                              <w:divBdr>
                                                <w:top w:val="none" w:sz="0" w:space="0" w:color="auto"/>
                                                <w:left w:val="none" w:sz="0" w:space="0" w:color="auto"/>
                                                <w:bottom w:val="none" w:sz="0" w:space="0" w:color="auto"/>
                                                <w:right w:val="none" w:sz="0" w:space="0" w:color="auto"/>
                                              </w:divBdr>
                                              <w:divsChild>
                                                <w:div w:id="1835798940">
                                                  <w:marLeft w:val="0"/>
                                                  <w:marRight w:val="0"/>
                                                  <w:marTop w:val="0"/>
                                                  <w:marBottom w:val="0"/>
                                                  <w:divBdr>
                                                    <w:top w:val="none" w:sz="0" w:space="0" w:color="auto"/>
                                                    <w:left w:val="none" w:sz="0" w:space="0" w:color="auto"/>
                                                    <w:bottom w:val="none" w:sz="0" w:space="0" w:color="auto"/>
                                                    <w:right w:val="none" w:sz="0" w:space="0" w:color="auto"/>
                                                  </w:divBdr>
                                                  <w:divsChild>
                                                    <w:div w:id="846167272">
                                                      <w:marLeft w:val="0"/>
                                                      <w:marRight w:val="0"/>
                                                      <w:marTop w:val="0"/>
                                                      <w:marBottom w:val="0"/>
                                                      <w:divBdr>
                                                        <w:top w:val="none" w:sz="0" w:space="0" w:color="auto"/>
                                                        <w:left w:val="none" w:sz="0" w:space="0" w:color="auto"/>
                                                        <w:bottom w:val="none" w:sz="0" w:space="0" w:color="auto"/>
                                                        <w:right w:val="none" w:sz="0" w:space="0" w:color="auto"/>
                                                      </w:divBdr>
                                                      <w:divsChild>
                                                        <w:div w:id="109774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2695185">
      <w:bodyDiv w:val="1"/>
      <w:marLeft w:val="0"/>
      <w:marRight w:val="0"/>
      <w:marTop w:val="0"/>
      <w:marBottom w:val="0"/>
      <w:divBdr>
        <w:top w:val="none" w:sz="0" w:space="0" w:color="auto"/>
        <w:left w:val="none" w:sz="0" w:space="0" w:color="auto"/>
        <w:bottom w:val="none" w:sz="0" w:space="0" w:color="auto"/>
        <w:right w:val="none" w:sz="0" w:space="0" w:color="auto"/>
      </w:divBdr>
    </w:div>
    <w:div w:id="938295360">
      <w:bodyDiv w:val="1"/>
      <w:marLeft w:val="0"/>
      <w:marRight w:val="0"/>
      <w:marTop w:val="0"/>
      <w:marBottom w:val="0"/>
      <w:divBdr>
        <w:top w:val="none" w:sz="0" w:space="0" w:color="auto"/>
        <w:left w:val="none" w:sz="0" w:space="0" w:color="auto"/>
        <w:bottom w:val="none" w:sz="0" w:space="0" w:color="auto"/>
        <w:right w:val="none" w:sz="0" w:space="0" w:color="auto"/>
      </w:divBdr>
    </w:div>
    <w:div w:id="1153331798">
      <w:bodyDiv w:val="1"/>
      <w:marLeft w:val="0"/>
      <w:marRight w:val="0"/>
      <w:marTop w:val="0"/>
      <w:marBottom w:val="0"/>
      <w:divBdr>
        <w:top w:val="none" w:sz="0" w:space="0" w:color="auto"/>
        <w:left w:val="none" w:sz="0" w:space="0" w:color="auto"/>
        <w:bottom w:val="none" w:sz="0" w:space="0" w:color="auto"/>
        <w:right w:val="none" w:sz="0" w:space="0" w:color="auto"/>
      </w:divBdr>
      <w:divsChild>
        <w:div w:id="250510600">
          <w:marLeft w:val="0"/>
          <w:marRight w:val="0"/>
          <w:marTop w:val="0"/>
          <w:marBottom w:val="0"/>
          <w:divBdr>
            <w:top w:val="none" w:sz="0" w:space="0" w:color="auto"/>
            <w:left w:val="none" w:sz="0" w:space="0" w:color="auto"/>
            <w:bottom w:val="none" w:sz="0" w:space="0" w:color="auto"/>
            <w:right w:val="none" w:sz="0" w:space="0" w:color="auto"/>
          </w:divBdr>
          <w:divsChild>
            <w:div w:id="266622679">
              <w:marLeft w:val="0"/>
              <w:marRight w:val="0"/>
              <w:marTop w:val="0"/>
              <w:marBottom w:val="0"/>
              <w:divBdr>
                <w:top w:val="none" w:sz="0" w:space="0" w:color="auto"/>
                <w:left w:val="none" w:sz="0" w:space="0" w:color="auto"/>
                <w:bottom w:val="none" w:sz="0" w:space="0" w:color="auto"/>
                <w:right w:val="none" w:sz="0" w:space="0" w:color="auto"/>
              </w:divBdr>
              <w:divsChild>
                <w:div w:id="496304465">
                  <w:marLeft w:val="0"/>
                  <w:marRight w:val="0"/>
                  <w:marTop w:val="0"/>
                  <w:marBottom w:val="0"/>
                  <w:divBdr>
                    <w:top w:val="none" w:sz="0" w:space="0" w:color="auto"/>
                    <w:left w:val="none" w:sz="0" w:space="0" w:color="auto"/>
                    <w:bottom w:val="none" w:sz="0" w:space="0" w:color="auto"/>
                    <w:right w:val="none" w:sz="0" w:space="0" w:color="auto"/>
                  </w:divBdr>
                  <w:divsChild>
                    <w:div w:id="863396882">
                      <w:marLeft w:val="0"/>
                      <w:marRight w:val="0"/>
                      <w:marTop w:val="0"/>
                      <w:marBottom w:val="0"/>
                      <w:divBdr>
                        <w:top w:val="none" w:sz="0" w:space="0" w:color="auto"/>
                        <w:left w:val="none" w:sz="0" w:space="0" w:color="auto"/>
                        <w:bottom w:val="none" w:sz="0" w:space="0" w:color="auto"/>
                        <w:right w:val="none" w:sz="0" w:space="0" w:color="auto"/>
                      </w:divBdr>
                      <w:divsChild>
                        <w:div w:id="834146893">
                          <w:marLeft w:val="0"/>
                          <w:marRight w:val="0"/>
                          <w:marTop w:val="0"/>
                          <w:marBottom w:val="0"/>
                          <w:divBdr>
                            <w:top w:val="none" w:sz="0" w:space="0" w:color="auto"/>
                            <w:left w:val="none" w:sz="0" w:space="0" w:color="auto"/>
                            <w:bottom w:val="none" w:sz="0" w:space="0" w:color="auto"/>
                            <w:right w:val="none" w:sz="0" w:space="0" w:color="auto"/>
                          </w:divBdr>
                          <w:divsChild>
                            <w:div w:id="1384333064">
                              <w:marLeft w:val="0"/>
                              <w:marRight w:val="0"/>
                              <w:marTop w:val="0"/>
                              <w:marBottom w:val="0"/>
                              <w:divBdr>
                                <w:top w:val="none" w:sz="0" w:space="0" w:color="auto"/>
                                <w:left w:val="none" w:sz="0" w:space="0" w:color="auto"/>
                                <w:bottom w:val="none" w:sz="0" w:space="0" w:color="auto"/>
                                <w:right w:val="none" w:sz="0" w:space="0" w:color="auto"/>
                              </w:divBdr>
                              <w:divsChild>
                                <w:div w:id="1353605673">
                                  <w:marLeft w:val="0"/>
                                  <w:marRight w:val="0"/>
                                  <w:marTop w:val="0"/>
                                  <w:marBottom w:val="0"/>
                                  <w:divBdr>
                                    <w:top w:val="none" w:sz="0" w:space="0" w:color="auto"/>
                                    <w:left w:val="none" w:sz="0" w:space="0" w:color="auto"/>
                                    <w:bottom w:val="none" w:sz="0" w:space="0" w:color="auto"/>
                                    <w:right w:val="none" w:sz="0" w:space="0" w:color="auto"/>
                                  </w:divBdr>
                                  <w:divsChild>
                                    <w:div w:id="586809473">
                                      <w:marLeft w:val="0"/>
                                      <w:marRight w:val="0"/>
                                      <w:marTop w:val="0"/>
                                      <w:marBottom w:val="0"/>
                                      <w:divBdr>
                                        <w:top w:val="none" w:sz="0" w:space="0" w:color="auto"/>
                                        <w:left w:val="none" w:sz="0" w:space="0" w:color="auto"/>
                                        <w:bottom w:val="none" w:sz="0" w:space="0" w:color="auto"/>
                                        <w:right w:val="none" w:sz="0" w:space="0" w:color="auto"/>
                                      </w:divBdr>
                                      <w:divsChild>
                                        <w:div w:id="841702621">
                                          <w:marLeft w:val="0"/>
                                          <w:marRight w:val="0"/>
                                          <w:marTop w:val="0"/>
                                          <w:marBottom w:val="0"/>
                                          <w:divBdr>
                                            <w:top w:val="none" w:sz="0" w:space="0" w:color="auto"/>
                                            <w:left w:val="none" w:sz="0" w:space="0" w:color="auto"/>
                                            <w:bottom w:val="none" w:sz="0" w:space="0" w:color="auto"/>
                                            <w:right w:val="none" w:sz="0" w:space="0" w:color="auto"/>
                                          </w:divBdr>
                                          <w:divsChild>
                                            <w:div w:id="504054189">
                                              <w:marLeft w:val="0"/>
                                              <w:marRight w:val="0"/>
                                              <w:marTop w:val="0"/>
                                              <w:marBottom w:val="0"/>
                                              <w:divBdr>
                                                <w:top w:val="none" w:sz="0" w:space="0" w:color="auto"/>
                                                <w:left w:val="none" w:sz="0" w:space="0" w:color="auto"/>
                                                <w:bottom w:val="none" w:sz="0" w:space="0" w:color="auto"/>
                                                <w:right w:val="none" w:sz="0" w:space="0" w:color="auto"/>
                                              </w:divBdr>
                                              <w:divsChild>
                                                <w:div w:id="178264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0411384">
      <w:bodyDiv w:val="1"/>
      <w:marLeft w:val="0"/>
      <w:marRight w:val="0"/>
      <w:marTop w:val="0"/>
      <w:marBottom w:val="0"/>
      <w:divBdr>
        <w:top w:val="none" w:sz="0" w:space="0" w:color="auto"/>
        <w:left w:val="none" w:sz="0" w:space="0" w:color="auto"/>
        <w:bottom w:val="none" w:sz="0" w:space="0" w:color="auto"/>
        <w:right w:val="none" w:sz="0" w:space="0" w:color="auto"/>
      </w:divBdr>
      <w:divsChild>
        <w:div w:id="1727289902">
          <w:marLeft w:val="0"/>
          <w:marRight w:val="0"/>
          <w:marTop w:val="0"/>
          <w:marBottom w:val="0"/>
          <w:divBdr>
            <w:top w:val="none" w:sz="0" w:space="0" w:color="auto"/>
            <w:left w:val="none" w:sz="0" w:space="0" w:color="auto"/>
            <w:bottom w:val="none" w:sz="0" w:space="0" w:color="auto"/>
            <w:right w:val="none" w:sz="0" w:space="0" w:color="auto"/>
          </w:divBdr>
          <w:divsChild>
            <w:div w:id="445082464">
              <w:marLeft w:val="0"/>
              <w:marRight w:val="0"/>
              <w:marTop w:val="0"/>
              <w:marBottom w:val="0"/>
              <w:divBdr>
                <w:top w:val="none" w:sz="0" w:space="0" w:color="auto"/>
                <w:left w:val="none" w:sz="0" w:space="0" w:color="auto"/>
                <w:bottom w:val="none" w:sz="0" w:space="0" w:color="auto"/>
                <w:right w:val="none" w:sz="0" w:space="0" w:color="auto"/>
              </w:divBdr>
              <w:divsChild>
                <w:div w:id="1314337876">
                  <w:marLeft w:val="0"/>
                  <w:marRight w:val="0"/>
                  <w:marTop w:val="0"/>
                  <w:marBottom w:val="0"/>
                  <w:divBdr>
                    <w:top w:val="none" w:sz="0" w:space="0" w:color="auto"/>
                    <w:left w:val="none" w:sz="0" w:space="0" w:color="auto"/>
                    <w:bottom w:val="none" w:sz="0" w:space="0" w:color="auto"/>
                    <w:right w:val="none" w:sz="0" w:space="0" w:color="auto"/>
                  </w:divBdr>
                  <w:divsChild>
                    <w:div w:id="1886528643">
                      <w:marLeft w:val="0"/>
                      <w:marRight w:val="0"/>
                      <w:marTop w:val="0"/>
                      <w:marBottom w:val="0"/>
                      <w:divBdr>
                        <w:top w:val="none" w:sz="0" w:space="0" w:color="auto"/>
                        <w:left w:val="none" w:sz="0" w:space="0" w:color="auto"/>
                        <w:bottom w:val="none" w:sz="0" w:space="0" w:color="auto"/>
                        <w:right w:val="none" w:sz="0" w:space="0" w:color="auto"/>
                      </w:divBdr>
                      <w:divsChild>
                        <w:div w:id="1997222615">
                          <w:marLeft w:val="0"/>
                          <w:marRight w:val="0"/>
                          <w:marTop w:val="0"/>
                          <w:marBottom w:val="0"/>
                          <w:divBdr>
                            <w:top w:val="none" w:sz="0" w:space="0" w:color="auto"/>
                            <w:left w:val="none" w:sz="0" w:space="0" w:color="auto"/>
                            <w:bottom w:val="none" w:sz="0" w:space="0" w:color="auto"/>
                            <w:right w:val="none" w:sz="0" w:space="0" w:color="auto"/>
                          </w:divBdr>
                          <w:divsChild>
                            <w:div w:id="965237462">
                              <w:marLeft w:val="0"/>
                              <w:marRight w:val="0"/>
                              <w:marTop w:val="0"/>
                              <w:marBottom w:val="0"/>
                              <w:divBdr>
                                <w:top w:val="none" w:sz="0" w:space="0" w:color="auto"/>
                                <w:left w:val="none" w:sz="0" w:space="0" w:color="auto"/>
                                <w:bottom w:val="none" w:sz="0" w:space="0" w:color="auto"/>
                                <w:right w:val="none" w:sz="0" w:space="0" w:color="auto"/>
                              </w:divBdr>
                              <w:divsChild>
                                <w:div w:id="1120883562">
                                  <w:marLeft w:val="0"/>
                                  <w:marRight w:val="0"/>
                                  <w:marTop w:val="0"/>
                                  <w:marBottom w:val="0"/>
                                  <w:divBdr>
                                    <w:top w:val="none" w:sz="0" w:space="0" w:color="auto"/>
                                    <w:left w:val="none" w:sz="0" w:space="0" w:color="auto"/>
                                    <w:bottom w:val="none" w:sz="0" w:space="0" w:color="auto"/>
                                    <w:right w:val="none" w:sz="0" w:space="0" w:color="auto"/>
                                  </w:divBdr>
                                  <w:divsChild>
                                    <w:div w:id="991107436">
                                      <w:marLeft w:val="0"/>
                                      <w:marRight w:val="0"/>
                                      <w:marTop w:val="0"/>
                                      <w:marBottom w:val="0"/>
                                      <w:divBdr>
                                        <w:top w:val="none" w:sz="0" w:space="0" w:color="auto"/>
                                        <w:left w:val="none" w:sz="0" w:space="0" w:color="auto"/>
                                        <w:bottom w:val="none" w:sz="0" w:space="0" w:color="auto"/>
                                        <w:right w:val="none" w:sz="0" w:space="0" w:color="auto"/>
                                      </w:divBdr>
                                      <w:divsChild>
                                        <w:div w:id="1246305063">
                                          <w:marLeft w:val="0"/>
                                          <w:marRight w:val="0"/>
                                          <w:marTop w:val="0"/>
                                          <w:marBottom w:val="0"/>
                                          <w:divBdr>
                                            <w:top w:val="none" w:sz="0" w:space="0" w:color="auto"/>
                                            <w:left w:val="none" w:sz="0" w:space="0" w:color="auto"/>
                                            <w:bottom w:val="none" w:sz="0" w:space="0" w:color="auto"/>
                                            <w:right w:val="none" w:sz="0" w:space="0" w:color="auto"/>
                                          </w:divBdr>
                                          <w:divsChild>
                                            <w:div w:id="965087392">
                                              <w:marLeft w:val="0"/>
                                              <w:marRight w:val="0"/>
                                              <w:marTop w:val="0"/>
                                              <w:marBottom w:val="0"/>
                                              <w:divBdr>
                                                <w:top w:val="none" w:sz="0" w:space="0" w:color="auto"/>
                                                <w:left w:val="none" w:sz="0" w:space="0" w:color="auto"/>
                                                <w:bottom w:val="none" w:sz="0" w:space="0" w:color="auto"/>
                                                <w:right w:val="none" w:sz="0" w:space="0" w:color="auto"/>
                                              </w:divBdr>
                                              <w:divsChild>
                                                <w:div w:id="431559846">
                                                  <w:marLeft w:val="0"/>
                                                  <w:marRight w:val="0"/>
                                                  <w:marTop w:val="0"/>
                                                  <w:marBottom w:val="0"/>
                                                  <w:divBdr>
                                                    <w:top w:val="none" w:sz="0" w:space="0" w:color="auto"/>
                                                    <w:left w:val="none" w:sz="0" w:space="0" w:color="auto"/>
                                                    <w:bottom w:val="none" w:sz="0" w:space="0" w:color="auto"/>
                                                    <w:right w:val="none" w:sz="0" w:space="0" w:color="auto"/>
                                                  </w:divBdr>
                                                  <w:divsChild>
                                                    <w:div w:id="1987779046">
                                                      <w:marLeft w:val="0"/>
                                                      <w:marRight w:val="0"/>
                                                      <w:marTop w:val="0"/>
                                                      <w:marBottom w:val="0"/>
                                                      <w:divBdr>
                                                        <w:top w:val="none" w:sz="0" w:space="0" w:color="auto"/>
                                                        <w:left w:val="none" w:sz="0" w:space="0" w:color="auto"/>
                                                        <w:bottom w:val="none" w:sz="0" w:space="0" w:color="auto"/>
                                                        <w:right w:val="none" w:sz="0" w:space="0" w:color="auto"/>
                                                      </w:divBdr>
                                                      <w:divsChild>
                                                        <w:div w:id="688146455">
                                                          <w:marLeft w:val="0"/>
                                                          <w:marRight w:val="0"/>
                                                          <w:marTop w:val="0"/>
                                                          <w:marBottom w:val="0"/>
                                                          <w:divBdr>
                                                            <w:top w:val="none" w:sz="0" w:space="0" w:color="auto"/>
                                                            <w:left w:val="none" w:sz="0" w:space="0" w:color="auto"/>
                                                            <w:bottom w:val="none" w:sz="0" w:space="0" w:color="auto"/>
                                                            <w:right w:val="none" w:sz="0" w:space="0" w:color="auto"/>
                                                          </w:divBdr>
                                                        </w:div>
                                                        <w:div w:id="67858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5470678">
      <w:bodyDiv w:val="1"/>
      <w:marLeft w:val="0"/>
      <w:marRight w:val="0"/>
      <w:marTop w:val="0"/>
      <w:marBottom w:val="0"/>
      <w:divBdr>
        <w:top w:val="none" w:sz="0" w:space="0" w:color="auto"/>
        <w:left w:val="none" w:sz="0" w:space="0" w:color="auto"/>
        <w:bottom w:val="none" w:sz="0" w:space="0" w:color="auto"/>
        <w:right w:val="none" w:sz="0" w:space="0" w:color="auto"/>
      </w:divBdr>
      <w:divsChild>
        <w:div w:id="352655110">
          <w:marLeft w:val="0"/>
          <w:marRight w:val="0"/>
          <w:marTop w:val="0"/>
          <w:marBottom w:val="0"/>
          <w:divBdr>
            <w:top w:val="none" w:sz="0" w:space="0" w:color="auto"/>
            <w:left w:val="none" w:sz="0" w:space="0" w:color="auto"/>
            <w:bottom w:val="none" w:sz="0" w:space="0" w:color="auto"/>
            <w:right w:val="none" w:sz="0" w:space="0" w:color="auto"/>
          </w:divBdr>
          <w:divsChild>
            <w:div w:id="930814314">
              <w:marLeft w:val="0"/>
              <w:marRight w:val="0"/>
              <w:marTop w:val="0"/>
              <w:marBottom w:val="0"/>
              <w:divBdr>
                <w:top w:val="none" w:sz="0" w:space="0" w:color="auto"/>
                <w:left w:val="none" w:sz="0" w:space="0" w:color="auto"/>
                <w:bottom w:val="none" w:sz="0" w:space="0" w:color="auto"/>
                <w:right w:val="none" w:sz="0" w:space="0" w:color="auto"/>
              </w:divBdr>
              <w:divsChild>
                <w:div w:id="633217525">
                  <w:marLeft w:val="0"/>
                  <w:marRight w:val="0"/>
                  <w:marTop w:val="0"/>
                  <w:marBottom w:val="0"/>
                  <w:divBdr>
                    <w:top w:val="none" w:sz="0" w:space="0" w:color="auto"/>
                    <w:left w:val="none" w:sz="0" w:space="0" w:color="auto"/>
                    <w:bottom w:val="none" w:sz="0" w:space="0" w:color="auto"/>
                    <w:right w:val="none" w:sz="0" w:space="0" w:color="auto"/>
                  </w:divBdr>
                  <w:divsChild>
                    <w:div w:id="1310011726">
                      <w:marLeft w:val="0"/>
                      <w:marRight w:val="0"/>
                      <w:marTop w:val="0"/>
                      <w:marBottom w:val="0"/>
                      <w:divBdr>
                        <w:top w:val="none" w:sz="0" w:space="0" w:color="auto"/>
                        <w:left w:val="none" w:sz="0" w:space="0" w:color="auto"/>
                        <w:bottom w:val="none" w:sz="0" w:space="0" w:color="auto"/>
                        <w:right w:val="none" w:sz="0" w:space="0" w:color="auto"/>
                      </w:divBdr>
                      <w:divsChild>
                        <w:div w:id="290282651">
                          <w:marLeft w:val="0"/>
                          <w:marRight w:val="0"/>
                          <w:marTop w:val="0"/>
                          <w:marBottom w:val="0"/>
                          <w:divBdr>
                            <w:top w:val="none" w:sz="0" w:space="0" w:color="auto"/>
                            <w:left w:val="none" w:sz="0" w:space="0" w:color="auto"/>
                            <w:bottom w:val="none" w:sz="0" w:space="0" w:color="auto"/>
                            <w:right w:val="none" w:sz="0" w:space="0" w:color="auto"/>
                          </w:divBdr>
                          <w:divsChild>
                            <w:div w:id="1668631177">
                              <w:marLeft w:val="0"/>
                              <w:marRight w:val="0"/>
                              <w:marTop w:val="0"/>
                              <w:marBottom w:val="0"/>
                              <w:divBdr>
                                <w:top w:val="none" w:sz="0" w:space="0" w:color="auto"/>
                                <w:left w:val="none" w:sz="0" w:space="0" w:color="auto"/>
                                <w:bottom w:val="none" w:sz="0" w:space="0" w:color="auto"/>
                                <w:right w:val="none" w:sz="0" w:space="0" w:color="auto"/>
                              </w:divBdr>
                              <w:divsChild>
                                <w:div w:id="1589462230">
                                  <w:marLeft w:val="0"/>
                                  <w:marRight w:val="0"/>
                                  <w:marTop w:val="0"/>
                                  <w:marBottom w:val="0"/>
                                  <w:divBdr>
                                    <w:top w:val="none" w:sz="0" w:space="0" w:color="auto"/>
                                    <w:left w:val="none" w:sz="0" w:space="0" w:color="auto"/>
                                    <w:bottom w:val="none" w:sz="0" w:space="0" w:color="auto"/>
                                    <w:right w:val="none" w:sz="0" w:space="0" w:color="auto"/>
                                  </w:divBdr>
                                  <w:divsChild>
                                    <w:div w:id="720517753">
                                      <w:marLeft w:val="0"/>
                                      <w:marRight w:val="0"/>
                                      <w:marTop w:val="0"/>
                                      <w:marBottom w:val="0"/>
                                      <w:divBdr>
                                        <w:top w:val="none" w:sz="0" w:space="0" w:color="auto"/>
                                        <w:left w:val="none" w:sz="0" w:space="0" w:color="auto"/>
                                        <w:bottom w:val="none" w:sz="0" w:space="0" w:color="auto"/>
                                        <w:right w:val="none" w:sz="0" w:space="0" w:color="auto"/>
                                      </w:divBdr>
                                      <w:divsChild>
                                        <w:div w:id="1769428772">
                                          <w:marLeft w:val="0"/>
                                          <w:marRight w:val="0"/>
                                          <w:marTop w:val="0"/>
                                          <w:marBottom w:val="0"/>
                                          <w:divBdr>
                                            <w:top w:val="none" w:sz="0" w:space="0" w:color="auto"/>
                                            <w:left w:val="none" w:sz="0" w:space="0" w:color="auto"/>
                                            <w:bottom w:val="none" w:sz="0" w:space="0" w:color="auto"/>
                                            <w:right w:val="none" w:sz="0" w:space="0" w:color="auto"/>
                                          </w:divBdr>
                                          <w:divsChild>
                                            <w:div w:id="1386414239">
                                              <w:marLeft w:val="0"/>
                                              <w:marRight w:val="0"/>
                                              <w:marTop w:val="0"/>
                                              <w:marBottom w:val="0"/>
                                              <w:divBdr>
                                                <w:top w:val="none" w:sz="0" w:space="0" w:color="auto"/>
                                                <w:left w:val="none" w:sz="0" w:space="0" w:color="auto"/>
                                                <w:bottom w:val="none" w:sz="0" w:space="0" w:color="auto"/>
                                                <w:right w:val="none" w:sz="0" w:space="0" w:color="auto"/>
                                              </w:divBdr>
                                              <w:divsChild>
                                                <w:div w:id="1831435118">
                                                  <w:marLeft w:val="0"/>
                                                  <w:marRight w:val="0"/>
                                                  <w:marTop w:val="0"/>
                                                  <w:marBottom w:val="0"/>
                                                  <w:divBdr>
                                                    <w:top w:val="none" w:sz="0" w:space="0" w:color="auto"/>
                                                    <w:left w:val="none" w:sz="0" w:space="0" w:color="auto"/>
                                                    <w:bottom w:val="none" w:sz="0" w:space="0" w:color="auto"/>
                                                    <w:right w:val="none" w:sz="0" w:space="0" w:color="auto"/>
                                                  </w:divBdr>
                                                  <w:divsChild>
                                                    <w:div w:id="79184687">
                                                      <w:marLeft w:val="0"/>
                                                      <w:marRight w:val="0"/>
                                                      <w:marTop w:val="0"/>
                                                      <w:marBottom w:val="0"/>
                                                      <w:divBdr>
                                                        <w:top w:val="none" w:sz="0" w:space="0" w:color="auto"/>
                                                        <w:left w:val="none" w:sz="0" w:space="0" w:color="auto"/>
                                                        <w:bottom w:val="none" w:sz="0" w:space="0" w:color="auto"/>
                                                        <w:right w:val="none" w:sz="0" w:space="0" w:color="auto"/>
                                                      </w:divBdr>
                                                      <w:divsChild>
                                                        <w:div w:id="1287198765">
                                                          <w:marLeft w:val="0"/>
                                                          <w:marRight w:val="0"/>
                                                          <w:marTop w:val="0"/>
                                                          <w:marBottom w:val="0"/>
                                                          <w:divBdr>
                                                            <w:top w:val="none" w:sz="0" w:space="0" w:color="auto"/>
                                                            <w:left w:val="none" w:sz="0" w:space="0" w:color="auto"/>
                                                            <w:bottom w:val="none" w:sz="0" w:space="0" w:color="auto"/>
                                                            <w:right w:val="none" w:sz="0" w:space="0" w:color="auto"/>
                                                          </w:divBdr>
                                                        </w:div>
                                                        <w:div w:id="16444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2380973">
      <w:bodyDiv w:val="1"/>
      <w:marLeft w:val="0"/>
      <w:marRight w:val="0"/>
      <w:marTop w:val="0"/>
      <w:marBottom w:val="0"/>
      <w:divBdr>
        <w:top w:val="none" w:sz="0" w:space="0" w:color="auto"/>
        <w:left w:val="none" w:sz="0" w:space="0" w:color="auto"/>
        <w:bottom w:val="none" w:sz="0" w:space="0" w:color="auto"/>
        <w:right w:val="none" w:sz="0" w:space="0" w:color="auto"/>
      </w:divBdr>
      <w:divsChild>
        <w:div w:id="1869105850">
          <w:marLeft w:val="0"/>
          <w:marRight w:val="0"/>
          <w:marTop w:val="0"/>
          <w:marBottom w:val="0"/>
          <w:divBdr>
            <w:top w:val="none" w:sz="0" w:space="0" w:color="auto"/>
            <w:left w:val="none" w:sz="0" w:space="0" w:color="auto"/>
            <w:bottom w:val="none" w:sz="0" w:space="0" w:color="auto"/>
            <w:right w:val="none" w:sz="0" w:space="0" w:color="auto"/>
          </w:divBdr>
          <w:divsChild>
            <w:div w:id="19203472">
              <w:marLeft w:val="0"/>
              <w:marRight w:val="0"/>
              <w:marTop w:val="0"/>
              <w:marBottom w:val="0"/>
              <w:divBdr>
                <w:top w:val="none" w:sz="0" w:space="0" w:color="auto"/>
                <w:left w:val="none" w:sz="0" w:space="0" w:color="auto"/>
                <w:bottom w:val="none" w:sz="0" w:space="0" w:color="auto"/>
                <w:right w:val="none" w:sz="0" w:space="0" w:color="auto"/>
              </w:divBdr>
              <w:divsChild>
                <w:div w:id="906257885">
                  <w:marLeft w:val="0"/>
                  <w:marRight w:val="0"/>
                  <w:marTop w:val="0"/>
                  <w:marBottom w:val="0"/>
                  <w:divBdr>
                    <w:top w:val="none" w:sz="0" w:space="0" w:color="auto"/>
                    <w:left w:val="none" w:sz="0" w:space="0" w:color="auto"/>
                    <w:bottom w:val="none" w:sz="0" w:space="0" w:color="auto"/>
                    <w:right w:val="none" w:sz="0" w:space="0" w:color="auto"/>
                  </w:divBdr>
                  <w:divsChild>
                    <w:div w:id="559941694">
                      <w:marLeft w:val="0"/>
                      <w:marRight w:val="0"/>
                      <w:marTop w:val="0"/>
                      <w:marBottom w:val="0"/>
                      <w:divBdr>
                        <w:top w:val="none" w:sz="0" w:space="0" w:color="auto"/>
                        <w:left w:val="none" w:sz="0" w:space="0" w:color="auto"/>
                        <w:bottom w:val="none" w:sz="0" w:space="0" w:color="auto"/>
                        <w:right w:val="none" w:sz="0" w:space="0" w:color="auto"/>
                      </w:divBdr>
                      <w:divsChild>
                        <w:div w:id="246227638">
                          <w:marLeft w:val="0"/>
                          <w:marRight w:val="0"/>
                          <w:marTop w:val="0"/>
                          <w:marBottom w:val="0"/>
                          <w:divBdr>
                            <w:top w:val="none" w:sz="0" w:space="0" w:color="auto"/>
                            <w:left w:val="none" w:sz="0" w:space="0" w:color="auto"/>
                            <w:bottom w:val="none" w:sz="0" w:space="0" w:color="auto"/>
                            <w:right w:val="none" w:sz="0" w:space="0" w:color="auto"/>
                          </w:divBdr>
                          <w:divsChild>
                            <w:div w:id="1495602915">
                              <w:marLeft w:val="0"/>
                              <w:marRight w:val="0"/>
                              <w:marTop w:val="0"/>
                              <w:marBottom w:val="0"/>
                              <w:divBdr>
                                <w:top w:val="none" w:sz="0" w:space="0" w:color="auto"/>
                                <w:left w:val="none" w:sz="0" w:space="0" w:color="auto"/>
                                <w:bottom w:val="none" w:sz="0" w:space="0" w:color="auto"/>
                                <w:right w:val="none" w:sz="0" w:space="0" w:color="auto"/>
                              </w:divBdr>
                              <w:divsChild>
                                <w:div w:id="285696856">
                                  <w:marLeft w:val="0"/>
                                  <w:marRight w:val="0"/>
                                  <w:marTop w:val="0"/>
                                  <w:marBottom w:val="0"/>
                                  <w:divBdr>
                                    <w:top w:val="none" w:sz="0" w:space="0" w:color="auto"/>
                                    <w:left w:val="none" w:sz="0" w:space="0" w:color="auto"/>
                                    <w:bottom w:val="none" w:sz="0" w:space="0" w:color="auto"/>
                                    <w:right w:val="none" w:sz="0" w:space="0" w:color="auto"/>
                                  </w:divBdr>
                                  <w:divsChild>
                                    <w:div w:id="61754404">
                                      <w:marLeft w:val="0"/>
                                      <w:marRight w:val="0"/>
                                      <w:marTop w:val="0"/>
                                      <w:marBottom w:val="0"/>
                                      <w:divBdr>
                                        <w:top w:val="none" w:sz="0" w:space="0" w:color="auto"/>
                                        <w:left w:val="none" w:sz="0" w:space="0" w:color="auto"/>
                                        <w:bottom w:val="none" w:sz="0" w:space="0" w:color="auto"/>
                                        <w:right w:val="none" w:sz="0" w:space="0" w:color="auto"/>
                                      </w:divBdr>
                                      <w:divsChild>
                                        <w:div w:id="28383984">
                                          <w:marLeft w:val="0"/>
                                          <w:marRight w:val="0"/>
                                          <w:marTop w:val="0"/>
                                          <w:marBottom w:val="0"/>
                                          <w:divBdr>
                                            <w:top w:val="none" w:sz="0" w:space="0" w:color="auto"/>
                                            <w:left w:val="none" w:sz="0" w:space="0" w:color="auto"/>
                                            <w:bottom w:val="none" w:sz="0" w:space="0" w:color="auto"/>
                                            <w:right w:val="none" w:sz="0" w:space="0" w:color="auto"/>
                                          </w:divBdr>
                                          <w:divsChild>
                                            <w:div w:id="1417361055">
                                              <w:marLeft w:val="0"/>
                                              <w:marRight w:val="0"/>
                                              <w:marTop w:val="0"/>
                                              <w:marBottom w:val="0"/>
                                              <w:divBdr>
                                                <w:top w:val="none" w:sz="0" w:space="0" w:color="auto"/>
                                                <w:left w:val="none" w:sz="0" w:space="0" w:color="auto"/>
                                                <w:bottom w:val="none" w:sz="0" w:space="0" w:color="auto"/>
                                                <w:right w:val="none" w:sz="0" w:space="0" w:color="auto"/>
                                              </w:divBdr>
                                              <w:divsChild>
                                                <w:div w:id="1512333895">
                                                  <w:marLeft w:val="0"/>
                                                  <w:marRight w:val="0"/>
                                                  <w:marTop w:val="0"/>
                                                  <w:marBottom w:val="0"/>
                                                  <w:divBdr>
                                                    <w:top w:val="none" w:sz="0" w:space="0" w:color="auto"/>
                                                    <w:left w:val="none" w:sz="0" w:space="0" w:color="auto"/>
                                                    <w:bottom w:val="none" w:sz="0" w:space="0" w:color="auto"/>
                                                    <w:right w:val="none" w:sz="0" w:space="0" w:color="auto"/>
                                                  </w:divBdr>
                                                  <w:divsChild>
                                                    <w:div w:id="1067994847">
                                                      <w:marLeft w:val="0"/>
                                                      <w:marRight w:val="0"/>
                                                      <w:marTop w:val="0"/>
                                                      <w:marBottom w:val="0"/>
                                                      <w:divBdr>
                                                        <w:top w:val="none" w:sz="0" w:space="0" w:color="auto"/>
                                                        <w:left w:val="none" w:sz="0" w:space="0" w:color="auto"/>
                                                        <w:bottom w:val="none" w:sz="0" w:space="0" w:color="auto"/>
                                                        <w:right w:val="none" w:sz="0" w:space="0" w:color="auto"/>
                                                      </w:divBdr>
                                                      <w:divsChild>
                                                        <w:div w:id="181410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5797113">
      <w:bodyDiv w:val="1"/>
      <w:marLeft w:val="0"/>
      <w:marRight w:val="0"/>
      <w:marTop w:val="0"/>
      <w:marBottom w:val="0"/>
      <w:divBdr>
        <w:top w:val="none" w:sz="0" w:space="0" w:color="auto"/>
        <w:left w:val="none" w:sz="0" w:space="0" w:color="auto"/>
        <w:bottom w:val="none" w:sz="0" w:space="0" w:color="auto"/>
        <w:right w:val="none" w:sz="0" w:space="0" w:color="auto"/>
      </w:divBdr>
      <w:divsChild>
        <w:div w:id="820194670">
          <w:marLeft w:val="0"/>
          <w:marRight w:val="0"/>
          <w:marTop w:val="0"/>
          <w:marBottom w:val="0"/>
          <w:divBdr>
            <w:top w:val="none" w:sz="0" w:space="0" w:color="auto"/>
            <w:left w:val="none" w:sz="0" w:space="0" w:color="auto"/>
            <w:bottom w:val="none" w:sz="0" w:space="0" w:color="auto"/>
            <w:right w:val="none" w:sz="0" w:space="0" w:color="auto"/>
          </w:divBdr>
          <w:divsChild>
            <w:div w:id="2112774439">
              <w:marLeft w:val="0"/>
              <w:marRight w:val="0"/>
              <w:marTop w:val="0"/>
              <w:marBottom w:val="0"/>
              <w:divBdr>
                <w:top w:val="none" w:sz="0" w:space="0" w:color="auto"/>
                <w:left w:val="none" w:sz="0" w:space="0" w:color="auto"/>
                <w:bottom w:val="none" w:sz="0" w:space="0" w:color="auto"/>
                <w:right w:val="none" w:sz="0" w:space="0" w:color="auto"/>
              </w:divBdr>
              <w:divsChild>
                <w:div w:id="797919340">
                  <w:marLeft w:val="0"/>
                  <w:marRight w:val="0"/>
                  <w:marTop w:val="0"/>
                  <w:marBottom w:val="0"/>
                  <w:divBdr>
                    <w:top w:val="none" w:sz="0" w:space="0" w:color="auto"/>
                    <w:left w:val="none" w:sz="0" w:space="0" w:color="auto"/>
                    <w:bottom w:val="none" w:sz="0" w:space="0" w:color="auto"/>
                    <w:right w:val="none" w:sz="0" w:space="0" w:color="auto"/>
                  </w:divBdr>
                  <w:divsChild>
                    <w:div w:id="616641497">
                      <w:marLeft w:val="0"/>
                      <w:marRight w:val="0"/>
                      <w:marTop w:val="0"/>
                      <w:marBottom w:val="0"/>
                      <w:divBdr>
                        <w:top w:val="none" w:sz="0" w:space="0" w:color="auto"/>
                        <w:left w:val="none" w:sz="0" w:space="0" w:color="auto"/>
                        <w:bottom w:val="none" w:sz="0" w:space="0" w:color="auto"/>
                        <w:right w:val="none" w:sz="0" w:space="0" w:color="auto"/>
                      </w:divBdr>
                      <w:divsChild>
                        <w:div w:id="33119910">
                          <w:marLeft w:val="0"/>
                          <w:marRight w:val="0"/>
                          <w:marTop w:val="0"/>
                          <w:marBottom w:val="0"/>
                          <w:divBdr>
                            <w:top w:val="none" w:sz="0" w:space="0" w:color="auto"/>
                            <w:left w:val="none" w:sz="0" w:space="0" w:color="auto"/>
                            <w:bottom w:val="none" w:sz="0" w:space="0" w:color="auto"/>
                            <w:right w:val="none" w:sz="0" w:space="0" w:color="auto"/>
                          </w:divBdr>
                          <w:divsChild>
                            <w:div w:id="1867402986">
                              <w:marLeft w:val="0"/>
                              <w:marRight w:val="0"/>
                              <w:marTop w:val="0"/>
                              <w:marBottom w:val="0"/>
                              <w:divBdr>
                                <w:top w:val="none" w:sz="0" w:space="0" w:color="auto"/>
                                <w:left w:val="none" w:sz="0" w:space="0" w:color="auto"/>
                                <w:bottom w:val="none" w:sz="0" w:space="0" w:color="auto"/>
                                <w:right w:val="none" w:sz="0" w:space="0" w:color="auto"/>
                              </w:divBdr>
                              <w:divsChild>
                                <w:div w:id="834105068">
                                  <w:marLeft w:val="0"/>
                                  <w:marRight w:val="0"/>
                                  <w:marTop w:val="0"/>
                                  <w:marBottom w:val="0"/>
                                  <w:divBdr>
                                    <w:top w:val="none" w:sz="0" w:space="0" w:color="auto"/>
                                    <w:left w:val="none" w:sz="0" w:space="0" w:color="auto"/>
                                    <w:bottom w:val="none" w:sz="0" w:space="0" w:color="auto"/>
                                    <w:right w:val="none" w:sz="0" w:space="0" w:color="auto"/>
                                  </w:divBdr>
                                  <w:divsChild>
                                    <w:div w:id="1444418396">
                                      <w:marLeft w:val="0"/>
                                      <w:marRight w:val="0"/>
                                      <w:marTop w:val="0"/>
                                      <w:marBottom w:val="0"/>
                                      <w:divBdr>
                                        <w:top w:val="none" w:sz="0" w:space="0" w:color="auto"/>
                                        <w:left w:val="none" w:sz="0" w:space="0" w:color="auto"/>
                                        <w:bottom w:val="none" w:sz="0" w:space="0" w:color="auto"/>
                                        <w:right w:val="none" w:sz="0" w:space="0" w:color="auto"/>
                                      </w:divBdr>
                                      <w:divsChild>
                                        <w:div w:id="505563130">
                                          <w:marLeft w:val="0"/>
                                          <w:marRight w:val="0"/>
                                          <w:marTop w:val="0"/>
                                          <w:marBottom w:val="0"/>
                                          <w:divBdr>
                                            <w:top w:val="none" w:sz="0" w:space="0" w:color="auto"/>
                                            <w:left w:val="none" w:sz="0" w:space="0" w:color="auto"/>
                                            <w:bottom w:val="none" w:sz="0" w:space="0" w:color="auto"/>
                                            <w:right w:val="none" w:sz="0" w:space="0" w:color="auto"/>
                                          </w:divBdr>
                                          <w:divsChild>
                                            <w:div w:id="232473922">
                                              <w:marLeft w:val="0"/>
                                              <w:marRight w:val="0"/>
                                              <w:marTop w:val="0"/>
                                              <w:marBottom w:val="0"/>
                                              <w:divBdr>
                                                <w:top w:val="none" w:sz="0" w:space="0" w:color="auto"/>
                                                <w:left w:val="none" w:sz="0" w:space="0" w:color="auto"/>
                                                <w:bottom w:val="none" w:sz="0" w:space="0" w:color="auto"/>
                                                <w:right w:val="none" w:sz="0" w:space="0" w:color="auto"/>
                                              </w:divBdr>
                                              <w:divsChild>
                                                <w:div w:id="1012563734">
                                                  <w:marLeft w:val="0"/>
                                                  <w:marRight w:val="0"/>
                                                  <w:marTop w:val="0"/>
                                                  <w:marBottom w:val="0"/>
                                                  <w:divBdr>
                                                    <w:top w:val="none" w:sz="0" w:space="0" w:color="auto"/>
                                                    <w:left w:val="none" w:sz="0" w:space="0" w:color="auto"/>
                                                    <w:bottom w:val="none" w:sz="0" w:space="0" w:color="auto"/>
                                                    <w:right w:val="none" w:sz="0" w:space="0" w:color="auto"/>
                                                  </w:divBdr>
                                                  <w:divsChild>
                                                    <w:div w:id="641276097">
                                                      <w:marLeft w:val="0"/>
                                                      <w:marRight w:val="0"/>
                                                      <w:marTop w:val="0"/>
                                                      <w:marBottom w:val="0"/>
                                                      <w:divBdr>
                                                        <w:top w:val="none" w:sz="0" w:space="0" w:color="auto"/>
                                                        <w:left w:val="none" w:sz="0" w:space="0" w:color="auto"/>
                                                        <w:bottom w:val="none" w:sz="0" w:space="0" w:color="auto"/>
                                                        <w:right w:val="none" w:sz="0" w:space="0" w:color="auto"/>
                                                      </w:divBdr>
                                                      <w:divsChild>
                                                        <w:div w:id="1492721360">
                                                          <w:marLeft w:val="0"/>
                                                          <w:marRight w:val="0"/>
                                                          <w:marTop w:val="0"/>
                                                          <w:marBottom w:val="0"/>
                                                          <w:divBdr>
                                                            <w:top w:val="none" w:sz="0" w:space="0" w:color="auto"/>
                                                            <w:left w:val="none" w:sz="0" w:space="0" w:color="auto"/>
                                                            <w:bottom w:val="none" w:sz="0" w:space="0" w:color="auto"/>
                                                            <w:right w:val="none" w:sz="0" w:space="0" w:color="auto"/>
                                                          </w:divBdr>
                                                          <w:divsChild>
                                                            <w:div w:id="922953126">
                                                              <w:marLeft w:val="0"/>
                                                              <w:marRight w:val="0"/>
                                                              <w:marTop w:val="0"/>
                                                              <w:marBottom w:val="0"/>
                                                              <w:divBdr>
                                                                <w:top w:val="none" w:sz="0" w:space="0" w:color="auto"/>
                                                                <w:left w:val="none" w:sz="0" w:space="0" w:color="auto"/>
                                                                <w:bottom w:val="none" w:sz="0" w:space="0" w:color="auto"/>
                                                                <w:right w:val="none" w:sz="0" w:space="0" w:color="auto"/>
                                                              </w:divBdr>
                                                              <w:divsChild>
                                                                <w:div w:id="441803840">
                                                                  <w:marLeft w:val="0"/>
                                                                  <w:marRight w:val="0"/>
                                                                  <w:marTop w:val="0"/>
                                                                  <w:marBottom w:val="0"/>
                                                                  <w:divBdr>
                                                                    <w:top w:val="none" w:sz="0" w:space="0" w:color="auto"/>
                                                                    <w:left w:val="none" w:sz="0" w:space="0" w:color="auto"/>
                                                                    <w:bottom w:val="none" w:sz="0" w:space="0" w:color="auto"/>
                                                                    <w:right w:val="none" w:sz="0" w:space="0" w:color="auto"/>
                                                                  </w:divBdr>
                                                                </w:div>
                                                                <w:div w:id="1295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66785209">
      <w:bodyDiv w:val="1"/>
      <w:marLeft w:val="0"/>
      <w:marRight w:val="0"/>
      <w:marTop w:val="0"/>
      <w:marBottom w:val="0"/>
      <w:divBdr>
        <w:top w:val="none" w:sz="0" w:space="0" w:color="auto"/>
        <w:left w:val="none" w:sz="0" w:space="0" w:color="auto"/>
        <w:bottom w:val="none" w:sz="0" w:space="0" w:color="auto"/>
        <w:right w:val="none" w:sz="0" w:space="0" w:color="auto"/>
      </w:divBdr>
    </w:div>
    <w:div w:id="1737318408">
      <w:bodyDiv w:val="1"/>
      <w:marLeft w:val="0"/>
      <w:marRight w:val="0"/>
      <w:marTop w:val="0"/>
      <w:marBottom w:val="0"/>
      <w:divBdr>
        <w:top w:val="none" w:sz="0" w:space="0" w:color="auto"/>
        <w:left w:val="none" w:sz="0" w:space="0" w:color="auto"/>
        <w:bottom w:val="none" w:sz="0" w:space="0" w:color="auto"/>
        <w:right w:val="none" w:sz="0" w:space="0" w:color="auto"/>
      </w:divBdr>
    </w:div>
    <w:div w:id="1887646286">
      <w:bodyDiv w:val="1"/>
      <w:marLeft w:val="0"/>
      <w:marRight w:val="0"/>
      <w:marTop w:val="0"/>
      <w:marBottom w:val="0"/>
      <w:divBdr>
        <w:top w:val="none" w:sz="0" w:space="0" w:color="auto"/>
        <w:left w:val="none" w:sz="0" w:space="0" w:color="auto"/>
        <w:bottom w:val="none" w:sz="0" w:space="0" w:color="auto"/>
        <w:right w:val="none" w:sz="0" w:space="0" w:color="auto"/>
      </w:divBdr>
    </w:div>
    <w:div w:id="1991909568">
      <w:bodyDiv w:val="1"/>
      <w:marLeft w:val="0"/>
      <w:marRight w:val="0"/>
      <w:marTop w:val="0"/>
      <w:marBottom w:val="0"/>
      <w:divBdr>
        <w:top w:val="none" w:sz="0" w:space="0" w:color="auto"/>
        <w:left w:val="none" w:sz="0" w:space="0" w:color="auto"/>
        <w:bottom w:val="none" w:sz="0" w:space="0" w:color="auto"/>
        <w:right w:val="none" w:sz="0" w:space="0" w:color="auto"/>
      </w:divBdr>
      <w:divsChild>
        <w:div w:id="1840534904">
          <w:marLeft w:val="0"/>
          <w:marRight w:val="0"/>
          <w:marTop w:val="0"/>
          <w:marBottom w:val="0"/>
          <w:divBdr>
            <w:top w:val="none" w:sz="0" w:space="0" w:color="auto"/>
            <w:left w:val="none" w:sz="0" w:space="0" w:color="auto"/>
            <w:bottom w:val="none" w:sz="0" w:space="0" w:color="auto"/>
            <w:right w:val="none" w:sz="0" w:space="0" w:color="auto"/>
          </w:divBdr>
          <w:divsChild>
            <w:div w:id="650870395">
              <w:marLeft w:val="0"/>
              <w:marRight w:val="0"/>
              <w:marTop w:val="0"/>
              <w:marBottom w:val="0"/>
              <w:divBdr>
                <w:top w:val="none" w:sz="0" w:space="0" w:color="auto"/>
                <w:left w:val="none" w:sz="0" w:space="0" w:color="auto"/>
                <w:bottom w:val="none" w:sz="0" w:space="0" w:color="auto"/>
                <w:right w:val="none" w:sz="0" w:space="0" w:color="auto"/>
              </w:divBdr>
              <w:divsChild>
                <w:div w:id="1665470336">
                  <w:marLeft w:val="0"/>
                  <w:marRight w:val="0"/>
                  <w:marTop w:val="0"/>
                  <w:marBottom w:val="0"/>
                  <w:divBdr>
                    <w:top w:val="none" w:sz="0" w:space="0" w:color="auto"/>
                    <w:left w:val="none" w:sz="0" w:space="0" w:color="auto"/>
                    <w:bottom w:val="none" w:sz="0" w:space="0" w:color="auto"/>
                    <w:right w:val="none" w:sz="0" w:space="0" w:color="auto"/>
                  </w:divBdr>
                  <w:divsChild>
                    <w:div w:id="908467284">
                      <w:marLeft w:val="0"/>
                      <w:marRight w:val="0"/>
                      <w:marTop w:val="0"/>
                      <w:marBottom w:val="0"/>
                      <w:divBdr>
                        <w:top w:val="none" w:sz="0" w:space="0" w:color="auto"/>
                        <w:left w:val="none" w:sz="0" w:space="0" w:color="auto"/>
                        <w:bottom w:val="none" w:sz="0" w:space="0" w:color="auto"/>
                        <w:right w:val="none" w:sz="0" w:space="0" w:color="auto"/>
                      </w:divBdr>
                      <w:divsChild>
                        <w:div w:id="966353174">
                          <w:marLeft w:val="0"/>
                          <w:marRight w:val="0"/>
                          <w:marTop w:val="0"/>
                          <w:marBottom w:val="0"/>
                          <w:divBdr>
                            <w:top w:val="none" w:sz="0" w:space="0" w:color="auto"/>
                            <w:left w:val="none" w:sz="0" w:space="0" w:color="auto"/>
                            <w:bottom w:val="none" w:sz="0" w:space="0" w:color="auto"/>
                            <w:right w:val="none" w:sz="0" w:space="0" w:color="auto"/>
                          </w:divBdr>
                          <w:divsChild>
                            <w:div w:id="2042823545">
                              <w:marLeft w:val="0"/>
                              <w:marRight w:val="0"/>
                              <w:marTop w:val="0"/>
                              <w:marBottom w:val="0"/>
                              <w:divBdr>
                                <w:top w:val="none" w:sz="0" w:space="0" w:color="auto"/>
                                <w:left w:val="none" w:sz="0" w:space="0" w:color="auto"/>
                                <w:bottom w:val="none" w:sz="0" w:space="0" w:color="auto"/>
                                <w:right w:val="none" w:sz="0" w:space="0" w:color="auto"/>
                              </w:divBdr>
                              <w:divsChild>
                                <w:div w:id="1125124356">
                                  <w:marLeft w:val="0"/>
                                  <w:marRight w:val="0"/>
                                  <w:marTop w:val="0"/>
                                  <w:marBottom w:val="0"/>
                                  <w:divBdr>
                                    <w:top w:val="none" w:sz="0" w:space="0" w:color="auto"/>
                                    <w:left w:val="none" w:sz="0" w:space="0" w:color="auto"/>
                                    <w:bottom w:val="none" w:sz="0" w:space="0" w:color="auto"/>
                                    <w:right w:val="none" w:sz="0" w:space="0" w:color="auto"/>
                                  </w:divBdr>
                                  <w:divsChild>
                                    <w:div w:id="727192082">
                                      <w:marLeft w:val="0"/>
                                      <w:marRight w:val="0"/>
                                      <w:marTop w:val="0"/>
                                      <w:marBottom w:val="0"/>
                                      <w:divBdr>
                                        <w:top w:val="none" w:sz="0" w:space="0" w:color="auto"/>
                                        <w:left w:val="none" w:sz="0" w:space="0" w:color="auto"/>
                                        <w:bottom w:val="none" w:sz="0" w:space="0" w:color="auto"/>
                                        <w:right w:val="none" w:sz="0" w:space="0" w:color="auto"/>
                                      </w:divBdr>
                                      <w:divsChild>
                                        <w:div w:id="642782964">
                                          <w:marLeft w:val="0"/>
                                          <w:marRight w:val="0"/>
                                          <w:marTop w:val="0"/>
                                          <w:marBottom w:val="0"/>
                                          <w:divBdr>
                                            <w:top w:val="none" w:sz="0" w:space="0" w:color="auto"/>
                                            <w:left w:val="none" w:sz="0" w:space="0" w:color="auto"/>
                                            <w:bottom w:val="none" w:sz="0" w:space="0" w:color="auto"/>
                                            <w:right w:val="none" w:sz="0" w:space="0" w:color="auto"/>
                                          </w:divBdr>
                                          <w:divsChild>
                                            <w:div w:id="1802459800">
                                              <w:marLeft w:val="0"/>
                                              <w:marRight w:val="0"/>
                                              <w:marTop w:val="0"/>
                                              <w:marBottom w:val="0"/>
                                              <w:divBdr>
                                                <w:top w:val="none" w:sz="0" w:space="0" w:color="auto"/>
                                                <w:left w:val="none" w:sz="0" w:space="0" w:color="auto"/>
                                                <w:bottom w:val="none" w:sz="0" w:space="0" w:color="auto"/>
                                                <w:right w:val="none" w:sz="0" w:space="0" w:color="auto"/>
                                              </w:divBdr>
                                              <w:divsChild>
                                                <w:div w:id="2094811391">
                                                  <w:marLeft w:val="0"/>
                                                  <w:marRight w:val="0"/>
                                                  <w:marTop w:val="0"/>
                                                  <w:marBottom w:val="0"/>
                                                  <w:divBdr>
                                                    <w:top w:val="none" w:sz="0" w:space="0" w:color="auto"/>
                                                    <w:left w:val="none" w:sz="0" w:space="0" w:color="auto"/>
                                                    <w:bottom w:val="none" w:sz="0" w:space="0" w:color="auto"/>
                                                    <w:right w:val="none" w:sz="0" w:space="0" w:color="auto"/>
                                                  </w:divBdr>
                                                  <w:divsChild>
                                                    <w:div w:id="580329780">
                                                      <w:marLeft w:val="0"/>
                                                      <w:marRight w:val="0"/>
                                                      <w:marTop w:val="0"/>
                                                      <w:marBottom w:val="0"/>
                                                      <w:divBdr>
                                                        <w:top w:val="none" w:sz="0" w:space="0" w:color="auto"/>
                                                        <w:left w:val="none" w:sz="0" w:space="0" w:color="auto"/>
                                                        <w:bottom w:val="none" w:sz="0" w:space="0" w:color="auto"/>
                                                        <w:right w:val="none" w:sz="0" w:space="0" w:color="auto"/>
                                                      </w:divBdr>
                                                      <w:divsChild>
                                                        <w:div w:id="623998610">
                                                          <w:marLeft w:val="0"/>
                                                          <w:marRight w:val="0"/>
                                                          <w:marTop w:val="0"/>
                                                          <w:marBottom w:val="0"/>
                                                          <w:divBdr>
                                                            <w:top w:val="none" w:sz="0" w:space="0" w:color="auto"/>
                                                            <w:left w:val="none" w:sz="0" w:space="0" w:color="auto"/>
                                                            <w:bottom w:val="none" w:sz="0" w:space="0" w:color="auto"/>
                                                            <w:right w:val="none" w:sz="0" w:space="0" w:color="auto"/>
                                                          </w:divBdr>
                                                        </w:div>
                                                        <w:div w:id="1909798880">
                                                          <w:marLeft w:val="0"/>
                                                          <w:marRight w:val="0"/>
                                                          <w:marTop w:val="0"/>
                                                          <w:marBottom w:val="0"/>
                                                          <w:divBdr>
                                                            <w:top w:val="none" w:sz="0" w:space="0" w:color="auto"/>
                                                            <w:left w:val="none" w:sz="0" w:space="0" w:color="auto"/>
                                                            <w:bottom w:val="none" w:sz="0" w:space="0" w:color="auto"/>
                                                            <w:right w:val="none" w:sz="0" w:space="0" w:color="auto"/>
                                                          </w:divBdr>
                                                        </w:div>
                                                      </w:divsChild>
                                                    </w:div>
                                                    <w:div w:id="1265308066">
                                                      <w:marLeft w:val="0"/>
                                                      <w:marRight w:val="0"/>
                                                      <w:marTop w:val="0"/>
                                                      <w:marBottom w:val="0"/>
                                                      <w:divBdr>
                                                        <w:top w:val="none" w:sz="0" w:space="0" w:color="auto"/>
                                                        <w:left w:val="none" w:sz="0" w:space="0" w:color="auto"/>
                                                        <w:bottom w:val="none" w:sz="0" w:space="0" w:color="auto"/>
                                                        <w:right w:val="none" w:sz="0" w:space="0" w:color="auto"/>
                                                      </w:divBdr>
                                                    </w:div>
                                                    <w:div w:id="962149850">
                                                      <w:marLeft w:val="0"/>
                                                      <w:marRight w:val="0"/>
                                                      <w:marTop w:val="0"/>
                                                      <w:marBottom w:val="0"/>
                                                      <w:divBdr>
                                                        <w:top w:val="none" w:sz="0" w:space="0" w:color="auto"/>
                                                        <w:left w:val="none" w:sz="0" w:space="0" w:color="auto"/>
                                                        <w:bottom w:val="none" w:sz="0" w:space="0" w:color="auto"/>
                                                        <w:right w:val="none" w:sz="0" w:space="0" w:color="auto"/>
                                                      </w:divBdr>
                                                      <w:divsChild>
                                                        <w:div w:id="60254158">
                                                          <w:marLeft w:val="0"/>
                                                          <w:marRight w:val="0"/>
                                                          <w:marTop w:val="0"/>
                                                          <w:marBottom w:val="0"/>
                                                          <w:divBdr>
                                                            <w:top w:val="none" w:sz="0" w:space="0" w:color="auto"/>
                                                            <w:left w:val="none" w:sz="0" w:space="0" w:color="auto"/>
                                                            <w:bottom w:val="none" w:sz="0" w:space="0" w:color="auto"/>
                                                            <w:right w:val="none" w:sz="0" w:space="0" w:color="auto"/>
                                                          </w:divBdr>
                                                        </w:div>
                                                        <w:div w:id="1792355015">
                                                          <w:marLeft w:val="0"/>
                                                          <w:marRight w:val="0"/>
                                                          <w:marTop w:val="0"/>
                                                          <w:marBottom w:val="0"/>
                                                          <w:divBdr>
                                                            <w:top w:val="none" w:sz="0" w:space="0" w:color="auto"/>
                                                            <w:left w:val="none" w:sz="0" w:space="0" w:color="auto"/>
                                                            <w:bottom w:val="none" w:sz="0" w:space="0" w:color="auto"/>
                                                            <w:right w:val="none" w:sz="0" w:space="0" w:color="auto"/>
                                                          </w:divBdr>
                                                        </w:div>
                                                        <w:div w:id="69947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6246726">
      <w:bodyDiv w:val="1"/>
      <w:marLeft w:val="0"/>
      <w:marRight w:val="0"/>
      <w:marTop w:val="0"/>
      <w:marBottom w:val="0"/>
      <w:divBdr>
        <w:top w:val="none" w:sz="0" w:space="0" w:color="auto"/>
        <w:left w:val="none" w:sz="0" w:space="0" w:color="auto"/>
        <w:bottom w:val="none" w:sz="0" w:space="0" w:color="auto"/>
        <w:right w:val="none" w:sz="0" w:space="0" w:color="auto"/>
      </w:divBdr>
      <w:divsChild>
        <w:div w:id="1347246049">
          <w:marLeft w:val="0"/>
          <w:marRight w:val="0"/>
          <w:marTop w:val="0"/>
          <w:marBottom w:val="0"/>
          <w:divBdr>
            <w:top w:val="none" w:sz="0" w:space="0" w:color="auto"/>
            <w:left w:val="none" w:sz="0" w:space="0" w:color="auto"/>
            <w:bottom w:val="none" w:sz="0" w:space="0" w:color="auto"/>
            <w:right w:val="none" w:sz="0" w:space="0" w:color="auto"/>
          </w:divBdr>
          <w:divsChild>
            <w:div w:id="1707947361">
              <w:marLeft w:val="0"/>
              <w:marRight w:val="0"/>
              <w:marTop w:val="0"/>
              <w:marBottom w:val="0"/>
              <w:divBdr>
                <w:top w:val="none" w:sz="0" w:space="0" w:color="auto"/>
                <w:left w:val="none" w:sz="0" w:space="0" w:color="auto"/>
                <w:bottom w:val="none" w:sz="0" w:space="0" w:color="auto"/>
                <w:right w:val="none" w:sz="0" w:space="0" w:color="auto"/>
              </w:divBdr>
              <w:divsChild>
                <w:div w:id="1380204768">
                  <w:marLeft w:val="0"/>
                  <w:marRight w:val="0"/>
                  <w:marTop w:val="0"/>
                  <w:marBottom w:val="0"/>
                  <w:divBdr>
                    <w:top w:val="none" w:sz="0" w:space="0" w:color="auto"/>
                    <w:left w:val="none" w:sz="0" w:space="0" w:color="auto"/>
                    <w:bottom w:val="none" w:sz="0" w:space="0" w:color="auto"/>
                    <w:right w:val="none" w:sz="0" w:space="0" w:color="auto"/>
                  </w:divBdr>
                  <w:divsChild>
                    <w:div w:id="2145080211">
                      <w:marLeft w:val="0"/>
                      <w:marRight w:val="0"/>
                      <w:marTop w:val="0"/>
                      <w:marBottom w:val="0"/>
                      <w:divBdr>
                        <w:top w:val="none" w:sz="0" w:space="0" w:color="auto"/>
                        <w:left w:val="none" w:sz="0" w:space="0" w:color="auto"/>
                        <w:bottom w:val="none" w:sz="0" w:space="0" w:color="auto"/>
                        <w:right w:val="none" w:sz="0" w:space="0" w:color="auto"/>
                      </w:divBdr>
                      <w:divsChild>
                        <w:div w:id="762263986">
                          <w:marLeft w:val="0"/>
                          <w:marRight w:val="0"/>
                          <w:marTop w:val="0"/>
                          <w:marBottom w:val="0"/>
                          <w:divBdr>
                            <w:top w:val="none" w:sz="0" w:space="0" w:color="auto"/>
                            <w:left w:val="none" w:sz="0" w:space="0" w:color="auto"/>
                            <w:bottom w:val="none" w:sz="0" w:space="0" w:color="auto"/>
                            <w:right w:val="none" w:sz="0" w:space="0" w:color="auto"/>
                          </w:divBdr>
                          <w:divsChild>
                            <w:div w:id="771776623">
                              <w:marLeft w:val="0"/>
                              <w:marRight w:val="0"/>
                              <w:marTop w:val="0"/>
                              <w:marBottom w:val="0"/>
                              <w:divBdr>
                                <w:top w:val="none" w:sz="0" w:space="0" w:color="auto"/>
                                <w:left w:val="none" w:sz="0" w:space="0" w:color="auto"/>
                                <w:bottom w:val="none" w:sz="0" w:space="0" w:color="auto"/>
                                <w:right w:val="none" w:sz="0" w:space="0" w:color="auto"/>
                              </w:divBdr>
                              <w:divsChild>
                                <w:div w:id="464354501">
                                  <w:marLeft w:val="0"/>
                                  <w:marRight w:val="0"/>
                                  <w:marTop w:val="0"/>
                                  <w:marBottom w:val="0"/>
                                  <w:divBdr>
                                    <w:top w:val="none" w:sz="0" w:space="0" w:color="auto"/>
                                    <w:left w:val="none" w:sz="0" w:space="0" w:color="auto"/>
                                    <w:bottom w:val="none" w:sz="0" w:space="0" w:color="auto"/>
                                    <w:right w:val="none" w:sz="0" w:space="0" w:color="auto"/>
                                  </w:divBdr>
                                  <w:divsChild>
                                    <w:div w:id="218637348">
                                      <w:marLeft w:val="0"/>
                                      <w:marRight w:val="0"/>
                                      <w:marTop w:val="0"/>
                                      <w:marBottom w:val="0"/>
                                      <w:divBdr>
                                        <w:top w:val="none" w:sz="0" w:space="0" w:color="auto"/>
                                        <w:left w:val="none" w:sz="0" w:space="0" w:color="auto"/>
                                        <w:bottom w:val="none" w:sz="0" w:space="0" w:color="auto"/>
                                        <w:right w:val="none" w:sz="0" w:space="0" w:color="auto"/>
                                      </w:divBdr>
                                      <w:divsChild>
                                        <w:div w:id="521551366">
                                          <w:marLeft w:val="0"/>
                                          <w:marRight w:val="0"/>
                                          <w:marTop w:val="0"/>
                                          <w:marBottom w:val="0"/>
                                          <w:divBdr>
                                            <w:top w:val="none" w:sz="0" w:space="0" w:color="auto"/>
                                            <w:left w:val="none" w:sz="0" w:space="0" w:color="auto"/>
                                            <w:bottom w:val="none" w:sz="0" w:space="0" w:color="auto"/>
                                            <w:right w:val="none" w:sz="0" w:space="0" w:color="auto"/>
                                          </w:divBdr>
                                          <w:divsChild>
                                            <w:div w:id="57558959">
                                              <w:marLeft w:val="0"/>
                                              <w:marRight w:val="0"/>
                                              <w:marTop w:val="0"/>
                                              <w:marBottom w:val="0"/>
                                              <w:divBdr>
                                                <w:top w:val="none" w:sz="0" w:space="0" w:color="auto"/>
                                                <w:left w:val="none" w:sz="0" w:space="0" w:color="auto"/>
                                                <w:bottom w:val="none" w:sz="0" w:space="0" w:color="auto"/>
                                                <w:right w:val="none" w:sz="0" w:space="0" w:color="auto"/>
                                              </w:divBdr>
                                              <w:divsChild>
                                                <w:div w:id="1466046953">
                                                  <w:marLeft w:val="0"/>
                                                  <w:marRight w:val="0"/>
                                                  <w:marTop w:val="0"/>
                                                  <w:marBottom w:val="0"/>
                                                  <w:divBdr>
                                                    <w:top w:val="none" w:sz="0" w:space="0" w:color="auto"/>
                                                    <w:left w:val="none" w:sz="0" w:space="0" w:color="auto"/>
                                                    <w:bottom w:val="none" w:sz="0" w:space="0" w:color="auto"/>
                                                    <w:right w:val="none" w:sz="0" w:space="0" w:color="auto"/>
                                                  </w:divBdr>
                                                  <w:divsChild>
                                                    <w:div w:id="1253663473">
                                                      <w:marLeft w:val="0"/>
                                                      <w:marRight w:val="0"/>
                                                      <w:marTop w:val="0"/>
                                                      <w:marBottom w:val="0"/>
                                                      <w:divBdr>
                                                        <w:top w:val="none" w:sz="0" w:space="0" w:color="auto"/>
                                                        <w:left w:val="none" w:sz="0" w:space="0" w:color="auto"/>
                                                        <w:bottom w:val="none" w:sz="0" w:space="0" w:color="auto"/>
                                                        <w:right w:val="none" w:sz="0" w:space="0" w:color="auto"/>
                                                      </w:divBdr>
                                                      <w:divsChild>
                                                        <w:div w:id="950867761">
                                                          <w:marLeft w:val="0"/>
                                                          <w:marRight w:val="0"/>
                                                          <w:marTop w:val="0"/>
                                                          <w:marBottom w:val="0"/>
                                                          <w:divBdr>
                                                            <w:top w:val="none" w:sz="0" w:space="0" w:color="auto"/>
                                                            <w:left w:val="none" w:sz="0" w:space="0" w:color="auto"/>
                                                            <w:bottom w:val="none" w:sz="0" w:space="0" w:color="auto"/>
                                                            <w:right w:val="none" w:sz="0" w:space="0" w:color="auto"/>
                                                          </w:divBdr>
                                                          <w:divsChild>
                                                            <w:div w:id="168736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43498307">
      <w:bodyDiv w:val="1"/>
      <w:marLeft w:val="0"/>
      <w:marRight w:val="0"/>
      <w:marTop w:val="0"/>
      <w:marBottom w:val="0"/>
      <w:divBdr>
        <w:top w:val="none" w:sz="0" w:space="0" w:color="auto"/>
        <w:left w:val="none" w:sz="0" w:space="0" w:color="auto"/>
        <w:bottom w:val="none" w:sz="0" w:space="0" w:color="auto"/>
        <w:right w:val="none" w:sz="0" w:space="0" w:color="auto"/>
      </w:divBdr>
      <w:divsChild>
        <w:div w:id="1916087582">
          <w:marLeft w:val="0"/>
          <w:marRight w:val="0"/>
          <w:marTop w:val="0"/>
          <w:marBottom w:val="0"/>
          <w:divBdr>
            <w:top w:val="none" w:sz="0" w:space="0" w:color="auto"/>
            <w:left w:val="none" w:sz="0" w:space="0" w:color="auto"/>
            <w:bottom w:val="none" w:sz="0" w:space="0" w:color="auto"/>
            <w:right w:val="none" w:sz="0" w:space="0" w:color="auto"/>
          </w:divBdr>
          <w:divsChild>
            <w:div w:id="796799790">
              <w:marLeft w:val="0"/>
              <w:marRight w:val="0"/>
              <w:marTop w:val="0"/>
              <w:marBottom w:val="0"/>
              <w:divBdr>
                <w:top w:val="none" w:sz="0" w:space="0" w:color="auto"/>
                <w:left w:val="none" w:sz="0" w:space="0" w:color="auto"/>
                <w:bottom w:val="none" w:sz="0" w:space="0" w:color="auto"/>
                <w:right w:val="none" w:sz="0" w:space="0" w:color="auto"/>
              </w:divBdr>
              <w:divsChild>
                <w:div w:id="1680153803">
                  <w:marLeft w:val="0"/>
                  <w:marRight w:val="0"/>
                  <w:marTop w:val="0"/>
                  <w:marBottom w:val="0"/>
                  <w:divBdr>
                    <w:top w:val="none" w:sz="0" w:space="0" w:color="auto"/>
                    <w:left w:val="none" w:sz="0" w:space="0" w:color="auto"/>
                    <w:bottom w:val="none" w:sz="0" w:space="0" w:color="auto"/>
                    <w:right w:val="none" w:sz="0" w:space="0" w:color="auto"/>
                  </w:divBdr>
                  <w:divsChild>
                    <w:div w:id="337196195">
                      <w:marLeft w:val="0"/>
                      <w:marRight w:val="0"/>
                      <w:marTop w:val="0"/>
                      <w:marBottom w:val="0"/>
                      <w:divBdr>
                        <w:top w:val="none" w:sz="0" w:space="0" w:color="auto"/>
                        <w:left w:val="none" w:sz="0" w:space="0" w:color="auto"/>
                        <w:bottom w:val="none" w:sz="0" w:space="0" w:color="auto"/>
                        <w:right w:val="none" w:sz="0" w:space="0" w:color="auto"/>
                      </w:divBdr>
                      <w:divsChild>
                        <w:div w:id="268976710">
                          <w:marLeft w:val="0"/>
                          <w:marRight w:val="0"/>
                          <w:marTop w:val="0"/>
                          <w:marBottom w:val="0"/>
                          <w:divBdr>
                            <w:top w:val="none" w:sz="0" w:space="0" w:color="auto"/>
                            <w:left w:val="none" w:sz="0" w:space="0" w:color="auto"/>
                            <w:bottom w:val="none" w:sz="0" w:space="0" w:color="auto"/>
                            <w:right w:val="none" w:sz="0" w:space="0" w:color="auto"/>
                          </w:divBdr>
                          <w:divsChild>
                            <w:div w:id="1780946676">
                              <w:marLeft w:val="0"/>
                              <w:marRight w:val="0"/>
                              <w:marTop w:val="0"/>
                              <w:marBottom w:val="0"/>
                              <w:divBdr>
                                <w:top w:val="none" w:sz="0" w:space="0" w:color="auto"/>
                                <w:left w:val="none" w:sz="0" w:space="0" w:color="auto"/>
                                <w:bottom w:val="none" w:sz="0" w:space="0" w:color="auto"/>
                                <w:right w:val="none" w:sz="0" w:space="0" w:color="auto"/>
                              </w:divBdr>
                              <w:divsChild>
                                <w:div w:id="2098674314">
                                  <w:marLeft w:val="0"/>
                                  <w:marRight w:val="0"/>
                                  <w:marTop w:val="0"/>
                                  <w:marBottom w:val="0"/>
                                  <w:divBdr>
                                    <w:top w:val="none" w:sz="0" w:space="0" w:color="auto"/>
                                    <w:left w:val="none" w:sz="0" w:space="0" w:color="auto"/>
                                    <w:bottom w:val="none" w:sz="0" w:space="0" w:color="auto"/>
                                    <w:right w:val="none" w:sz="0" w:space="0" w:color="auto"/>
                                  </w:divBdr>
                                  <w:divsChild>
                                    <w:div w:id="1063915828">
                                      <w:marLeft w:val="0"/>
                                      <w:marRight w:val="0"/>
                                      <w:marTop w:val="0"/>
                                      <w:marBottom w:val="0"/>
                                      <w:divBdr>
                                        <w:top w:val="none" w:sz="0" w:space="0" w:color="auto"/>
                                        <w:left w:val="none" w:sz="0" w:space="0" w:color="auto"/>
                                        <w:bottom w:val="none" w:sz="0" w:space="0" w:color="auto"/>
                                        <w:right w:val="none" w:sz="0" w:space="0" w:color="auto"/>
                                      </w:divBdr>
                                      <w:divsChild>
                                        <w:div w:id="1362777869">
                                          <w:marLeft w:val="0"/>
                                          <w:marRight w:val="0"/>
                                          <w:marTop w:val="0"/>
                                          <w:marBottom w:val="0"/>
                                          <w:divBdr>
                                            <w:top w:val="none" w:sz="0" w:space="0" w:color="auto"/>
                                            <w:left w:val="none" w:sz="0" w:space="0" w:color="auto"/>
                                            <w:bottom w:val="none" w:sz="0" w:space="0" w:color="auto"/>
                                            <w:right w:val="none" w:sz="0" w:space="0" w:color="auto"/>
                                          </w:divBdr>
                                          <w:divsChild>
                                            <w:div w:id="923104847">
                                              <w:marLeft w:val="0"/>
                                              <w:marRight w:val="0"/>
                                              <w:marTop w:val="0"/>
                                              <w:marBottom w:val="0"/>
                                              <w:divBdr>
                                                <w:top w:val="none" w:sz="0" w:space="0" w:color="auto"/>
                                                <w:left w:val="none" w:sz="0" w:space="0" w:color="auto"/>
                                                <w:bottom w:val="none" w:sz="0" w:space="0" w:color="auto"/>
                                                <w:right w:val="none" w:sz="0" w:space="0" w:color="auto"/>
                                              </w:divBdr>
                                              <w:divsChild>
                                                <w:div w:id="1921983875">
                                                  <w:marLeft w:val="0"/>
                                                  <w:marRight w:val="0"/>
                                                  <w:marTop w:val="0"/>
                                                  <w:marBottom w:val="0"/>
                                                  <w:divBdr>
                                                    <w:top w:val="none" w:sz="0" w:space="0" w:color="auto"/>
                                                    <w:left w:val="none" w:sz="0" w:space="0" w:color="auto"/>
                                                    <w:bottom w:val="none" w:sz="0" w:space="0" w:color="auto"/>
                                                    <w:right w:val="none" w:sz="0" w:space="0" w:color="auto"/>
                                                  </w:divBdr>
                                                  <w:divsChild>
                                                    <w:div w:id="736586669">
                                                      <w:marLeft w:val="0"/>
                                                      <w:marRight w:val="0"/>
                                                      <w:marTop w:val="0"/>
                                                      <w:marBottom w:val="0"/>
                                                      <w:divBdr>
                                                        <w:top w:val="none" w:sz="0" w:space="0" w:color="auto"/>
                                                        <w:left w:val="none" w:sz="0" w:space="0" w:color="auto"/>
                                                        <w:bottom w:val="none" w:sz="0" w:space="0" w:color="auto"/>
                                                        <w:right w:val="none" w:sz="0" w:space="0" w:color="auto"/>
                                                      </w:divBdr>
                                                      <w:divsChild>
                                                        <w:div w:id="1010914535">
                                                          <w:marLeft w:val="0"/>
                                                          <w:marRight w:val="0"/>
                                                          <w:marTop w:val="0"/>
                                                          <w:marBottom w:val="0"/>
                                                          <w:divBdr>
                                                            <w:top w:val="none" w:sz="0" w:space="0" w:color="auto"/>
                                                            <w:left w:val="none" w:sz="0" w:space="0" w:color="auto"/>
                                                            <w:bottom w:val="none" w:sz="0" w:space="0" w:color="auto"/>
                                                            <w:right w:val="none" w:sz="0" w:space="0" w:color="auto"/>
                                                          </w:divBdr>
                                                        </w:div>
                                                        <w:div w:id="101568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tod2004@yahoo.com" TargetMode="External"/><Relationship Id="rId13"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hyperlink" Target="mailto:a.todorovic@sbb.rs" TargetMode="Externa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ankatr@yahoo.com" TargetMode="External"/><Relationship Id="rId11" Type="http://schemas.openxmlformats.org/officeDocument/2006/relationships/hyperlink" Target="mailto:rebeka.rudolf@uni-mb.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atjana.puskar@yahoo.com" TargetMode="External"/><Relationship Id="rId4" Type="http://schemas.openxmlformats.org/officeDocument/2006/relationships/settings" Target="settings.xml"/><Relationship Id="rId9" Type="http://schemas.openxmlformats.org/officeDocument/2006/relationships/hyperlink" Target="mailto:lazicvid@sezampro.rs"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Kancelarij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arij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arij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6412</TotalTime>
  <Pages>8</Pages>
  <Words>4262</Words>
  <Characters>24298</Characters>
  <Application>Microsoft Office Word</Application>
  <DocSecurity>0</DocSecurity>
  <Lines>202</Lines>
  <Paragraphs>57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Branka</dc:creator>
  <cp:lastModifiedBy>Branka</cp:lastModifiedBy>
  <cp:revision>96</cp:revision>
  <dcterms:created xsi:type="dcterms:W3CDTF">2013-06-17T06:13:00Z</dcterms:created>
  <dcterms:modified xsi:type="dcterms:W3CDTF">2013-06-26T05:54:00Z</dcterms:modified>
</cp:coreProperties>
</file>