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bin" ContentType="application/vnd.openxmlformats-officedocument.oleObject"/>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707C" w:rsidRPr="00C14E81" w:rsidRDefault="00BC707C" w:rsidP="00BC707C">
      <w:pPr>
        <w:jc w:val="center"/>
        <w:rPr>
          <w:b/>
          <w:bCs/>
          <w:sz w:val="26"/>
          <w:szCs w:val="26"/>
        </w:rPr>
      </w:pPr>
      <w:r w:rsidRPr="00C14E81">
        <w:rPr>
          <w:b/>
          <w:bCs/>
          <w:sz w:val="26"/>
          <w:szCs w:val="26"/>
        </w:rPr>
        <w:t>АНАЛИЗА РЕЗУЛТАТА ИСПИТИВАЊА TВРДОЋЕ РЕЦИКЛИРАНОГ ТЕРМОПЛАСТА</w:t>
      </w:r>
    </w:p>
    <w:p w:rsidR="005B2BE6" w:rsidRPr="00C14E81" w:rsidRDefault="005B2BE6" w:rsidP="005B2BE6">
      <w:pPr>
        <w:jc w:val="center"/>
        <w:rPr>
          <w:b/>
          <w:sz w:val="22"/>
          <w:szCs w:val="22"/>
        </w:rPr>
      </w:pPr>
    </w:p>
    <w:p w:rsidR="00707836" w:rsidRDefault="00C14E81" w:rsidP="00BC707C">
      <w:pPr>
        <w:jc w:val="center"/>
        <w:textAlignment w:val="top"/>
        <w:rPr>
          <w:i/>
          <w:sz w:val="16"/>
          <w:szCs w:val="16"/>
          <w:lang w:eastAsia="sr-Latn-CS"/>
        </w:rPr>
      </w:pPr>
      <w:r w:rsidRPr="00C14E81">
        <w:rPr>
          <w:i/>
          <w:sz w:val="16"/>
          <w:szCs w:val="16"/>
          <w:lang w:eastAsia="sr-Latn-CS"/>
        </w:rPr>
        <w:t>Зоран</w:t>
      </w:r>
      <w:r w:rsidR="00707836" w:rsidRPr="00C14E81">
        <w:rPr>
          <w:i/>
          <w:sz w:val="16"/>
          <w:szCs w:val="16"/>
          <w:lang w:eastAsia="sr-Latn-CS"/>
        </w:rPr>
        <w:t xml:space="preserve"> Јањуш</w:t>
      </w:r>
      <w:r w:rsidR="00707836" w:rsidRPr="00C14E81">
        <w:rPr>
          <w:i/>
          <w:sz w:val="16"/>
          <w:szCs w:val="16"/>
          <w:vertAlign w:val="superscript"/>
          <w:lang w:val="en-US" w:eastAsia="sr-Latn-CS"/>
        </w:rPr>
        <w:t>1</w:t>
      </w:r>
      <w:r w:rsidR="00707836" w:rsidRPr="00C14E81">
        <w:rPr>
          <w:i/>
          <w:sz w:val="16"/>
          <w:szCs w:val="16"/>
          <w:lang w:eastAsia="sr-Latn-CS"/>
        </w:rPr>
        <w:t xml:space="preserve">, </w:t>
      </w:r>
      <w:r w:rsidR="00BC707C" w:rsidRPr="00C14E81">
        <w:rPr>
          <w:i/>
          <w:sz w:val="16"/>
          <w:szCs w:val="16"/>
          <w:lang w:eastAsia="sr-Latn-CS"/>
        </w:rPr>
        <w:t>П</w:t>
      </w:r>
      <w:r w:rsidRPr="00C14E81">
        <w:rPr>
          <w:i/>
          <w:sz w:val="16"/>
          <w:szCs w:val="16"/>
          <w:lang w:eastAsia="sr-Latn-CS"/>
        </w:rPr>
        <w:t>редраг</w:t>
      </w:r>
      <w:r w:rsidR="00707836" w:rsidRPr="00C14E81">
        <w:rPr>
          <w:i/>
          <w:sz w:val="16"/>
          <w:szCs w:val="16"/>
          <w:lang w:eastAsia="sr-Latn-CS"/>
        </w:rPr>
        <w:t xml:space="preserve"> </w:t>
      </w:r>
      <w:r w:rsidR="00BC707C" w:rsidRPr="00C14E81">
        <w:rPr>
          <w:i/>
          <w:sz w:val="16"/>
          <w:szCs w:val="16"/>
          <w:lang w:eastAsia="sr-Latn-CS"/>
        </w:rPr>
        <w:t>Илић</w:t>
      </w:r>
      <w:r w:rsidR="00707836" w:rsidRPr="00C14E81">
        <w:rPr>
          <w:i/>
          <w:sz w:val="16"/>
          <w:szCs w:val="16"/>
          <w:vertAlign w:val="superscript"/>
          <w:lang w:val="en-US" w:eastAsia="sr-Latn-CS"/>
        </w:rPr>
        <w:t>2</w:t>
      </w:r>
    </w:p>
    <w:p w:rsidR="006735DC" w:rsidRPr="00C14E81" w:rsidRDefault="006735DC" w:rsidP="00BC707C">
      <w:pPr>
        <w:jc w:val="center"/>
        <w:textAlignment w:val="top"/>
        <w:rPr>
          <w:i/>
          <w:sz w:val="16"/>
          <w:szCs w:val="16"/>
          <w:lang w:val="en-US" w:eastAsia="sr-Latn-CS"/>
        </w:rPr>
      </w:pPr>
    </w:p>
    <w:p w:rsidR="00707836" w:rsidRPr="00C14E81" w:rsidRDefault="00707836" w:rsidP="00496013">
      <w:pPr>
        <w:jc w:val="center"/>
        <w:textAlignment w:val="top"/>
        <w:rPr>
          <w:i/>
          <w:sz w:val="16"/>
          <w:szCs w:val="16"/>
          <w:lang w:eastAsia="sr-Latn-CS"/>
        </w:rPr>
      </w:pPr>
      <w:r w:rsidRPr="00C14E81">
        <w:rPr>
          <w:i/>
          <w:sz w:val="16"/>
          <w:szCs w:val="16"/>
          <w:vertAlign w:val="superscript"/>
          <w:lang w:eastAsia="sr-Latn-CS"/>
        </w:rPr>
        <w:t xml:space="preserve">1 </w:t>
      </w:r>
      <w:r w:rsidRPr="00C14E81">
        <w:rPr>
          <w:i/>
          <w:sz w:val="16"/>
          <w:szCs w:val="16"/>
          <w:lang w:eastAsia="sr-Latn-CS"/>
        </w:rPr>
        <w:t>Градска управа Бања Лука, Одјељење комуналне полиције, Трг српских владара 1,</w:t>
      </w:r>
    </w:p>
    <w:p w:rsidR="00496013" w:rsidRPr="00C14E81" w:rsidRDefault="00707836" w:rsidP="00496013">
      <w:pPr>
        <w:jc w:val="center"/>
        <w:rPr>
          <w:i/>
          <w:sz w:val="16"/>
          <w:szCs w:val="16"/>
        </w:rPr>
      </w:pPr>
      <w:r w:rsidRPr="00C14E81">
        <w:rPr>
          <w:i/>
          <w:sz w:val="16"/>
          <w:szCs w:val="16"/>
        </w:rPr>
        <w:t xml:space="preserve">78000 Бања Лука, </w:t>
      </w:r>
    </w:p>
    <w:p w:rsidR="00707836" w:rsidRPr="00C14E81" w:rsidRDefault="00060ED3" w:rsidP="00060ED3">
      <w:pPr>
        <w:jc w:val="center"/>
        <w:textAlignment w:val="top"/>
        <w:rPr>
          <w:i/>
          <w:sz w:val="16"/>
          <w:szCs w:val="16"/>
        </w:rPr>
      </w:pPr>
      <w:r w:rsidRPr="00C14E81">
        <w:rPr>
          <w:i/>
          <w:sz w:val="16"/>
          <w:szCs w:val="16"/>
          <w:vertAlign w:val="superscript"/>
          <w:lang w:eastAsia="sr-Latn-CS"/>
        </w:rPr>
        <w:t>2</w:t>
      </w:r>
      <w:r w:rsidRPr="00C14E81">
        <w:rPr>
          <w:i/>
          <w:sz w:val="16"/>
          <w:szCs w:val="16"/>
          <w:lang w:eastAsia="sr-Latn-CS"/>
        </w:rPr>
        <w:t>Институт заштите, екологије и информатике, Видовданска 43, 78000 Бања Лука</w:t>
      </w:r>
    </w:p>
    <w:p w:rsidR="00060ED3" w:rsidRPr="00C14E81" w:rsidRDefault="00060ED3" w:rsidP="00060ED3">
      <w:pPr>
        <w:jc w:val="center"/>
        <w:textAlignment w:val="top"/>
        <w:rPr>
          <w:i/>
          <w:sz w:val="16"/>
          <w:szCs w:val="16"/>
        </w:rPr>
      </w:pPr>
    </w:p>
    <w:p w:rsidR="00C14E81" w:rsidRDefault="00707836" w:rsidP="00861892">
      <w:pPr>
        <w:jc w:val="both"/>
        <w:textAlignment w:val="top"/>
        <w:rPr>
          <w:sz w:val="20"/>
          <w:szCs w:val="20"/>
          <w:lang w:eastAsia="sr-Latn-CS"/>
        </w:rPr>
      </w:pPr>
      <w:r w:rsidRPr="00C14E81">
        <w:rPr>
          <w:b/>
          <w:sz w:val="20"/>
          <w:szCs w:val="20"/>
        </w:rPr>
        <w:t>Сажетак</w:t>
      </w:r>
      <w:r w:rsidRPr="00C14E81">
        <w:rPr>
          <w:b/>
          <w:sz w:val="20"/>
          <w:szCs w:val="20"/>
          <w:lang w:val="sr-Latn-CS"/>
        </w:rPr>
        <w:t xml:space="preserve"> </w:t>
      </w:r>
      <w:r w:rsidR="00861892" w:rsidRPr="00C14E81">
        <w:rPr>
          <w:sz w:val="20"/>
          <w:szCs w:val="20"/>
          <w:lang w:eastAsia="sr-Latn-CS"/>
        </w:rPr>
        <w:t>У овом раду представили смо могућност поновне употребе већ коришћених полимерних материјала њихове рециклаже са становишта промјене затезне чврстоће. У експерименталном диjелу, стандардне епрувете основног материјала полиетилена, полипропилена и полистирена, као и секундарних сировина су тестирани кроз пет циклуса рециклажe. Мjерене су вриjедности затезне чврстоће. Научни дио приказује резултате промјене у зависности од циклуса рециклаже.</w:t>
      </w:r>
    </w:p>
    <w:p w:rsidR="00BC707C" w:rsidRPr="00C14E81" w:rsidRDefault="00BC707C" w:rsidP="00861892">
      <w:pPr>
        <w:jc w:val="both"/>
        <w:textAlignment w:val="top"/>
        <w:rPr>
          <w:sz w:val="20"/>
          <w:szCs w:val="20"/>
          <w:lang w:val="sr-Latn-CS" w:eastAsia="sr-Latn-CS"/>
        </w:rPr>
      </w:pPr>
      <w:r w:rsidRPr="00C14E81">
        <w:rPr>
          <w:sz w:val="20"/>
          <w:szCs w:val="20"/>
          <w:lang w:val="sr-Latn-CS" w:eastAsia="sr-Latn-CS"/>
        </w:rPr>
        <w:t xml:space="preserve">  </w:t>
      </w:r>
      <w:r w:rsidR="00861892" w:rsidRPr="00C14E81">
        <w:rPr>
          <w:sz w:val="20"/>
          <w:szCs w:val="20"/>
          <w:lang w:eastAsia="sr-Latn-CS"/>
        </w:rPr>
        <w:t xml:space="preserve">   </w:t>
      </w:r>
      <w:r w:rsidRPr="00C14E81">
        <w:rPr>
          <w:sz w:val="20"/>
          <w:szCs w:val="20"/>
          <w:lang w:val="sr-Latn-CS" w:eastAsia="sr-Latn-CS"/>
        </w:rPr>
        <w:t xml:space="preserve"> </w:t>
      </w:r>
    </w:p>
    <w:p w:rsidR="00861892" w:rsidRPr="00C14E81" w:rsidRDefault="00861892" w:rsidP="00861892">
      <w:pPr>
        <w:jc w:val="both"/>
        <w:textAlignment w:val="top"/>
        <w:rPr>
          <w:sz w:val="20"/>
          <w:szCs w:val="20"/>
          <w:lang w:eastAsia="sr-Latn-CS"/>
        </w:rPr>
      </w:pPr>
      <w:r w:rsidRPr="00C14E81">
        <w:rPr>
          <w:b/>
          <w:sz w:val="20"/>
          <w:szCs w:val="20"/>
          <w:lang w:eastAsia="sr-Latn-CS"/>
        </w:rPr>
        <w:t>Кључне ријечи</w:t>
      </w:r>
      <w:r w:rsidRPr="00C14E81">
        <w:rPr>
          <w:sz w:val="20"/>
          <w:szCs w:val="20"/>
          <w:lang w:eastAsia="sr-Latn-CS"/>
        </w:rPr>
        <w:t>: рециклажа; термопласт, затезна чврстоћа</w:t>
      </w:r>
    </w:p>
    <w:p w:rsidR="00060ED3" w:rsidRPr="00C14E81" w:rsidRDefault="00060ED3" w:rsidP="00060ED3">
      <w:pPr>
        <w:jc w:val="center"/>
        <w:textAlignment w:val="top"/>
        <w:rPr>
          <w:b/>
          <w:sz w:val="28"/>
          <w:szCs w:val="28"/>
          <w:lang w:eastAsia="sr-Latn-CS"/>
        </w:rPr>
      </w:pPr>
    </w:p>
    <w:p w:rsidR="00060ED3" w:rsidRDefault="00060ED3" w:rsidP="00060ED3">
      <w:pPr>
        <w:jc w:val="center"/>
        <w:textAlignment w:val="top"/>
        <w:rPr>
          <w:b/>
          <w:sz w:val="26"/>
          <w:szCs w:val="26"/>
          <w:lang w:eastAsia="sr-Latn-CS"/>
        </w:rPr>
      </w:pPr>
      <w:r w:rsidRPr="00C14E81">
        <w:rPr>
          <w:b/>
          <w:sz w:val="26"/>
          <w:szCs w:val="26"/>
          <w:lang w:eastAsia="sr-Latn-CS"/>
        </w:rPr>
        <w:t xml:space="preserve">BY MEASUREMENTS OF </w:t>
      </w:r>
      <w:r w:rsidRPr="00C14E81">
        <w:rPr>
          <w:b/>
          <w:sz w:val="26"/>
          <w:szCs w:val="26"/>
          <w:lang w:val="sr-Latn-CS" w:eastAsia="sr-Latn-CS"/>
        </w:rPr>
        <w:t>HARDNESS</w:t>
      </w:r>
      <w:r w:rsidRPr="00C14E81">
        <w:rPr>
          <w:b/>
          <w:sz w:val="26"/>
          <w:szCs w:val="26"/>
          <w:lang w:eastAsia="sr-Latn-CS"/>
        </w:rPr>
        <w:t xml:space="preserve"> OF RECYCLED THERMOPLASTICS</w:t>
      </w:r>
    </w:p>
    <w:p w:rsidR="006735DC" w:rsidRPr="00C14E81" w:rsidRDefault="006735DC" w:rsidP="00060ED3">
      <w:pPr>
        <w:jc w:val="center"/>
        <w:textAlignment w:val="top"/>
        <w:rPr>
          <w:b/>
          <w:sz w:val="26"/>
          <w:szCs w:val="26"/>
          <w:lang w:eastAsia="sr-Latn-CS"/>
        </w:rPr>
      </w:pPr>
    </w:p>
    <w:p w:rsidR="006735DC" w:rsidRDefault="006735DC" w:rsidP="006735DC">
      <w:pPr>
        <w:jc w:val="center"/>
        <w:textAlignment w:val="top"/>
        <w:rPr>
          <w:i/>
          <w:sz w:val="16"/>
          <w:szCs w:val="16"/>
          <w:lang w:eastAsia="sr-Latn-CS"/>
        </w:rPr>
      </w:pPr>
      <w:r>
        <w:rPr>
          <w:i/>
          <w:sz w:val="16"/>
          <w:szCs w:val="16"/>
          <w:lang w:eastAsia="sr-Latn-CS"/>
        </w:rPr>
        <w:t>Zoran</w:t>
      </w:r>
      <w:r w:rsidRPr="00C14E81">
        <w:rPr>
          <w:i/>
          <w:sz w:val="16"/>
          <w:szCs w:val="16"/>
          <w:lang w:eastAsia="sr-Latn-CS"/>
        </w:rPr>
        <w:t xml:space="preserve"> </w:t>
      </w:r>
      <w:r>
        <w:rPr>
          <w:i/>
          <w:sz w:val="16"/>
          <w:szCs w:val="16"/>
          <w:lang w:eastAsia="sr-Latn-CS"/>
        </w:rPr>
        <w:t>Janjuš</w:t>
      </w:r>
      <w:r w:rsidRPr="00C14E81">
        <w:rPr>
          <w:i/>
          <w:sz w:val="16"/>
          <w:szCs w:val="16"/>
          <w:vertAlign w:val="superscript"/>
          <w:lang w:val="en-US" w:eastAsia="sr-Latn-CS"/>
        </w:rPr>
        <w:t>1</w:t>
      </w:r>
      <w:r w:rsidRPr="00C14E81">
        <w:rPr>
          <w:i/>
          <w:sz w:val="16"/>
          <w:szCs w:val="16"/>
          <w:lang w:eastAsia="sr-Latn-CS"/>
        </w:rPr>
        <w:t xml:space="preserve">, </w:t>
      </w:r>
      <w:r>
        <w:rPr>
          <w:i/>
          <w:sz w:val="16"/>
          <w:szCs w:val="16"/>
          <w:lang w:eastAsia="sr-Latn-CS"/>
        </w:rPr>
        <w:t>Predrag</w:t>
      </w:r>
      <w:r w:rsidRPr="00C14E81">
        <w:rPr>
          <w:i/>
          <w:sz w:val="16"/>
          <w:szCs w:val="16"/>
          <w:lang w:eastAsia="sr-Latn-CS"/>
        </w:rPr>
        <w:t xml:space="preserve"> </w:t>
      </w:r>
      <w:r>
        <w:rPr>
          <w:i/>
          <w:sz w:val="16"/>
          <w:szCs w:val="16"/>
          <w:lang w:eastAsia="sr-Latn-CS"/>
        </w:rPr>
        <w:t>Ilić</w:t>
      </w:r>
      <w:r w:rsidRPr="00C14E81">
        <w:rPr>
          <w:i/>
          <w:sz w:val="16"/>
          <w:szCs w:val="16"/>
          <w:vertAlign w:val="superscript"/>
          <w:lang w:val="en-US" w:eastAsia="sr-Latn-CS"/>
        </w:rPr>
        <w:t>2</w:t>
      </w:r>
    </w:p>
    <w:p w:rsidR="006735DC" w:rsidRPr="00C14E81" w:rsidRDefault="006735DC" w:rsidP="006735DC">
      <w:pPr>
        <w:jc w:val="center"/>
        <w:textAlignment w:val="top"/>
        <w:rPr>
          <w:i/>
          <w:sz w:val="16"/>
          <w:szCs w:val="16"/>
          <w:lang w:val="en-US" w:eastAsia="sr-Latn-CS"/>
        </w:rPr>
      </w:pPr>
    </w:p>
    <w:p w:rsidR="006735DC" w:rsidRPr="00C14E81" w:rsidRDefault="006735DC" w:rsidP="006735DC">
      <w:pPr>
        <w:jc w:val="center"/>
        <w:textAlignment w:val="top"/>
        <w:rPr>
          <w:i/>
          <w:sz w:val="16"/>
          <w:szCs w:val="16"/>
        </w:rPr>
      </w:pPr>
      <w:r w:rsidRPr="00C14E81">
        <w:rPr>
          <w:i/>
          <w:sz w:val="16"/>
          <w:szCs w:val="16"/>
          <w:vertAlign w:val="superscript"/>
          <w:lang w:eastAsia="sr-Latn-CS"/>
        </w:rPr>
        <w:t xml:space="preserve">1 </w:t>
      </w:r>
      <w:r w:rsidRPr="00B210DB">
        <w:rPr>
          <w:i/>
          <w:sz w:val="16"/>
          <w:szCs w:val="16"/>
        </w:rPr>
        <w:t>City Administration</w:t>
      </w:r>
      <w:r w:rsidRPr="00B210DB">
        <w:rPr>
          <w:i/>
          <w:sz w:val="16"/>
          <w:szCs w:val="16"/>
          <w:lang w:val="sr-Latn-CS"/>
        </w:rPr>
        <w:t>, Banja Luka</w:t>
      </w:r>
      <w:r w:rsidRPr="00C14E81">
        <w:rPr>
          <w:i/>
          <w:sz w:val="16"/>
          <w:szCs w:val="16"/>
          <w:lang w:eastAsia="sr-Latn-CS"/>
        </w:rPr>
        <w:t xml:space="preserve">, </w:t>
      </w:r>
      <w:r w:rsidRPr="006735DC">
        <w:rPr>
          <w:i/>
          <w:sz w:val="16"/>
          <w:szCs w:val="16"/>
          <w:lang w:val="sr-Latn-CS" w:eastAsia="sr-Latn-CS"/>
        </w:rPr>
        <w:t xml:space="preserve">Trg srpskih vladara 1, </w:t>
      </w:r>
      <w:r w:rsidRPr="006735DC">
        <w:rPr>
          <w:i/>
          <w:sz w:val="16"/>
          <w:szCs w:val="16"/>
          <w:lang w:val="sr-Latn-CS"/>
        </w:rPr>
        <w:t xml:space="preserve">78000 Banja Luka, </w:t>
      </w:r>
    </w:p>
    <w:p w:rsidR="006735DC" w:rsidRPr="00C14E81" w:rsidRDefault="006735DC" w:rsidP="006735DC">
      <w:pPr>
        <w:jc w:val="center"/>
        <w:textAlignment w:val="top"/>
        <w:rPr>
          <w:i/>
          <w:sz w:val="16"/>
          <w:szCs w:val="16"/>
        </w:rPr>
      </w:pPr>
      <w:r w:rsidRPr="00C14E81">
        <w:rPr>
          <w:i/>
          <w:sz w:val="16"/>
          <w:szCs w:val="16"/>
          <w:vertAlign w:val="superscript"/>
          <w:lang w:eastAsia="sr-Latn-CS"/>
        </w:rPr>
        <w:t>2</w:t>
      </w:r>
      <w:r w:rsidRPr="006735DC">
        <w:rPr>
          <w:i/>
          <w:sz w:val="16"/>
          <w:szCs w:val="16"/>
        </w:rPr>
        <w:t xml:space="preserve"> </w:t>
      </w:r>
      <w:r w:rsidRPr="00BC0C9F">
        <w:rPr>
          <w:i/>
          <w:sz w:val="16"/>
          <w:szCs w:val="16"/>
        </w:rPr>
        <w:t xml:space="preserve">Institute of protection, ecology and informatics, </w:t>
      </w:r>
      <w:r w:rsidRPr="006735DC">
        <w:rPr>
          <w:i/>
          <w:sz w:val="16"/>
          <w:szCs w:val="16"/>
          <w:lang w:val="sr-Latn-CS"/>
        </w:rPr>
        <w:t>Banja Luka, Vidovdanska 43, 78000 Banja Luka</w:t>
      </w:r>
    </w:p>
    <w:p w:rsidR="00060ED3" w:rsidRPr="00C14E81" w:rsidRDefault="00060ED3" w:rsidP="00861892">
      <w:pPr>
        <w:jc w:val="both"/>
        <w:textAlignment w:val="top"/>
        <w:rPr>
          <w:sz w:val="20"/>
          <w:szCs w:val="20"/>
          <w:lang w:eastAsia="sr-Latn-CS"/>
        </w:rPr>
      </w:pPr>
    </w:p>
    <w:p w:rsidR="00861892" w:rsidRDefault="00707836" w:rsidP="00861892">
      <w:pPr>
        <w:spacing w:line="268" w:lineRule="atLeast"/>
        <w:jc w:val="both"/>
        <w:rPr>
          <w:sz w:val="20"/>
          <w:szCs w:val="20"/>
          <w:lang w:eastAsia="sr-Latn-CS"/>
        </w:rPr>
      </w:pPr>
      <w:r w:rsidRPr="00C14E81">
        <w:rPr>
          <w:b/>
          <w:sz w:val="20"/>
          <w:szCs w:val="20"/>
          <w:lang w:val="sr-Latn-CS"/>
        </w:rPr>
        <w:t xml:space="preserve">Abstract: </w:t>
      </w:r>
      <w:r w:rsidR="00861892" w:rsidRPr="00C14E81">
        <w:rPr>
          <w:sz w:val="20"/>
          <w:szCs w:val="20"/>
          <w:lang w:eastAsia="sr-Latn-CS"/>
        </w:rPr>
        <w:t xml:space="preserve">In this work we presented the possibility of re-use of already used polymer materials by their recycling from the point of view of the change of </w:t>
      </w:r>
      <w:r w:rsidR="00BC707C" w:rsidRPr="00C14E81">
        <w:rPr>
          <w:sz w:val="20"/>
          <w:szCs w:val="20"/>
          <w:lang w:val="sr-Latn-CS" w:eastAsia="sr-Latn-CS"/>
        </w:rPr>
        <w:t>hardness</w:t>
      </w:r>
      <w:r w:rsidR="00861892" w:rsidRPr="00C14E81">
        <w:rPr>
          <w:sz w:val="20"/>
          <w:szCs w:val="20"/>
          <w:lang w:eastAsia="sr-Latn-CS"/>
        </w:rPr>
        <w:t xml:space="preserve">. In the experimental part, the standard test tubes of basic material of polyethylene, polystyrene and polypropylene as well as secondary materials were tested through five recycling cycles. The measurement of the values characteristic for testing by the process of </w:t>
      </w:r>
      <w:r w:rsidR="00BC707C" w:rsidRPr="00C14E81">
        <w:rPr>
          <w:sz w:val="20"/>
          <w:szCs w:val="20"/>
          <w:lang w:val="sr-Latn-CS" w:eastAsia="sr-Latn-CS"/>
        </w:rPr>
        <w:t>hardness</w:t>
      </w:r>
      <w:r w:rsidR="00861892" w:rsidRPr="00C14E81">
        <w:rPr>
          <w:sz w:val="20"/>
          <w:szCs w:val="20"/>
          <w:lang w:eastAsia="sr-Latn-CS"/>
        </w:rPr>
        <w:t>. Scientific part presents the results of change of the most important mechanical characteristics and laws of their changes depending on the recycling cycles.</w:t>
      </w:r>
    </w:p>
    <w:p w:rsidR="00C14E81" w:rsidRPr="00C14E81" w:rsidRDefault="00C14E81" w:rsidP="00861892">
      <w:pPr>
        <w:spacing w:line="268" w:lineRule="atLeast"/>
        <w:jc w:val="both"/>
        <w:rPr>
          <w:sz w:val="20"/>
          <w:szCs w:val="20"/>
          <w:lang w:eastAsia="sr-Latn-CS"/>
        </w:rPr>
      </w:pPr>
    </w:p>
    <w:p w:rsidR="00861892" w:rsidRPr="00C14E81" w:rsidRDefault="00861892" w:rsidP="00861892">
      <w:pPr>
        <w:rPr>
          <w:sz w:val="20"/>
          <w:szCs w:val="20"/>
          <w:lang w:eastAsia="sr-Latn-CS"/>
        </w:rPr>
      </w:pPr>
      <w:r w:rsidRPr="00C14E81">
        <w:rPr>
          <w:b/>
          <w:bCs/>
          <w:sz w:val="20"/>
          <w:szCs w:val="20"/>
          <w:lang w:eastAsia="sr-Latn-CS"/>
        </w:rPr>
        <w:t xml:space="preserve">Keywords: </w:t>
      </w:r>
      <w:hyperlink r:id="rId7" w:history="1">
        <w:r w:rsidRPr="00C14E81">
          <w:rPr>
            <w:sz w:val="20"/>
            <w:szCs w:val="20"/>
            <w:lang w:eastAsia="sr-Latn-CS"/>
          </w:rPr>
          <w:t>recycling</w:t>
        </w:r>
      </w:hyperlink>
      <w:r w:rsidRPr="00C14E81">
        <w:rPr>
          <w:sz w:val="20"/>
          <w:szCs w:val="20"/>
          <w:lang w:eastAsia="sr-Latn-CS"/>
        </w:rPr>
        <w:t>, thermoplast, tensile strength</w:t>
      </w:r>
    </w:p>
    <w:p w:rsidR="00DF6923" w:rsidRPr="00C14E81" w:rsidRDefault="00DF6923" w:rsidP="00DF6923">
      <w:pPr>
        <w:jc w:val="center"/>
        <w:rPr>
          <w:sz w:val="22"/>
          <w:szCs w:val="22"/>
        </w:rPr>
      </w:pPr>
    </w:p>
    <w:p w:rsidR="0020658B" w:rsidRPr="00C14E81" w:rsidRDefault="0020658B" w:rsidP="007909CC">
      <w:pPr>
        <w:ind w:firstLine="708"/>
        <w:rPr>
          <w:b/>
          <w:sz w:val="20"/>
          <w:szCs w:val="20"/>
        </w:rPr>
      </w:pPr>
      <w:r w:rsidRPr="00C14E81">
        <w:rPr>
          <w:b/>
          <w:sz w:val="20"/>
          <w:szCs w:val="20"/>
        </w:rPr>
        <w:t>УВОД</w:t>
      </w:r>
    </w:p>
    <w:p w:rsidR="0020658B" w:rsidRPr="00C14E81" w:rsidRDefault="0020658B" w:rsidP="00DF6923">
      <w:pPr>
        <w:jc w:val="center"/>
        <w:rPr>
          <w:sz w:val="20"/>
          <w:szCs w:val="20"/>
        </w:rPr>
      </w:pPr>
    </w:p>
    <w:p w:rsidR="0052623E" w:rsidRPr="00C14E81" w:rsidRDefault="0052623E" w:rsidP="0052623E">
      <w:pPr>
        <w:ind w:firstLine="720"/>
        <w:jc w:val="both"/>
        <w:rPr>
          <w:sz w:val="20"/>
          <w:szCs w:val="20"/>
          <w:lang w:val="ru-RU"/>
        </w:rPr>
      </w:pPr>
      <w:r w:rsidRPr="00C14E81">
        <w:rPr>
          <w:sz w:val="20"/>
          <w:szCs w:val="20"/>
        </w:rPr>
        <w:t xml:space="preserve">Напредак модерне цивилизације и припадајуће повећање популације широм свијета има битан допринос повећању количине и разноликости генерисаног отпада. Пратећи тренд брзог привредног развоја и раста становништва, а због своје кључне улоге у заштити животне средине и јавног здравља, остварење ефикасног управљања комуналним чврстим отпадом би требао </w:t>
      </w:r>
      <w:r w:rsidRPr="00C14E81">
        <w:rPr>
          <w:sz w:val="20"/>
          <w:szCs w:val="20"/>
        </w:rPr>
        <w:lastRenderedPageBreak/>
        <w:t>бити приоритет градова у земљама у развоју. У густо насељеним урбаним центрима  управљање комуналним чврстим отпадом</w:t>
      </w:r>
      <w:r w:rsidRPr="00C14E81">
        <w:rPr>
          <w:sz w:val="20"/>
          <w:szCs w:val="20"/>
          <w:lang w:val="sr-Latn-CS"/>
        </w:rPr>
        <w:t xml:space="preserve"> </w:t>
      </w:r>
      <w:r w:rsidRPr="00C14E81">
        <w:rPr>
          <w:sz w:val="20"/>
          <w:szCs w:val="20"/>
        </w:rPr>
        <w:t xml:space="preserve">  је од највећег значаја за стварање здравог окружења за људе. Систем</w:t>
      </w:r>
      <w:r w:rsidRPr="00C14E81">
        <w:rPr>
          <w:sz w:val="20"/>
          <w:szCs w:val="20"/>
          <w:lang w:val="sr-Latn-CS"/>
        </w:rPr>
        <w:t xml:space="preserve"> </w:t>
      </w:r>
      <w:r w:rsidRPr="00C14E81">
        <w:rPr>
          <w:sz w:val="20"/>
          <w:szCs w:val="20"/>
        </w:rPr>
        <w:t>управљања комуналним чврстим отпадом</w:t>
      </w:r>
      <w:r w:rsidRPr="00C14E81">
        <w:rPr>
          <w:sz w:val="20"/>
          <w:szCs w:val="20"/>
          <w:lang w:val="sr-Latn-CS"/>
        </w:rPr>
        <w:t xml:space="preserve"> </w:t>
      </w:r>
      <w:r w:rsidRPr="00C14E81">
        <w:rPr>
          <w:sz w:val="20"/>
          <w:szCs w:val="20"/>
        </w:rPr>
        <w:t>у земљама у развоју носи се са многим тешкоћама, укључујући ниско техничко искуство и ниска финансијска средства која често могу покрити само трошкове прикупљања и транспорта, при чему се остаје</w:t>
      </w:r>
      <w:r w:rsidRPr="00C14E81">
        <w:rPr>
          <w:sz w:val="20"/>
          <w:szCs w:val="20"/>
          <w:lang w:val="sr-Latn-CS"/>
        </w:rPr>
        <w:t xml:space="preserve"> </w:t>
      </w:r>
      <w:r w:rsidRPr="00C14E81">
        <w:rPr>
          <w:sz w:val="20"/>
          <w:szCs w:val="20"/>
        </w:rPr>
        <w:t>без средстава за сигурно коначно одлагање</w:t>
      </w:r>
      <w:r w:rsidRPr="00C14E81">
        <w:rPr>
          <w:sz w:val="20"/>
          <w:szCs w:val="20"/>
          <w:lang w:val="ru-RU"/>
        </w:rPr>
        <w:t xml:space="preserve">. Кориштење </w:t>
      </w:r>
      <w:r w:rsidRPr="00C14E81">
        <w:rPr>
          <w:sz w:val="20"/>
          <w:szCs w:val="20"/>
        </w:rPr>
        <w:t>п</w:t>
      </w:r>
      <w:r w:rsidRPr="00C14E81">
        <w:rPr>
          <w:sz w:val="20"/>
          <w:szCs w:val="20"/>
          <w:lang w:val="sr-Latn-CS"/>
        </w:rPr>
        <w:t>олимерни</w:t>
      </w:r>
      <w:r w:rsidRPr="00C14E81">
        <w:rPr>
          <w:sz w:val="20"/>
          <w:szCs w:val="20"/>
        </w:rPr>
        <w:t>х</w:t>
      </w:r>
      <w:r w:rsidRPr="00C14E81">
        <w:rPr>
          <w:sz w:val="20"/>
          <w:szCs w:val="20"/>
          <w:lang w:val="sr-Latn-CS"/>
        </w:rPr>
        <w:t xml:space="preserve"> материјал</w:t>
      </w:r>
      <w:r w:rsidRPr="00C14E81">
        <w:rPr>
          <w:sz w:val="20"/>
          <w:szCs w:val="20"/>
        </w:rPr>
        <w:t>а је у сталном порасту од половине прошлог вијека,  захваљујући повољном односу карактеристике-квалитет-цијена, те обрадивости и употребљивости</w:t>
      </w:r>
      <w:r w:rsidRPr="00C14E81">
        <w:rPr>
          <w:sz w:val="20"/>
          <w:szCs w:val="20"/>
          <w:lang w:val="ru-RU"/>
        </w:rPr>
        <w:t>. У новије вријеме повећана је употреба композитних материјала</w:t>
      </w:r>
      <w:r w:rsidRPr="00C14E81">
        <w:rPr>
          <w:bCs/>
          <w:sz w:val="20"/>
          <w:szCs w:val="20"/>
          <w:lang w:val="ru-RU"/>
        </w:rPr>
        <w:t xml:space="preserve"> тј. смјесе</w:t>
      </w:r>
      <w:r w:rsidRPr="00C14E81">
        <w:rPr>
          <w:b/>
          <w:bCs/>
          <w:sz w:val="20"/>
          <w:szCs w:val="20"/>
          <w:lang w:val="ru-RU"/>
        </w:rPr>
        <w:t xml:space="preserve"> </w:t>
      </w:r>
      <w:r w:rsidRPr="00C14E81">
        <w:rPr>
          <w:bCs/>
          <w:sz w:val="20"/>
          <w:szCs w:val="20"/>
        </w:rPr>
        <w:t>два или више материјала различитог састава и облика</w:t>
      </w:r>
      <w:r w:rsidRPr="00C14E81">
        <w:rPr>
          <w:sz w:val="20"/>
          <w:szCs w:val="20"/>
          <w:lang w:val="ru-RU"/>
        </w:rPr>
        <w:t xml:space="preserve"> </w:t>
      </w:r>
      <w:r w:rsidRPr="00C14E81">
        <w:rPr>
          <w:sz w:val="20"/>
          <w:szCs w:val="20"/>
        </w:rPr>
        <w:t>формираних у циљу постизања жељених карактеристика</w:t>
      </w:r>
      <w:r w:rsidRPr="00C14E81">
        <w:rPr>
          <w:sz w:val="20"/>
          <w:szCs w:val="20"/>
          <w:lang w:val="ru-RU"/>
        </w:rPr>
        <w:t>. Повећана употреба полимерних материјала неминовно доводи и до повећања продукције полимерног отпада.</w:t>
      </w:r>
    </w:p>
    <w:p w:rsidR="0052623E" w:rsidRPr="00C14E81" w:rsidRDefault="0052623E" w:rsidP="00DF6923">
      <w:pPr>
        <w:jc w:val="center"/>
        <w:rPr>
          <w:sz w:val="20"/>
          <w:szCs w:val="20"/>
        </w:rPr>
      </w:pPr>
    </w:p>
    <w:p w:rsidR="00DF6923" w:rsidRPr="00C14E81" w:rsidRDefault="0020658B" w:rsidP="007909CC">
      <w:pPr>
        <w:ind w:firstLine="708"/>
        <w:rPr>
          <w:b/>
          <w:sz w:val="20"/>
          <w:szCs w:val="20"/>
        </w:rPr>
      </w:pPr>
      <w:r w:rsidRPr="00C14E81">
        <w:rPr>
          <w:b/>
          <w:sz w:val="20"/>
          <w:szCs w:val="20"/>
        </w:rPr>
        <w:t>2. ЕКСПЕРИМЕНТАЛНИ ДИО</w:t>
      </w:r>
    </w:p>
    <w:p w:rsidR="00DF6923" w:rsidRPr="00C14E81" w:rsidRDefault="00DF6923" w:rsidP="00DF6923">
      <w:pPr>
        <w:jc w:val="both"/>
        <w:rPr>
          <w:sz w:val="20"/>
          <w:szCs w:val="20"/>
        </w:rPr>
      </w:pPr>
    </w:p>
    <w:p w:rsidR="00DF6923" w:rsidRPr="00C14E81" w:rsidRDefault="00DF6923" w:rsidP="00DF6923">
      <w:pPr>
        <w:ind w:firstLine="720"/>
        <w:jc w:val="both"/>
        <w:rPr>
          <w:sz w:val="20"/>
          <w:szCs w:val="20"/>
          <w:lang w:val="sr-Latn-CS"/>
        </w:rPr>
      </w:pPr>
      <w:r w:rsidRPr="00C14E81">
        <w:rPr>
          <w:sz w:val="20"/>
          <w:szCs w:val="20"/>
        </w:rPr>
        <w:t xml:space="preserve">Експериментом је истраживан утицај вишеструке прераде термопласта на промјену </w:t>
      </w:r>
      <w:r w:rsidR="00BC707C" w:rsidRPr="00C14E81">
        <w:rPr>
          <w:sz w:val="20"/>
          <w:szCs w:val="20"/>
        </w:rPr>
        <w:t>тврдоће</w:t>
      </w:r>
      <w:r w:rsidRPr="00C14E81">
        <w:rPr>
          <w:sz w:val="20"/>
          <w:szCs w:val="20"/>
        </w:rPr>
        <w:t xml:space="preserve"> кроз циклусе. Циљ је да се изведу закључци о могућности, квалитету и поузданости употребе рециклираног материјала. Промјене </w:t>
      </w:r>
      <w:r w:rsidR="00BC707C" w:rsidRPr="00C14E81">
        <w:rPr>
          <w:sz w:val="20"/>
          <w:szCs w:val="20"/>
        </w:rPr>
        <w:t xml:space="preserve">су </w:t>
      </w:r>
      <w:r w:rsidRPr="00C14E81">
        <w:rPr>
          <w:sz w:val="20"/>
          <w:szCs w:val="20"/>
        </w:rPr>
        <w:t xml:space="preserve">праћене на три материјала упоредо, кроз пет циклуса прераде </w:t>
      </w:r>
      <w:r w:rsidRPr="00C14E81">
        <w:rPr>
          <w:sz w:val="20"/>
          <w:szCs w:val="20"/>
        </w:rPr>
        <w:sym w:font="Symbol" w:char="F05B"/>
      </w:r>
      <w:r w:rsidR="0052623E" w:rsidRPr="00C14E81">
        <w:rPr>
          <w:sz w:val="20"/>
          <w:szCs w:val="20"/>
        </w:rPr>
        <w:t>1</w:t>
      </w:r>
      <w:r w:rsidRPr="00C14E81">
        <w:rPr>
          <w:sz w:val="20"/>
          <w:szCs w:val="20"/>
        </w:rPr>
        <w:sym w:font="Symbol" w:char="F05D"/>
      </w:r>
      <w:r w:rsidRPr="00C14E81">
        <w:rPr>
          <w:sz w:val="20"/>
          <w:szCs w:val="20"/>
        </w:rPr>
        <w:t>.</w:t>
      </w:r>
      <w:r w:rsidRPr="00C14E81">
        <w:rPr>
          <w:sz w:val="20"/>
          <w:szCs w:val="20"/>
          <w:lang w:val="sr-Latn-CS"/>
        </w:rPr>
        <w:tab/>
      </w:r>
    </w:p>
    <w:p w:rsidR="00DF6923" w:rsidRPr="00C14E81" w:rsidRDefault="00DF6923" w:rsidP="00DF6923">
      <w:pPr>
        <w:ind w:firstLine="360"/>
        <w:jc w:val="both"/>
        <w:rPr>
          <w:sz w:val="20"/>
          <w:szCs w:val="20"/>
        </w:rPr>
      </w:pPr>
      <w:r w:rsidRPr="00C14E81">
        <w:rPr>
          <w:sz w:val="20"/>
          <w:szCs w:val="20"/>
        </w:rPr>
        <w:t>За експеримент су кориштена три основна материјала:</w:t>
      </w:r>
    </w:p>
    <w:p w:rsidR="00DF6923" w:rsidRPr="00C14E81" w:rsidRDefault="00DF6923" w:rsidP="00DF6923">
      <w:pPr>
        <w:numPr>
          <w:ilvl w:val="0"/>
          <w:numId w:val="1"/>
        </w:numPr>
        <w:jc w:val="both"/>
        <w:rPr>
          <w:sz w:val="20"/>
          <w:szCs w:val="20"/>
        </w:rPr>
      </w:pPr>
      <w:r w:rsidRPr="00C14E81">
        <w:rPr>
          <w:sz w:val="20"/>
          <w:szCs w:val="20"/>
        </w:rPr>
        <w:t>Полиетилен (polyethylene PE-LD, Chemopetrol,a,s, Litvinov  Czech Republic),</w:t>
      </w:r>
    </w:p>
    <w:p w:rsidR="00DF6923" w:rsidRPr="00C14E81" w:rsidRDefault="00DF6923" w:rsidP="00DF6923">
      <w:pPr>
        <w:numPr>
          <w:ilvl w:val="0"/>
          <w:numId w:val="1"/>
        </w:numPr>
        <w:jc w:val="both"/>
        <w:rPr>
          <w:sz w:val="20"/>
          <w:szCs w:val="20"/>
        </w:rPr>
      </w:pPr>
      <w:r w:rsidRPr="00C14E81">
        <w:rPr>
          <w:sz w:val="20"/>
          <w:szCs w:val="20"/>
        </w:rPr>
        <w:t>Полистирен (polystyrene PS, DiOKI d.d., Zagreb Croatia),</w:t>
      </w:r>
    </w:p>
    <w:p w:rsidR="00DF6923" w:rsidRPr="00C14E81" w:rsidRDefault="00DF6923" w:rsidP="00DF6923">
      <w:pPr>
        <w:numPr>
          <w:ilvl w:val="0"/>
          <w:numId w:val="1"/>
        </w:numPr>
        <w:jc w:val="both"/>
        <w:rPr>
          <w:sz w:val="20"/>
          <w:szCs w:val="20"/>
        </w:rPr>
      </w:pPr>
      <w:r w:rsidRPr="00C14E81">
        <w:rPr>
          <w:sz w:val="20"/>
          <w:szCs w:val="20"/>
        </w:rPr>
        <w:t>Полипропилен (polypropylene PP, Hipol, Chemical industry, Odžaci SiCG).</w:t>
      </w:r>
    </w:p>
    <w:p w:rsidR="00DF6923" w:rsidRPr="00C14E81" w:rsidRDefault="00DF6923" w:rsidP="00DF6923">
      <w:pPr>
        <w:ind w:firstLine="360"/>
        <w:jc w:val="both"/>
        <w:rPr>
          <w:sz w:val="20"/>
          <w:szCs w:val="20"/>
        </w:rPr>
      </w:pPr>
      <w:r w:rsidRPr="00C14E81">
        <w:rPr>
          <w:sz w:val="20"/>
          <w:szCs w:val="20"/>
        </w:rPr>
        <w:t>Сви материјали су прерађивани на истој машини:</w:t>
      </w:r>
    </w:p>
    <w:p w:rsidR="00DF6923" w:rsidRPr="00C14E81" w:rsidRDefault="00DF6923" w:rsidP="00DF6923">
      <w:pPr>
        <w:numPr>
          <w:ilvl w:val="0"/>
          <w:numId w:val="9"/>
        </w:numPr>
        <w:jc w:val="both"/>
        <w:rPr>
          <w:sz w:val="20"/>
          <w:szCs w:val="20"/>
        </w:rPr>
      </w:pPr>
      <w:r w:rsidRPr="00C14E81">
        <w:rPr>
          <w:sz w:val="20"/>
          <w:szCs w:val="20"/>
        </w:rPr>
        <w:t>Назив: ARBURG-MASCHINENFABRIK, HEHL &amp; SOHNE, D 7298 LOSSBURG 1</w:t>
      </w:r>
    </w:p>
    <w:p w:rsidR="00DF6923" w:rsidRPr="00C14E81" w:rsidRDefault="00DF6923" w:rsidP="00DF6923">
      <w:pPr>
        <w:numPr>
          <w:ilvl w:val="0"/>
          <w:numId w:val="9"/>
        </w:numPr>
        <w:jc w:val="both"/>
        <w:rPr>
          <w:sz w:val="20"/>
          <w:szCs w:val="20"/>
        </w:rPr>
      </w:pPr>
      <w:r w:rsidRPr="00C14E81">
        <w:rPr>
          <w:sz w:val="20"/>
          <w:szCs w:val="20"/>
        </w:rPr>
        <w:t>Тип: allrounder 305-210-700</w:t>
      </w:r>
    </w:p>
    <w:p w:rsidR="00DF6923" w:rsidRPr="00C14E81" w:rsidRDefault="00DF6923" w:rsidP="00DF6923">
      <w:pPr>
        <w:numPr>
          <w:ilvl w:val="0"/>
          <w:numId w:val="9"/>
        </w:numPr>
        <w:jc w:val="both"/>
        <w:rPr>
          <w:sz w:val="20"/>
          <w:szCs w:val="20"/>
        </w:rPr>
      </w:pPr>
      <w:r w:rsidRPr="00C14E81">
        <w:rPr>
          <w:sz w:val="20"/>
          <w:szCs w:val="20"/>
        </w:rPr>
        <w:t xml:space="preserve">Серија: 115068                    </w:t>
      </w:r>
    </w:p>
    <w:p w:rsidR="00DF6923" w:rsidRPr="00C14E81" w:rsidRDefault="00DF6923" w:rsidP="00DF6923">
      <w:pPr>
        <w:numPr>
          <w:ilvl w:val="0"/>
          <w:numId w:val="9"/>
        </w:numPr>
        <w:jc w:val="both"/>
        <w:rPr>
          <w:sz w:val="20"/>
          <w:szCs w:val="20"/>
        </w:rPr>
      </w:pPr>
      <w:r w:rsidRPr="00C14E81">
        <w:rPr>
          <w:sz w:val="20"/>
          <w:szCs w:val="20"/>
        </w:rPr>
        <w:t xml:space="preserve">Снага мотора: 280 Nm   </w:t>
      </w:r>
    </w:p>
    <w:p w:rsidR="00DF6923" w:rsidRPr="00C14E81" w:rsidRDefault="00DF6923" w:rsidP="00DF6923">
      <w:pPr>
        <w:numPr>
          <w:ilvl w:val="0"/>
          <w:numId w:val="9"/>
        </w:numPr>
        <w:jc w:val="both"/>
        <w:rPr>
          <w:sz w:val="20"/>
          <w:szCs w:val="20"/>
        </w:rPr>
      </w:pPr>
      <w:r w:rsidRPr="00C14E81">
        <w:rPr>
          <w:sz w:val="20"/>
          <w:szCs w:val="20"/>
        </w:rPr>
        <w:t>Година производње:1980</w:t>
      </w:r>
    </w:p>
    <w:p w:rsidR="00DF6923" w:rsidRPr="00C14E81" w:rsidRDefault="00DF6923" w:rsidP="00DF6923">
      <w:pPr>
        <w:ind w:firstLine="360"/>
        <w:jc w:val="both"/>
        <w:rPr>
          <w:sz w:val="20"/>
          <w:szCs w:val="20"/>
        </w:rPr>
      </w:pPr>
      <w:r w:rsidRPr="00C14E81">
        <w:rPr>
          <w:sz w:val="20"/>
          <w:szCs w:val="20"/>
        </w:rPr>
        <w:t>Прерада је извршена у приватном предузећу „Дита“ Бања Лука, марта 2005. год.</w:t>
      </w:r>
    </w:p>
    <w:p w:rsidR="00DF6923" w:rsidRPr="00C14E81" w:rsidRDefault="00DF6923" w:rsidP="00DF6923">
      <w:pPr>
        <w:jc w:val="both"/>
        <w:rPr>
          <w:sz w:val="20"/>
          <w:szCs w:val="20"/>
        </w:rPr>
      </w:pPr>
      <w:r w:rsidRPr="00C14E81">
        <w:rPr>
          <w:sz w:val="20"/>
          <w:szCs w:val="20"/>
        </w:rPr>
        <w:t>Послије сваког циклуса прераде одређена количина материјала је задржавана, а остатак уситњаван и припреман за следећу фазу прераде. Тако су добијене епрувете основног материјала и епрувете I, II, III, IV и V циклуса прераде. Епрувете су добијене поступком екструдирања.</w:t>
      </w:r>
    </w:p>
    <w:p w:rsidR="00DF6923" w:rsidRPr="00C14E81" w:rsidRDefault="00DF6923" w:rsidP="00DF6923">
      <w:pPr>
        <w:pStyle w:val="BodyText"/>
        <w:ind w:firstLine="720"/>
        <w:rPr>
          <w:sz w:val="20"/>
          <w:szCs w:val="20"/>
          <w:lang w:val="sr-Latn-CS"/>
        </w:rPr>
      </w:pPr>
      <w:r w:rsidRPr="00C14E81">
        <w:rPr>
          <w:sz w:val="20"/>
          <w:szCs w:val="20"/>
        </w:rPr>
        <w:t xml:space="preserve">                   </w:t>
      </w:r>
      <w:r w:rsidRPr="00C14E81">
        <w:rPr>
          <w:i/>
          <w:sz w:val="20"/>
          <w:szCs w:val="20"/>
        </w:rPr>
        <w:t xml:space="preserve">                                              </w:t>
      </w:r>
    </w:p>
    <w:p w:rsidR="007909CC" w:rsidRPr="00C14E81" w:rsidRDefault="007909CC" w:rsidP="007909CC">
      <w:pPr>
        <w:rPr>
          <w:sz w:val="20"/>
          <w:szCs w:val="20"/>
        </w:rPr>
      </w:pPr>
    </w:p>
    <w:p w:rsidR="00DF6923" w:rsidRPr="00C14E81" w:rsidRDefault="007909CC" w:rsidP="007909CC">
      <w:pPr>
        <w:pStyle w:val="ListParagraph"/>
        <w:rPr>
          <w:b/>
          <w:lang w:val="sr-Latn-CS"/>
        </w:rPr>
      </w:pPr>
      <w:r w:rsidRPr="00C14E81">
        <w:rPr>
          <w:b/>
          <w:lang w:val="sr-Cyrl-CS"/>
        </w:rPr>
        <w:t>3.</w:t>
      </w:r>
      <w:r w:rsidR="00DF6923" w:rsidRPr="00C14E81">
        <w:rPr>
          <w:b/>
        </w:rPr>
        <w:t xml:space="preserve">РЕЗУЛТАТИ ИСПИТИВАЊА </w:t>
      </w:r>
    </w:p>
    <w:p w:rsidR="00DF6923" w:rsidRPr="00C14E81" w:rsidRDefault="00DF6923" w:rsidP="00060ED3">
      <w:pPr>
        <w:rPr>
          <w:sz w:val="20"/>
          <w:szCs w:val="20"/>
        </w:rPr>
      </w:pPr>
    </w:p>
    <w:p w:rsidR="00060050" w:rsidRPr="00C14E81" w:rsidRDefault="00060050" w:rsidP="00060ED3">
      <w:pPr>
        <w:ind w:firstLine="709"/>
        <w:jc w:val="both"/>
        <w:rPr>
          <w:sz w:val="20"/>
          <w:szCs w:val="20"/>
        </w:rPr>
      </w:pPr>
      <w:r w:rsidRPr="00C14E81">
        <w:rPr>
          <w:sz w:val="20"/>
          <w:szCs w:val="20"/>
          <w:lang w:val="ru-RU"/>
        </w:rPr>
        <w:t>Испитивање се врши у циљу одређивање тврдоће површинског слоја материјала</w:t>
      </w:r>
      <w:r w:rsidR="0017334F" w:rsidRPr="00C14E81">
        <w:rPr>
          <w:sz w:val="20"/>
          <w:szCs w:val="20"/>
          <w:lang w:val="ru-RU"/>
        </w:rPr>
        <w:t xml:space="preserve"> </w:t>
      </w:r>
      <w:r w:rsidR="0017334F" w:rsidRPr="00C14E81">
        <w:rPr>
          <w:sz w:val="20"/>
          <w:szCs w:val="20"/>
        </w:rPr>
        <w:sym w:font="Symbol" w:char="F05B"/>
      </w:r>
      <w:r w:rsidR="0017334F" w:rsidRPr="00C14E81">
        <w:rPr>
          <w:sz w:val="20"/>
          <w:szCs w:val="20"/>
        </w:rPr>
        <w:t>2</w:t>
      </w:r>
      <w:r w:rsidR="0017334F" w:rsidRPr="00C14E81">
        <w:rPr>
          <w:sz w:val="20"/>
          <w:szCs w:val="20"/>
        </w:rPr>
        <w:sym w:font="Symbol" w:char="F05D"/>
      </w:r>
      <w:r w:rsidRPr="00C14E81">
        <w:rPr>
          <w:sz w:val="20"/>
          <w:szCs w:val="20"/>
          <w:lang w:val="ru-RU"/>
        </w:rPr>
        <w:t xml:space="preserve">, </w:t>
      </w:r>
      <w:r w:rsidRPr="00C14E81">
        <w:rPr>
          <w:sz w:val="20"/>
          <w:szCs w:val="20"/>
          <w:lang w:val="sr-Latn-CS"/>
        </w:rPr>
        <w:t>п</w:t>
      </w:r>
      <w:r w:rsidRPr="00C14E81">
        <w:rPr>
          <w:sz w:val="20"/>
          <w:szCs w:val="20"/>
        </w:rPr>
        <w:t xml:space="preserve">о Rockwel-у. </w:t>
      </w:r>
      <w:r w:rsidRPr="00C14E81">
        <w:rPr>
          <w:sz w:val="20"/>
          <w:szCs w:val="20"/>
          <w:lang w:val="ru-RU"/>
        </w:rPr>
        <w:t>План испитивања тврдоће представљен је на слици бр.</w:t>
      </w:r>
      <w:r w:rsidRPr="00C14E81">
        <w:rPr>
          <w:sz w:val="20"/>
          <w:szCs w:val="20"/>
          <w:lang w:val="sr-Latn-CS"/>
        </w:rPr>
        <w:t xml:space="preserve"> </w:t>
      </w:r>
      <w:r w:rsidR="0017334F" w:rsidRPr="00C14E81">
        <w:rPr>
          <w:sz w:val="20"/>
          <w:szCs w:val="20"/>
        </w:rPr>
        <w:t>2</w:t>
      </w:r>
      <w:r w:rsidRPr="00C14E81">
        <w:rPr>
          <w:sz w:val="20"/>
          <w:szCs w:val="20"/>
          <w:lang w:val="sr-Latn-CS"/>
        </w:rPr>
        <w:t>.</w:t>
      </w:r>
    </w:p>
    <w:p w:rsidR="00060050" w:rsidRPr="00C14E81" w:rsidRDefault="00060050" w:rsidP="00060050">
      <w:pPr>
        <w:ind w:left="360" w:firstLine="360"/>
        <w:jc w:val="both"/>
        <w:rPr>
          <w:sz w:val="20"/>
          <w:szCs w:val="20"/>
        </w:rPr>
      </w:pPr>
    </w:p>
    <w:p w:rsidR="00060050" w:rsidRPr="00C14E81" w:rsidRDefault="00060050" w:rsidP="00060050">
      <w:pPr>
        <w:tabs>
          <w:tab w:val="left" w:pos="7020"/>
        </w:tabs>
        <w:jc w:val="both"/>
        <w:rPr>
          <w:sz w:val="20"/>
          <w:szCs w:val="20"/>
        </w:rPr>
      </w:pPr>
      <w:r w:rsidRPr="00C14E81">
        <w:rPr>
          <w:sz w:val="20"/>
          <w:szCs w:val="20"/>
        </w:rPr>
        <w:t xml:space="preserve">Подаци о мјерном инструменту (слика </w:t>
      </w:r>
      <w:r w:rsidR="0017334F" w:rsidRPr="00C14E81">
        <w:rPr>
          <w:sz w:val="20"/>
          <w:szCs w:val="20"/>
        </w:rPr>
        <w:t>1</w:t>
      </w:r>
      <w:r w:rsidRPr="00C14E81">
        <w:rPr>
          <w:sz w:val="20"/>
          <w:szCs w:val="20"/>
        </w:rPr>
        <w:t>.):</w:t>
      </w:r>
    </w:p>
    <w:p w:rsidR="00060050" w:rsidRPr="00C14E81" w:rsidRDefault="00060050" w:rsidP="00060050">
      <w:pPr>
        <w:numPr>
          <w:ilvl w:val="0"/>
          <w:numId w:val="6"/>
        </w:numPr>
        <w:jc w:val="both"/>
        <w:rPr>
          <w:sz w:val="20"/>
          <w:szCs w:val="20"/>
        </w:rPr>
      </w:pPr>
      <w:r w:rsidRPr="00C14E81">
        <w:rPr>
          <w:sz w:val="20"/>
          <w:szCs w:val="20"/>
        </w:rPr>
        <w:t>Назив мјерила: WOLPERT-PROBAT,</w:t>
      </w:r>
    </w:p>
    <w:p w:rsidR="00060050" w:rsidRPr="00C14E81" w:rsidRDefault="00060050" w:rsidP="00060050">
      <w:pPr>
        <w:numPr>
          <w:ilvl w:val="0"/>
          <w:numId w:val="6"/>
        </w:numPr>
        <w:jc w:val="both"/>
        <w:rPr>
          <w:sz w:val="20"/>
          <w:szCs w:val="20"/>
        </w:rPr>
      </w:pPr>
      <w:r w:rsidRPr="00C14E81">
        <w:rPr>
          <w:sz w:val="20"/>
          <w:szCs w:val="20"/>
        </w:rPr>
        <w:t>Тип мјерила: Harteprufer HT 2001, RB</w:t>
      </w:r>
    </w:p>
    <w:p w:rsidR="00060050" w:rsidRPr="00C14E81" w:rsidRDefault="00060050" w:rsidP="00060050">
      <w:pPr>
        <w:numPr>
          <w:ilvl w:val="0"/>
          <w:numId w:val="6"/>
        </w:numPr>
        <w:jc w:val="both"/>
        <w:rPr>
          <w:sz w:val="20"/>
          <w:szCs w:val="20"/>
        </w:rPr>
      </w:pPr>
      <w:r w:rsidRPr="00C14E81">
        <w:rPr>
          <w:sz w:val="20"/>
          <w:szCs w:val="20"/>
        </w:rPr>
        <w:t>Серијски број: 89 00386/0001,1990. год.,</w:t>
      </w:r>
    </w:p>
    <w:p w:rsidR="00060050" w:rsidRPr="00C14E81" w:rsidRDefault="00060050" w:rsidP="00060050">
      <w:pPr>
        <w:numPr>
          <w:ilvl w:val="0"/>
          <w:numId w:val="6"/>
        </w:numPr>
        <w:jc w:val="both"/>
        <w:rPr>
          <w:sz w:val="20"/>
          <w:szCs w:val="20"/>
        </w:rPr>
      </w:pPr>
      <w:r w:rsidRPr="00C14E81">
        <w:rPr>
          <w:sz w:val="20"/>
          <w:szCs w:val="20"/>
        </w:rPr>
        <w:t>Стандард: DIN 51 224</w:t>
      </w:r>
    </w:p>
    <w:p w:rsidR="00060050" w:rsidRPr="00C14E81" w:rsidRDefault="00060050" w:rsidP="00060050">
      <w:pPr>
        <w:jc w:val="both"/>
        <w:rPr>
          <w:sz w:val="20"/>
          <w:szCs w:val="20"/>
        </w:rPr>
      </w:pPr>
    </w:p>
    <w:p w:rsidR="00966CDC" w:rsidRPr="00C14E81" w:rsidRDefault="00966CDC" w:rsidP="00966CDC">
      <w:pPr>
        <w:ind w:firstLine="720"/>
        <w:jc w:val="center"/>
        <w:rPr>
          <w:i/>
          <w:sz w:val="20"/>
          <w:szCs w:val="20"/>
        </w:rPr>
      </w:pPr>
      <w:r w:rsidRPr="00C14E81">
        <w:rPr>
          <w:noProof/>
          <w:sz w:val="20"/>
          <w:szCs w:val="20"/>
          <w:lang w:val="en-US"/>
        </w:rPr>
        <w:drawing>
          <wp:inline distT="0" distB="0" distL="0" distR="0">
            <wp:extent cx="1598210" cy="3045478"/>
            <wp:effectExtent l="19050" t="0" r="1990" b="0"/>
            <wp:docPr id="6" name="Picture 93" descr="D101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D1010001"/>
                    <pic:cNvPicPr>
                      <a:picLocks noChangeAspect="1" noChangeArrowheads="1"/>
                    </pic:cNvPicPr>
                  </pic:nvPicPr>
                  <pic:blipFill>
                    <a:blip r:embed="rId8" cstate="print">
                      <a:grayscl/>
                    </a:blip>
                    <a:srcRect l="21914" t="20602" r="26234" b="13889"/>
                    <a:stretch>
                      <a:fillRect/>
                    </a:stretch>
                  </pic:blipFill>
                  <pic:spPr bwMode="auto">
                    <a:xfrm>
                      <a:off x="0" y="0"/>
                      <a:ext cx="1598475" cy="3045983"/>
                    </a:xfrm>
                    <a:prstGeom prst="rect">
                      <a:avLst/>
                    </a:prstGeom>
                    <a:noFill/>
                    <a:ln w="9525">
                      <a:noFill/>
                      <a:miter lim="800000"/>
                      <a:headEnd/>
                      <a:tailEnd/>
                    </a:ln>
                  </pic:spPr>
                </pic:pic>
              </a:graphicData>
            </a:graphic>
          </wp:inline>
        </w:drawing>
      </w:r>
    </w:p>
    <w:p w:rsidR="00966CDC" w:rsidRDefault="00966CDC" w:rsidP="00966CDC">
      <w:pPr>
        <w:ind w:firstLine="720"/>
        <w:jc w:val="center"/>
        <w:rPr>
          <w:i/>
          <w:sz w:val="20"/>
          <w:szCs w:val="20"/>
          <w:lang w:val="sr-Latn-CS"/>
        </w:rPr>
      </w:pPr>
      <w:r w:rsidRPr="00C14E81">
        <w:rPr>
          <w:i/>
          <w:sz w:val="20"/>
          <w:szCs w:val="20"/>
        </w:rPr>
        <w:t>Слика 1 . Уређај за мјерење тврдоће -W OLPERT</w:t>
      </w:r>
    </w:p>
    <w:p w:rsidR="006735DC" w:rsidRPr="006735DC" w:rsidRDefault="006735DC" w:rsidP="00966CDC">
      <w:pPr>
        <w:ind w:firstLine="720"/>
        <w:jc w:val="center"/>
        <w:rPr>
          <w:i/>
          <w:sz w:val="20"/>
          <w:szCs w:val="20"/>
          <w:lang w:val="sr-Latn-CS"/>
        </w:rPr>
      </w:pPr>
    </w:p>
    <w:p w:rsidR="006735DC" w:rsidRPr="006735DC" w:rsidRDefault="006735DC" w:rsidP="00966CDC">
      <w:pPr>
        <w:ind w:firstLine="720"/>
        <w:jc w:val="center"/>
        <w:rPr>
          <w:sz w:val="20"/>
          <w:szCs w:val="20"/>
          <w:lang w:val="sr-Latn-CS"/>
        </w:rPr>
      </w:pPr>
    </w:p>
    <w:p w:rsidR="00966CDC" w:rsidRPr="00C14E81" w:rsidRDefault="00966CDC" w:rsidP="00060050">
      <w:pPr>
        <w:ind w:firstLine="720"/>
        <w:jc w:val="both"/>
        <w:rPr>
          <w:sz w:val="20"/>
          <w:szCs w:val="20"/>
        </w:rPr>
      </w:pPr>
      <w:r w:rsidRPr="00C14E81">
        <w:rPr>
          <w:noProof/>
          <w:sz w:val="20"/>
          <w:szCs w:val="20"/>
          <w:lang w:val="en-US"/>
        </w:rPr>
        <w:drawing>
          <wp:inline distT="0" distB="0" distL="0" distR="0">
            <wp:extent cx="3320671" cy="1918933"/>
            <wp:effectExtent l="57150" t="38100" r="51179" b="0"/>
            <wp:docPr id="7"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966CDC" w:rsidRPr="00C14E81" w:rsidRDefault="00966CDC" w:rsidP="00966CDC">
      <w:pPr>
        <w:ind w:firstLine="720"/>
        <w:jc w:val="center"/>
        <w:rPr>
          <w:sz w:val="20"/>
          <w:szCs w:val="20"/>
        </w:rPr>
      </w:pPr>
      <w:r w:rsidRPr="00C14E81">
        <w:rPr>
          <w:i/>
          <w:sz w:val="20"/>
          <w:szCs w:val="20"/>
        </w:rPr>
        <w:t>Слика 2. План ипитивања тврдоће</w:t>
      </w:r>
    </w:p>
    <w:p w:rsidR="00060050" w:rsidRPr="00C14E81" w:rsidRDefault="00060050" w:rsidP="00060050">
      <w:pPr>
        <w:ind w:firstLine="720"/>
        <w:jc w:val="both"/>
        <w:rPr>
          <w:sz w:val="20"/>
          <w:szCs w:val="20"/>
        </w:rPr>
      </w:pPr>
      <w:r w:rsidRPr="00C14E81">
        <w:rPr>
          <w:sz w:val="20"/>
          <w:szCs w:val="20"/>
        </w:rPr>
        <w:lastRenderedPageBreak/>
        <w:t>Поступак мјерења се врши тако што се конусни елемент (угао врха конуса је 120</w:t>
      </w:r>
      <w:r w:rsidRPr="00C14E81">
        <w:rPr>
          <w:sz w:val="20"/>
          <w:szCs w:val="20"/>
          <w:vertAlign w:val="superscript"/>
        </w:rPr>
        <w:t>0</w:t>
      </w:r>
      <w:r w:rsidRPr="00C14E81">
        <w:rPr>
          <w:sz w:val="20"/>
          <w:szCs w:val="20"/>
        </w:rPr>
        <w:t>) са дијамантском главом утискује у површину епрувете, а на мјерној скали се очитава вриједност. Мјерне тачке су биране на ширем дијелу епрувете.</w:t>
      </w:r>
    </w:p>
    <w:p w:rsidR="00060050" w:rsidRPr="00C14E81" w:rsidRDefault="00060050" w:rsidP="00060050">
      <w:pPr>
        <w:jc w:val="both"/>
        <w:rPr>
          <w:sz w:val="20"/>
          <w:szCs w:val="20"/>
        </w:rPr>
      </w:pPr>
      <w:r w:rsidRPr="00C14E81">
        <w:rPr>
          <w:sz w:val="20"/>
          <w:szCs w:val="20"/>
        </w:rPr>
        <w:t xml:space="preserve">Испитивање тврдоће је вршено у лабораторији за контролу квалитета предузећа „Јелшинград - ТАС“ А. Д. Бања Лука, априла 2005.год. Резултати испитивања су приказани у табели </w:t>
      </w:r>
      <w:r w:rsidR="0017334F" w:rsidRPr="00C14E81">
        <w:rPr>
          <w:sz w:val="20"/>
          <w:szCs w:val="20"/>
        </w:rPr>
        <w:t>1</w:t>
      </w:r>
      <w:r w:rsidRPr="00C14E81">
        <w:rPr>
          <w:sz w:val="20"/>
          <w:szCs w:val="20"/>
        </w:rPr>
        <w:t>.</w:t>
      </w:r>
    </w:p>
    <w:p w:rsidR="00966CDC" w:rsidRPr="00C14E81" w:rsidRDefault="00966CDC" w:rsidP="00060050">
      <w:pPr>
        <w:jc w:val="both"/>
        <w:rPr>
          <w:sz w:val="20"/>
          <w:szCs w:val="20"/>
        </w:rPr>
      </w:pPr>
    </w:p>
    <w:p w:rsidR="00966CDC" w:rsidRPr="00C14E81" w:rsidRDefault="00966CDC" w:rsidP="00060050">
      <w:pPr>
        <w:jc w:val="both"/>
        <w:rPr>
          <w:sz w:val="20"/>
          <w:szCs w:val="20"/>
        </w:rPr>
      </w:pPr>
      <w:r w:rsidRPr="00C14E81">
        <w:rPr>
          <w:i/>
          <w:sz w:val="20"/>
          <w:szCs w:val="20"/>
        </w:rPr>
        <w:t>Табела  1. Резултати ипитивања тврдоће</w:t>
      </w:r>
    </w:p>
    <w:tbl>
      <w:tblPr>
        <w:tblStyle w:val="TableGrid"/>
        <w:tblpPr w:leftFromText="141" w:rightFromText="141" w:vertAnchor="text" w:horzAnchor="margin" w:tblpXSpec="center" w:tblpY="49"/>
        <w:tblOverlap w:val="never"/>
        <w:tblW w:w="5000" w:type="pct"/>
        <w:tblLook w:val="0000"/>
      </w:tblPr>
      <w:tblGrid>
        <w:gridCol w:w="1820"/>
        <w:gridCol w:w="967"/>
        <w:gridCol w:w="868"/>
        <w:gridCol w:w="870"/>
        <w:gridCol w:w="870"/>
        <w:gridCol w:w="1042"/>
        <w:gridCol w:w="923"/>
      </w:tblGrid>
      <w:tr w:rsidR="00966CDC" w:rsidRPr="00C14E81" w:rsidTr="006735DC">
        <w:trPr>
          <w:trHeight w:val="118"/>
        </w:trPr>
        <w:tc>
          <w:tcPr>
            <w:tcW w:w="5000" w:type="pct"/>
            <w:gridSpan w:val="7"/>
            <w:shd w:val="clear" w:color="auto" w:fill="D9D9D9" w:themeFill="background1" w:themeFillShade="D9"/>
          </w:tcPr>
          <w:p w:rsidR="00966CDC" w:rsidRPr="00C14E81" w:rsidRDefault="00966CDC" w:rsidP="00966CDC">
            <w:pPr>
              <w:pBdr>
                <w:between w:val="single" w:sz="4" w:space="1" w:color="auto"/>
              </w:pBdr>
              <w:jc w:val="center"/>
              <w:rPr>
                <w:b/>
                <w:sz w:val="20"/>
                <w:szCs w:val="20"/>
              </w:rPr>
            </w:pPr>
            <w:r w:rsidRPr="00C14E81">
              <w:rPr>
                <w:b/>
                <w:sz w:val="20"/>
                <w:szCs w:val="20"/>
              </w:rPr>
              <w:t>ТВРДОЋА  HRC (Rockwel)</w:t>
            </w:r>
          </w:p>
        </w:tc>
      </w:tr>
      <w:tr w:rsidR="00966CDC" w:rsidRPr="00C14E81" w:rsidTr="006735DC">
        <w:trPr>
          <w:trHeight w:val="118"/>
        </w:trPr>
        <w:tc>
          <w:tcPr>
            <w:tcW w:w="1236" w:type="pct"/>
            <w:vMerge w:val="restart"/>
            <w:shd w:val="clear" w:color="auto" w:fill="D9D9D9" w:themeFill="background1" w:themeFillShade="D9"/>
            <w:vAlign w:val="center"/>
          </w:tcPr>
          <w:p w:rsidR="00966CDC" w:rsidRPr="00C14E81" w:rsidRDefault="00966CDC" w:rsidP="00966CDC">
            <w:pPr>
              <w:jc w:val="center"/>
              <w:rPr>
                <w:sz w:val="20"/>
                <w:szCs w:val="20"/>
              </w:rPr>
            </w:pPr>
            <w:r w:rsidRPr="00C14E81">
              <w:rPr>
                <w:sz w:val="20"/>
                <w:szCs w:val="20"/>
              </w:rPr>
              <w:t>МАТЕРИЈАЛ</w:t>
            </w:r>
          </w:p>
        </w:tc>
        <w:tc>
          <w:tcPr>
            <w:tcW w:w="3764" w:type="pct"/>
            <w:gridSpan w:val="6"/>
            <w:shd w:val="clear" w:color="auto" w:fill="D9D9D9" w:themeFill="background1" w:themeFillShade="D9"/>
          </w:tcPr>
          <w:p w:rsidR="00966CDC" w:rsidRPr="00C14E81" w:rsidRDefault="00966CDC" w:rsidP="00966CDC">
            <w:pPr>
              <w:pBdr>
                <w:between w:val="single" w:sz="4" w:space="1" w:color="auto"/>
              </w:pBdr>
              <w:jc w:val="center"/>
              <w:rPr>
                <w:b/>
                <w:sz w:val="20"/>
                <w:szCs w:val="20"/>
              </w:rPr>
            </w:pPr>
            <w:r w:rsidRPr="00C14E81">
              <w:rPr>
                <w:sz w:val="20"/>
                <w:szCs w:val="20"/>
              </w:rPr>
              <w:t xml:space="preserve">ЦИКЛУС ПРЕРАДЕ                                                                                                </w:t>
            </w:r>
          </w:p>
        </w:tc>
      </w:tr>
      <w:tr w:rsidR="00966CDC" w:rsidRPr="00C14E81" w:rsidTr="006735DC">
        <w:tblPrEx>
          <w:tblLook w:val="01E0"/>
        </w:tblPrEx>
        <w:trPr>
          <w:trHeight w:val="257"/>
        </w:trPr>
        <w:tc>
          <w:tcPr>
            <w:tcW w:w="1236" w:type="pct"/>
            <w:vMerge/>
            <w:shd w:val="clear" w:color="auto" w:fill="D9D9D9" w:themeFill="background1" w:themeFillShade="D9"/>
          </w:tcPr>
          <w:p w:rsidR="00966CDC" w:rsidRPr="00C14E81" w:rsidRDefault="00966CDC" w:rsidP="00966CDC">
            <w:pPr>
              <w:rPr>
                <w:b/>
                <w:sz w:val="20"/>
                <w:szCs w:val="20"/>
              </w:rPr>
            </w:pPr>
          </w:p>
        </w:tc>
        <w:tc>
          <w:tcPr>
            <w:tcW w:w="657" w:type="pct"/>
            <w:shd w:val="clear" w:color="auto" w:fill="D9D9D9" w:themeFill="background1" w:themeFillShade="D9"/>
          </w:tcPr>
          <w:p w:rsidR="00966CDC" w:rsidRPr="00C14E81" w:rsidRDefault="00966CDC" w:rsidP="00966CDC">
            <w:pPr>
              <w:jc w:val="center"/>
              <w:rPr>
                <w:b/>
                <w:sz w:val="20"/>
                <w:szCs w:val="20"/>
              </w:rPr>
            </w:pPr>
            <w:r w:rsidRPr="00C14E81">
              <w:rPr>
                <w:b/>
                <w:sz w:val="20"/>
                <w:szCs w:val="20"/>
              </w:rPr>
              <w:t>0</w:t>
            </w:r>
          </w:p>
        </w:tc>
        <w:tc>
          <w:tcPr>
            <w:tcW w:w="590" w:type="pct"/>
            <w:shd w:val="clear" w:color="auto" w:fill="D9D9D9" w:themeFill="background1" w:themeFillShade="D9"/>
          </w:tcPr>
          <w:p w:rsidR="00966CDC" w:rsidRPr="00C14E81" w:rsidRDefault="00966CDC" w:rsidP="00966CDC">
            <w:pPr>
              <w:jc w:val="center"/>
              <w:rPr>
                <w:b/>
                <w:sz w:val="20"/>
                <w:szCs w:val="20"/>
              </w:rPr>
            </w:pPr>
            <w:r w:rsidRPr="00C14E81">
              <w:rPr>
                <w:b/>
                <w:sz w:val="20"/>
                <w:szCs w:val="20"/>
              </w:rPr>
              <w:t>I</w:t>
            </w:r>
          </w:p>
        </w:tc>
        <w:tc>
          <w:tcPr>
            <w:tcW w:w="591" w:type="pct"/>
            <w:shd w:val="clear" w:color="auto" w:fill="D9D9D9" w:themeFill="background1" w:themeFillShade="D9"/>
          </w:tcPr>
          <w:p w:rsidR="00966CDC" w:rsidRPr="00C14E81" w:rsidRDefault="00966CDC" w:rsidP="00966CDC">
            <w:pPr>
              <w:jc w:val="center"/>
              <w:rPr>
                <w:b/>
                <w:sz w:val="20"/>
                <w:szCs w:val="20"/>
              </w:rPr>
            </w:pPr>
            <w:r w:rsidRPr="00C14E81">
              <w:rPr>
                <w:b/>
                <w:sz w:val="20"/>
                <w:szCs w:val="20"/>
              </w:rPr>
              <w:t>II</w:t>
            </w:r>
          </w:p>
        </w:tc>
        <w:tc>
          <w:tcPr>
            <w:tcW w:w="591" w:type="pct"/>
            <w:shd w:val="clear" w:color="auto" w:fill="D9D9D9" w:themeFill="background1" w:themeFillShade="D9"/>
          </w:tcPr>
          <w:p w:rsidR="00966CDC" w:rsidRPr="00C14E81" w:rsidRDefault="00966CDC" w:rsidP="00966CDC">
            <w:pPr>
              <w:jc w:val="center"/>
              <w:rPr>
                <w:b/>
                <w:sz w:val="20"/>
                <w:szCs w:val="20"/>
              </w:rPr>
            </w:pPr>
            <w:r w:rsidRPr="00C14E81">
              <w:rPr>
                <w:b/>
                <w:sz w:val="20"/>
                <w:szCs w:val="20"/>
              </w:rPr>
              <w:t>III</w:t>
            </w:r>
          </w:p>
        </w:tc>
        <w:tc>
          <w:tcPr>
            <w:tcW w:w="708" w:type="pct"/>
            <w:shd w:val="clear" w:color="auto" w:fill="D9D9D9" w:themeFill="background1" w:themeFillShade="D9"/>
          </w:tcPr>
          <w:p w:rsidR="00966CDC" w:rsidRPr="00C14E81" w:rsidRDefault="00966CDC" w:rsidP="00966CDC">
            <w:pPr>
              <w:jc w:val="center"/>
              <w:rPr>
                <w:b/>
                <w:sz w:val="20"/>
                <w:szCs w:val="20"/>
              </w:rPr>
            </w:pPr>
            <w:r w:rsidRPr="00C14E81">
              <w:rPr>
                <w:b/>
                <w:sz w:val="20"/>
                <w:szCs w:val="20"/>
              </w:rPr>
              <w:t>IV</w:t>
            </w:r>
          </w:p>
        </w:tc>
        <w:tc>
          <w:tcPr>
            <w:tcW w:w="628" w:type="pct"/>
            <w:shd w:val="clear" w:color="auto" w:fill="D9D9D9" w:themeFill="background1" w:themeFillShade="D9"/>
          </w:tcPr>
          <w:p w:rsidR="00966CDC" w:rsidRPr="00C14E81" w:rsidRDefault="00966CDC" w:rsidP="00966CDC">
            <w:pPr>
              <w:jc w:val="center"/>
              <w:rPr>
                <w:b/>
                <w:sz w:val="20"/>
                <w:szCs w:val="20"/>
              </w:rPr>
            </w:pPr>
            <w:r w:rsidRPr="00C14E81">
              <w:rPr>
                <w:b/>
                <w:sz w:val="20"/>
                <w:szCs w:val="20"/>
              </w:rPr>
              <w:t>V</w:t>
            </w:r>
          </w:p>
        </w:tc>
      </w:tr>
      <w:tr w:rsidR="00966CDC" w:rsidRPr="00C14E81" w:rsidTr="006735DC">
        <w:tblPrEx>
          <w:tblLook w:val="01E0"/>
        </w:tblPrEx>
        <w:trPr>
          <w:trHeight w:val="257"/>
        </w:trPr>
        <w:tc>
          <w:tcPr>
            <w:tcW w:w="1236" w:type="pct"/>
            <w:shd w:val="clear" w:color="auto" w:fill="DDD9C3" w:themeFill="background2" w:themeFillShade="E6"/>
          </w:tcPr>
          <w:p w:rsidR="00966CDC" w:rsidRPr="00C14E81" w:rsidRDefault="00966CDC" w:rsidP="00966CDC">
            <w:pPr>
              <w:rPr>
                <w:sz w:val="20"/>
                <w:szCs w:val="20"/>
              </w:rPr>
            </w:pPr>
            <w:r w:rsidRPr="00C14E81">
              <w:rPr>
                <w:sz w:val="20"/>
                <w:szCs w:val="20"/>
              </w:rPr>
              <w:t>Полиетилен</w:t>
            </w:r>
          </w:p>
        </w:tc>
        <w:tc>
          <w:tcPr>
            <w:tcW w:w="657" w:type="pct"/>
            <w:shd w:val="clear" w:color="auto" w:fill="DDD9C3" w:themeFill="background2" w:themeFillShade="E6"/>
          </w:tcPr>
          <w:p w:rsidR="00966CDC" w:rsidRPr="00C14E81" w:rsidRDefault="00966CDC" w:rsidP="00966CDC">
            <w:pPr>
              <w:jc w:val="center"/>
              <w:rPr>
                <w:sz w:val="20"/>
                <w:szCs w:val="20"/>
              </w:rPr>
            </w:pPr>
            <w:r w:rsidRPr="00C14E81">
              <w:rPr>
                <w:sz w:val="20"/>
                <w:szCs w:val="20"/>
              </w:rPr>
              <w:t>75-80</w:t>
            </w:r>
          </w:p>
        </w:tc>
        <w:tc>
          <w:tcPr>
            <w:tcW w:w="590" w:type="pct"/>
            <w:shd w:val="clear" w:color="auto" w:fill="DDD9C3" w:themeFill="background2" w:themeFillShade="E6"/>
          </w:tcPr>
          <w:p w:rsidR="00966CDC" w:rsidRPr="00C14E81" w:rsidRDefault="00966CDC" w:rsidP="00966CDC">
            <w:pPr>
              <w:jc w:val="center"/>
              <w:rPr>
                <w:sz w:val="20"/>
                <w:szCs w:val="20"/>
              </w:rPr>
            </w:pPr>
            <w:r w:rsidRPr="00C14E81">
              <w:rPr>
                <w:sz w:val="20"/>
                <w:szCs w:val="20"/>
              </w:rPr>
              <w:t>80</w:t>
            </w:r>
          </w:p>
        </w:tc>
        <w:tc>
          <w:tcPr>
            <w:tcW w:w="591" w:type="pct"/>
            <w:shd w:val="clear" w:color="auto" w:fill="DDD9C3" w:themeFill="background2" w:themeFillShade="E6"/>
          </w:tcPr>
          <w:p w:rsidR="00966CDC" w:rsidRPr="00C14E81" w:rsidRDefault="00966CDC" w:rsidP="00966CDC">
            <w:pPr>
              <w:jc w:val="center"/>
              <w:rPr>
                <w:sz w:val="20"/>
                <w:szCs w:val="20"/>
              </w:rPr>
            </w:pPr>
            <w:r w:rsidRPr="00C14E81">
              <w:rPr>
                <w:sz w:val="20"/>
                <w:szCs w:val="20"/>
              </w:rPr>
              <w:t>77</w:t>
            </w:r>
          </w:p>
        </w:tc>
        <w:tc>
          <w:tcPr>
            <w:tcW w:w="591" w:type="pct"/>
            <w:shd w:val="clear" w:color="auto" w:fill="DDD9C3" w:themeFill="background2" w:themeFillShade="E6"/>
          </w:tcPr>
          <w:p w:rsidR="00966CDC" w:rsidRPr="00C14E81" w:rsidRDefault="00966CDC" w:rsidP="00966CDC">
            <w:pPr>
              <w:jc w:val="center"/>
              <w:rPr>
                <w:sz w:val="20"/>
                <w:szCs w:val="20"/>
              </w:rPr>
            </w:pPr>
            <w:r w:rsidRPr="00C14E81">
              <w:rPr>
                <w:sz w:val="20"/>
                <w:szCs w:val="20"/>
              </w:rPr>
              <w:t>78-80</w:t>
            </w:r>
          </w:p>
        </w:tc>
        <w:tc>
          <w:tcPr>
            <w:tcW w:w="708" w:type="pct"/>
            <w:shd w:val="clear" w:color="auto" w:fill="DDD9C3" w:themeFill="background2" w:themeFillShade="E6"/>
          </w:tcPr>
          <w:p w:rsidR="00966CDC" w:rsidRPr="00C14E81" w:rsidRDefault="00966CDC" w:rsidP="00966CDC">
            <w:pPr>
              <w:jc w:val="center"/>
              <w:rPr>
                <w:sz w:val="20"/>
                <w:szCs w:val="20"/>
              </w:rPr>
            </w:pPr>
            <w:r w:rsidRPr="00C14E81">
              <w:rPr>
                <w:sz w:val="20"/>
                <w:szCs w:val="20"/>
              </w:rPr>
              <w:t>75-81</w:t>
            </w:r>
          </w:p>
        </w:tc>
        <w:tc>
          <w:tcPr>
            <w:tcW w:w="628" w:type="pct"/>
            <w:shd w:val="clear" w:color="auto" w:fill="DDD9C3" w:themeFill="background2" w:themeFillShade="E6"/>
          </w:tcPr>
          <w:p w:rsidR="00966CDC" w:rsidRPr="00C14E81" w:rsidRDefault="00966CDC" w:rsidP="00966CDC">
            <w:pPr>
              <w:jc w:val="center"/>
              <w:rPr>
                <w:sz w:val="20"/>
                <w:szCs w:val="20"/>
              </w:rPr>
            </w:pPr>
            <w:r w:rsidRPr="00C14E81">
              <w:rPr>
                <w:sz w:val="20"/>
                <w:szCs w:val="20"/>
              </w:rPr>
              <w:t>76-79</w:t>
            </w:r>
          </w:p>
        </w:tc>
      </w:tr>
      <w:tr w:rsidR="00966CDC" w:rsidRPr="00C14E81" w:rsidTr="006735DC">
        <w:tblPrEx>
          <w:tblLook w:val="01E0"/>
        </w:tblPrEx>
        <w:trPr>
          <w:trHeight w:val="257"/>
        </w:trPr>
        <w:tc>
          <w:tcPr>
            <w:tcW w:w="1236" w:type="pct"/>
            <w:shd w:val="clear" w:color="auto" w:fill="C6D9F1" w:themeFill="text2" w:themeFillTint="33"/>
          </w:tcPr>
          <w:p w:rsidR="00966CDC" w:rsidRPr="00C14E81" w:rsidRDefault="00966CDC" w:rsidP="00966CDC">
            <w:pPr>
              <w:rPr>
                <w:sz w:val="20"/>
                <w:szCs w:val="20"/>
              </w:rPr>
            </w:pPr>
            <w:r w:rsidRPr="00C14E81">
              <w:rPr>
                <w:sz w:val="20"/>
                <w:szCs w:val="20"/>
              </w:rPr>
              <w:t>Полистирен</w:t>
            </w:r>
          </w:p>
        </w:tc>
        <w:tc>
          <w:tcPr>
            <w:tcW w:w="657" w:type="pct"/>
            <w:shd w:val="clear" w:color="auto" w:fill="C6D9F1" w:themeFill="text2" w:themeFillTint="33"/>
          </w:tcPr>
          <w:p w:rsidR="00966CDC" w:rsidRPr="00C14E81" w:rsidRDefault="00966CDC" w:rsidP="00966CDC">
            <w:pPr>
              <w:jc w:val="center"/>
              <w:rPr>
                <w:sz w:val="20"/>
                <w:szCs w:val="20"/>
              </w:rPr>
            </w:pPr>
            <w:r w:rsidRPr="00C14E81">
              <w:rPr>
                <w:sz w:val="20"/>
                <w:szCs w:val="20"/>
              </w:rPr>
              <w:t>90-93</w:t>
            </w:r>
          </w:p>
        </w:tc>
        <w:tc>
          <w:tcPr>
            <w:tcW w:w="590" w:type="pct"/>
            <w:shd w:val="clear" w:color="auto" w:fill="C6D9F1" w:themeFill="text2" w:themeFillTint="33"/>
          </w:tcPr>
          <w:p w:rsidR="00966CDC" w:rsidRPr="00C14E81" w:rsidRDefault="00966CDC" w:rsidP="00966CDC">
            <w:pPr>
              <w:jc w:val="center"/>
              <w:rPr>
                <w:sz w:val="20"/>
                <w:szCs w:val="20"/>
              </w:rPr>
            </w:pPr>
            <w:r w:rsidRPr="00C14E81">
              <w:rPr>
                <w:sz w:val="20"/>
                <w:szCs w:val="20"/>
              </w:rPr>
              <w:t>90-92</w:t>
            </w:r>
          </w:p>
        </w:tc>
        <w:tc>
          <w:tcPr>
            <w:tcW w:w="591" w:type="pct"/>
            <w:shd w:val="clear" w:color="auto" w:fill="C6D9F1" w:themeFill="text2" w:themeFillTint="33"/>
          </w:tcPr>
          <w:p w:rsidR="00966CDC" w:rsidRPr="00C14E81" w:rsidRDefault="00966CDC" w:rsidP="00966CDC">
            <w:pPr>
              <w:jc w:val="center"/>
              <w:rPr>
                <w:sz w:val="20"/>
                <w:szCs w:val="20"/>
              </w:rPr>
            </w:pPr>
            <w:r w:rsidRPr="00C14E81">
              <w:rPr>
                <w:sz w:val="20"/>
                <w:szCs w:val="20"/>
              </w:rPr>
              <w:t>87-92</w:t>
            </w:r>
          </w:p>
        </w:tc>
        <w:tc>
          <w:tcPr>
            <w:tcW w:w="591" w:type="pct"/>
            <w:shd w:val="clear" w:color="auto" w:fill="C6D9F1" w:themeFill="text2" w:themeFillTint="33"/>
          </w:tcPr>
          <w:p w:rsidR="00966CDC" w:rsidRPr="00C14E81" w:rsidRDefault="00966CDC" w:rsidP="00966CDC">
            <w:pPr>
              <w:jc w:val="center"/>
              <w:rPr>
                <w:sz w:val="20"/>
                <w:szCs w:val="20"/>
              </w:rPr>
            </w:pPr>
            <w:r w:rsidRPr="00C14E81">
              <w:rPr>
                <w:sz w:val="20"/>
                <w:szCs w:val="20"/>
              </w:rPr>
              <w:t>85-90</w:t>
            </w:r>
          </w:p>
        </w:tc>
        <w:tc>
          <w:tcPr>
            <w:tcW w:w="708" w:type="pct"/>
            <w:shd w:val="clear" w:color="auto" w:fill="C6D9F1" w:themeFill="text2" w:themeFillTint="33"/>
          </w:tcPr>
          <w:p w:rsidR="00966CDC" w:rsidRPr="00C14E81" w:rsidRDefault="00966CDC" w:rsidP="00966CDC">
            <w:pPr>
              <w:jc w:val="center"/>
              <w:rPr>
                <w:sz w:val="20"/>
                <w:szCs w:val="20"/>
              </w:rPr>
            </w:pPr>
            <w:r w:rsidRPr="00C14E81">
              <w:rPr>
                <w:sz w:val="20"/>
                <w:szCs w:val="20"/>
              </w:rPr>
              <w:t>85-91</w:t>
            </w:r>
          </w:p>
        </w:tc>
        <w:tc>
          <w:tcPr>
            <w:tcW w:w="628" w:type="pct"/>
            <w:shd w:val="clear" w:color="auto" w:fill="C6D9F1" w:themeFill="text2" w:themeFillTint="33"/>
          </w:tcPr>
          <w:p w:rsidR="00966CDC" w:rsidRPr="00C14E81" w:rsidRDefault="00966CDC" w:rsidP="00966CDC">
            <w:pPr>
              <w:jc w:val="center"/>
              <w:rPr>
                <w:sz w:val="20"/>
                <w:szCs w:val="20"/>
              </w:rPr>
            </w:pPr>
            <w:r w:rsidRPr="00C14E81">
              <w:rPr>
                <w:sz w:val="20"/>
                <w:szCs w:val="20"/>
              </w:rPr>
              <w:t>85-90</w:t>
            </w:r>
          </w:p>
        </w:tc>
      </w:tr>
      <w:tr w:rsidR="00966CDC" w:rsidRPr="00C14E81" w:rsidTr="006735DC">
        <w:tblPrEx>
          <w:tblLook w:val="01E0"/>
        </w:tblPrEx>
        <w:trPr>
          <w:trHeight w:val="274"/>
        </w:trPr>
        <w:tc>
          <w:tcPr>
            <w:tcW w:w="1236" w:type="pct"/>
            <w:shd w:val="clear" w:color="auto" w:fill="F2F2F2" w:themeFill="background1" w:themeFillShade="F2"/>
          </w:tcPr>
          <w:p w:rsidR="00966CDC" w:rsidRPr="00C14E81" w:rsidRDefault="00966CDC" w:rsidP="00966CDC">
            <w:pPr>
              <w:rPr>
                <w:sz w:val="20"/>
                <w:szCs w:val="20"/>
              </w:rPr>
            </w:pPr>
            <w:r w:rsidRPr="00C14E81">
              <w:rPr>
                <w:sz w:val="20"/>
                <w:szCs w:val="20"/>
              </w:rPr>
              <w:t>Полипропилен</w:t>
            </w:r>
          </w:p>
        </w:tc>
        <w:tc>
          <w:tcPr>
            <w:tcW w:w="657" w:type="pct"/>
            <w:shd w:val="clear" w:color="auto" w:fill="F2F2F2" w:themeFill="background1" w:themeFillShade="F2"/>
          </w:tcPr>
          <w:p w:rsidR="00966CDC" w:rsidRPr="00C14E81" w:rsidRDefault="00966CDC" w:rsidP="00966CDC">
            <w:pPr>
              <w:jc w:val="center"/>
              <w:rPr>
                <w:sz w:val="20"/>
                <w:szCs w:val="20"/>
              </w:rPr>
            </w:pPr>
            <w:r w:rsidRPr="00C14E81">
              <w:rPr>
                <w:sz w:val="20"/>
                <w:szCs w:val="20"/>
              </w:rPr>
              <w:t>83-84</w:t>
            </w:r>
          </w:p>
        </w:tc>
        <w:tc>
          <w:tcPr>
            <w:tcW w:w="590" w:type="pct"/>
            <w:shd w:val="clear" w:color="auto" w:fill="F2F2F2" w:themeFill="background1" w:themeFillShade="F2"/>
          </w:tcPr>
          <w:p w:rsidR="00966CDC" w:rsidRPr="00C14E81" w:rsidRDefault="00966CDC" w:rsidP="00966CDC">
            <w:pPr>
              <w:jc w:val="center"/>
              <w:rPr>
                <w:sz w:val="20"/>
                <w:szCs w:val="20"/>
              </w:rPr>
            </w:pPr>
            <w:r w:rsidRPr="00C14E81">
              <w:rPr>
                <w:sz w:val="20"/>
                <w:szCs w:val="20"/>
              </w:rPr>
              <w:t>85-86</w:t>
            </w:r>
          </w:p>
        </w:tc>
        <w:tc>
          <w:tcPr>
            <w:tcW w:w="591" w:type="pct"/>
            <w:shd w:val="clear" w:color="auto" w:fill="F2F2F2" w:themeFill="background1" w:themeFillShade="F2"/>
          </w:tcPr>
          <w:p w:rsidR="00966CDC" w:rsidRPr="00C14E81" w:rsidRDefault="00966CDC" w:rsidP="00966CDC">
            <w:pPr>
              <w:jc w:val="center"/>
              <w:rPr>
                <w:sz w:val="20"/>
                <w:szCs w:val="20"/>
              </w:rPr>
            </w:pPr>
            <w:r w:rsidRPr="00C14E81">
              <w:rPr>
                <w:sz w:val="20"/>
                <w:szCs w:val="20"/>
              </w:rPr>
              <w:t>82-86</w:t>
            </w:r>
          </w:p>
        </w:tc>
        <w:tc>
          <w:tcPr>
            <w:tcW w:w="591" w:type="pct"/>
            <w:shd w:val="clear" w:color="auto" w:fill="F2F2F2" w:themeFill="background1" w:themeFillShade="F2"/>
          </w:tcPr>
          <w:p w:rsidR="00966CDC" w:rsidRPr="00C14E81" w:rsidRDefault="00966CDC" w:rsidP="00966CDC">
            <w:pPr>
              <w:jc w:val="center"/>
              <w:rPr>
                <w:sz w:val="20"/>
                <w:szCs w:val="20"/>
              </w:rPr>
            </w:pPr>
            <w:r w:rsidRPr="00C14E81">
              <w:rPr>
                <w:sz w:val="20"/>
                <w:szCs w:val="20"/>
              </w:rPr>
              <w:t>80-82</w:t>
            </w:r>
          </w:p>
        </w:tc>
        <w:tc>
          <w:tcPr>
            <w:tcW w:w="708" w:type="pct"/>
            <w:shd w:val="clear" w:color="auto" w:fill="F2F2F2" w:themeFill="background1" w:themeFillShade="F2"/>
          </w:tcPr>
          <w:p w:rsidR="00966CDC" w:rsidRPr="00C14E81" w:rsidRDefault="00966CDC" w:rsidP="00966CDC">
            <w:pPr>
              <w:jc w:val="center"/>
              <w:rPr>
                <w:sz w:val="20"/>
                <w:szCs w:val="20"/>
              </w:rPr>
            </w:pPr>
            <w:r w:rsidRPr="00C14E81">
              <w:rPr>
                <w:sz w:val="20"/>
                <w:szCs w:val="20"/>
              </w:rPr>
              <w:t>80-83</w:t>
            </w:r>
          </w:p>
        </w:tc>
        <w:tc>
          <w:tcPr>
            <w:tcW w:w="628" w:type="pct"/>
            <w:shd w:val="clear" w:color="auto" w:fill="F2F2F2" w:themeFill="background1" w:themeFillShade="F2"/>
          </w:tcPr>
          <w:p w:rsidR="00966CDC" w:rsidRPr="00C14E81" w:rsidRDefault="00966CDC" w:rsidP="00966CDC">
            <w:pPr>
              <w:jc w:val="center"/>
              <w:rPr>
                <w:sz w:val="20"/>
                <w:szCs w:val="20"/>
              </w:rPr>
            </w:pPr>
            <w:r w:rsidRPr="00C14E81">
              <w:rPr>
                <w:sz w:val="20"/>
                <w:szCs w:val="20"/>
              </w:rPr>
              <w:t>82-87</w:t>
            </w:r>
          </w:p>
        </w:tc>
      </w:tr>
    </w:tbl>
    <w:p w:rsidR="00060050" w:rsidRPr="00C14E81" w:rsidRDefault="00060050" w:rsidP="00060050">
      <w:pPr>
        <w:ind w:left="360"/>
        <w:jc w:val="both"/>
        <w:rPr>
          <w:sz w:val="20"/>
          <w:szCs w:val="20"/>
        </w:rPr>
      </w:pPr>
    </w:p>
    <w:p w:rsidR="00DF6923" w:rsidRPr="00C14E81" w:rsidRDefault="00DF6923" w:rsidP="00DF6923">
      <w:pPr>
        <w:tabs>
          <w:tab w:val="left" w:pos="7020"/>
        </w:tabs>
        <w:jc w:val="both"/>
        <w:rPr>
          <w:sz w:val="20"/>
          <w:szCs w:val="20"/>
        </w:rPr>
      </w:pPr>
    </w:p>
    <w:p w:rsidR="00DF6923" w:rsidRPr="00C14E81" w:rsidRDefault="007909CC" w:rsidP="007909CC">
      <w:pPr>
        <w:tabs>
          <w:tab w:val="left" w:pos="7020"/>
        </w:tabs>
        <w:rPr>
          <w:b/>
          <w:sz w:val="20"/>
          <w:szCs w:val="20"/>
        </w:rPr>
      </w:pPr>
      <w:r w:rsidRPr="00C14E81">
        <w:rPr>
          <w:b/>
          <w:sz w:val="20"/>
          <w:szCs w:val="20"/>
        </w:rPr>
        <w:t xml:space="preserve">              </w:t>
      </w:r>
      <w:r w:rsidR="0020658B" w:rsidRPr="00C14E81">
        <w:rPr>
          <w:b/>
          <w:sz w:val="20"/>
          <w:szCs w:val="20"/>
        </w:rPr>
        <w:t>4</w:t>
      </w:r>
      <w:r w:rsidR="00DF6923" w:rsidRPr="00C14E81">
        <w:rPr>
          <w:b/>
          <w:sz w:val="20"/>
          <w:szCs w:val="20"/>
        </w:rPr>
        <w:t>.ОБРАДА РЕЗУЛТАТА ФУНКЦИОНАЛНЕ ВЕЗЕ</w:t>
      </w:r>
    </w:p>
    <w:p w:rsidR="00DF6923" w:rsidRPr="00C14E81" w:rsidRDefault="00DF6923" w:rsidP="00DF6923">
      <w:pPr>
        <w:tabs>
          <w:tab w:val="left" w:pos="7020"/>
        </w:tabs>
        <w:jc w:val="center"/>
        <w:rPr>
          <w:b/>
          <w:sz w:val="20"/>
          <w:szCs w:val="20"/>
        </w:rPr>
      </w:pPr>
    </w:p>
    <w:p w:rsidR="00060050" w:rsidRPr="00C14E81" w:rsidRDefault="00060050" w:rsidP="00060050">
      <w:pPr>
        <w:ind w:firstLine="720"/>
        <w:jc w:val="both"/>
        <w:rPr>
          <w:sz w:val="20"/>
          <w:szCs w:val="20"/>
          <w:lang w:val="sr-Latn-CS"/>
        </w:rPr>
      </w:pPr>
      <w:r w:rsidRPr="00C14E81">
        <w:rPr>
          <w:sz w:val="20"/>
          <w:szCs w:val="20"/>
          <w:lang w:val="ru-RU"/>
        </w:rPr>
        <w:t xml:space="preserve">Код испитивања тврдоће за обраду су кориштене средње вриједности тврдоће, добијене као аритметичка средина експерименталних резултата </w:t>
      </w:r>
      <w:r w:rsidR="0017334F" w:rsidRPr="00C14E81">
        <w:rPr>
          <w:sz w:val="20"/>
          <w:szCs w:val="20"/>
        </w:rPr>
        <w:sym w:font="Symbol" w:char="F05B"/>
      </w:r>
      <w:r w:rsidR="0017334F" w:rsidRPr="00C14E81">
        <w:rPr>
          <w:sz w:val="20"/>
          <w:szCs w:val="20"/>
        </w:rPr>
        <w:t>1,3</w:t>
      </w:r>
      <w:r w:rsidR="0017334F" w:rsidRPr="00C14E81">
        <w:rPr>
          <w:sz w:val="20"/>
          <w:szCs w:val="20"/>
        </w:rPr>
        <w:sym w:font="Symbol" w:char="F05D"/>
      </w:r>
      <w:r w:rsidR="0017334F" w:rsidRPr="00C14E81">
        <w:rPr>
          <w:sz w:val="20"/>
          <w:szCs w:val="20"/>
        </w:rPr>
        <w:t xml:space="preserve"> </w:t>
      </w:r>
      <w:r w:rsidRPr="00C14E81">
        <w:rPr>
          <w:sz w:val="20"/>
          <w:szCs w:val="20"/>
          <w:lang w:val="ru-RU"/>
        </w:rPr>
        <w:t>и приказане су у табели бр.</w:t>
      </w:r>
      <w:r w:rsidR="0017334F" w:rsidRPr="00C14E81">
        <w:rPr>
          <w:sz w:val="20"/>
          <w:szCs w:val="20"/>
        </w:rPr>
        <w:t>2</w:t>
      </w:r>
      <w:r w:rsidRPr="00C14E81">
        <w:rPr>
          <w:sz w:val="20"/>
          <w:szCs w:val="20"/>
          <w:lang w:val="ru-RU"/>
        </w:rPr>
        <w:t>.</w:t>
      </w:r>
    </w:p>
    <w:p w:rsidR="00966CDC" w:rsidRPr="00C14E81" w:rsidRDefault="00966CDC" w:rsidP="00060050">
      <w:pPr>
        <w:ind w:firstLine="720"/>
        <w:jc w:val="both"/>
        <w:rPr>
          <w:sz w:val="20"/>
          <w:szCs w:val="20"/>
        </w:rPr>
      </w:pP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360"/>
      </w:tblGrid>
      <w:tr w:rsidR="00060050" w:rsidRPr="00C14E81" w:rsidTr="006735DC">
        <w:trPr>
          <w:jc w:val="center"/>
        </w:trPr>
        <w:tc>
          <w:tcPr>
            <w:tcW w:w="5000" w:type="pct"/>
          </w:tcPr>
          <w:p w:rsidR="00060050" w:rsidRPr="00C14E81" w:rsidRDefault="00060050" w:rsidP="0017334F">
            <w:pPr>
              <w:jc w:val="both"/>
              <w:rPr>
                <w:i/>
                <w:sz w:val="20"/>
                <w:szCs w:val="20"/>
              </w:rPr>
            </w:pPr>
            <w:r w:rsidRPr="00C14E81">
              <w:rPr>
                <w:i/>
                <w:sz w:val="20"/>
                <w:szCs w:val="20"/>
              </w:rPr>
              <w:t xml:space="preserve"> Табела </w:t>
            </w:r>
            <w:r w:rsidR="0017334F" w:rsidRPr="00C14E81">
              <w:rPr>
                <w:i/>
                <w:sz w:val="20"/>
                <w:szCs w:val="20"/>
              </w:rPr>
              <w:t>2</w:t>
            </w:r>
            <w:r w:rsidRPr="00C14E81">
              <w:rPr>
                <w:i/>
                <w:sz w:val="20"/>
                <w:szCs w:val="20"/>
              </w:rPr>
              <w:t>. Подаци за обраду</w:t>
            </w:r>
          </w:p>
        </w:tc>
      </w:tr>
      <w:tr w:rsidR="00060050" w:rsidRPr="00C14E81" w:rsidTr="006735DC">
        <w:trPr>
          <w:jc w:val="center"/>
        </w:trPr>
        <w:tc>
          <w:tcPr>
            <w:tcW w:w="5000" w:type="pct"/>
          </w:tcPr>
          <w:tbl>
            <w:tblPr>
              <w:tblpPr w:leftFromText="141" w:rightFromText="141" w:vertAnchor="text" w:horzAnchor="margin" w:tblpY="4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98"/>
              <w:gridCol w:w="1009"/>
              <w:gridCol w:w="789"/>
              <w:gridCol w:w="846"/>
              <w:gridCol w:w="912"/>
              <w:gridCol w:w="923"/>
              <w:gridCol w:w="857"/>
            </w:tblGrid>
            <w:tr w:rsidR="00060050" w:rsidRPr="00C14E81" w:rsidTr="006735DC">
              <w:trPr>
                <w:trHeight w:val="279"/>
              </w:trPr>
              <w:tc>
                <w:tcPr>
                  <w:tcW w:w="1307" w:type="pct"/>
                  <w:vMerge w:val="restart"/>
                  <w:shd w:val="clear" w:color="auto" w:fill="CCCCCC"/>
                  <w:vAlign w:val="center"/>
                </w:tcPr>
                <w:p w:rsidR="00060050" w:rsidRPr="00C14E81" w:rsidRDefault="00060050" w:rsidP="00CD49EF">
                  <w:pPr>
                    <w:jc w:val="center"/>
                    <w:rPr>
                      <w:sz w:val="20"/>
                      <w:szCs w:val="20"/>
                    </w:rPr>
                  </w:pPr>
                  <w:r w:rsidRPr="00C14E81">
                    <w:rPr>
                      <w:sz w:val="20"/>
                      <w:szCs w:val="20"/>
                    </w:rPr>
                    <w:t>МАТЕРИЈАЛ</w:t>
                  </w:r>
                </w:p>
              </w:tc>
              <w:tc>
                <w:tcPr>
                  <w:tcW w:w="3693" w:type="pct"/>
                  <w:gridSpan w:val="6"/>
                  <w:shd w:val="clear" w:color="auto" w:fill="CCCCCC"/>
                  <w:noWrap/>
                  <w:vAlign w:val="center"/>
                </w:tcPr>
                <w:p w:rsidR="00060050" w:rsidRPr="00C14E81" w:rsidRDefault="00060050" w:rsidP="00CD49EF">
                  <w:pPr>
                    <w:jc w:val="center"/>
                    <w:rPr>
                      <w:b/>
                      <w:sz w:val="20"/>
                      <w:szCs w:val="20"/>
                    </w:rPr>
                  </w:pPr>
                  <w:r w:rsidRPr="00C14E81">
                    <w:rPr>
                      <w:b/>
                      <w:sz w:val="20"/>
                      <w:szCs w:val="20"/>
                    </w:rPr>
                    <w:t xml:space="preserve">Тврдоћа </w:t>
                  </w:r>
                  <w:r w:rsidRPr="00C14E81">
                    <w:rPr>
                      <w:b/>
                      <w:sz w:val="20"/>
                      <w:szCs w:val="20"/>
                      <w:lang w:val="sr-Latn-CS"/>
                    </w:rPr>
                    <w:t xml:space="preserve"> </w:t>
                  </w:r>
                  <w:r w:rsidRPr="00C14E81">
                    <w:rPr>
                      <w:b/>
                      <w:sz w:val="20"/>
                      <w:szCs w:val="20"/>
                    </w:rPr>
                    <w:t xml:space="preserve">HRC (Rockwel) </w:t>
                  </w:r>
                  <w:r w:rsidRPr="00C14E81">
                    <w:rPr>
                      <w:b/>
                      <w:sz w:val="20"/>
                      <w:szCs w:val="20"/>
                      <w:lang w:val="sr-Latn-CS"/>
                    </w:rPr>
                    <w:t xml:space="preserve">– </w:t>
                  </w:r>
                  <w:r w:rsidRPr="00C14E81">
                    <w:rPr>
                      <w:b/>
                      <w:sz w:val="20"/>
                      <w:szCs w:val="20"/>
                    </w:rPr>
                    <w:t xml:space="preserve">средња вриједност </w:t>
                  </w:r>
                </w:p>
              </w:tc>
            </w:tr>
            <w:tr w:rsidR="00060050" w:rsidRPr="00C14E81" w:rsidTr="006735DC">
              <w:trPr>
                <w:trHeight w:val="331"/>
              </w:trPr>
              <w:tc>
                <w:tcPr>
                  <w:tcW w:w="1307" w:type="pct"/>
                  <w:vMerge/>
                  <w:shd w:val="clear" w:color="auto" w:fill="CCCCCC"/>
                  <w:vAlign w:val="center"/>
                </w:tcPr>
                <w:p w:rsidR="00060050" w:rsidRPr="00C14E81" w:rsidRDefault="00060050" w:rsidP="00CD49EF">
                  <w:pPr>
                    <w:jc w:val="center"/>
                    <w:rPr>
                      <w:sz w:val="20"/>
                      <w:szCs w:val="20"/>
                    </w:rPr>
                  </w:pPr>
                </w:p>
              </w:tc>
              <w:tc>
                <w:tcPr>
                  <w:tcW w:w="624" w:type="pct"/>
                  <w:shd w:val="clear" w:color="auto" w:fill="CCCCCC"/>
                  <w:noWrap/>
                  <w:vAlign w:val="center"/>
                </w:tcPr>
                <w:p w:rsidR="00060050" w:rsidRPr="00C14E81" w:rsidRDefault="00060050" w:rsidP="00CD49EF">
                  <w:pPr>
                    <w:jc w:val="center"/>
                    <w:rPr>
                      <w:sz w:val="20"/>
                      <w:szCs w:val="20"/>
                    </w:rPr>
                  </w:pPr>
                  <w:r w:rsidRPr="00C14E81">
                    <w:rPr>
                      <w:sz w:val="20"/>
                      <w:szCs w:val="20"/>
                    </w:rPr>
                    <w:t>Осн. мат.</w:t>
                  </w:r>
                </w:p>
              </w:tc>
              <w:tc>
                <w:tcPr>
                  <w:tcW w:w="599" w:type="pct"/>
                  <w:shd w:val="clear" w:color="auto" w:fill="CCCCCC"/>
                  <w:noWrap/>
                  <w:vAlign w:val="center"/>
                </w:tcPr>
                <w:p w:rsidR="00060050" w:rsidRPr="00C14E81" w:rsidRDefault="00060050" w:rsidP="00CD49EF">
                  <w:pPr>
                    <w:jc w:val="center"/>
                    <w:rPr>
                      <w:sz w:val="20"/>
                      <w:szCs w:val="20"/>
                    </w:rPr>
                  </w:pPr>
                  <w:r w:rsidRPr="00C14E81">
                    <w:rPr>
                      <w:sz w:val="20"/>
                      <w:szCs w:val="20"/>
                      <w:lang w:val="sr-Latn-CS"/>
                    </w:rPr>
                    <w:t>I</w:t>
                  </w:r>
                  <w:r w:rsidRPr="00C14E81">
                    <w:rPr>
                      <w:sz w:val="20"/>
                      <w:szCs w:val="20"/>
                    </w:rPr>
                    <w:t xml:space="preserve"> прер.</w:t>
                  </w:r>
                </w:p>
              </w:tc>
              <w:tc>
                <w:tcPr>
                  <w:tcW w:w="599" w:type="pct"/>
                  <w:shd w:val="clear" w:color="auto" w:fill="CCCCCC"/>
                  <w:noWrap/>
                  <w:vAlign w:val="center"/>
                </w:tcPr>
                <w:p w:rsidR="00060050" w:rsidRPr="00C14E81" w:rsidRDefault="00060050" w:rsidP="00CD49EF">
                  <w:pPr>
                    <w:jc w:val="center"/>
                    <w:rPr>
                      <w:sz w:val="20"/>
                      <w:szCs w:val="20"/>
                    </w:rPr>
                  </w:pPr>
                  <w:r w:rsidRPr="00C14E81">
                    <w:rPr>
                      <w:sz w:val="20"/>
                      <w:szCs w:val="20"/>
                    </w:rPr>
                    <w:t>II прер.</w:t>
                  </w:r>
                </w:p>
              </w:tc>
              <w:tc>
                <w:tcPr>
                  <w:tcW w:w="599" w:type="pct"/>
                  <w:shd w:val="clear" w:color="auto" w:fill="CCCCCC"/>
                  <w:noWrap/>
                  <w:vAlign w:val="center"/>
                </w:tcPr>
                <w:p w:rsidR="00060050" w:rsidRPr="00C14E81" w:rsidRDefault="00060050" w:rsidP="00CD49EF">
                  <w:pPr>
                    <w:jc w:val="center"/>
                    <w:rPr>
                      <w:sz w:val="20"/>
                      <w:szCs w:val="20"/>
                    </w:rPr>
                  </w:pPr>
                  <w:r w:rsidRPr="00C14E81">
                    <w:rPr>
                      <w:sz w:val="20"/>
                      <w:szCs w:val="20"/>
                    </w:rPr>
                    <w:t>III прер.</w:t>
                  </w:r>
                </w:p>
              </w:tc>
              <w:tc>
                <w:tcPr>
                  <w:tcW w:w="599" w:type="pct"/>
                  <w:shd w:val="clear" w:color="auto" w:fill="CCCCCC"/>
                  <w:noWrap/>
                  <w:vAlign w:val="center"/>
                </w:tcPr>
                <w:p w:rsidR="00060050" w:rsidRPr="00C14E81" w:rsidRDefault="00060050" w:rsidP="00CD49EF">
                  <w:pPr>
                    <w:jc w:val="center"/>
                    <w:rPr>
                      <w:sz w:val="20"/>
                      <w:szCs w:val="20"/>
                    </w:rPr>
                  </w:pPr>
                  <w:r w:rsidRPr="00C14E81">
                    <w:rPr>
                      <w:sz w:val="20"/>
                      <w:szCs w:val="20"/>
                    </w:rPr>
                    <w:t>IV прер.</w:t>
                  </w:r>
                </w:p>
              </w:tc>
              <w:tc>
                <w:tcPr>
                  <w:tcW w:w="671" w:type="pct"/>
                  <w:shd w:val="clear" w:color="auto" w:fill="CCCCCC"/>
                  <w:noWrap/>
                  <w:vAlign w:val="center"/>
                </w:tcPr>
                <w:p w:rsidR="00060050" w:rsidRPr="00C14E81" w:rsidRDefault="00060050" w:rsidP="00CD49EF">
                  <w:pPr>
                    <w:jc w:val="center"/>
                    <w:rPr>
                      <w:sz w:val="20"/>
                      <w:szCs w:val="20"/>
                    </w:rPr>
                  </w:pPr>
                  <w:r w:rsidRPr="00C14E81">
                    <w:rPr>
                      <w:sz w:val="20"/>
                      <w:szCs w:val="20"/>
                    </w:rPr>
                    <w:t>V прер.</w:t>
                  </w:r>
                </w:p>
              </w:tc>
            </w:tr>
            <w:tr w:rsidR="00060050" w:rsidRPr="00C14E81" w:rsidTr="006735DC">
              <w:trPr>
                <w:trHeight w:val="225"/>
              </w:trPr>
              <w:tc>
                <w:tcPr>
                  <w:tcW w:w="1307" w:type="pct"/>
                  <w:shd w:val="clear" w:color="auto" w:fill="DDD9C3" w:themeFill="background2" w:themeFillShade="E6"/>
                  <w:vAlign w:val="center"/>
                </w:tcPr>
                <w:p w:rsidR="00060050" w:rsidRPr="00C14E81" w:rsidRDefault="00060050" w:rsidP="00CD49EF">
                  <w:pPr>
                    <w:rPr>
                      <w:b/>
                      <w:sz w:val="20"/>
                      <w:szCs w:val="20"/>
                    </w:rPr>
                  </w:pPr>
                  <w:r w:rsidRPr="00C14E81">
                    <w:rPr>
                      <w:sz w:val="20"/>
                      <w:szCs w:val="20"/>
                    </w:rPr>
                    <w:t>Полиетилен</w:t>
                  </w:r>
                </w:p>
              </w:tc>
              <w:tc>
                <w:tcPr>
                  <w:tcW w:w="624" w:type="pct"/>
                  <w:shd w:val="clear" w:color="auto" w:fill="DDD9C3" w:themeFill="background2" w:themeFillShade="E6"/>
                  <w:noWrap/>
                  <w:vAlign w:val="center"/>
                </w:tcPr>
                <w:p w:rsidR="00060050" w:rsidRPr="00C14E81" w:rsidRDefault="00060050" w:rsidP="00CD49EF">
                  <w:pPr>
                    <w:jc w:val="center"/>
                    <w:rPr>
                      <w:sz w:val="20"/>
                      <w:szCs w:val="20"/>
                    </w:rPr>
                  </w:pPr>
                  <w:r w:rsidRPr="00C14E81">
                    <w:rPr>
                      <w:sz w:val="20"/>
                      <w:szCs w:val="20"/>
                    </w:rPr>
                    <w:t>77,5</w:t>
                  </w:r>
                </w:p>
              </w:tc>
              <w:tc>
                <w:tcPr>
                  <w:tcW w:w="599" w:type="pct"/>
                  <w:shd w:val="clear" w:color="auto" w:fill="DDD9C3" w:themeFill="background2" w:themeFillShade="E6"/>
                  <w:noWrap/>
                  <w:vAlign w:val="center"/>
                </w:tcPr>
                <w:p w:rsidR="00060050" w:rsidRPr="00C14E81" w:rsidRDefault="00060050" w:rsidP="00CD49EF">
                  <w:pPr>
                    <w:jc w:val="center"/>
                    <w:rPr>
                      <w:sz w:val="20"/>
                      <w:szCs w:val="20"/>
                    </w:rPr>
                  </w:pPr>
                  <w:r w:rsidRPr="00C14E81">
                    <w:rPr>
                      <w:sz w:val="20"/>
                      <w:szCs w:val="20"/>
                    </w:rPr>
                    <w:t>80</w:t>
                  </w:r>
                </w:p>
              </w:tc>
              <w:tc>
                <w:tcPr>
                  <w:tcW w:w="599" w:type="pct"/>
                  <w:shd w:val="clear" w:color="auto" w:fill="DDD9C3" w:themeFill="background2" w:themeFillShade="E6"/>
                  <w:noWrap/>
                  <w:vAlign w:val="center"/>
                </w:tcPr>
                <w:p w:rsidR="00060050" w:rsidRPr="00C14E81" w:rsidRDefault="00060050" w:rsidP="00CD49EF">
                  <w:pPr>
                    <w:jc w:val="center"/>
                    <w:rPr>
                      <w:sz w:val="20"/>
                      <w:szCs w:val="20"/>
                    </w:rPr>
                  </w:pPr>
                  <w:r w:rsidRPr="00C14E81">
                    <w:rPr>
                      <w:sz w:val="20"/>
                      <w:szCs w:val="20"/>
                    </w:rPr>
                    <w:t>77</w:t>
                  </w:r>
                </w:p>
              </w:tc>
              <w:tc>
                <w:tcPr>
                  <w:tcW w:w="599" w:type="pct"/>
                  <w:shd w:val="clear" w:color="auto" w:fill="DDD9C3" w:themeFill="background2" w:themeFillShade="E6"/>
                  <w:noWrap/>
                  <w:vAlign w:val="center"/>
                </w:tcPr>
                <w:p w:rsidR="00060050" w:rsidRPr="00C14E81" w:rsidRDefault="00060050" w:rsidP="00CD49EF">
                  <w:pPr>
                    <w:jc w:val="center"/>
                    <w:rPr>
                      <w:sz w:val="20"/>
                      <w:szCs w:val="20"/>
                    </w:rPr>
                  </w:pPr>
                  <w:r w:rsidRPr="00C14E81">
                    <w:rPr>
                      <w:sz w:val="20"/>
                      <w:szCs w:val="20"/>
                    </w:rPr>
                    <w:t>79</w:t>
                  </w:r>
                </w:p>
              </w:tc>
              <w:tc>
                <w:tcPr>
                  <w:tcW w:w="599" w:type="pct"/>
                  <w:shd w:val="clear" w:color="auto" w:fill="DDD9C3" w:themeFill="background2" w:themeFillShade="E6"/>
                  <w:noWrap/>
                  <w:vAlign w:val="center"/>
                </w:tcPr>
                <w:p w:rsidR="00060050" w:rsidRPr="00C14E81" w:rsidRDefault="00060050" w:rsidP="00CD49EF">
                  <w:pPr>
                    <w:jc w:val="center"/>
                    <w:rPr>
                      <w:sz w:val="20"/>
                      <w:szCs w:val="20"/>
                    </w:rPr>
                  </w:pPr>
                  <w:r w:rsidRPr="00C14E81">
                    <w:rPr>
                      <w:sz w:val="20"/>
                      <w:szCs w:val="20"/>
                    </w:rPr>
                    <w:t>78</w:t>
                  </w:r>
                </w:p>
              </w:tc>
              <w:tc>
                <w:tcPr>
                  <w:tcW w:w="671" w:type="pct"/>
                  <w:shd w:val="clear" w:color="auto" w:fill="DDD9C3" w:themeFill="background2" w:themeFillShade="E6"/>
                  <w:noWrap/>
                  <w:vAlign w:val="center"/>
                </w:tcPr>
                <w:p w:rsidR="00060050" w:rsidRPr="00C14E81" w:rsidRDefault="00060050" w:rsidP="00CD49EF">
                  <w:pPr>
                    <w:jc w:val="center"/>
                    <w:rPr>
                      <w:sz w:val="20"/>
                      <w:szCs w:val="20"/>
                    </w:rPr>
                  </w:pPr>
                  <w:r w:rsidRPr="00C14E81">
                    <w:rPr>
                      <w:sz w:val="20"/>
                      <w:szCs w:val="20"/>
                    </w:rPr>
                    <w:t>77,5</w:t>
                  </w:r>
                </w:p>
              </w:tc>
            </w:tr>
            <w:tr w:rsidR="00060050" w:rsidRPr="00C14E81" w:rsidTr="006735DC">
              <w:trPr>
                <w:trHeight w:val="225"/>
              </w:trPr>
              <w:tc>
                <w:tcPr>
                  <w:tcW w:w="1307" w:type="pct"/>
                  <w:shd w:val="clear" w:color="auto" w:fill="C6D9F1" w:themeFill="text2" w:themeFillTint="33"/>
                  <w:vAlign w:val="center"/>
                </w:tcPr>
                <w:p w:rsidR="00060050" w:rsidRPr="00C14E81" w:rsidRDefault="00060050" w:rsidP="00CD49EF">
                  <w:pPr>
                    <w:rPr>
                      <w:b/>
                      <w:sz w:val="20"/>
                      <w:szCs w:val="20"/>
                    </w:rPr>
                  </w:pPr>
                  <w:r w:rsidRPr="00C14E81">
                    <w:rPr>
                      <w:sz w:val="20"/>
                      <w:szCs w:val="20"/>
                    </w:rPr>
                    <w:t>Полистирен</w:t>
                  </w:r>
                </w:p>
              </w:tc>
              <w:tc>
                <w:tcPr>
                  <w:tcW w:w="624" w:type="pct"/>
                  <w:shd w:val="clear" w:color="auto" w:fill="C6D9F1" w:themeFill="text2" w:themeFillTint="33"/>
                  <w:noWrap/>
                  <w:vAlign w:val="center"/>
                </w:tcPr>
                <w:p w:rsidR="00060050" w:rsidRPr="00C14E81" w:rsidRDefault="00060050" w:rsidP="00CD49EF">
                  <w:pPr>
                    <w:jc w:val="center"/>
                    <w:rPr>
                      <w:sz w:val="20"/>
                      <w:szCs w:val="20"/>
                    </w:rPr>
                  </w:pPr>
                  <w:r w:rsidRPr="00C14E81">
                    <w:rPr>
                      <w:sz w:val="20"/>
                      <w:szCs w:val="20"/>
                    </w:rPr>
                    <w:t>91,5</w:t>
                  </w:r>
                </w:p>
              </w:tc>
              <w:tc>
                <w:tcPr>
                  <w:tcW w:w="599" w:type="pct"/>
                  <w:shd w:val="clear" w:color="auto" w:fill="C6D9F1" w:themeFill="text2" w:themeFillTint="33"/>
                  <w:noWrap/>
                  <w:vAlign w:val="center"/>
                </w:tcPr>
                <w:p w:rsidR="00060050" w:rsidRPr="00C14E81" w:rsidRDefault="00060050" w:rsidP="00CD49EF">
                  <w:pPr>
                    <w:jc w:val="center"/>
                    <w:rPr>
                      <w:sz w:val="20"/>
                      <w:szCs w:val="20"/>
                    </w:rPr>
                  </w:pPr>
                  <w:r w:rsidRPr="00C14E81">
                    <w:rPr>
                      <w:sz w:val="20"/>
                      <w:szCs w:val="20"/>
                    </w:rPr>
                    <w:t>91</w:t>
                  </w:r>
                </w:p>
              </w:tc>
              <w:tc>
                <w:tcPr>
                  <w:tcW w:w="599" w:type="pct"/>
                  <w:shd w:val="clear" w:color="auto" w:fill="C6D9F1" w:themeFill="text2" w:themeFillTint="33"/>
                  <w:noWrap/>
                  <w:vAlign w:val="center"/>
                </w:tcPr>
                <w:p w:rsidR="00060050" w:rsidRPr="00C14E81" w:rsidRDefault="00060050" w:rsidP="00CD49EF">
                  <w:pPr>
                    <w:jc w:val="center"/>
                    <w:rPr>
                      <w:sz w:val="20"/>
                      <w:szCs w:val="20"/>
                    </w:rPr>
                  </w:pPr>
                  <w:r w:rsidRPr="00C14E81">
                    <w:rPr>
                      <w:sz w:val="20"/>
                      <w:szCs w:val="20"/>
                    </w:rPr>
                    <w:t>89,5</w:t>
                  </w:r>
                </w:p>
              </w:tc>
              <w:tc>
                <w:tcPr>
                  <w:tcW w:w="599" w:type="pct"/>
                  <w:shd w:val="clear" w:color="auto" w:fill="C6D9F1" w:themeFill="text2" w:themeFillTint="33"/>
                  <w:noWrap/>
                  <w:vAlign w:val="center"/>
                </w:tcPr>
                <w:p w:rsidR="00060050" w:rsidRPr="00C14E81" w:rsidRDefault="00060050" w:rsidP="00CD49EF">
                  <w:pPr>
                    <w:jc w:val="center"/>
                    <w:rPr>
                      <w:sz w:val="20"/>
                      <w:szCs w:val="20"/>
                    </w:rPr>
                  </w:pPr>
                  <w:r w:rsidRPr="00C14E81">
                    <w:rPr>
                      <w:sz w:val="20"/>
                      <w:szCs w:val="20"/>
                    </w:rPr>
                    <w:t>87,5</w:t>
                  </w:r>
                </w:p>
              </w:tc>
              <w:tc>
                <w:tcPr>
                  <w:tcW w:w="599" w:type="pct"/>
                  <w:shd w:val="clear" w:color="auto" w:fill="C6D9F1" w:themeFill="text2" w:themeFillTint="33"/>
                  <w:noWrap/>
                  <w:vAlign w:val="center"/>
                </w:tcPr>
                <w:p w:rsidR="00060050" w:rsidRPr="00C14E81" w:rsidRDefault="00060050" w:rsidP="00CD49EF">
                  <w:pPr>
                    <w:jc w:val="center"/>
                    <w:rPr>
                      <w:sz w:val="20"/>
                      <w:szCs w:val="20"/>
                    </w:rPr>
                  </w:pPr>
                  <w:r w:rsidRPr="00C14E81">
                    <w:rPr>
                      <w:sz w:val="20"/>
                      <w:szCs w:val="20"/>
                    </w:rPr>
                    <w:t>88</w:t>
                  </w:r>
                </w:p>
              </w:tc>
              <w:tc>
                <w:tcPr>
                  <w:tcW w:w="671" w:type="pct"/>
                  <w:shd w:val="clear" w:color="auto" w:fill="C6D9F1" w:themeFill="text2" w:themeFillTint="33"/>
                  <w:noWrap/>
                  <w:vAlign w:val="center"/>
                </w:tcPr>
                <w:p w:rsidR="00060050" w:rsidRPr="00C14E81" w:rsidRDefault="00060050" w:rsidP="00CD49EF">
                  <w:pPr>
                    <w:jc w:val="center"/>
                    <w:rPr>
                      <w:sz w:val="20"/>
                      <w:szCs w:val="20"/>
                    </w:rPr>
                  </w:pPr>
                  <w:r w:rsidRPr="00C14E81">
                    <w:rPr>
                      <w:sz w:val="20"/>
                      <w:szCs w:val="20"/>
                    </w:rPr>
                    <w:t>87,5</w:t>
                  </w:r>
                </w:p>
              </w:tc>
            </w:tr>
            <w:tr w:rsidR="00060050" w:rsidRPr="00C14E81" w:rsidTr="006735DC">
              <w:trPr>
                <w:trHeight w:val="225"/>
              </w:trPr>
              <w:tc>
                <w:tcPr>
                  <w:tcW w:w="1307" w:type="pct"/>
                  <w:shd w:val="clear" w:color="auto" w:fill="F2F2F2" w:themeFill="background1" w:themeFillShade="F2"/>
                  <w:vAlign w:val="center"/>
                </w:tcPr>
                <w:p w:rsidR="00060050" w:rsidRPr="00C14E81" w:rsidRDefault="00060050" w:rsidP="00CD49EF">
                  <w:pPr>
                    <w:rPr>
                      <w:b/>
                      <w:sz w:val="20"/>
                      <w:szCs w:val="20"/>
                    </w:rPr>
                  </w:pPr>
                  <w:r w:rsidRPr="00C14E81">
                    <w:rPr>
                      <w:sz w:val="20"/>
                      <w:szCs w:val="20"/>
                    </w:rPr>
                    <w:t>Полипропилен</w:t>
                  </w:r>
                </w:p>
              </w:tc>
              <w:tc>
                <w:tcPr>
                  <w:tcW w:w="624" w:type="pct"/>
                  <w:shd w:val="clear" w:color="auto" w:fill="F2F2F2" w:themeFill="background1" w:themeFillShade="F2"/>
                  <w:noWrap/>
                  <w:vAlign w:val="center"/>
                </w:tcPr>
                <w:p w:rsidR="00060050" w:rsidRPr="00C14E81" w:rsidRDefault="00060050" w:rsidP="00CD49EF">
                  <w:pPr>
                    <w:jc w:val="center"/>
                    <w:rPr>
                      <w:sz w:val="20"/>
                      <w:szCs w:val="20"/>
                    </w:rPr>
                  </w:pPr>
                  <w:r w:rsidRPr="00C14E81">
                    <w:rPr>
                      <w:sz w:val="20"/>
                      <w:szCs w:val="20"/>
                    </w:rPr>
                    <w:t>83,5</w:t>
                  </w:r>
                </w:p>
              </w:tc>
              <w:tc>
                <w:tcPr>
                  <w:tcW w:w="599" w:type="pct"/>
                  <w:shd w:val="clear" w:color="auto" w:fill="F2F2F2" w:themeFill="background1" w:themeFillShade="F2"/>
                  <w:noWrap/>
                  <w:vAlign w:val="center"/>
                </w:tcPr>
                <w:p w:rsidR="00060050" w:rsidRPr="00C14E81" w:rsidRDefault="00060050" w:rsidP="00CD49EF">
                  <w:pPr>
                    <w:jc w:val="center"/>
                    <w:rPr>
                      <w:sz w:val="20"/>
                      <w:szCs w:val="20"/>
                    </w:rPr>
                  </w:pPr>
                  <w:r w:rsidRPr="00C14E81">
                    <w:rPr>
                      <w:sz w:val="20"/>
                      <w:szCs w:val="20"/>
                    </w:rPr>
                    <w:t>85,5</w:t>
                  </w:r>
                </w:p>
              </w:tc>
              <w:tc>
                <w:tcPr>
                  <w:tcW w:w="599" w:type="pct"/>
                  <w:shd w:val="clear" w:color="auto" w:fill="F2F2F2" w:themeFill="background1" w:themeFillShade="F2"/>
                  <w:noWrap/>
                  <w:vAlign w:val="center"/>
                </w:tcPr>
                <w:p w:rsidR="00060050" w:rsidRPr="00C14E81" w:rsidRDefault="00060050" w:rsidP="00CD49EF">
                  <w:pPr>
                    <w:jc w:val="center"/>
                    <w:rPr>
                      <w:sz w:val="20"/>
                      <w:szCs w:val="20"/>
                    </w:rPr>
                  </w:pPr>
                  <w:r w:rsidRPr="00C14E81">
                    <w:rPr>
                      <w:sz w:val="20"/>
                      <w:szCs w:val="20"/>
                    </w:rPr>
                    <w:t>84</w:t>
                  </w:r>
                </w:p>
              </w:tc>
              <w:tc>
                <w:tcPr>
                  <w:tcW w:w="599" w:type="pct"/>
                  <w:shd w:val="clear" w:color="auto" w:fill="F2F2F2" w:themeFill="background1" w:themeFillShade="F2"/>
                  <w:noWrap/>
                  <w:vAlign w:val="center"/>
                </w:tcPr>
                <w:p w:rsidR="00060050" w:rsidRPr="00C14E81" w:rsidRDefault="00060050" w:rsidP="00CD49EF">
                  <w:pPr>
                    <w:jc w:val="center"/>
                    <w:rPr>
                      <w:sz w:val="20"/>
                      <w:szCs w:val="20"/>
                    </w:rPr>
                  </w:pPr>
                  <w:r w:rsidRPr="00C14E81">
                    <w:rPr>
                      <w:sz w:val="20"/>
                      <w:szCs w:val="20"/>
                    </w:rPr>
                    <w:t>81</w:t>
                  </w:r>
                </w:p>
              </w:tc>
              <w:tc>
                <w:tcPr>
                  <w:tcW w:w="599" w:type="pct"/>
                  <w:shd w:val="clear" w:color="auto" w:fill="F2F2F2" w:themeFill="background1" w:themeFillShade="F2"/>
                  <w:noWrap/>
                  <w:vAlign w:val="center"/>
                </w:tcPr>
                <w:p w:rsidR="00060050" w:rsidRPr="00C14E81" w:rsidRDefault="00060050" w:rsidP="00CD49EF">
                  <w:pPr>
                    <w:jc w:val="center"/>
                    <w:rPr>
                      <w:sz w:val="20"/>
                      <w:szCs w:val="20"/>
                    </w:rPr>
                  </w:pPr>
                  <w:r w:rsidRPr="00C14E81">
                    <w:rPr>
                      <w:sz w:val="20"/>
                      <w:szCs w:val="20"/>
                    </w:rPr>
                    <w:t>81,5</w:t>
                  </w:r>
                </w:p>
              </w:tc>
              <w:tc>
                <w:tcPr>
                  <w:tcW w:w="671" w:type="pct"/>
                  <w:shd w:val="clear" w:color="auto" w:fill="F2F2F2" w:themeFill="background1" w:themeFillShade="F2"/>
                  <w:noWrap/>
                  <w:vAlign w:val="center"/>
                </w:tcPr>
                <w:p w:rsidR="00060050" w:rsidRPr="00C14E81" w:rsidRDefault="00060050" w:rsidP="00CD49EF">
                  <w:pPr>
                    <w:jc w:val="center"/>
                    <w:rPr>
                      <w:sz w:val="20"/>
                      <w:szCs w:val="20"/>
                    </w:rPr>
                  </w:pPr>
                  <w:r w:rsidRPr="00C14E81">
                    <w:rPr>
                      <w:sz w:val="20"/>
                      <w:szCs w:val="20"/>
                    </w:rPr>
                    <w:t>84,5</w:t>
                  </w:r>
                </w:p>
              </w:tc>
            </w:tr>
          </w:tbl>
          <w:p w:rsidR="00060050" w:rsidRPr="00C14E81" w:rsidRDefault="00060050" w:rsidP="00CD49EF">
            <w:pPr>
              <w:jc w:val="both"/>
              <w:rPr>
                <w:sz w:val="20"/>
                <w:szCs w:val="20"/>
                <w:lang w:val="ru-RU"/>
              </w:rPr>
            </w:pPr>
          </w:p>
        </w:tc>
      </w:tr>
    </w:tbl>
    <w:p w:rsidR="00060050" w:rsidRPr="00C14E81" w:rsidRDefault="00060050" w:rsidP="00060050">
      <w:pPr>
        <w:jc w:val="both"/>
        <w:rPr>
          <w:sz w:val="20"/>
          <w:szCs w:val="20"/>
          <w:lang w:val="sr-Latn-CS"/>
        </w:rPr>
      </w:pPr>
    </w:p>
    <w:p w:rsidR="00060050" w:rsidRPr="00C14E81" w:rsidRDefault="00060050" w:rsidP="00060050">
      <w:pPr>
        <w:jc w:val="both"/>
        <w:rPr>
          <w:sz w:val="20"/>
          <w:szCs w:val="20"/>
          <w:lang w:val="ru-RU"/>
        </w:rPr>
      </w:pPr>
      <w:r w:rsidRPr="00C14E81">
        <w:rPr>
          <w:sz w:val="20"/>
          <w:szCs w:val="20"/>
          <w:lang w:val="ru-RU"/>
        </w:rPr>
        <w:t>Да би се омогућила употреба резултата добијених мјерењем и израчунавањем извршена је даља обрада изналажењем функционалне зависности везе између тврдоће и циклуса прераде. Обрада података у наведеном смислу је извршена коришћењем методе најмањих квадрата. У конкретном случају промјена тврдоће изражена је у зависности од циклуса прераде.</w:t>
      </w:r>
    </w:p>
    <w:p w:rsidR="00060050" w:rsidRPr="00C14E81" w:rsidRDefault="00060050" w:rsidP="00060050">
      <w:pPr>
        <w:ind w:firstLine="720"/>
        <w:jc w:val="both"/>
        <w:rPr>
          <w:sz w:val="20"/>
          <w:szCs w:val="20"/>
          <w:lang w:val="ru-RU"/>
        </w:rPr>
      </w:pPr>
      <w:r w:rsidRPr="00C14E81">
        <w:rPr>
          <w:sz w:val="20"/>
          <w:szCs w:val="20"/>
          <w:lang w:val="ru-RU"/>
        </w:rPr>
        <w:t>Обрада  подразумијева проналажење функционалне зависности која довољно добро описује везу између тврдоће и циклуса прераде. При томе се водило рачуна да се пронађе једна функционална веза која ће довољно добро описати промјену тврдоће у функцији циклуса прераде за сва три материјала. Анализом је утврђено да је та функционална веза облика:</w:t>
      </w:r>
    </w:p>
    <w:p w:rsidR="00060050" w:rsidRPr="00C14E81" w:rsidRDefault="00060050" w:rsidP="00060050">
      <w:pPr>
        <w:jc w:val="both"/>
        <w:rPr>
          <w:sz w:val="20"/>
          <w:szCs w:val="20"/>
          <w:highlight w:val="yellow"/>
          <w:lang w:val="ru-RU"/>
        </w:rPr>
      </w:pPr>
    </w:p>
    <w:p w:rsidR="00060050" w:rsidRPr="00C14E81" w:rsidRDefault="00060050" w:rsidP="00060050">
      <w:pPr>
        <w:jc w:val="both"/>
        <w:rPr>
          <w:sz w:val="20"/>
          <w:szCs w:val="20"/>
          <w:lang w:val="ru-RU"/>
        </w:rPr>
      </w:pPr>
      <w:r w:rsidRPr="00C14E81">
        <w:rPr>
          <w:sz w:val="20"/>
          <w:szCs w:val="20"/>
          <w:lang w:val="ru-RU"/>
        </w:rPr>
        <w:tab/>
      </w:r>
      <m:oMath>
        <m:r>
          <w:rPr>
            <w:rFonts w:ascii="Cambria Math" w:hAnsi="Cambria Math"/>
            <w:sz w:val="20"/>
            <w:szCs w:val="20"/>
            <w:lang w:val="ru-RU"/>
          </w:rPr>
          <m:t>y</m:t>
        </m:r>
        <m:d>
          <m:dPr>
            <m:ctrlPr>
              <w:rPr>
                <w:rFonts w:ascii="Cambria Math"/>
                <w:i/>
                <w:sz w:val="20"/>
                <w:szCs w:val="20"/>
                <w:lang w:val="ru-RU"/>
              </w:rPr>
            </m:ctrlPr>
          </m:dPr>
          <m:e>
            <m:r>
              <w:rPr>
                <w:rFonts w:ascii="Cambria Math" w:hAnsi="Cambria Math"/>
                <w:sz w:val="20"/>
                <w:szCs w:val="20"/>
                <w:lang w:val="ru-RU"/>
              </w:rPr>
              <m:t>s</m:t>
            </m:r>
          </m:e>
        </m:d>
        <m:r>
          <w:rPr>
            <w:rFonts w:ascii="Cambria Math"/>
            <w:sz w:val="20"/>
            <w:szCs w:val="20"/>
            <w:lang w:val="ru-RU"/>
          </w:rPr>
          <m:t>=</m:t>
        </m:r>
        <m:r>
          <w:rPr>
            <w:rFonts w:ascii="Cambria Math" w:hAnsi="Cambria Math"/>
            <w:sz w:val="20"/>
            <w:szCs w:val="20"/>
            <w:lang w:val="ru-RU"/>
          </w:rPr>
          <m:t>a</m:t>
        </m:r>
        <m:d>
          <m:dPr>
            <m:ctrlPr>
              <w:rPr>
                <w:rFonts w:ascii="Cambria Math"/>
                <w:i/>
                <w:sz w:val="20"/>
                <w:szCs w:val="20"/>
                <w:lang w:val="ru-RU"/>
              </w:rPr>
            </m:ctrlPr>
          </m:dPr>
          <m:e>
            <m:r>
              <w:rPr>
                <w:rFonts w:ascii="Cambria Math" w:hAnsi="Cambria Math"/>
                <w:sz w:val="20"/>
                <w:szCs w:val="20"/>
                <w:lang w:val="ru-RU"/>
              </w:rPr>
              <m:t>s</m:t>
            </m:r>
          </m:e>
        </m:d>
        <m:r>
          <w:rPr>
            <w:rFonts w:ascii="Cambria Math"/>
            <w:sz w:val="20"/>
            <w:szCs w:val="20"/>
            <w:lang w:val="ru-RU"/>
          </w:rPr>
          <m:t>+</m:t>
        </m:r>
        <m:r>
          <w:rPr>
            <w:rFonts w:ascii="Cambria Math" w:hAnsi="Cambria Math"/>
            <w:sz w:val="20"/>
            <w:szCs w:val="20"/>
            <w:lang w:val="ru-RU"/>
          </w:rPr>
          <m:t>b</m:t>
        </m:r>
        <m:d>
          <m:dPr>
            <m:ctrlPr>
              <w:rPr>
                <w:rFonts w:ascii="Cambria Math"/>
                <w:i/>
                <w:sz w:val="20"/>
                <w:szCs w:val="20"/>
                <w:lang w:val="ru-RU"/>
              </w:rPr>
            </m:ctrlPr>
          </m:dPr>
          <m:e>
            <m:r>
              <w:rPr>
                <w:rFonts w:ascii="Cambria Math" w:hAnsi="Cambria Math"/>
                <w:sz w:val="20"/>
                <w:szCs w:val="20"/>
                <w:lang w:val="ru-RU"/>
              </w:rPr>
              <m:t>s</m:t>
            </m:r>
          </m:e>
        </m:d>
        <m:r>
          <w:rPr>
            <w:sz w:val="20"/>
            <w:szCs w:val="20"/>
            <w:lang w:val="ru-RU"/>
          </w:rPr>
          <m:t>∙</m:t>
        </m:r>
        <m:r>
          <w:rPr>
            <w:rFonts w:ascii="Cambria Math"/>
            <w:sz w:val="20"/>
            <w:szCs w:val="20"/>
            <w:lang w:val="ru-RU"/>
          </w:rPr>
          <m:t>x+</m:t>
        </m:r>
        <m:r>
          <w:rPr>
            <w:rFonts w:ascii="Cambria Math" w:hAnsi="Cambria Math"/>
            <w:sz w:val="20"/>
            <w:szCs w:val="20"/>
            <w:lang w:val="ru-RU"/>
          </w:rPr>
          <m:t>c</m:t>
        </m:r>
        <m:d>
          <m:dPr>
            <m:ctrlPr>
              <w:rPr>
                <w:rFonts w:ascii="Cambria Math"/>
                <w:i/>
                <w:sz w:val="20"/>
                <w:szCs w:val="20"/>
                <w:lang w:val="ru-RU"/>
              </w:rPr>
            </m:ctrlPr>
          </m:dPr>
          <m:e>
            <m:r>
              <w:rPr>
                <w:rFonts w:ascii="Cambria Math" w:hAnsi="Cambria Math"/>
                <w:sz w:val="20"/>
                <w:szCs w:val="20"/>
                <w:lang w:val="ru-RU"/>
              </w:rPr>
              <m:t>s</m:t>
            </m:r>
          </m:e>
        </m:d>
        <m:r>
          <w:rPr>
            <w:rFonts w:ascii="Cambria Math"/>
            <w:sz w:val="20"/>
            <w:szCs w:val="20"/>
            <w:lang w:val="ru-RU"/>
          </w:rPr>
          <m:t>∙</m:t>
        </m:r>
        <m:sSup>
          <m:sSupPr>
            <m:ctrlPr>
              <w:rPr>
                <w:rFonts w:ascii="Cambria Math"/>
                <w:i/>
                <w:sz w:val="20"/>
                <w:szCs w:val="20"/>
                <w:lang w:val="ru-RU"/>
              </w:rPr>
            </m:ctrlPr>
          </m:sSupPr>
          <m:e>
            <m:r>
              <w:rPr>
                <w:rFonts w:ascii="Cambria Math" w:hAnsi="Cambria Math"/>
                <w:sz w:val="20"/>
                <w:szCs w:val="20"/>
                <w:lang w:val="en-US"/>
              </w:rPr>
              <m:t>x</m:t>
            </m:r>
          </m:e>
          <m:sup>
            <m:r>
              <w:rPr>
                <w:rFonts w:ascii="Cambria Math"/>
                <w:sz w:val="20"/>
                <w:szCs w:val="20"/>
                <w:lang w:val="ru-RU"/>
              </w:rPr>
              <m:t>1.5</m:t>
            </m:r>
          </m:sup>
        </m:sSup>
        <m:r>
          <w:rPr>
            <w:sz w:val="20"/>
            <w:szCs w:val="20"/>
            <w:lang w:val="ru-RU"/>
          </w:rPr>
          <m:t>∙</m:t>
        </m:r>
        <m:r>
          <w:rPr>
            <w:rFonts w:ascii="Cambria Math" w:hAnsi="Cambria Math"/>
            <w:sz w:val="20"/>
            <w:szCs w:val="20"/>
            <w:lang w:val="ru-RU"/>
          </w:rPr>
          <m:t>d</m:t>
        </m:r>
        <m:d>
          <m:dPr>
            <m:ctrlPr>
              <w:rPr>
                <w:rFonts w:ascii="Cambria Math"/>
                <w:i/>
                <w:sz w:val="20"/>
                <w:szCs w:val="20"/>
                <w:lang w:val="ru-RU"/>
              </w:rPr>
            </m:ctrlPr>
          </m:dPr>
          <m:e>
            <m:r>
              <w:rPr>
                <w:rFonts w:ascii="Cambria Math" w:hAnsi="Cambria Math"/>
                <w:sz w:val="20"/>
                <w:szCs w:val="20"/>
                <w:lang w:val="ru-RU"/>
              </w:rPr>
              <m:t>s</m:t>
            </m:r>
          </m:e>
        </m:d>
        <m:sSup>
          <m:sSupPr>
            <m:ctrlPr>
              <w:rPr>
                <w:rFonts w:ascii="Cambria Math"/>
                <w:i/>
                <w:sz w:val="20"/>
                <w:szCs w:val="20"/>
                <w:lang w:val="ru-RU"/>
              </w:rPr>
            </m:ctrlPr>
          </m:sSupPr>
          <m:e>
            <m:r>
              <w:rPr>
                <w:rFonts w:ascii="Cambria Math" w:hAnsi="Cambria Math"/>
                <w:sz w:val="20"/>
                <w:szCs w:val="20"/>
                <w:lang w:val="ru-RU"/>
              </w:rPr>
              <m:t>x</m:t>
            </m:r>
          </m:e>
          <m:sup>
            <m:r>
              <w:rPr>
                <w:rFonts w:ascii="Cambria Math"/>
                <w:sz w:val="20"/>
                <w:szCs w:val="20"/>
                <w:lang w:val="ru-RU"/>
              </w:rPr>
              <m:t>0.5</m:t>
            </m:r>
          </m:sup>
        </m:sSup>
        <m:r>
          <w:rPr>
            <w:rFonts w:ascii="Cambria Math"/>
            <w:sz w:val="20"/>
            <w:szCs w:val="20"/>
            <w:lang w:val="ru-RU"/>
          </w:rPr>
          <m:t>+</m:t>
        </m:r>
        <m:r>
          <w:rPr>
            <w:rFonts w:ascii="Cambria Math" w:hAnsi="Cambria Math"/>
            <w:sz w:val="20"/>
            <w:szCs w:val="20"/>
            <w:lang w:val="ru-RU"/>
          </w:rPr>
          <m:t>e</m:t>
        </m:r>
        <m:d>
          <m:dPr>
            <m:ctrlPr>
              <w:rPr>
                <w:rFonts w:ascii="Cambria Math"/>
                <w:i/>
                <w:sz w:val="20"/>
                <w:szCs w:val="20"/>
                <w:lang w:val="ru-RU"/>
              </w:rPr>
            </m:ctrlPr>
          </m:dPr>
          <m:e>
            <m:r>
              <w:rPr>
                <w:rFonts w:ascii="Cambria Math" w:hAnsi="Cambria Math"/>
                <w:sz w:val="20"/>
                <w:szCs w:val="20"/>
                <w:lang w:val="sr-Latn-CS"/>
              </w:rPr>
              <m:t>x</m:t>
            </m:r>
          </m:e>
        </m:d>
        <m:r>
          <w:rPr>
            <w:rFonts w:ascii="Cambria Math"/>
            <w:sz w:val="20"/>
            <w:szCs w:val="20"/>
            <w:lang w:val="ru-RU"/>
          </w:rPr>
          <m:t>∙</m:t>
        </m:r>
        <m:sSup>
          <m:sSupPr>
            <m:ctrlPr>
              <w:rPr>
                <w:rFonts w:ascii="Cambria Math"/>
                <w:i/>
                <w:sz w:val="20"/>
                <w:szCs w:val="20"/>
                <w:lang w:val="ru-RU"/>
              </w:rPr>
            </m:ctrlPr>
          </m:sSupPr>
          <m:e>
            <m:r>
              <w:rPr>
                <w:rFonts w:ascii="Cambria Math" w:hAnsi="Cambria Math"/>
                <w:sz w:val="20"/>
                <w:szCs w:val="20"/>
                <w:lang w:val="ru-RU"/>
              </w:rPr>
              <m:t>e</m:t>
            </m:r>
          </m:e>
          <m:sup>
            <m:r>
              <w:rPr>
                <w:sz w:val="20"/>
                <w:szCs w:val="20"/>
                <w:lang w:val="ru-RU"/>
              </w:rPr>
              <m:t>-</m:t>
            </m:r>
            <m:r>
              <w:rPr>
                <w:rFonts w:ascii="Cambria Math" w:hAnsi="Cambria Math"/>
                <w:sz w:val="20"/>
                <w:szCs w:val="20"/>
                <w:lang w:val="ru-RU"/>
              </w:rPr>
              <m:t>x</m:t>
            </m:r>
          </m:sup>
        </m:sSup>
      </m:oMath>
      <w:r w:rsidRPr="00C14E81">
        <w:rPr>
          <w:sz w:val="20"/>
          <w:szCs w:val="20"/>
          <w:lang w:val="ru-RU"/>
        </w:rPr>
        <w:t xml:space="preserve">              </w:t>
      </w:r>
      <w:r w:rsidRPr="00C14E81">
        <w:rPr>
          <w:sz w:val="20"/>
          <w:szCs w:val="20"/>
          <w:lang w:val="sr-Latn-CS"/>
        </w:rPr>
        <w:t xml:space="preserve">             </w:t>
      </w:r>
      <w:r w:rsidRPr="00C14E81">
        <w:rPr>
          <w:sz w:val="20"/>
          <w:szCs w:val="20"/>
          <w:lang w:val="ru-RU"/>
        </w:rPr>
        <w:t>(</w:t>
      </w:r>
      <w:r w:rsidR="0017334F" w:rsidRPr="00C14E81">
        <w:rPr>
          <w:sz w:val="20"/>
          <w:szCs w:val="20"/>
          <w:lang w:val="ru-RU"/>
        </w:rPr>
        <w:t>1</w:t>
      </w:r>
      <w:r w:rsidRPr="00C14E81">
        <w:rPr>
          <w:sz w:val="20"/>
          <w:szCs w:val="20"/>
          <w:lang w:val="ru-RU"/>
        </w:rPr>
        <w:t>)</w:t>
      </w:r>
    </w:p>
    <w:p w:rsidR="00060050" w:rsidRPr="00C14E81" w:rsidRDefault="00060050" w:rsidP="00060050">
      <w:pPr>
        <w:jc w:val="both"/>
        <w:rPr>
          <w:sz w:val="20"/>
          <w:szCs w:val="20"/>
          <w:highlight w:val="yellow"/>
          <w:lang w:val="sr-Latn-CS"/>
        </w:rPr>
      </w:pPr>
    </w:p>
    <w:p w:rsidR="00060050" w:rsidRPr="00C14E81" w:rsidRDefault="00060050" w:rsidP="00060050">
      <w:pPr>
        <w:jc w:val="both"/>
        <w:rPr>
          <w:sz w:val="20"/>
          <w:szCs w:val="20"/>
          <w:lang w:val="ru-RU"/>
        </w:rPr>
      </w:pPr>
      <w:r w:rsidRPr="00C14E81">
        <w:rPr>
          <w:sz w:val="20"/>
          <w:szCs w:val="20"/>
          <w:lang w:val="ru-RU"/>
        </w:rPr>
        <w:lastRenderedPageBreak/>
        <w:t>где су:</w:t>
      </w:r>
    </w:p>
    <w:p w:rsidR="00060050" w:rsidRPr="00C14E81" w:rsidRDefault="00060050" w:rsidP="00060050">
      <w:pPr>
        <w:numPr>
          <w:ilvl w:val="0"/>
          <w:numId w:val="20"/>
        </w:numPr>
        <w:jc w:val="both"/>
        <w:rPr>
          <w:sz w:val="20"/>
          <w:szCs w:val="20"/>
          <w:lang w:val="ru-RU"/>
        </w:rPr>
      </w:pPr>
      <w:r w:rsidRPr="00C14E81">
        <w:rPr>
          <w:i/>
          <w:sz w:val="20"/>
          <w:szCs w:val="20"/>
          <w:lang w:val="sr-Latn-CS"/>
        </w:rPr>
        <w:t>y</w:t>
      </w:r>
      <w:r w:rsidRPr="00C14E81">
        <w:rPr>
          <w:i/>
          <w:sz w:val="20"/>
          <w:szCs w:val="20"/>
          <w:lang w:val="ru-RU"/>
        </w:rPr>
        <w:t>(</w:t>
      </w:r>
      <w:r w:rsidRPr="00C14E81">
        <w:rPr>
          <w:i/>
          <w:sz w:val="20"/>
          <w:szCs w:val="20"/>
          <w:lang w:val="sr-Latn-CS"/>
        </w:rPr>
        <w:t>s)</w:t>
      </w:r>
      <w:r w:rsidRPr="00C14E81">
        <w:rPr>
          <w:sz w:val="20"/>
          <w:szCs w:val="20"/>
        </w:rPr>
        <w:t xml:space="preserve"> -</w:t>
      </w:r>
      <w:r w:rsidRPr="00C14E81">
        <w:rPr>
          <w:sz w:val="20"/>
          <w:szCs w:val="20"/>
          <w:lang w:val="sr-Latn-CS"/>
        </w:rPr>
        <w:t xml:space="preserve"> </w:t>
      </w:r>
      <w:r w:rsidRPr="00C14E81">
        <w:rPr>
          <w:sz w:val="20"/>
          <w:szCs w:val="20"/>
          <w:lang w:val="ru-RU"/>
        </w:rPr>
        <w:t>тврдоћа</w:t>
      </w:r>
      <w:r w:rsidRPr="00C14E81">
        <w:rPr>
          <w:sz w:val="20"/>
          <w:szCs w:val="20"/>
        </w:rPr>
        <w:t>, [</w:t>
      </w:r>
      <w:r w:rsidRPr="00C14E81">
        <w:rPr>
          <w:sz w:val="20"/>
          <w:szCs w:val="20"/>
          <w:lang w:val="sr-Latn-CS"/>
        </w:rPr>
        <w:t>N/mm</w:t>
      </w:r>
      <w:r w:rsidRPr="00C14E81">
        <w:rPr>
          <w:sz w:val="20"/>
          <w:szCs w:val="20"/>
          <w:vertAlign w:val="superscript"/>
          <w:lang w:val="sr-Latn-CS"/>
        </w:rPr>
        <w:t>2</w:t>
      </w:r>
      <w:r w:rsidRPr="00C14E81">
        <w:rPr>
          <w:sz w:val="20"/>
          <w:szCs w:val="20"/>
        </w:rPr>
        <w:t>],</w:t>
      </w:r>
    </w:p>
    <w:p w:rsidR="00060050" w:rsidRPr="00C14E81" w:rsidRDefault="00060050" w:rsidP="00060050">
      <w:pPr>
        <w:numPr>
          <w:ilvl w:val="0"/>
          <w:numId w:val="20"/>
        </w:numPr>
        <w:jc w:val="both"/>
        <w:rPr>
          <w:sz w:val="20"/>
          <w:szCs w:val="20"/>
        </w:rPr>
      </w:pPr>
      <w:r w:rsidRPr="00C14E81">
        <w:rPr>
          <w:i/>
          <w:sz w:val="20"/>
          <w:szCs w:val="20"/>
          <w:lang w:val="sr-Latn-CS"/>
        </w:rPr>
        <w:t>a,</w:t>
      </w:r>
      <w:r w:rsidRPr="00C14E81">
        <w:rPr>
          <w:i/>
          <w:sz w:val="20"/>
          <w:szCs w:val="20"/>
        </w:rPr>
        <w:t xml:space="preserve"> </w:t>
      </w:r>
      <w:r w:rsidRPr="00C14E81">
        <w:rPr>
          <w:i/>
          <w:sz w:val="20"/>
          <w:szCs w:val="20"/>
          <w:lang w:val="sr-Latn-CS"/>
        </w:rPr>
        <w:t>b</w:t>
      </w:r>
      <w:r w:rsidRPr="00C14E81">
        <w:rPr>
          <w:i/>
          <w:sz w:val="20"/>
          <w:szCs w:val="20"/>
        </w:rPr>
        <w:t xml:space="preserve">, </w:t>
      </w:r>
      <w:r w:rsidRPr="00C14E81">
        <w:rPr>
          <w:i/>
          <w:sz w:val="20"/>
          <w:szCs w:val="20"/>
          <w:lang w:val="sr-Latn-CS"/>
        </w:rPr>
        <w:t>c,</w:t>
      </w:r>
      <w:r w:rsidRPr="00C14E81">
        <w:rPr>
          <w:sz w:val="20"/>
          <w:szCs w:val="20"/>
        </w:rPr>
        <w:t xml:space="preserve"> </w:t>
      </w:r>
      <w:r w:rsidRPr="00C14E81">
        <w:rPr>
          <w:i/>
          <w:sz w:val="20"/>
          <w:szCs w:val="20"/>
          <w:lang w:val="en-US"/>
        </w:rPr>
        <w:t>d</w:t>
      </w:r>
      <w:r w:rsidRPr="00C14E81">
        <w:rPr>
          <w:sz w:val="20"/>
          <w:szCs w:val="20"/>
        </w:rPr>
        <w:t xml:space="preserve"> и </w:t>
      </w:r>
      <w:r w:rsidRPr="00C14E81">
        <w:rPr>
          <w:i/>
          <w:sz w:val="20"/>
          <w:szCs w:val="20"/>
          <w:lang w:val="sr-Latn-CS"/>
        </w:rPr>
        <w:t>e</w:t>
      </w:r>
      <w:r w:rsidRPr="00C14E81">
        <w:rPr>
          <w:sz w:val="20"/>
          <w:szCs w:val="20"/>
          <w:lang w:val="sr-Latn-CS"/>
        </w:rPr>
        <w:t xml:space="preserve"> </w:t>
      </w:r>
      <w:r w:rsidRPr="00C14E81">
        <w:rPr>
          <w:sz w:val="20"/>
          <w:szCs w:val="20"/>
        </w:rPr>
        <w:t>-</w:t>
      </w:r>
      <w:r w:rsidRPr="00C14E81">
        <w:rPr>
          <w:sz w:val="20"/>
          <w:szCs w:val="20"/>
          <w:lang w:val="sr-Latn-CS"/>
        </w:rPr>
        <w:t xml:space="preserve"> коефицијенти</w:t>
      </w:r>
      <w:r w:rsidRPr="00C14E81">
        <w:rPr>
          <w:sz w:val="20"/>
          <w:szCs w:val="20"/>
        </w:rPr>
        <w:t xml:space="preserve"> и</w:t>
      </w:r>
    </w:p>
    <w:p w:rsidR="00060050" w:rsidRPr="00C14E81" w:rsidRDefault="00060050" w:rsidP="00060050">
      <w:pPr>
        <w:pStyle w:val="ListParagraph"/>
        <w:numPr>
          <w:ilvl w:val="0"/>
          <w:numId w:val="20"/>
        </w:numPr>
        <w:jc w:val="both"/>
      </w:pPr>
      <w:r w:rsidRPr="00C14E81">
        <w:rPr>
          <w:i/>
          <w:lang w:val="sr-Latn-CS"/>
        </w:rPr>
        <w:t>s</w:t>
      </w:r>
      <w:r w:rsidRPr="00C14E81">
        <w:rPr>
          <w:lang w:val="sr-Latn-CS"/>
        </w:rPr>
        <w:t xml:space="preserve">  - </w:t>
      </w:r>
      <w:r w:rsidRPr="00C14E81">
        <w:t>циклус прераде (</w:t>
      </w:r>
      <w:r w:rsidRPr="00C14E81">
        <w:rPr>
          <w:i/>
          <w:lang w:val="sr-Latn-CS"/>
        </w:rPr>
        <w:t>s</w:t>
      </w:r>
      <w:r w:rsidRPr="00C14E81">
        <w:t xml:space="preserve"> = 0,1,...,5).</w:t>
      </w:r>
    </w:p>
    <w:p w:rsidR="00060050" w:rsidRPr="00C14E81" w:rsidRDefault="00060050" w:rsidP="00060050">
      <w:pPr>
        <w:jc w:val="both"/>
        <w:rPr>
          <w:sz w:val="20"/>
          <w:szCs w:val="20"/>
        </w:rPr>
      </w:pPr>
    </w:p>
    <w:p w:rsidR="00060050" w:rsidRPr="00C14E81" w:rsidRDefault="00060050" w:rsidP="00060050">
      <w:pPr>
        <w:ind w:firstLine="360"/>
        <w:jc w:val="both"/>
        <w:rPr>
          <w:sz w:val="20"/>
          <w:szCs w:val="20"/>
        </w:rPr>
      </w:pPr>
      <w:r w:rsidRPr="00C14E81">
        <w:rPr>
          <w:sz w:val="20"/>
          <w:szCs w:val="20"/>
        </w:rPr>
        <w:t xml:space="preserve">Коефицијенти </w:t>
      </w:r>
      <w:r w:rsidRPr="00C14E81">
        <w:rPr>
          <w:sz w:val="20"/>
          <w:szCs w:val="20"/>
          <w:lang w:val="sr-Latn-CS"/>
        </w:rPr>
        <w:t xml:space="preserve">a, b, c, </w:t>
      </w:r>
      <w:r w:rsidRPr="00C14E81">
        <w:rPr>
          <w:sz w:val="20"/>
          <w:szCs w:val="20"/>
          <w:lang w:val="en-US"/>
        </w:rPr>
        <w:t xml:space="preserve">d </w:t>
      </w:r>
      <w:r w:rsidRPr="00C14E81">
        <w:rPr>
          <w:sz w:val="20"/>
          <w:szCs w:val="20"/>
        </w:rPr>
        <w:t xml:space="preserve">и </w:t>
      </w:r>
      <w:r w:rsidRPr="00C14E81">
        <w:rPr>
          <w:sz w:val="20"/>
          <w:szCs w:val="20"/>
          <w:lang w:val="sr-Latn-CS"/>
        </w:rPr>
        <w:t xml:space="preserve">e </w:t>
      </w:r>
      <w:r w:rsidRPr="00C14E81">
        <w:rPr>
          <w:sz w:val="20"/>
          <w:szCs w:val="20"/>
        </w:rPr>
        <w:t>уз промјенљиву (х) за сваки од циклуса прераде имају своје вриједности као што је то и приказано у табели бр. 4.2. Добро слагање претпостављене функције зависности (</w:t>
      </w:r>
      <w:r w:rsidR="0017334F" w:rsidRPr="00C14E81">
        <w:rPr>
          <w:sz w:val="20"/>
          <w:szCs w:val="20"/>
        </w:rPr>
        <w:t>1</w:t>
      </w:r>
      <w:r w:rsidRPr="00C14E81">
        <w:rPr>
          <w:sz w:val="20"/>
          <w:szCs w:val="20"/>
        </w:rPr>
        <w:t>) са осредњеним вриједностима тврдоће су потврђени кроз вриједности средњег квадратног одступања (σ</w:t>
      </w:r>
      <w:r w:rsidRPr="00C14E81">
        <w:rPr>
          <w:sz w:val="20"/>
          <w:szCs w:val="20"/>
          <w:vertAlign w:val="superscript"/>
          <w:lang w:val="ru-RU"/>
        </w:rPr>
        <w:t>2</w:t>
      </w:r>
      <w:r w:rsidRPr="00C14E81">
        <w:rPr>
          <w:sz w:val="20"/>
          <w:szCs w:val="20"/>
          <w:lang w:val="ru-RU"/>
        </w:rPr>
        <w:t>) и коефицијент криволинијске корелације (</w:t>
      </w:r>
      <w:r w:rsidRPr="00C14E81">
        <w:rPr>
          <w:sz w:val="20"/>
          <w:szCs w:val="20"/>
        </w:rPr>
        <w:t>r</w:t>
      </w:r>
      <w:r w:rsidRPr="00C14E81">
        <w:rPr>
          <w:sz w:val="20"/>
          <w:szCs w:val="20"/>
          <w:vertAlign w:val="superscript"/>
          <w:lang w:val="ru-RU"/>
        </w:rPr>
        <w:t>2</w:t>
      </w:r>
      <w:r w:rsidRPr="00C14E81">
        <w:rPr>
          <w:sz w:val="20"/>
          <w:szCs w:val="20"/>
          <w:lang w:val="ru-RU"/>
        </w:rPr>
        <w:t xml:space="preserve">) који су такође дати у табели бр. </w:t>
      </w:r>
      <w:r w:rsidR="0017334F" w:rsidRPr="00C14E81">
        <w:rPr>
          <w:sz w:val="20"/>
          <w:szCs w:val="20"/>
          <w:lang w:val="ru-RU"/>
        </w:rPr>
        <w:t>3</w:t>
      </w:r>
      <w:r w:rsidRPr="00C14E81">
        <w:rPr>
          <w:sz w:val="20"/>
          <w:szCs w:val="20"/>
          <w:lang w:val="ru-RU"/>
        </w:rPr>
        <w:t>.</w:t>
      </w:r>
    </w:p>
    <w:p w:rsidR="00060050" w:rsidRPr="00C14E81" w:rsidRDefault="00060050" w:rsidP="00060050">
      <w:pPr>
        <w:jc w:val="both"/>
        <w:rPr>
          <w:sz w:val="20"/>
          <w:szCs w:val="20"/>
        </w:rPr>
      </w:pPr>
    </w:p>
    <w:p w:rsidR="00966CDC" w:rsidRPr="00C14E81" w:rsidRDefault="00966CDC" w:rsidP="00060050">
      <w:pPr>
        <w:jc w:val="both"/>
        <w:rPr>
          <w:sz w:val="20"/>
          <w:szCs w:val="20"/>
        </w:rPr>
      </w:pPr>
    </w:p>
    <w:p w:rsidR="00966CDC" w:rsidRPr="00C14E81" w:rsidRDefault="00966CDC" w:rsidP="00060050">
      <w:pPr>
        <w:jc w:val="both"/>
        <w:rPr>
          <w:sz w:val="20"/>
          <w:szCs w:val="20"/>
        </w:rPr>
      </w:pPr>
    </w:p>
    <w:p w:rsidR="00966CDC" w:rsidRPr="00C14E81" w:rsidRDefault="00966CDC" w:rsidP="00060050">
      <w:pPr>
        <w:jc w:val="both"/>
        <w:rPr>
          <w:sz w:val="20"/>
          <w:szCs w:val="20"/>
        </w:rPr>
      </w:pPr>
    </w:p>
    <w:p w:rsidR="00060050" w:rsidRPr="00C14E81" w:rsidRDefault="00060050" w:rsidP="00060050">
      <w:pPr>
        <w:rPr>
          <w:i/>
          <w:sz w:val="20"/>
          <w:szCs w:val="20"/>
          <w:lang w:val="ru-RU"/>
        </w:rPr>
      </w:pPr>
      <w:r w:rsidRPr="00C14E81">
        <w:rPr>
          <w:i/>
          <w:sz w:val="20"/>
          <w:szCs w:val="20"/>
        </w:rPr>
        <w:t xml:space="preserve">      </w:t>
      </w:r>
      <w:r w:rsidRPr="00C14E81">
        <w:rPr>
          <w:i/>
          <w:sz w:val="20"/>
          <w:szCs w:val="20"/>
          <w:lang w:val="ru-RU"/>
        </w:rPr>
        <w:t xml:space="preserve">Табела </w:t>
      </w:r>
      <w:r w:rsidR="0017334F" w:rsidRPr="00C14E81">
        <w:rPr>
          <w:i/>
          <w:sz w:val="20"/>
          <w:szCs w:val="20"/>
        </w:rPr>
        <w:t>3</w:t>
      </w:r>
      <w:r w:rsidRPr="00C14E81">
        <w:rPr>
          <w:i/>
          <w:sz w:val="20"/>
          <w:szCs w:val="20"/>
          <w:lang w:val="ru-RU"/>
        </w:rPr>
        <w:t>. Образац  промјене затезне чврстоће и коефицијенти</w:t>
      </w:r>
    </w:p>
    <w:tbl>
      <w:tblPr>
        <w:tblpPr w:leftFromText="180" w:rightFromText="180" w:vertAnchor="text" w:horzAnchor="margin" w:tblpXSpec="center" w:tblpY="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84"/>
        <w:gridCol w:w="1168"/>
        <w:gridCol w:w="1266"/>
        <w:gridCol w:w="551"/>
        <w:gridCol w:w="553"/>
        <w:gridCol w:w="1169"/>
        <w:gridCol w:w="1169"/>
      </w:tblGrid>
      <w:tr w:rsidR="00060050" w:rsidRPr="00C14E81" w:rsidTr="006735DC">
        <w:trPr>
          <w:trHeight w:val="466"/>
        </w:trPr>
        <w:tc>
          <w:tcPr>
            <w:tcW w:w="815" w:type="pct"/>
            <w:shd w:val="clear" w:color="auto" w:fill="E6E6E6"/>
            <w:vAlign w:val="center"/>
          </w:tcPr>
          <w:p w:rsidR="00060050" w:rsidRPr="00C14E81" w:rsidRDefault="00060050" w:rsidP="00CD49EF">
            <w:pPr>
              <w:jc w:val="center"/>
              <w:rPr>
                <w:sz w:val="20"/>
                <w:szCs w:val="20"/>
              </w:rPr>
            </w:pPr>
            <w:r w:rsidRPr="00C14E81">
              <w:rPr>
                <w:sz w:val="20"/>
                <w:szCs w:val="20"/>
              </w:rPr>
              <w:t>Материјал</w:t>
            </w:r>
          </w:p>
        </w:tc>
        <w:tc>
          <w:tcPr>
            <w:tcW w:w="4185" w:type="pct"/>
            <w:gridSpan w:val="6"/>
            <w:shd w:val="clear" w:color="auto" w:fill="E6E6E6"/>
            <w:vAlign w:val="center"/>
          </w:tcPr>
          <w:p w:rsidR="00060050" w:rsidRPr="00C14E81" w:rsidRDefault="00060050" w:rsidP="00CD49EF">
            <w:pPr>
              <w:jc w:val="center"/>
              <w:rPr>
                <w:b/>
                <w:sz w:val="20"/>
                <w:szCs w:val="20"/>
              </w:rPr>
            </w:pPr>
            <w:r w:rsidRPr="00C14E81">
              <w:rPr>
                <w:b/>
                <w:sz w:val="20"/>
                <w:szCs w:val="20"/>
                <w:lang w:val="sr-Latn-CS"/>
              </w:rPr>
              <w:t>Oбразац промјене</w:t>
            </w:r>
            <w:r w:rsidRPr="00C14E81">
              <w:rPr>
                <w:b/>
                <w:sz w:val="20"/>
                <w:szCs w:val="20"/>
                <w:lang w:val="ru-RU"/>
              </w:rPr>
              <w:t xml:space="preserve"> </w:t>
            </w:r>
            <w:r w:rsidRPr="00C14E81">
              <w:rPr>
                <w:b/>
                <w:sz w:val="20"/>
                <w:szCs w:val="20"/>
                <w:lang w:val="sr-Latn-CS"/>
              </w:rPr>
              <w:t xml:space="preserve"> </w:t>
            </w:r>
            <w:r w:rsidRPr="00C14E81">
              <w:rPr>
                <w:b/>
                <w:sz w:val="20"/>
                <w:szCs w:val="20"/>
              </w:rPr>
              <w:t xml:space="preserve"> HRC</w:t>
            </w:r>
            <w:r w:rsidRPr="00C14E81">
              <w:rPr>
                <w:b/>
                <w:sz w:val="20"/>
                <w:szCs w:val="20"/>
                <w:lang w:val="sr-Latn-CS"/>
              </w:rPr>
              <w:t xml:space="preserve"> </w:t>
            </w:r>
          </w:p>
          <w:p w:rsidR="00060050" w:rsidRPr="00C14E81" w:rsidRDefault="00060050" w:rsidP="00CD49EF">
            <w:pPr>
              <w:jc w:val="center"/>
              <w:rPr>
                <w:b/>
                <w:sz w:val="20"/>
                <w:szCs w:val="20"/>
                <w:lang w:val="ru-RU"/>
              </w:rPr>
            </w:pPr>
            <w:r w:rsidRPr="00C14E81">
              <w:rPr>
                <w:b/>
                <w:sz w:val="20"/>
                <w:szCs w:val="20"/>
                <w:lang w:val="sr-Latn-CS"/>
              </w:rPr>
              <w:t>(</w:t>
            </w:r>
            <w:r w:rsidRPr="00C14E81">
              <w:rPr>
                <w:b/>
                <w:sz w:val="20"/>
                <w:szCs w:val="20"/>
              </w:rPr>
              <w:t>у зависности од ц</w:t>
            </w:r>
            <w:r w:rsidRPr="00C14E81">
              <w:rPr>
                <w:b/>
                <w:sz w:val="20"/>
                <w:szCs w:val="20"/>
                <w:lang w:val="sr-Latn-CS"/>
              </w:rPr>
              <w:t>иклуса прераде</w:t>
            </w:r>
            <w:r w:rsidRPr="00C14E81">
              <w:rPr>
                <w:b/>
                <w:sz w:val="20"/>
                <w:szCs w:val="20"/>
                <w:lang w:val="ru-RU"/>
              </w:rPr>
              <w:t>)</w:t>
            </w:r>
          </w:p>
        </w:tc>
      </w:tr>
      <w:tr w:rsidR="00060050" w:rsidRPr="00C14E81" w:rsidTr="006735DC">
        <w:trPr>
          <w:trHeight w:val="240"/>
        </w:trPr>
        <w:tc>
          <w:tcPr>
            <w:tcW w:w="815" w:type="pct"/>
            <w:shd w:val="clear" w:color="auto" w:fill="F3F3F3"/>
            <w:vAlign w:val="center"/>
          </w:tcPr>
          <w:p w:rsidR="00060050" w:rsidRPr="00C14E81" w:rsidRDefault="00060050" w:rsidP="00CD49EF">
            <w:pPr>
              <w:jc w:val="center"/>
              <w:rPr>
                <w:sz w:val="20"/>
                <w:szCs w:val="20"/>
              </w:rPr>
            </w:pPr>
          </w:p>
        </w:tc>
        <w:tc>
          <w:tcPr>
            <w:tcW w:w="4185" w:type="pct"/>
            <w:gridSpan w:val="6"/>
            <w:shd w:val="clear" w:color="auto" w:fill="F3F3F3"/>
            <w:vAlign w:val="center"/>
          </w:tcPr>
          <w:p w:rsidR="00060050" w:rsidRPr="00C14E81" w:rsidRDefault="00060050" w:rsidP="00CD49EF">
            <w:pPr>
              <w:autoSpaceDE w:val="0"/>
              <w:autoSpaceDN w:val="0"/>
              <w:adjustRightInd w:val="0"/>
              <w:rPr>
                <w:i/>
                <w:sz w:val="20"/>
                <w:szCs w:val="20"/>
                <w:lang w:val="en-US"/>
              </w:rPr>
            </w:pPr>
            <m:oMathPara>
              <m:oMath>
                <m:r>
                  <w:rPr>
                    <w:rFonts w:ascii="Cambria Math" w:hAnsi="Cambria Math"/>
                    <w:sz w:val="20"/>
                    <w:szCs w:val="20"/>
                  </w:rPr>
                  <m:t>HRC</m:t>
                </m:r>
                <m:d>
                  <m:dPr>
                    <m:ctrlPr>
                      <w:rPr>
                        <w:rFonts w:ascii="Cambria Math"/>
                        <w:i/>
                        <w:sz w:val="20"/>
                        <w:szCs w:val="20"/>
                        <w:lang w:val="ru-RU"/>
                      </w:rPr>
                    </m:ctrlPr>
                  </m:dPr>
                  <m:e>
                    <m:r>
                      <w:rPr>
                        <w:rFonts w:ascii="Cambria Math" w:hAnsi="Cambria Math"/>
                        <w:sz w:val="20"/>
                        <w:szCs w:val="20"/>
                        <w:lang w:val="ru-RU"/>
                      </w:rPr>
                      <m:t>s</m:t>
                    </m:r>
                  </m:e>
                </m:d>
                <m:r>
                  <w:rPr>
                    <w:rFonts w:ascii="Cambria Math"/>
                    <w:sz w:val="20"/>
                    <w:szCs w:val="20"/>
                  </w:rPr>
                  <m:t>=</m:t>
                </m:r>
                <m:r>
                  <w:rPr>
                    <w:rFonts w:ascii="Cambria Math" w:hAnsi="Cambria Math"/>
                    <w:sz w:val="20"/>
                    <w:szCs w:val="20"/>
                    <w:lang w:val="ru-RU"/>
                  </w:rPr>
                  <m:t>a</m:t>
                </m:r>
                <m:d>
                  <m:dPr>
                    <m:ctrlPr>
                      <w:rPr>
                        <w:rFonts w:ascii="Cambria Math"/>
                        <w:i/>
                        <w:sz w:val="20"/>
                        <w:szCs w:val="20"/>
                        <w:lang w:val="ru-RU"/>
                      </w:rPr>
                    </m:ctrlPr>
                  </m:dPr>
                  <m:e>
                    <m:r>
                      <w:rPr>
                        <w:rFonts w:ascii="Cambria Math" w:hAnsi="Cambria Math"/>
                        <w:sz w:val="20"/>
                        <w:szCs w:val="20"/>
                        <w:lang w:val="ru-RU"/>
                      </w:rPr>
                      <m:t>s</m:t>
                    </m:r>
                  </m:e>
                </m:d>
                <m:r>
                  <w:rPr>
                    <w:rFonts w:ascii="Cambria Math"/>
                    <w:sz w:val="20"/>
                    <w:szCs w:val="20"/>
                    <w:lang w:val="ru-RU"/>
                  </w:rPr>
                  <m:t>+</m:t>
                </m:r>
                <m:r>
                  <w:rPr>
                    <w:rFonts w:ascii="Cambria Math" w:hAnsi="Cambria Math"/>
                    <w:sz w:val="20"/>
                    <w:szCs w:val="20"/>
                    <w:lang w:val="ru-RU"/>
                  </w:rPr>
                  <m:t>b</m:t>
                </m:r>
                <m:d>
                  <m:dPr>
                    <m:ctrlPr>
                      <w:rPr>
                        <w:rFonts w:ascii="Cambria Math"/>
                        <w:i/>
                        <w:sz w:val="20"/>
                        <w:szCs w:val="20"/>
                        <w:lang w:val="ru-RU"/>
                      </w:rPr>
                    </m:ctrlPr>
                  </m:dPr>
                  <m:e>
                    <m:r>
                      <w:rPr>
                        <w:rFonts w:ascii="Cambria Math" w:hAnsi="Cambria Math"/>
                        <w:sz w:val="20"/>
                        <w:szCs w:val="20"/>
                        <w:lang w:val="ru-RU"/>
                      </w:rPr>
                      <m:t>s</m:t>
                    </m:r>
                  </m:e>
                </m:d>
                <m:r>
                  <w:rPr>
                    <w:sz w:val="20"/>
                    <w:szCs w:val="20"/>
                    <w:lang w:val="ru-RU"/>
                  </w:rPr>
                  <m:t>∙</m:t>
                </m:r>
                <m:r>
                  <w:rPr>
                    <w:rFonts w:ascii="Cambria Math"/>
                    <w:sz w:val="20"/>
                    <w:szCs w:val="20"/>
                    <w:lang w:val="ru-RU"/>
                  </w:rPr>
                  <m:t>x+</m:t>
                </m:r>
                <m:r>
                  <w:rPr>
                    <w:rFonts w:ascii="Cambria Math" w:hAnsi="Cambria Math"/>
                    <w:sz w:val="20"/>
                    <w:szCs w:val="20"/>
                    <w:lang w:val="ru-RU"/>
                  </w:rPr>
                  <m:t>c</m:t>
                </m:r>
                <m:d>
                  <m:dPr>
                    <m:ctrlPr>
                      <w:rPr>
                        <w:rFonts w:ascii="Cambria Math"/>
                        <w:i/>
                        <w:sz w:val="20"/>
                        <w:szCs w:val="20"/>
                        <w:lang w:val="ru-RU"/>
                      </w:rPr>
                    </m:ctrlPr>
                  </m:dPr>
                  <m:e>
                    <m:r>
                      <w:rPr>
                        <w:rFonts w:ascii="Cambria Math" w:hAnsi="Cambria Math"/>
                        <w:sz w:val="20"/>
                        <w:szCs w:val="20"/>
                        <w:lang w:val="ru-RU"/>
                      </w:rPr>
                      <m:t>s</m:t>
                    </m:r>
                  </m:e>
                </m:d>
                <m:r>
                  <w:rPr>
                    <w:rFonts w:ascii="Cambria Math"/>
                    <w:sz w:val="20"/>
                    <w:szCs w:val="20"/>
                    <w:lang w:val="ru-RU"/>
                  </w:rPr>
                  <m:t>∙</m:t>
                </m:r>
                <m:sSup>
                  <m:sSupPr>
                    <m:ctrlPr>
                      <w:rPr>
                        <w:rFonts w:ascii="Cambria Math"/>
                        <w:i/>
                        <w:sz w:val="20"/>
                        <w:szCs w:val="20"/>
                        <w:lang w:val="ru-RU"/>
                      </w:rPr>
                    </m:ctrlPr>
                  </m:sSupPr>
                  <m:e>
                    <m:r>
                      <w:rPr>
                        <w:rFonts w:ascii="Cambria Math" w:hAnsi="Cambria Math"/>
                        <w:sz w:val="20"/>
                        <w:szCs w:val="20"/>
                        <w:lang w:val="en-US"/>
                      </w:rPr>
                      <m:t>x</m:t>
                    </m:r>
                  </m:e>
                  <m:sup>
                    <m:r>
                      <w:rPr>
                        <w:rFonts w:ascii="Cambria Math"/>
                        <w:sz w:val="20"/>
                        <w:szCs w:val="20"/>
                        <w:lang w:val="ru-RU"/>
                      </w:rPr>
                      <m:t>1.5</m:t>
                    </m:r>
                  </m:sup>
                </m:sSup>
                <m:r>
                  <w:rPr>
                    <w:sz w:val="20"/>
                    <w:szCs w:val="20"/>
                    <w:lang w:val="ru-RU"/>
                  </w:rPr>
                  <m:t>∙</m:t>
                </m:r>
                <m:r>
                  <w:rPr>
                    <w:rFonts w:ascii="Cambria Math" w:hAnsi="Cambria Math"/>
                    <w:sz w:val="20"/>
                    <w:szCs w:val="20"/>
                    <w:lang w:val="ru-RU"/>
                  </w:rPr>
                  <m:t>d</m:t>
                </m:r>
                <m:d>
                  <m:dPr>
                    <m:ctrlPr>
                      <w:rPr>
                        <w:rFonts w:ascii="Cambria Math"/>
                        <w:i/>
                        <w:sz w:val="20"/>
                        <w:szCs w:val="20"/>
                        <w:lang w:val="ru-RU"/>
                      </w:rPr>
                    </m:ctrlPr>
                  </m:dPr>
                  <m:e>
                    <m:r>
                      <w:rPr>
                        <w:rFonts w:ascii="Cambria Math" w:hAnsi="Cambria Math"/>
                        <w:sz w:val="20"/>
                        <w:szCs w:val="20"/>
                        <w:lang w:val="ru-RU"/>
                      </w:rPr>
                      <m:t>s</m:t>
                    </m:r>
                  </m:e>
                </m:d>
                <m:sSup>
                  <m:sSupPr>
                    <m:ctrlPr>
                      <w:rPr>
                        <w:rFonts w:ascii="Cambria Math"/>
                        <w:i/>
                        <w:sz w:val="20"/>
                        <w:szCs w:val="20"/>
                        <w:lang w:val="ru-RU"/>
                      </w:rPr>
                    </m:ctrlPr>
                  </m:sSupPr>
                  <m:e>
                    <m:r>
                      <w:rPr>
                        <w:rFonts w:ascii="Cambria Math" w:hAnsi="Cambria Math"/>
                        <w:sz w:val="20"/>
                        <w:szCs w:val="20"/>
                        <w:lang w:val="ru-RU"/>
                      </w:rPr>
                      <m:t>x</m:t>
                    </m:r>
                  </m:e>
                  <m:sup>
                    <m:r>
                      <w:rPr>
                        <w:rFonts w:ascii="Cambria Math"/>
                        <w:sz w:val="20"/>
                        <w:szCs w:val="20"/>
                        <w:lang w:val="ru-RU"/>
                      </w:rPr>
                      <m:t>0.5</m:t>
                    </m:r>
                  </m:sup>
                </m:sSup>
                <m:r>
                  <w:rPr>
                    <w:rFonts w:ascii="Cambria Math"/>
                    <w:sz w:val="20"/>
                    <w:szCs w:val="20"/>
                    <w:lang w:val="ru-RU"/>
                  </w:rPr>
                  <m:t>+</m:t>
                </m:r>
                <m:r>
                  <w:rPr>
                    <w:rFonts w:ascii="Cambria Math" w:hAnsi="Cambria Math"/>
                    <w:sz w:val="20"/>
                    <w:szCs w:val="20"/>
                    <w:lang w:val="ru-RU"/>
                  </w:rPr>
                  <m:t>e</m:t>
                </m:r>
                <m:d>
                  <m:dPr>
                    <m:ctrlPr>
                      <w:rPr>
                        <w:rFonts w:ascii="Cambria Math"/>
                        <w:i/>
                        <w:sz w:val="20"/>
                        <w:szCs w:val="20"/>
                        <w:lang w:val="ru-RU"/>
                      </w:rPr>
                    </m:ctrlPr>
                  </m:dPr>
                  <m:e>
                    <m:r>
                      <w:rPr>
                        <w:rFonts w:ascii="Cambria Math" w:hAnsi="Cambria Math"/>
                        <w:sz w:val="20"/>
                        <w:szCs w:val="20"/>
                        <w:lang w:val="ru-RU"/>
                      </w:rPr>
                      <m:t>x</m:t>
                    </m:r>
                  </m:e>
                </m:d>
                <m:r>
                  <w:rPr>
                    <w:rFonts w:ascii="Cambria Math"/>
                    <w:sz w:val="20"/>
                    <w:szCs w:val="20"/>
                    <w:lang w:val="ru-RU"/>
                  </w:rPr>
                  <m:t>∙</m:t>
                </m:r>
                <m:sSup>
                  <m:sSupPr>
                    <m:ctrlPr>
                      <w:rPr>
                        <w:rFonts w:ascii="Cambria Math"/>
                        <w:i/>
                        <w:sz w:val="20"/>
                        <w:szCs w:val="20"/>
                        <w:lang w:val="ru-RU"/>
                      </w:rPr>
                    </m:ctrlPr>
                  </m:sSupPr>
                  <m:e>
                    <m:r>
                      <w:rPr>
                        <w:rFonts w:ascii="Cambria Math" w:hAnsi="Cambria Math"/>
                        <w:sz w:val="20"/>
                        <w:szCs w:val="20"/>
                        <w:lang w:val="ru-RU"/>
                      </w:rPr>
                      <m:t>e</m:t>
                    </m:r>
                  </m:e>
                  <m:sup>
                    <m:r>
                      <w:rPr>
                        <w:sz w:val="20"/>
                        <w:szCs w:val="20"/>
                        <w:lang w:val="ru-RU"/>
                      </w:rPr>
                      <m:t>-</m:t>
                    </m:r>
                    <m:r>
                      <w:rPr>
                        <w:rFonts w:ascii="Cambria Math" w:hAnsi="Cambria Math"/>
                        <w:sz w:val="20"/>
                        <w:szCs w:val="20"/>
                        <w:lang w:val="ru-RU"/>
                      </w:rPr>
                      <m:t>x</m:t>
                    </m:r>
                  </m:sup>
                </m:sSup>
              </m:oMath>
            </m:oMathPara>
          </w:p>
        </w:tc>
      </w:tr>
      <w:tr w:rsidR="00060050" w:rsidRPr="00C14E81" w:rsidTr="006735DC">
        <w:trPr>
          <w:trHeight w:val="240"/>
        </w:trPr>
        <w:tc>
          <w:tcPr>
            <w:tcW w:w="815" w:type="pct"/>
            <w:shd w:val="clear" w:color="auto" w:fill="F3F3F3"/>
            <w:vAlign w:val="center"/>
          </w:tcPr>
          <w:p w:rsidR="00060050" w:rsidRPr="00C14E81" w:rsidRDefault="00060050" w:rsidP="00CD49EF">
            <w:pPr>
              <w:jc w:val="center"/>
              <w:rPr>
                <w:sz w:val="20"/>
                <w:szCs w:val="20"/>
              </w:rPr>
            </w:pPr>
          </w:p>
        </w:tc>
        <w:tc>
          <w:tcPr>
            <w:tcW w:w="837" w:type="pct"/>
            <w:shd w:val="clear" w:color="auto" w:fill="F3F3F3"/>
            <w:vAlign w:val="center"/>
          </w:tcPr>
          <w:p w:rsidR="00060050" w:rsidRPr="00C14E81" w:rsidRDefault="00060050" w:rsidP="00CD49EF">
            <w:pPr>
              <w:jc w:val="center"/>
              <w:rPr>
                <w:b/>
                <w:i/>
                <w:sz w:val="20"/>
                <w:szCs w:val="20"/>
                <w:lang w:val="sr-Latn-CS"/>
              </w:rPr>
            </w:pPr>
            <w:r w:rsidRPr="00C14E81">
              <w:rPr>
                <w:b/>
                <w:i/>
                <w:sz w:val="20"/>
                <w:szCs w:val="20"/>
                <w:lang w:val="sr-Latn-CS"/>
              </w:rPr>
              <w:t>a(s)</w:t>
            </w:r>
          </w:p>
        </w:tc>
        <w:tc>
          <w:tcPr>
            <w:tcW w:w="837" w:type="pct"/>
            <w:shd w:val="clear" w:color="auto" w:fill="F3F3F3"/>
            <w:vAlign w:val="center"/>
          </w:tcPr>
          <w:p w:rsidR="00060050" w:rsidRPr="00C14E81" w:rsidRDefault="00060050" w:rsidP="00CD49EF">
            <w:pPr>
              <w:jc w:val="center"/>
              <w:rPr>
                <w:b/>
                <w:i/>
                <w:sz w:val="20"/>
                <w:szCs w:val="20"/>
                <w:lang w:val="sr-Latn-CS"/>
              </w:rPr>
            </w:pPr>
            <w:r w:rsidRPr="00C14E81">
              <w:rPr>
                <w:b/>
                <w:i/>
                <w:sz w:val="20"/>
                <w:szCs w:val="20"/>
                <w:lang w:val="sr-Latn-CS"/>
              </w:rPr>
              <w:t>b(s)</w:t>
            </w:r>
          </w:p>
        </w:tc>
        <w:tc>
          <w:tcPr>
            <w:tcW w:w="837" w:type="pct"/>
            <w:gridSpan w:val="2"/>
            <w:shd w:val="clear" w:color="auto" w:fill="F3F3F3"/>
            <w:vAlign w:val="center"/>
          </w:tcPr>
          <w:p w:rsidR="00060050" w:rsidRPr="00C14E81" w:rsidRDefault="00060050" w:rsidP="00CD49EF">
            <w:pPr>
              <w:jc w:val="center"/>
              <w:rPr>
                <w:b/>
                <w:i/>
                <w:sz w:val="20"/>
                <w:szCs w:val="20"/>
                <w:lang w:val="sr-Latn-CS"/>
              </w:rPr>
            </w:pPr>
            <w:r w:rsidRPr="00C14E81">
              <w:rPr>
                <w:b/>
                <w:i/>
                <w:sz w:val="20"/>
                <w:szCs w:val="20"/>
                <w:lang w:val="sr-Latn-CS"/>
              </w:rPr>
              <w:t>c(s)</w:t>
            </w:r>
          </w:p>
        </w:tc>
        <w:tc>
          <w:tcPr>
            <w:tcW w:w="837" w:type="pct"/>
            <w:shd w:val="clear" w:color="auto" w:fill="F3F3F3"/>
            <w:vAlign w:val="center"/>
          </w:tcPr>
          <w:p w:rsidR="00060050" w:rsidRPr="00C14E81" w:rsidRDefault="00060050" w:rsidP="00CD49EF">
            <w:pPr>
              <w:jc w:val="center"/>
              <w:rPr>
                <w:b/>
                <w:i/>
                <w:sz w:val="20"/>
                <w:szCs w:val="20"/>
                <w:lang w:val="sr-Latn-CS"/>
              </w:rPr>
            </w:pPr>
            <w:r w:rsidRPr="00C14E81">
              <w:rPr>
                <w:b/>
                <w:i/>
                <w:sz w:val="20"/>
                <w:szCs w:val="20"/>
                <w:lang w:val="sr-Latn-CS"/>
              </w:rPr>
              <w:t>d(s)</w:t>
            </w:r>
          </w:p>
        </w:tc>
        <w:tc>
          <w:tcPr>
            <w:tcW w:w="837" w:type="pct"/>
            <w:shd w:val="clear" w:color="auto" w:fill="F3F3F3"/>
            <w:vAlign w:val="center"/>
          </w:tcPr>
          <w:p w:rsidR="00060050" w:rsidRPr="00C14E81" w:rsidRDefault="00060050" w:rsidP="00CD49EF">
            <w:pPr>
              <w:jc w:val="center"/>
              <w:rPr>
                <w:b/>
                <w:i/>
                <w:sz w:val="20"/>
                <w:szCs w:val="20"/>
                <w:lang w:val="sr-Latn-CS"/>
              </w:rPr>
            </w:pPr>
            <w:r w:rsidRPr="00C14E81">
              <w:rPr>
                <w:b/>
                <w:i/>
                <w:sz w:val="20"/>
                <w:szCs w:val="20"/>
                <w:lang w:val="sr-Latn-CS"/>
              </w:rPr>
              <w:t>e(s)</w:t>
            </w:r>
          </w:p>
        </w:tc>
      </w:tr>
      <w:tr w:rsidR="00060050" w:rsidRPr="00C14E81" w:rsidTr="006735DC">
        <w:trPr>
          <w:trHeight w:val="240"/>
        </w:trPr>
        <w:tc>
          <w:tcPr>
            <w:tcW w:w="815" w:type="pct"/>
            <w:shd w:val="clear" w:color="auto" w:fill="DDD9C3" w:themeFill="background2" w:themeFillShade="E6"/>
            <w:vAlign w:val="center"/>
          </w:tcPr>
          <w:p w:rsidR="00060050" w:rsidRPr="00C14E81" w:rsidRDefault="00060050" w:rsidP="00CD49EF">
            <w:pPr>
              <w:rPr>
                <w:sz w:val="20"/>
                <w:szCs w:val="20"/>
              </w:rPr>
            </w:pPr>
            <w:r w:rsidRPr="00C14E81">
              <w:rPr>
                <w:sz w:val="20"/>
                <w:szCs w:val="20"/>
              </w:rPr>
              <w:t>Полиетилен</w:t>
            </w:r>
          </w:p>
        </w:tc>
        <w:tc>
          <w:tcPr>
            <w:tcW w:w="837" w:type="pct"/>
            <w:shd w:val="clear" w:color="auto" w:fill="DDD9C3" w:themeFill="background2" w:themeFillShade="E6"/>
            <w:vAlign w:val="center"/>
          </w:tcPr>
          <w:p w:rsidR="00060050" w:rsidRPr="00C14E81" w:rsidRDefault="00060050" w:rsidP="00CD49EF">
            <w:pPr>
              <w:jc w:val="center"/>
              <w:rPr>
                <w:sz w:val="20"/>
                <w:szCs w:val="20"/>
                <w:lang w:val="sr-Latn-CS"/>
              </w:rPr>
            </w:pPr>
            <w:r w:rsidRPr="00C14E81">
              <w:rPr>
                <w:sz w:val="20"/>
                <w:szCs w:val="20"/>
                <w:lang w:val="sr-Latn-CS"/>
              </w:rPr>
              <w:t>5.5181926</w:t>
            </w:r>
          </w:p>
        </w:tc>
        <w:tc>
          <w:tcPr>
            <w:tcW w:w="837" w:type="pct"/>
            <w:shd w:val="clear" w:color="auto" w:fill="DDD9C3" w:themeFill="background2" w:themeFillShade="E6"/>
            <w:vAlign w:val="center"/>
          </w:tcPr>
          <w:p w:rsidR="00060050" w:rsidRPr="00C14E81" w:rsidRDefault="00060050" w:rsidP="00CD49EF">
            <w:pPr>
              <w:jc w:val="center"/>
              <w:rPr>
                <w:sz w:val="20"/>
                <w:szCs w:val="20"/>
                <w:lang w:val="sr-Latn-CS"/>
              </w:rPr>
            </w:pPr>
            <w:r w:rsidRPr="00C14E81">
              <w:rPr>
                <w:sz w:val="20"/>
                <w:szCs w:val="20"/>
                <w:lang w:val="sr-Latn-CS"/>
              </w:rPr>
              <w:t>0.045251111</w:t>
            </w:r>
          </w:p>
        </w:tc>
        <w:tc>
          <w:tcPr>
            <w:tcW w:w="837" w:type="pct"/>
            <w:gridSpan w:val="2"/>
            <w:shd w:val="clear" w:color="auto" w:fill="DDD9C3" w:themeFill="background2" w:themeFillShade="E6"/>
            <w:vAlign w:val="center"/>
          </w:tcPr>
          <w:p w:rsidR="00060050" w:rsidRPr="00C14E81" w:rsidRDefault="00060050" w:rsidP="00CD49EF">
            <w:pPr>
              <w:jc w:val="center"/>
              <w:rPr>
                <w:sz w:val="20"/>
                <w:szCs w:val="20"/>
                <w:lang w:val="sr-Latn-CS"/>
              </w:rPr>
            </w:pPr>
            <w:r w:rsidRPr="00C14E81">
              <w:rPr>
                <w:sz w:val="20"/>
                <w:szCs w:val="20"/>
                <w:lang w:val="sr-Latn-CS"/>
              </w:rPr>
              <w:t>-4.0258711</w:t>
            </w:r>
          </w:p>
        </w:tc>
        <w:tc>
          <w:tcPr>
            <w:tcW w:w="837" w:type="pct"/>
            <w:shd w:val="clear" w:color="auto" w:fill="DDD9C3" w:themeFill="background2" w:themeFillShade="E6"/>
            <w:vAlign w:val="center"/>
          </w:tcPr>
          <w:p w:rsidR="00060050" w:rsidRPr="00C14E81" w:rsidRDefault="00060050" w:rsidP="00CD49EF">
            <w:pPr>
              <w:jc w:val="center"/>
              <w:rPr>
                <w:sz w:val="20"/>
                <w:szCs w:val="20"/>
                <w:lang w:val="sr-Latn-CS"/>
              </w:rPr>
            </w:pPr>
            <w:r w:rsidRPr="00C14E81">
              <w:rPr>
                <w:sz w:val="20"/>
                <w:szCs w:val="20"/>
                <w:lang w:val="sr-Latn-CS"/>
              </w:rPr>
              <w:t>51.915124</w:t>
            </w:r>
          </w:p>
        </w:tc>
        <w:tc>
          <w:tcPr>
            <w:tcW w:w="837" w:type="pct"/>
            <w:shd w:val="clear" w:color="auto" w:fill="DDD9C3" w:themeFill="background2" w:themeFillShade="E6"/>
            <w:vAlign w:val="center"/>
          </w:tcPr>
          <w:p w:rsidR="00060050" w:rsidRPr="00C14E81" w:rsidRDefault="00060050" w:rsidP="00CD49EF">
            <w:pPr>
              <w:jc w:val="center"/>
              <w:rPr>
                <w:sz w:val="20"/>
                <w:szCs w:val="20"/>
                <w:lang w:val="sr-Latn-CS"/>
              </w:rPr>
            </w:pPr>
            <w:r w:rsidRPr="00C14E81">
              <w:rPr>
                <w:sz w:val="20"/>
                <w:szCs w:val="20"/>
                <w:lang w:val="sr-Latn-CS"/>
              </w:rPr>
              <w:t>71.982029</w:t>
            </w:r>
          </w:p>
        </w:tc>
      </w:tr>
      <w:tr w:rsidR="00060050" w:rsidRPr="00C14E81" w:rsidTr="006735DC">
        <w:trPr>
          <w:trHeight w:val="240"/>
        </w:trPr>
        <w:tc>
          <w:tcPr>
            <w:tcW w:w="815" w:type="pct"/>
            <w:shd w:val="clear" w:color="auto" w:fill="C6D9F1" w:themeFill="text2" w:themeFillTint="33"/>
            <w:vAlign w:val="center"/>
          </w:tcPr>
          <w:p w:rsidR="00060050" w:rsidRPr="00C14E81" w:rsidRDefault="00060050" w:rsidP="00CD49EF">
            <w:pPr>
              <w:rPr>
                <w:sz w:val="20"/>
                <w:szCs w:val="20"/>
              </w:rPr>
            </w:pPr>
            <w:r w:rsidRPr="00C14E81">
              <w:rPr>
                <w:sz w:val="20"/>
                <w:szCs w:val="20"/>
              </w:rPr>
              <w:t>Полистирен</w:t>
            </w:r>
          </w:p>
        </w:tc>
        <w:tc>
          <w:tcPr>
            <w:tcW w:w="837" w:type="pct"/>
            <w:shd w:val="clear" w:color="auto" w:fill="C6D9F1" w:themeFill="text2" w:themeFillTint="33"/>
            <w:vAlign w:val="center"/>
          </w:tcPr>
          <w:p w:rsidR="00060050" w:rsidRPr="00C14E81" w:rsidRDefault="00060050" w:rsidP="00CD49EF">
            <w:pPr>
              <w:jc w:val="center"/>
              <w:rPr>
                <w:sz w:val="20"/>
                <w:szCs w:val="20"/>
                <w:lang w:val="sr-Latn-CS"/>
              </w:rPr>
            </w:pPr>
            <w:r w:rsidRPr="00C14E81">
              <w:rPr>
                <w:sz w:val="20"/>
                <w:szCs w:val="20"/>
                <w:lang w:val="sr-Latn-CS"/>
              </w:rPr>
              <w:t>91.08751</w:t>
            </w:r>
          </w:p>
        </w:tc>
        <w:tc>
          <w:tcPr>
            <w:tcW w:w="837" w:type="pct"/>
            <w:shd w:val="clear" w:color="auto" w:fill="C6D9F1" w:themeFill="text2" w:themeFillTint="33"/>
            <w:vAlign w:val="center"/>
          </w:tcPr>
          <w:p w:rsidR="00060050" w:rsidRPr="00C14E81" w:rsidRDefault="00060050" w:rsidP="00CD49EF">
            <w:pPr>
              <w:jc w:val="center"/>
              <w:rPr>
                <w:sz w:val="20"/>
                <w:szCs w:val="20"/>
                <w:lang w:val="sr-Latn-CS"/>
              </w:rPr>
            </w:pPr>
            <w:r w:rsidRPr="00C14E81">
              <w:rPr>
                <w:sz w:val="20"/>
                <w:szCs w:val="20"/>
                <w:lang w:val="sr-Latn-CS"/>
              </w:rPr>
              <w:t>-7.8786082</w:t>
            </w:r>
          </w:p>
        </w:tc>
        <w:tc>
          <w:tcPr>
            <w:tcW w:w="837" w:type="pct"/>
            <w:gridSpan w:val="2"/>
            <w:shd w:val="clear" w:color="auto" w:fill="C6D9F1" w:themeFill="text2" w:themeFillTint="33"/>
            <w:vAlign w:val="center"/>
          </w:tcPr>
          <w:p w:rsidR="00060050" w:rsidRPr="00C14E81" w:rsidRDefault="00060050" w:rsidP="00CD49EF">
            <w:pPr>
              <w:jc w:val="center"/>
              <w:rPr>
                <w:sz w:val="20"/>
                <w:szCs w:val="20"/>
                <w:lang w:val="sr-Latn-CS"/>
              </w:rPr>
            </w:pPr>
            <w:r w:rsidRPr="00C14E81">
              <w:rPr>
                <w:sz w:val="20"/>
                <w:szCs w:val="20"/>
                <w:lang w:val="sr-Latn-CS"/>
              </w:rPr>
              <w:t>2.0967765</w:t>
            </w:r>
          </w:p>
        </w:tc>
        <w:tc>
          <w:tcPr>
            <w:tcW w:w="837" w:type="pct"/>
            <w:shd w:val="clear" w:color="auto" w:fill="C6D9F1" w:themeFill="text2" w:themeFillTint="33"/>
            <w:vAlign w:val="center"/>
          </w:tcPr>
          <w:p w:rsidR="00060050" w:rsidRPr="00C14E81" w:rsidRDefault="00060050" w:rsidP="00CD49EF">
            <w:pPr>
              <w:jc w:val="center"/>
              <w:rPr>
                <w:sz w:val="20"/>
                <w:szCs w:val="20"/>
                <w:lang w:val="sr-Latn-CS"/>
              </w:rPr>
            </w:pPr>
            <w:r w:rsidRPr="00C14E81">
              <w:rPr>
                <w:sz w:val="20"/>
                <w:szCs w:val="20"/>
                <w:lang w:val="sr-Latn-CS"/>
              </w:rPr>
              <w:t>5.5908033</w:t>
            </w:r>
          </w:p>
        </w:tc>
        <w:tc>
          <w:tcPr>
            <w:tcW w:w="837" w:type="pct"/>
            <w:shd w:val="clear" w:color="auto" w:fill="C6D9F1" w:themeFill="text2" w:themeFillTint="33"/>
            <w:vAlign w:val="center"/>
          </w:tcPr>
          <w:p w:rsidR="00060050" w:rsidRPr="00C14E81" w:rsidRDefault="00060050" w:rsidP="00CD49EF">
            <w:pPr>
              <w:jc w:val="center"/>
              <w:rPr>
                <w:sz w:val="20"/>
                <w:szCs w:val="20"/>
                <w:lang w:val="sr-Latn-CS"/>
              </w:rPr>
            </w:pPr>
            <w:r w:rsidRPr="00C14E81">
              <w:rPr>
                <w:sz w:val="20"/>
                <w:szCs w:val="20"/>
                <w:lang w:val="sr-Latn-CS"/>
              </w:rPr>
              <w:t>0.41232985</w:t>
            </w:r>
          </w:p>
        </w:tc>
      </w:tr>
      <w:tr w:rsidR="00060050" w:rsidRPr="00C14E81" w:rsidTr="006735DC">
        <w:trPr>
          <w:trHeight w:val="240"/>
        </w:trPr>
        <w:tc>
          <w:tcPr>
            <w:tcW w:w="815" w:type="pct"/>
            <w:shd w:val="clear" w:color="auto" w:fill="F3F3F3"/>
            <w:vAlign w:val="center"/>
          </w:tcPr>
          <w:p w:rsidR="00060050" w:rsidRPr="00C14E81" w:rsidRDefault="00060050" w:rsidP="00CD49EF">
            <w:pPr>
              <w:rPr>
                <w:sz w:val="20"/>
                <w:szCs w:val="20"/>
              </w:rPr>
            </w:pPr>
            <w:r w:rsidRPr="00C14E81">
              <w:rPr>
                <w:sz w:val="20"/>
                <w:szCs w:val="20"/>
              </w:rPr>
              <w:t>Полипропилен</w:t>
            </w:r>
          </w:p>
        </w:tc>
        <w:tc>
          <w:tcPr>
            <w:tcW w:w="837" w:type="pct"/>
            <w:shd w:val="clear" w:color="auto" w:fill="F3F3F3"/>
            <w:vAlign w:val="center"/>
          </w:tcPr>
          <w:p w:rsidR="00060050" w:rsidRPr="00C14E81" w:rsidRDefault="00060050" w:rsidP="00CD49EF">
            <w:pPr>
              <w:jc w:val="center"/>
              <w:rPr>
                <w:sz w:val="20"/>
                <w:szCs w:val="20"/>
                <w:lang w:val="sr-Latn-CS"/>
              </w:rPr>
            </w:pPr>
            <w:r w:rsidRPr="00C14E81">
              <w:rPr>
                <w:sz w:val="20"/>
                <w:szCs w:val="20"/>
                <w:lang w:val="sr-Latn-CS"/>
              </w:rPr>
              <w:t>139.05431</w:t>
            </w:r>
          </w:p>
        </w:tc>
        <w:tc>
          <w:tcPr>
            <w:tcW w:w="837" w:type="pct"/>
            <w:shd w:val="clear" w:color="auto" w:fill="F3F3F3"/>
            <w:vAlign w:val="center"/>
          </w:tcPr>
          <w:p w:rsidR="00060050" w:rsidRPr="00C14E81" w:rsidRDefault="00060050" w:rsidP="00CD49EF">
            <w:pPr>
              <w:jc w:val="center"/>
              <w:rPr>
                <w:sz w:val="20"/>
                <w:szCs w:val="20"/>
                <w:lang w:val="sr-Latn-CS"/>
              </w:rPr>
            </w:pPr>
            <w:r w:rsidRPr="00C14E81">
              <w:rPr>
                <w:sz w:val="20"/>
                <w:szCs w:val="20"/>
                <w:lang w:val="sr-Latn-CS"/>
              </w:rPr>
              <w:t>-27.172321</w:t>
            </w:r>
          </w:p>
        </w:tc>
        <w:tc>
          <w:tcPr>
            <w:tcW w:w="837" w:type="pct"/>
            <w:gridSpan w:val="2"/>
            <w:shd w:val="clear" w:color="auto" w:fill="F3F3F3"/>
            <w:vAlign w:val="center"/>
          </w:tcPr>
          <w:p w:rsidR="00060050" w:rsidRPr="00C14E81" w:rsidRDefault="00060050" w:rsidP="00CD49EF">
            <w:pPr>
              <w:jc w:val="center"/>
              <w:rPr>
                <w:sz w:val="20"/>
                <w:szCs w:val="20"/>
                <w:lang w:val="sr-Latn-CS"/>
              </w:rPr>
            </w:pPr>
            <w:r w:rsidRPr="00C14E81">
              <w:rPr>
                <w:sz w:val="20"/>
                <w:szCs w:val="20"/>
                <w:lang w:val="sr-Latn-CS"/>
              </w:rPr>
              <w:t>10.620587</w:t>
            </w:r>
          </w:p>
        </w:tc>
        <w:tc>
          <w:tcPr>
            <w:tcW w:w="837" w:type="pct"/>
            <w:shd w:val="clear" w:color="auto" w:fill="F3F3F3"/>
            <w:vAlign w:val="center"/>
          </w:tcPr>
          <w:p w:rsidR="00060050" w:rsidRPr="00C14E81" w:rsidRDefault="00060050" w:rsidP="00CD49EF">
            <w:pPr>
              <w:jc w:val="center"/>
              <w:rPr>
                <w:sz w:val="20"/>
                <w:szCs w:val="20"/>
                <w:lang w:val="sr-Latn-CS"/>
              </w:rPr>
            </w:pPr>
            <w:r w:rsidRPr="00C14E81">
              <w:rPr>
                <w:sz w:val="20"/>
                <w:szCs w:val="20"/>
                <w:lang w:val="sr-Latn-CS"/>
              </w:rPr>
              <w:t>-16.537872</w:t>
            </w:r>
          </w:p>
        </w:tc>
        <w:tc>
          <w:tcPr>
            <w:tcW w:w="837" w:type="pct"/>
            <w:shd w:val="clear" w:color="auto" w:fill="F3F3F3"/>
            <w:vAlign w:val="center"/>
          </w:tcPr>
          <w:p w:rsidR="00060050" w:rsidRPr="00C14E81" w:rsidRDefault="00060050" w:rsidP="00CD49EF">
            <w:pPr>
              <w:jc w:val="center"/>
              <w:rPr>
                <w:sz w:val="20"/>
                <w:szCs w:val="20"/>
                <w:lang w:val="sr-Latn-CS"/>
              </w:rPr>
            </w:pPr>
            <w:r w:rsidRPr="00C14E81">
              <w:rPr>
                <w:sz w:val="20"/>
                <w:szCs w:val="20"/>
                <w:lang w:val="sr-Latn-CS"/>
              </w:rPr>
              <w:t>-55.554404</w:t>
            </w:r>
          </w:p>
        </w:tc>
      </w:tr>
      <w:tr w:rsidR="00060050" w:rsidRPr="00C14E81" w:rsidTr="006735DC">
        <w:trPr>
          <w:trHeight w:val="240"/>
        </w:trPr>
        <w:tc>
          <w:tcPr>
            <w:tcW w:w="815" w:type="pct"/>
            <w:shd w:val="clear" w:color="auto" w:fill="D9D9D9" w:themeFill="background1" w:themeFillShade="D9"/>
            <w:vAlign w:val="center"/>
          </w:tcPr>
          <w:p w:rsidR="00060050" w:rsidRPr="00C14E81" w:rsidRDefault="00060050" w:rsidP="00CD49EF">
            <w:pPr>
              <w:rPr>
                <w:sz w:val="20"/>
                <w:szCs w:val="20"/>
              </w:rPr>
            </w:pPr>
          </w:p>
        </w:tc>
        <w:tc>
          <w:tcPr>
            <w:tcW w:w="2092" w:type="pct"/>
            <w:gridSpan w:val="3"/>
            <w:shd w:val="clear" w:color="auto" w:fill="D9D9D9" w:themeFill="background1" w:themeFillShade="D9"/>
            <w:vAlign w:val="center"/>
          </w:tcPr>
          <w:p w:rsidR="00060050" w:rsidRPr="00C14E81" w:rsidRDefault="00060050" w:rsidP="00CD49EF">
            <w:pPr>
              <w:jc w:val="center"/>
              <w:rPr>
                <w:b/>
                <w:i/>
                <w:sz w:val="20"/>
                <w:szCs w:val="20"/>
              </w:rPr>
            </w:pPr>
            <w:r w:rsidRPr="00C14E81">
              <w:rPr>
                <w:b/>
                <w:i/>
                <w:sz w:val="20"/>
                <w:szCs w:val="20"/>
              </w:rPr>
              <w:t>Коеф. крив.</w:t>
            </w:r>
            <w:r w:rsidRPr="00C14E81">
              <w:rPr>
                <w:b/>
                <w:i/>
                <w:sz w:val="20"/>
                <w:szCs w:val="20"/>
                <w:lang w:val="sr-Latn-CS"/>
              </w:rPr>
              <w:t xml:space="preserve"> </w:t>
            </w:r>
            <w:r w:rsidRPr="00C14E81">
              <w:rPr>
                <w:b/>
                <w:i/>
                <w:sz w:val="20"/>
                <w:szCs w:val="20"/>
              </w:rPr>
              <w:t>корел.</w:t>
            </w:r>
            <w:r w:rsidRPr="00C14E81">
              <w:rPr>
                <w:b/>
                <w:i/>
                <w:sz w:val="20"/>
                <w:szCs w:val="20"/>
                <w:lang w:val="sr-Latn-CS"/>
              </w:rPr>
              <w:t xml:space="preserve"> r</w:t>
            </w:r>
            <w:r w:rsidRPr="00C14E81">
              <w:rPr>
                <w:b/>
                <w:i/>
                <w:sz w:val="20"/>
                <w:szCs w:val="20"/>
                <w:vertAlign w:val="superscript"/>
                <w:lang w:val="sr-Latn-CS"/>
              </w:rPr>
              <w:t>2</w:t>
            </w:r>
          </w:p>
        </w:tc>
        <w:tc>
          <w:tcPr>
            <w:tcW w:w="2093" w:type="pct"/>
            <w:gridSpan w:val="3"/>
            <w:shd w:val="clear" w:color="auto" w:fill="D9D9D9" w:themeFill="background1" w:themeFillShade="D9"/>
            <w:vAlign w:val="center"/>
          </w:tcPr>
          <w:p w:rsidR="00060050" w:rsidRPr="00C14E81" w:rsidRDefault="00060050" w:rsidP="00CD49EF">
            <w:pPr>
              <w:jc w:val="center"/>
              <w:rPr>
                <w:i/>
                <w:sz w:val="20"/>
                <w:szCs w:val="20"/>
                <w:lang w:val="sr-Latn-CS"/>
              </w:rPr>
            </w:pPr>
            <w:r w:rsidRPr="00C14E81">
              <w:rPr>
                <w:b/>
                <w:i/>
                <w:sz w:val="20"/>
                <w:szCs w:val="20"/>
              </w:rPr>
              <w:t>Ср. кв. одст. σ</w:t>
            </w:r>
            <w:r w:rsidRPr="00C14E81">
              <w:rPr>
                <w:b/>
                <w:i/>
                <w:sz w:val="20"/>
                <w:szCs w:val="20"/>
                <w:vertAlign w:val="superscript"/>
              </w:rPr>
              <w:t>2</w:t>
            </w:r>
          </w:p>
        </w:tc>
      </w:tr>
      <w:tr w:rsidR="00060050" w:rsidRPr="00C14E81" w:rsidTr="006735DC">
        <w:trPr>
          <w:trHeight w:val="240"/>
        </w:trPr>
        <w:tc>
          <w:tcPr>
            <w:tcW w:w="815" w:type="pct"/>
            <w:shd w:val="clear" w:color="auto" w:fill="DDD9C3" w:themeFill="background2" w:themeFillShade="E6"/>
            <w:vAlign w:val="center"/>
          </w:tcPr>
          <w:p w:rsidR="00060050" w:rsidRPr="00C14E81" w:rsidRDefault="00060050" w:rsidP="00CD49EF">
            <w:pPr>
              <w:rPr>
                <w:sz w:val="20"/>
                <w:szCs w:val="20"/>
              </w:rPr>
            </w:pPr>
            <w:r w:rsidRPr="00C14E81">
              <w:rPr>
                <w:sz w:val="20"/>
                <w:szCs w:val="20"/>
              </w:rPr>
              <w:t>Полиетилен</w:t>
            </w:r>
          </w:p>
        </w:tc>
        <w:tc>
          <w:tcPr>
            <w:tcW w:w="2092" w:type="pct"/>
            <w:gridSpan w:val="3"/>
            <w:shd w:val="clear" w:color="auto" w:fill="DDD9C3" w:themeFill="background2" w:themeFillShade="E6"/>
            <w:vAlign w:val="center"/>
          </w:tcPr>
          <w:p w:rsidR="00060050" w:rsidRPr="00C14E81" w:rsidRDefault="00060050" w:rsidP="00CD49EF">
            <w:pPr>
              <w:rPr>
                <w:sz w:val="20"/>
                <w:szCs w:val="20"/>
                <w:lang w:val="sr-Latn-CS"/>
              </w:rPr>
            </w:pPr>
            <w:r w:rsidRPr="00C14E81">
              <w:rPr>
                <w:sz w:val="20"/>
                <w:szCs w:val="20"/>
                <w:lang w:val="sr-Latn-CS"/>
              </w:rPr>
              <w:t>0.81370322</w:t>
            </w:r>
          </w:p>
        </w:tc>
        <w:tc>
          <w:tcPr>
            <w:tcW w:w="2093" w:type="pct"/>
            <w:gridSpan w:val="3"/>
            <w:shd w:val="clear" w:color="auto" w:fill="DDD9C3" w:themeFill="background2" w:themeFillShade="E6"/>
            <w:vAlign w:val="center"/>
          </w:tcPr>
          <w:p w:rsidR="00060050" w:rsidRPr="00C14E81" w:rsidRDefault="00060050" w:rsidP="00CD49EF">
            <w:pPr>
              <w:rPr>
                <w:sz w:val="20"/>
                <w:szCs w:val="20"/>
              </w:rPr>
            </w:pPr>
            <w:r w:rsidRPr="00C14E81">
              <w:rPr>
                <w:sz w:val="20"/>
                <w:szCs w:val="20"/>
              </w:rPr>
              <w:t>0,852061</w:t>
            </w:r>
          </w:p>
        </w:tc>
      </w:tr>
      <w:tr w:rsidR="00060050" w:rsidRPr="00C14E81" w:rsidTr="006735DC">
        <w:trPr>
          <w:trHeight w:val="240"/>
        </w:trPr>
        <w:tc>
          <w:tcPr>
            <w:tcW w:w="815" w:type="pct"/>
            <w:shd w:val="clear" w:color="auto" w:fill="C6D9F1" w:themeFill="text2" w:themeFillTint="33"/>
            <w:vAlign w:val="center"/>
          </w:tcPr>
          <w:p w:rsidR="00060050" w:rsidRPr="00C14E81" w:rsidRDefault="00060050" w:rsidP="00CD49EF">
            <w:pPr>
              <w:rPr>
                <w:sz w:val="20"/>
                <w:szCs w:val="20"/>
              </w:rPr>
            </w:pPr>
            <w:r w:rsidRPr="00C14E81">
              <w:rPr>
                <w:sz w:val="20"/>
                <w:szCs w:val="20"/>
              </w:rPr>
              <w:t>Полистирен</w:t>
            </w:r>
          </w:p>
        </w:tc>
        <w:tc>
          <w:tcPr>
            <w:tcW w:w="2092" w:type="pct"/>
            <w:gridSpan w:val="3"/>
            <w:shd w:val="clear" w:color="auto" w:fill="C6D9F1" w:themeFill="text2" w:themeFillTint="33"/>
            <w:vAlign w:val="center"/>
          </w:tcPr>
          <w:p w:rsidR="00060050" w:rsidRPr="00C14E81" w:rsidRDefault="00060050" w:rsidP="00CD49EF">
            <w:pPr>
              <w:rPr>
                <w:sz w:val="20"/>
                <w:szCs w:val="20"/>
                <w:lang w:val="sr-Latn-CS"/>
              </w:rPr>
            </w:pPr>
            <w:r w:rsidRPr="00C14E81">
              <w:rPr>
                <w:sz w:val="20"/>
                <w:szCs w:val="20"/>
                <w:lang w:val="sr-Latn-CS"/>
              </w:rPr>
              <w:t>0.96101304</w:t>
            </w:r>
          </w:p>
        </w:tc>
        <w:tc>
          <w:tcPr>
            <w:tcW w:w="2093" w:type="pct"/>
            <w:gridSpan w:val="3"/>
            <w:shd w:val="clear" w:color="auto" w:fill="C6D9F1" w:themeFill="text2" w:themeFillTint="33"/>
            <w:vAlign w:val="center"/>
          </w:tcPr>
          <w:p w:rsidR="00060050" w:rsidRPr="00C14E81" w:rsidRDefault="00060050" w:rsidP="00CD49EF">
            <w:pPr>
              <w:rPr>
                <w:sz w:val="20"/>
                <w:szCs w:val="20"/>
              </w:rPr>
            </w:pPr>
            <w:r w:rsidRPr="00C14E81">
              <w:rPr>
                <w:sz w:val="20"/>
                <w:szCs w:val="20"/>
              </w:rPr>
              <w:t>2,535974</w:t>
            </w:r>
          </w:p>
        </w:tc>
      </w:tr>
      <w:tr w:rsidR="00060050" w:rsidRPr="00C14E81" w:rsidTr="006735DC">
        <w:trPr>
          <w:trHeight w:val="240"/>
        </w:trPr>
        <w:tc>
          <w:tcPr>
            <w:tcW w:w="815" w:type="pct"/>
            <w:shd w:val="clear" w:color="auto" w:fill="F3F3F3"/>
            <w:vAlign w:val="center"/>
          </w:tcPr>
          <w:p w:rsidR="00060050" w:rsidRPr="00C14E81" w:rsidRDefault="00060050" w:rsidP="00CD49EF">
            <w:pPr>
              <w:rPr>
                <w:sz w:val="20"/>
                <w:szCs w:val="20"/>
              </w:rPr>
            </w:pPr>
            <w:r w:rsidRPr="00C14E81">
              <w:rPr>
                <w:sz w:val="20"/>
                <w:szCs w:val="20"/>
              </w:rPr>
              <w:t>Полипропилен</w:t>
            </w:r>
          </w:p>
        </w:tc>
        <w:tc>
          <w:tcPr>
            <w:tcW w:w="2092" w:type="pct"/>
            <w:gridSpan w:val="3"/>
            <w:shd w:val="clear" w:color="auto" w:fill="F3F3F3"/>
            <w:vAlign w:val="center"/>
          </w:tcPr>
          <w:p w:rsidR="00060050" w:rsidRPr="00C14E81" w:rsidRDefault="00060050" w:rsidP="00CD49EF">
            <w:pPr>
              <w:rPr>
                <w:sz w:val="20"/>
                <w:szCs w:val="20"/>
                <w:lang w:val="sr-Latn-CS"/>
              </w:rPr>
            </w:pPr>
            <w:r w:rsidRPr="00C14E81">
              <w:rPr>
                <w:sz w:val="20"/>
                <w:szCs w:val="20"/>
                <w:lang w:val="sr-Latn-CS"/>
              </w:rPr>
              <w:t>0.98698845</w:t>
            </w:r>
          </w:p>
        </w:tc>
        <w:tc>
          <w:tcPr>
            <w:tcW w:w="2093" w:type="pct"/>
            <w:gridSpan w:val="3"/>
            <w:shd w:val="clear" w:color="auto" w:fill="F3F3F3"/>
            <w:vAlign w:val="center"/>
          </w:tcPr>
          <w:p w:rsidR="00060050" w:rsidRPr="00C14E81" w:rsidRDefault="00060050" w:rsidP="00CD49EF">
            <w:pPr>
              <w:rPr>
                <w:sz w:val="20"/>
                <w:szCs w:val="20"/>
              </w:rPr>
            </w:pPr>
            <w:r w:rsidRPr="00C14E81">
              <w:rPr>
                <w:sz w:val="20"/>
                <w:szCs w:val="20"/>
              </w:rPr>
              <w:t>2,528547</w:t>
            </w:r>
          </w:p>
        </w:tc>
      </w:tr>
    </w:tbl>
    <w:p w:rsidR="00060050" w:rsidRPr="00C14E81" w:rsidRDefault="00060050" w:rsidP="00060050">
      <w:pPr>
        <w:rPr>
          <w:sz w:val="20"/>
          <w:szCs w:val="20"/>
          <w:lang w:val="sr-Latn-CS"/>
        </w:rPr>
      </w:pPr>
    </w:p>
    <w:p w:rsidR="00060050" w:rsidRPr="00C14E81" w:rsidRDefault="00060050" w:rsidP="00060050">
      <w:pPr>
        <w:jc w:val="both"/>
        <w:rPr>
          <w:sz w:val="20"/>
          <w:szCs w:val="20"/>
          <w:lang w:val="ru-RU"/>
        </w:rPr>
      </w:pPr>
      <w:r w:rsidRPr="00C14E81">
        <w:rPr>
          <w:sz w:val="20"/>
          <w:szCs w:val="20"/>
          <w:lang w:val="ru-RU"/>
        </w:rPr>
        <w:t>Рачунске вриједности добијене претходним обрасцима приказане су у табели бр.</w:t>
      </w:r>
      <w:r w:rsidRPr="00C14E81">
        <w:rPr>
          <w:sz w:val="20"/>
          <w:szCs w:val="20"/>
        </w:rPr>
        <w:t xml:space="preserve"> </w:t>
      </w:r>
      <w:r w:rsidR="0017334F" w:rsidRPr="00C14E81">
        <w:rPr>
          <w:sz w:val="20"/>
          <w:szCs w:val="20"/>
        </w:rPr>
        <w:t>4</w:t>
      </w:r>
      <w:r w:rsidRPr="00C14E81">
        <w:rPr>
          <w:sz w:val="20"/>
          <w:szCs w:val="20"/>
        </w:rPr>
        <w:t>.</w:t>
      </w:r>
      <w:r w:rsidRPr="00C14E81">
        <w:rPr>
          <w:sz w:val="20"/>
          <w:szCs w:val="20"/>
          <w:lang w:val="ru-RU"/>
        </w:rPr>
        <w:t xml:space="preserve"> </w:t>
      </w:r>
    </w:p>
    <w:p w:rsidR="00060050" w:rsidRPr="00C14E81" w:rsidRDefault="00060050" w:rsidP="00060050">
      <w:pPr>
        <w:jc w:val="both"/>
        <w:rPr>
          <w:sz w:val="20"/>
          <w:szCs w:val="20"/>
          <w:lang w:val="ru-RU"/>
        </w:rPr>
      </w:pPr>
    </w:p>
    <w:p w:rsidR="00060050" w:rsidRPr="00C14E81" w:rsidRDefault="00060050" w:rsidP="00060050">
      <w:pPr>
        <w:jc w:val="both"/>
        <w:rPr>
          <w:i/>
          <w:sz w:val="20"/>
          <w:szCs w:val="20"/>
          <w:lang w:val="ru-RU"/>
        </w:rPr>
      </w:pPr>
      <w:r w:rsidRPr="00C14E81">
        <w:rPr>
          <w:i/>
          <w:sz w:val="20"/>
          <w:szCs w:val="20"/>
        </w:rPr>
        <w:t xml:space="preserve">            </w:t>
      </w:r>
      <w:r w:rsidRPr="00C14E81">
        <w:rPr>
          <w:i/>
          <w:sz w:val="20"/>
          <w:szCs w:val="20"/>
          <w:lang w:val="ru-RU"/>
        </w:rPr>
        <w:t xml:space="preserve">Табела </w:t>
      </w:r>
      <w:r w:rsidR="0017334F" w:rsidRPr="00C14E81">
        <w:rPr>
          <w:i/>
          <w:sz w:val="20"/>
          <w:szCs w:val="20"/>
        </w:rPr>
        <w:t>4</w:t>
      </w:r>
      <w:r w:rsidRPr="00C14E81">
        <w:rPr>
          <w:i/>
          <w:sz w:val="20"/>
          <w:szCs w:val="20"/>
          <w:lang w:val="ru-RU"/>
        </w:rPr>
        <w:t xml:space="preserve">. Обрађени подаци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79"/>
        <w:gridCol w:w="996"/>
        <w:gridCol w:w="997"/>
        <w:gridCol w:w="997"/>
        <w:gridCol w:w="997"/>
        <w:gridCol w:w="997"/>
        <w:gridCol w:w="997"/>
      </w:tblGrid>
      <w:tr w:rsidR="00060050" w:rsidRPr="00C14E81" w:rsidTr="006735DC">
        <w:trPr>
          <w:trHeight w:val="285"/>
          <w:jc w:val="center"/>
        </w:trPr>
        <w:tc>
          <w:tcPr>
            <w:tcW w:w="937" w:type="pct"/>
            <w:vMerge w:val="restart"/>
            <w:shd w:val="clear" w:color="auto" w:fill="CCCCCC"/>
            <w:vAlign w:val="center"/>
          </w:tcPr>
          <w:p w:rsidR="00060050" w:rsidRPr="00C14E81" w:rsidRDefault="00060050" w:rsidP="00CD49EF">
            <w:pPr>
              <w:jc w:val="center"/>
              <w:rPr>
                <w:sz w:val="20"/>
                <w:szCs w:val="20"/>
              </w:rPr>
            </w:pPr>
            <w:r w:rsidRPr="00C14E81">
              <w:rPr>
                <w:sz w:val="20"/>
                <w:szCs w:val="20"/>
              </w:rPr>
              <w:t>МАТЕРИЈАЛ</w:t>
            </w:r>
          </w:p>
        </w:tc>
        <w:tc>
          <w:tcPr>
            <w:tcW w:w="4063" w:type="pct"/>
            <w:gridSpan w:val="6"/>
            <w:shd w:val="clear" w:color="auto" w:fill="CCCCCC"/>
            <w:noWrap/>
            <w:vAlign w:val="center"/>
          </w:tcPr>
          <w:p w:rsidR="00060050" w:rsidRPr="00C14E81" w:rsidRDefault="00060050" w:rsidP="00CD49EF">
            <w:pPr>
              <w:jc w:val="center"/>
              <w:rPr>
                <w:b/>
                <w:sz w:val="20"/>
                <w:szCs w:val="20"/>
              </w:rPr>
            </w:pPr>
            <w:r w:rsidRPr="00C14E81">
              <w:rPr>
                <w:b/>
                <w:sz w:val="20"/>
                <w:szCs w:val="20"/>
              </w:rPr>
              <w:t xml:space="preserve">Тврдоћа </w:t>
            </w:r>
            <w:r w:rsidRPr="00C14E81">
              <w:rPr>
                <w:b/>
                <w:sz w:val="20"/>
                <w:szCs w:val="20"/>
                <w:lang w:val="sr-Latn-CS"/>
              </w:rPr>
              <w:t xml:space="preserve"> </w:t>
            </w:r>
            <w:r w:rsidRPr="00C14E81">
              <w:rPr>
                <w:b/>
                <w:sz w:val="20"/>
                <w:szCs w:val="20"/>
              </w:rPr>
              <w:t xml:space="preserve">HRC (Rockwel) </w:t>
            </w:r>
            <w:r w:rsidRPr="00C14E81">
              <w:rPr>
                <w:b/>
                <w:sz w:val="20"/>
                <w:szCs w:val="20"/>
                <w:lang w:val="sr-Latn-CS"/>
              </w:rPr>
              <w:t xml:space="preserve">– </w:t>
            </w:r>
            <w:r w:rsidRPr="00C14E81">
              <w:rPr>
                <w:b/>
                <w:sz w:val="20"/>
                <w:szCs w:val="20"/>
                <w:lang w:val="ru-RU"/>
              </w:rPr>
              <w:t>обрађени подаци</w:t>
            </w:r>
          </w:p>
        </w:tc>
      </w:tr>
      <w:tr w:rsidR="00060050" w:rsidRPr="00C14E81" w:rsidTr="006735DC">
        <w:trPr>
          <w:trHeight w:val="339"/>
          <w:jc w:val="center"/>
        </w:trPr>
        <w:tc>
          <w:tcPr>
            <w:tcW w:w="937" w:type="pct"/>
            <w:vMerge/>
            <w:shd w:val="clear" w:color="auto" w:fill="CCCCCC"/>
            <w:vAlign w:val="center"/>
          </w:tcPr>
          <w:p w:rsidR="00060050" w:rsidRPr="00C14E81" w:rsidRDefault="00060050" w:rsidP="00CD49EF">
            <w:pPr>
              <w:jc w:val="center"/>
              <w:rPr>
                <w:sz w:val="20"/>
                <w:szCs w:val="20"/>
              </w:rPr>
            </w:pPr>
          </w:p>
        </w:tc>
        <w:tc>
          <w:tcPr>
            <w:tcW w:w="677" w:type="pct"/>
            <w:shd w:val="clear" w:color="auto" w:fill="CCCCCC"/>
            <w:noWrap/>
            <w:vAlign w:val="center"/>
          </w:tcPr>
          <w:p w:rsidR="00060050" w:rsidRPr="00C14E81" w:rsidRDefault="00060050" w:rsidP="00CD49EF">
            <w:pPr>
              <w:jc w:val="center"/>
              <w:rPr>
                <w:sz w:val="20"/>
                <w:szCs w:val="20"/>
              </w:rPr>
            </w:pPr>
            <w:r w:rsidRPr="00C14E81">
              <w:rPr>
                <w:sz w:val="20"/>
                <w:szCs w:val="20"/>
              </w:rPr>
              <w:t>Осн. мат.</w:t>
            </w:r>
          </w:p>
        </w:tc>
        <w:tc>
          <w:tcPr>
            <w:tcW w:w="677" w:type="pct"/>
            <w:shd w:val="clear" w:color="auto" w:fill="CCCCCC"/>
            <w:noWrap/>
            <w:vAlign w:val="center"/>
          </w:tcPr>
          <w:p w:rsidR="00060050" w:rsidRPr="00C14E81" w:rsidRDefault="00060050" w:rsidP="00CD49EF">
            <w:pPr>
              <w:jc w:val="center"/>
              <w:rPr>
                <w:sz w:val="20"/>
                <w:szCs w:val="20"/>
              </w:rPr>
            </w:pPr>
            <w:r w:rsidRPr="00C14E81">
              <w:rPr>
                <w:sz w:val="20"/>
                <w:szCs w:val="20"/>
                <w:lang w:val="sr-Latn-CS"/>
              </w:rPr>
              <w:t>I</w:t>
            </w:r>
            <w:r w:rsidRPr="00C14E81">
              <w:rPr>
                <w:sz w:val="20"/>
                <w:szCs w:val="20"/>
              </w:rPr>
              <w:t xml:space="preserve"> прер.</w:t>
            </w:r>
          </w:p>
        </w:tc>
        <w:tc>
          <w:tcPr>
            <w:tcW w:w="677" w:type="pct"/>
            <w:shd w:val="clear" w:color="auto" w:fill="CCCCCC"/>
            <w:noWrap/>
            <w:vAlign w:val="center"/>
          </w:tcPr>
          <w:p w:rsidR="00060050" w:rsidRPr="00C14E81" w:rsidRDefault="00060050" w:rsidP="00CD49EF">
            <w:pPr>
              <w:jc w:val="center"/>
              <w:rPr>
                <w:sz w:val="20"/>
                <w:szCs w:val="20"/>
              </w:rPr>
            </w:pPr>
            <w:r w:rsidRPr="00C14E81">
              <w:rPr>
                <w:sz w:val="20"/>
                <w:szCs w:val="20"/>
              </w:rPr>
              <w:t>II прер.</w:t>
            </w:r>
          </w:p>
        </w:tc>
        <w:tc>
          <w:tcPr>
            <w:tcW w:w="677" w:type="pct"/>
            <w:shd w:val="clear" w:color="auto" w:fill="CCCCCC"/>
            <w:noWrap/>
            <w:vAlign w:val="center"/>
          </w:tcPr>
          <w:p w:rsidR="00060050" w:rsidRPr="00C14E81" w:rsidRDefault="00060050" w:rsidP="00CD49EF">
            <w:pPr>
              <w:jc w:val="center"/>
              <w:rPr>
                <w:sz w:val="20"/>
                <w:szCs w:val="20"/>
              </w:rPr>
            </w:pPr>
            <w:r w:rsidRPr="00C14E81">
              <w:rPr>
                <w:sz w:val="20"/>
                <w:szCs w:val="20"/>
              </w:rPr>
              <w:t>III прер.</w:t>
            </w:r>
          </w:p>
        </w:tc>
        <w:tc>
          <w:tcPr>
            <w:tcW w:w="677" w:type="pct"/>
            <w:shd w:val="clear" w:color="auto" w:fill="CCCCCC"/>
            <w:noWrap/>
            <w:vAlign w:val="center"/>
          </w:tcPr>
          <w:p w:rsidR="00060050" w:rsidRPr="00C14E81" w:rsidRDefault="00060050" w:rsidP="00CD49EF">
            <w:pPr>
              <w:jc w:val="center"/>
              <w:rPr>
                <w:sz w:val="20"/>
                <w:szCs w:val="20"/>
              </w:rPr>
            </w:pPr>
            <w:r w:rsidRPr="00C14E81">
              <w:rPr>
                <w:sz w:val="20"/>
                <w:szCs w:val="20"/>
              </w:rPr>
              <w:t>IV прер.</w:t>
            </w:r>
          </w:p>
        </w:tc>
        <w:tc>
          <w:tcPr>
            <w:tcW w:w="677" w:type="pct"/>
            <w:shd w:val="clear" w:color="auto" w:fill="CCCCCC"/>
            <w:noWrap/>
            <w:vAlign w:val="center"/>
          </w:tcPr>
          <w:p w:rsidR="00060050" w:rsidRPr="00C14E81" w:rsidRDefault="00060050" w:rsidP="00CD49EF">
            <w:pPr>
              <w:jc w:val="center"/>
              <w:rPr>
                <w:sz w:val="20"/>
                <w:szCs w:val="20"/>
              </w:rPr>
            </w:pPr>
            <w:r w:rsidRPr="00C14E81">
              <w:rPr>
                <w:sz w:val="20"/>
                <w:szCs w:val="20"/>
              </w:rPr>
              <w:t>V прер.</w:t>
            </w:r>
          </w:p>
        </w:tc>
      </w:tr>
      <w:tr w:rsidR="00060050" w:rsidRPr="00C14E81" w:rsidTr="006735DC">
        <w:trPr>
          <w:trHeight w:val="231"/>
          <w:jc w:val="center"/>
        </w:trPr>
        <w:tc>
          <w:tcPr>
            <w:tcW w:w="937" w:type="pct"/>
            <w:shd w:val="clear" w:color="auto" w:fill="DDD9C3" w:themeFill="background2" w:themeFillShade="E6"/>
            <w:vAlign w:val="center"/>
          </w:tcPr>
          <w:p w:rsidR="00060050" w:rsidRPr="00C14E81" w:rsidRDefault="00060050" w:rsidP="00CD49EF">
            <w:pPr>
              <w:rPr>
                <w:b/>
                <w:sz w:val="20"/>
                <w:szCs w:val="20"/>
              </w:rPr>
            </w:pPr>
            <w:r w:rsidRPr="00C14E81">
              <w:rPr>
                <w:sz w:val="20"/>
                <w:szCs w:val="20"/>
              </w:rPr>
              <w:t>Полиетилен</w:t>
            </w:r>
          </w:p>
        </w:tc>
        <w:tc>
          <w:tcPr>
            <w:tcW w:w="677" w:type="pct"/>
            <w:shd w:val="clear" w:color="auto" w:fill="DDD9C3" w:themeFill="background2" w:themeFillShade="E6"/>
            <w:noWrap/>
            <w:vAlign w:val="center"/>
          </w:tcPr>
          <w:p w:rsidR="00060050" w:rsidRPr="00C14E81" w:rsidRDefault="00060050" w:rsidP="00CD49EF">
            <w:pPr>
              <w:jc w:val="center"/>
              <w:rPr>
                <w:sz w:val="20"/>
                <w:szCs w:val="20"/>
              </w:rPr>
            </w:pPr>
            <w:r w:rsidRPr="00C14E81">
              <w:rPr>
                <w:sz w:val="20"/>
                <w:szCs w:val="20"/>
              </w:rPr>
              <w:t>77,500222</w:t>
            </w:r>
          </w:p>
        </w:tc>
        <w:tc>
          <w:tcPr>
            <w:tcW w:w="677" w:type="pct"/>
            <w:shd w:val="clear" w:color="auto" w:fill="DDD9C3" w:themeFill="background2" w:themeFillShade="E6"/>
            <w:noWrap/>
            <w:vAlign w:val="center"/>
          </w:tcPr>
          <w:p w:rsidR="00060050" w:rsidRPr="00C14E81" w:rsidRDefault="00060050" w:rsidP="00CD49EF">
            <w:pPr>
              <w:jc w:val="center"/>
              <w:rPr>
                <w:sz w:val="20"/>
                <w:szCs w:val="20"/>
              </w:rPr>
            </w:pPr>
            <w:r w:rsidRPr="00C14E81">
              <w:rPr>
                <w:sz w:val="20"/>
                <w:szCs w:val="20"/>
              </w:rPr>
              <w:t>79,916678</w:t>
            </w:r>
          </w:p>
        </w:tc>
        <w:tc>
          <w:tcPr>
            <w:tcW w:w="677" w:type="pct"/>
            <w:shd w:val="clear" w:color="auto" w:fill="DDD9C3" w:themeFill="background2" w:themeFillShade="E6"/>
            <w:noWrap/>
            <w:vAlign w:val="center"/>
          </w:tcPr>
          <w:p w:rsidR="00060050" w:rsidRPr="00C14E81" w:rsidRDefault="00060050" w:rsidP="00CD49EF">
            <w:pPr>
              <w:jc w:val="center"/>
              <w:rPr>
                <w:sz w:val="20"/>
                <w:szCs w:val="20"/>
              </w:rPr>
            </w:pPr>
            <w:r w:rsidRPr="00C14E81">
              <w:rPr>
                <w:sz w:val="20"/>
                <w:szCs w:val="20"/>
              </w:rPr>
              <w:t>77,370289</w:t>
            </w:r>
          </w:p>
        </w:tc>
        <w:tc>
          <w:tcPr>
            <w:tcW w:w="677" w:type="pct"/>
            <w:shd w:val="clear" w:color="auto" w:fill="DDD9C3" w:themeFill="background2" w:themeFillShade="E6"/>
            <w:noWrap/>
            <w:vAlign w:val="center"/>
          </w:tcPr>
          <w:p w:rsidR="00060050" w:rsidRPr="00C14E81" w:rsidRDefault="00060050" w:rsidP="00CD49EF">
            <w:pPr>
              <w:jc w:val="center"/>
              <w:rPr>
                <w:sz w:val="20"/>
                <w:szCs w:val="20"/>
              </w:rPr>
            </w:pPr>
            <w:r w:rsidRPr="00C14E81">
              <w:rPr>
                <w:sz w:val="20"/>
                <w:szCs w:val="20"/>
              </w:rPr>
              <w:t>78,231526</w:t>
            </w:r>
          </w:p>
        </w:tc>
        <w:tc>
          <w:tcPr>
            <w:tcW w:w="677" w:type="pct"/>
            <w:shd w:val="clear" w:color="auto" w:fill="DDD9C3" w:themeFill="background2" w:themeFillShade="E6"/>
            <w:noWrap/>
            <w:vAlign w:val="center"/>
          </w:tcPr>
          <w:p w:rsidR="00060050" w:rsidRPr="00C14E81" w:rsidRDefault="00060050" w:rsidP="00CD49EF">
            <w:pPr>
              <w:jc w:val="center"/>
              <w:rPr>
                <w:sz w:val="20"/>
                <w:szCs w:val="20"/>
              </w:rPr>
            </w:pPr>
            <w:r w:rsidRPr="00C14E81">
              <w:rPr>
                <w:sz w:val="20"/>
                <w:szCs w:val="20"/>
              </w:rPr>
              <w:t>78,637545</w:t>
            </w:r>
          </w:p>
        </w:tc>
        <w:tc>
          <w:tcPr>
            <w:tcW w:w="677" w:type="pct"/>
            <w:shd w:val="clear" w:color="auto" w:fill="DDD9C3" w:themeFill="background2" w:themeFillShade="E6"/>
            <w:noWrap/>
            <w:vAlign w:val="center"/>
          </w:tcPr>
          <w:p w:rsidR="00060050" w:rsidRPr="00C14E81" w:rsidRDefault="00060050" w:rsidP="00CD49EF">
            <w:pPr>
              <w:jc w:val="center"/>
              <w:rPr>
                <w:sz w:val="20"/>
                <w:szCs w:val="20"/>
              </w:rPr>
            </w:pPr>
            <w:r w:rsidRPr="00C14E81">
              <w:rPr>
                <w:sz w:val="20"/>
                <w:szCs w:val="20"/>
              </w:rPr>
              <w:t>77,303068</w:t>
            </w:r>
          </w:p>
        </w:tc>
      </w:tr>
      <w:tr w:rsidR="00060050" w:rsidRPr="00C14E81" w:rsidTr="006735DC">
        <w:trPr>
          <w:trHeight w:val="231"/>
          <w:jc w:val="center"/>
        </w:trPr>
        <w:tc>
          <w:tcPr>
            <w:tcW w:w="937" w:type="pct"/>
            <w:shd w:val="clear" w:color="auto" w:fill="C6D9F1" w:themeFill="text2" w:themeFillTint="33"/>
            <w:vAlign w:val="center"/>
          </w:tcPr>
          <w:p w:rsidR="00060050" w:rsidRPr="00C14E81" w:rsidRDefault="00060050" w:rsidP="00CD49EF">
            <w:pPr>
              <w:rPr>
                <w:b/>
                <w:sz w:val="20"/>
                <w:szCs w:val="20"/>
              </w:rPr>
            </w:pPr>
            <w:r w:rsidRPr="00C14E81">
              <w:rPr>
                <w:sz w:val="20"/>
                <w:szCs w:val="20"/>
              </w:rPr>
              <w:t>Полистирен</w:t>
            </w:r>
          </w:p>
        </w:tc>
        <w:tc>
          <w:tcPr>
            <w:tcW w:w="677" w:type="pct"/>
            <w:shd w:val="clear" w:color="auto" w:fill="C6D9F1" w:themeFill="text2" w:themeFillTint="33"/>
            <w:noWrap/>
            <w:vAlign w:val="center"/>
          </w:tcPr>
          <w:p w:rsidR="00060050" w:rsidRPr="00C14E81" w:rsidRDefault="00060050" w:rsidP="00CD49EF">
            <w:pPr>
              <w:jc w:val="center"/>
              <w:rPr>
                <w:sz w:val="20"/>
                <w:szCs w:val="20"/>
              </w:rPr>
            </w:pPr>
            <w:r w:rsidRPr="00C14E81">
              <w:rPr>
                <w:sz w:val="20"/>
                <w:szCs w:val="20"/>
              </w:rPr>
              <w:t>91,49984</w:t>
            </w:r>
          </w:p>
        </w:tc>
        <w:tc>
          <w:tcPr>
            <w:tcW w:w="677" w:type="pct"/>
            <w:shd w:val="clear" w:color="auto" w:fill="C6D9F1" w:themeFill="text2" w:themeFillTint="33"/>
            <w:noWrap/>
            <w:vAlign w:val="center"/>
          </w:tcPr>
          <w:p w:rsidR="00060050" w:rsidRPr="00C14E81" w:rsidRDefault="00060050" w:rsidP="00CD49EF">
            <w:pPr>
              <w:jc w:val="center"/>
              <w:rPr>
                <w:sz w:val="20"/>
                <w:szCs w:val="20"/>
              </w:rPr>
            </w:pPr>
            <w:r w:rsidRPr="00C14E81">
              <w:rPr>
                <w:sz w:val="20"/>
                <w:szCs w:val="20"/>
              </w:rPr>
              <w:t>91,048073</w:t>
            </w:r>
          </w:p>
        </w:tc>
        <w:tc>
          <w:tcPr>
            <w:tcW w:w="677" w:type="pct"/>
            <w:shd w:val="clear" w:color="auto" w:fill="C6D9F1" w:themeFill="text2" w:themeFillTint="33"/>
            <w:noWrap/>
            <w:vAlign w:val="center"/>
          </w:tcPr>
          <w:p w:rsidR="00060050" w:rsidRPr="00C14E81" w:rsidRDefault="00060050" w:rsidP="00CD49EF">
            <w:pPr>
              <w:jc w:val="center"/>
              <w:rPr>
                <w:sz w:val="20"/>
                <w:szCs w:val="20"/>
              </w:rPr>
            </w:pPr>
            <w:r w:rsidRPr="00C14E81">
              <w:rPr>
                <w:sz w:val="20"/>
                <w:szCs w:val="20"/>
              </w:rPr>
              <w:t>89,223195</w:t>
            </w:r>
          </w:p>
        </w:tc>
        <w:tc>
          <w:tcPr>
            <w:tcW w:w="677" w:type="pct"/>
            <w:shd w:val="clear" w:color="auto" w:fill="C6D9F1" w:themeFill="text2" w:themeFillTint="33"/>
            <w:noWrap/>
            <w:vAlign w:val="center"/>
          </w:tcPr>
          <w:p w:rsidR="00060050" w:rsidRPr="00C14E81" w:rsidRDefault="00060050" w:rsidP="00CD49EF">
            <w:pPr>
              <w:jc w:val="center"/>
              <w:rPr>
                <w:sz w:val="20"/>
                <w:szCs w:val="20"/>
              </w:rPr>
            </w:pPr>
            <w:r w:rsidRPr="00C14E81">
              <w:rPr>
                <w:sz w:val="20"/>
                <w:szCs w:val="20"/>
              </w:rPr>
              <w:t>88,050901</w:t>
            </w:r>
          </w:p>
        </w:tc>
        <w:tc>
          <w:tcPr>
            <w:tcW w:w="677" w:type="pct"/>
            <w:shd w:val="clear" w:color="auto" w:fill="C6D9F1" w:themeFill="text2" w:themeFillTint="33"/>
            <w:noWrap/>
            <w:vAlign w:val="center"/>
          </w:tcPr>
          <w:p w:rsidR="00060050" w:rsidRPr="00C14E81" w:rsidRDefault="00060050" w:rsidP="00CD49EF">
            <w:pPr>
              <w:jc w:val="center"/>
              <w:rPr>
                <w:sz w:val="20"/>
                <w:szCs w:val="20"/>
              </w:rPr>
            </w:pPr>
            <w:r w:rsidRPr="00C14E81">
              <w:rPr>
                <w:sz w:val="20"/>
                <w:szCs w:val="20"/>
              </w:rPr>
              <w:t>87,536429</w:t>
            </w:r>
          </w:p>
        </w:tc>
        <w:tc>
          <w:tcPr>
            <w:tcW w:w="677" w:type="pct"/>
            <w:shd w:val="clear" w:color="auto" w:fill="C6D9F1" w:themeFill="text2" w:themeFillTint="33"/>
            <w:noWrap/>
            <w:vAlign w:val="center"/>
          </w:tcPr>
          <w:p w:rsidR="00060050" w:rsidRPr="00C14E81" w:rsidRDefault="00060050" w:rsidP="00CD49EF">
            <w:pPr>
              <w:jc w:val="center"/>
              <w:rPr>
                <w:sz w:val="20"/>
                <w:szCs w:val="20"/>
              </w:rPr>
            </w:pPr>
            <w:r w:rsidRPr="00C14E81">
              <w:rPr>
                <w:sz w:val="20"/>
                <w:szCs w:val="20"/>
              </w:rPr>
              <w:t>87,641329</w:t>
            </w:r>
          </w:p>
        </w:tc>
      </w:tr>
      <w:tr w:rsidR="00060050" w:rsidRPr="00C14E81" w:rsidTr="006735DC">
        <w:trPr>
          <w:trHeight w:val="231"/>
          <w:jc w:val="center"/>
        </w:trPr>
        <w:tc>
          <w:tcPr>
            <w:tcW w:w="937" w:type="pct"/>
            <w:shd w:val="clear" w:color="auto" w:fill="F2F2F2" w:themeFill="background1" w:themeFillShade="F2"/>
            <w:vAlign w:val="center"/>
          </w:tcPr>
          <w:p w:rsidR="00060050" w:rsidRPr="00C14E81" w:rsidRDefault="00060050" w:rsidP="00CD49EF">
            <w:pPr>
              <w:rPr>
                <w:b/>
                <w:sz w:val="20"/>
                <w:szCs w:val="20"/>
              </w:rPr>
            </w:pPr>
            <w:r w:rsidRPr="00C14E81">
              <w:rPr>
                <w:sz w:val="20"/>
                <w:szCs w:val="20"/>
              </w:rPr>
              <w:t>Полипропилен</w:t>
            </w:r>
          </w:p>
        </w:tc>
        <w:tc>
          <w:tcPr>
            <w:tcW w:w="677" w:type="pct"/>
            <w:shd w:val="clear" w:color="auto" w:fill="F2F2F2" w:themeFill="background1" w:themeFillShade="F2"/>
            <w:noWrap/>
            <w:vAlign w:val="center"/>
          </w:tcPr>
          <w:p w:rsidR="00060050" w:rsidRPr="00C14E81" w:rsidRDefault="00060050" w:rsidP="00CD49EF">
            <w:pPr>
              <w:jc w:val="center"/>
              <w:rPr>
                <w:sz w:val="20"/>
                <w:szCs w:val="20"/>
              </w:rPr>
            </w:pPr>
            <w:r w:rsidRPr="00C14E81">
              <w:rPr>
                <w:sz w:val="20"/>
                <w:szCs w:val="20"/>
              </w:rPr>
              <w:t>83,499906</w:t>
            </w:r>
          </w:p>
        </w:tc>
        <w:tc>
          <w:tcPr>
            <w:tcW w:w="677" w:type="pct"/>
            <w:shd w:val="clear" w:color="auto" w:fill="F2F2F2" w:themeFill="background1" w:themeFillShade="F2"/>
            <w:noWrap/>
            <w:vAlign w:val="center"/>
          </w:tcPr>
          <w:p w:rsidR="00060050" w:rsidRPr="00C14E81" w:rsidRDefault="00060050" w:rsidP="00CD49EF">
            <w:pPr>
              <w:jc w:val="center"/>
              <w:rPr>
                <w:sz w:val="20"/>
                <w:szCs w:val="20"/>
              </w:rPr>
            </w:pPr>
            <w:r w:rsidRPr="00C14E81">
              <w:rPr>
                <w:sz w:val="20"/>
                <w:szCs w:val="20"/>
              </w:rPr>
              <w:t>85,540291</w:t>
            </w:r>
          </w:p>
        </w:tc>
        <w:tc>
          <w:tcPr>
            <w:tcW w:w="677" w:type="pct"/>
            <w:shd w:val="clear" w:color="auto" w:fill="F2F2F2" w:themeFill="background1" w:themeFillShade="F2"/>
            <w:noWrap/>
            <w:vAlign w:val="center"/>
          </w:tcPr>
          <w:p w:rsidR="00060050" w:rsidRPr="00C14E81" w:rsidRDefault="00060050" w:rsidP="00CD49EF">
            <w:pPr>
              <w:jc w:val="center"/>
              <w:rPr>
                <w:sz w:val="20"/>
                <w:szCs w:val="20"/>
              </w:rPr>
            </w:pPr>
            <w:r w:rsidRPr="00C14E81">
              <w:rPr>
                <w:sz w:val="20"/>
                <w:szCs w:val="20"/>
              </w:rPr>
              <w:t>83,852166</w:t>
            </w:r>
          </w:p>
        </w:tc>
        <w:tc>
          <w:tcPr>
            <w:tcW w:w="677" w:type="pct"/>
            <w:shd w:val="clear" w:color="auto" w:fill="F2F2F2" w:themeFill="background1" w:themeFillShade="F2"/>
            <w:noWrap/>
            <w:vAlign w:val="center"/>
          </w:tcPr>
          <w:p w:rsidR="00060050" w:rsidRPr="00C14E81" w:rsidRDefault="00060050" w:rsidP="00CD49EF">
            <w:pPr>
              <w:jc w:val="center"/>
              <w:rPr>
                <w:sz w:val="20"/>
                <w:szCs w:val="20"/>
              </w:rPr>
            </w:pPr>
            <w:r w:rsidRPr="00C14E81">
              <w:rPr>
                <w:sz w:val="20"/>
                <w:szCs w:val="20"/>
              </w:rPr>
              <w:t>81,318449</w:t>
            </w:r>
          </w:p>
        </w:tc>
        <w:tc>
          <w:tcPr>
            <w:tcW w:w="677" w:type="pct"/>
            <w:shd w:val="clear" w:color="auto" w:fill="F2F2F2" w:themeFill="background1" w:themeFillShade="F2"/>
            <w:noWrap/>
            <w:vAlign w:val="center"/>
          </w:tcPr>
          <w:p w:rsidR="00060050" w:rsidRPr="00C14E81" w:rsidRDefault="00060050" w:rsidP="00CD49EF">
            <w:pPr>
              <w:jc w:val="center"/>
              <w:rPr>
                <w:sz w:val="20"/>
                <w:szCs w:val="20"/>
              </w:rPr>
            </w:pPr>
            <w:r w:rsidRPr="00C14E81">
              <w:rPr>
                <w:sz w:val="20"/>
                <w:szCs w:val="20"/>
              </w:rPr>
              <w:t>81,239032</w:t>
            </w:r>
          </w:p>
        </w:tc>
        <w:tc>
          <w:tcPr>
            <w:tcW w:w="677" w:type="pct"/>
            <w:shd w:val="clear" w:color="auto" w:fill="F2F2F2" w:themeFill="background1" w:themeFillShade="F2"/>
            <w:noWrap/>
            <w:vAlign w:val="center"/>
          </w:tcPr>
          <w:p w:rsidR="00060050" w:rsidRPr="00C14E81" w:rsidRDefault="00060050" w:rsidP="00CD49EF">
            <w:pPr>
              <w:jc w:val="center"/>
              <w:rPr>
                <w:sz w:val="20"/>
                <w:szCs w:val="20"/>
              </w:rPr>
            </w:pPr>
            <w:r w:rsidRPr="00C14E81">
              <w:rPr>
                <w:sz w:val="20"/>
                <w:szCs w:val="20"/>
              </w:rPr>
              <w:t>84,58153</w:t>
            </w:r>
          </w:p>
        </w:tc>
      </w:tr>
    </w:tbl>
    <w:p w:rsidR="00060050" w:rsidRPr="00C14E81" w:rsidRDefault="00060050" w:rsidP="00060050">
      <w:pPr>
        <w:jc w:val="both"/>
        <w:rPr>
          <w:sz w:val="20"/>
          <w:szCs w:val="20"/>
          <w:lang w:val="sr-Latn-CS"/>
        </w:rPr>
      </w:pPr>
    </w:p>
    <w:p w:rsidR="00060050" w:rsidRPr="00C14E81" w:rsidRDefault="00060050" w:rsidP="00060050">
      <w:pPr>
        <w:jc w:val="both"/>
        <w:rPr>
          <w:sz w:val="20"/>
          <w:szCs w:val="20"/>
          <w:lang w:val="sr-Latn-CS"/>
        </w:rPr>
      </w:pPr>
    </w:p>
    <w:p w:rsidR="00060050" w:rsidRPr="00C14E81" w:rsidRDefault="00060050" w:rsidP="00060050">
      <w:pPr>
        <w:jc w:val="both"/>
        <w:rPr>
          <w:sz w:val="20"/>
          <w:szCs w:val="20"/>
          <w:lang w:val="sr-Latn-CS"/>
        </w:rPr>
      </w:pPr>
    </w:p>
    <w:p w:rsidR="00060050" w:rsidRPr="00C14E81" w:rsidRDefault="00060050" w:rsidP="00060050">
      <w:pPr>
        <w:ind w:firstLine="720"/>
        <w:jc w:val="both"/>
        <w:rPr>
          <w:sz w:val="20"/>
          <w:szCs w:val="20"/>
          <w:lang w:val="sr-Latn-CS"/>
        </w:rPr>
      </w:pPr>
      <w:r w:rsidRPr="00C14E81">
        <w:rPr>
          <w:sz w:val="20"/>
          <w:szCs w:val="20"/>
        </w:rPr>
        <w:lastRenderedPageBreak/>
        <w:t>Тачност поступка је потврђена кроз израчунаване процентуалне грешке за свако појединачно мjерење према обрасцу, а што је приказано у табели бр. 5.</w:t>
      </w:r>
    </w:p>
    <w:p w:rsidR="00060050" w:rsidRPr="00C14E81" w:rsidRDefault="00060050" w:rsidP="00060050">
      <w:pPr>
        <w:ind w:firstLine="720"/>
        <w:jc w:val="both"/>
        <w:rPr>
          <w:sz w:val="20"/>
          <w:szCs w:val="20"/>
          <w:lang w:val="sr-Latn-CS"/>
        </w:rPr>
      </w:pPr>
      <w:r w:rsidRPr="00C14E81">
        <w:rPr>
          <w:sz w:val="20"/>
          <w:szCs w:val="20"/>
        </w:rPr>
        <w:br/>
      </w:r>
      <m:oMathPara>
        <m:oMath>
          <m:r>
            <w:rPr>
              <w:rFonts w:ascii="Cambria Math"/>
              <w:sz w:val="20"/>
              <w:szCs w:val="20"/>
            </w:rPr>
            <m:t>∆</m:t>
          </m:r>
          <m:r>
            <w:rPr>
              <w:rFonts w:ascii="Cambria Math"/>
              <w:sz w:val="20"/>
              <w:szCs w:val="20"/>
            </w:rPr>
            <m:t>=</m:t>
          </m:r>
          <m:f>
            <m:fPr>
              <m:ctrlPr>
                <w:rPr>
                  <w:rFonts w:ascii="Cambria Math"/>
                  <w:i/>
                  <w:sz w:val="20"/>
                  <w:szCs w:val="20"/>
                </w:rPr>
              </m:ctrlPr>
            </m:fPr>
            <m:num>
              <m:r>
                <w:rPr>
                  <w:rFonts w:ascii="Cambria Math" w:hAnsi="Cambria Math"/>
                  <w:sz w:val="20"/>
                  <w:szCs w:val="20"/>
                </w:rPr>
                <m:t>HRC</m:t>
              </m:r>
              <m:r>
                <w:rPr>
                  <w:sz w:val="20"/>
                  <w:szCs w:val="20"/>
                </w:rPr>
                <m:t>-</m:t>
              </m:r>
              <m:r>
                <w:rPr>
                  <w:rFonts w:ascii="Cambria Math" w:hAnsi="Cambria Math"/>
                  <w:sz w:val="20"/>
                  <w:szCs w:val="20"/>
                </w:rPr>
                <m:t>HRC</m:t>
              </m:r>
            </m:num>
            <m:den>
              <m:r>
                <w:rPr>
                  <w:rFonts w:ascii="Cambria Math" w:hAnsi="Cambria Math"/>
                  <w:sz w:val="20"/>
                  <w:szCs w:val="20"/>
                </w:rPr>
                <m:t>HRC</m:t>
              </m:r>
            </m:den>
          </m:f>
          <m:r>
            <w:rPr>
              <w:rFonts w:ascii="Cambria Math"/>
              <w:sz w:val="20"/>
              <w:szCs w:val="20"/>
            </w:rPr>
            <m:t>∙</m:t>
          </m:r>
          <m:r>
            <w:rPr>
              <w:rFonts w:ascii="Cambria Math"/>
              <w:sz w:val="20"/>
              <w:szCs w:val="20"/>
            </w:rPr>
            <m:t>100%</m:t>
          </m:r>
        </m:oMath>
      </m:oMathPara>
    </w:p>
    <w:p w:rsidR="00060050" w:rsidRPr="00C14E81" w:rsidRDefault="00060050" w:rsidP="00060050">
      <w:pPr>
        <w:jc w:val="both"/>
        <w:rPr>
          <w:sz w:val="20"/>
          <w:szCs w:val="20"/>
        </w:rPr>
      </w:pPr>
      <w:r w:rsidRPr="00C14E81">
        <w:rPr>
          <w:sz w:val="20"/>
          <w:szCs w:val="20"/>
        </w:rPr>
        <w:t>г</w:t>
      </w:r>
      <w:r w:rsidRPr="00C14E81">
        <w:rPr>
          <w:sz w:val="20"/>
          <w:szCs w:val="20"/>
          <w:lang w:val="sr-Latn-CS"/>
        </w:rPr>
        <w:t>д</w:t>
      </w:r>
      <w:r w:rsidRPr="00C14E81">
        <w:rPr>
          <w:sz w:val="20"/>
          <w:szCs w:val="20"/>
        </w:rPr>
        <w:t>ј</w:t>
      </w:r>
      <w:r w:rsidRPr="00C14E81">
        <w:rPr>
          <w:sz w:val="20"/>
          <w:szCs w:val="20"/>
          <w:lang w:val="sr-Latn-CS"/>
        </w:rPr>
        <w:t xml:space="preserve">е </w:t>
      </w:r>
      <w:r w:rsidRPr="00C14E81">
        <w:rPr>
          <w:sz w:val="20"/>
          <w:szCs w:val="20"/>
        </w:rPr>
        <w:t>су:</w:t>
      </w:r>
    </w:p>
    <w:p w:rsidR="00060050" w:rsidRPr="00C14E81" w:rsidRDefault="00060050" w:rsidP="00060050">
      <w:pPr>
        <w:jc w:val="both"/>
        <w:rPr>
          <w:sz w:val="20"/>
          <w:szCs w:val="20"/>
        </w:rPr>
      </w:pPr>
      <m:oMath>
        <m:r>
          <w:rPr>
            <w:rFonts w:ascii="Cambria Math" w:hAnsi="Cambria Math"/>
            <w:sz w:val="20"/>
            <w:szCs w:val="20"/>
          </w:rPr>
          <m:t>HRC</m:t>
        </m:r>
      </m:oMath>
      <w:r w:rsidRPr="00C14E81">
        <w:rPr>
          <w:sz w:val="20"/>
          <w:szCs w:val="20"/>
        </w:rPr>
        <w:t>- средња вриједност тврдоћ</w:t>
      </w:r>
      <w:r w:rsidRPr="00C14E81">
        <w:rPr>
          <w:sz w:val="20"/>
          <w:szCs w:val="20"/>
          <w:lang w:val="sr-Latn-CS"/>
        </w:rPr>
        <w:t>e</w:t>
      </w:r>
      <w:r w:rsidRPr="00C14E81">
        <w:rPr>
          <w:b/>
          <w:sz w:val="20"/>
          <w:szCs w:val="20"/>
        </w:rPr>
        <w:t xml:space="preserve"> </w:t>
      </w:r>
      <w:r w:rsidRPr="00C14E81">
        <w:rPr>
          <w:b/>
          <w:sz w:val="20"/>
          <w:szCs w:val="20"/>
          <w:lang w:val="sr-Latn-CS"/>
        </w:rPr>
        <w:t xml:space="preserve"> </w:t>
      </w:r>
      <w:r w:rsidRPr="00C14E81">
        <w:rPr>
          <w:sz w:val="20"/>
          <w:szCs w:val="20"/>
        </w:rPr>
        <w:t>добијена мјерењем</w:t>
      </w:r>
    </w:p>
    <w:p w:rsidR="00060050" w:rsidRPr="00C14E81" w:rsidRDefault="00060050" w:rsidP="00060050">
      <w:pPr>
        <w:jc w:val="both"/>
        <w:rPr>
          <w:sz w:val="20"/>
          <w:szCs w:val="20"/>
          <w:lang w:val="sr-Latn-CS"/>
        </w:rPr>
      </w:pPr>
      <m:oMath>
        <m:r>
          <w:rPr>
            <w:rFonts w:ascii="Cambria Math" w:hAnsi="Cambria Math"/>
            <w:sz w:val="20"/>
            <w:szCs w:val="20"/>
          </w:rPr>
          <m:t>HRC</m:t>
        </m:r>
      </m:oMath>
      <w:r w:rsidRPr="00C14E81">
        <w:rPr>
          <w:sz w:val="20"/>
          <w:szCs w:val="20"/>
        </w:rPr>
        <w:t xml:space="preserve"> израчуната вриједност добијена коришћењем апроксимативне функције (</w:t>
      </w:r>
      <w:r w:rsidR="0017334F" w:rsidRPr="00C14E81">
        <w:rPr>
          <w:sz w:val="20"/>
          <w:szCs w:val="20"/>
        </w:rPr>
        <w:t>1</w:t>
      </w:r>
      <w:r w:rsidRPr="00C14E81">
        <w:rPr>
          <w:sz w:val="20"/>
          <w:szCs w:val="20"/>
        </w:rPr>
        <w:t>)</w:t>
      </w:r>
    </w:p>
    <w:p w:rsidR="00060050" w:rsidRPr="00C14E81" w:rsidRDefault="00060050" w:rsidP="00060050">
      <w:pPr>
        <w:jc w:val="both"/>
        <w:rPr>
          <w:sz w:val="20"/>
          <w:szCs w:val="20"/>
        </w:rPr>
      </w:pPr>
    </w:p>
    <w:p w:rsidR="00966CDC" w:rsidRPr="00C14E81" w:rsidRDefault="00966CDC" w:rsidP="00060050">
      <w:pPr>
        <w:jc w:val="both"/>
        <w:rPr>
          <w:sz w:val="20"/>
          <w:szCs w:val="20"/>
        </w:rPr>
      </w:pPr>
    </w:p>
    <w:p w:rsidR="00966CDC" w:rsidRPr="00C14E81" w:rsidRDefault="00966CDC" w:rsidP="00060050">
      <w:pPr>
        <w:jc w:val="both"/>
        <w:rPr>
          <w:sz w:val="20"/>
          <w:szCs w:val="20"/>
        </w:rPr>
      </w:pPr>
    </w:p>
    <w:p w:rsidR="00966CDC" w:rsidRPr="00C14E81" w:rsidRDefault="00966CDC" w:rsidP="00060050">
      <w:pPr>
        <w:jc w:val="both"/>
        <w:rPr>
          <w:sz w:val="20"/>
          <w:szCs w:val="20"/>
        </w:rPr>
      </w:pPr>
    </w:p>
    <w:p w:rsidR="00966CDC" w:rsidRPr="00C14E81" w:rsidRDefault="00966CDC" w:rsidP="00060050">
      <w:pPr>
        <w:jc w:val="both"/>
        <w:rPr>
          <w:sz w:val="20"/>
          <w:szCs w:val="20"/>
        </w:rPr>
      </w:pPr>
    </w:p>
    <w:p w:rsidR="00060050" w:rsidRPr="00C14E81" w:rsidRDefault="00060050" w:rsidP="00060050">
      <w:pPr>
        <w:ind w:firstLine="720"/>
        <w:rPr>
          <w:sz w:val="20"/>
          <w:szCs w:val="20"/>
          <w:lang w:val="sr-Latn-CS"/>
        </w:rPr>
      </w:pPr>
      <w:r w:rsidRPr="00C14E81">
        <w:rPr>
          <w:i/>
          <w:sz w:val="20"/>
          <w:szCs w:val="20"/>
          <w:lang w:val="sr-Latn-CS"/>
        </w:rPr>
        <w:t xml:space="preserve">                            </w:t>
      </w:r>
      <w:r w:rsidRPr="00C14E81">
        <w:rPr>
          <w:i/>
          <w:sz w:val="20"/>
          <w:szCs w:val="20"/>
          <w:lang w:val="ru-RU"/>
        </w:rPr>
        <w:t xml:space="preserve">Табела </w:t>
      </w:r>
      <w:r w:rsidRPr="00C14E81">
        <w:rPr>
          <w:i/>
          <w:sz w:val="20"/>
          <w:szCs w:val="20"/>
        </w:rPr>
        <w:t>5.</w:t>
      </w:r>
      <w:r w:rsidRPr="00C14E81">
        <w:rPr>
          <w:i/>
          <w:sz w:val="20"/>
          <w:szCs w:val="20"/>
          <w:lang w:val="ru-RU"/>
        </w:rPr>
        <w:t xml:space="preserve"> Процентуална грешка за појединачна мјерења</w:t>
      </w:r>
    </w:p>
    <w:tbl>
      <w:tblPr>
        <w:tblpPr w:leftFromText="141" w:rightFromText="141" w:vertAnchor="text" w:horzAnchor="margin" w:tblpXSpec="center" w:tblpY="29"/>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26"/>
        <w:gridCol w:w="1009"/>
        <w:gridCol w:w="834"/>
        <w:gridCol w:w="846"/>
        <w:gridCol w:w="912"/>
        <w:gridCol w:w="923"/>
        <w:gridCol w:w="910"/>
      </w:tblGrid>
      <w:tr w:rsidR="00060050" w:rsidRPr="00C14E81" w:rsidTr="006735DC">
        <w:trPr>
          <w:trHeight w:val="289"/>
        </w:trPr>
        <w:tc>
          <w:tcPr>
            <w:tcW w:w="1340" w:type="pct"/>
            <w:vMerge w:val="restart"/>
            <w:shd w:val="clear" w:color="auto" w:fill="CCCCCC"/>
            <w:vAlign w:val="center"/>
          </w:tcPr>
          <w:p w:rsidR="00060050" w:rsidRPr="00C14E81" w:rsidRDefault="00060050" w:rsidP="00CD49EF">
            <w:pPr>
              <w:jc w:val="center"/>
              <w:rPr>
                <w:sz w:val="20"/>
                <w:szCs w:val="20"/>
              </w:rPr>
            </w:pPr>
            <w:r w:rsidRPr="00C14E81">
              <w:rPr>
                <w:sz w:val="20"/>
                <w:szCs w:val="20"/>
              </w:rPr>
              <w:t>МАТЕРИЈАЛ</w:t>
            </w:r>
          </w:p>
        </w:tc>
        <w:tc>
          <w:tcPr>
            <w:tcW w:w="3660" w:type="pct"/>
            <w:gridSpan w:val="6"/>
            <w:shd w:val="clear" w:color="auto" w:fill="CCCCCC"/>
            <w:noWrap/>
            <w:vAlign w:val="center"/>
          </w:tcPr>
          <w:p w:rsidR="00060050" w:rsidRPr="00C14E81" w:rsidRDefault="00060050" w:rsidP="00CD49EF">
            <w:pPr>
              <w:jc w:val="center"/>
              <w:rPr>
                <w:b/>
                <w:sz w:val="20"/>
                <w:szCs w:val="20"/>
              </w:rPr>
            </w:pPr>
            <w:r w:rsidRPr="00C14E81">
              <w:rPr>
                <w:b/>
                <w:sz w:val="20"/>
                <w:szCs w:val="20"/>
                <w:lang w:val="ru-RU"/>
              </w:rPr>
              <w:t xml:space="preserve">Грешка </w:t>
            </w:r>
            <w:r w:rsidRPr="00C14E81">
              <w:rPr>
                <w:b/>
                <w:sz w:val="20"/>
                <w:szCs w:val="20"/>
                <w:lang w:val="ru-RU"/>
              </w:rPr>
              <w:sym w:font="Symbol" w:char="F044"/>
            </w:r>
            <w:r w:rsidRPr="00C14E81">
              <w:rPr>
                <w:b/>
                <w:sz w:val="20"/>
                <w:szCs w:val="20"/>
                <w:vertAlign w:val="subscript"/>
                <w:lang w:val="sr-Latn-CS"/>
              </w:rPr>
              <w:t>HRC</w:t>
            </w:r>
            <w:r w:rsidRPr="00C14E81">
              <w:rPr>
                <w:b/>
                <w:sz w:val="20"/>
                <w:szCs w:val="20"/>
                <w:lang w:val="sr-Latn-CS"/>
              </w:rPr>
              <w:t xml:space="preserve"> </w:t>
            </w:r>
            <w:r w:rsidRPr="00C14E81">
              <w:rPr>
                <w:b/>
                <w:sz w:val="20"/>
                <w:szCs w:val="20"/>
                <w:lang w:val="sr-Latn-CS"/>
              </w:rPr>
              <w:sym w:font="Symbol" w:char="F05B"/>
            </w:r>
            <w:r w:rsidRPr="00C14E81">
              <w:rPr>
                <w:b/>
                <w:sz w:val="20"/>
                <w:szCs w:val="20"/>
                <w:lang w:val="sr-Latn-CS"/>
              </w:rPr>
              <w:t>%</w:t>
            </w:r>
            <w:r w:rsidRPr="00C14E81">
              <w:rPr>
                <w:b/>
                <w:sz w:val="20"/>
                <w:szCs w:val="20"/>
                <w:lang w:val="sr-Latn-CS"/>
              </w:rPr>
              <w:sym w:font="Symbol" w:char="F05D"/>
            </w:r>
          </w:p>
        </w:tc>
      </w:tr>
      <w:tr w:rsidR="00060050" w:rsidRPr="00C14E81" w:rsidTr="006735DC">
        <w:trPr>
          <w:trHeight w:val="342"/>
        </w:trPr>
        <w:tc>
          <w:tcPr>
            <w:tcW w:w="1340" w:type="pct"/>
            <w:vMerge/>
            <w:shd w:val="clear" w:color="auto" w:fill="CCCCCC"/>
            <w:vAlign w:val="center"/>
          </w:tcPr>
          <w:p w:rsidR="00060050" w:rsidRPr="00C14E81" w:rsidRDefault="00060050" w:rsidP="00CD49EF">
            <w:pPr>
              <w:jc w:val="center"/>
              <w:rPr>
                <w:sz w:val="20"/>
                <w:szCs w:val="20"/>
              </w:rPr>
            </w:pPr>
          </w:p>
        </w:tc>
        <w:tc>
          <w:tcPr>
            <w:tcW w:w="611" w:type="pct"/>
            <w:shd w:val="clear" w:color="auto" w:fill="CCCCCC"/>
            <w:noWrap/>
            <w:vAlign w:val="center"/>
          </w:tcPr>
          <w:p w:rsidR="00060050" w:rsidRPr="00C14E81" w:rsidRDefault="00060050" w:rsidP="00CD49EF">
            <w:pPr>
              <w:jc w:val="center"/>
              <w:rPr>
                <w:sz w:val="20"/>
                <w:szCs w:val="20"/>
              </w:rPr>
            </w:pPr>
            <w:r w:rsidRPr="00C14E81">
              <w:rPr>
                <w:sz w:val="20"/>
                <w:szCs w:val="20"/>
              </w:rPr>
              <w:t>Осн. мат.</w:t>
            </w:r>
          </w:p>
        </w:tc>
        <w:tc>
          <w:tcPr>
            <w:tcW w:w="598" w:type="pct"/>
            <w:shd w:val="clear" w:color="auto" w:fill="CCCCCC"/>
            <w:noWrap/>
            <w:vAlign w:val="center"/>
          </w:tcPr>
          <w:p w:rsidR="00060050" w:rsidRPr="00C14E81" w:rsidRDefault="00060050" w:rsidP="00CD49EF">
            <w:pPr>
              <w:jc w:val="center"/>
              <w:rPr>
                <w:sz w:val="20"/>
                <w:szCs w:val="20"/>
              </w:rPr>
            </w:pPr>
            <w:r w:rsidRPr="00C14E81">
              <w:rPr>
                <w:sz w:val="20"/>
                <w:szCs w:val="20"/>
                <w:lang w:val="sr-Latn-CS"/>
              </w:rPr>
              <w:t>I</w:t>
            </w:r>
            <w:r w:rsidRPr="00C14E81">
              <w:rPr>
                <w:sz w:val="20"/>
                <w:szCs w:val="20"/>
              </w:rPr>
              <w:t xml:space="preserve"> прер.</w:t>
            </w:r>
          </w:p>
        </w:tc>
        <w:tc>
          <w:tcPr>
            <w:tcW w:w="598" w:type="pct"/>
            <w:shd w:val="clear" w:color="auto" w:fill="CCCCCC"/>
            <w:noWrap/>
            <w:vAlign w:val="center"/>
          </w:tcPr>
          <w:p w:rsidR="00060050" w:rsidRPr="00C14E81" w:rsidRDefault="00060050" w:rsidP="00CD49EF">
            <w:pPr>
              <w:jc w:val="center"/>
              <w:rPr>
                <w:sz w:val="20"/>
                <w:szCs w:val="20"/>
              </w:rPr>
            </w:pPr>
            <w:r w:rsidRPr="00C14E81">
              <w:rPr>
                <w:sz w:val="20"/>
                <w:szCs w:val="20"/>
              </w:rPr>
              <w:t>II прер.</w:t>
            </w:r>
          </w:p>
        </w:tc>
        <w:tc>
          <w:tcPr>
            <w:tcW w:w="598" w:type="pct"/>
            <w:shd w:val="clear" w:color="auto" w:fill="CCCCCC"/>
            <w:noWrap/>
            <w:vAlign w:val="center"/>
          </w:tcPr>
          <w:p w:rsidR="00060050" w:rsidRPr="00C14E81" w:rsidRDefault="00060050" w:rsidP="00CD49EF">
            <w:pPr>
              <w:jc w:val="center"/>
              <w:rPr>
                <w:sz w:val="20"/>
                <w:szCs w:val="20"/>
              </w:rPr>
            </w:pPr>
            <w:r w:rsidRPr="00C14E81">
              <w:rPr>
                <w:sz w:val="20"/>
                <w:szCs w:val="20"/>
              </w:rPr>
              <w:t>III прер.</w:t>
            </w:r>
          </w:p>
        </w:tc>
        <w:tc>
          <w:tcPr>
            <w:tcW w:w="598" w:type="pct"/>
            <w:shd w:val="clear" w:color="auto" w:fill="CCCCCC"/>
            <w:noWrap/>
            <w:vAlign w:val="center"/>
          </w:tcPr>
          <w:p w:rsidR="00060050" w:rsidRPr="00C14E81" w:rsidRDefault="00060050" w:rsidP="00CD49EF">
            <w:pPr>
              <w:jc w:val="center"/>
              <w:rPr>
                <w:sz w:val="20"/>
                <w:szCs w:val="20"/>
              </w:rPr>
            </w:pPr>
            <w:r w:rsidRPr="00C14E81">
              <w:rPr>
                <w:sz w:val="20"/>
                <w:szCs w:val="20"/>
              </w:rPr>
              <w:t>IV прер.</w:t>
            </w:r>
          </w:p>
        </w:tc>
        <w:tc>
          <w:tcPr>
            <w:tcW w:w="659" w:type="pct"/>
            <w:shd w:val="clear" w:color="auto" w:fill="CCCCCC"/>
            <w:noWrap/>
            <w:vAlign w:val="center"/>
          </w:tcPr>
          <w:p w:rsidR="00060050" w:rsidRPr="00C14E81" w:rsidRDefault="00060050" w:rsidP="00CD49EF">
            <w:pPr>
              <w:jc w:val="center"/>
              <w:rPr>
                <w:sz w:val="20"/>
                <w:szCs w:val="20"/>
              </w:rPr>
            </w:pPr>
            <w:r w:rsidRPr="00C14E81">
              <w:rPr>
                <w:sz w:val="20"/>
                <w:szCs w:val="20"/>
              </w:rPr>
              <w:t>V прер.</w:t>
            </w:r>
          </w:p>
        </w:tc>
      </w:tr>
      <w:tr w:rsidR="00060050" w:rsidRPr="00C14E81" w:rsidTr="006735DC">
        <w:trPr>
          <w:trHeight w:val="234"/>
        </w:trPr>
        <w:tc>
          <w:tcPr>
            <w:tcW w:w="1340" w:type="pct"/>
            <w:shd w:val="clear" w:color="auto" w:fill="DDD9C3" w:themeFill="background2" w:themeFillShade="E6"/>
            <w:vAlign w:val="center"/>
          </w:tcPr>
          <w:p w:rsidR="00060050" w:rsidRPr="00C14E81" w:rsidRDefault="00060050" w:rsidP="00CD49EF">
            <w:pPr>
              <w:rPr>
                <w:b/>
                <w:sz w:val="20"/>
                <w:szCs w:val="20"/>
              </w:rPr>
            </w:pPr>
            <w:r w:rsidRPr="00C14E81">
              <w:rPr>
                <w:sz w:val="20"/>
                <w:szCs w:val="20"/>
              </w:rPr>
              <w:t>Полиетилен</w:t>
            </w:r>
          </w:p>
        </w:tc>
        <w:tc>
          <w:tcPr>
            <w:tcW w:w="611" w:type="pct"/>
            <w:shd w:val="clear" w:color="auto" w:fill="DDD9C3" w:themeFill="background2" w:themeFillShade="E6"/>
            <w:noWrap/>
            <w:vAlign w:val="center"/>
          </w:tcPr>
          <w:p w:rsidR="00060050" w:rsidRPr="00C14E81" w:rsidRDefault="00060050" w:rsidP="00CD49EF">
            <w:pPr>
              <w:jc w:val="center"/>
              <w:rPr>
                <w:sz w:val="20"/>
                <w:szCs w:val="20"/>
                <w:lang w:val="en-US"/>
              </w:rPr>
            </w:pPr>
            <w:r w:rsidRPr="00C14E81">
              <w:rPr>
                <w:sz w:val="20"/>
                <w:szCs w:val="20"/>
                <w:lang w:val="en-US"/>
              </w:rPr>
              <w:t>0</w:t>
            </w:r>
          </w:p>
        </w:tc>
        <w:tc>
          <w:tcPr>
            <w:tcW w:w="598" w:type="pct"/>
            <w:shd w:val="clear" w:color="auto" w:fill="DDD9C3" w:themeFill="background2" w:themeFillShade="E6"/>
            <w:noWrap/>
            <w:vAlign w:val="center"/>
          </w:tcPr>
          <w:p w:rsidR="00060050" w:rsidRPr="00C14E81" w:rsidRDefault="00060050" w:rsidP="00CD49EF">
            <w:pPr>
              <w:jc w:val="center"/>
              <w:rPr>
                <w:sz w:val="20"/>
                <w:szCs w:val="20"/>
              </w:rPr>
            </w:pPr>
            <w:r w:rsidRPr="00C14E81">
              <w:rPr>
                <w:sz w:val="20"/>
                <w:szCs w:val="20"/>
              </w:rPr>
              <w:t>0,1</w:t>
            </w:r>
          </w:p>
        </w:tc>
        <w:tc>
          <w:tcPr>
            <w:tcW w:w="598" w:type="pct"/>
            <w:shd w:val="clear" w:color="auto" w:fill="DDD9C3" w:themeFill="background2" w:themeFillShade="E6"/>
            <w:noWrap/>
            <w:vAlign w:val="center"/>
          </w:tcPr>
          <w:p w:rsidR="00060050" w:rsidRPr="00C14E81" w:rsidRDefault="00060050" w:rsidP="00CD49EF">
            <w:pPr>
              <w:jc w:val="center"/>
              <w:rPr>
                <w:sz w:val="20"/>
                <w:szCs w:val="20"/>
              </w:rPr>
            </w:pPr>
            <w:r w:rsidRPr="00C14E81">
              <w:rPr>
                <w:sz w:val="20"/>
                <w:szCs w:val="20"/>
              </w:rPr>
              <w:t>0,48</w:t>
            </w:r>
          </w:p>
        </w:tc>
        <w:tc>
          <w:tcPr>
            <w:tcW w:w="598" w:type="pct"/>
            <w:shd w:val="clear" w:color="auto" w:fill="DDD9C3" w:themeFill="background2" w:themeFillShade="E6"/>
            <w:noWrap/>
            <w:vAlign w:val="center"/>
          </w:tcPr>
          <w:p w:rsidR="00060050" w:rsidRPr="00C14E81" w:rsidRDefault="00060050" w:rsidP="00CD49EF">
            <w:pPr>
              <w:jc w:val="center"/>
              <w:rPr>
                <w:sz w:val="20"/>
                <w:szCs w:val="20"/>
              </w:rPr>
            </w:pPr>
            <w:r w:rsidRPr="00C14E81">
              <w:rPr>
                <w:sz w:val="20"/>
                <w:szCs w:val="20"/>
              </w:rPr>
              <w:t>0,97</w:t>
            </w:r>
          </w:p>
        </w:tc>
        <w:tc>
          <w:tcPr>
            <w:tcW w:w="598" w:type="pct"/>
            <w:shd w:val="clear" w:color="auto" w:fill="DDD9C3" w:themeFill="background2" w:themeFillShade="E6"/>
            <w:noWrap/>
            <w:vAlign w:val="center"/>
          </w:tcPr>
          <w:p w:rsidR="00060050" w:rsidRPr="00C14E81" w:rsidRDefault="00060050" w:rsidP="00CD49EF">
            <w:pPr>
              <w:jc w:val="center"/>
              <w:rPr>
                <w:sz w:val="20"/>
                <w:szCs w:val="20"/>
                <w:lang w:val="en-US"/>
              </w:rPr>
            </w:pPr>
            <w:r w:rsidRPr="00C14E81">
              <w:rPr>
                <w:sz w:val="20"/>
                <w:szCs w:val="20"/>
              </w:rPr>
              <w:t>0,8</w:t>
            </w:r>
            <w:r w:rsidRPr="00C14E81">
              <w:rPr>
                <w:sz w:val="20"/>
                <w:szCs w:val="20"/>
                <w:lang w:val="en-US"/>
              </w:rPr>
              <w:t>2</w:t>
            </w:r>
          </w:p>
        </w:tc>
        <w:tc>
          <w:tcPr>
            <w:tcW w:w="659" w:type="pct"/>
            <w:shd w:val="clear" w:color="auto" w:fill="DDD9C3" w:themeFill="background2" w:themeFillShade="E6"/>
            <w:noWrap/>
            <w:vAlign w:val="center"/>
          </w:tcPr>
          <w:p w:rsidR="00060050" w:rsidRPr="00C14E81" w:rsidRDefault="00060050" w:rsidP="00CD49EF">
            <w:pPr>
              <w:jc w:val="center"/>
              <w:rPr>
                <w:sz w:val="20"/>
                <w:szCs w:val="20"/>
              </w:rPr>
            </w:pPr>
            <w:r w:rsidRPr="00C14E81">
              <w:rPr>
                <w:sz w:val="20"/>
                <w:szCs w:val="20"/>
              </w:rPr>
              <w:t>0,25</w:t>
            </w:r>
          </w:p>
        </w:tc>
      </w:tr>
      <w:tr w:rsidR="00060050" w:rsidRPr="00C14E81" w:rsidTr="006735DC">
        <w:trPr>
          <w:trHeight w:val="234"/>
        </w:trPr>
        <w:tc>
          <w:tcPr>
            <w:tcW w:w="1340" w:type="pct"/>
            <w:shd w:val="clear" w:color="auto" w:fill="C6D9F1" w:themeFill="text2" w:themeFillTint="33"/>
            <w:vAlign w:val="center"/>
          </w:tcPr>
          <w:p w:rsidR="00060050" w:rsidRPr="00C14E81" w:rsidRDefault="00060050" w:rsidP="00CD49EF">
            <w:pPr>
              <w:rPr>
                <w:b/>
                <w:sz w:val="20"/>
                <w:szCs w:val="20"/>
              </w:rPr>
            </w:pPr>
            <w:r w:rsidRPr="00C14E81">
              <w:rPr>
                <w:sz w:val="20"/>
                <w:szCs w:val="20"/>
              </w:rPr>
              <w:t>Полистирен</w:t>
            </w:r>
          </w:p>
        </w:tc>
        <w:tc>
          <w:tcPr>
            <w:tcW w:w="611" w:type="pct"/>
            <w:shd w:val="clear" w:color="auto" w:fill="C6D9F1" w:themeFill="text2" w:themeFillTint="33"/>
            <w:noWrap/>
            <w:vAlign w:val="center"/>
          </w:tcPr>
          <w:p w:rsidR="00060050" w:rsidRPr="00C14E81" w:rsidRDefault="00060050" w:rsidP="00CD49EF">
            <w:pPr>
              <w:jc w:val="center"/>
              <w:rPr>
                <w:sz w:val="20"/>
                <w:szCs w:val="20"/>
              </w:rPr>
            </w:pPr>
            <w:r w:rsidRPr="00C14E81">
              <w:rPr>
                <w:sz w:val="20"/>
                <w:szCs w:val="20"/>
              </w:rPr>
              <w:t>0</w:t>
            </w:r>
          </w:p>
        </w:tc>
        <w:tc>
          <w:tcPr>
            <w:tcW w:w="598" w:type="pct"/>
            <w:shd w:val="clear" w:color="auto" w:fill="C6D9F1" w:themeFill="text2" w:themeFillTint="33"/>
            <w:noWrap/>
            <w:vAlign w:val="center"/>
          </w:tcPr>
          <w:p w:rsidR="00060050" w:rsidRPr="00C14E81" w:rsidRDefault="00060050" w:rsidP="00CD49EF">
            <w:pPr>
              <w:jc w:val="center"/>
              <w:rPr>
                <w:sz w:val="20"/>
                <w:szCs w:val="20"/>
              </w:rPr>
            </w:pPr>
            <w:r w:rsidRPr="00C14E81">
              <w:rPr>
                <w:sz w:val="20"/>
                <w:szCs w:val="20"/>
              </w:rPr>
              <w:t>0,05</w:t>
            </w:r>
          </w:p>
        </w:tc>
        <w:tc>
          <w:tcPr>
            <w:tcW w:w="598" w:type="pct"/>
            <w:shd w:val="clear" w:color="auto" w:fill="C6D9F1" w:themeFill="text2" w:themeFillTint="33"/>
            <w:noWrap/>
            <w:vAlign w:val="center"/>
          </w:tcPr>
          <w:p w:rsidR="00060050" w:rsidRPr="00C14E81" w:rsidRDefault="00060050" w:rsidP="00CD49EF">
            <w:pPr>
              <w:jc w:val="center"/>
              <w:rPr>
                <w:sz w:val="20"/>
                <w:szCs w:val="20"/>
                <w:lang w:val="en-US"/>
              </w:rPr>
            </w:pPr>
            <w:r w:rsidRPr="00C14E81">
              <w:rPr>
                <w:sz w:val="20"/>
                <w:szCs w:val="20"/>
              </w:rPr>
              <w:t>0,3</w:t>
            </w:r>
            <w:r w:rsidRPr="00C14E81">
              <w:rPr>
                <w:sz w:val="20"/>
                <w:szCs w:val="20"/>
                <w:lang w:val="en-US"/>
              </w:rPr>
              <w:t>1</w:t>
            </w:r>
          </w:p>
        </w:tc>
        <w:tc>
          <w:tcPr>
            <w:tcW w:w="598" w:type="pct"/>
            <w:shd w:val="clear" w:color="auto" w:fill="C6D9F1" w:themeFill="text2" w:themeFillTint="33"/>
            <w:noWrap/>
            <w:vAlign w:val="center"/>
          </w:tcPr>
          <w:p w:rsidR="00060050" w:rsidRPr="00C14E81" w:rsidRDefault="00060050" w:rsidP="00CD49EF">
            <w:pPr>
              <w:jc w:val="center"/>
              <w:rPr>
                <w:sz w:val="20"/>
                <w:szCs w:val="20"/>
                <w:lang w:val="en-US"/>
              </w:rPr>
            </w:pPr>
            <w:r w:rsidRPr="00C14E81">
              <w:rPr>
                <w:sz w:val="20"/>
                <w:szCs w:val="20"/>
              </w:rPr>
              <w:t>0,6</w:t>
            </w:r>
            <w:r w:rsidRPr="00C14E81">
              <w:rPr>
                <w:sz w:val="20"/>
                <w:szCs w:val="20"/>
                <w:lang w:val="en-US"/>
              </w:rPr>
              <w:t>3</w:t>
            </w:r>
          </w:p>
        </w:tc>
        <w:tc>
          <w:tcPr>
            <w:tcW w:w="598" w:type="pct"/>
            <w:shd w:val="clear" w:color="auto" w:fill="C6D9F1" w:themeFill="text2" w:themeFillTint="33"/>
            <w:noWrap/>
            <w:vAlign w:val="center"/>
          </w:tcPr>
          <w:p w:rsidR="00060050" w:rsidRPr="00C14E81" w:rsidRDefault="00060050" w:rsidP="00CD49EF">
            <w:pPr>
              <w:jc w:val="center"/>
              <w:rPr>
                <w:sz w:val="20"/>
                <w:szCs w:val="20"/>
                <w:lang w:val="en-US"/>
              </w:rPr>
            </w:pPr>
            <w:r w:rsidRPr="00C14E81">
              <w:rPr>
                <w:sz w:val="20"/>
                <w:szCs w:val="20"/>
              </w:rPr>
              <w:t>0,5</w:t>
            </w:r>
            <w:r w:rsidRPr="00C14E81">
              <w:rPr>
                <w:sz w:val="20"/>
                <w:szCs w:val="20"/>
                <w:lang w:val="en-US"/>
              </w:rPr>
              <w:t>3</w:t>
            </w:r>
          </w:p>
        </w:tc>
        <w:tc>
          <w:tcPr>
            <w:tcW w:w="659" w:type="pct"/>
            <w:shd w:val="clear" w:color="auto" w:fill="C6D9F1" w:themeFill="text2" w:themeFillTint="33"/>
            <w:noWrap/>
            <w:vAlign w:val="center"/>
          </w:tcPr>
          <w:p w:rsidR="00060050" w:rsidRPr="00C14E81" w:rsidRDefault="00060050" w:rsidP="00CD49EF">
            <w:pPr>
              <w:jc w:val="center"/>
              <w:rPr>
                <w:sz w:val="20"/>
                <w:szCs w:val="20"/>
              </w:rPr>
            </w:pPr>
            <w:r w:rsidRPr="00C14E81">
              <w:rPr>
                <w:sz w:val="20"/>
                <w:szCs w:val="20"/>
              </w:rPr>
              <w:t>0,16</w:t>
            </w:r>
          </w:p>
        </w:tc>
      </w:tr>
      <w:tr w:rsidR="00060050" w:rsidRPr="00C14E81" w:rsidTr="006735DC">
        <w:trPr>
          <w:trHeight w:val="234"/>
        </w:trPr>
        <w:tc>
          <w:tcPr>
            <w:tcW w:w="1340" w:type="pct"/>
            <w:shd w:val="clear" w:color="auto" w:fill="F2F2F2" w:themeFill="background1" w:themeFillShade="F2"/>
            <w:vAlign w:val="center"/>
          </w:tcPr>
          <w:p w:rsidR="00060050" w:rsidRPr="00C14E81" w:rsidRDefault="00060050" w:rsidP="00CD49EF">
            <w:pPr>
              <w:rPr>
                <w:b/>
                <w:sz w:val="20"/>
                <w:szCs w:val="20"/>
              </w:rPr>
            </w:pPr>
            <w:r w:rsidRPr="00C14E81">
              <w:rPr>
                <w:sz w:val="20"/>
                <w:szCs w:val="20"/>
              </w:rPr>
              <w:t>Полипропилен</w:t>
            </w:r>
          </w:p>
        </w:tc>
        <w:tc>
          <w:tcPr>
            <w:tcW w:w="611" w:type="pct"/>
            <w:shd w:val="clear" w:color="auto" w:fill="F2F2F2" w:themeFill="background1" w:themeFillShade="F2"/>
            <w:noWrap/>
            <w:vAlign w:val="center"/>
          </w:tcPr>
          <w:p w:rsidR="00060050" w:rsidRPr="00C14E81" w:rsidRDefault="00060050" w:rsidP="00CD49EF">
            <w:pPr>
              <w:jc w:val="center"/>
              <w:rPr>
                <w:sz w:val="20"/>
                <w:szCs w:val="20"/>
              </w:rPr>
            </w:pPr>
            <w:r w:rsidRPr="00C14E81">
              <w:rPr>
                <w:sz w:val="20"/>
                <w:szCs w:val="20"/>
              </w:rPr>
              <w:t>0</w:t>
            </w:r>
          </w:p>
        </w:tc>
        <w:tc>
          <w:tcPr>
            <w:tcW w:w="598" w:type="pct"/>
            <w:shd w:val="clear" w:color="auto" w:fill="F2F2F2" w:themeFill="background1" w:themeFillShade="F2"/>
            <w:noWrap/>
            <w:vAlign w:val="center"/>
          </w:tcPr>
          <w:p w:rsidR="00060050" w:rsidRPr="00C14E81" w:rsidRDefault="00060050" w:rsidP="00CD49EF">
            <w:pPr>
              <w:jc w:val="center"/>
              <w:rPr>
                <w:sz w:val="20"/>
                <w:szCs w:val="20"/>
                <w:lang w:val="en-US"/>
              </w:rPr>
            </w:pPr>
            <w:r w:rsidRPr="00C14E81">
              <w:rPr>
                <w:sz w:val="20"/>
                <w:szCs w:val="20"/>
              </w:rPr>
              <w:t>0,0</w:t>
            </w:r>
            <w:r w:rsidRPr="00C14E81">
              <w:rPr>
                <w:sz w:val="20"/>
                <w:szCs w:val="20"/>
                <w:lang w:val="en-US"/>
              </w:rPr>
              <w:t>5</w:t>
            </w:r>
          </w:p>
        </w:tc>
        <w:tc>
          <w:tcPr>
            <w:tcW w:w="598" w:type="pct"/>
            <w:shd w:val="clear" w:color="auto" w:fill="F2F2F2" w:themeFill="background1" w:themeFillShade="F2"/>
            <w:noWrap/>
            <w:vAlign w:val="center"/>
          </w:tcPr>
          <w:p w:rsidR="00060050" w:rsidRPr="00C14E81" w:rsidRDefault="00060050" w:rsidP="00CD49EF">
            <w:pPr>
              <w:jc w:val="center"/>
              <w:rPr>
                <w:sz w:val="20"/>
                <w:szCs w:val="20"/>
                <w:lang w:val="en-US"/>
              </w:rPr>
            </w:pPr>
            <w:r w:rsidRPr="00C14E81">
              <w:rPr>
                <w:sz w:val="20"/>
                <w:szCs w:val="20"/>
              </w:rPr>
              <w:t>0,1</w:t>
            </w:r>
            <w:r w:rsidRPr="00C14E81">
              <w:rPr>
                <w:sz w:val="20"/>
                <w:szCs w:val="20"/>
                <w:lang w:val="en-US"/>
              </w:rPr>
              <w:t>8</w:t>
            </w:r>
          </w:p>
        </w:tc>
        <w:tc>
          <w:tcPr>
            <w:tcW w:w="598" w:type="pct"/>
            <w:shd w:val="clear" w:color="auto" w:fill="F2F2F2" w:themeFill="background1" w:themeFillShade="F2"/>
            <w:noWrap/>
            <w:vAlign w:val="center"/>
          </w:tcPr>
          <w:p w:rsidR="00060050" w:rsidRPr="00C14E81" w:rsidRDefault="00060050" w:rsidP="00CD49EF">
            <w:pPr>
              <w:jc w:val="center"/>
              <w:rPr>
                <w:sz w:val="20"/>
                <w:szCs w:val="20"/>
              </w:rPr>
            </w:pPr>
            <w:r w:rsidRPr="00C14E81">
              <w:rPr>
                <w:sz w:val="20"/>
                <w:szCs w:val="20"/>
              </w:rPr>
              <w:t>0,39</w:t>
            </w:r>
          </w:p>
        </w:tc>
        <w:tc>
          <w:tcPr>
            <w:tcW w:w="598" w:type="pct"/>
            <w:shd w:val="clear" w:color="auto" w:fill="F2F2F2" w:themeFill="background1" w:themeFillShade="F2"/>
            <w:noWrap/>
            <w:vAlign w:val="center"/>
          </w:tcPr>
          <w:p w:rsidR="00060050" w:rsidRPr="00C14E81" w:rsidRDefault="00060050" w:rsidP="00CD49EF">
            <w:pPr>
              <w:jc w:val="center"/>
              <w:rPr>
                <w:sz w:val="20"/>
                <w:szCs w:val="20"/>
              </w:rPr>
            </w:pPr>
            <w:r w:rsidRPr="00C14E81">
              <w:rPr>
                <w:sz w:val="20"/>
                <w:szCs w:val="20"/>
              </w:rPr>
              <w:t>0,32</w:t>
            </w:r>
          </w:p>
        </w:tc>
        <w:tc>
          <w:tcPr>
            <w:tcW w:w="659" w:type="pct"/>
            <w:shd w:val="clear" w:color="auto" w:fill="F2F2F2" w:themeFill="background1" w:themeFillShade="F2"/>
            <w:noWrap/>
            <w:vAlign w:val="center"/>
          </w:tcPr>
          <w:p w:rsidR="00060050" w:rsidRPr="00C14E81" w:rsidRDefault="00060050" w:rsidP="00CD49EF">
            <w:pPr>
              <w:jc w:val="center"/>
              <w:rPr>
                <w:sz w:val="20"/>
                <w:szCs w:val="20"/>
                <w:lang w:val="en-US"/>
              </w:rPr>
            </w:pPr>
            <w:r w:rsidRPr="00C14E81">
              <w:rPr>
                <w:sz w:val="20"/>
                <w:szCs w:val="20"/>
              </w:rPr>
              <w:t>0,</w:t>
            </w:r>
            <w:r w:rsidRPr="00C14E81">
              <w:rPr>
                <w:sz w:val="20"/>
                <w:szCs w:val="20"/>
                <w:lang w:val="en-US"/>
              </w:rPr>
              <w:t>1</w:t>
            </w:r>
          </w:p>
        </w:tc>
      </w:tr>
    </w:tbl>
    <w:p w:rsidR="00060050" w:rsidRPr="00C14E81" w:rsidRDefault="00060050" w:rsidP="00060050">
      <w:pPr>
        <w:jc w:val="both"/>
        <w:rPr>
          <w:i/>
          <w:sz w:val="20"/>
          <w:szCs w:val="20"/>
          <w:lang w:val="sr-Latn-CS"/>
        </w:rPr>
      </w:pPr>
    </w:p>
    <w:p w:rsidR="00060050" w:rsidRPr="00C14E81" w:rsidRDefault="00060050" w:rsidP="00060050">
      <w:pPr>
        <w:ind w:firstLine="720"/>
        <w:jc w:val="both"/>
        <w:rPr>
          <w:sz w:val="20"/>
          <w:szCs w:val="20"/>
        </w:rPr>
      </w:pPr>
      <w:r w:rsidRPr="00C14E81">
        <w:rPr>
          <w:sz w:val="20"/>
          <w:szCs w:val="20"/>
        </w:rPr>
        <w:t xml:space="preserve">Максимална вриједност израчунате процентуалне грешке </w:t>
      </w:r>
      <m:oMath>
        <m:d>
          <m:dPr>
            <m:ctrlPr>
              <w:rPr>
                <w:rFonts w:ascii="Cambria Math"/>
                <w:i/>
                <w:sz w:val="20"/>
                <w:szCs w:val="20"/>
              </w:rPr>
            </m:ctrlPr>
          </m:dPr>
          <m:e>
            <m:r>
              <w:rPr>
                <w:rFonts w:ascii="Cambria Math"/>
                <w:sz w:val="20"/>
                <w:szCs w:val="20"/>
              </w:rPr>
              <m:t>∆</m:t>
            </m:r>
          </m:e>
        </m:d>
      </m:oMath>
      <w:r w:rsidRPr="00C14E81">
        <w:rPr>
          <w:sz w:val="20"/>
          <w:szCs w:val="20"/>
        </w:rPr>
        <w:t xml:space="preserve"> износи </w:t>
      </w:r>
      <w:r w:rsidRPr="00C14E81">
        <w:rPr>
          <w:sz w:val="20"/>
          <w:szCs w:val="20"/>
          <w:lang w:val="en-US"/>
        </w:rPr>
        <w:t>0</w:t>
      </w:r>
      <w:r w:rsidRPr="00C14E81">
        <w:rPr>
          <w:sz w:val="20"/>
          <w:szCs w:val="20"/>
        </w:rPr>
        <w:t>,</w:t>
      </w:r>
      <w:r w:rsidRPr="00C14E81">
        <w:rPr>
          <w:sz w:val="20"/>
          <w:szCs w:val="20"/>
          <w:lang w:val="en-US"/>
        </w:rPr>
        <w:t>9</w:t>
      </w:r>
      <w:r w:rsidRPr="00C14E81">
        <w:rPr>
          <w:sz w:val="20"/>
          <w:szCs w:val="20"/>
        </w:rPr>
        <w:t>7% што је у границама потребне тачности.</w:t>
      </w:r>
    </w:p>
    <w:p w:rsidR="00060050" w:rsidRPr="00C14E81" w:rsidRDefault="00060050" w:rsidP="00060050">
      <w:pPr>
        <w:ind w:firstLine="720"/>
        <w:jc w:val="both"/>
        <w:rPr>
          <w:sz w:val="20"/>
          <w:szCs w:val="20"/>
          <w:lang w:val="sr-Latn-CS"/>
        </w:rPr>
      </w:pPr>
      <w:r w:rsidRPr="00C14E81">
        <w:rPr>
          <w:sz w:val="20"/>
          <w:szCs w:val="20"/>
          <w:lang w:val="ru-RU"/>
        </w:rPr>
        <w:t>Ради потпунијег визуелног посматрања промјене обрађени подаци графички су приказани</w:t>
      </w:r>
      <w:r w:rsidRPr="00C14E81">
        <w:rPr>
          <w:sz w:val="20"/>
          <w:szCs w:val="20"/>
          <w:lang w:val="sr-Latn-CS"/>
        </w:rPr>
        <w:t xml:space="preserve"> на сли</w:t>
      </w:r>
      <w:r w:rsidRPr="00C14E81">
        <w:rPr>
          <w:sz w:val="20"/>
          <w:szCs w:val="20"/>
          <w:lang w:val="ru-RU"/>
        </w:rPr>
        <w:t xml:space="preserve">ци </w:t>
      </w:r>
      <w:r w:rsidR="0017334F" w:rsidRPr="00C14E81">
        <w:rPr>
          <w:sz w:val="20"/>
          <w:szCs w:val="20"/>
        </w:rPr>
        <w:t>3</w:t>
      </w:r>
      <w:r w:rsidRPr="00C14E81">
        <w:rPr>
          <w:sz w:val="20"/>
          <w:szCs w:val="20"/>
          <w:lang w:val="sr-Latn-CS"/>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232"/>
      </w:tblGrid>
      <w:tr w:rsidR="00060050" w:rsidRPr="00C14E81" w:rsidTr="00CD49EF">
        <w:trPr>
          <w:jc w:val="center"/>
        </w:trPr>
        <w:tc>
          <w:tcPr>
            <w:tcW w:w="6232" w:type="dxa"/>
          </w:tcPr>
          <w:p w:rsidR="00060050" w:rsidRPr="00C14E81" w:rsidRDefault="006735DC" w:rsidP="006735DC">
            <w:pPr>
              <w:jc w:val="center"/>
              <w:rPr>
                <w:strike/>
                <w:sz w:val="20"/>
                <w:szCs w:val="20"/>
              </w:rPr>
            </w:pPr>
            <w:r w:rsidRPr="00C14E81">
              <w:rPr>
                <w:sz w:val="20"/>
                <w:szCs w:val="20"/>
              </w:rPr>
              <w:object w:dxaOrig="5617" w:dyaOrig="45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4.4pt;height:173.55pt" o:ole="">
                  <v:imagedata r:id="rId14" o:title=""/>
                </v:shape>
                <o:OLEObject Type="Embed" ProgID="Origin50.Graph" ShapeID="_x0000_i1025" DrawAspect="Content" ObjectID="_1445251198" r:id="rId15"/>
              </w:object>
            </w:r>
          </w:p>
        </w:tc>
      </w:tr>
      <w:tr w:rsidR="00060050" w:rsidRPr="00C14E81" w:rsidTr="00CD49EF">
        <w:trPr>
          <w:jc w:val="center"/>
        </w:trPr>
        <w:tc>
          <w:tcPr>
            <w:tcW w:w="6232" w:type="dxa"/>
          </w:tcPr>
          <w:p w:rsidR="00060050" w:rsidRPr="00C14E81" w:rsidRDefault="00060050" w:rsidP="00CD49EF">
            <w:pPr>
              <w:jc w:val="center"/>
              <w:rPr>
                <w:i/>
                <w:sz w:val="20"/>
                <w:szCs w:val="20"/>
                <w:lang w:val="ru-RU"/>
              </w:rPr>
            </w:pPr>
            <w:r w:rsidRPr="00C14E81">
              <w:rPr>
                <w:i/>
                <w:sz w:val="20"/>
                <w:szCs w:val="20"/>
                <w:lang w:val="ru-RU"/>
              </w:rPr>
              <w:t xml:space="preserve">Слика </w:t>
            </w:r>
            <w:r w:rsidR="0017334F" w:rsidRPr="00C14E81">
              <w:rPr>
                <w:i/>
                <w:sz w:val="20"/>
                <w:szCs w:val="20"/>
                <w:lang w:val="ru-RU"/>
              </w:rPr>
              <w:t>3.</w:t>
            </w:r>
            <w:r w:rsidRPr="00C14E81">
              <w:rPr>
                <w:i/>
                <w:sz w:val="20"/>
                <w:szCs w:val="20"/>
                <w:lang w:val="ru-RU"/>
              </w:rPr>
              <w:t xml:space="preserve"> Дијаграм промјене тврдоће </w:t>
            </w:r>
          </w:p>
          <w:p w:rsidR="00060050" w:rsidRPr="00C14E81" w:rsidRDefault="00060050" w:rsidP="00CD49EF">
            <w:pPr>
              <w:jc w:val="center"/>
              <w:rPr>
                <w:i/>
                <w:sz w:val="20"/>
                <w:szCs w:val="20"/>
                <w:lang w:val="sr-Latn-CS"/>
              </w:rPr>
            </w:pPr>
            <w:r w:rsidRPr="00C14E81">
              <w:rPr>
                <w:i/>
                <w:sz w:val="20"/>
                <w:szCs w:val="20"/>
                <w:lang w:val="ru-RU"/>
              </w:rPr>
              <w:t xml:space="preserve">дефинисаног материјала у функцији циклуса прераде </w:t>
            </w:r>
          </w:p>
        </w:tc>
      </w:tr>
    </w:tbl>
    <w:p w:rsidR="00060050" w:rsidRPr="00C14E81" w:rsidRDefault="00060050" w:rsidP="00060050">
      <w:pPr>
        <w:jc w:val="both"/>
        <w:rPr>
          <w:sz w:val="20"/>
          <w:szCs w:val="20"/>
          <w:lang w:val="sr-Latn-CS"/>
        </w:rPr>
      </w:pPr>
    </w:p>
    <w:p w:rsidR="00060050" w:rsidRPr="00C14E81" w:rsidRDefault="00060050" w:rsidP="00060050">
      <w:pPr>
        <w:jc w:val="both"/>
        <w:rPr>
          <w:strike/>
          <w:sz w:val="20"/>
          <w:szCs w:val="20"/>
        </w:rPr>
      </w:pPr>
      <w:r w:rsidRPr="00C14E81">
        <w:rPr>
          <w:sz w:val="20"/>
          <w:szCs w:val="20"/>
        </w:rPr>
        <w:t xml:space="preserve">Тврдоћа полиетилена биљежи тренд раста код рециклираног материјала у односу на основни. Уједно се примијети много шири опсег неуједначености измјерене </w:t>
      </w:r>
      <w:r w:rsidRPr="00C14E81">
        <w:rPr>
          <w:sz w:val="20"/>
          <w:szCs w:val="20"/>
        </w:rPr>
        <w:lastRenderedPageBreak/>
        <w:t>тврдоће мјерене на различитим мјестима епрувете од рециклираног материјала. Тврдоћа полистирена биљежи уједначен резултат, без значајног одступања (испод 5%) код рециклираног материјала у односу на основни.  Тврдоћа полипропилена биљежи уједначен резултат, без значајног одступања (испод 5%) код рециклираног материјала у односу на основни.  Сва три материјала имају незнатну разлику тврдоће посматрану кроз циклусе прераде и широк опсег неуједначености измјерене тврдоће.</w:t>
      </w:r>
    </w:p>
    <w:p w:rsidR="00861892" w:rsidRPr="00C14E81" w:rsidRDefault="00861892" w:rsidP="00DF6923">
      <w:pPr>
        <w:tabs>
          <w:tab w:val="left" w:pos="567"/>
        </w:tabs>
        <w:jc w:val="both"/>
        <w:rPr>
          <w:sz w:val="20"/>
          <w:szCs w:val="20"/>
        </w:rPr>
      </w:pPr>
    </w:p>
    <w:p w:rsidR="001D0104" w:rsidRPr="00C14E81" w:rsidRDefault="0020658B" w:rsidP="0020658B">
      <w:pPr>
        <w:pStyle w:val="ListParagraph"/>
        <w:rPr>
          <w:b/>
          <w:lang w:val="sr-Cyrl-CS"/>
        </w:rPr>
      </w:pPr>
      <w:r w:rsidRPr="00C14E81">
        <w:rPr>
          <w:b/>
          <w:lang w:val="sr-Cyrl-CS"/>
        </w:rPr>
        <w:t>5.ЗАКЉУЧАК</w:t>
      </w:r>
    </w:p>
    <w:p w:rsidR="00A77A75" w:rsidRPr="00C14E81" w:rsidRDefault="00A77A75" w:rsidP="0020658B">
      <w:pPr>
        <w:pStyle w:val="ListParagraph"/>
        <w:rPr>
          <w:b/>
          <w:lang w:val="sr-Cyrl-CS"/>
        </w:rPr>
      </w:pPr>
    </w:p>
    <w:p w:rsidR="00A77A75" w:rsidRPr="00C14E81" w:rsidRDefault="00A77A75" w:rsidP="00060050">
      <w:pPr>
        <w:ind w:firstLine="720"/>
        <w:jc w:val="both"/>
        <w:rPr>
          <w:sz w:val="20"/>
          <w:szCs w:val="20"/>
          <w:lang w:val="ru-RU"/>
        </w:rPr>
      </w:pPr>
      <w:r w:rsidRPr="00C14E81">
        <w:rPr>
          <w:sz w:val="20"/>
          <w:szCs w:val="20"/>
          <w:lang w:val="ru-RU"/>
        </w:rPr>
        <w:t>За очување животне средине важна је употреба рециклабилних материјала, а новије вријеме и комбинација више њих, што показује и пракса у свијету. На основу литературних података и спроведених експерименталних истраживања може да се закључи да отпадни полипропилен, полиетилен и поли</w:t>
      </w:r>
      <w:r w:rsidR="00060050" w:rsidRPr="00C14E81">
        <w:rPr>
          <w:sz w:val="20"/>
          <w:szCs w:val="20"/>
          <w:lang w:val="ru-RU"/>
        </w:rPr>
        <w:t>стирен имају стабилну промјену тврдоће</w:t>
      </w:r>
      <w:r w:rsidRPr="00C14E81">
        <w:rPr>
          <w:sz w:val="20"/>
          <w:szCs w:val="20"/>
          <w:lang w:val="ru-RU"/>
        </w:rPr>
        <w:t xml:space="preserve"> са могућношћу аналитичког описа функционалне зависности</w:t>
      </w:r>
      <w:r w:rsidR="00060050" w:rsidRPr="00C14E81">
        <w:rPr>
          <w:sz w:val="20"/>
          <w:szCs w:val="20"/>
          <w:lang w:val="ru-RU"/>
        </w:rPr>
        <w:t>.</w:t>
      </w:r>
      <w:r w:rsidRPr="00C14E81">
        <w:rPr>
          <w:sz w:val="20"/>
          <w:szCs w:val="20"/>
          <w:lang w:val="ru-RU"/>
        </w:rPr>
        <w:t xml:space="preserve"> </w:t>
      </w:r>
    </w:p>
    <w:p w:rsidR="00A77A75" w:rsidRPr="00C14E81" w:rsidRDefault="00A77A75" w:rsidP="00A77A75">
      <w:pPr>
        <w:ind w:firstLine="720"/>
        <w:jc w:val="both"/>
        <w:rPr>
          <w:sz w:val="20"/>
          <w:szCs w:val="20"/>
          <w:lang w:val="ru-RU"/>
        </w:rPr>
      </w:pPr>
      <w:r w:rsidRPr="00C14E81">
        <w:rPr>
          <w:sz w:val="20"/>
          <w:szCs w:val="20"/>
          <w:lang w:val="ru-RU"/>
        </w:rPr>
        <w:t xml:space="preserve">Овакви материјали се могу прерадити без раздвајања компоненти до пет циклуса при чему се </w:t>
      </w:r>
      <w:r w:rsidRPr="00C14E81">
        <w:rPr>
          <w:sz w:val="20"/>
          <w:szCs w:val="20"/>
        </w:rPr>
        <w:t>посматрана карактеристика</w:t>
      </w:r>
      <w:r w:rsidRPr="00C14E81">
        <w:rPr>
          <w:sz w:val="20"/>
          <w:szCs w:val="20"/>
          <w:lang w:val="ru-RU"/>
        </w:rPr>
        <w:t xml:space="preserve"> битно не мијења, што побољшава економске критеријуме. Кроз циклусе прераде задржавју стабилну промјену посматране механичке карактеристике. </w:t>
      </w:r>
    </w:p>
    <w:p w:rsidR="00A77A75" w:rsidRPr="00C14E81" w:rsidRDefault="00A77A75" w:rsidP="00A77A75">
      <w:pPr>
        <w:ind w:firstLine="720"/>
        <w:jc w:val="both"/>
        <w:rPr>
          <w:sz w:val="20"/>
          <w:szCs w:val="20"/>
          <w:lang w:val="ru-RU"/>
        </w:rPr>
      </w:pPr>
      <w:r w:rsidRPr="00C14E81">
        <w:rPr>
          <w:sz w:val="20"/>
          <w:szCs w:val="20"/>
          <w:lang w:val="ru-RU"/>
        </w:rPr>
        <w:t xml:space="preserve">Мање од 2 % експерименталних резултата значајно је одступало од просјека, те су та мјерења понављана. Наведена одступања се могу приписати грешкама у структури материјала насталим у производњи и грешкама приликом испитивања. </w:t>
      </w:r>
    </w:p>
    <w:p w:rsidR="00A77A75" w:rsidRPr="00C14E81" w:rsidRDefault="00A77A75" w:rsidP="00A77A75">
      <w:pPr>
        <w:ind w:firstLine="720"/>
        <w:jc w:val="both"/>
        <w:rPr>
          <w:sz w:val="20"/>
          <w:szCs w:val="20"/>
          <w:lang w:val="ru-RU"/>
        </w:rPr>
      </w:pPr>
      <w:r w:rsidRPr="00C14E81">
        <w:rPr>
          <w:sz w:val="20"/>
          <w:szCs w:val="20"/>
          <w:lang w:val="ru-RU"/>
        </w:rPr>
        <w:t>Добијен је аналитички обрзац који омогућава израчунавање посматране механичке карактеристике за било који посматрани материјал у било којем циклусу прераде до пете прераде, са задовољавајућом тачношћу.</w:t>
      </w:r>
    </w:p>
    <w:p w:rsidR="0020658B" w:rsidRPr="00C14E81" w:rsidRDefault="0020658B" w:rsidP="00A77A75">
      <w:pPr>
        <w:pStyle w:val="ListParagraph"/>
        <w:rPr>
          <w:lang w:val="sr-Cyrl-CS"/>
        </w:rPr>
      </w:pPr>
    </w:p>
    <w:p w:rsidR="0020658B" w:rsidRPr="00C14E81" w:rsidRDefault="0020658B" w:rsidP="0020658B">
      <w:pPr>
        <w:pStyle w:val="ListParagraph"/>
        <w:rPr>
          <w:b/>
          <w:lang w:val="sr-Cyrl-CS"/>
        </w:rPr>
      </w:pPr>
      <w:r w:rsidRPr="00C14E81">
        <w:rPr>
          <w:b/>
          <w:lang w:val="sr-Cyrl-CS"/>
        </w:rPr>
        <w:t>ЛИТЕРАТУРА</w:t>
      </w:r>
    </w:p>
    <w:p w:rsidR="00861892" w:rsidRPr="00C14E81" w:rsidRDefault="00861892" w:rsidP="0020658B">
      <w:pPr>
        <w:pStyle w:val="ListParagraph"/>
        <w:rPr>
          <w:b/>
          <w:lang w:val="sr-Cyrl-CS"/>
        </w:rPr>
      </w:pPr>
    </w:p>
    <w:p w:rsidR="00925C0C" w:rsidRPr="00C14E81" w:rsidRDefault="00D22F27" w:rsidP="00925C0C">
      <w:pPr>
        <w:shd w:val="clear" w:color="auto" w:fill="FFFFFF"/>
        <w:ind w:left="644"/>
        <w:jc w:val="both"/>
        <w:rPr>
          <w:sz w:val="20"/>
          <w:szCs w:val="20"/>
          <w:lang w:val="ru-RU"/>
        </w:rPr>
      </w:pPr>
      <w:bookmarkStart w:id="0" w:name="bib16"/>
      <w:bookmarkEnd w:id="0"/>
      <w:r w:rsidRPr="00C14E81">
        <w:rPr>
          <w:sz w:val="20"/>
          <w:szCs w:val="20"/>
        </w:rPr>
        <w:t xml:space="preserve">[1] </w:t>
      </w:r>
      <w:r w:rsidR="00925C0C" w:rsidRPr="00C14E81">
        <w:rPr>
          <w:sz w:val="20"/>
          <w:szCs w:val="20"/>
          <w:lang w:val="sr-Latn-CS"/>
        </w:rPr>
        <w:t>J</w:t>
      </w:r>
      <w:r w:rsidR="00925C0C" w:rsidRPr="00C14E81">
        <w:rPr>
          <w:sz w:val="20"/>
          <w:szCs w:val="20"/>
          <w:lang w:val="ru-RU"/>
        </w:rPr>
        <w:t>ањуш</w:t>
      </w:r>
      <w:r w:rsidR="00925C0C" w:rsidRPr="00C14E81">
        <w:rPr>
          <w:sz w:val="20"/>
          <w:szCs w:val="20"/>
        </w:rPr>
        <w:t>, З</w:t>
      </w:r>
      <w:r w:rsidR="00925C0C" w:rsidRPr="00C14E81">
        <w:rPr>
          <w:sz w:val="20"/>
          <w:szCs w:val="20"/>
          <w:lang w:val="ru-RU"/>
        </w:rPr>
        <w:t xml:space="preserve">. Поузданост употребе рециклираног термопласта, магистарски рад, Машински факултет, 2006, Бања Лука </w:t>
      </w:r>
    </w:p>
    <w:p w:rsidR="00925C0C" w:rsidRPr="00C14E81" w:rsidRDefault="00D22F27" w:rsidP="00925C0C">
      <w:pPr>
        <w:shd w:val="clear" w:color="auto" w:fill="FFFFFF"/>
        <w:ind w:left="644"/>
        <w:jc w:val="both"/>
        <w:rPr>
          <w:sz w:val="20"/>
          <w:szCs w:val="20"/>
        </w:rPr>
      </w:pPr>
      <w:r w:rsidRPr="00C14E81">
        <w:rPr>
          <w:sz w:val="20"/>
          <w:szCs w:val="20"/>
        </w:rPr>
        <w:t xml:space="preserve">[2] </w:t>
      </w:r>
      <w:r w:rsidR="0017334F" w:rsidRPr="00C14E81">
        <w:rPr>
          <w:sz w:val="20"/>
          <w:szCs w:val="20"/>
        </w:rPr>
        <w:t>Л</w:t>
      </w:r>
      <w:r w:rsidR="0017334F" w:rsidRPr="00C14E81">
        <w:rPr>
          <w:sz w:val="20"/>
          <w:szCs w:val="20"/>
          <w:lang w:val="ru-RU"/>
        </w:rPr>
        <w:t>иполд</w:t>
      </w:r>
      <w:r w:rsidR="0017334F" w:rsidRPr="00C14E81">
        <w:rPr>
          <w:sz w:val="20"/>
          <w:szCs w:val="20"/>
        </w:rPr>
        <w:t>, R</w:t>
      </w:r>
      <w:r w:rsidR="0017334F" w:rsidRPr="00C14E81">
        <w:rPr>
          <w:sz w:val="20"/>
          <w:szCs w:val="20"/>
          <w:lang w:val="ru-RU"/>
        </w:rPr>
        <w:t>., Благојевић</w:t>
      </w:r>
      <w:r w:rsidR="0017334F" w:rsidRPr="00C14E81">
        <w:rPr>
          <w:sz w:val="20"/>
          <w:szCs w:val="20"/>
        </w:rPr>
        <w:t>,</w:t>
      </w:r>
      <w:r w:rsidR="0017334F" w:rsidRPr="00C14E81">
        <w:rPr>
          <w:sz w:val="20"/>
          <w:szCs w:val="20"/>
          <w:lang w:val="ru-RU"/>
        </w:rPr>
        <w:t xml:space="preserve"> А., Исмаиловић</w:t>
      </w:r>
      <w:r w:rsidR="0017334F" w:rsidRPr="00C14E81">
        <w:rPr>
          <w:sz w:val="20"/>
          <w:szCs w:val="20"/>
        </w:rPr>
        <w:t>,</w:t>
      </w:r>
      <w:r w:rsidR="0017334F" w:rsidRPr="00C14E81">
        <w:rPr>
          <w:sz w:val="20"/>
          <w:szCs w:val="20"/>
          <w:lang w:val="ru-RU"/>
        </w:rPr>
        <w:t xml:space="preserve"> Ф., Пашић</w:t>
      </w:r>
      <w:r w:rsidR="0017334F" w:rsidRPr="00C14E81">
        <w:rPr>
          <w:sz w:val="20"/>
          <w:szCs w:val="20"/>
        </w:rPr>
        <w:t>,</w:t>
      </w:r>
      <w:r w:rsidR="0017334F" w:rsidRPr="00C14E81">
        <w:rPr>
          <w:sz w:val="20"/>
          <w:szCs w:val="20"/>
          <w:lang w:val="ru-RU"/>
        </w:rPr>
        <w:t xml:space="preserve"> О. Материјали у машинству, Глас, Бања Лука 1990.</w:t>
      </w:r>
    </w:p>
    <w:p w:rsidR="00925C0C" w:rsidRPr="00C14E81" w:rsidRDefault="00D22F27" w:rsidP="00925C0C">
      <w:pPr>
        <w:shd w:val="clear" w:color="auto" w:fill="FFFFFF"/>
        <w:ind w:left="644"/>
        <w:jc w:val="both"/>
        <w:rPr>
          <w:sz w:val="20"/>
          <w:szCs w:val="20"/>
          <w:lang w:val="ru-RU"/>
        </w:rPr>
      </w:pPr>
      <w:r w:rsidRPr="00C14E81">
        <w:rPr>
          <w:sz w:val="20"/>
          <w:szCs w:val="20"/>
        </w:rPr>
        <w:t xml:space="preserve">[3] </w:t>
      </w:r>
      <w:r w:rsidR="0017334F" w:rsidRPr="00C14E81">
        <w:rPr>
          <w:sz w:val="20"/>
          <w:szCs w:val="20"/>
        </w:rPr>
        <w:t>Ш</w:t>
      </w:r>
      <w:r w:rsidR="0017334F" w:rsidRPr="00C14E81">
        <w:rPr>
          <w:sz w:val="20"/>
          <w:szCs w:val="20"/>
          <w:lang w:val="ru-RU"/>
        </w:rPr>
        <w:t>љивић</w:t>
      </w:r>
      <w:r w:rsidR="0017334F" w:rsidRPr="00C14E81">
        <w:rPr>
          <w:sz w:val="20"/>
          <w:szCs w:val="20"/>
        </w:rPr>
        <w:t>, M</w:t>
      </w:r>
      <w:r w:rsidR="0017334F" w:rsidRPr="00C14E81">
        <w:rPr>
          <w:sz w:val="20"/>
          <w:szCs w:val="20"/>
          <w:lang w:val="ru-RU"/>
        </w:rPr>
        <w:t>., Јањуш</w:t>
      </w:r>
      <w:r w:rsidR="0017334F" w:rsidRPr="00C14E81">
        <w:rPr>
          <w:sz w:val="20"/>
          <w:szCs w:val="20"/>
        </w:rPr>
        <w:t>,</w:t>
      </w:r>
      <w:r w:rsidR="0017334F" w:rsidRPr="00C14E81">
        <w:rPr>
          <w:sz w:val="20"/>
          <w:szCs w:val="20"/>
          <w:lang w:val="ru-RU"/>
        </w:rPr>
        <w:t xml:space="preserve"> З.</w:t>
      </w:r>
      <w:r w:rsidR="0017334F" w:rsidRPr="00C14E81">
        <w:rPr>
          <w:sz w:val="20"/>
          <w:szCs w:val="20"/>
        </w:rPr>
        <w:t xml:space="preserve"> </w:t>
      </w:r>
      <w:r w:rsidR="0017334F" w:rsidRPr="00C14E81">
        <w:rPr>
          <w:sz w:val="20"/>
          <w:szCs w:val="20"/>
          <w:lang w:val="ru-RU"/>
        </w:rPr>
        <w:t xml:space="preserve">Могућност кориштења рециклираног термопласта, 31. </w:t>
      </w:r>
      <w:r w:rsidR="0017334F" w:rsidRPr="00C14E81">
        <w:rPr>
          <w:sz w:val="20"/>
          <w:szCs w:val="20"/>
        </w:rPr>
        <w:t>Саветовање производног машинства Србије и Црне Горе, 2006,</w:t>
      </w:r>
      <w:r w:rsidR="0017334F" w:rsidRPr="00C14E81">
        <w:rPr>
          <w:sz w:val="20"/>
          <w:szCs w:val="20"/>
          <w:lang w:val="ru-RU"/>
        </w:rPr>
        <w:t xml:space="preserve"> </w:t>
      </w:r>
      <w:r w:rsidR="0017334F" w:rsidRPr="00C14E81">
        <w:rPr>
          <w:sz w:val="20"/>
          <w:szCs w:val="20"/>
        </w:rPr>
        <w:t xml:space="preserve"> Крагујевац </w:t>
      </w:r>
    </w:p>
    <w:p w:rsidR="0052623E" w:rsidRPr="00C14E81" w:rsidRDefault="0052623E" w:rsidP="0020658B">
      <w:pPr>
        <w:pStyle w:val="ListParagraph"/>
        <w:rPr>
          <w:b/>
        </w:rPr>
      </w:pPr>
    </w:p>
    <w:sectPr w:rsidR="0052623E" w:rsidRPr="00C14E81" w:rsidSect="00060ED3">
      <w:footerReference w:type="default" r:id="rId16"/>
      <w:pgSz w:w="11906" w:h="16838" w:code="9"/>
      <w:pgMar w:top="3119" w:right="2381" w:bottom="3119" w:left="2381" w:header="2552" w:footer="255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5704" w:rsidRDefault="00DA5704" w:rsidP="00861892">
      <w:r>
        <w:separator/>
      </w:r>
    </w:p>
  </w:endnote>
  <w:endnote w:type="continuationSeparator" w:id="0">
    <w:p w:rsidR="00DA5704" w:rsidRDefault="00DA5704" w:rsidP="008618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Swis721 BlkOul BT">
    <w:charset w:val="00"/>
    <w:family w:val="decorative"/>
    <w:pitch w:val="variable"/>
    <w:sig w:usb0="00000087" w:usb1="00000000" w:usb2="00000000" w:usb3="00000000" w:csb0="0000001B" w:csb1="00000000"/>
  </w:font>
  <w:font w:name="Cambria Math">
    <w:panose1 w:val="02040503050406030204"/>
    <w:charset w:val="EE"/>
    <w:family w:val="roman"/>
    <w:pitch w:val="variable"/>
    <w:sig w:usb0="A00002EF" w:usb1="420020E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684891"/>
      <w:docPartObj>
        <w:docPartGallery w:val="Page Numbers (Bottom of Page)"/>
        <w:docPartUnique/>
      </w:docPartObj>
    </w:sdtPr>
    <w:sdtContent>
      <w:p w:rsidR="00861892" w:rsidRDefault="00DB46FB">
        <w:pPr>
          <w:pStyle w:val="Footer"/>
          <w:jc w:val="right"/>
        </w:pPr>
        <w:fldSimple w:instr=" PAGE   \* MERGEFORMAT ">
          <w:r w:rsidR="006735DC">
            <w:rPr>
              <w:noProof/>
            </w:rPr>
            <w:t>7</w:t>
          </w:r>
        </w:fldSimple>
      </w:p>
    </w:sdtContent>
  </w:sdt>
  <w:p w:rsidR="00861892" w:rsidRDefault="0086189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5704" w:rsidRDefault="00DA5704" w:rsidP="00861892">
      <w:r>
        <w:separator/>
      </w:r>
    </w:p>
  </w:footnote>
  <w:footnote w:type="continuationSeparator" w:id="0">
    <w:p w:rsidR="00DA5704" w:rsidRDefault="00DA5704" w:rsidP="0086189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60ADE"/>
    <w:multiLevelType w:val="hybridMultilevel"/>
    <w:tmpl w:val="3A1EF9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451547"/>
    <w:multiLevelType w:val="hybridMultilevel"/>
    <w:tmpl w:val="0CFA1BAE"/>
    <w:lvl w:ilvl="0" w:tplc="081A000F">
      <w:start w:val="1"/>
      <w:numFmt w:val="decimal"/>
      <w:lvlText w:val="%1."/>
      <w:lvlJc w:val="left"/>
      <w:pPr>
        <w:ind w:left="720" w:hanging="360"/>
      </w:pPr>
      <w:rPr>
        <w:rFonts w:hint="default"/>
      </w:rPr>
    </w:lvl>
    <w:lvl w:ilvl="1" w:tplc="081A0019" w:tentative="1">
      <w:start w:val="1"/>
      <w:numFmt w:val="lowerLetter"/>
      <w:lvlText w:val="%2."/>
      <w:lvlJc w:val="left"/>
      <w:pPr>
        <w:ind w:left="1440" w:hanging="360"/>
      </w:pPr>
    </w:lvl>
    <w:lvl w:ilvl="2" w:tplc="081A001B" w:tentative="1">
      <w:start w:val="1"/>
      <w:numFmt w:val="lowerRoman"/>
      <w:lvlText w:val="%3."/>
      <w:lvlJc w:val="right"/>
      <w:pPr>
        <w:ind w:left="2160" w:hanging="180"/>
      </w:pPr>
    </w:lvl>
    <w:lvl w:ilvl="3" w:tplc="081A000F" w:tentative="1">
      <w:start w:val="1"/>
      <w:numFmt w:val="decimal"/>
      <w:lvlText w:val="%4."/>
      <w:lvlJc w:val="left"/>
      <w:pPr>
        <w:ind w:left="2880" w:hanging="360"/>
      </w:pPr>
    </w:lvl>
    <w:lvl w:ilvl="4" w:tplc="081A0019" w:tentative="1">
      <w:start w:val="1"/>
      <w:numFmt w:val="lowerLetter"/>
      <w:lvlText w:val="%5."/>
      <w:lvlJc w:val="left"/>
      <w:pPr>
        <w:ind w:left="3600" w:hanging="360"/>
      </w:pPr>
    </w:lvl>
    <w:lvl w:ilvl="5" w:tplc="081A001B" w:tentative="1">
      <w:start w:val="1"/>
      <w:numFmt w:val="lowerRoman"/>
      <w:lvlText w:val="%6."/>
      <w:lvlJc w:val="right"/>
      <w:pPr>
        <w:ind w:left="4320" w:hanging="180"/>
      </w:pPr>
    </w:lvl>
    <w:lvl w:ilvl="6" w:tplc="081A000F" w:tentative="1">
      <w:start w:val="1"/>
      <w:numFmt w:val="decimal"/>
      <w:lvlText w:val="%7."/>
      <w:lvlJc w:val="left"/>
      <w:pPr>
        <w:ind w:left="5040" w:hanging="360"/>
      </w:pPr>
    </w:lvl>
    <w:lvl w:ilvl="7" w:tplc="081A0019" w:tentative="1">
      <w:start w:val="1"/>
      <w:numFmt w:val="lowerLetter"/>
      <w:lvlText w:val="%8."/>
      <w:lvlJc w:val="left"/>
      <w:pPr>
        <w:ind w:left="5760" w:hanging="360"/>
      </w:pPr>
    </w:lvl>
    <w:lvl w:ilvl="8" w:tplc="081A001B" w:tentative="1">
      <w:start w:val="1"/>
      <w:numFmt w:val="lowerRoman"/>
      <w:lvlText w:val="%9."/>
      <w:lvlJc w:val="right"/>
      <w:pPr>
        <w:ind w:left="6480" w:hanging="180"/>
      </w:pPr>
    </w:lvl>
  </w:abstractNum>
  <w:abstractNum w:abstractNumId="2">
    <w:nsid w:val="044B55D6"/>
    <w:multiLevelType w:val="hybridMultilevel"/>
    <w:tmpl w:val="2090924A"/>
    <w:lvl w:ilvl="0" w:tplc="C56C678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6EE0D5F"/>
    <w:multiLevelType w:val="hybridMultilevel"/>
    <w:tmpl w:val="6144D05E"/>
    <w:lvl w:ilvl="0" w:tplc="C56C678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74B6BDE"/>
    <w:multiLevelType w:val="hybridMultilevel"/>
    <w:tmpl w:val="E97CD78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A3B3C16"/>
    <w:multiLevelType w:val="multilevel"/>
    <w:tmpl w:val="87C8A20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0CB958DC"/>
    <w:multiLevelType w:val="hybridMultilevel"/>
    <w:tmpl w:val="6C30EAA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EFA39F3"/>
    <w:multiLevelType w:val="hybridMultilevel"/>
    <w:tmpl w:val="0E3A0FF8"/>
    <w:lvl w:ilvl="0" w:tplc="B2E480A8">
      <w:start w:val="1"/>
      <w:numFmt w:val="decimal"/>
      <w:lvlText w:val="%1."/>
      <w:lvlJc w:val="left"/>
      <w:pPr>
        <w:ind w:left="786" w:hanging="360"/>
      </w:pPr>
      <w:rPr>
        <w:rFonts w:hint="default"/>
      </w:rPr>
    </w:lvl>
    <w:lvl w:ilvl="1" w:tplc="081A0019" w:tentative="1">
      <w:start w:val="1"/>
      <w:numFmt w:val="lowerLetter"/>
      <w:lvlText w:val="%2."/>
      <w:lvlJc w:val="left"/>
      <w:pPr>
        <w:ind w:left="1506" w:hanging="360"/>
      </w:pPr>
    </w:lvl>
    <w:lvl w:ilvl="2" w:tplc="081A001B" w:tentative="1">
      <w:start w:val="1"/>
      <w:numFmt w:val="lowerRoman"/>
      <w:lvlText w:val="%3."/>
      <w:lvlJc w:val="right"/>
      <w:pPr>
        <w:ind w:left="2226" w:hanging="180"/>
      </w:pPr>
    </w:lvl>
    <w:lvl w:ilvl="3" w:tplc="081A000F" w:tentative="1">
      <w:start w:val="1"/>
      <w:numFmt w:val="decimal"/>
      <w:lvlText w:val="%4."/>
      <w:lvlJc w:val="left"/>
      <w:pPr>
        <w:ind w:left="2946" w:hanging="360"/>
      </w:pPr>
    </w:lvl>
    <w:lvl w:ilvl="4" w:tplc="081A0019" w:tentative="1">
      <w:start w:val="1"/>
      <w:numFmt w:val="lowerLetter"/>
      <w:lvlText w:val="%5."/>
      <w:lvlJc w:val="left"/>
      <w:pPr>
        <w:ind w:left="3666" w:hanging="360"/>
      </w:pPr>
    </w:lvl>
    <w:lvl w:ilvl="5" w:tplc="081A001B" w:tentative="1">
      <w:start w:val="1"/>
      <w:numFmt w:val="lowerRoman"/>
      <w:lvlText w:val="%6."/>
      <w:lvlJc w:val="right"/>
      <w:pPr>
        <w:ind w:left="4386" w:hanging="180"/>
      </w:pPr>
    </w:lvl>
    <w:lvl w:ilvl="6" w:tplc="081A000F" w:tentative="1">
      <w:start w:val="1"/>
      <w:numFmt w:val="decimal"/>
      <w:lvlText w:val="%7."/>
      <w:lvlJc w:val="left"/>
      <w:pPr>
        <w:ind w:left="5106" w:hanging="360"/>
      </w:pPr>
    </w:lvl>
    <w:lvl w:ilvl="7" w:tplc="081A0019" w:tentative="1">
      <w:start w:val="1"/>
      <w:numFmt w:val="lowerLetter"/>
      <w:lvlText w:val="%8."/>
      <w:lvlJc w:val="left"/>
      <w:pPr>
        <w:ind w:left="5826" w:hanging="360"/>
      </w:pPr>
    </w:lvl>
    <w:lvl w:ilvl="8" w:tplc="081A001B" w:tentative="1">
      <w:start w:val="1"/>
      <w:numFmt w:val="lowerRoman"/>
      <w:lvlText w:val="%9."/>
      <w:lvlJc w:val="right"/>
      <w:pPr>
        <w:ind w:left="6546" w:hanging="180"/>
      </w:pPr>
    </w:lvl>
  </w:abstractNum>
  <w:abstractNum w:abstractNumId="8">
    <w:nsid w:val="12627126"/>
    <w:multiLevelType w:val="hybridMultilevel"/>
    <w:tmpl w:val="2FD442A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30C79FF"/>
    <w:multiLevelType w:val="hybridMultilevel"/>
    <w:tmpl w:val="539AB10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BBD4CC2"/>
    <w:multiLevelType w:val="hybridMultilevel"/>
    <w:tmpl w:val="C95085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4267CDD"/>
    <w:multiLevelType w:val="multilevel"/>
    <w:tmpl w:val="1084F1C2"/>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6B470B4"/>
    <w:multiLevelType w:val="hybridMultilevel"/>
    <w:tmpl w:val="FAD0ABCC"/>
    <w:lvl w:ilvl="0" w:tplc="C56C678A">
      <w:numFmt w:val="bullet"/>
      <w:lvlText w:val="-"/>
      <w:lvlJc w:val="left"/>
      <w:pPr>
        <w:tabs>
          <w:tab w:val="num" w:pos="340"/>
        </w:tabs>
        <w:ind w:left="340" w:hanging="34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6FE20EA"/>
    <w:multiLevelType w:val="hybridMultilevel"/>
    <w:tmpl w:val="1FC8A0B8"/>
    <w:lvl w:ilvl="0" w:tplc="081A000F">
      <w:start w:val="1"/>
      <w:numFmt w:val="decimal"/>
      <w:lvlText w:val="%1."/>
      <w:lvlJc w:val="left"/>
      <w:pPr>
        <w:ind w:left="720" w:hanging="360"/>
      </w:pPr>
      <w:rPr>
        <w:rFonts w:hint="default"/>
      </w:rPr>
    </w:lvl>
    <w:lvl w:ilvl="1" w:tplc="081A0019" w:tentative="1">
      <w:start w:val="1"/>
      <w:numFmt w:val="lowerLetter"/>
      <w:lvlText w:val="%2."/>
      <w:lvlJc w:val="left"/>
      <w:pPr>
        <w:ind w:left="1440" w:hanging="360"/>
      </w:pPr>
    </w:lvl>
    <w:lvl w:ilvl="2" w:tplc="081A001B" w:tentative="1">
      <w:start w:val="1"/>
      <w:numFmt w:val="lowerRoman"/>
      <w:lvlText w:val="%3."/>
      <w:lvlJc w:val="right"/>
      <w:pPr>
        <w:ind w:left="2160" w:hanging="180"/>
      </w:pPr>
    </w:lvl>
    <w:lvl w:ilvl="3" w:tplc="081A000F" w:tentative="1">
      <w:start w:val="1"/>
      <w:numFmt w:val="decimal"/>
      <w:lvlText w:val="%4."/>
      <w:lvlJc w:val="left"/>
      <w:pPr>
        <w:ind w:left="2880" w:hanging="360"/>
      </w:pPr>
    </w:lvl>
    <w:lvl w:ilvl="4" w:tplc="081A0019" w:tentative="1">
      <w:start w:val="1"/>
      <w:numFmt w:val="lowerLetter"/>
      <w:lvlText w:val="%5."/>
      <w:lvlJc w:val="left"/>
      <w:pPr>
        <w:ind w:left="3600" w:hanging="360"/>
      </w:pPr>
    </w:lvl>
    <w:lvl w:ilvl="5" w:tplc="081A001B" w:tentative="1">
      <w:start w:val="1"/>
      <w:numFmt w:val="lowerRoman"/>
      <w:lvlText w:val="%6."/>
      <w:lvlJc w:val="right"/>
      <w:pPr>
        <w:ind w:left="4320" w:hanging="180"/>
      </w:pPr>
    </w:lvl>
    <w:lvl w:ilvl="6" w:tplc="081A000F" w:tentative="1">
      <w:start w:val="1"/>
      <w:numFmt w:val="decimal"/>
      <w:lvlText w:val="%7."/>
      <w:lvlJc w:val="left"/>
      <w:pPr>
        <w:ind w:left="5040" w:hanging="360"/>
      </w:pPr>
    </w:lvl>
    <w:lvl w:ilvl="7" w:tplc="081A0019" w:tentative="1">
      <w:start w:val="1"/>
      <w:numFmt w:val="lowerLetter"/>
      <w:lvlText w:val="%8."/>
      <w:lvlJc w:val="left"/>
      <w:pPr>
        <w:ind w:left="5760" w:hanging="360"/>
      </w:pPr>
    </w:lvl>
    <w:lvl w:ilvl="8" w:tplc="081A001B" w:tentative="1">
      <w:start w:val="1"/>
      <w:numFmt w:val="lowerRoman"/>
      <w:lvlText w:val="%9."/>
      <w:lvlJc w:val="right"/>
      <w:pPr>
        <w:ind w:left="6480" w:hanging="180"/>
      </w:pPr>
    </w:lvl>
  </w:abstractNum>
  <w:abstractNum w:abstractNumId="14">
    <w:nsid w:val="285157E5"/>
    <w:multiLevelType w:val="hybridMultilevel"/>
    <w:tmpl w:val="8ADC9A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4C3F24"/>
    <w:multiLevelType w:val="hybridMultilevel"/>
    <w:tmpl w:val="CAB4E722"/>
    <w:lvl w:ilvl="0" w:tplc="C56C678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C993288"/>
    <w:multiLevelType w:val="hybridMultilevel"/>
    <w:tmpl w:val="AF66932E"/>
    <w:lvl w:ilvl="0" w:tplc="D53ABEFA">
      <w:start w:val="1"/>
      <w:numFmt w:val="decimal"/>
      <w:lvlText w:val="%1."/>
      <w:lvlJc w:val="left"/>
      <w:pPr>
        <w:tabs>
          <w:tab w:val="num" w:pos="720"/>
        </w:tabs>
        <w:ind w:left="720" w:hanging="360"/>
      </w:pPr>
      <w:rPr>
        <w:rFonts w:hint="default"/>
      </w:rPr>
    </w:lvl>
    <w:lvl w:ilvl="1" w:tplc="11EAA536">
      <w:numFmt w:val="none"/>
      <w:lvlText w:val=""/>
      <w:lvlJc w:val="left"/>
      <w:pPr>
        <w:tabs>
          <w:tab w:val="num" w:pos="360"/>
        </w:tabs>
      </w:pPr>
    </w:lvl>
    <w:lvl w:ilvl="2" w:tplc="BBDA2042">
      <w:numFmt w:val="none"/>
      <w:lvlText w:val=""/>
      <w:lvlJc w:val="left"/>
      <w:pPr>
        <w:tabs>
          <w:tab w:val="num" w:pos="360"/>
        </w:tabs>
      </w:pPr>
    </w:lvl>
    <w:lvl w:ilvl="3" w:tplc="F738CC60">
      <w:numFmt w:val="none"/>
      <w:lvlText w:val=""/>
      <w:lvlJc w:val="left"/>
      <w:pPr>
        <w:tabs>
          <w:tab w:val="num" w:pos="360"/>
        </w:tabs>
      </w:pPr>
    </w:lvl>
    <w:lvl w:ilvl="4" w:tplc="18908F90">
      <w:numFmt w:val="none"/>
      <w:lvlText w:val=""/>
      <w:lvlJc w:val="left"/>
      <w:pPr>
        <w:tabs>
          <w:tab w:val="num" w:pos="360"/>
        </w:tabs>
      </w:pPr>
    </w:lvl>
    <w:lvl w:ilvl="5" w:tplc="34AE89BC">
      <w:numFmt w:val="none"/>
      <w:lvlText w:val=""/>
      <w:lvlJc w:val="left"/>
      <w:pPr>
        <w:tabs>
          <w:tab w:val="num" w:pos="360"/>
        </w:tabs>
      </w:pPr>
    </w:lvl>
    <w:lvl w:ilvl="6" w:tplc="601C7D02">
      <w:numFmt w:val="none"/>
      <w:lvlText w:val=""/>
      <w:lvlJc w:val="left"/>
      <w:pPr>
        <w:tabs>
          <w:tab w:val="num" w:pos="360"/>
        </w:tabs>
      </w:pPr>
    </w:lvl>
    <w:lvl w:ilvl="7" w:tplc="5942D366">
      <w:numFmt w:val="none"/>
      <w:lvlText w:val=""/>
      <w:lvlJc w:val="left"/>
      <w:pPr>
        <w:tabs>
          <w:tab w:val="num" w:pos="360"/>
        </w:tabs>
      </w:pPr>
    </w:lvl>
    <w:lvl w:ilvl="8" w:tplc="79C01EFE">
      <w:numFmt w:val="none"/>
      <w:lvlText w:val=""/>
      <w:lvlJc w:val="left"/>
      <w:pPr>
        <w:tabs>
          <w:tab w:val="num" w:pos="360"/>
        </w:tabs>
      </w:pPr>
    </w:lvl>
  </w:abstractNum>
  <w:abstractNum w:abstractNumId="17">
    <w:nsid w:val="2CEF77C0"/>
    <w:multiLevelType w:val="hybridMultilevel"/>
    <w:tmpl w:val="60E6ACF4"/>
    <w:lvl w:ilvl="0" w:tplc="C56C678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782A2E"/>
    <w:multiLevelType w:val="hybridMultilevel"/>
    <w:tmpl w:val="E038827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6B328FE"/>
    <w:multiLevelType w:val="hybridMultilevel"/>
    <w:tmpl w:val="D326DEF2"/>
    <w:lvl w:ilvl="0" w:tplc="081A000F">
      <w:start w:val="1"/>
      <w:numFmt w:val="decimal"/>
      <w:lvlText w:val="%1."/>
      <w:lvlJc w:val="left"/>
      <w:pPr>
        <w:ind w:left="720" w:hanging="360"/>
      </w:pPr>
      <w:rPr>
        <w:rFonts w:hint="default"/>
      </w:rPr>
    </w:lvl>
    <w:lvl w:ilvl="1" w:tplc="081A0019" w:tentative="1">
      <w:start w:val="1"/>
      <w:numFmt w:val="lowerLetter"/>
      <w:lvlText w:val="%2."/>
      <w:lvlJc w:val="left"/>
      <w:pPr>
        <w:ind w:left="1440" w:hanging="360"/>
      </w:pPr>
    </w:lvl>
    <w:lvl w:ilvl="2" w:tplc="081A001B" w:tentative="1">
      <w:start w:val="1"/>
      <w:numFmt w:val="lowerRoman"/>
      <w:lvlText w:val="%3."/>
      <w:lvlJc w:val="right"/>
      <w:pPr>
        <w:ind w:left="2160" w:hanging="180"/>
      </w:pPr>
    </w:lvl>
    <w:lvl w:ilvl="3" w:tplc="081A000F" w:tentative="1">
      <w:start w:val="1"/>
      <w:numFmt w:val="decimal"/>
      <w:lvlText w:val="%4."/>
      <w:lvlJc w:val="left"/>
      <w:pPr>
        <w:ind w:left="2880" w:hanging="360"/>
      </w:pPr>
    </w:lvl>
    <w:lvl w:ilvl="4" w:tplc="081A0019" w:tentative="1">
      <w:start w:val="1"/>
      <w:numFmt w:val="lowerLetter"/>
      <w:lvlText w:val="%5."/>
      <w:lvlJc w:val="left"/>
      <w:pPr>
        <w:ind w:left="3600" w:hanging="360"/>
      </w:pPr>
    </w:lvl>
    <w:lvl w:ilvl="5" w:tplc="081A001B" w:tentative="1">
      <w:start w:val="1"/>
      <w:numFmt w:val="lowerRoman"/>
      <w:lvlText w:val="%6."/>
      <w:lvlJc w:val="right"/>
      <w:pPr>
        <w:ind w:left="4320" w:hanging="180"/>
      </w:pPr>
    </w:lvl>
    <w:lvl w:ilvl="6" w:tplc="081A000F" w:tentative="1">
      <w:start w:val="1"/>
      <w:numFmt w:val="decimal"/>
      <w:lvlText w:val="%7."/>
      <w:lvlJc w:val="left"/>
      <w:pPr>
        <w:ind w:left="5040" w:hanging="360"/>
      </w:pPr>
    </w:lvl>
    <w:lvl w:ilvl="7" w:tplc="081A0019" w:tentative="1">
      <w:start w:val="1"/>
      <w:numFmt w:val="lowerLetter"/>
      <w:lvlText w:val="%8."/>
      <w:lvlJc w:val="left"/>
      <w:pPr>
        <w:ind w:left="5760" w:hanging="360"/>
      </w:pPr>
    </w:lvl>
    <w:lvl w:ilvl="8" w:tplc="081A001B" w:tentative="1">
      <w:start w:val="1"/>
      <w:numFmt w:val="lowerRoman"/>
      <w:lvlText w:val="%9."/>
      <w:lvlJc w:val="right"/>
      <w:pPr>
        <w:ind w:left="6480" w:hanging="180"/>
      </w:pPr>
    </w:lvl>
  </w:abstractNum>
  <w:abstractNum w:abstractNumId="20">
    <w:nsid w:val="41E119F1"/>
    <w:multiLevelType w:val="hybridMultilevel"/>
    <w:tmpl w:val="81A63FDA"/>
    <w:lvl w:ilvl="0" w:tplc="AE269130">
      <w:start w:val="1"/>
      <w:numFmt w:val="decimal"/>
      <w:lvlText w:val="%1."/>
      <w:lvlJc w:val="left"/>
      <w:pPr>
        <w:ind w:left="1080" w:hanging="360"/>
      </w:pPr>
      <w:rPr>
        <w:rFonts w:hint="default"/>
      </w:rPr>
    </w:lvl>
    <w:lvl w:ilvl="1" w:tplc="081A0019" w:tentative="1">
      <w:start w:val="1"/>
      <w:numFmt w:val="lowerLetter"/>
      <w:lvlText w:val="%2."/>
      <w:lvlJc w:val="left"/>
      <w:pPr>
        <w:ind w:left="1800" w:hanging="360"/>
      </w:pPr>
    </w:lvl>
    <w:lvl w:ilvl="2" w:tplc="081A001B" w:tentative="1">
      <w:start w:val="1"/>
      <w:numFmt w:val="lowerRoman"/>
      <w:lvlText w:val="%3."/>
      <w:lvlJc w:val="right"/>
      <w:pPr>
        <w:ind w:left="2520" w:hanging="180"/>
      </w:pPr>
    </w:lvl>
    <w:lvl w:ilvl="3" w:tplc="081A000F" w:tentative="1">
      <w:start w:val="1"/>
      <w:numFmt w:val="decimal"/>
      <w:lvlText w:val="%4."/>
      <w:lvlJc w:val="left"/>
      <w:pPr>
        <w:ind w:left="3240" w:hanging="360"/>
      </w:pPr>
    </w:lvl>
    <w:lvl w:ilvl="4" w:tplc="081A0019" w:tentative="1">
      <w:start w:val="1"/>
      <w:numFmt w:val="lowerLetter"/>
      <w:lvlText w:val="%5."/>
      <w:lvlJc w:val="left"/>
      <w:pPr>
        <w:ind w:left="3960" w:hanging="360"/>
      </w:pPr>
    </w:lvl>
    <w:lvl w:ilvl="5" w:tplc="081A001B" w:tentative="1">
      <w:start w:val="1"/>
      <w:numFmt w:val="lowerRoman"/>
      <w:lvlText w:val="%6."/>
      <w:lvlJc w:val="right"/>
      <w:pPr>
        <w:ind w:left="4680" w:hanging="180"/>
      </w:pPr>
    </w:lvl>
    <w:lvl w:ilvl="6" w:tplc="081A000F" w:tentative="1">
      <w:start w:val="1"/>
      <w:numFmt w:val="decimal"/>
      <w:lvlText w:val="%7."/>
      <w:lvlJc w:val="left"/>
      <w:pPr>
        <w:ind w:left="5400" w:hanging="360"/>
      </w:pPr>
    </w:lvl>
    <w:lvl w:ilvl="7" w:tplc="081A0019" w:tentative="1">
      <w:start w:val="1"/>
      <w:numFmt w:val="lowerLetter"/>
      <w:lvlText w:val="%8."/>
      <w:lvlJc w:val="left"/>
      <w:pPr>
        <w:ind w:left="6120" w:hanging="360"/>
      </w:pPr>
    </w:lvl>
    <w:lvl w:ilvl="8" w:tplc="081A001B" w:tentative="1">
      <w:start w:val="1"/>
      <w:numFmt w:val="lowerRoman"/>
      <w:lvlText w:val="%9."/>
      <w:lvlJc w:val="right"/>
      <w:pPr>
        <w:ind w:left="6840" w:hanging="180"/>
      </w:pPr>
    </w:lvl>
  </w:abstractNum>
  <w:abstractNum w:abstractNumId="21">
    <w:nsid w:val="42EB068F"/>
    <w:multiLevelType w:val="hybridMultilevel"/>
    <w:tmpl w:val="3D9CE164"/>
    <w:lvl w:ilvl="0" w:tplc="081A000F">
      <w:start w:val="1"/>
      <w:numFmt w:val="decimal"/>
      <w:lvlText w:val="%1."/>
      <w:lvlJc w:val="left"/>
      <w:pPr>
        <w:ind w:left="720" w:hanging="360"/>
      </w:pPr>
      <w:rPr>
        <w:rFonts w:hint="default"/>
      </w:rPr>
    </w:lvl>
    <w:lvl w:ilvl="1" w:tplc="081A0019" w:tentative="1">
      <w:start w:val="1"/>
      <w:numFmt w:val="lowerLetter"/>
      <w:lvlText w:val="%2."/>
      <w:lvlJc w:val="left"/>
      <w:pPr>
        <w:ind w:left="1440" w:hanging="360"/>
      </w:pPr>
    </w:lvl>
    <w:lvl w:ilvl="2" w:tplc="081A001B" w:tentative="1">
      <w:start w:val="1"/>
      <w:numFmt w:val="lowerRoman"/>
      <w:lvlText w:val="%3."/>
      <w:lvlJc w:val="right"/>
      <w:pPr>
        <w:ind w:left="2160" w:hanging="180"/>
      </w:pPr>
    </w:lvl>
    <w:lvl w:ilvl="3" w:tplc="081A000F" w:tentative="1">
      <w:start w:val="1"/>
      <w:numFmt w:val="decimal"/>
      <w:lvlText w:val="%4."/>
      <w:lvlJc w:val="left"/>
      <w:pPr>
        <w:ind w:left="2880" w:hanging="360"/>
      </w:pPr>
    </w:lvl>
    <w:lvl w:ilvl="4" w:tplc="081A0019" w:tentative="1">
      <w:start w:val="1"/>
      <w:numFmt w:val="lowerLetter"/>
      <w:lvlText w:val="%5."/>
      <w:lvlJc w:val="left"/>
      <w:pPr>
        <w:ind w:left="3600" w:hanging="360"/>
      </w:pPr>
    </w:lvl>
    <w:lvl w:ilvl="5" w:tplc="081A001B" w:tentative="1">
      <w:start w:val="1"/>
      <w:numFmt w:val="lowerRoman"/>
      <w:lvlText w:val="%6."/>
      <w:lvlJc w:val="right"/>
      <w:pPr>
        <w:ind w:left="4320" w:hanging="180"/>
      </w:pPr>
    </w:lvl>
    <w:lvl w:ilvl="6" w:tplc="081A000F" w:tentative="1">
      <w:start w:val="1"/>
      <w:numFmt w:val="decimal"/>
      <w:lvlText w:val="%7."/>
      <w:lvlJc w:val="left"/>
      <w:pPr>
        <w:ind w:left="5040" w:hanging="360"/>
      </w:pPr>
    </w:lvl>
    <w:lvl w:ilvl="7" w:tplc="081A0019" w:tentative="1">
      <w:start w:val="1"/>
      <w:numFmt w:val="lowerLetter"/>
      <w:lvlText w:val="%8."/>
      <w:lvlJc w:val="left"/>
      <w:pPr>
        <w:ind w:left="5760" w:hanging="360"/>
      </w:pPr>
    </w:lvl>
    <w:lvl w:ilvl="8" w:tplc="081A001B" w:tentative="1">
      <w:start w:val="1"/>
      <w:numFmt w:val="lowerRoman"/>
      <w:lvlText w:val="%9."/>
      <w:lvlJc w:val="right"/>
      <w:pPr>
        <w:ind w:left="6480" w:hanging="180"/>
      </w:pPr>
    </w:lvl>
  </w:abstractNum>
  <w:abstractNum w:abstractNumId="22">
    <w:nsid w:val="49697260"/>
    <w:multiLevelType w:val="hybridMultilevel"/>
    <w:tmpl w:val="5470B74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9A6391D"/>
    <w:multiLevelType w:val="hybridMultilevel"/>
    <w:tmpl w:val="9686260C"/>
    <w:lvl w:ilvl="0" w:tplc="C56C678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CAD5AD0"/>
    <w:multiLevelType w:val="multilevel"/>
    <w:tmpl w:val="375086FC"/>
    <w:lvl w:ilvl="0">
      <w:start w:val="5"/>
      <w:numFmt w:val="decimal"/>
      <w:lvlText w:val="%1."/>
      <w:lvlJc w:val="left"/>
      <w:pPr>
        <w:ind w:left="360" w:hanging="360"/>
      </w:pPr>
      <w:rPr>
        <w:rFonts w:hint="default"/>
        <w:sz w:val="20"/>
      </w:rPr>
    </w:lvl>
    <w:lvl w:ilvl="1">
      <w:start w:val="1"/>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25">
    <w:nsid w:val="4D0219F4"/>
    <w:multiLevelType w:val="hybridMultilevel"/>
    <w:tmpl w:val="B218BBD6"/>
    <w:lvl w:ilvl="0" w:tplc="C56C678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1642A9C"/>
    <w:multiLevelType w:val="hybridMultilevel"/>
    <w:tmpl w:val="3FA4E2AE"/>
    <w:lvl w:ilvl="0" w:tplc="48BA6BDE">
      <w:start w:val="1"/>
      <w:numFmt w:val="decimal"/>
      <w:lvlText w:val="%1."/>
      <w:lvlJc w:val="left"/>
      <w:pPr>
        <w:tabs>
          <w:tab w:val="num" w:pos="644"/>
        </w:tabs>
        <w:ind w:left="644" w:hanging="36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2141B7C"/>
    <w:multiLevelType w:val="hybridMultilevel"/>
    <w:tmpl w:val="529A68FC"/>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nsid w:val="58A57629"/>
    <w:multiLevelType w:val="hybridMultilevel"/>
    <w:tmpl w:val="8FDC90F8"/>
    <w:lvl w:ilvl="0" w:tplc="C56C678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BD5432E"/>
    <w:multiLevelType w:val="multilevel"/>
    <w:tmpl w:val="784212EC"/>
    <w:lvl w:ilvl="0">
      <w:start w:val="1"/>
      <w:numFmt w:val="decimal"/>
      <w:lvlText w:val="%1."/>
      <w:lvlJc w:val="left"/>
      <w:pPr>
        <w:tabs>
          <w:tab w:val="num" w:pos="786"/>
        </w:tabs>
        <w:ind w:left="786" w:hanging="360"/>
      </w:pPr>
    </w:lvl>
    <w:lvl w:ilvl="1">
      <w:start w:val="4"/>
      <w:numFmt w:val="decimal"/>
      <w:isLgl/>
      <w:lvlText w:val="%1.%2."/>
      <w:lvlJc w:val="left"/>
      <w:pPr>
        <w:ind w:left="960" w:hanging="60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5D3C201F"/>
    <w:multiLevelType w:val="multilevel"/>
    <w:tmpl w:val="FE70A6F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6437691D"/>
    <w:multiLevelType w:val="hybridMultilevel"/>
    <w:tmpl w:val="E724E8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C82044"/>
    <w:multiLevelType w:val="multilevel"/>
    <w:tmpl w:val="3C8AEDF6"/>
    <w:lvl w:ilvl="0">
      <w:start w:val="1"/>
      <w:numFmt w:val="decimal"/>
      <w:lvlText w:val="%1."/>
      <w:lvlJc w:val="left"/>
      <w:pPr>
        <w:tabs>
          <w:tab w:val="num" w:pos="720"/>
        </w:tabs>
        <w:ind w:left="720" w:hanging="360"/>
      </w:pPr>
    </w:lvl>
    <w:lvl w:ilvl="1">
      <w:start w:val="1"/>
      <w:numFmt w:val="decimal"/>
      <w:isLgl/>
      <w:lvlText w:val="%1.%2"/>
      <w:lvlJc w:val="left"/>
      <w:pPr>
        <w:ind w:left="900" w:hanging="54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6E297113"/>
    <w:multiLevelType w:val="hybridMultilevel"/>
    <w:tmpl w:val="7354000A"/>
    <w:lvl w:ilvl="0" w:tplc="FD6828EA">
      <w:start w:val="1"/>
      <w:numFmt w:val="decimal"/>
      <w:lvlText w:val="%1."/>
      <w:lvlJc w:val="left"/>
      <w:pPr>
        <w:tabs>
          <w:tab w:val="num" w:pos="720"/>
        </w:tabs>
        <w:ind w:left="720" w:hanging="360"/>
      </w:pPr>
      <w:rPr>
        <w:rFonts w:hint="default"/>
      </w:rPr>
    </w:lvl>
    <w:lvl w:ilvl="1" w:tplc="06788B00">
      <w:numFmt w:val="none"/>
      <w:lvlText w:val=""/>
      <w:lvlJc w:val="left"/>
      <w:pPr>
        <w:tabs>
          <w:tab w:val="num" w:pos="360"/>
        </w:tabs>
      </w:pPr>
    </w:lvl>
    <w:lvl w:ilvl="2" w:tplc="ED8CABD8">
      <w:numFmt w:val="none"/>
      <w:lvlText w:val=""/>
      <w:lvlJc w:val="left"/>
      <w:pPr>
        <w:tabs>
          <w:tab w:val="num" w:pos="360"/>
        </w:tabs>
      </w:pPr>
    </w:lvl>
    <w:lvl w:ilvl="3" w:tplc="21A05E7C">
      <w:numFmt w:val="none"/>
      <w:lvlText w:val=""/>
      <w:lvlJc w:val="left"/>
      <w:pPr>
        <w:tabs>
          <w:tab w:val="num" w:pos="360"/>
        </w:tabs>
      </w:pPr>
    </w:lvl>
    <w:lvl w:ilvl="4" w:tplc="10828B72">
      <w:numFmt w:val="none"/>
      <w:lvlText w:val=""/>
      <w:lvlJc w:val="left"/>
      <w:pPr>
        <w:tabs>
          <w:tab w:val="num" w:pos="360"/>
        </w:tabs>
      </w:pPr>
    </w:lvl>
    <w:lvl w:ilvl="5" w:tplc="1678388A">
      <w:numFmt w:val="none"/>
      <w:lvlText w:val=""/>
      <w:lvlJc w:val="left"/>
      <w:pPr>
        <w:tabs>
          <w:tab w:val="num" w:pos="360"/>
        </w:tabs>
      </w:pPr>
    </w:lvl>
    <w:lvl w:ilvl="6" w:tplc="78A48C0A">
      <w:numFmt w:val="none"/>
      <w:lvlText w:val=""/>
      <w:lvlJc w:val="left"/>
      <w:pPr>
        <w:tabs>
          <w:tab w:val="num" w:pos="360"/>
        </w:tabs>
      </w:pPr>
    </w:lvl>
    <w:lvl w:ilvl="7" w:tplc="05E45A74">
      <w:numFmt w:val="none"/>
      <w:lvlText w:val=""/>
      <w:lvlJc w:val="left"/>
      <w:pPr>
        <w:tabs>
          <w:tab w:val="num" w:pos="360"/>
        </w:tabs>
      </w:pPr>
    </w:lvl>
    <w:lvl w:ilvl="8" w:tplc="787CD322">
      <w:numFmt w:val="none"/>
      <w:lvlText w:val=""/>
      <w:lvlJc w:val="left"/>
      <w:pPr>
        <w:tabs>
          <w:tab w:val="num" w:pos="360"/>
        </w:tabs>
      </w:pPr>
    </w:lvl>
  </w:abstractNum>
  <w:abstractNum w:abstractNumId="34">
    <w:nsid w:val="76706FC8"/>
    <w:multiLevelType w:val="hybridMultilevel"/>
    <w:tmpl w:val="F6441250"/>
    <w:lvl w:ilvl="0" w:tplc="C56C678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68C2AD3"/>
    <w:multiLevelType w:val="hybridMultilevel"/>
    <w:tmpl w:val="3CB42C6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6EC0EB3"/>
    <w:multiLevelType w:val="hybridMultilevel"/>
    <w:tmpl w:val="296A558E"/>
    <w:lvl w:ilvl="0" w:tplc="081A000F">
      <w:start w:val="1"/>
      <w:numFmt w:val="decimal"/>
      <w:lvlText w:val="%1."/>
      <w:lvlJc w:val="left"/>
      <w:pPr>
        <w:ind w:left="720" w:hanging="360"/>
      </w:pPr>
      <w:rPr>
        <w:rFonts w:hint="default"/>
      </w:rPr>
    </w:lvl>
    <w:lvl w:ilvl="1" w:tplc="081A0019" w:tentative="1">
      <w:start w:val="1"/>
      <w:numFmt w:val="lowerLetter"/>
      <w:lvlText w:val="%2."/>
      <w:lvlJc w:val="left"/>
      <w:pPr>
        <w:ind w:left="1440" w:hanging="360"/>
      </w:pPr>
    </w:lvl>
    <w:lvl w:ilvl="2" w:tplc="081A001B" w:tentative="1">
      <w:start w:val="1"/>
      <w:numFmt w:val="lowerRoman"/>
      <w:lvlText w:val="%3."/>
      <w:lvlJc w:val="right"/>
      <w:pPr>
        <w:ind w:left="2160" w:hanging="180"/>
      </w:pPr>
    </w:lvl>
    <w:lvl w:ilvl="3" w:tplc="081A000F" w:tentative="1">
      <w:start w:val="1"/>
      <w:numFmt w:val="decimal"/>
      <w:lvlText w:val="%4."/>
      <w:lvlJc w:val="left"/>
      <w:pPr>
        <w:ind w:left="2880" w:hanging="360"/>
      </w:pPr>
    </w:lvl>
    <w:lvl w:ilvl="4" w:tplc="081A0019" w:tentative="1">
      <w:start w:val="1"/>
      <w:numFmt w:val="lowerLetter"/>
      <w:lvlText w:val="%5."/>
      <w:lvlJc w:val="left"/>
      <w:pPr>
        <w:ind w:left="3600" w:hanging="360"/>
      </w:pPr>
    </w:lvl>
    <w:lvl w:ilvl="5" w:tplc="081A001B" w:tentative="1">
      <w:start w:val="1"/>
      <w:numFmt w:val="lowerRoman"/>
      <w:lvlText w:val="%6."/>
      <w:lvlJc w:val="right"/>
      <w:pPr>
        <w:ind w:left="4320" w:hanging="180"/>
      </w:pPr>
    </w:lvl>
    <w:lvl w:ilvl="6" w:tplc="081A000F" w:tentative="1">
      <w:start w:val="1"/>
      <w:numFmt w:val="decimal"/>
      <w:lvlText w:val="%7."/>
      <w:lvlJc w:val="left"/>
      <w:pPr>
        <w:ind w:left="5040" w:hanging="360"/>
      </w:pPr>
    </w:lvl>
    <w:lvl w:ilvl="7" w:tplc="081A0019" w:tentative="1">
      <w:start w:val="1"/>
      <w:numFmt w:val="lowerLetter"/>
      <w:lvlText w:val="%8."/>
      <w:lvlJc w:val="left"/>
      <w:pPr>
        <w:ind w:left="5760" w:hanging="360"/>
      </w:pPr>
    </w:lvl>
    <w:lvl w:ilvl="8" w:tplc="081A001B" w:tentative="1">
      <w:start w:val="1"/>
      <w:numFmt w:val="lowerRoman"/>
      <w:lvlText w:val="%9."/>
      <w:lvlJc w:val="right"/>
      <w:pPr>
        <w:ind w:left="6480" w:hanging="180"/>
      </w:pPr>
    </w:lvl>
  </w:abstractNum>
  <w:num w:numId="1">
    <w:abstractNumId w:val="35"/>
  </w:num>
  <w:num w:numId="2">
    <w:abstractNumId w:val="10"/>
  </w:num>
  <w:num w:numId="3">
    <w:abstractNumId w:val="6"/>
  </w:num>
  <w:num w:numId="4">
    <w:abstractNumId w:val="29"/>
  </w:num>
  <w:num w:numId="5">
    <w:abstractNumId w:val="0"/>
  </w:num>
  <w:num w:numId="6">
    <w:abstractNumId w:val="27"/>
  </w:num>
  <w:num w:numId="7">
    <w:abstractNumId w:val="4"/>
  </w:num>
  <w:num w:numId="8">
    <w:abstractNumId w:val="32"/>
  </w:num>
  <w:num w:numId="9">
    <w:abstractNumId w:val="18"/>
  </w:num>
  <w:num w:numId="10">
    <w:abstractNumId w:val="8"/>
  </w:num>
  <w:num w:numId="11">
    <w:abstractNumId w:val="11"/>
  </w:num>
  <w:num w:numId="12">
    <w:abstractNumId w:val="24"/>
  </w:num>
  <w:num w:numId="13">
    <w:abstractNumId w:val="26"/>
  </w:num>
  <w:num w:numId="14">
    <w:abstractNumId w:val="12"/>
  </w:num>
  <w:num w:numId="15">
    <w:abstractNumId w:val="9"/>
  </w:num>
  <w:num w:numId="16">
    <w:abstractNumId w:val="22"/>
  </w:num>
  <w:num w:numId="17">
    <w:abstractNumId w:val="16"/>
  </w:num>
  <w:num w:numId="18">
    <w:abstractNumId w:val="33"/>
  </w:num>
  <w:num w:numId="19">
    <w:abstractNumId w:val="5"/>
  </w:num>
  <w:num w:numId="20">
    <w:abstractNumId w:val="2"/>
  </w:num>
  <w:num w:numId="21">
    <w:abstractNumId w:val="30"/>
  </w:num>
  <w:num w:numId="22">
    <w:abstractNumId w:val="34"/>
  </w:num>
  <w:num w:numId="23">
    <w:abstractNumId w:val="17"/>
  </w:num>
  <w:num w:numId="24">
    <w:abstractNumId w:val="15"/>
  </w:num>
  <w:num w:numId="25">
    <w:abstractNumId w:val="25"/>
  </w:num>
  <w:num w:numId="26">
    <w:abstractNumId w:val="3"/>
  </w:num>
  <w:num w:numId="27">
    <w:abstractNumId w:val="28"/>
  </w:num>
  <w:num w:numId="28">
    <w:abstractNumId w:val="14"/>
  </w:num>
  <w:num w:numId="29">
    <w:abstractNumId w:val="31"/>
  </w:num>
  <w:num w:numId="30">
    <w:abstractNumId w:val="19"/>
  </w:num>
  <w:num w:numId="31">
    <w:abstractNumId w:val="7"/>
  </w:num>
  <w:num w:numId="32">
    <w:abstractNumId w:val="13"/>
  </w:num>
  <w:num w:numId="33">
    <w:abstractNumId w:val="20"/>
  </w:num>
  <w:num w:numId="34">
    <w:abstractNumId w:val="1"/>
  </w:num>
  <w:num w:numId="35">
    <w:abstractNumId w:val="36"/>
  </w:num>
  <w:num w:numId="36">
    <w:abstractNumId w:val="21"/>
  </w:num>
  <w:num w:numId="37">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DF6923"/>
    <w:rsid w:val="00060050"/>
    <w:rsid w:val="00060ED3"/>
    <w:rsid w:val="000D70C2"/>
    <w:rsid w:val="0017334F"/>
    <w:rsid w:val="00176B8C"/>
    <w:rsid w:val="001D0104"/>
    <w:rsid w:val="0020658B"/>
    <w:rsid w:val="00361EC0"/>
    <w:rsid w:val="00392AD8"/>
    <w:rsid w:val="003A2C28"/>
    <w:rsid w:val="00496013"/>
    <w:rsid w:val="004D5DD1"/>
    <w:rsid w:val="0052623E"/>
    <w:rsid w:val="005273F9"/>
    <w:rsid w:val="00543473"/>
    <w:rsid w:val="005452E4"/>
    <w:rsid w:val="005A7645"/>
    <w:rsid w:val="005B2BE6"/>
    <w:rsid w:val="006735DC"/>
    <w:rsid w:val="00682D7E"/>
    <w:rsid w:val="00707836"/>
    <w:rsid w:val="007909CC"/>
    <w:rsid w:val="00812F68"/>
    <w:rsid w:val="00861892"/>
    <w:rsid w:val="00925C0C"/>
    <w:rsid w:val="00966CDC"/>
    <w:rsid w:val="00A42602"/>
    <w:rsid w:val="00A77A75"/>
    <w:rsid w:val="00AE7731"/>
    <w:rsid w:val="00B960C9"/>
    <w:rsid w:val="00BC707C"/>
    <w:rsid w:val="00C14E81"/>
    <w:rsid w:val="00D22F27"/>
    <w:rsid w:val="00DA5704"/>
    <w:rsid w:val="00DB46FB"/>
    <w:rsid w:val="00DF6923"/>
    <w:rsid w:val="00F66A60"/>
    <w:rsid w:val="00F90E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r-Latn-C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6923"/>
    <w:pPr>
      <w:spacing w:line="240" w:lineRule="auto"/>
    </w:pPr>
    <w:rPr>
      <w:rFonts w:ascii="Times New Roman" w:eastAsia="Times New Roman" w:hAnsi="Times New Roman" w:cs="Times New Roman"/>
      <w:sz w:val="24"/>
      <w:szCs w:val="24"/>
      <w:lang w:val="sr-Cyrl-CS"/>
    </w:rPr>
  </w:style>
  <w:style w:type="paragraph" w:styleId="Heading1">
    <w:name w:val="heading 1"/>
    <w:basedOn w:val="Normal"/>
    <w:next w:val="Normal"/>
    <w:link w:val="Heading1Char"/>
    <w:qFormat/>
    <w:rsid w:val="00DF6923"/>
    <w:pPr>
      <w:keepNext/>
      <w:jc w:val="both"/>
      <w:outlineLvl w:val="0"/>
    </w:pPr>
    <w:rPr>
      <w:i/>
      <w:iCs/>
      <w:sz w:val="20"/>
    </w:rPr>
  </w:style>
  <w:style w:type="paragraph" w:styleId="Heading2">
    <w:name w:val="heading 2"/>
    <w:basedOn w:val="Normal"/>
    <w:next w:val="Normal"/>
    <w:link w:val="Heading2Char"/>
    <w:qFormat/>
    <w:rsid w:val="00DF6923"/>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F6923"/>
    <w:rPr>
      <w:rFonts w:ascii="Times New Roman" w:eastAsia="Times New Roman" w:hAnsi="Times New Roman" w:cs="Times New Roman"/>
      <w:i/>
      <w:iCs/>
      <w:sz w:val="20"/>
      <w:szCs w:val="24"/>
      <w:lang w:val="sr-Cyrl-CS"/>
    </w:rPr>
  </w:style>
  <w:style w:type="character" w:customStyle="1" w:styleId="Heading2Char">
    <w:name w:val="Heading 2 Char"/>
    <w:basedOn w:val="DefaultParagraphFont"/>
    <w:link w:val="Heading2"/>
    <w:rsid w:val="00DF6923"/>
    <w:rPr>
      <w:rFonts w:ascii="Arial" w:eastAsia="Times New Roman" w:hAnsi="Arial" w:cs="Arial"/>
      <w:b/>
      <w:bCs/>
      <w:i/>
      <w:iCs/>
      <w:sz w:val="28"/>
      <w:szCs w:val="28"/>
      <w:lang w:val="sr-Cyrl-CS"/>
    </w:rPr>
  </w:style>
  <w:style w:type="paragraph" w:styleId="BodyText">
    <w:name w:val="Body Text"/>
    <w:basedOn w:val="Normal"/>
    <w:link w:val="BodyTextChar"/>
    <w:rsid w:val="00DF6923"/>
    <w:pPr>
      <w:jc w:val="both"/>
    </w:pPr>
  </w:style>
  <w:style w:type="character" w:customStyle="1" w:styleId="BodyTextChar">
    <w:name w:val="Body Text Char"/>
    <w:basedOn w:val="DefaultParagraphFont"/>
    <w:link w:val="BodyText"/>
    <w:rsid w:val="00DF6923"/>
    <w:rPr>
      <w:rFonts w:ascii="Times New Roman" w:eastAsia="Times New Roman" w:hAnsi="Times New Roman" w:cs="Times New Roman"/>
      <w:sz w:val="24"/>
      <w:szCs w:val="24"/>
      <w:lang w:val="sr-Cyrl-CS"/>
    </w:rPr>
  </w:style>
  <w:style w:type="paragraph" w:styleId="Header">
    <w:name w:val="header"/>
    <w:basedOn w:val="Normal"/>
    <w:link w:val="HeaderChar"/>
    <w:rsid w:val="00DF6923"/>
    <w:pPr>
      <w:tabs>
        <w:tab w:val="center" w:pos="4320"/>
        <w:tab w:val="right" w:pos="8640"/>
      </w:tabs>
    </w:pPr>
  </w:style>
  <w:style w:type="character" w:customStyle="1" w:styleId="HeaderChar">
    <w:name w:val="Header Char"/>
    <w:basedOn w:val="DefaultParagraphFont"/>
    <w:link w:val="Header"/>
    <w:rsid w:val="00DF6923"/>
    <w:rPr>
      <w:rFonts w:ascii="Times New Roman" w:eastAsia="Times New Roman" w:hAnsi="Times New Roman" w:cs="Times New Roman"/>
      <w:sz w:val="24"/>
      <w:szCs w:val="24"/>
      <w:lang w:val="sr-Cyrl-CS"/>
    </w:rPr>
  </w:style>
  <w:style w:type="character" w:styleId="PageNumber">
    <w:name w:val="page number"/>
    <w:basedOn w:val="DefaultParagraphFont"/>
    <w:rsid w:val="00DF6923"/>
  </w:style>
  <w:style w:type="table" w:styleId="TableGrid">
    <w:name w:val="Table Grid"/>
    <w:basedOn w:val="TableNormal"/>
    <w:uiPriority w:val="59"/>
    <w:rsid w:val="00DF6923"/>
    <w:pPr>
      <w:spacing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DF6923"/>
    <w:pPr>
      <w:tabs>
        <w:tab w:val="center" w:pos="4320"/>
        <w:tab w:val="right" w:pos="8640"/>
      </w:tabs>
    </w:pPr>
  </w:style>
  <w:style w:type="character" w:customStyle="1" w:styleId="FooterChar">
    <w:name w:val="Footer Char"/>
    <w:basedOn w:val="DefaultParagraphFont"/>
    <w:link w:val="Footer"/>
    <w:uiPriority w:val="99"/>
    <w:rsid w:val="00DF6923"/>
    <w:rPr>
      <w:rFonts w:ascii="Times New Roman" w:eastAsia="Times New Roman" w:hAnsi="Times New Roman" w:cs="Times New Roman"/>
      <w:sz w:val="24"/>
      <w:szCs w:val="24"/>
      <w:lang w:val="sr-Cyrl-CS"/>
    </w:rPr>
  </w:style>
  <w:style w:type="paragraph" w:styleId="BodyText2">
    <w:name w:val="Body Text 2"/>
    <w:basedOn w:val="Normal"/>
    <w:link w:val="BodyText2Char"/>
    <w:rsid w:val="00DF6923"/>
    <w:pPr>
      <w:spacing w:after="120" w:line="480" w:lineRule="auto"/>
    </w:pPr>
  </w:style>
  <w:style w:type="character" w:customStyle="1" w:styleId="BodyText2Char">
    <w:name w:val="Body Text 2 Char"/>
    <w:basedOn w:val="DefaultParagraphFont"/>
    <w:link w:val="BodyText2"/>
    <w:rsid w:val="00DF6923"/>
    <w:rPr>
      <w:rFonts w:ascii="Times New Roman" w:eastAsia="Times New Roman" w:hAnsi="Times New Roman" w:cs="Times New Roman"/>
      <w:sz w:val="24"/>
      <w:szCs w:val="24"/>
      <w:lang w:val="sr-Cyrl-CS"/>
    </w:rPr>
  </w:style>
  <w:style w:type="character" w:styleId="Hyperlink">
    <w:name w:val="Hyperlink"/>
    <w:basedOn w:val="DefaultParagraphFont"/>
    <w:rsid w:val="00DF6923"/>
    <w:rPr>
      <w:color w:val="0000FF"/>
      <w:u w:val="single"/>
    </w:rPr>
  </w:style>
  <w:style w:type="paragraph" w:customStyle="1" w:styleId="Vlada1l">
    <w:name w:val="Vlada1l"/>
    <w:rsid w:val="00DF6923"/>
    <w:pPr>
      <w:spacing w:line="240" w:lineRule="auto"/>
      <w:jc w:val="center"/>
    </w:pPr>
    <w:rPr>
      <w:rFonts w:ascii="Arial" w:eastAsia="Times New Roman" w:hAnsi="Arial" w:cs="Times New Roman"/>
      <w:noProof/>
      <w:sz w:val="24"/>
      <w:szCs w:val="24"/>
      <w:lang w:val="en-US"/>
    </w:rPr>
  </w:style>
  <w:style w:type="paragraph" w:styleId="BalloonText">
    <w:name w:val="Balloon Text"/>
    <w:basedOn w:val="Normal"/>
    <w:link w:val="BalloonTextChar"/>
    <w:rsid w:val="00DF6923"/>
    <w:rPr>
      <w:rFonts w:ascii="Tahoma" w:hAnsi="Tahoma" w:cs="Tahoma"/>
      <w:sz w:val="16"/>
      <w:szCs w:val="16"/>
      <w:lang w:val="en-US"/>
    </w:rPr>
  </w:style>
  <w:style w:type="character" w:customStyle="1" w:styleId="BalloonTextChar">
    <w:name w:val="Balloon Text Char"/>
    <w:basedOn w:val="DefaultParagraphFont"/>
    <w:link w:val="BalloonText"/>
    <w:rsid w:val="00DF6923"/>
    <w:rPr>
      <w:rFonts w:ascii="Tahoma" w:eastAsia="Times New Roman" w:hAnsi="Tahoma" w:cs="Tahoma"/>
      <w:sz w:val="16"/>
      <w:szCs w:val="16"/>
      <w:lang w:val="en-US"/>
    </w:rPr>
  </w:style>
  <w:style w:type="paragraph" w:styleId="NormalWeb">
    <w:name w:val="Normal (Web)"/>
    <w:basedOn w:val="Normal"/>
    <w:rsid w:val="00DF6923"/>
    <w:pPr>
      <w:spacing w:before="100" w:beforeAutospacing="1" w:after="100" w:afterAutospacing="1"/>
    </w:pPr>
    <w:rPr>
      <w:rFonts w:eastAsia="Calibri"/>
      <w:lang w:val="en-US"/>
    </w:rPr>
  </w:style>
  <w:style w:type="paragraph" w:styleId="ListParagraph">
    <w:name w:val="List Paragraph"/>
    <w:basedOn w:val="Normal"/>
    <w:uiPriority w:val="34"/>
    <w:qFormat/>
    <w:rsid w:val="00DF6923"/>
    <w:pPr>
      <w:ind w:left="720"/>
      <w:contextualSpacing/>
    </w:pPr>
    <w:rPr>
      <w:sz w:val="20"/>
      <w:szCs w:val="20"/>
      <w:lang w:val="en-US"/>
    </w:rPr>
  </w:style>
  <w:style w:type="paragraph" w:styleId="BodyTextIndent">
    <w:name w:val="Body Text Indent"/>
    <w:basedOn w:val="Normal"/>
    <w:link w:val="BodyTextIndentChar"/>
    <w:rsid w:val="00DF6923"/>
    <w:pPr>
      <w:ind w:left="420"/>
      <w:jc w:val="both"/>
    </w:pPr>
    <w:rPr>
      <w:rFonts w:ascii="Arial" w:hAnsi="Arial"/>
      <w:sz w:val="22"/>
      <w:szCs w:val="20"/>
    </w:rPr>
  </w:style>
  <w:style w:type="character" w:customStyle="1" w:styleId="BodyTextIndentChar">
    <w:name w:val="Body Text Indent Char"/>
    <w:basedOn w:val="DefaultParagraphFont"/>
    <w:link w:val="BodyTextIndent"/>
    <w:rsid w:val="00DF6923"/>
    <w:rPr>
      <w:rFonts w:ascii="Arial" w:eastAsia="Times New Roman" w:hAnsi="Arial" w:cs="Times New Roman"/>
      <w:szCs w:val="20"/>
      <w:lang w:val="sr-Cyrl-CS"/>
    </w:rPr>
  </w:style>
  <w:style w:type="character" w:styleId="Strong">
    <w:name w:val="Strong"/>
    <w:basedOn w:val="DefaultParagraphFont"/>
    <w:qFormat/>
    <w:rsid w:val="00DF6923"/>
    <w:rPr>
      <w:b/>
      <w:bCs/>
    </w:rPr>
  </w:style>
  <w:style w:type="character" w:styleId="CommentReference">
    <w:name w:val="annotation reference"/>
    <w:basedOn w:val="DefaultParagraphFont"/>
    <w:rsid w:val="00DF6923"/>
    <w:rPr>
      <w:sz w:val="16"/>
      <w:szCs w:val="16"/>
    </w:rPr>
  </w:style>
  <w:style w:type="paragraph" w:styleId="CommentText">
    <w:name w:val="annotation text"/>
    <w:basedOn w:val="Normal"/>
    <w:link w:val="CommentTextChar"/>
    <w:rsid w:val="00DF6923"/>
    <w:rPr>
      <w:sz w:val="20"/>
      <w:szCs w:val="20"/>
      <w:lang w:val="en-US"/>
    </w:rPr>
  </w:style>
  <w:style w:type="character" w:customStyle="1" w:styleId="CommentTextChar">
    <w:name w:val="Comment Text Char"/>
    <w:basedOn w:val="DefaultParagraphFont"/>
    <w:link w:val="CommentText"/>
    <w:rsid w:val="00DF6923"/>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rsid w:val="00DF6923"/>
    <w:rPr>
      <w:b/>
      <w:bCs/>
    </w:rPr>
  </w:style>
  <w:style w:type="character" w:customStyle="1" w:styleId="CommentSubjectChar">
    <w:name w:val="Comment Subject Char"/>
    <w:basedOn w:val="CommentTextChar"/>
    <w:link w:val="CommentSubject"/>
    <w:rsid w:val="00DF6923"/>
    <w:rPr>
      <w:b/>
      <w:bCs/>
    </w:rPr>
  </w:style>
  <w:style w:type="character" w:styleId="FollowedHyperlink">
    <w:name w:val="FollowedHyperlink"/>
    <w:basedOn w:val="DefaultParagraphFont"/>
    <w:rsid w:val="00DF6923"/>
    <w:rPr>
      <w:color w:val="800080"/>
      <w:u w:val="single"/>
    </w:rPr>
  </w:style>
  <w:style w:type="character" w:styleId="Emphasis">
    <w:name w:val="Emphasis"/>
    <w:basedOn w:val="DefaultParagraphFont"/>
    <w:qFormat/>
    <w:rsid w:val="00DF6923"/>
    <w:rPr>
      <w:i/>
      <w:iCs/>
    </w:rPr>
  </w:style>
  <w:style w:type="paragraph" w:customStyle="1" w:styleId="Default">
    <w:name w:val="Default"/>
    <w:rsid w:val="00DF6923"/>
    <w:pPr>
      <w:autoSpaceDE w:val="0"/>
      <w:autoSpaceDN w:val="0"/>
      <w:adjustRightInd w:val="0"/>
      <w:spacing w:line="240" w:lineRule="auto"/>
    </w:pPr>
    <w:rPr>
      <w:rFonts w:ascii="Swis721 BlkOul BT" w:eastAsia="Times New Roman" w:hAnsi="Swis721 BlkOul BT" w:cs="Swis721 BlkOul BT"/>
      <w:color w:val="000000"/>
      <w:sz w:val="24"/>
      <w:szCs w:val="24"/>
      <w:lang w:val="en-US"/>
    </w:rPr>
  </w:style>
  <w:style w:type="paragraph" w:customStyle="1" w:styleId="NASLOV">
    <w:name w:val="NASLOV"/>
    <w:basedOn w:val="Normal"/>
    <w:link w:val="NASLOVChar"/>
    <w:rsid w:val="00DF6923"/>
    <w:pPr>
      <w:widowControl w:val="0"/>
      <w:tabs>
        <w:tab w:val="left" w:pos="284"/>
      </w:tabs>
      <w:jc w:val="center"/>
    </w:pPr>
    <w:rPr>
      <w:b/>
      <w:szCs w:val="20"/>
      <w:lang w:val="en-US"/>
    </w:rPr>
  </w:style>
  <w:style w:type="character" w:customStyle="1" w:styleId="NASLOVChar">
    <w:name w:val="NASLOV Char"/>
    <w:basedOn w:val="DefaultParagraphFont"/>
    <w:link w:val="NASLOV"/>
    <w:rsid w:val="00DF6923"/>
    <w:rPr>
      <w:rFonts w:ascii="Times New Roman" w:eastAsia="Times New Roman" w:hAnsi="Times New Roman" w:cs="Times New Roman"/>
      <w:b/>
      <w:sz w:val="24"/>
      <w:szCs w:val="20"/>
      <w:lang w:val="en-US"/>
    </w:rPr>
  </w:style>
  <w:style w:type="paragraph" w:customStyle="1" w:styleId="rteleft1">
    <w:name w:val="rteleft1"/>
    <w:basedOn w:val="Normal"/>
    <w:rsid w:val="00DF6923"/>
    <w:pPr>
      <w:spacing w:before="120" w:after="120"/>
    </w:pPr>
    <w:rPr>
      <w:rFonts w:ascii="Arial" w:hAnsi="Arial" w:cs="Arial"/>
      <w:color w:val="313413"/>
      <w:lang w:val="en-US"/>
    </w:rPr>
  </w:style>
  <w:style w:type="paragraph" w:styleId="HTMLPreformatted">
    <w:name w:val="HTML Preformatted"/>
    <w:basedOn w:val="Normal"/>
    <w:link w:val="HTMLPreformattedChar"/>
    <w:uiPriority w:val="99"/>
    <w:unhideWhenUsed/>
    <w:rsid w:val="00D22F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rsid w:val="00D22F27"/>
    <w:rPr>
      <w:rFonts w:ascii="Courier New" w:eastAsia="Times New Roman" w:hAnsi="Courier New" w:cs="Courier New"/>
      <w:sz w:val="20"/>
      <w:szCs w:val="20"/>
      <w:lang w:val="en-US"/>
    </w:rPr>
  </w:style>
</w:styles>
</file>

<file path=word/webSettings.xml><?xml version="1.0" encoding="utf-8"?>
<w:webSettings xmlns:r="http://schemas.openxmlformats.org/officeDocument/2006/relationships" xmlns:w="http://schemas.openxmlformats.org/wordprocessingml/2006/main">
  <w:divs>
    <w:div w:id="625088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indeks.ceon.rs/Related.aspx?artak=recycling" TargetMode="External"/><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diagramLayout" Target="diagrams/layout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2.wmf"/></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A923B52-8E73-40DA-8994-5B6B8E13DAF1}" type="doc">
      <dgm:prSet loTypeId="urn:microsoft.com/office/officeart/2005/8/layout/chevron2" loCatId="list" qsTypeId="urn:microsoft.com/office/officeart/2005/8/quickstyle/3d4" qsCatId="3D" csTypeId="urn:microsoft.com/office/officeart/2005/8/colors/accent0_1" csCatId="mainScheme" phldr="1"/>
      <dgm:spPr/>
      <dgm:t>
        <a:bodyPr/>
        <a:lstStyle/>
        <a:p>
          <a:endParaRPr lang="en-US"/>
        </a:p>
      </dgm:t>
    </dgm:pt>
    <dgm:pt modelId="{9323A7D0-E6E4-4901-BF9A-0CFBB9A599A0}">
      <dgm:prSet phldrT="[Text]"/>
      <dgm:spPr/>
      <dgm:t>
        <a:bodyPr/>
        <a:lstStyle/>
        <a:p>
          <a:pPr algn="ctr"/>
          <a:r>
            <a:rPr lang="sr-Cyrl-CS"/>
            <a:t>УЛАЗНИ ПОДАЦИ</a:t>
          </a:r>
          <a:endParaRPr lang="en-US"/>
        </a:p>
      </dgm:t>
    </dgm:pt>
    <dgm:pt modelId="{6D23A989-B752-4D7C-A3AB-02DE47203254}" type="parTrans" cxnId="{0A82F59F-44A5-4494-811C-57EDBB8E2C33}">
      <dgm:prSet/>
      <dgm:spPr/>
      <dgm:t>
        <a:bodyPr/>
        <a:lstStyle/>
        <a:p>
          <a:pPr algn="l"/>
          <a:endParaRPr lang="en-US"/>
        </a:p>
      </dgm:t>
    </dgm:pt>
    <dgm:pt modelId="{E5C27F39-0FAF-4CF9-93EA-8B88462A2F71}" type="sibTrans" cxnId="{0A82F59F-44A5-4494-811C-57EDBB8E2C33}">
      <dgm:prSet/>
      <dgm:spPr/>
      <dgm:t>
        <a:bodyPr/>
        <a:lstStyle/>
        <a:p>
          <a:pPr algn="l"/>
          <a:endParaRPr lang="en-US"/>
        </a:p>
      </dgm:t>
    </dgm:pt>
    <dgm:pt modelId="{9F6A8F7A-8B50-4FF5-9138-12E8FDFCF8CF}">
      <dgm:prSet phldrT="[Text]" custT="1"/>
      <dgm:spPr/>
      <dgm:t>
        <a:bodyPr/>
        <a:lstStyle/>
        <a:p>
          <a:pPr algn="l"/>
          <a:r>
            <a:rPr lang="sr-Cyrl-CS" sz="1000" b="0"/>
            <a:t>тврдоћа - експериментални подаци</a:t>
          </a:r>
          <a:endParaRPr lang="en-US" sz="1000" b="0"/>
        </a:p>
      </dgm:t>
    </dgm:pt>
    <dgm:pt modelId="{2BA51C42-B4E0-4B5C-AD3F-6A6E9A83CCCF}" type="parTrans" cxnId="{1BFB8FB6-C1FF-40E4-9E5B-C283F476F23E}">
      <dgm:prSet/>
      <dgm:spPr/>
      <dgm:t>
        <a:bodyPr/>
        <a:lstStyle/>
        <a:p>
          <a:pPr algn="l"/>
          <a:endParaRPr lang="en-US"/>
        </a:p>
      </dgm:t>
    </dgm:pt>
    <dgm:pt modelId="{DD63CE93-B322-49BF-A4DA-5BD422BF6C7B}" type="sibTrans" cxnId="{1BFB8FB6-C1FF-40E4-9E5B-C283F476F23E}">
      <dgm:prSet/>
      <dgm:spPr/>
      <dgm:t>
        <a:bodyPr/>
        <a:lstStyle/>
        <a:p>
          <a:pPr algn="l"/>
          <a:endParaRPr lang="en-US"/>
        </a:p>
      </dgm:t>
    </dgm:pt>
    <dgm:pt modelId="{8F25DBCC-77B1-4FE0-8044-01707E47749A}">
      <dgm:prSet phldrT="[Text]"/>
      <dgm:spPr/>
      <dgm:t>
        <a:bodyPr/>
        <a:lstStyle/>
        <a:p>
          <a:pPr algn="ctr"/>
          <a:r>
            <a:rPr lang="sr-Cyrl-CS"/>
            <a:t>ОБРАДА</a:t>
          </a:r>
          <a:endParaRPr lang="en-US"/>
        </a:p>
      </dgm:t>
    </dgm:pt>
    <dgm:pt modelId="{403658F9-1EA0-4368-8E7C-480AB961E349}" type="parTrans" cxnId="{60914917-DE85-41A0-BA84-0D8E55677499}">
      <dgm:prSet/>
      <dgm:spPr/>
      <dgm:t>
        <a:bodyPr/>
        <a:lstStyle/>
        <a:p>
          <a:pPr algn="l"/>
          <a:endParaRPr lang="en-US"/>
        </a:p>
      </dgm:t>
    </dgm:pt>
    <dgm:pt modelId="{20BF03CA-7045-4737-8937-512FFF7E7DE2}" type="sibTrans" cxnId="{60914917-DE85-41A0-BA84-0D8E55677499}">
      <dgm:prSet/>
      <dgm:spPr/>
      <dgm:t>
        <a:bodyPr/>
        <a:lstStyle/>
        <a:p>
          <a:pPr algn="l"/>
          <a:endParaRPr lang="en-US"/>
        </a:p>
      </dgm:t>
    </dgm:pt>
    <dgm:pt modelId="{F006AC18-0EE4-4A97-A54E-3C89BAD9B29E}">
      <dgm:prSet phldrT="[Text]" custT="1"/>
      <dgm:spPr/>
      <dgm:t>
        <a:bodyPr/>
        <a:lstStyle/>
        <a:p>
          <a:pPr algn="l"/>
          <a:r>
            <a:rPr lang="sr-Cyrl-CS" sz="1000"/>
            <a:t>статистичка обрада података</a:t>
          </a:r>
          <a:endParaRPr lang="en-US" sz="1000"/>
        </a:p>
      </dgm:t>
    </dgm:pt>
    <dgm:pt modelId="{36349617-E158-483F-8F7E-5662EB9965C6}" type="parTrans" cxnId="{CFCA4B3F-214B-4802-B413-8534A3B2AE82}">
      <dgm:prSet/>
      <dgm:spPr/>
      <dgm:t>
        <a:bodyPr/>
        <a:lstStyle/>
        <a:p>
          <a:pPr algn="l"/>
          <a:endParaRPr lang="en-US"/>
        </a:p>
      </dgm:t>
    </dgm:pt>
    <dgm:pt modelId="{4F8A20F5-569C-4A12-9073-055FED1C5A70}" type="sibTrans" cxnId="{CFCA4B3F-214B-4802-B413-8534A3B2AE82}">
      <dgm:prSet/>
      <dgm:spPr/>
      <dgm:t>
        <a:bodyPr/>
        <a:lstStyle/>
        <a:p>
          <a:pPr algn="l"/>
          <a:endParaRPr lang="en-US"/>
        </a:p>
      </dgm:t>
    </dgm:pt>
    <dgm:pt modelId="{B3F5A7D0-6F6C-4A78-94C9-DE91DC7351EE}">
      <dgm:prSet phldrT="[Text]"/>
      <dgm:spPr/>
      <dgm:t>
        <a:bodyPr/>
        <a:lstStyle/>
        <a:p>
          <a:pPr algn="ctr"/>
          <a:r>
            <a:rPr lang="sr-Cyrl-CS"/>
            <a:t>ИЗЛАЗНИ ПОДАТАК</a:t>
          </a:r>
          <a:endParaRPr lang="en-US"/>
        </a:p>
      </dgm:t>
    </dgm:pt>
    <dgm:pt modelId="{3B98BF5C-C05A-4B1C-95D6-634C26867955}" type="parTrans" cxnId="{4F7D598E-3326-4B59-86A9-3F1F5E9EC104}">
      <dgm:prSet/>
      <dgm:spPr/>
      <dgm:t>
        <a:bodyPr/>
        <a:lstStyle/>
        <a:p>
          <a:pPr algn="l"/>
          <a:endParaRPr lang="en-US"/>
        </a:p>
      </dgm:t>
    </dgm:pt>
    <dgm:pt modelId="{75CAD26A-264A-4B0E-91BB-2FCEB935CCCB}" type="sibTrans" cxnId="{4F7D598E-3326-4B59-86A9-3F1F5E9EC104}">
      <dgm:prSet/>
      <dgm:spPr/>
      <dgm:t>
        <a:bodyPr/>
        <a:lstStyle/>
        <a:p>
          <a:pPr algn="l"/>
          <a:endParaRPr lang="en-US"/>
        </a:p>
      </dgm:t>
    </dgm:pt>
    <dgm:pt modelId="{741DD0B8-B959-401A-BFEE-47AAD4F1EADC}">
      <dgm:prSet phldrT="[Text]" custT="1"/>
      <dgm:spPr/>
      <dgm:t>
        <a:bodyPr/>
        <a:lstStyle/>
        <a:p>
          <a:pPr algn="l"/>
          <a:r>
            <a:rPr lang="sr-Cyrl-CS" sz="1000"/>
            <a:t>образац промјене тврдоће</a:t>
          </a:r>
          <a:endParaRPr lang="en-US" sz="1000"/>
        </a:p>
      </dgm:t>
    </dgm:pt>
    <dgm:pt modelId="{78A32CE7-28E5-4572-9D03-F3922C728E18}" type="parTrans" cxnId="{24D9A6AC-40F3-4AB0-B0C5-40BAC720B9F5}">
      <dgm:prSet/>
      <dgm:spPr/>
      <dgm:t>
        <a:bodyPr/>
        <a:lstStyle/>
        <a:p>
          <a:pPr algn="l"/>
          <a:endParaRPr lang="en-US"/>
        </a:p>
      </dgm:t>
    </dgm:pt>
    <dgm:pt modelId="{AB6B1C3D-9711-48AA-B30D-140D52B7E1AE}" type="sibTrans" cxnId="{24D9A6AC-40F3-4AB0-B0C5-40BAC720B9F5}">
      <dgm:prSet/>
      <dgm:spPr/>
      <dgm:t>
        <a:bodyPr/>
        <a:lstStyle/>
        <a:p>
          <a:pPr algn="l"/>
          <a:endParaRPr lang="en-US"/>
        </a:p>
      </dgm:t>
    </dgm:pt>
    <dgm:pt modelId="{1C2118C1-0723-456A-8ECF-6965F75CEBB1}">
      <dgm:prSet phldrT="[Text]" custT="1"/>
      <dgm:spPr/>
      <dgm:t>
        <a:bodyPr/>
        <a:lstStyle/>
        <a:p>
          <a:pPr algn="l"/>
          <a:r>
            <a:rPr lang="sr-Cyrl-CS" sz="1000" b="0"/>
            <a:t>димензије припремка</a:t>
          </a:r>
          <a:endParaRPr lang="en-US" sz="1000" b="0"/>
        </a:p>
      </dgm:t>
    </dgm:pt>
    <dgm:pt modelId="{81362835-6F56-476A-8750-BF1DB2AB1617}" type="parTrans" cxnId="{C1F23F68-C0EA-49FE-A266-7897E2934C62}">
      <dgm:prSet/>
      <dgm:spPr/>
      <dgm:t>
        <a:bodyPr/>
        <a:lstStyle/>
        <a:p>
          <a:pPr algn="l"/>
          <a:endParaRPr lang="en-US"/>
        </a:p>
      </dgm:t>
    </dgm:pt>
    <dgm:pt modelId="{D961D746-43B5-4343-8A3B-6A1EBD7A33AB}" type="sibTrans" cxnId="{C1F23F68-C0EA-49FE-A266-7897E2934C62}">
      <dgm:prSet/>
      <dgm:spPr/>
      <dgm:t>
        <a:bodyPr/>
        <a:lstStyle/>
        <a:p>
          <a:pPr algn="l"/>
          <a:endParaRPr lang="en-US"/>
        </a:p>
      </dgm:t>
    </dgm:pt>
    <dgm:pt modelId="{330A9509-23F2-4D85-87B3-A73B432FC08B}">
      <dgm:prSet phldrT="[Text]" custT="1"/>
      <dgm:spPr/>
      <dgm:t>
        <a:bodyPr/>
        <a:lstStyle/>
        <a:p>
          <a:pPr algn="l"/>
          <a:r>
            <a:rPr lang="sr-Cyrl-CS" sz="1000"/>
            <a:t>израчунавање карактеристичних  величина</a:t>
          </a:r>
          <a:endParaRPr lang="en-US" sz="1000"/>
        </a:p>
      </dgm:t>
    </dgm:pt>
    <dgm:pt modelId="{66663390-6D51-476A-A900-2B900BF3CAB0}" type="parTrans" cxnId="{71B4389B-AED4-45EF-BE9B-1020147F431D}">
      <dgm:prSet/>
      <dgm:spPr/>
      <dgm:t>
        <a:bodyPr/>
        <a:lstStyle/>
        <a:p>
          <a:pPr algn="l"/>
          <a:endParaRPr lang="en-US"/>
        </a:p>
      </dgm:t>
    </dgm:pt>
    <dgm:pt modelId="{AA846813-7EFC-4DB7-8238-AF507DF20215}" type="sibTrans" cxnId="{71B4389B-AED4-45EF-BE9B-1020147F431D}">
      <dgm:prSet/>
      <dgm:spPr/>
      <dgm:t>
        <a:bodyPr/>
        <a:lstStyle/>
        <a:p>
          <a:pPr algn="l"/>
          <a:endParaRPr lang="en-US"/>
        </a:p>
      </dgm:t>
    </dgm:pt>
    <dgm:pt modelId="{09DF8A81-2FD4-40F6-B898-A5B616339F39}" type="pres">
      <dgm:prSet presAssocID="{0A923B52-8E73-40DA-8994-5B6B8E13DAF1}" presName="linearFlow" presStyleCnt="0">
        <dgm:presLayoutVars>
          <dgm:dir/>
          <dgm:animLvl val="lvl"/>
          <dgm:resizeHandles val="exact"/>
        </dgm:presLayoutVars>
      </dgm:prSet>
      <dgm:spPr/>
      <dgm:t>
        <a:bodyPr/>
        <a:lstStyle/>
        <a:p>
          <a:endParaRPr lang="en-US"/>
        </a:p>
      </dgm:t>
    </dgm:pt>
    <dgm:pt modelId="{B417CD82-EAF3-42EF-98B7-11DCDF7A2353}" type="pres">
      <dgm:prSet presAssocID="{9323A7D0-E6E4-4901-BF9A-0CFBB9A599A0}" presName="composite" presStyleCnt="0"/>
      <dgm:spPr/>
      <dgm:t>
        <a:bodyPr/>
        <a:lstStyle/>
        <a:p>
          <a:endParaRPr lang="en-US"/>
        </a:p>
      </dgm:t>
    </dgm:pt>
    <dgm:pt modelId="{6F549AB5-A58F-4AFE-84C5-A8003ADF5B8A}" type="pres">
      <dgm:prSet presAssocID="{9323A7D0-E6E4-4901-BF9A-0CFBB9A599A0}" presName="parentText" presStyleLbl="alignNode1" presStyleIdx="0" presStyleCnt="3">
        <dgm:presLayoutVars>
          <dgm:chMax val="1"/>
          <dgm:bulletEnabled val="1"/>
        </dgm:presLayoutVars>
      </dgm:prSet>
      <dgm:spPr/>
      <dgm:t>
        <a:bodyPr/>
        <a:lstStyle/>
        <a:p>
          <a:endParaRPr lang="en-US"/>
        </a:p>
      </dgm:t>
    </dgm:pt>
    <dgm:pt modelId="{71B16864-F8A7-4A90-BE50-5DEEF5EF2F06}" type="pres">
      <dgm:prSet presAssocID="{9323A7D0-E6E4-4901-BF9A-0CFBB9A599A0}" presName="descendantText" presStyleLbl="alignAcc1" presStyleIdx="0" presStyleCnt="3" custLinFactNeighborX="0" custLinFactNeighborY="-62">
        <dgm:presLayoutVars>
          <dgm:bulletEnabled val="1"/>
        </dgm:presLayoutVars>
      </dgm:prSet>
      <dgm:spPr/>
      <dgm:t>
        <a:bodyPr/>
        <a:lstStyle/>
        <a:p>
          <a:endParaRPr lang="en-US"/>
        </a:p>
      </dgm:t>
    </dgm:pt>
    <dgm:pt modelId="{5A8C0989-661F-4A58-9C68-97D0015D607C}" type="pres">
      <dgm:prSet presAssocID="{E5C27F39-0FAF-4CF9-93EA-8B88462A2F71}" presName="sp" presStyleCnt="0"/>
      <dgm:spPr/>
      <dgm:t>
        <a:bodyPr/>
        <a:lstStyle/>
        <a:p>
          <a:endParaRPr lang="en-US"/>
        </a:p>
      </dgm:t>
    </dgm:pt>
    <dgm:pt modelId="{0018BA4E-46C1-4959-B160-6BDD55EC9D9C}" type="pres">
      <dgm:prSet presAssocID="{8F25DBCC-77B1-4FE0-8044-01707E47749A}" presName="composite" presStyleCnt="0"/>
      <dgm:spPr/>
      <dgm:t>
        <a:bodyPr/>
        <a:lstStyle/>
        <a:p>
          <a:endParaRPr lang="en-US"/>
        </a:p>
      </dgm:t>
    </dgm:pt>
    <dgm:pt modelId="{49017E95-80A2-4117-AD76-DBD705D5175D}" type="pres">
      <dgm:prSet presAssocID="{8F25DBCC-77B1-4FE0-8044-01707E47749A}" presName="parentText" presStyleLbl="alignNode1" presStyleIdx="1" presStyleCnt="3">
        <dgm:presLayoutVars>
          <dgm:chMax val="1"/>
          <dgm:bulletEnabled val="1"/>
        </dgm:presLayoutVars>
      </dgm:prSet>
      <dgm:spPr/>
      <dgm:t>
        <a:bodyPr/>
        <a:lstStyle/>
        <a:p>
          <a:endParaRPr lang="en-US"/>
        </a:p>
      </dgm:t>
    </dgm:pt>
    <dgm:pt modelId="{2339EABC-AC4A-4FB9-8772-2EBD675C0736}" type="pres">
      <dgm:prSet presAssocID="{8F25DBCC-77B1-4FE0-8044-01707E47749A}" presName="descendantText" presStyleLbl="alignAcc1" presStyleIdx="1" presStyleCnt="3" custLinFactNeighborX="0" custLinFactNeighborY="0">
        <dgm:presLayoutVars>
          <dgm:bulletEnabled val="1"/>
        </dgm:presLayoutVars>
      </dgm:prSet>
      <dgm:spPr/>
      <dgm:t>
        <a:bodyPr/>
        <a:lstStyle/>
        <a:p>
          <a:endParaRPr lang="en-US"/>
        </a:p>
      </dgm:t>
    </dgm:pt>
    <dgm:pt modelId="{86148FDC-7F65-4967-A672-123E52390D0F}" type="pres">
      <dgm:prSet presAssocID="{20BF03CA-7045-4737-8937-512FFF7E7DE2}" presName="sp" presStyleCnt="0"/>
      <dgm:spPr/>
      <dgm:t>
        <a:bodyPr/>
        <a:lstStyle/>
        <a:p>
          <a:endParaRPr lang="en-US"/>
        </a:p>
      </dgm:t>
    </dgm:pt>
    <dgm:pt modelId="{9FCBCB8C-03CC-4A33-8E50-B0F9B4D25A28}" type="pres">
      <dgm:prSet presAssocID="{B3F5A7D0-6F6C-4A78-94C9-DE91DC7351EE}" presName="composite" presStyleCnt="0"/>
      <dgm:spPr/>
      <dgm:t>
        <a:bodyPr/>
        <a:lstStyle/>
        <a:p>
          <a:endParaRPr lang="en-US"/>
        </a:p>
      </dgm:t>
    </dgm:pt>
    <dgm:pt modelId="{E9918601-E657-496E-A568-5326576A8172}" type="pres">
      <dgm:prSet presAssocID="{B3F5A7D0-6F6C-4A78-94C9-DE91DC7351EE}" presName="parentText" presStyleLbl="alignNode1" presStyleIdx="2" presStyleCnt="3">
        <dgm:presLayoutVars>
          <dgm:chMax val="1"/>
          <dgm:bulletEnabled val="1"/>
        </dgm:presLayoutVars>
      </dgm:prSet>
      <dgm:spPr/>
      <dgm:t>
        <a:bodyPr/>
        <a:lstStyle/>
        <a:p>
          <a:endParaRPr lang="en-US"/>
        </a:p>
      </dgm:t>
    </dgm:pt>
    <dgm:pt modelId="{5CE07BD3-3092-4C21-83EA-984B334F3183}" type="pres">
      <dgm:prSet presAssocID="{B3F5A7D0-6F6C-4A78-94C9-DE91DC7351EE}" presName="descendantText" presStyleLbl="alignAcc1" presStyleIdx="2" presStyleCnt="3" custAng="0" custScaleY="87835">
        <dgm:presLayoutVars>
          <dgm:bulletEnabled val="1"/>
        </dgm:presLayoutVars>
      </dgm:prSet>
      <dgm:spPr/>
      <dgm:t>
        <a:bodyPr/>
        <a:lstStyle/>
        <a:p>
          <a:endParaRPr lang="en-US"/>
        </a:p>
      </dgm:t>
    </dgm:pt>
  </dgm:ptLst>
  <dgm:cxnLst>
    <dgm:cxn modelId="{24D9A6AC-40F3-4AB0-B0C5-40BAC720B9F5}" srcId="{B3F5A7D0-6F6C-4A78-94C9-DE91DC7351EE}" destId="{741DD0B8-B959-401A-BFEE-47AAD4F1EADC}" srcOrd="0" destOrd="0" parTransId="{78A32CE7-28E5-4572-9D03-F3922C728E18}" sibTransId="{AB6B1C3D-9711-48AA-B30D-140D52B7E1AE}"/>
    <dgm:cxn modelId="{6AC7BC8C-1203-4A08-9311-B9239D85BD84}" type="presOf" srcId="{F006AC18-0EE4-4A97-A54E-3C89BAD9B29E}" destId="{2339EABC-AC4A-4FB9-8772-2EBD675C0736}" srcOrd="0" destOrd="1" presId="urn:microsoft.com/office/officeart/2005/8/layout/chevron2"/>
    <dgm:cxn modelId="{FFD4EB2F-6B2C-456C-9D83-7990010AD2BA}" type="presOf" srcId="{9F6A8F7A-8B50-4FF5-9138-12E8FDFCF8CF}" destId="{71B16864-F8A7-4A90-BE50-5DEEF5EF2F06}" srcOrd="0" destOrd="1" presId="urn:microsoft.com/office/officeart/2005/8/layout/chevron2"/>
    <dgm:cxn modelId="{1BFB8FB6-C1FF-40E4-9E5B-C283F476F23E}" srcId="{9323A7D0-E6E4-4901-BF9A-0CFBB9A599A0}" destId="{9F6A8F7A-8B50-4FF5-9138-12E8FDFCF8CF}" srcOrd="1" destOrd="0" parTransId="{2BA51C42-B4E0-4B5C-AD3F-6A6E9A83CCCF}" sibTransId="{DD63CE93-B322-49BF-A4DA-5BD422BF6C7B}"/>
    <dgm:cxn modelId="{BA8615C2-5C04-4442-B63F-3CFC574A539A}" type="presOf" srcId="{B3F5A7D0-6F6C-4A78-94C9-DE91DC7351EE}" destId="{E9918601-E657-496E-A568-5326576A8172}" srcOrd="0" destOrd="0" presId="urn:microsoft.com/office/officeart/2005/8/layout/chevron2"/>
    <dgm:cxn modelId="{CFCA4B3F-214B-4802-B413-8534A3B2AE82}" srcId="{8F25DBCC-77B1-4FE0-8044-01707E47749A}" destId="{F006AC18-0EE4-4A97-A54E-3C89BAD9B29E}" srcOrd="1" destOrd="0" parTransId="{36349617-E158-483F-8F7E-5662EB9965C6}" sibTransId="{4F8A20F5-569C-4A12-9073-055FED1C5A70}"/>
    <dgm:cxn modelId="{090CBD3E-79E3-4FBF-869E-F60145386F28}" type="presOf" srcId="{741DD0B8-B959-401A-BFEE-47AAD4F1EADC}" destId="{5CE07BD3-3092-4C21-83EA-984B334F3183}" srcOrd="0" destOrd="0" presId="urn:microsoft.com/office/officeart/2005/8/layout/chevron2"/>
    <dgm:cxn modelId="{C1F23F68-C0EA-49FE-A266-7897E2934C62}" srcId="{9323A7D0-E6E4-4901-BF9A-0CFBB9A599A0}" destId="{1C2118C1-0723-456A-8ECF-6965F75CEBB1}" srcOrd="0" destOrd="0" parTransId="{81362835-6F56-476A-8750-BF1DB2AB1617}" sibTransId="{D961D746-43B5-4343-8A3B-6A1EBD7A33AB}"/>
    <dgm:cxn modelId="{60914917-DE85-41A0-BA84-0D8E55677499}" srcId="{0A923B52-8E73-40DA-8994-5B6B8E13DAF1}" destId="{8F25DBCC-77B1-4FE0-8044-01707E47749A}" srcOrd="1" destOrd="0" parTransId="{403658F9-1EA0-4368-8E7C-480AB961E349}" sibTransId="{20BF03CA-7045-4737-8937-512FFF7E7DE2}"/>
    <dgm:cxn modelId="{71B4389B-AED4-45EF-BE9B-1020147F431D}" srcId="{8F25DBCC-77B1-4FE0-8044-01707E47749A}" destId="{330A9509-23F2-4D85-87B3-A73B432FC08B}" srcOrd="0" destOrd="0" parTransId="{66663390-6D51-476A-A900-2B900BF3CAB0}" sibTransId="{AA846813-7EFC-4DB7-8238-AF507DF20215}"/>
    <dgm:cxn modelId="{0A82F59F-44A5-4494-811C-57EDBB8E2C33}" srcId="{0A923B52-8E73-40DA-8994-5B6B8E13DAF1}" destId="{9323A7D0-E6E4-4901-BF9A-0CFBB9A599A0}" srcOrd="0" destOrd="0" parTransId="{6D23A989-B752-4D7C-A3AB-02DE47203254}" sibTransId="{E5C27F39-0FAF-4CF9-93EA-8B88462A2F71}"/>
    <dgm:cxn modelId="{0655B5C6-9332-4834-86AB-CE491D3FB5A3}" type="presOf" srcId="{1C2118C1-0723-456A-8ECF-6965F75CEBB1}" destId="{71B16864-F8A7-4A90-BE50-5DEEF5EF2F06}" srcOrd="0" destOrd="0" presId="urn:microsoft.com/office/officeart/2005/8/layout/chevron2"/>
    <dgm:cxn modelId="{DBE12B50-8C2E-4D6B-A082-6E9B2731545A}" type="presOf" srcId="{8F25DBCC-77B1-4FE0-8044-01707E47749A}" destId="{49017E95-80A2-4117-AD76-DBD705D5175D}" srcOrd="0" destOrd="0" presId="urn:microsoft.com/office/officeart/2005/8/layout/chevron2"/>
    <dgm:cxn modelId="{F7CED5A1-8D2C-4992-BAD0-B61FDB227F2C}" type="presOf" srcId="{330A9509-23F2-4D85-87B3-A73B432FC08B}" destId="{2339EABC-AC4A-4FB9-8772-2EBD675C0736}" srcOrd="0" destOrd="0" presId="urn:microsoft.com/office/officeart/2005/8/layout/chevron2"/>
    <dgm:cxn modelId="{4770F36C-7921-4C6B-AB1C-AE9821B2C214}" type="presOf" srcId="{9323A7D0-E6E4-4901-BF9A-0CFBB9A599A0}" destId="{6F549AB5-A58F-4AFE-84C5-A8003ADF5B8A}" srcOrd="0" destOrd="0" presId="urn:microsoft.com/office/officeart/2005/8/layout/chevron2"/>
    <dgm:cxn modelId="{4F7D598E-3326-4B59-86A9-3F1F5E9EC104}" srcId="{0A923B52-8E73-40DA-8994-5B6B8E13DAF1}" destId="{B3F5A7D0-6F6C-4A78-94C9-DE91DC7351EE}" srcOrd="2" destOrd="0" parTransId="{3B98BF5C-C05A-4B1C-95D6-634C26867955}" sibTransId="{75CAD26A-264A-4B0E-91BB-2FCEB935CCCB}"/>
    <dgm:cxn modelId="{93B3C008-4934-4863-A2CB-2513EAA9798E}" type="presOf" srcId="{0A923B52-8E73-40DA-8994-5B6B8E13DAF1}" destId="{09DF8A81-2FD4-40F6-B898-A5B616339F39}" srcOrd="0" destOrd="0" presId="urn:microsoft.com/office/officeart/2005/8/layout/chevron2"/>
    <dgm:cxn modelId="{7954DE40-4FAD-4DEE-A42E-B31F36013B68}" type="presParOf" srcId="{09DF8A81-2FD4-40F6-B898-A5B616339F39}" destId="{B417CD82-EAF3-42EF-98B7-11DCDF7A2353}" srcOrd="0" destOrd="0" presId="urn:microsoft.com/office/officeart/2005/8/layout/chevron2"/>
    <dgm:cxn modelId="{D3AF0B6F-C985-4044-8A00-36D47EBD35B7}" type="presParOf" srcId="{B417CD82-EAF3-42EF-98B7-11DCDF7A2353}" destId="{6F549AB5-A58F-4AFE-84C5-A8003ADF5B8A}" srcOrd="0" destOrd="0" presId="urn:microsoft.com/office/officeart/2005/8/layout/chevron2"/>
    <dgm:cxn modelId="{72A4004C-07C0-4B1E-9880-47093454C65B}" type="presParOf" srcId="{B417CD82-EAF3-42EF-98B7-11DCDF7A2353}" destId="{71B16864-F8A7-4A90-BE50-5DEEF5EF2F06}" srcOrd="1" destOrd="0" presId="urn:microsoft.com/office/officeart/2005/8/layout/chevron2"/>
    <dgm:cxn modelId="{E8016D7D-8441-4D19-ACB8-E1427BB74190}" type="presParOf" srcId="{09DF8A81-2FD4-40F6-B898-A5B616339F39}" destId="{5A8C0989-661F-4A58-9C68-97D0015D607C}" srcOrd="1" destOrd="0" presId="urn:microsoft.com/office/officeart/2005/8/layout/chevron2"/>
    <dgm:cxn modelId="{1BFBFFC5-9715-4DAA-A7B2-D84C9449303D}" type="presParOf" srcId="{09DF8A81-2FD4-40F6-B898-A5B616339F39}" destId="{0018BA4E-46C1-4959-B160-6BDD55EC9D9C}" srcOrd="2" destOrd="0" presId="urn:microsoft.com/office/officeart/2005/8/layout/chevron2"/>
    <dgm:cxn modelId="{9302089A-B0F7-42D1-AEB1-3E6BE0207A3A}" type="presParOf" srcId="{0018BA4E-46C1-4959-B160-6BDD55EC9D9C}" destId="{49017E95-80A2-4117-AD76-DBD705D5175D}" srcOrd="0" destOrd="0" presId="urn:microsoft.com/office/officeart/2005/8/layout/chevron2"/>
    <dgm:cxn modelId="{CE41BE46-1794-407D-B3EE-531B82358EDC}" type="presParOf" srcId="{0018BA4E-46C1-4959-B160-6BDD55EC9D9C}" destId="{2339EABC-AC4A-4FB9-8772-2EBD675C0736}" srcOrd="1" destOrd="0" presId="urn:microsoft.com/office/officeart/2005/8/layout/chevron2"/>
    <dgm:cxn modelId="{EE7465A1-2320-47D4-8749-6623A8A79702}" type="presParOf" srcId="{09DF8A81-2FD4-40F6-B898-A5B616339F39}" destId="{86148FDC-7F65-4967-A672-123E52390D0F}" srcOrd="3" destOrd="0" presId="urn:microsoft.com/office/officeart/2005/8/layout/chevron2"/>
    <dgm:cxn modelId="{84C1D83A-46DE-44B8-BE06-6ECF7E5BAC5D}" type="presParOf" srcId="{09DF8A81-2FD4-40F6-B898-A5B616339F39}" destId="{9FCBCB8C-03CC-4A33-8E50-B0F9B4D25A28}" srcOrd="4" destOrd="0" presId="urn:microsoft.com/office/officeart/2005/8/layout/chevron2"/>
    <dgm:cxn modelId="{B19FA040-FBB8-47A9-A7C1-3B41DD1D1198}" type="presParOf" srcId="{9FCBCB8C-03CC-4A33-8E50-B0F9B4D25A28}" destId="{E9918601-E657-496E-A568-5326576A8172}" srcOrd="0" destOrd="0" presId="urn:microsoft.com/office/officeart/2005/8/layout/chevron2"/>
    <dgm:cxn modelId="{298B3C9E-D3E5-4BC7-BD23-7093557E7804}" type="presParOf" srcId="{9FCBCB8C-03CC-4A33-8E50-B0F9B4D25A28}" destId="{5CE07BD3-3092-4C21-83EA-984B334F3183}" srcOrd="1" destOrd="0" presId="urn:microsoft.com/office/officeart/2005/8/layout/chevron2"/>
  </dgm:cxnLst>
  <dgm:bg/>
  <dgm:whole/>
  <dgm:extLst>
    <a:ext uri="http://schemas.microsoft.com/office/drawing/2008/diagram">
      <dsp:dataModelExt xmlns:dsp="http://schemas.microsoft.com/office/drawing/2008/diagram" xmlns="" relId="rId13"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6F549AB5-A58F-4AFE-84C5-A8003ADF5B8A}">
      <dsp:nvSpPr>
        <dsp:cNvPr id="0" name=""/>
        <dsp:cNvSpPr/>
      </dsp:nvSpPr>
      <dsp:spPr>
        <a:xfrm rot="5400000">
          <a:off x="-111313" y="111748"/>
          <a:ext cx="742087" cy="519461"/>
        </a:xfrm>
        <a:prstGeom prst="chevron">
          <a:avLst/>
        </a:prstGeom>
        <a:solidFill>
          <a:schemeClr val="lt1">
            <a:hueOff val="0"/>
            <a:satOff val="0"/>
            <a:lumOff val="0"/>
            <a:alphaOff val="0"/>
          </a:schemeClr>
        </a:solidFill>
        <a:ln w="9525" cap="flat" cmpd="sng" algn="ctr">
          <a:solidFill>
            <a:schemeClr val="dk1">
              <a:shade val="80000"/>
              <a:hueOff val="0"/>
              <a:satOff val="0"/>
              <a:lumOff val="0"/>
              <a:alphaOff val="0"/>
            </a:schemeClr>
          </a:solidFill>
          <a:prstDash val="solid"/>
        </a:ln>
        <a:effectLst/>
        <a:scene3d>
          <a:camera prst="orthographicFront"/>
          <a:lightRig rig="chilly" dir="t"/>
        </a:scene3d>
        <a:sp3d prstMaterial="translucentPowder">
          <a:bevelT w="127000" h="25400" prst="softRound"/>
        </a:sp3d>
      </dsp:spPr>
      <dsp:style>
        <a:lnRef idx="1">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sr-Cyrl-CS" sz="700" kern="1200"/>
            <a:t>УЛАЗНИ ПОДАЦИ</a:t>
          </a:r>
          <a:endParaRPr lang="en-US" sz="700" kern="1200"/>
        </a:p>
      </dsp:txBody>
      <dsp:txXfrm rot="5400000">
        <a:off x="-111313" y="111748"/>
        <a:ext cx="742087" cy="519461"/>
      </dsp:txXfrm>
    </dsp:sp>
    <dsp:sp modelId="{71B16864-F8A7-4A90-BE50-5DEEF5EF2F06}">
      <dsp:nvSpPr>
        <dsp:cNvPr id="0" name=""/>
        <dsp:cNvSpPr/>
      </dsp:nvSpPr>
      <dsp:spPr>
        <a:xfrm rot="5400000">
          <a:off x="1678887" y="-1159290"/>
          <a:ext cx="482356" cy="2801209"/>
        </a:xfrm>
        <a:prstGeom prst="round2SameRect">
          <a:avLst/>
        </a:prstGeom>
        <a:solidFill>
          <a:schemeClr val="dk1">
            <a:alpha val="90000"/>
            <a:tint val="40000"/>
            <a:hueOff val="0"/>
            <a:satOff val="0"/>
            <a:lumOff val="0"/>
            <a:alphaOff val="0"/>
          </a:schemeClr>
        </a:solidFill>
        <a:ln w="9525" cap="flat" cmpd="sng" algn="ctr">
          <a:solidFill>
            <a:schemeClr val="dk1">
              <a:hueOff val="0"/>
              <a:satOff val="0"/>
              <a:lumOff val="0"/>
              <a:alphaOff val="0"/>
            </a:schemeClr>
          </a:solidFill>
          <a:prstDash val="solid"/>
        </a:ln>
        <a:effectLst/>
        <a:scene3d>
          <a:camera prst="orthographicFront"/>
          <a:lightRig rig="chilly" dir="t"/>
        </a:scene3d>
        <a:sp3d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sr-Cyrl-CS" sz="1000" b="0" kern="1200"/>
            <a:t>димензије припремка</a:t>
          </a:r>
          <a:endParaRPr lang="en-US" sz="1000" b="0" kern="1200"/>
        </a:p>
        <a:p>
          <a:pPr marL="57150" lvl="1" indent="-57150" algn="l" defTabSz="444500">
            <a:lnSpc>
              <a:spcPct val="90000"/>
            </a:lnSpc>
            <a:spcBef>
              <a:spcPct val="0"/>
            </a:spcBef>
            <a:spcAft>
              <a:spcPct val="15000"/>
            </a:spcAft>
            <a:buChar char="••"/>
          </a:pPr>
          <a:r>
            <a:rPr lang="sr-Cyrl-CS" sz="1000" b="0" kern="1200"/>
            <a:t>тврдоћа - експериментални подаци</a:t>
          </a:r>
          <a:endParaRPr lang="en-US" sz="1000" b="0" kern="1200"/>
        </a:p>
      </dsp:txBody>
      <dsp:txXfrm rot="5400000">
        <a:off x="1678887" y="-1159290"/>
        <a:ext cx="482356" cy="2801209"/>
      </dsp:txXfrm>
    </dsp:sp>
    <dsp:sp modelId="{49017E95-80A2-4117-AD76-DBD705D5175D}">
      <dsp:nvSpPr>
        <dsp:cNvPr id="0" name=""/>
        <dsp:cNvSpPr/>
      </dsp:nvSpPr>
      <dsp:spPr>
        <a:xfrm rot="5400000">
          <a:off x="-111313" y="699735"/>
          <a:ext cx="742087" cy="519461"/>
        </a:xfrm>
        <a:prstGeom prst="chevron">
          <a:avLst/>
        </a:prstGeom>
        <a:solidFill>
          <a:schemeClr val="lt1">
            <a:hueOff val="0"/>
            <a:satOff val="0"/>
            <a:lumOff val="0"/>
            <a:alphaOff val="0"/>
          </a:schemeClr>
        </a:solidFill>
        <a:ln w="9525" cap="flat" cmpd="sng" algn="ctr">
          <a:solidFill>
            <a:schemeClr val="dk1">
              <a:shade val="80000"/>
              <a:hueOff val="0"/>
              <a:satOff val="0"/>
              <a:lumOff val="0"/>
              <a:alphaOff val="0"/>
            </a:schemeClr>
          </a:solidFill>
          <a:prstDash val="solid"/>
        </a:ln>
        <a:effectLst/>
        <a:scene3d>
          <a:camera prst="orthographicFront"/>
          <a:lightRig rig="chilly" dir="t"/>
        </a:scene3d>
        <a:sp3d prstMaterial="translucentPowder">
          <a:bevelT w="127000" h="25400" prst="softRound"/>
        </a:sp3d>
      </dsp:spPr>
      <dsp:style>
        <a:lnRef idx="1">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sr-Cyrl-CS" sz="700" kern="1200"/>
            <a:t>ОБРАДА</a:t>
          </a:r>
          <a:endParaRPr lang="en-US" sz="700" kern="1200"/>
        </a:p>
      </dsp:txBody>
      <dsp:txXfrm rot="5400000">
        <a:off x="-111313" y="699735"/>
        <a:ext cx="742087" cy="519461"/>
      </dsp:txXfrm>
    </dsp:sp>
    <dsp:sp modelId="{2339EABC-AC4A-4FB9-8772-2EBD675C0736}">
      <dsp:nvSpPr>
        <dsp:cNvPr id="0" name=""/>
        <dsp:cNvSpPr/>
      </dsp:nvSpPr>
      <dsp:spPr>
        <a:xfrm rot="5400000">
          <a:off x="1678887" y="-571003"/>
          <a:ext cx="482356" cy="2801209"/>
        </a:xfrm>
        <a:prstGeom prst="round2SameRect">
          <a:avLst/>
        </a:prstGeom>
        <a:solidFill>
          <a:schemeClr val="dk1">
            <a:alpha val="90000"/>
            <a:tint val="40000"/>
            <a:hueOff val="0"/>
            <a:satOff val="0"/>
            <a:lumOff val="0"/>
            <a:alphaOff val="0"/>
          </a:schemeClr>
        </a:solidFill>
        <a:ln w="9525" cap="flat" cmpd="sng" algn="ctr">
          <a:solidFill>
            <a:schemeClr val="dk1">
              <a:hueOff val="0"/>
              <a:satOff val="0"/>
              <a:lumOff val="0"/>
              <a:alphaOff val="0"/>
            </a:schemeClr>
          </a:solidFill>
          <a:prstDash val="solid"/>
        </a:ln>
        <a:effectLst/>
        <a:scene3d>
          <a:camera prst="orthographicFront"/>
          <a:lightRig rig="chilly" dir="t"/>
        </a:scene3d>
        <a:sp3d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sr-Cyrl-CS" sz="1000" kern="1200"/>
            <a:t>израчунавање карактеристичних  величина</a:t>
          </a:r>
          <a:endParaRPr lang="en-US" sz="1000" kern="1200"/>
        </a:p>
        <a:p>
          <a:pPr marL="57150" lvl="1" indent="-57150" algn="l" defTabSz="444500">
            <a:lnSpc>
              <a:spcPct val="90000"/>
            </a:lnSpc>
            <a:spcBef>
              <a:spcPct val="0"/>
            </a:spcBef>
            <a:spcAft>
              <a:spcPct val="15000"/>
            </a:spcAft>
            <a:buChar char="••"/>
          </a:pPr>
          <a:r>
            <a:rPr lang="sr-Cyrl-CS" sz="1000" kern="1200"/>
            <a:t>статистичка обрада података</a:t>
          </a:r>
          <a:endParaRPr lang="en-US" sz="1000" kern="1200"/>
        </a:p>
      </dsp:txBody>
      <dsp:txXfrm rot="5400000">
        <a:off x="1678887" y="-571003"/>
        <a:ext cx="482356" cy="2801209"/>
      </dsp:txXfrm>
    </dsp:sp>
    <dsp:sp modelId="{E9918601-E657-496E-A568-5326576A8172}">
      <dsp:nvSpPr>
        <dsp:cNvPr id="0" name=""/>
        <dsp:cNvSpPr/>
      </dsp:nvSpPr>
      <dsp:spPr>
        <a:xfrm rot="5400000">
          <a:off x="-111313" y="1287723"/>
          <a:ext cx="742087" cy="519461"/>
        </a:xfrm>
        <a:prstGeom prst="chevron">
          <a:avLst/>
        </a:prstGeom>
        <a:solidFill>
          <a:schemeClr val="lt1">
            <a:hueOff val="0"/>
            <a:satOff val="0"/>
            <a:lumOff val="0"/>
            <a:alphaOff val="0"/>
          </a:schemeClr>
        </a:solidFill>
        <a:ln w="9525" cap="flat" cmpd="sng" algn="ctr">
          <a:solidFill>
            <a:schemeClr val="dk1">
              <a:shade val="80000"/>
              <a:hueOff val="0"/>
              <a:satOff val="0"/>
              <a:lumOff val="0"/>
              <a:alphaOff val="0"/>
            </a:schemeClr>
          </a:solidFill>
          <a:prstDash val="solid"/>
        </a:ln>
        <a:effectLst/>
        <a:scene3d>
          <a:camera prst="orthographicFront"/>
          <a:lightRig rig="chilly" dir="t"/>
        </a:scene3d>
        <a:sp3d prstMaterial="translucentPowder">
          <a:bevelT w="127000" h="25400" prst="softRound"/>
        </a:sp3d>
      </dsp:spPr>
      <dsp:style>
        <a:lnRef idx="1">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sr-Cyrl-CS" sz="700" kern="1200"/>
            <a:t>ИЗЛАЗНИ ПОДАТАК</a:t>
          </a:r>
          <a:endParaRPr lang="en-US" sz="700" kern="1200"/>
        </a:p>
      </dsp:txBody>
      <dsp:txXfrm rot="5400000">
        <a:off x="-111313" y="1287723"/>
        <a:ext cx="742087" cy="519461"/>
      </dsp:txXfrm>
    </dsp:sp>
    <dsp:sp modelId="{5CE07BD3-3092-4C21-83EA-984B334F3183}">
      <dsp:nvSpPr>
        <dsp:cNvPr id="0" name=""/>
        <dsp:cNvSpPr/>
      </dsp:nvSpPr>
      <dsp:spPr>
        <a:xfrm rot="5400000">
          <a:off x="1708227" y="16983"/>
          <a:ext cx="423678" cy="2801209"/>
        </a:xfrm>
        <a:prstGeom prst="round2SameRect">
          <a:avLst/>
        </a:prstGeom>
        <a:solidFill>
          <a:schemeClr val="dk1">
            <a:alpha val="90000"/>
            <a:tint val="40000"/>
            <a:hueOff val="0"/>
            <a:satOff val="0"/>
            <a:lumOff val="0"/>
            <a:alphaOff val="0"/>
          </a:schemeClr>
        </a:solidFill>
        <a:ln w="9525" cap="flat" cmpd="sng" algn="ctr">
          <a:solidFill>
            <a:schemeClr val="dk1">
              <a:hueOff val="0"/>
              <a:satOff val="0"/>
              <a:lumOff val="0"/>
              <a:alphaOff val="0"/>
            </a:schemeClr>
          </a:solidFill>
          <a:prstDash val="solid"/>
        </a:ln>
        <a:effectLst/>
        <a:scene3d>
          <a:camera prst="orthographicFront"/>
          <a:lightRig rig="chilly" dir="t"/>
        </a:scene3d>
        <a:sp3d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sr-Cyrl-CS" sz="1000" kern="1200"/>
            <a:t>образац промјене тврдоће</a:t>
          </a:r>
          <a:endParaRPr lang="en-US" sz="1000" kern="1200"/>
        </a:p>
      </dsp:txBody>
      <dsp:txXfrm rot="5400000">
        <a:off x="1708227" y="16983"/>
        <a:ext cx="423678" cy="2801209"/>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1666</Words>
  <Characters>9501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policija</Company>
  <LinksUpToDate>false</LinksUpToDate>
  <CharactersWithSpaces>11145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zoran.janjus</dc:creator>
  <cp:keywords/>
  <dc:description/>
  <cp:lastModifiedBy>Predrag</cp:lastModifiedBy>
  <cp:revision>3</cp:revision>
  <dcterms:created xsi:type="dcterms:W3CDTF">2013-11-06T12:46:00Z</dcterms:created>
  <dcterms:modified xsi:type="dcterms:W3CDTF">2013-11-06T12:53:00Z</dcterms:modified>
</cp:coreProperties>
</file>