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D15" w:rsidRPr="002D5BEE" w:rsidRDefault="00136D15" w:rsidP="00A07764">
      <w:pPr>
        <w:spacing w:after="0" w:line="240" w:lineRule="auto"/>
        <w:jc w:val="center"/>
        <w:rPr>
          <w:rFonts w:ascii="Times New Roman" w:hAnsi="Times New Roman" w:cs="Times New Roman"/>
          <w:b/>
          <w:caps/>
          <w:sz w:val="24"/>
          <w:szCs w:val="24"/>
        </w:rPr>
      </w:pPr>
      <w:r w:rsidRPr="002D5BEE">
        <w:rPr>
          <w:rFonts w:ascii="Times New Roman" w:hAnsi="Times New Roman" w:cs="Times New Roman"/>
          <w:b/>
          <w:caps/>
          <w:sz w:val="24"/>
          <w:szCs w:val="24"/>
        </w:rPr>
        <w:t>Influential factors on entrepreneurial activity</w:t>
      </w:r>
      <w:r w:rsidR="00A07764" w:rsidRPr="002D5BEE">
        <w:rPr>
          <w:rFonts w:ascii="Times New Roman" w:hAnsi="Times New Roman" w:cs="Times New Roman"/>
          <w:b/>
          <w:caps/>
          <w:sz w:val="24"/>
          <w:szCs w:val="24"/>
        </w:rPr>
        <w:t xml:space="preserve"> – supports and barriers: </w:t>
      </w:r>
      <w:r w:rsidRPr="002D5BEE">
        <w:rPr>
          <w:rFonts w:ascii="Times New Roman" w:hAnsi="Times New Roman" w:cs="Times New Roman"/>
          <w:b/>
          <w:caps/>
          <w:sz w:val="24"/>
          <w:szCs w:val="24"/>
        </w:rPr>
        <w:t>The case study of transitional country</w:t>
      </w:r>
    </w:p>
    <w:p w:rsidR="00136D15" w:rsidRPr="00631412" w:rsidRDefault="00136D15" w:rsidP="00631412">
      <w:pPr>
        <w:spacing w:after="0" w:line="360" w:lineRule="auto"/>
        <w:jc w:val="center"/>
        <w:rPr>
          <w:rFonts w:ascii="Times New Roman" w:hAnsi="Times New Roman" w:cs="Times New Roman"/>
        </w:rPr>
      </w:pPr>
    </w:p>
    <w:p w:rsidR="00A85FAE" w:rsidRPr="00631412" w:rsidRDefault="00A85FAE" w:rsidP="00631412">
      <w:pPr>
        <w:autoSpaceDE w:val="0"/>
        <w:autoSpaceDN w:val="0"/>
        <w:adjustRightInd w:val="0"/>
        <w:spacing w:after="0" w:line="360" w:lineRule="auto"/>
        <w:ind w:left="567"/>
        <w:jc w:val="center"/>
        <w:rPr>
          <w:rStyle w:val="Authorname"/>
          <w:rFonts w:ascii="Times New Roman" w:hAnsi="Times New Roman" w:cs="Times New Roman"/>
          <w:lang w:val="sv-SE"/>
        </w:rPr>
      </w:pPr>
      <w:r w:rsidRPr="00631412">
        <w:rPr>
          <w:rStyle w:val="Authorname"/>
          <w:rFonts w:ascii="Times New Roman" w:hAnsi="Times New Roman" w:cs="Times New Roman"/>
          <w:lang w:val="sv-SE"/>
        </w:rPr>
        <w:t>Dr Aleksandar Jankulović, assistant professor (corresponding author)</w:t>
      </w:r>
    </w:p>
    <w:p w:rsidR="00A85FAE" w:rsidRPr="00631412" w:rsidRDefault="00A85FAE" w:rsidP="00631412">
      <w:pPr>
        <w:autoSpaceDE w:val="0"/>
        <w:autoSpaceDN w:val="0"/>
        <w:adjustRightInd w:val="0"/>
        <w:spacing w:after="0" w:line="360" w:lineRule="auto"/>
        <w:ind w:left="567"/>
        <w:jc w:val="center"/>
        <w:rPr>
          <w:rStyle w:val="Authoraffiliation"/>
          <w:rFonts w:ascii="Times New Roman" w:hAnsi="Times New Roman" w:cs="Times New Roman"/>
          <w:i w:val="0"/>
          <w:lang w:val="en-GB"/>
        </w:rPr>
      </w:pPr>
      <w:r w:rsidRPr="00631412">
        <w:rPr>
          <w:rStyle w:val="Authoraffiliation"/>
          <w:rFonts w:ascii="Times New Roman" w:hAnsi="Times New Roman" w:cs="Times New Roman"/>
          <w:i w:val="0"/>
          <w:lang w:val="en-GB"/>
        </w:rPr>
        <w:t>Belgrade Metropolitan University, Faculty of management, Belgrade, Serbia</w:t>
      </w:r>
    </w:p>
    <w:p w:rsidR="00A85FAE" w:rsidRPr="00631412" w:rsidRDefault="00A85FAE" w:rsidP="00631412">
      <w:pPr>
        <w:autoSpaceDE w:val="0"/>
        <w:autoSpaceDN w:val="0"/>
        <w:adjustRightInd w:val="0"/>
        <w:spacing w:after="0" w:line="360" w:lineRule="auto"/>
        <w:ind w:left="567"/>
        <w:jc w:val="center"/>
        <w:rPr>
          <w:rStyle w:val="Authorname"/>
          <w:rFonts w:ascii="Times New Roman" w:hAnsi="Times New Roman" w:cs="Times New Roman"/>
          <w:lang w:val="sv-SE"/>
        </w:rPr>
      </w:pPr>
      <w:r w:rsidRPr="00631412">
        <w:rPr>
          <w:rStyle w:val="Authorname"/>
          <w:rFonts w:ascii="Times New Roman" w:hAnsi="Times New Roman" w:cs="Times New Roman"/>
          <w:lang w:val="sv-SE"/>
        </w:rPr>
        <w:t>aleksandar.jankulovic@metropolitan.ac.rs</w:t>
      </w:r>
    </w:p>
    <w:p w:rsidR="00A85FAE" w:rsidRPr="00631412" w:rsidRDefault="00A85FAE" w:rsidP="00631412">
      <w:pPr>
        <w:autoSpaceDE w:val="0"/>
        <w:autoSpaceDN w:val="0"/>
        <w:adjustRightInd w:val="0"/>
        <w:spacing w:after="0" w:line="360" w:lineRule="auto"/>
        <w:ind w:left="567"/>
        <w:jc w:val="center"/>
        <w:rPr>
          <w:rStyle w:val="Authoraffiliation"/>
          <w:rFonts w:ascii="Times New Roman" w:hAnsi="Times New Roman" w:cs="Times New Roman"/>
          <w:i w:val="0"/>
          <w:lang w:val="en-GB"/>
        </w:rPr>
      </w:pPr>
    </w:p>
    <w:p w:rsidR="00A85FAE" w:rsidRPr="00631412" w:rsidRDefault="00A85FAE" w:rsidP="00631412">
      <w:pPr>
        <w:autoSpaceDE w:val="0"/>
        <w:autoSpaceDN w:val="0"/>
        <w:adjustRightInd w:val="0"/>
        <w:spacing w:after="0" w:line="360" w:lineRule="auto"/>
        <w:ind w:left="567"/>
        <w:jc w:val="center"/>
        <w:rPr>
          <w:rStyle w:val="Authorname"/>
          <w:rFonts w:ascii="Times New Roman" w:hAnsi="Times New Roman" w:cs="Times New Roman"/>
          <w:lang w:val="sv-SE"/>
        </w:rPr>
      </w:pPr>
      <w:r w:rsidRPr="00631412">
        <w:rPr>
          <w:rStyle w:val="Authorname"/>
          <w:rFonts w:ascii="Times New Roman" w:hAnsi="Times New Roman" w:cs="Times New Roman"/>
          <w:lang w:val="sv-SE"/>
        </w:rPr>
        <w:t>Dr Milan Stamatović, full professor</w:t>
      </w:r>
    </w:p>
    <w:p w:rsidR="00A85FAE" w:rsidRPr="00631412" w:rsidRDefault="00A85FAE" w:rsidP="00631412">
      <w:pPr>
        <w:autoSpaceDE w:val="0"/>
        <w:autoSpaceDN w:val="0"/>
        <w:adjustRightInd w:val="0"/>
        <w:spacing w:after="0" w:line="360" w:lineRule="auto"/>
        <w:ind w:left="567"/>
        <w:jc w:val="center"/>
        <w:rPr>
          <w:rStyle w:val="Authoraffiliation"/>
          <w:rFonts w:ascii="Times New Roman" w:hAnsi="Times New Roman" w:cs="Times New Roman"/>
          <w:i w:val="0"/>
          <w:lang w:val="en-GB"/>
        </w:rPr>
      </w:pPr>
      <w:r w:rsidRPr="00631412">
        <w:rPr>
          <w:rStyle w:val="Authoraffiliation"/>
          <w:rFonts w:ascii="Times New Roman" w:hAnsi="Times New Roman" w:cs="Times New Roman"/>
          <w:i w:val="0"/>
          <w:lang w:val="en-GB"/>
        </w:rPr>
        <w:t>Belgrade Metropolitan University, Faculty of management, Belgrade, Serbia</w:t>
      </w:r>
    </w:p>
    <w:p w:rsidR="00A85FAE" w:rsidRPr="00631412" w:rsidRDefault="00A85FAE" w:rsidP="00631412">
      <w:pPr>
        <w:spacing w:after="0" w:line="360" w:lineRule="auto"/>
        <w:ind w:left="567"/>
        <w:jc w:val="center"/>
        <w:rPr>
          <w:rFonts w:ascii="Times New Roman" w:hAnsi="Times New Roman" w:cs="Times New Roman"/>
        </w:rPr>
      </w:pPr>
    </w:p>
    <w:p w:rsidR="00A85FAE" w:rsidRPr="00631412" w:rsidRDefault="00A85FAE" w:rsidP="00631412">
      <w:pPr>
        <w:autoSpaceDE w:val="0"/>
        <w:autoSpaceDN w:val="0"/>
        <w:adjustRightInd w:val="0"/>
        <w:spacing w:after="0" w:line="360" w:lineRule="auto"/>
        <w:ind w:left="567"/>
        <w:jc w:val="center"/>
        <w:rPr>
          <w:rStyle w:val="Authorname"/>
          <w:rFonts w:ascii="Times New Roman" w:hAnsi="Times New Roman" w:cs="Times New Roman"/>
          <w:lang w:val="sv-SE"/>
        </w:rPr>
      </w:pPr>
      <w:r w:rsidRPr="00631412">
        <w:rPr>
          <w:rStyle w:val="Authorname"/>
          <w:rFonts w:ascii="Times New Roman" w:hAnsi="Times New Roman" w:cs="Times New Roman"/>
          <w:lang w:val="sv-SE"/>
        </w:rPr>
        <w:t>Mr Vladimir Skorić, PhD student</w:t>
      </w:r>
    </w:p>
    <w:p w:rsidR="00A85FAE" w:rsidRPr="00631412" w:rsidRDefault="00A85FAE" w:rsidP="00631412">
      <w:pPr>
        <w:autoSpaceDE w:val="0"/>
        <w:autoSpaceDN w:val="0"/>
        <w:adjustRightInd w:val="0"/>
        <w:spacing w:after="0" w:line="360" w:lineRule="auto"/>
        <w:ind w:left="567"/>
        <w:jc w:val="center"/>
        <w:rPr>
          <w:rStyle w:val="Authoraffiliation"/>
          <w:rFonts w:ascii="Times New Roman" w:hAnsi="Times New Roman" w:cs="Times New Roman"/>
          <w:i w:val="0"/>
          <w:lang w:val="en-GB"/>
        </w:rPr>
      </w:pPr>
      <w:proofErr w:type="spellStart"/>
      <w:r w:rsidRPr="00631412">
        <w:rPr>
          <w:rStyle w:val="Authoraffiliation"/>
          <w:rFonts w:ascii="Times New Roman" w:hAnsi="Times New Roman" w:cs="Times New Roman"/>
          <w:i w:val="0"/>
          <w:lang w:val="en-GB"/>
        </w:rPr>
        <w:t>Singidunum</w:t>
      </w:r>
      <w:proofErr w:type="spellEnd"/>
      <w:r w:rsidRPr="00631412">
        <w:rPr>
          <w:rStyle w:val="Authoraffiliation"/>
          <w:rFonts w:ascii="Times New Roman" w:hAnsi="Times New Roman" w:cs="Times New Roman"/>
          <w:i w:val="0"/>
          <w:lang w:val="en-GB"/>
        </w:rPr>
        <w:t xml:space="preserve"> University, Belgrade, Serbia</w:t>
      </w:r>
    </w:p>
    <w:p w:rsidR="00A85FAE" w:rsidRPr="00631412" w:rsidRDefault="00A85FAE" w:rsidP="00631412">
      <w:pPr>
        <w:spacing w:after="0" w:line="360" w:lineRule="auto"/>
        <w:jc w:val="center"/>
        <w:rPr>
          <w:rFonts w:ascii="Times New Roman" w:hAnsi="Times New Roman" w:cs="Times New Roman"/>
        </w:rPr>
      </w:pPr>
    </w:p>
    <w:p w:rsidR="00EE5370" w:rsidRPr="002D5BEE" w:rsidRDefault="00E31626" w:rsidP="00E31626">
      <w:pPr>
        <w:spacing w:after="0" w:line="240" w:lineRule="auto"/>
        <w:rPr>
          <w:rFonts w:ascii="Times New Roman" w:hAnsi="Times New Roman" w:cs="Times New Roman"/>
          <w:b/>
          <w:sz w:val="24"/>
          <w:szCs w:val="24"/>
        </w:rPr>
      </w:pPr>
      <w:r w:rsidRPr="002D5BEE">
        <w:rPr>
          <w:rFonts w:ascii="Times New Roman" w:hAnsi="Times New Roman" w:cs="Times New Roman"/>
          <w:b/>
          <w:sz w:val="24"/>
          <w:szCs w:val="24"/>
        </w:rPr>
        <w:t>Abstract</w:t>
      </w:r>
    </w:p>
    <w:p w:rsidR="00BE1400" w:rsidRPr="00946E98" w:rsidRDefault="00BE1400" w:rsidP="00E31626">
      <w:pPr>
        <w:spacing w:after="0" w:line="240" w:lineRule="auto"/>
        <w:rPr>
          <w:rFonts w:ascii="Times New Roman" w:hAnsi="Times New Roman" w:cs="Times New Roman"/>
          <w:b/>
          <w:sz w:val="24"/>
          <w:szCs w:val="24"/>
        </w:rPr>
      </w:pPr>
    </w:p>
    <w:p w:rsidR="00DE1A38" w:rsidRPr="00946E98" w:rsidRDefault="00946E98" w:rsidP="00C434DB">
      <w:pPr>
        <w:spacing w:after="0" w:line="240" w:lineRule="auto"/>
        <w:jc w:val="both"/>
        <w:rPr>
          <w:rFonts w:ascii="Times New Roman" w:hAnsi="Times New Roman" w:cs="Times New Roman"/>
          <w:i/>
        </w:rPr>
      </w:pPr>
      <w:r w:rsidRPr="00946E98">
        <w:rPr>
          <w:rFonts w:ascii="Times New Roman" w:hAnsi="Times New Roman" w:cs="Times New Roman"/>
          <w:i/>
        </w:rPr>
        <w:t xml:space="preserve">Research of influences on entrepreneurial activity is of great importance. </w:t>
      </w:r>
      <w:r w:rsidR="00DE1A38" w:rsidRPr="00946E98">
        <w:rPr>
          <w:rFonts w:ascii="Times New Roman" w:hAnsi="Times New Roman" w:cs="Times New Roman"/>
          <w:i/>
        </w:rPr>
        <w:t xml:space="preserve">This </w:t>
      </w:r>
      <w:r w:rsidR="006B6271" w:rsidRPr="00946E98">
        <w:rPr>
          <w:rFonts w:ascii="Times New Roman" w:hAnsi="Times New Roman" w:cs="Times New Roman"/>
          <w:i/>
        </w:rPr>
        <w:t xml:space="preserve">paper </w:t>
      </w:r>
      <w:r w:rsidR="00DE1A38" w:rsidRPr="00946E98">
        <w:rPr>
          <w:rFonts w:ascii="Times New Roman" w:hAnsi="Times New Roman" w:cs="Times New Roman"/>
          <w:i/>
        </w:rPr>
        <w:t>according to Scott</w:t>
      </w:r>
      <w:r w:rsidR="00DE1A38" w:rsidRPr="00946E98">
        <w:rPr>
          <w:rFonts w:ascii="Times New Roman" w:hAnsi="Times New Roman" w:cs="Times New Roman"/>
          <w:i/>
          <w:lang w:val="sr-Latn-RS"/>
        </w:rPr>
        <w:t xml:space="preserve">’s </w:t>
      </w:r>
      <w:r w:rsidR="00DE1A38" w:rsidRPr="00946E98">
        <w:rPr>
          <w:rFonts w:ascii="Times New Roman" w:hAnsi="Times New Roman" w:cs="Times New Roman"/>
          <w:i/>
        </w:rPr>
        <w:t xml:space="preserve">framework examines influence </w:t>
      </w:r>
      <w:r w:rsidR="009226C5" w:rsidRPr="00946E98">
        <w:rPr>
          <w:rFonts w:ascii="Times New Roman" w:hAnsi="Times New Roman" w:cs="Times New Roman"/>
          <w:i/>
        </w:rPr>
        <w:t>of society’s</w:t>
      </w:r>
      <w:r w:rsidR="009226C5" w:rsidRPr="00946E98">
        <w:rPr>
          <w:rFonts w:ascii="Times New Roman" w:hAnsi="Times New Roman" w:cs="Times New Roman"/>
          <w:i/>
          <w:lang w:val="sr-Latn-RS"/>
        </w:rPr>
        <w:t xml:space="preserve"> </w:t>
      </w:r>
      <w:r w:rsidR="009226C5" w:rsidRPr="00946E98">
        <w:rPr>
          <w:rFonts w:ascii="Times New Roman" w:hAnsi="Times New Roman" w:cs="Times New Roman"/>
          <w:i/>
        </w:rPr>
        <w:t>normative</w:t>
      </w:r>
      <w:r w:rsidR="00DE1A38" w:rsidRPr="00946E98">
        <w:rPr>
          <w:rFonts w:ascii="Times New Roman" w:hAnsi="Times New Roman" w:cs="Times New Roman"/>
          <w:i/>
        </w:rPr>
        <w:t>, culture-cognitive (cultural value and beliefs</w:t>
      </w:r>
      <w:r w:rsidR="009226C5" w:rsidRPr="00946E98">
        <w:rPr>
          <w:rFonts w:ascii="Times New Roman" w:hAnsi="Times New Roman" w:cs="Times New Roman"/>
          <w:i/>
        </w:rPr>
        <w:t>) and</w:t>
      </w:r>
      <w:r w:rsidR="00DE1A38" w:rsidRPr="00946E98">
        <w:rPr>
          <w:rFonts w:ascii="Times New Roman" w:hAnsi="Times New Roman" w:cs="Times New Roman"/>
          <w:i/>
        </w:rPr>
        <w:t xml:space="preserve"> regulative (rules) </w:t>
      </w:r>
      <w:r w:rsidR="009226C5" w:rsidRPr="00946E98">
        <w:rPr>
          <w:rFonts w:ascii="Times New Roman" w:hAnsi="Times New Roman" w:cs="Times New Roman"/>
          <w:i/>
        </w:rPr>
        <w:t>institutions that</w:t>
      </w:r>
      <w:r w:rsidR="00DE1A38" w:rsidRPr="00946E98">
        <w:rPr>
          <w:rFonts w:ascii="Times New Roman" w:hAnsi="Times New Roman" w:cs="Times New Roman"/>
          <w:i/>
        </w:rPr>
        <w:t xml:space="preserve"> are related to entrepreneurial activity. </w:t>
      </w:r>
      <w:r w:rsidR="009226C5" w:rsidRPr="00946E98">
        <w:rPr>
          <w:rFonts w:ascii="Times New Roman" w:hAnsi="Times New Roman" w:cs="Times New Roman"/>
          <w:i/>
        </w:rPr>
        <w:t xml:space="preserve">In </w:t>
      </w:r>
      <w:r w:rsidRPr="00946E98">
        <w:rPr>
          <w:rFonts w:ascii="Times New Roman" w:hAnsi="Times New Roman" w:cs="Times New Roman"/>
          <w:i/>
        </w:rPr>
        <w:t xml:space="preserve">research </w:t>
      </w:r>
      <w:r w:rsidR="009226C5" w:rsidRPr="00946E98">
        <w:rPr>
          <w:rFonts w:ascii="Times New Roman" w:hAnsi="Times New Roman" w:cs="Times New Roman"/>
          <w:i/>
        </w:rPr>
        <w:t>w</w:t>
      </w:r>
      <w:r w:rsidR="00DE1A38" w:rsidRPr="00946E98">
        <w:rPr>
          <w:rFonts w:ascii="Times New Roman" w:hAnsi="Times New Roman" w:cs="Times New Roman"/>
          <w:i/>
        </w:rPr>
        <w:t xml:space="preserve">e examine influence of these factors during the actual entrepreneurial activity through analysis of companies from different industries in a case of a transitional country </w:t>
      </w:r>
      <w:r w:rsidR="006B6271" w:rsidRPr="00946E98">
        <w:rPr>
          <w:rFonts w:ascii="Times New Roman" w:hAnsi="Times New Roman" w:cs="Times New Roman"/>
          <w:i/>
        </w:rPr>
        <w:t xml:space="preserve">like </w:t>
      </w:r>
      <w:r w:rsidR="00DE1A38" w:rsidRPr="00946E98">
        <w:rPr>
          <w:rFonts w:ascii="Times New Roman" w:hAnsi="Times New Roman" w:cs="Times New Roman"/>
          <w:i/>
        </w:rPr>
        <w:t xml:space="preserve">Serbia. </w:t>
      </w:r>
      <w:r w:rsidR="00EB5398" w:rsidRPr="00946E98">
        <w:rPr>
          <w:rFonts w:ascii="Times New Roman" w:hAnsi="Times New Roman" w:cs="Times New Roman"/>
          <w:i/>
        </w:rPr>
        <w:t>Social view of entrepreneurs, their status and respect, influence of social contacts, networks, culture (national, industry, corporate), human (intellectual) capital, market specificity and infrastructure, benchmarking and quality management systems on entrepreneurship as well as influence of institutions and regulations are some of the factors that are investigated in the paper.</w:t>
      </w:r>
      <w:r w:rsidR="007E0802" w:rsidRPr="00946E98">
        <w:rPr>
          <w:rFonts w:ascii="Times New Roman" w:hAnsi="Times New Roman" w:cs="Times New Roman"/>
          <w:i/>
        </w:rPr>
        <w:t xml:space="preserve"> </w:t>
      </w:r>
      <w:r w:rsidR="00DE1A38" w:rsidRPr="00946E98">
        <w:rPr>
          <w:rFonts w:ascii="Times New Roman" w:hAnsi="Times New Roman" w:cs="Times New Roman"/>
          <w:i/>
        </w:rPr>
        <w:t>This study aims to contribute to a better understanding of the components of the national environment that influence entrepreneurship in transitional country in order to improve entrepreneurship, business and national economy development</w:t>
      </w:r>
      <w:r w:rsidR="009226C5" w:rsidRPr="00946E98">
        <w:rPr>
          <w:rFonts w:ascii="Times New Roman" w:hAnsi="Times New Roman" w:cs="Times New Roman"/>
          <w:i/>
        </w:rPr>
        <w:t xml:space="preserve">. </w:t>
      </w:r>
      <w:r w:rsidR="00DE1A38" w:rsidRPr="00946E98">
        <w:rPr>
          <w:rFonts w:ascii="Times New Roman" w:hAnsi="Times New Roman" w:cs="Times New Roman"/>
          <w:i/>
        </w:rPr>
        <w:t xml:space="preserve">The study aims to </w:t>
      </w:r>
      <w:r w:rsidR="00EF4E95" w:rsidRPr="00946E98">
        <w:rPr>
          <w:rFonts w:ascii="Times New Roman" w:hAnsi="Times New Roman" w:cs="Times New Roman"/>
          <w:i/>
        </w:rPr>
        <w:t xml:space="preserve">confirm existing parameters from the literature and to </w:t>
      </w:r>
      <w:r w:rsidR="00DE1A38" w:rsidRPr="00946E98">
        <w:rPr>
          <w:rFonts w:ascii="Times New Roman" w:hAnsi="Times New Roman" w:cs="Times New Roman"/>
          <w:i/>
        </w:rPr>
        <w:t xml:space="preserve">identify </w:t>
      </w:r>
      <w:r w:rsidR="00EF4E95" w:rsidRPr="00946E98">
        <w:rPr>
          <w:rFonts w:ascii="Times New Roman" w:hAnsi="Times New Roman" w:cs="Times New Roman"/>
          <w:i/>
        </w:rPr>
        <w:t>new parameters</w:t>
      </w:r>
      <w:r w:rsidR="005244FF" w:rsidRPr="00946E98">
        <w:rPr>
          <w:rFonts w:ascii="Times New Roman" w:hAnsi="Times New Roman" w:cs="Times New Roman"/>
          <w:i/>
        </w:rPr>
        <w:t xml:space="preserve"> from the case study,</w:t>
      </w:r>
      <w:r w:rsidR="00EF4E95" w:rsidRPr="00946E98">
        <w:rPr>
          <w:rFonts w:ascii="Times New Roman" w:hAnsi="Times New Roman" w:cs="Times New Roman"/>
          <w:i/>
        </w:rPr>
        <w:t xml:space="preserve"> </w:t>
      </w:r>
      <w:r w:rsidR="00DE1A38" w:rsidRPr="00946E98">
        <w:rPr>
          <w:rFonts w:ascii="Times New Roman" w:hAnsi="Times New Roman" w:cs="Times New Roman"/>
          <w:i/>
        </w:rPr>
        <w:t xml:space="preserve">how </w:t>
      </w:r>
      <w:r w:rsidR="00EF4E95" w:rsidRPr="00946E98">
        <w:rPr>
          <w:rFonts w:ascii="Times New Roman" w:hAnsi="Times New Roman" w:cs="Times New Roman"/>
          <w:i/>
        </w:rPr>
        <w:t xml:space="preserve">society’s </w:t>
      </w:r>
      <w:r w:rsidR="00DE1A38" w:rsidRPr="00946E98">
        <w:rPr>
          <w:rFonts w:ascii="Times New Roman" w:hAnsi="Times New Roman" w:cs="Times New Roman"/>
          <w:i/>
        </w:rPr>
        <w:t xml:space="preserve">institutions influence enterprising </w:t>
      </w:r>
      <w:r w:rsidR="009226C5" w:rsidRPr="00946E98">
        <w:rPr>
          <w:rFonts w:ascii="Times New Roman" w:hAnsi="Times New Roman" w:cs="Times New Roman"/>
          <w:i/>
        </w:rPr>
        <w:t>behavior</w:t>
      </w:r>
      <w:r w:rsidR="00DE1A38" w:rsidRPr="00946E98">
        <w:rPr>
          <w:rFonts w:ascii="Times New Roman" w:hAnsi="Times New Roman" w:cs="Times New Roman"/>
          <w:i/>
        </w:rPr>
        <w:t xml:space="preserve"> and </w:t>
      </w:r>
      <w:r w:rsidR="00F27102" w:rsidRPr="00946E98">
        <w:rPr>
          <w:rFonts w:ascii="Times New Roman" w:hAnsi="Times New Roman" w:cs="Times New Roman"/>
          <w:i/>
        </w:rPr>
        <w:t xml:space="preserve">activity </w:t>
      </w:r>
      <w:r w:rsidR="009226C5" w:rsidRPr="00946E98">
        <w:rPr>
          <w:rFonts w:ascii="Times New Roman" w:hAnsi="Times New Roman" w:cs="Times New Roman"/>
          <w:i/>
        </w:rPr>
        <w:t xml:space="preserve">and </w:t>
      </w:r>
      <w:r w:rsidR="00DE1A38" w:rsidRPr="00946E98">
        <w:rPr>
          <w:rFonts w:ascii="Times New Roman" w:hAnsi="Times New Roman" w:cs="Times New Roman"/>
          <w:i/>
        </w:rPr>
        <w:t>to reveal obstacles and opportunities to solve them.</w:t>
      </w:r>
      <w:r w:rsidR="009226C5" w:rsidRPr="00946E98">
        <w:rPr>
          <w:rFonts w:ascii="Times New Roman" w:hAnsi="Times New Roman" w:cs="Times New Roman"/>
          <w:i/>
        </w:rPr>
        <w:t xml:space="preserve"> </w:t>
      </w:r>
      <w:r w:rsidR="00DE1A38" w:rsidRPr="00946E98">
        <w:rPr>
          <w:rFonts w:ascii="Times New Roman" w:hAnsi="Times New Roman" w:cs="Times New Roman"/>
          <w:i/>
        </w:rPr>
        <w:t xml:space="preserve">In order to collect data we made interviews with owners and top managers from </w:t>
      </w:r>
      <w:r w:rsidR="00AE2E87" w:rsidRPr="00946E98">
        <w:rPr>
          <w:rFonts w:ascii="Times New Roman" w:hAnsi="Times New Roman" w:cs="Times New Roman"/>
          <w:i/>
        </w:rPr>
        <w:t>8</w:t>
      </w:r>
      <w:r w:rsidR="00DE1A38" w:rsidRPr="00946E98">
        <w:rPr>
          <w:rFonts w:ascii="Times New Roman" w:hAnsi="Times New Roman" w:cs="Times New Roman"/>
          <w:i/>
        </w:rPr>
        <w:t xml:space="preserve"> small and medium enterprises within </w:t>
      </w:r>
      <w:r w:rsidR="00AE2E87" w:rsidRPr="00946E98">
        <w:rPr>
          <w:rFonts w:ascii="Times New Roman" w:hAnsi="Times New Roman" w:cs="Times New Roman"/>
          <w:i/>
        </w:rPr>
        <w:t>8</w:t>
      </w:r>
      <w:r w:rsidR="00DE1A38" w:rsidRPr="00946E98">
        <w:rPr>
          <w:rFonts w:ascii="Times New Roman" w:hAnsi="Times New Roman" w:cs="Times New Roman"/>
          <w:i/>
        </w:rPr>
        <w:t xml:space="preserve"> different industries. </w:t>
      </w:r>
      <w:r w:rsidR="00F27102" w:rsidRPr="00946E98">
        <w:rPr>
          <w:rFonts w:ascii="Times New Roman" w:hAnsi="Times New Roman" w:cs="Times New Roman"/>
          <w:i/>
        </w:rPr>
        <w:t xml:space="preserve">Companies are family owned and managed based on opportunity-motivated entrepreneurship. </w:t>
      </w:r>
      <w:r w:rsidR="00DE1A38" w:rsidRPr="00946E98">
        <w:rPr>
          <w:rFonts w:ascii="Times New Roman" w:hAnsi="Times New Roman" w:cs="Times New Roman"/>
          <w:i/>
        </w:rPr>
        <w:t>This paper has argued that society</w:t>
      </w:r>
      <w:r w:rsidR="00DE1A38" w:rsidRPr="00946E98">
        <w:rPr>
          <w:rFonts w:ascii="Times New Roman" w:hAnsi="Times New Roman" w:cs="Times New Roman"/>
          <w:i/>
          <w:lang w:val="sr-Latn-RS"/>
        </w:rPr>
        <w:t>’s</w:t>
      </w:r>
      <w:r w:rsidR="00DE1A38" w:rsidRPr="00946E98">
        <w:rPr>
          <w:rFonts w:ascii="Times New Roman" w:hAnsi="Times New Roman" w:cs="Times New Roman"/>
          <w:i/>
        </w:rPr>
        <w:t xml:space="preserve"> regulative and normative factors are at least important as cultural values of e</w:t>
      </w:r>
      <w:r w:rsidRPr="00946E98">
        <w:rPr>
          <w:rFonts w:ascii="Times New Roman" w:hAnsi="Times New Roman" w:cs="Times New Roman"/>
          <w:i/>
        </w:rPr>
        <w:t>ntrepreneurship in one society.</w:t>
      </w:r>
    </w:p>
    <w:p w:rsidR="00136D15" w:rsidRPr="00946E98" w:rsidRDefault="00136D15" w:rsidP="00C434DB">
      <w:pPr>
        <w:spacing w:after="0" w:line="240" w:lineRule="auto"/>
        <w:rPr>
          <w:rFonts w:ascii="Times New Roman" w:hAnsi="Times New Roman" w:cs="Times New Roman"/>
          <w:sz w:val="24"/>
          <w:szCs w:val="24"/>
        </w:rPr>
      </w:pPr>
    </w:p>
    <w:p w:rsidR="00631412" w:rsidRDefault="00631412" w:rsidP="00C434DB">
      <w:pPr>
        <w:spacing w:after="0" w:line="240" w:lineRule="auto"/>
        <w:rPr>
          <w:rFonts w:ascii="Times New Roman" w:hAnsi="Times New Roman" w:cs="Times New Roman"/>
          <w:i/>
        </w:rPr>
      </w:pPr>
      <w:r w:rsidRPr="00631412">
        <w:rPr>
          <w:rFonts w:ascii="Times New Roman" w:hAnsi="Times New Roman" w:cs="Times New Roman"/>
          <w:i/>
        </w:rPr>
        <w:t xml:space="preserve">Keywords: </w:t>
      </w:r>
      <w:r w:rsidR="000D0A0E">
        <w:rPr>
          <w:rFonts w:ascii="Times New Roman" w:hAnsi="Times New Roman" w:cs="Times New Roman"/>
          <w:i/>
        </w:rPr>
        <w:t>Entrepreneurial ac</w:t>
      </w:r>
      <w:r w:rsidR="00930877">
        <w:rPr>
          <w:rFonts w:ascii="Times New Roman" w:hAnsi="Times New Roman" w:cs="Times New Roman"/>
          <w:i/>
        </w:rPr>
        <w:t>t</w:t>
      </w:r>
      <w:r w:rsidR="000D0A0E">
        <w:rPr>
          <w:rFonts w:ascii="Times New Roman" w:hAnsi="Times New Roman" w:cs="Times New Roman"/>
          <w:i/>
        </w:rPr>
        <w:t>i</w:t>
      </w:r>
      <w:r w:rsidR="00930877">
        <w:rPr>
          <w:rFonts w:ascii="Times New Roman" w:hAnsi="Times New Roman" w:cs="Times New Roman"/>
          <w:i/>
        </w:rPr>
        <w:t>v</w:t>
      </w:r>
      <w:r w:rsidR="000D0A0E">
        <w:rPr>
          <w:rFonts w:ascii="Times New Roman" w:hAnsi="Times New Roman" w:cs="Times New Roman"/>
          <w:i/>
        </w:rPr>
        <w:t xml:space="preserve">ity, society </w:t>
      </w:r>
      <w:r w:rsidR="00D05C00">
        <w:rPr>
          <w:rFonts w:ascii="Times New Roman" w:hAnsi="Times New Roman" w:cs="Times New Roman"/>
          <w:i/>
        </w:rPr>
        <w:t xml:space="preserve">influential </w:t>
      </w:r>
      <w:r w:rsidR="000D0A0E">
        <w:rPr>
          <w:rFonts w:ascii="Times New Roman" w:hAnsi="Times New Roman" w:cs="Times New Roman"/>
          <w:i/>
        </w:rPr>
        <w:t>factors</w:t>
      </w:r>
    </w:p>
    <w:p w:rsidR="00346E91" w:rsidRDefault="00346E91" w:rsidP="00C434DB">
      <w:pPr>
        <w:spacing w:after="0" w:line="240" w:lineRule="auto"/>
        <w:rPr>
          <w:rFonts w:ascii="Times New Roman" w:hAnsi="Times New Roman" w:cs="Times New Roman"/>
          <w:b/>
          <w:sz w:val="24"/>
          <w:szCs w:val="24"/>
        </w:rPr>
      </w:pPr>
    </w:p>
    <w:p w:rsidR="00631412" w:rsidRPr="00513342" w:rsidRDefault="00513342" w:rsidP="00C434DB">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1. </w:t>
      </w:r>
      <w:r w:rsidR="00631412" w:rsidRPr="00513342">
        <w:rPr>
          <w:rFonts w:ascii="Times New Roman" w:hAnsi="Times New Roman" w:cs="Times New Roman"/>
          <w:b/>
          <w:sz w:val="24"/>
          <w:szCs w:val="24"/>
        </w:rPr>
        <w:t>Introduction</w:t>
      </w:r>
    </w:p>
    <w:p w:rsidR="00631412" w:rsidRPr="00805428" w:rsidRDefault="00631412" w:rsidP="00C434DB">
      <w:pPr>
        <w:spacing w:after="0" w:line="240" w:lineRule="auto"/>
        <w:rPr>
          <w:rFonts w:ascii="Times New Roman" w:hAnsi="Times New Roman" w:cs="Times New Roman"/>
          <w:sz w:val="24"/>
          <w:szCs w:val="24"/>
        </w:rPr>
      </w:pPr>
    </w:p>
    <w:p w:rsidR="00B861C2" w:rsidRPr="00346E91" w:rsidRDefault="00B861C2" w:rsidP="00B861C2">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Business development and entrepreneurship is a key driver of national economy competitiveness in world market. This is of more great importance for developing transitional countries from state to market economy since they have newly established system of entrepreneurship and they have to compete with developed economies in open trade market. Therefore research of society’s factors that make barriers or improve entrepreneurship activity is of great importance.  </w:t>
      </w:r>
    </w:p>
    <w:p w:rsidR="00B861C2" w:rsidRPr="00346E91" w:rsidRDefault="00B861C2" w:rsidP="00B861C2">
      <w:pPr>
        <w:spacing w:after="0" w:line="240" w:lineRule="auto"/>
        <w:jc w:val="both"/>
        <w:rPr>
          <w:rFonts w:ascii="Times New Roman" w:hAnsi="Times New Roman" w:cs="Times New Roman"/>
          <w:sz w:val="24"/>
          <w:szCs w:val="24"/>
        </w:rPr>
      </w:pPr>
    </w:p>
    <w:p w:rsidR="00B861C2" w:rsidRPr="00346E91" w:rsidRDefault="00B861C2" w:rsidP="00B861C2">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lastRenderedPageBreak/>
        <w:t>This paper according to Scott’s framework examines influence of society’s normative, culture-cognitive (cultural value and beliefs) and regulative (rules) institutions that are related to entrepreneurial activity. In our work we examine influence of these factors during the actual entrepreneurial activity through analysis of companies from different industries in a case of a transitional country like Serbia. Social view of entrepreneurs, their status and respect, influence of social contacts, networks, culture (national, industry, corporate), human (intellectual) capital, market specificity and infrastructure, benchmarking and quality management systems on entrepreneurship as well as influence of institutions and regulations are some of the factors that are investigated in the paper. This study aims to contribute to a better understanding of the components of the national environment that influence entrepreneurship in transitional country in order to improve entrepreneurship, business an</w:t>
      </w:r>
      <w:r w:rsidR="00E27C7F" w:rsidRPr="00346E91">
        <w:rPr>
          <w:rFonts w:ascii="Times New Roman" w:hAnsi="Times New Roman" w:cs="Times New Roman"/>
          <w:sz w:val="24"/>
          <w:szCs w:val="24"/>
        </w:rPr>
        <w:t>d national economy development.</w:t>
      </w:r>
    </w:p>
    <w:p w:rsidR="00E27C7F" w:rsidRPr="00346E91" w:rsidRDefault="00E27C7F" w:rsidP="00B861C2">
      <w:pPr>
        <w:spacing w:after="0" w:line="240" w:lineRule="auto"/>
        <w:jc w:val="both"/>
        <w:rPr>
          <w:rFonts w:ascii="Times New Roman" w:hAnsi="Times New Roman" w:cs="Times New Roman"/>
          <w:sz w:val="24"/>
          <w:szCs w:val="24"/>
        </w:rPr>
      </w:pPr>
    </w:p>
    <w:p w:rsidR="00B861C2" w:rsidRPr="00346E91" w:rsidRDefault="00B861C2" w:rsidP="00B861C2">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This paper has argued that society’s regulative and normative factors are at least important as cultural values of entrepreneurship in one society. This goal of the paper is to contribute to a better understanding of the factors of the national environment that help to explain the differences in entrepreneurship across countries and help to find main causes for obstacles in business development especially in transitional developing countries. Paper also reveals the existence of different characteristics and society’s influential parameters on entrepreneurship in different industries within transitional country.</w:t>
      </w:r>
      <w:r w:rsidR="00E65F0C" w:rsidRPr="00346E91">
        <w:t xml:space="preserve"> </w:t>
      </w:r>
      <w:r w:rsidR="00E65F0C" w:rsidRPr="00346E91">
        <w:rPr>
          <w:rFonts w:ascii="Times New Roman" w:hAnsi="Times New Roman" w:cs="Times New Roman"/>
          <w:sz w:val="24"/>
          <w:szCs w:val="24"/>
        </w:rPr>
        <w:t>This study aims also to contribute to a better understanding of the components of the national environment that help to explain the differences in entrepreneurship across countries.</w:t>
      </w:r>
    </w:p>
    <w:p w:rsidR="00B861C2" w:rsidRPr="00346E91" w:rsidRDefault="00B861C2" w:rsidP="00B861C2">
      <w:pPr>
        <w:spacing w:after="0" w:line="240" w:lineRule="auto"/>
        <w:jc w:val="both"/>
        <w:rPr>
          <w:rFonts w:ascii="Times New Roman" w:hAnsi="Times New Roman" w:cs="Times New Roman"/>
          <w:sz w:val="24"/>
          <w:szCs w:val="24"/>
        </w:rPr>
      </w:pPr>
    </w:p>
    <w:p w:rsidR="00312B30" w:rsidRPr="00346E91" w:rsidRDefault="00B861C2" w:rsidP="00312B30">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This paper is organized as follows</w:t>
      </w:r>
      <w:r w:rsidR="00312B30" w:rsidRPr="00346E91">
        <w:rPr>
          <w:rFonts w:ascii="Times New Roman" w:hAnsi="Times New Roman" w:cs="Times New Roman"/>
          <w:sz w:val="24"/>
          <w:szCs w:val="24"/>
        </w:rPr>
        <w:t xml:space="preserve">. A review of the literature presents the main factors and variables that have been considered in various researches as influential elements on entrepreneurial activity. The research methods section outlines how the research topic emerged and describes the research approach taken. This is followed by a section outlining </w:t>
      </w:r>
      <w:r w:rsidR="0077402F" w:rsidRPr="00346E91">
        <w:rPr>
          <w:rFonts w:ascii="Times New Roman" w:hAnsi="Times New Roman" w:cs="Times New Roman"/>
          <w:sz w:val="24"/>
          <w:szCs w:val="24"/>
        </w:rPr>
        <w:t xml:space="preserve">results from analyzed case studies and </w:t>
      </w:r>
      <w:r w:rsidR="00312B30" w:rsidRPr="00346E91">
        <w:rPr>
          <w:rFonts w:ascii="Times New Roman" w:hAnsi="Times New Roman" w:cs="Times New Roman"/>
          <w:sz w:val="24"/>
          <w:szCs w:val="24"/>
        </w:rPr>
        <w:t xml:space="preserve">how different organizations </w:t>
      </w:r>
      <w:r w:rsidR="0077402F" w:rsidRPr="00346E91">
        <w:rPr>
          <w:rFonts w:ascii="Times New Roman" w:hAnsi="Times New Roman" w:cs="Times New Roman"/>
          <w:sz w:val="24"/>
          <w:szCs w:val="24"/>
        </w:rPr>
        <w:t xml:space="preserve">within different industries </w:t>
      </w:r>
      <w:r w:rsidR="00312B30" w:rsidRPr="00346E91">
        <w:rPr>
          <w:rFonts w:ascii="Times New Roman" w:hAnsi="Times New Roman" w:cs="Times New Roman"/>
          <w:sz w:val="24"/>
          <w:szCs w:val="24"/>
        </w:rPr>
        <w:t xml:space="preserve">in a transitional country </w:t>
      </w:r>
      <w:r w:rsidR="0077402F" w:rsidRPr="00346E91">
        <w:rPr>
          <w:rFonts w:ascii="Times New Roman" w:hAnsi="Times New Roman" w:cs="Times New Roman"/>
          <w:sz w:val="24"/>
          <w:szCs w:val="24"/>
        </w:rPr>
        <w:t>understand and accept influences on their entrepreneurial activity</w:t>
      </w:r>
      <w:r w:rsidR="00312B30" w:rsidRPr="00346E91">
        <w:rPr>
          <w:rFonts w:ascii="Times New Roman" w:hAnsi="Times New Roman" w:cs="Times New Roman"/>
          <w:sz w:val="24"/>
          <w:szCs w:val="24"/>
        </w:rPr>
        <w:t>. Finally conclusions are made from literature and research data integrating different variables and the results obtained are discussed.</w:t>
      </w:r>
    </w:p>
    <w:p w:rsidR="00C949BE" w:rsidRPr="00346E91" w:rsidRDefault="00C949BE" w:rsidP="00C434DB">
      <w:pPr>
        <w:spacing w:after="0" w:line="240" w:lineRule="auto"/>
        <w:rPr>
          <w:rFonts w:ascii="Times New Roman" w:hAnsi="Times New Roman" w:cs="Times New Roman"/>
          <w:sz w:val="24"/>
          <w:szCs w:val="24"/>
        </w:rPr>
      </w:pPr>
    </w:p>
    <w:p w:rsidR="00805428" w:rsidRPr="00346E91" w:rsidRDefault="00805428" w:rsidP="00805428">
      <w:pPr>
        <w:spacing w:after="0" w:line="240" w:lineRule="auto"/>
        <w:rPr>
          <w:rFonts w:ascii="Times New Roman" w:hAnsi="Times New Roman" w:cs="Times New Roman"/>
          <w:b/>
          <w:sz w:val="24"/>
          <w:szCs w:val="24"/>
        </w:rPr>
      </w:pPr>
      <w:r w:rsidRPr="00346E91">
        <w:rPr>
          <w:rFonts w:ascii="Times New Roman" w:hAnsi="Times New Roman" w:cs="Times New Roman"/>
          <w:b/>
          <w:sz w:val="24"/>
          <w:szCs w:val="24"/>
        </w:rPr>
        <w:t>2. Literature review</w:t>
      </w:r>
    </w:p>
    <w:p w:rsidR="00805428" w:rsidRPr="00346E91" w:rsidRDefault="00805428" w:rsidP="00805428">
      <w:pPr>
        <w:spacing w:after="0" w:line="240" w:lineRule="auto"/>
        <w:rPr>
          <w:rFonts w:ascii="Times New Roman" w:hAnsi="Times New Roman" w:cs="Times New Roman"/>
          <w:b/>
          <w:sz w:val="24"/>
          <w:szCs w:val="24"/>
        </w:rPr>
      </w:pPr>
    </w:p>
    <w:p w:rsidR="00B66C89" w:rsidRPr="00346E91" w:rsidRDefault="00B66C89" w:rsidP="00B66C8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Regional development concerns the upgrading of the economic, institutional and social base, with entrepreneurship that is able to unlock wealth being a prime source of development (Amin</w:t>
      </w:r>
      <w:r w:rsidR="00D837D3" w:rsidRPr="00346E91">
        <w:rPr>
          <w:rFonts w:ascii="Times New Roman" w:hAnsi="Times New Roman" w:cs="Times New Roman"/>
          <w:sz w:val="24"/>
          <w:szCs w:val="24"/>
        </w:rPr>
        <w:t>,</w:t>
      </w:r>
      <w:r w:rsidRPr="00346E91">
        <w:rPr>
          <w:rFonts w:ascii="Times New Roman" w:hAnsi="Times New Roman" w:cs="Times New Roman"/>
          <w:sz w:val="24"/>
          <w:szCs w:val="24"/>
        </w:rPr>
        <w:t xml:space="preserve"> 1999). Entrepreneurship and enterprise development as a tool for improving regional competitiveness is therefore of great importance for regional development. Spatial economics which does not incorporate entrepreneurship factors may fail to understand and identify key sources of regional development (Anderson</w:t>
      </w:r>
      <w:r w:rsidR="00D837D3" w:rsidRPr="00346E91">
        <w:rPr>
          <w:rFonts w:ascii="Times New Roman" w:hAnsi="Times New Roman" w:cs="Times New Roman"/>
          <w:sz w:val="24"/>
          <w:szCs w:val="24"/>
        </w:rPr>
        <w:t>,</w:t>
      </w:r>
      <w:r w:rsidRPr="00346E91">
        <w:rPr>
          <w:rFonts w:ascii="Times New Roman" w:hAnsi="Times New Roman" w:cs="Times New Roman"/>
          <w:sz w:val="24"/>
          <w:szCs w:val="24"/>
        </w:rPr>
        <w:t xml:space="preserve"> 2005), with regions that are open and creative, able to attract human capital and enjoy more dynamic entrepreneurship (Anderson</w:t>
      </w:r>
      <w:r w:rsidR="00D837D3" w:rsidRPr="00346E91">
        <w:rPr>
          <w:rFonts w:ascii="Times New Roman" w:hAnsi="Times New Roman" w:cs="Times New Roman"/>
          <w:sz w:val="24"/>
          <w:szCs w:val="24"/>
        </w:rPr>
        <w:t>,</w:t>
      </w:r>
      <w:r w:rsidRPr="00346E91">
        <w:rPr>
          <w:rFonts w:ascii="Times New Roman" w:hAnsi="Times New Roman" w:cs="Times New Roman"/>
          <w:sz w:val="24"/>
          <w:szCs w:val="24"/>
        </w:rPr>
        <w:t xml:space="preserve"> 2005</w:t>
      </w:r>
      <w:r w:rsidR="00D837D3" w:rsidRPr="00346E91">
        <w:rPr>
          <w:rFonts w:ascii="Times New Roman" w:hAnsi="Times New Roman" w:cs="Times New Roman"/>
          <w:sz w:val="24"/>
          <w:szCs w:val="24"/>
        </w:rPr>
        <w:t>;</w:t>
      </w:r>
      <w:r w:rsidRPr="00346E91">
        <w:rPr>
          <w:rFonts w:ascii="Times New Roman" w:hAnsi="Times New Roman" w:cs="Times New Roman"/>
          <w:sz w:val="24"/>
          <w:szCs w:val="24"/>
        </w:rPr>
        <w:t xml:space="preserve"> </w:t>
      </w:r>
      <w:proofErr w:type="spellStart"/>
      <w:r w:rsidRPr="00346E91">
        <w:rPr>
          <w:rFonts w:ascii="Times New Roman" w:hAnsi="Times New Roman" w:cs="Times New Roman"/>
          <w:sz w:val="24"/>
          <w:szCs w:val="24"/>
        </w:rPr>
        <w:t>Benneworth</w:t>
      </w:r>
      <w:proofErr w:type="spellEnd"/>
      <w:r w:rsidR="00D837D3" w:rsidRPr="00346E91">
        <w:rPr>
          <w:rFonts w:ascii="Times New Roman" w:hAnsi="Times New Roman" w:cs="Times New Roman"/>
          <w:sz w:val="24"/>
          <w:szCs w:val="24"/>
        </w:rPr>
        <w:t>,</w:t>
      </w:r>
      <w:r w:rsidRPr="00346E91">
        <w:rPr>
          <w:rFonts w:ascii="Times New Roman" w:hAnsi="Times New Roman" w:cs="Times New Roman"/>
          <w:sz w:val="24"/>
          <w:szCs w:val="24"/>
        </w:rPr>
        <w:t xml:space="preserve"> 2004). In regions where entrepreneurship is seen as providing valuable rewards, and entrepreneurs are seen as role models, a sustaining entrepreneurial culture can be formed (</w:t>
      </w:r>
      <w:proofErr w:type="spellStart"/>
      <w:r w:rsidRPr="00346E91">
        <w:rPr>
          <w:rFonts w:ascii="Times New Roman" w:hAnsi="Times New Roman" w:cs="Times New Roman"/>
          <w:sz w:val="24"/>
          <w:szCs w:val="24"/>
        </w:rPr>
        <w:t>Saxenian</w:t>
      </w:r>
      <w:proofErr w:type="spellEnd"/>
      <w:r w:rsidR="00D837D3" w:rsidRPr="00346E91">
        <w:rPr>
          <w:rFonts w:ascii="Times New Roman" w:hAnsi="Times New Roman" w:cs="Times New Roman"/>
          <w:sz w:val="24"/>
          <w:szCs w:val="24"/>
        </w:rPr>
        <w:t>,</w:t>
      </w:r>
      <w:r w:rsidRPr="00346E91">
        <w:rPr>
          <w:rFonts w:ascii="Times New Roman" w:hAnsi="Times New Roman" w:cs="Times New Roman"/>
          <w:sz w:val="24"/>
          <w:szCs w:val="24"/>
        </w:rPr>
        <w:t xml:space="preserve"> 1996). In a competitive environment, entrepreneurs will be alert to opportunities and contribute to regional economic growth (</w:t>
      </w:r>
      <w:proofErr w:type="spellStart"/>
      <w:r w:rsidRPr="00346E91">
        <w:rPr>
          <w:rFonts w:ascii="Times New Roman" w:hAnsi="Times New Roman" w:cs="Times New Roman"/>
          <w:sz w:val="24"/>
          <w:szCs w:val="24"/>
        </w:rPr>
        <w:t>Audretsch</w:t>
      </w:r>
      <w:proofErr w:type="spellEnd"/>
      <w:r w:rsidRPr="00346E91">
        <w:rPr>
          <w:rFonts w:ascii="Times New Roman" w:hAnsi="Times New Roman" w:cs="Times New Roman"/>
          <w:sz w:val="24"/>
          <w:szCs w:val="24"/>
        </w:rPr>
        <w:t xml:space="preserve"> and </w:t>
      </w:r>
      <w:proofErr w:type="spellStart"/>
      <w:r w:rsidRPr="00346E91">
        <w:rPr>
          <w:rFonts w:ascii="Times New Roman" w:hAnsi="Times New Roman" w:cs="Times New Roman"/>
          <w:sz w:val="24"/>
          <w:szCs w:val="24"/>
        </w:rPr>
        <w:t>Keilbach</w:t>
      </w:r>
      <w:proofErr w:type="spellEnd"/>
      <w:r w:rsidR="00D837D3" w:rsidRPr="00346E91">
        <w:rPr>
          <w:rFonts w:ascii="Times New Roman" w:hAnsi="Times New Roman" w:cs="Times New Roman"/>
          <w:sz w:val="24"/>
          <w:szCs w:val="24"/>
        </w:rPr>
        <w:t>,</w:t>
      </w:r>
      <w:r w:rsidRPr="00346E91">
        <w:rPr>
          <w:rFonts w:ascii="Times New Roman" w:hAnsi="Times New Roman" w:cs="Times New Roman"/>
          <w:sz w:val="24"/>
          <w:szCs w:val="24"/>
        </w:rPr>
        <w:t xml:space="preserve"> 2004).</w:t>
      </w:r>
    </w:p>
    <w:p w:rsidR="00B66C89" w:rsidRPr="00346E91" w:rsidRDefault="00B66C89" w:rsidP="00B66C89">
      <w:pPr>
        <w:spacing w:after="0" w:line="240" w:lineRule="auto"/>
        <w:jc w:val="both"/>
        <w:rPr>
          <w:rFonts w:ascii="Times New Roman" w:hAnsi="Times New Roman" w:cs="Times New Roman"/>
          <w:sz w:val="24"/>
          <w:szCs w:val="24"/>
        </w:rPr>
      </w:pPr>
    </w:p>
    <w:p w:rsidR="00B66C89" w:rsidRPr="00346E91" w:rsidRDefault="00B66C89" w:rsidP="00B66C8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lastRenderedPageBreak/>
        <w:t>Huggins and Williams (2011) investigating the relationship between entrepreneurship and regional competition found that entrepreneurship policy at the regional level is multidimensional, with policies broadly ranging from those that are either economically or socially driven. Economic policy drivers at the regional level are usually targeted at improving levels of business growth by encouraging new business start-ups, providing appropriate business support, improving access to finance, supporting specific industries (clusters) that are deemed to be of regional significant, encouraging innovation and investment, and ensuring an appropriate regulatory framework. Social drivers evolve societal values and norms within particular communities like improving enterprise rates in disadvantaged areas which have low rates of entrepreneurship, and groups that are underrepresented in terms of business ownership and the more general stimulation of culture of regional entrepreneurship, particularly among young people especially through the education system (Huggins and Williams, 2011).</w:t>
      </w:r>
    </w:p>
    <w:p w:rsidR="00B66C89" w:rsidRPr="00346E91" w:rsidRDefault="00B66C89" w:rsidP="00B66C89">
      <w:pPr>
        <w:spacing w:after="0" w:line="240" w:lineRule="auto"/>
        <w:jc w:val="both"/>
        <w:rPr>
          <w:rFonts w:ascii="Times New Roman" w:hAnsi="Times New Roman" w:cs="Times New Roman"/>
          <w:sz w:val="24"/>
          <w:szCs w:val="24"/>
        </w:rPr>
      </w:pPr>
    </w:p>
    <w:p w:rsidR="00D51874" w:rsidRPr="00346E91" w:rsidRDefault="00B66C89" w:rsidP="00D51874">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A number of researchers have recognized the appropriateness of an institutionalist framework for the study of entrepreneurship in environments, where external conditions can be a dominant influence on entrepreneurial behaviour (Smallbone and Welter, 2012). </w:t>
      </w:r>
      <w:r w:rsidR="00D51874" w:rsidRPr="00346E91">
        <w:rPr>
          <w:rFonts w:ascii="Times New Roman" w:hAnsi="Times New Roman" w:cs="Times New Roman"/>
          <w:sz w:val="24"/>
          <w:szCs w:val="24"/>
        </w:rPr>
        <w:t xml:space="preserve">In his research </w:t>
      </w:r>
      <w:proofErr w:type="spellStart"/>
      <w:r w:rsidR="00D51874" w:rsidRPr="00346E91">
        <w:rPr>
          <w:rFonts w:ascii="Times New Roman" w:hAnsi="Times New Roman" w:cs="Times New Roman"/>
          <w:sz w:val="24"/>
          <w:szCs w:val="24"/>
        </w:rPr>
        <w:t>Parrilli</w:t>
      </w:r>
      <w:proofErr w:type="spellEnd"/>
      <w:r w:rsidR="00D51874" w:rsidRPr="00346E91">
        <w:rPr>
          <w:rFonts w:ascii="Times New Roman" w:hAnsi="Times New Roman" w:cs="Times New Roman"/>
          <w:sz w:val="24"/>
          <w:szCs w:val="24"/>
        </w:rPr>
        <w:t xml:space="preserve"> (2009) highlights some of the main difficulties for one type of industry districts dispersed in economic, social (for example, trust within the local system, </w:t>
      </w:r>
      <w:proofErr w:type="gramStart"/>
      <w:r w:rsidR="00D51874" w:rsidRPr="00346E91">
        <w:rPr>
          <w:rFonts w:ascii="Times New Roman" w:hAnsi="Times New Roman" w:cs="Times New Roman"/>
          <w:sz w:val="24"/>
          <w:szCs w:val="24"/>
        </w:rPr>
        <w:t>individual</w:t>
      </w:r>
      <w:proofErr w:type="gramEnd"/>
      <w:r w:rsidR="00D51874" w:rsidRPr="00346E91">
        <w:rPr>
          <w:rFonts w:ascii="Times New Roman" w:hAnsi="Times New Roman" w:cs="Times New Roman"/>
          <w:sz w:val="24"/>
          <w:szCs w:val="24"/>
        </w:rPr>
        <w:t xml:space="preserve"> push of self-realization) and policy – institutional (such as, laws and public programs) factors.</w:t>
      </w:r>
      <w:r w:rsidR="006D13B2" w:rsidRPr="00346E91">
        <w:rPr>
          <w:rFonts w:ascii="Times New Roman" w:hAnsi="Times New Roman" w:cs="Times New Roman"/>
          <w:sz w:val="24"/>
          <w:szCs w:val="24"/>
        </w:rPr>
        <w:t xml:space="preserve"> </w:t>
      </w:r>
      <w:proofErr w:type="spellStart"/>
      <w:r w:rsidR="00D51874" w:rsidRPr="00346E91">
        <w:rPr>
          <w:rFonts w:ascii="Times New Roman" w:hAnsi="Times New Roman" w:cs="Times New Roman"/>
          <w:sz w:val="24"/>
          <w:szCs w:val="24"/>
        </w:rPr>
        <w:t>Hindle</w:t>
      </w:r>
      <w:proofErr w:type="spellEnd"/>
      <w:r w:rsidR="00D51874" w:rsidRPr="00346E91">
        <w:rPr>
          <w:rFonts w:ascii="Times New Roman" w:hAnsi="Times New Roman" w:cs="Times New Roman"/>
          <w:sz w:val="24"/>
          <w:szCs w:val="24"/>
        </w:rPr>
        <w:t xml:space="preserve"> (2010) establish a diagnostic system for assessing the influence that community factors will have upon the conduct and outcome of any proposed entrepreneurial process through three generic institutional components (physical resources, governance/institutional arrangements and property rights) and three generic human factors (human resources, world-views/social networks and the ability to span boundaries).</w:t>
      </w:r>
    </w:p>
    <w:p w:rsidR="008203F4" w:rsidRPr="00346E91" w:rsidRDefault="008203F4" w:rsidP="008203F4">
      <w:pPr>
        <w:spacing w:after="0" w:line="240" w:lineRule="auto"/>
        <w:jc w:val="both"/>
        <w:rPr>
          <w:rFonts w:ascii="Times New Roman" w:hAnsi="Times New Roman" w:cs="Times New Roman"/>
          <w:sz w:val="24"/>
          <w:szCs w:val="24"/>
        </w:rPr>
      </w:pPr>
    </w:p>
    <w:p w:rsidR="00782A41" w:rsidRPr="00346E91" w:rsidRDefault="008203F4" w:rsidP="006D13B2">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One of the most promising lines of inquiry in entrepreneurial studies is the examination of how institutions influence enterprising </w:t>
      </w:r>
      <w:proofErr w:type="spellStart"/>
      <w:r w:rsidRPr="00346E91">
        <w:rPr>
          <w:rFonts w:ascii="Times New Roman" w:hAnsi="Times New Roman" w:cs="Times New Roman"/>
          <w:sz w:val="24"/>
          <w:szCs w:val="24"/>
        </w:rPr>
        <w:t>behaviour</w:t>
      </w:r>
      <w:proofErr w:type="spellEnd"/>
      <w:r w:rsidRPr="00346E91">
        <w:rPr>
          <w:rFonts w:ascii="Times New Roman" w:hAnsi="Times New Roman" w:cs="Times New Roman"/>
          <w:sz w:val="24"/>
          <w:szCs w:val="24"/>
        </w:rPr>
        <w:t xml:space="preserve"> and </w:t>
      </w:r>
      <w:proofErr w:type="spellStart"/>
      <w:r w:rsidRPr="00346E91">
        <w:rPr>
          <w:rFonts w:ascii="Times New Roman" w:hAnsi="Times New Roman" w:cs="Times New Roman"/>
          <w:sz w:val="24"/>
          <w:szCs w:val="24"/>
        </w:rPr>
        <w:t>organisations</w:t>
      </w:r>
      <w:proofErr w:type="spellEnd"/>
      <w:r w:rsidRPr="00346E91">
        <w:rPr>
          <w:rFonts w:ascii="Times New Roman" w:hAnsi="Times New Roman" w:cs="Times New Roman"/>
          <w:sz w:val="24"/>
          <w:szCs w:val="24"/>
        </w:rPr>
        <w:t xml:space="preserve"> (</w:t>
      </w:r>
      <w:proofErr w:type="spellStart"/>
      <w:r w:rsidRPr="00346E91">
        <w:rPr>
          <w:rFonts w:ascii="Times New Roman" w:hAnsi="Times New Roman" w:cs="Times New Roman"/>
          <w:sz w:val="24"/>
          <w:szCs w:val="24"/>
        </w:rPr>
        <w:t>Kalantaridis</w:t>
      </w:r>
      <w:proofErr w:type="spellEnd"/>
      <w:r w:rsidRPr="00346E91">
        <w:rPr>
          <w:rFonts w:ascii="Times New Roman" w:hAnsi="Times New Roman" w:cs="Times New Roman"/>
          <w:sz w:val="24"/>
          <w:szCs w:val="24"/>
        </w:rPr>
        <w:t xml:space="preserve"> and Fletcher, 2012). Within sociology the definition and conceptualisation of institutions differs significantly from that in economics. More specifically, Scott views institutions as ‘cultural-cognitive, normative and regulative elements that, together with associated activities and resources, provide stability and meaning to social life’ (Scott, 1995). Regulative elements emphasise rule setting and sanctioning, whilst normative elements contain an evaluative and obligatory dimension. Lastly, cultural/cognitive factors involve shared conceptions and frames through which meaning is understood (Powell, 2007).</w:t>
      </w:r>
      <w:r w:rsidR="006D13B2" w:rsidRPr="00346E91">
        <w:rPr>
          <w:rFonts w:ascii="Times New Roman" w:hAnsi="Times New Roman" w:cs="Times New Roman"/>
          <w:sz w:val="24"/>
          <w:szCs w:val="24"/>
        </w:rPr>
        <w:t xml:space="preserve"> </w:t>
      </w:r>
      <w:r w:rsidR="00782A41" w:rsidRPr="00346E91">
        <w:rPr>
          <w:rFonts w:ascii="Times New Roman" w:hAnsi="Times New Roman" w:cs="Times New Roman"/>
          <w:sz w:val="24"/>
          <w:szCs w:val="24"/>
        </w:rPr>
        <w:t>Considering the question of entrepreneurial activity, formal institutions (political, financial and regulating structures) contribute to creating opportunities, whereas informal institutions (values and cultural norms) shape society’s and individuals’ perceptions of these opportunities (Welter</w:t>
      </w:r>
      <w:r w:rsidR="00D837D3" w:rsidRPr="00346E91">
        <w:rPr>
          <w:rFonts w:ascii="Times New Roman" w:hAnsi="Times New Roman" w:cs="Times New Roman"/>
          <w:sz w:val="24"/>
          <w:szCs w:val="24"/>
        </w:rPr>
        <w:t>,</w:t>
      </w:r>
      <w:r w:rsidR="00782A41" w:rsidRPr="00346E91">
        <w:rPr>
          <w:rFonts w:ascii="Times New Roman" w:hAnsi="Times New Roman" w:cs="Times New Roman"/>
          <w:sz w:val="24"/>
          <w:szCs w:val="24"/>
        </w:rPr>
        <w:t xml:space="preserve"> 2007).</w:t>
      </w:r>
    </w:p>
    <w:p w:rsidR="00782A41" w:rsidRPr="00346E91" w:rsidRDefault="00782A41" w:rsidP="00782A41">
      <w:pPr>
        <w:spacing w:after="0" w:line="240" w:lineRule="auto"/>
        <w:rPr>
          <w:rFonts w:ascii="Times New Roman" w:hAnsi="Times New Roman" w:cs="Times New Roman"/>
          <w:sz w:val="24"/>
          <w:szCs w:val="24"/>
        </w:rPr>
      </w:pPr>
    </w:p>
    <w:p w:rsidR="00A52BF2" w:rsidRPr="00346E91" w:rsidRDefault="00805428" w:rsidP="001F370A">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According to Scott</w:t>
      </w:r>
      <w:r w:rsidRPr="00346E91">
        <w:rPr>
          <w:rFonts w:ascii="Times New Roman" w:hAnsi="Times New Roman" w:cs="Times New Roman"/>
          <w:sz w:val="24"/>
          <w:szCs w:val="24"/>
          <w:lang w:val="sr-Latn-RS"/>
        </w:rPr>
        <w:t>’</w:t>
      </w:r>
      <w:r w:rsidRPr="00346E91">
        <w:rPr>
          <w:rFonts w:ascii="Times New Roman" w:hAnsi="Times New Roman" w:cs="Times New Roman"/>
          <w:sz w:val="24"/>
          <w:szCs w:val="24"/>
        </w:rPr>
        <w:t xml:space="preserve">s framework (1995) and study of Valdez and Richardson (2013) </w:t>
      </w:r>
      <w:proofErr w:type="gramStart"/>
      <w:r w:rsidRPr="00346E91">
        <w:rPr>
          <w:rFonts w:ascii="Times New Roman" w:hAnsi="Times New Roman" w:cs="Times New Roman"/>
          <w:sz w:val="24"/>
          <w:szCs w:val="24"/>
        </w:rPr>
        <w:t>society</w:t>
      </w:r>
      <w:r w:rsidRPr="00346E91">
        <w:rPr>
          <w:rFonts w:ascii="Times New Roman" w:hAnsi="Times New Roman" w:cs="Times New Roman"/>
          <w:sz w:val="24"/>
          <w:szCs w:val="24"/>
          <w:lang w:val="sr-Latn-RS"/>
        </w:rPr>
        <w:t xml:space="preserve">’s </w:t>
      </w:r>
      <w:r w:rsidRPr="00346E91">
        <w:rPr>
          <w:rFonts w:ascii="Times New Roman" w:hAnsi="Times New Roman" w:cs="Times New Roman"/>
          <w:sz w:val="24"/>
          <w:szCs w:val="24"/>
        </w:rPr>
        <w:t xml:space="preserve"> </w:t>
      </w:r>
      <w:r w:rsidRPr="003F710A">
        <w:rPr>
          <w:rFonts w:ascii="Times New Roman" w:hAnsi="Times New Roman" w:cs="Times New Roman"/>
          <w:sz w:val="24"/>
          <w:szCs w:val="24"/>
        </w:rPr>
        <w:t>normative</w:t>
      </w:r>
      <w:proofErr w:type="gramEnd"/>
      <w:r w:rsidRPr="003F710A">
        <w:rPr>
          <w:rFonts w:ascii="Times New Roman" w:hAnsi="Times New Roman" w:cs="Times New Roman"/>
          <w:sz w:val="24"/>
          <w:szCs w:val="24"/>
        </w:rPr>
        <w:t>, culture-cognitive (cultural value and beliefs)  and regulative (rules) institutions</w:t>
      </w:r>
      <w:r w:rsidRPr="00346E91">
        <w:rPr>
          <w:rFonts w:ascii="Times New Roman" w:hAnsi="Times New Roman" w:cs="Times New Roman"/>
          <w:sz w:val="24"/>
          <w:szCs w:val="24"/>
        </w:rPr>
        <w:t xml:space="preserve"> are related to entrepreneurial activity. According to other researches there is a connection between national differences in entrepreneurial activity and differences at the national level in social, cultural and economic environment</w:t>
      </w:r>
      <w:bookmarkStart w:id="0" w:name="_GoBack"/>
      <w:bookmarkEnd w:id="0"/>
      <w:r w:rsidRPr="00346E91">
        <w:rPr>
          <w:rFonts w:ascii="Times New Roman" w:hAnsi="Times New Roman" w:cs="Times New Roman"/>
          <w:sz w:val="24"/>
          <w:szCs w:val="24"/>
        </w:rPr>
        <w:t>s</w:t>
      </w:r>
      <w:r w:rsidR="00E65F0C" w:rsidRPr="00346E91">
        <w:rPr>
          <w:rFonts w:ascii="Times New Roman" w:hAnsi="Times New Roman" w:cs="Times New Roman"/>
          <w:sz w:val="24"/>
          <w:szCs w:val="24"/>
        </w:rPr>
        <w:t xml:space="preserve"> and that they support or make barriers to entrepreneurship</w:t>
      </w:r>
      <w:r w:rsidRPr="00346E91">
        <w:rPr>
          <w:rFonts w:ascii="Times New Roman" w:hAnsi="Times New Roman" w:cs="Times New Roman"/>
          <w:sz w:val="24"/>
          <w:szCs w:val="24"/>
        </w:rPr>
        <w:t xml:space="preserve">. A lot of studies have explored the connection between national characteristics and entrepreneurial activity. </w:t>
      </w:r>
      <w:r w:rsidR="00A52BF2" w:rsidRPr="00346E91">
        <w:rPr>
          <w:rFonts w:ascii="Times New Roman" w:hAnsi="Times New Roman" w:cs="Times New Roman"/>
          <w:sz w:val="24"/>
          <w:szCs w:val="24"/>
        </w:rPr>
        <w:t xml:space="preserve">GEM semi structured study from 1999 to 2001 shows that cultural social </w:t>
      </w:r>
      <w:r w:rsidR="00A52BF2" w:rsidRPr="00346E91">
        <w:rPr>
          <w:rFonts w:ascii="Times New Roman" w:hAnsi="Times New Roman" w:cs="Times New Roman"/>
          <w:sz w:val="24"/>
          <w:szCs w:val="24"/>
        </w:rPr>
        <w:lastRenderedPageBreak/>
        <w:t>norms, financial support, and government policies are the three most often mentioned issues concerning entrepreneurial activity for the experts interviewed.</w:t>
      </w:r>
    </w:p>
    <w:p w:rsidR="00805428" w:rsidRPr="00346E91" w:rsidRDefault="00805428" w:rsidP="00955F3E">
      <w:pPr>
        <w:spacing w:after="0" w:line="240" w:lineRule="auto"/>
        <w:jc w:val="both"/>
        <w:rPr>
          <w:rFonts w:ascii="Times New Roman" w:hAnsi="Times New Roman" w:cs="Times New Roman"/>
          <w:sz w:val="24"/>
          <w:szCs w:val="24"/>
        </w:rPr>
      </w:pPr>
    </w:p>
    <w:p w:rsidR="00805428" w:rsidRPr="00346E91" w:rsidRDefault="00955F3E" w:rsidP="00447DA1">
      <w:pPr>
        <w:autoSpaceDE w:val="0"/>
        <w:autoSpaceDN w:val="0"/>
        <w:adjustRightInd w:val="0"/>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Normative factor include the participants perceptions of their society’s view on entrepreneurship as a career, the status and respect given to those engaged in entrepreneurship, and the visibility of entrepreneurship in the media (Scott, 1995).</w:t>
      </w:r>
      <w:r w:rsidR="00E838D9" w:rsidRPr="00346E91">
        <w:rPr>
          <w:rFonts w:ascii="Times New Roman" w:hAnsi="Times New Roman" w:cs="Times New Roman"/>
          <w:sz w:val="24"/>
          <w:szCs w:val="24"/>
        </w:rPr>
        <w:t xml:space="preserve"> </w:t>
      </w:r>
      <w:r w:rsidR="00805428" w:rsidRPr="00346E91">
        <w:rPr>
          <w:rFonts w:ascii="Times New Roman" w:hAnsi="Times New Roman" w:cs="Times New Roman"/>
          <w:sz w:val="24"/>
          <w:szCs w:val="24"/>
        </w:rPr>
        <w:t>Cultural cognitive</w:t>
      </w:r>
      <w:r w:rsidR="00E838D9" w:rsidRPr="00346E91">
        <w:rPr>
          <w:rFonts w:ascii="Times New Roman" w:hAnsi="Times New Roman" w:cs="Times New Roman"/>
          <w:sz w:val="24"/>
          <w:szCs w:val="24"/>
        </w:rPr>
        <w:t xml:space="preserve"> influence</w:t>
      </w:r>
      <w:r w:rsidR="00805428" w:rsidRPr="00346E91">
        <w:rPr>
          <w:rFonts w:ascii="Times New Roman" w:hAnsi="Times New Roman" w:cs="Times New Roman"/>
          <w:sz w:val="24"/>
          <w:szCs w:val="24"/>
        </w:rPr>
        <w:t xml:space="preserve"> </w:t>
      </w:r>
      <w:r w:rsidR="00E838D9" w:rsidRPr="00346E91">
        <w:rPr>
          <w:rFonts w:ascii="Times New Roman" w:hAnsi="Times New Roman" w:cs="Times New Roman"/>
          <w:sz w:val="24"/>
          <w:szCs w:val="24"/>
        </w:rPr>
        <w:t>uncover</w:t>
      </w:r>
      <w:r w:rsidR="00805428" w:rsidRPr="00346E91">
        <w:rPr>
          <w:rFonts w:ascii="Times New Roman" w:hAnsi="Times New Roman" w:cs="Times New Roman"/>
          <w:sz w:val="24"/>
          <w:szCs w:val="24"/>
        </w:rPr>
        <w:t xml:space="preserve"> the participants perceived knowledge, skill, and experience required to start a new business</w:t>
      </w:r>
      <w:r w:rsidR="00E838D9" w:rsidRPr="00346E91">
        <w:rPr>
          <w:rFonts w:ascii="Times New Roman" w:hAnsi="Times New Roman" w:cs="Times New Roman"/>
          <w:sz w:val="24"/>
          <w:szCs w:val="24"/>
        </w:rPr>
        <w:t xml:space="preserve">, </w:t>
      </w:r>
      <w:r w:rsidR="00805428" w:rsidRPr="00346E91">
        <w:rPr>
          <w:rFonts w:ascii="Times New Roman" w:hAnsi="Times New Roman" w:cs="Times New Roman"/>
          <w:sz w:val="24"/>
          <w:szCs w:val="24"/>
        </w:rPr>
        <w:t>how the participant views the handling of uncertainty, given their resources and background within the national context</w:t>
      </w:r>
      <w:r w:rsidR="00E838D9" w:rsidRPr="00346E91">
        <w:rPr>
          <w:rFonts w:ascii="Times New Roman" w:hAnsi="Times New Roman" w:cs="Times New Roman"/>
          <w:sz w:val="24"/>
          <w:szCs w:val="24"/>
        </w:rPr>
        <w:t xml:space="preserve"> and </w:t>
      </w:r>
      <w:r w:rsidR="00805428" w:rsidRPr="00346E91">
        <w:rPr>
          <w:rFonts w:ascii="Times New Roman" w:hAnsi="Times New Roman" w:cs="Times New Roman"/>
          <w:sz w:val="24"/>
          <w:szCs w:val="24"/>
        </w:rPr>
        <w:t>uncover the role of the fear of failure in preventing the starting of businesses</w:t>
      </w:r>
      <w:r w:rsidR="00E838D9" w:rsidRPr="00346E91">
        <w:rPr>
          <w:rFonts w:ascii="Times New Roman" w:hAnsi="Times New Roman" w:cs="Times New Roman"/>
          <w:sz w:val="24"/>
          <w:szCs w:val="24"/>
        </w:rPr>
        <w:t xml:space="preserve"> (Scott, 1995)</w:t>
      </w:r>
      <w:r w:rsidR="00805428" w:rsidRPr="00346E91">
        <w:rPr>
          <w:rFonts w:ascii="Times New Roman" w:hAnsi="Times New Roman" w:cs="Times New Roman"/>
          <w:sz w:val="24"/>
          <w:szCs w:val="24"/>
        </w:rPr>
        <w:t>.</w:t>
      </w:r>
      <w:r w:rsidR="004C6A6E" w:rsidRPr="00346E91">
        <w:rPr>
          <w:rFonts w:ascii="Times New Roman" w:hAnsi="Times New Roman" w:cs="Times New Roman"/>
          <w:sz w:val="24"/>
          <w:szCs w:val="24"/>
        </w:rPr>
        <w:t xml:space="preserve"> The regulative dimension is operationalized using the Heritage Foundations and the Wall Street Journal Index of Ec</w:t>
      </w:r>
      <w:r w:rsidR="00447DA1" w:rsidRPr="00346E91">
        <w:rPr>
          <w:rFonts w:ascii="Times New Roman" w:hAnsi="Times New Roman" w:cs="Times New Roman"/>
          <w:sz w:val="24"/>
          <w:szCs w:val="24"/>
        </w:rPr>
        <w:t>onomic Freedom which consists of 10 components (business freedom, trade freedom, etc</w:t>
      </w:r>
      <w:r w:rsidR="001743BC" w:rsidRPr="00346E91">
        <w:rPr>
          <w:rFonts w:ascii="Times New Roman" w:hAnsi="Times New Roman" w:cs="Times New Roman"/>
          <w:sz w:val="24"/>
          <w:szCs w:val="24"/>
        </w:rPr>
        <w:t>.</w:t>
      </w:r>
      <w:r w:rsidR="00447DA1" w:rsidRPr="00346E91">
        <w:rPr>
          <w:rFonts w:ascii="Times New Roman" w:hAnsi="Times New Roman" w:cs="Times New Roman"/>
          <w:sz w:val="24"/>
          <w:szCs w:val="24"/>
        </w:rPr>
        <w:t>). The concept of economic freedom relates closely to the concept of regulative institutions. I</w:t>
      </w:r>
      <w:r w:rsidR="00805428" w:rsidRPr="00346E91">
        <w:rPr>
          <w:rFonts w:ascii="Times New Roman" w:hAnsi="Times New Roman" w:cs="Times New Roman"/>
          <w:sz w:val="24"/>
          <w:szCs w:val="24"/>
        </w:rPr>
        <w:t xml:space="preserve">ndividuals in an economically free society would be free and entitled to work, produce, consume, and invest in any way they please under a rule of law, with their freedom at once </w:t>
      </w:r>
      <w:r w:rsidR="00447DA1" w:rsidRPr="00346E91">
        <w:rPr>
          <w:rFonts w:ascii="Times New Roman" w:hAnsi="Times New Roman" w:cs="Times New Roman"/>
          <w:sz w:val="24"/>
          <w:szCs w:val="24"/>
        </w:rPr>
        <w:t>both protected</w:t>
      </w:r>
      <w:r w:rsidR="00805428" w:rsidRPr="00346E91">
        <w:rPr>
          <w:rFonts w:ascii="Times New Roman" w:hAnsi="Times New Roman" w:cs="Times New Roman"/>
          <w:sz w:val="24"/>
          <w:szCs w:val="24"/>
        </w:rPr>
        <w:t xml:space="preserve"> and respected by the state. </w:t>
      </w:r>
      <w:proofErr w:type="gramStart"/>
      <w:r w:rsidR="00805428" w:rsidRPr="00346E91">
        <w:rPr>
          <w:rFonts w:ascii="Times New Roman" w:hAnsi="Times New Roman" w:cs="Times New Roman"/>
          <w:sz w:val="24"/>
          <w:szCs w:val="24"/>
        </w:rPr>
        <w:t xml:space="preserve">(Miller </w:t>
      </w:r>
      <w:r w:rsidR="00D837D3" w:rsidRPr="00346E91">
        <w:rPr>
          <w:rFonts w:ascii="Times New Roman" w:hAnsi="Times New Roman" w:cs="Times New Roman"/>
          <w:sz w:val="24"/>
          <w:szCs w:val="24"/>
        </w:rPr>
        <w:t>and</w:t>
      </w:r>
      <w:r w:rsidR="00805428" w:rsidRPr="00346E91">
        <w:rPr>
          <w:rFonts w:ascii="Times New Roman" w:hAnsi="Times New Roman" w:cs="Times New Roman"/>
          <w:sz w:val="24"/>
          <w:szCs w:val="24"/>
        </w:rPr>
        <w:t xml:space="preserve"> Holmes, 2009, p. 11).</w:t>
      </w:r>
      <w:proofErr w:type="gramEnd"/>
      <w:r w:rsidR="00805428" w:rsidRPr="00346E91">
        <w:rPr>
          <w:rFonts w:ascii="Times New Roman" w:hAnsi="Times New Roman" w:cs="Times New Roman"/>
          <w:sz w:val="24"/>
          <w:szCs w:val="24"/>
        </w:rPr>
        <w:t xml:space="preserve"> </w:t>
      </w:r>
    </w:p>
    <w:p w:rsidR="00B559E7" w:rsidRPr="00346E91" w:rsidRDefault="00B559E7" w:rsidP="0054247C">
      <w:pPr>
        <w:spacing w:after="0" w:line="240" w:lineRule="auto"/>
        <w:jc w:val="both"/>
        <w:rPr>
          <w:rFonts w:ascii="Times New Roman" w:hAnsi="Times New Roman" w:cs="Times New Roman"/>
          <w:sz w:val="24"/>
          <w:szCs w:val="24"/>
        </w:rPr>
      </w:pPr>
    </w:p>
    <w:p w:rsidR="00D51874" w:rsidRPr="00346E91" w:rsidRDefault="00BF4EE7" w:rsidP="00D51874">
      <w:pPr>
        <w:spacing w:after="0" w:line="240" w:lineRule="auto"/>
        <w:jc w:val="both"/>
        <w:rPr>
          <w:rFonts w:ascii="Times New Roman" w:hAnsi="Times New Roman" w:cs="Times New Roman"/>
          <w:sz w:val="24"/>
          <w:szCs w:val="24"/>
        </w:rPr>
      </w:pPr>
      <w:proofErr w:type="spellStart"/>
      <w:r w:rsidRPr="00346E91">
        <w:rPr>
          <w:rFonts w:ascii="Times New Roman" w:hAnsi="Times New Roman" w:cs="Times New Roman"/>
          <w:sz w:val="24"/>
          <w:szCs w:val="24"/>
        </w:rPr>
        <w:t>Fayolle</w:t>
      </w:r>
      <w:proofErr w:type="spellEnd"/>
      <w:r w:rsidRPr="00346E91">
        <w:rPr>
          <w:rFonts w:ascii="Times New Roman" w:hAnsi="Times New Roman" w:cs="Times New Roman"/>
          <w:sz w:val="24"/>
          <w:szCs w:val="24"/>
        </w:rPr>
        <w:t xml:space="preserve"> et al., (2010) investigated the influence of explanatory variable culture and three levels – national, industry and corporate and postulated that corporate and industrial culture can reinforce or weaken the effects of national culture on a firm’s entrepreneurial orientation. To the extent that the culture of an organization reflects not only its founders’ values but also its history, which is largely a process of adaptation to environment and technology changes, the firms that belong to the same industry share organizational and cultural traits (Chatman and </w:t>
      </w:r>
      <w:proofErr w:type="spellStart"/>
      <w:r w:rsidRPr="00346E91">
        <w:rPr>
          <w:rFonts w:ascii="Times New Roman" w:hAnsi="Times New Roman" w:cs="Times New Roman"/>
          <w:sz w:val="24"/>
          <w:szCs w:val="24"/>
        </w:rPr>
        <w:t>Jehn</w:t>
      </w:r>
      <w:proofErr w:type="spellEnd"/>
      <w:r w:rsidRPr="00346E91">
        <w:rPr>
          <w:rFonts w:ascii="Times New Roman" w:hAnsi="Times New Roman" w:cs="Times New Roman"/>
          <w:sz w:val="24"/>
          <w:szCs w:val="24"/>
        </w:rPr>
        <w:t xml:space="preserve">, 1994). The resemblance that results from similar external and internal conditions is further reinforced by the exchanges and interactions that take place among members of these firms via trade fairs, trade magazines, shared suppliers, managers transfers, further consolidating within industry culture (Abrahamson and </w:t>
      </w:r>
      <w:proofErr w:type="spellStart"/>
      <w:r w:rsidRPr="00346E91">
        <w:rPr>
          <w:rFonts w:ascii="Times New Roman" w:hAnsi="Times New Roman" w:cs="Times New Roman"/>
          <w:sz w:val="24"/>
          <w:szCs w:val="24"/>
        </w:rPr>
        <w:t>Fombrun</w:t>
      </w:r>
      <w:proofErr w:type="spellEnd"/>
      <w:r w:rsidRPr="00346E91">
        <w:rPr>
          <w:rFonts w:ascii="Times New Roman" w:hAnsi="Times New Roman" w:cs="Times New Roman"/>
          <w:sz w:val="24"/>
          <w:szCs w:val="24"/>
        </w:rPr>
        <w:t xml:space="preserve">, 1994). Only countries with a culture that is </w:t>
      </w:r>
      <w:proofErr w:type="spellStart"/>
      <w:r w:rsidRPr="00346E91">
        <w:rPr>
          <w:rFonts w:ascii="Times New Roman" w:hAnsi="Times New Roman" w:cs="Times New Roman"/>
          <w:sz w:val="24"/>
          <w:szCs w:val="24"/>
        </w:rPr>
        <w:t>favourable</w:t>
      </w:r>
      <w:proofErr w:type="spellEnd"/>
      <w:r w:rsidRPr="00346E91">
        <w:rPr>
          <w:rFonts w:ascii="Times New Roman" w:hAnsi="Times New Roman" w:cs="Times New Roman"/>
          <w:sz w:val="24"/>
          <w:szCs w:val="24"/>
        </w:rPr>
        <w:t xml:space="preserve"> to entrepreneurship are able to generate a strong entrepreneurial orientation leading to the development of entrepreneurial activity and the increase of global competitiveness (</w:t>
      </w:r>
      <w:proofErr w:type="spellStart"/>
      <w:r w:rsidRPr="00346E91">
        <w:rPr>
          <w:rFonts w:ascii="Times New Roman" w:hAnsi="Times New Roman" w:cs="Times New Roman"/>
          <w:sz w:val="24"/>
          <w:szCs w:val="24"/>
        </w:rPr>
        <w:t>Fayolle</w:t>
      </w:r>
      <w:proofErr w:type="spellEnd"/>
      <w:r w:rsidRPr="00346E91">
        <w:rPr>
          <w:rFonts w:ascii="Times New Roman" w:hAnsi="Times New Roman" w:cs="Times New Roman"/>
          <w:sz w:val="24"/>
          <w:szCs w:val="24"/>
        </w:rPr>
        <w:t xml:space="preserve"> et al., 2010).</w:t>
      </w:r>
      <w:r w:rsidR="00D51874" w:rsidRPr="00346E91">
        <w:rPr>
          <w:rFonts w:ascii="Times New Roman" w:hAnsi="Times New Roman" w:cs="Times New Roman"/>
          <w:sz w:val="24"/>
          <w:szCs w:val="24"/>
        </w:rPr>
        <w:t xml:space="preserve"> Some researchers as well as popular press authors have argued that certain cultures are more ‘entrepreneurial’ than others (</w:t>
      </w:r>
      <w:proofErr w:type="spellStart"/>
      <w:r w:rsidR="00D51874" w:rsidRPr="00346E91">
        <w:rPr>
          <w:rFonts w:ascii="Times New Roman" w:hAnsi="Times New Roman" w:cs="Times New Roman"/>
          <w:sz w:val="24"/>
          <w:szCs w:val="24"/>
        </w:rPr>
        <w:t>Zacharakis</w:t>
      </w:r>
      <w:proofErr w:type="spellEnd"/>
      <w:r w:rsidR="00D51874" w:rsidRPr="00346E91">
        <w:rPr>
          <w:rFonts w:ascii="Times New Roman" w:hAnsi="Times New Roman" w:cs="Times New Roman"/>
          <w:sz w:val="24"/>
          <w:szCs w:val="24"/>
        </w:rPr>
        <w:t xml:space="preserve"> et al., 1999) and on the contrary someone argued that rewards and incentives affect levels of entrepreneurship and national wealth creation (Michael and Pearce, 2009).</w:t>
      </w:r>
    </w:p>
    <w:p w:rsidR="00D51874" w:rsidRPr="00346E91" w:rsidRDefault="00D51874" w:rsidP="00D51874">
      <w:pPr>
        <w:spacing w:after="0" w:line="240" w:lineRule="auto"/>
        <w:jc w:val="both"/>
        <w:rPr>
          <w:rFonts w:ascii="Times New Roman" w:hAnsi="Times New Roman" w:cs="Times New Roman"/>
          <w:sz w:val="24"/>
          <w:szCs w:val="24"/>
        </w:rPr>
      </w:pPr>
    </w:p>
    <w:p w:rsidR="0054247C" w:rsidRPr="00346E91" w:rsidRDefault="00155CFF" w:rsidP="0054247C">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Considering the research of influential factors on entrepren</w:t>
      </w:r>
      <w:r w:rsidR="00F36889" w:rsidRPr="00346E91">
        <w:rPr>
          <w:rFonts w:ascii="Times New Roman" w:hAnsi="Times New Roman" w:cs="Times New Roman"/>
          <w:sz w:val="24"/>
          <w:szCs w:val="24"/>
        </w:rPr>
        <w:t>e</w:t>
      </w:r>
      <w:r w:rsidRPr="00346E91">
        <w:rPr>
          <w:rFonts w:ascii="Times New Roman" w:hAnsi="Times New Roman" w:cs="Times New Roman"/>
          <w:sz w:val="24"/>
          <w:szCs w:val="24"/>
        </w:rPr>
        <w:t xml:space="preserve">urship activity, of great importance is to make distinction between an opportunity-motivated </w:t>
      </w:r>
      <w:r w:rsidR="00F36889" w:rsidRPr="00346E91">
        <w:rPr>
          <w:rFonts w:ascii="Times New Roman" w:hAnsi="Times New Roman" w:cs="Times New Roman"/>
          <w:sz w:val="24"/>
          <w:szCs w:val="24"/>
        </w:rPr>
        <w:t>and necessity-motivated entrepreneurship.</w:t>
      </w:r>
      <w:r w:rsidR="009B2BFB" w:rsidRPr="00346E91">
        <w:rPr>
          <w:rFonts w:ascii="Times New Roman" w:hAnsi="Times New Roman" w:cs="Times New Roman"/>
          <w:sz w:val="24"/>
          <w:szCs w:val="24"/>
        </w:rPr>
        <w:t xml:space="preserve"> The first </w:t>
      </w:r>
      <w:r w:rsidR="00986371" w:rsidRPr="00346E91">
        <w:rPr>
          <w:rFonts w:ascii="Times New Roman" w:hAnsi="Times New Roman" w:cs="Times New Roman"/>
          <w:sz w:val="24"/>
          <w:szCs w:val="24"/>
        </w:rPr>
        <w:t>type of entrepreneurs is</w:t>
      </w:r>
      <w:r w:rsidR="009B2BFB" w:rsidRPr="00346E91">
        <w:rPr>
          <w:rFonts w:ascii="Times New Roman" w:hAnsi="Times New Roman" w:cs="Times New Roman"/>
          <w:sz w:val="24"/>
          <w:szCs w:val="24"/>
        </w:rPr>
        <w:t xml:space="preserve"> the one who creates employment and economic development (Reynolds et al, 2002).</w:t>
      </w:r>
      <w:r w:rsidR="001757C4" w:rsidRPr="00346E91">
        <w:rPr>
          <w:rFonts w:ascii="Times New Roman" w:hAnsi="Times New Roman" w:cs="Times New Roman"/>
          <w:sz w:val="24"/>
          <w:szCs w:val="24"/>
        </w:rPr>
        <w:t xml:space="preserve"> </w:t>
      </w:r>
      <w:r w:rsidR="007F72E9" w:rsidRPr="00346E91">
        <w:rPr>
          <w:rFonts w:ascii="Times New Roman" w:hAnsi="Times New Roman" w:cs="Times New Roman"/>
          <w:sz w:val="24"/>
          <w:szCs w:val="24"/>
        </w:rPr>
        <w:t>GEM defines three dominant reasons or motives why individuals participate in entrepreneurship, and therefore measures three separate indexes for national entrepreneurship prevalence rates: High-expectation entrepreneurship activity, Opportunity entrepreneurship activity and Necessity entrepreneurship activity (</w:t>
      </w:r>
      <w:proofErr w:type="spellStart"/>
      <w:r w:rsidR="007F72E9" w:rsidRPr="00346E91">
        <w:rPr>
          <w:rFonts w:ascii="Times New Roman" w:hAnsi="Times New Roman" w:cs="Times New Roman"/>
          <w:sz w:val="24"/>
          <w:szCs w:val="24"/>
        </w:rPr>
        <w:t>Valliere</w:t>
      </w:r>
      <w:proofErr w:type="spellEnd"/>
      <w:r w:rsidR="007F72E9" w:rsidRPr="00346E91">
        <w:rPr>
          <w:rFonts w:ascii="Times New Roman" w:hAnsi="Times New Roman" w:cs="Times New Roman"/>
          <w:sz w:val="24"/>
          <w:szCs w:val="24"/>
        </w:rPr>
        <w:t xml:space="preserve"> and Peterson, 2009). </w:t>
      </w:r>
      <w:r w:rsidR="0054247C" w:rsidRPr="00346E91">
        <w:rPr>
          <w:rFonts w:ascii="Times New Roman" w:hAnsi="Times New Roman" w:cs="Times New Roman"/>
          <w:sz w:val="24"/>
          <w:szCs w:val="24"/>
        </w:rPr>
        <w:t xml:space="preserve">It is important to note that not all entrepreneurs are equal in economic potential. Entrepreneurs who do not innovate do not create wealth; at best they redistribute wealth with no net gain to the economy. For example, many current government programmes target the unemployed to become entrepreneurs, but their entrepreneurship is often not innovative: these new entrepreneurs simply provide services already offered by others. On the other hand, </w:t>
      </w:r>
      <w:r w:rsidR="0054247C" w:rsidRPr="00346E91">
        <w:rPr>
          <w:rFonts w:ascii="Times New Roman" w:hAnsi="Times New Roman" w:cs="Times New Roman"/>
          <w:sz w:val="24"/>
          <w:szCs w:val="24"/>
        </w:rPr>
        <w:lastRenderedPageBreak/>
        <w:t>innovation requires investment of time, talent and treasure by the entrepreneur to create a novel product, process, or service (Michael and Pearce, 2009).</w:t>
      </w:r>
    </w:p>
    <w:p w:rsidR="00447DA1" w:rsidRPr="00346E91" w:rsidRDefault="00447DA1" w:rsidP="0054247C">
      <w:pPr>
        <w:spacing w:after="0" w:line="240" w:lineRule="auto"/>
        <w:jc w:val="both"/>
        <w:rPr>
          <w:rFonts w:ascii="Times New Roman" w:hAnsi="Times New Roman" w:cs="Times New Roman"/>
          <w:sz w:val="24"/>
          <w:szCs w:val="24"/>
        </w:rPr>
      </w:pPr>
    </w:p>
    <w:p w:rsidR="00B66C89" w:rsidRPr="00346E91" w:rsidRDefault="00B66C89" w:rsidP="00B66C8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Just as entrepreneurial opportunities arise from gaps in the market, which entrepreneurs may seek to address by creating new ventures, entrepreneurial opportunities can arise from institutional holes. </w:t>
      </w:r>
      <w:r w:rsidR="00C04DA1" w:rsidRPr="00346E91">
        <w:rPr>
          <w:rFonts w:ascii="Times New Roman" w:hAnsi="Times New Roman" w:cs="Times New Roman"/>
          <w:sz w:val="24"/>
          <w:szCs w:val="24"/>
        </w:rPr>
        <w:t xml:space="preserve">Also within research in transitional economies, the issue </w:t>
      </w:r>
      <w:r w:rsidRPr="00346E91">
        <w:rPr>
          <w:rFonts w:ascii="Times New Roman" w:hAnsi="Times New Roman" w:cs="Times New Roman"/>
          <w:sz w:val="24"/>
          <w:szCs w:val="24"/>
        </w:rPr>
        <w:t>how individuals use social contacts and individual networks, based on strong personal trust in order to pursue business endeavours</w:t>
      </w:r>
      <w:r w:rsidR="00C04DA1" w:rsidRPr="00346E91">
        <w:rPr>
          <w:rFonts w:ascii="Times New Roman" w:hAnsi="Times New Roman" w:cs="Times New Roman"/>
          <w:sz w:val="24"/>
          <w:szCs w:val="24"/>
        </w:rPr>
        <w:t>,</w:t>
      </w:r>
      <w:r w:rsidRPr="00346E91">
        <w:rPr>
          <w:rFonts w:ascii="Times New Roman" w:hAnsi="Times New Roman" w:cs="Times New Roman"/>
          <w:sz w:val="24"/>
          <w:szCs w:val="24"/>
        </w:rPr>
        <w:t xml:space="preserve"> </w:t>
      </w:r>
      <w:r w:rsidR="00C04DA1" w:rsidRPr="00346E91">
        <w:rPr>
          <w:rFonts w:ascii="Times New Roman" w:hAnsi="Times New Roman" w:cs="Times New Roman"/>
          <w:sz w:val="24"/>
          <w:szCs w:val="24"/>
        </w:rPr>
        <w:t xml:space="preserve">were uncovered </w:t>
      </w:r>
      <w:r w:rsidRPr="00346E91">
        <w:rPr>
          <w:rFonts w:ascii="Times New Roman" w:hAnsi="Times New Roman" w:cs="Times New Roman"/>
          <w:sz w:val="24"/>
          <w:szCs w:val="24"/>
        </w:rPr>
        <w:t>(Smallbone and Welter, 2012).</w:t>
      </w:r>
    </w:p>
    <w:p w:rsidR="00B66C89" w:rsidRPr="00346E91" w:rsidRDefault="00B66C89" w:rsidP="00B66C89">
      <w:pPr>
        <w:spacing w:after="0" w:line="240" w:lineRule="auto"/>
        <w:jc w:val="both"/>
        <w:rPr>
          <w:rFonts w:ascii="Times New Roman" w:hAnsi="Times New Roman" w:cs="Times New Roman"/>
          <w:sz w:val="24"/>
          <w:szCs w:val="24"/>
        </w:rPr>
      </w:pPr>
    </w:p>
    <w:p w:rsidR="00805428" w:rsidRPr="00346E91" w:rsidRDefault="005F6F84" w:rsidP="00330A54">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Entrepreneurship liberalizes the economy, promotes foreign investment, infuses new technology, and increases the standards of living (Zahra et al.</w:t>
      </w:r>
      <w:r w:rsidR="00D837D3" w:rsidRPr="00346E91">
        <w:rPr>
          <w:rFonts w:ascii="Times New Roman" w:hAnsi="Times New Roman" w:cs="Times New Roman"/>
          <w:sz w:val="24"/>
          <w:szCs w:val="24"/>
        </w:rPr>
        <w:t>,</w:t>
      </w:r>
      <w:r w:rsidRPr="00346E91">
        <w:rPr>
          <w:rFonts w:ascii="Times New Roman" w:hAnsi="Times New Roman" w:cs="Times New Roman"/>
          <w:sz w:val="24"/>
          <w:szCs w:val="24"/>
        </w:rPr>
        <w:t xml:space="preserve"> 2000). </w:t>
      </w:r>
      <w:r w:rsidR="00C018A1" w:rsidRPr="00346E91">
        <w:rPr>
          <w:rFonts w:ascii="Times New Roman" w:hAnsi="Times New Roman" w:cs="Times New Roman"/>
          <w:sz w:val="24"/>
          <w:szCs w:val="24"/>
        </w:rPr>
        <w:t>Reasons for governments support entrepreneurship are different. Someone support as a means to create jobs, others as a means to create competition in market with lower prices and higher quality. Michael and Pearce (2009) argue that government reason for support is to encourage innovation, therefore to raise competition, lower prices, create jobs and creates wealth for individuals and nations.</w:t>
      </w:r>
      <w:r w:rsidRPr="00346E91">
        <w:rPr>
          <w:rFonts w:ascii="Times New Roman" w:hAnsi="Times New Roman" w:cs="Times New Roman"/>
          <w:sz w:val="24"/>
          <w:szCs w:val="24"/>
        </w:rPr>
        <w:t xml:space="preserve"> Spurred by the remarkable successes of entrepreneurial efforts in both emerging and established economies, governments world-wide are taking aggressive action in support of entrepreneurship.</w:t>
      </w:r>
      <w:r w:rsidR="00730089" w:rsidRPr="00346E91">
        <w:rPr>
          <w:rFonts w:ascii="Times New Roman" w:hAnsi="Times New Roman" w:cs="Times New Roman"/>
          <w:sz w:val="24"/>
          <w:szCs w:val="24"/>
        </w:rPr>
        <w:t xml:space="preserve"> European Union, governments offer seven distinct categories of assistance including financing, information sources, labour, research and development assistance, assistance with regulatory bureaucracy, start-up advice, and export support (De</w:t>
      </w:r>
      <w:r w:rsidR="00E145BA" w:rsidRPr="00346E91">
        <w:rPr>
          <w:rFonts w:ascii="Times New Roman" w:hAnsi="Times New Roman" w:cs="Times New Roman"/>
          <w:sz w:val="24"/>
          <w:szCs w:val="24"/>
        </w:rPr>
        <w:t>,</w:t>
      </w:r>
      <w:r w:rsidR="00730089" w:rsidRPr="00346E91">
        <w:rPr>
          <w:rFonts w:ascii="Times New Roman" w:hAnsi="Times New Roman" w:cs="Times New Roman"/>
          <w:sz w:val="24"/>
          <w:szCs w:val="24"/>
        </w:rPr>
        <w:t xml:space="preserve"> 2000).</w:t>
      </w:r>
      <w:r w:rsidR="00330A54" w:rsidRPr="00346E91">
        <w:rPr>
          <w:rFonts w:ascii="Times New Roman" w:hAnsi="Times New Roman" w:cs="Times New Roman"/>
          <w:sz w:val="24"/>
          <w:szCs w:val="24"/>
        </w:rPr>
        <w:t xml:space="preserve"> </w:t>
      </w:r>
      <w:r w:rsidR="00805428" w:rsidRPr="00346E91">
        <w:rPr>
          <w:rFonts w:ascii="Times New Roman" w:hAnsi="Times New Roman" w:cs="Times New Roman"/>
          <w:sz w:val="24"/>
          <w:szCs w:val="24"/>
        </w:rPr>
        <w:t>There is no conceptual framework for</w:t>
      </w:r>
      <w:r w:rsidR="00330A54" w:rsidRPr="00346E91">
        <w:rPr>
          <w:rFonts w:ascii="Times New Roman" w:hAnsi="Times New Roman" w:cs="Times New Roman"/>
          <w:sz w:val="24"/>
          <w:szCs w:val="24"/>
        </w:rPr>
        <w:t xml:space="preserve"> the reasons entrepreneurs need assistance. </w:t>
      </w:r>
      <w:r w:rsidR="00805428" w:rsidRPr="00346E91">
        <w:rPr>
          <w:rFonts w:ascii="Times New Roman" w:hAnsi="Times New Roman" w:cs="Times New Roman"/>
          <w:sz w:val="24"/>
          <w:szCs w:val="24"/>
        </w:rPr>
        <w:t>If policy goals are stated, they are inconsistent and sometimes contradictory (</w:t>
      </w:r>
      <w:proofErr w:type="spellStart"/>
      <w:r w:rsidR="00805428" w:rsidRPr="00346E91">
        <w:rPr>
          <w:rFonts w:ascii="Times New Roman" w:hAnsi="Times New Roman" w:cs="Times New Roman"/>
          <w:sz w:val="24"/>
          <w:szCs w:val="24"/>
        </w:rPr>
        <w:t>Storey</w:t>
      </w:r>
      <w:proofErr w:type="spellEnd"/>
      <w:r w:rsidR="00D837D3" w:rsidRPr="00346E91">
        <w:rPr>
          <w:rFonts w:ascii="Times New Roman" w:hAnsi="Times New Roman" w:cs="Times New Roman"/>
          <w:sz w:val="24"/>
          <w:szCs w:val="24"/>
        </w:rPr>
        <w:t>,</w:t>
      </w:r>
      <w:r w:rsidR="00805428" w:rsidRPr="00346E91">
        <w:rPr>
          <w:rFonts w:ascii="Times New Roman" w:hAnsi="Times New Roman" w:cs="Times New Roman"/>
          <w:sz w:val="24"/>
          <w:szCs w:val="24"/>
        </w:rPr>
        <w:t xml:space="preserve"> 2000). As a result, efforts by government to aid in entrepreneurship have not been especially effective, and evaluations have been characterized more by hope and puffery than by serious analysis (De</w:t>
      </w:r>
      <w:r w:rsidR="00D837D3" w:rsidRPr="00346E91">
        <w:rPr>
          <w:rFonts w:ascii="Times New Roman" w:hAnsi="Times New Roman" w:cs="Times New Roman"/>
          <w:sz w:val="24"/>
          <w:szCs w:val="24"/>
        </w:rPr>
        <w:t>,</w:t>
      </w:r>
      <w:r w:rsidR="00805428" w:rsidRPr="00346E91">
        <w:rPr>
          <w:rFonts w:ascii="Times New Roman" w:hAnsi="Times New Roman" w:cs="Times New Roman"/>
          <w:sz w:val="24"/>
          <w:szCs w:val="24"/>
        </w:rPr>
        <w:t xml:space="preserve"> 2000; </w:t>
      </w:r>
      <w:proofErr w:type="spellStart"/>
      <w:r w:rsidR="00805428" w:rsidRPr="00346E91">
        <w:rPr>
          <w:rFonts w:ascii="Times New Roman" w:hAnsi="Times New Roman" w:cs="Times New Roman"/>
          <w:sz w:val="24"/>
          <w:szCs w:val="24"/>
        </w:rPr>
        <w:t>Storey</w:t>
      </w:r>
      <w:proofErr w:type="spellEnd"/>
      <w:r w:rsidR="00D837D3" w:rsidRPr="00346E91">
        <w:rPr>
          <w:rFonts w:ascii="Times New Roman" w:hAnsi="Times New Roman" w:cs="Times New Roman"/>
          <w:sz w:val="24"/>
          <w:szCs w:val="24"/>
        </w:rPr>
        <w:t>,</w:t>
      </w:r>
      <w:r w:rsidR="00805428" w:rsidRPr="00346E91">
        <w:rPr>
          <w:rFonts w:ascii="Times New Roman" w:hAnsi="Times New Roman" w:cs="Times New Roman"/>
          <w:sz w:val="24"/>
          <w:szCs w:val="24"/>
        </w:rPr>
        <w:t xml:space="preserve"> 2000).</w:t>
      </w:r>
    </w:p>
    <w:p w:rsidR="00805428" w:rsidRPr="00346E91" w:rsidRDefault="00805428" w:rsidP="00805428">
      <w:pPr>
        <w:spacing w:after="0" w:line="240" w:lineRule="auto"/>
        <w:rPr>
          <w:rFonts w:ascii="Times New Roman" w:hAnsi="Times New Roman" w:cs="Times New Roman"/>
          <w:sz w:val="24"/>
          <w:szCs w:val="24"/>
        </w:rPr>
      </w:pPr>
    </w:p>
    <w:p w:rsidR="00040618" w:rsidRPr="00346E91" w:rsidRDefault="00474E57" w:rsidP="00805428">
      <w:pPr>
        <w:spacing w:after="0" w:line="240" w:lineRule="auto"/>
        <w:rPr>
          <w:rFonts w:ascii="Times New Roman" w:hAnsi="Times New Roman" w:cs="Times New Roman"/>
          <w:b/>
          <w:sz w:val="24"/>
          <w:szCs w:val="24"/>
        </w:rPr>
      </w:pPr>
      <w:r w:rsidRPr="00346E91">
        <w:rPr>
          <w:rFonts w:ascii="Times New Roman" w:hAnsi="Times New Roman" w:cs="Times New Roman"/>
          <w:b/>
          <w:sz w:val="24"/>
          <w:szCs w:val="24"/>
        </w:rPr>
        <w:t xml:space="preserve">3. </w:t>
      </w:r>
      <w:r w:rsidR="00040618" w:rsidRPr="00346E91">
        <w:rPr>
          <w:rFonts w:ascii="Times New Roman" w:hAnsi="Times New Roman" w:cs="Times New Roman"/>
          <w:b/>
          <w:sz w:val="24"/>
          <w:szCs w:val="24"/>
        </w:rPr>
        <w:t>Methodology</w:t>
      </w:r>
    </w:p>
    <w:p w:rsidR="006F0454" w:rsidRPr="00346E91" w:rsidRDefault="006F0454" w:rsidP="00B55898">
      <w:pPr>
        <w:spacing w:after="0" w:line="240" w:lineRule="auto"/>
        <w:jc w:val="both"/>
        <w:rPr>
          <w:rFonts w:ascii="Times New Roman" w:hAnsi="Times New Roman" w:cs="Times New Roman"/>
          <w:sz w:val="24"/>
          <w:szCs w:val="24"/>
        </w:rPr>
      </w:pPr>
    </w:p>
    <w:p w:rsidR="003D6308" w:rsidRPr="00346E91" w:rsidRDefault="0049499A" w:rsidP="00B55898">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The chosen research methodology was that of multiple case studies which is suited to the interpretive research approach (Yin</w:t>
      </w:r>
      <w:r w:rsidR="00D837D3" w:rsidRPr="00346E91">
        <w:rPr>
          <w:rFonts w:ascii="Times New Roman" w:hAnsi="Times New Roman" w:cs="Times New Roman"/>
          <w:sz w:val="24"/>
          <w:szCs w:val="24"/>
        </w:rPr>
        <w:t>,</w:t>
      </w:r>
      <w:r w:rsidRPr="00346E91">
        <w:rPr>
          <w:rFonts w:ascii="Times New Roman" w:hAnsi="Times New Roman" w:cs="Times New Roman"/>
          <w:sz w:val="24"/>
          <w:szCs w:val="24"/>
        </w:rPr>
        <w:t xml:space="preserve"> 2003). Multiple sources of data are embraced and engaged in a recursive, sense-making process, in which the results and discussion are compared and contrasted as suggested by Yin (2003). </w:t>
      </w:r>
      <w:r w:rsidR="00C07332" w:rsidRPr="00346E91">
        <w:rPr>
          <w:rFonts w:ascii="Times New Roman" w:hAnsi="Times New Roman" w:cs="Times New Roman"/>
          <w:sz w:val="24"/>
          <w:szCs w:val="24"/>
        </w:rPr>
        <w:t>Eight</w:t>
      </w:r>
      <w:r w:rsidRPr="00346E91">
        <w:rPr>
          <w:rFonts w:ascii="Times New Roman" w:hAnsi="Times New Roman" w:cs="Times New Roman"/>
          <w:sz w:val="24"/>
          <w:szCs w:val="24"/>
        </w:rPr>
        <w:t xml:space="preserve"> case organizations, were selected to provide a wide range of data from different </w:t>
      </w:r>
      <w:r w:rsidR="003D6308" w:rsidRPr="00346E91">
        <w:rPr>
          <w:rFonts w:ascii="Times New Roman" w:hAnsi="Times New Roman" w:cs="Times New Roman"/>
          <w:sz w:val="24"/>
          <w:szCs w:val="24"/>
        </w:rPr>
        <w:t>sector</w:t>
      </w:r>
      <w:r w:rsidRPr="00346E91">
        <w:rPr>
          <w:rFonts w:ascii="Times New Roman" w:hAnsi="Times New Roman" w:cs="Times New Roman"/>
          <w:sz w:val="24"/>
          <w:szCs w:val="24"/>
        </w:rPr>
        <w:t xml:space="preserve"> and </w:t>
      </w:r>
      <w:r w:rsidR="003D6308" w:rsidRPr="00346E91">
        <w:rPr>
          <w:rFonts w:ascii="Times New Roman" w:hAnsi="Times New Roman" w:cs="Times New Roman"/>
          <w:sz w:val="24"/>
          <w:szCs w:val="24"/>
        </w:rPr>
        <w:t xml:space="preserve">analysis </w:t>
      </w:r>
      <w:r w:rsidRPr="00346E91">
        <w:rPr>
          <w:rFonts w:ascii="Times New Roman" w:hAnsi="Times New Roman" w:cs="Times New Roman"/>
          <w:sz w:val="24"/>
          <w:szCs w:val="24"/>
        </w:rPr>
        <w:t xml:space="preserve">according to </w:t>
      </w:r>
      <w:r w:rsidR="003D6308" w:rsidRPr="00346E91">
        <w:rPr>
          <w:rFonts w:ascii="Times New Roman" w:hAnsi="Times New Roman" w:cs="Times New Roman"/>
          <w:sz w:val="24"/>
          <w:szCs w:val="24"/>
        </w:rPr>
        <w:t>Scott</w:t>
      </w:r>
      <w:r w:rsidR="003D6308" w:rsidRPr="00346E91">
        <w:rPr>
          <w:rFonts w:ascii="Times New Roman" w:hAnsi="Times New Roman" w:cs="Times New Roman"/>
          <w:sz w:val="24"/>
          <w:szCs w:val="24"/>
          <w:lang w:val="sr-Latn-RS"/>
        </w:rPr>
        <w:t xml:space="preserve">’s </w:t>
      </w:r>
      <w:r w:rsidR="003D6308" w:rsidRPr="00346E91">
        <w:rPr>
          <w:rFonts w:ascii="Times New Roman" w:hAnsi="Times New Roman" w:cs="Times New Roman"/>
          <w:sz w:val="24"/>
          <w:szCs w:val="24"/>
        </w:rPr>
        <w:t>framework society</w:t>
      </w:r>
      <w:r w:rsidR="003D6308" w:rsidRPr="00346E91">
        <w:rPr>
          <w:rFonts w:ascii="Times New Roman" w:hAnsi="Times New Roman" w:cs="Times New Roman"/>
          <w:sz w:val="24"/>
          <w:szCs w:val="24"/>
          <w:lang w:val="sr-Latn-RS"/>
        </w:rPr>
        <w:t xml:space="preserve">’s </w:t>
      </w:r>
      <w:r w:rsidRPr="00346E91">
        <w:rPr>
          <w:rFonts w:ascii="Times New Roman" w:hAnsi="Times New Roman" w:cs="Times New Roman"/>
          <w:sz w:val="24"/>
          <w:szCs w:val="24"/>
        </w:rPr>
        <w:t xml:space="preserve">factors that are presented in the literature part of the paper, as opposed to a single sector study, which created a richness through their inter and intra variation, as suggested </w:t>
      </w:r>
      <w:proofErr w:type="spellStart"/>
      <w:r w:rsidRPr="00346E91">
        <w:rPr>
          <w:rFonts w:ascii="Times New Roman" w:hAnsi="Times New Roman" w:cs="Times New Roman"/>
          <w:sz w:val="24"/>
          <w:szCs w:val="24"/>
        </w:rPr>
        <w:t>Remenyi</w:t>
      </w:r>
      <w:proofErr w:type="spellEnd"/>
      <w:r w:rsidRPr="00346E91">
        <w:rPr>
          <w:rFonts w:ascii="Times New Roman" w:hAnsi="Times New Roman" w:cs="Times New Roman"/>
          <w:sz w:val="24"/>
          <w:szCs w:val="24"/>
        </w:rPr>
        <w:t xml:space="preserve"> et al. (1999). These companies were chosen as private with foreign or domestic capital</w:t>
      </w:r>
      <w:r w:rsidR="003D6308" w:rsidRPr="00346E91">
        <w:rPr>
          <w:rFonts w:ascii="Times New Roman" w:hAnsi="Times New Roman" w:cs="Times New Roman"/>
          <w:sz w:val="24"/>
          <w:szCs w:val="24"/>
        </w:rPr>
        <w:t xml:space="preserve"> </w:t>
      </w:r>
      <w:r w:rsidRPr="00346E91">
        <w:rPr>
          <w:rFonts w:ascii="Times New Roman" w:hAnsi="Times New Roman" w:cs="Times New Roman"/>
          <w:sz w:val="24"/>
          <w:szCs w:val="24"/>
        </w:rPr>
        <w:t>from different business sectors</w:t>
      </w:r>
      <w:r w:rsidR="003D6308" w:rsidRPr="00346E91">
        <w:rPr>
          <w:rFonts w:ascii="Times New Roman" w:hAnsi="Times New Roman" w:cs="Times New Roman"/>
          <w:sz w:val="24"/>
          <w:szCs w:val="24"/>
        </w:rPr>
        <w:t xml:space="preserve">, industrial and </w:t>
      </w:r>
      <w:r w:rsidRPr="00346E91">
        <w:rPr>
          <w:rFonts w:ascii="Times New Roman" w:hAnsi="Times New Roman" w:cs="Times New Roman"/>
          <w:sz w:val="24"/>
          <w:szCs w:val="24"/>
        </w:rPr>
        <w:t>external environment. Case</w:t>
      </w:r>
      <w:r w:rsidR="003D6308" w:rsidRPr="00346E91">
        <w:rPr>
          <w:rFonts w:ascii="Times New Roman" w:hAnsi="Times New Roman" w:cs="Times New Roman"/>
          <w:sz w:val="24"/>
          <w:szCs w:val="24"/>
        </w:rPr>
        <w:t xml:space="preserve"> studies </w:t>
      </w:r>
      <w:r w:rsidRPr="00346E91">
        <w:rPr>
          <w:rFonts w:ascii="Times New Roman" w:hAnsi="Times New Roman" w:cs="Times New Roman"/>
          <w:sz w:val="24"/>
          <w:szCs w:val="24"/>
        </w:rPr>
        <w:t xml:space="preserve">were chosen within different sectors (production, sale and distribution, construction, </w:t>
      </w:r>
      <w:r w:rsidR="003D6308" w:rsidRPr="00346E91">
        <w:rPr>
          <w:rFonts w:ascii="Times New Roman" w:hAnsi="Times New Roman" w:cs="Times New Roman"/>
          <w:sz w:val="24"/>
          <w:szCs w:val="24"/>
        </w:rPr>
        <w:t>agriculture, education, food and process industry</w:t>
      </w:r>
      <w:r w:rsidRPr="00346E91">
        <w:rPr>
          <w:rFonts w:ascii="Times New Roman" w:hAnsi="Times New Roman" w:cs="Times New Roman"/>
          <w:sz w:val="24"/>
          <w:szCs w:val="24"/>
        </w:rPr>
        <w:t>)</w:t>
      </w:r>
      <w:r w:rsidR="003D6308" w:rsidRPr="00346E91">
        <w:rPr>
          <w:rFonts w:ascii="Times New Roman" w:hAnsi="Times New Roman" w:cs="Times New Roman"/>
          <w:sz w:val="24"/>
          <w:szCs w:val="24"/>
        </w:rPr>
        <w:t xml:space="preserve"> </w:t>
      </w:r>
      <w:r w:rsidRPr="00346E91">
        <w:rPr>
          <w:rFonts w:ascii="Times New Roman" w:hAnsi="Times New Roman" w:cs="Times New Roman"/>
          <w:sz w:val="24"/>
          <w:szCs w:val="24"/>
        </w:rPr>
        <w:t xml:space="preserve">in order to analyze </w:t>
      </w:r>
      <w:r w:rsidR="003D6308" w:rsidRPr="00346E91">
        <w:rPr>
          <w:rFonts w:ascii="Times New Roman" w:hAnsi="Times New Roman" w:cs="Times New Roman"/>
          <w:sz w:val="24"/>
          <w:szCs w:val="24"/>
        </w:rPr>
        <w:t>entrepreneurship factors in different surroundings.</w:t>
      </w:r>
    </w:p>
    <w:p w:rsidR="003D6308" w:rsidRPr="00346E91" w:rsidRDefault="003D6308" w:rsidP="00B55898">
      <w:pPr>
        <w:spacing w:after="0" w:line="240" w:lineRule="auto"/>
        <w:jc w:val="both"/>
        <w:rPr>
          <w:rFonts w:ascii="Times New Roman" w:hAnsi="Times New Roman" w:cs="Times New Roman"/>
          <w:sz w:val="24"/>
          <w:szCs w:val="24"/>
        </w:rPr>
      </w:pPr>
    </w:p>
    <w:p w:rsidR="00EE54CB" w:rsidRPr="00346E91" w:rsidRDefault="0049499A" w:rsidP="00EE54CB">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Semi-structured interviews were held with the </w:t>
      </w:r>
      <w:r w:rsidR="00EE54CB" w:rsidRPr="00346E91">
        <w:rPr>
          <w:rFonts w:ascii="Times New Roman" w:hAnsi="Times New Roman" w:cs="Times New Roman"/>
          <w:sz w:val="24"/>
          <w:szCs w:val="24"/>
        </w:rPr>
        <w:t>managing directors of analyzed companies</w:t>
      </w:r>
      <w:r w:rsidR="000A586D" w:rsidRPr="00346E91">
        <w:rPr>
          <w:rFonts w:ascii="Times New Roman" w:hAnsi="Times New Roman" w:cs="Times New Roman"/>
          <w:sz w:val="24"/>
          <w:szCs w:val="24"/>
        </w:rPr>
        <w:t xml:space="preserve"> within repeated interviews which enabled a relationship of trust and mutual exchange </w:t>
      </w:r>
      <w:r w:rsidR="00D9179B" w:rsidRPr="00346E91">
        <w:rPr>
          <w:rFonts w:ascii="Times New Roman" w:hAnsi="Times New Roman" w:cs="Times New Roman"/>
          <w:sz w:val="24"/>
          <w:szCs w:val="24"/>
        </w:rPr>
        <w:t>of information</w:t>
      </w:r>
      <w:r w:rsidR="000A586D" w:rsidRPr="00346E91">
        <w:rPr>
          <w:rFonts w:ascii="Times New Roman" w:hAnsi="Times New Roman" w:cs="Times New Roman"/>
          <w:sz w:val="24"/>
          <w:szCs w:val="24"/>
        </w:rPr>
        <w:t xml:space="preserve"> (</w:t>
      </w:r>
      <w:proofErr w:type="spellStart"/>
      <w:r w:rsidR="000A586D" w:rsidRPr="00346E91">
        <w:rPr>
          <w:rFonts w:ascii="Times New Roman" w:hAnsi="Times New Roman" w:cs="Times New Roman"/>
          <w:sz w:val="24"/>
          <w:szCs w:val="24"/>
        </w:rPr>
        <w:t>Remenyi</w:t>
      </w:r>
      <w:proofErr w:type="spellEnd"/>
      <w:r w:rsidR="000A586D" w:rsidRPr="00346E91">
        <w:rPr>
          <w:rFonts w:ascii="Times New Roman" w:hAnsi="Times New Roman" w:cs="Times New Roman"/>
          <w:sz w:val="24"/>
          <w:szCs w:val="24"/>
        </w:rPr>
        <w:t xml:space="preserve"> et al.</w:t>
      </w:r>
      <w:r w:rsidR="00D837D3" w:rsidRPr="00346E91">
        <w:rPr>
          <w:rFonts w:ascii="Times New Roman" w:hAnsi="Times New Roman" w:cs="Times New Roman"/>
          <w:sz w:val="24"/>
          <w:szCs w:val="24"/>
        </w:rPr>
        <w:t>,</w:t>
      </w:r>
      <w:r w:rsidR="000A586D" w:rsidRPr="00346E91">
        <w:rPr>
          <w:rFonts w:ascii="Times New Roman" w:hAnsi="Times New Roman" w:cs="Times New Roman"/>
          <w:sz w:val="24"/>
          <w:szCs w:val="24"/>
        </w:rPr>
        <w:t xml:space="preserve"> 1999).</w:t>
      </w:r>
      <w:r w:rsidR="00D9179B" w:rsidRPr="00346E91">
        <w:rPr>
          <w:rFonts w:ascii="Times New Roman" w:hAnsi="Times New Roman" w:cs="Times New Roman"/>
          <w:sz w:val="24"/>
          <w:szCs w:val="24"/>
        </w:rPr>
        <w:t xml:space="preserve"> </w:t>
      </w:r>
      <w:r w:rsidR="00EE54CB" w:rsidRPr="00346E91">
        <w:rPr>
          <w:rFonts w:ascii="Times New Roman" w:hAnsi="Times New Roman" w:cs="Times New Roman"/>
          <w:sz w:val="24"/>
          <w:szCs w:val="24"/>
        </w:rPr>
        <w:t>We developed the questions, issues and protocol for interview according to society</w:t>
      </w:r>
      <w:r w:rsidR="00EE54CB" w:rsidRPr="00346E91">
        <w:rPr>
          <w:rFonts w:ascii="Times New Roman" w:hAnsi="Times New Roman" w:cs="Times New Roman"/>
          <w:sz w:val="24"/>
          <w:szCs w:val="24"/>
          <w:lang w:val="sr-Latn-RS"/>
        </w:rPr>
        <w:t xml:space="preserve">’s normative, culture-cognitive and regulative factors that are related to entreprenurial activity. </w:t>
      </w:r>
      <w:r w:rsidR="00EE54CB" w:rsidRPr="00346E91">
        <w:rPr>
          <w:rFonts w:ascii="Times New Roman" w:hAnsi="Times New Roman" w:cs="Times New Roman"/>
          <w:sz w:val="24"/>
          <w:szCs w:val="24"/>
        </w:rPr>
        <w:t>The managers were allowed to freely give their opinions and answers according to Simon et al. (1996).</w:t>
      </w:r>
    </w:p>
    <w:p w:rsidR="00EE54CB" w:rsidRPr="00346E91" w:rsidRDefault="00EE54CB" w:rsidP="00B55898">
      <w:pPr>
        <w:spacing w:after="0" w:line="240" w:lineRule="auto"/>
        <w:jc w:val="both"/>
        <w:rPr>
          <w:rFonts w:ascii="Times New Roman" w:hAnsi="Times New Roman" w:cs="Times New Roman"/>
          <w:sz w:val="24"/>
          <w:szCs w:val="24"/>
        </w:rPr>
      </w:pPr>
    </w:p>
    <w:p w:rsidR="00040618" w:rsidRPr="00346E91" w:rsidRDefault="00474E57" w:rsidP="00805428">
      <w:pPr>
        <w:spacing w:after="0" w:line="240" w:lineRule="auto"/>
        <w:rPr>
          <w:rFonts w:ascii="Times New Roman" w:hAnsi="Times New Roman" w:cs="Times New Roman"/>
          <w:b/>
          <w:sz w:val="24"/>
          <w:szCs w:val="24"/>
        </w:rPr>
      </w:pPr>
      <w:r w:rsidRPr="00346E91">
        <w:rPr>
          <w:rFonts w:ascii="Times New Roman" w:hAnsi="Times New Roman" w:cs="Times New Roman"/>
          <w:b/>
          <w:sz w:val="24"/>
          <w:szCs w:val="24"/>
        </w:rPr>
        <w:lastRenderedPageBreak/>
        <w:t>4. Results and discussion</w:t>
      </w:r>
    </w:p>
    <w:p w:rsidR="00040618" w:rsidRPr="00346E91" w:rsidRDefault="00040618" w:rsidP="00DB4B99">
      <w:pPr>
        <w:spacing w:after="0" w:line="240" w:lineRule="auto"/>
        <w:jc w:val="both"/>
        <w:rPr>
          <w:rFonts w:ascii="Times New Roman" w:hAnsi="Times New Roman" w:cs="Times New Roman"/>
          <w:sz w:val="24"/>
          <w:szCs w:val="24"/>
        </w:rPr>
      </w:pPr>
    </w:p>
    <w:p w:rsidR="00474E57" w:rsidRPr="00346E91" w:rsidRDefault="00A1708D" w:rsidP="00DB4B9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In or research we analyzed 8 small and medium enterprises (SMEs) within 8 different industries: </w:t>
      </w:r>
      <w:r w:rsidR="00DB4B99" w:rsidRPr="00346E91">
        <w:rPr>
          <w:rFonts w:ascii="Times New Roman" w:hAnsi="Times New Roman" w:cs="Times New Roman"/>
          <w:sz w:val="24"/>
          <w:szCs w:val="24"/>
        </w:rPr>
        <w:t xml:space="preserve">Manufacturing products for construction, </w:t>
      </w:r>
      <w:r w:rsidR="00764B24" w:rsidRPr="00346E91">
        <w:rPr>
          <w:rFonts w:ascii="Times New Roman" w:hAnsi="Times New Roman" w:cs="Times New Roman"/>
          <w:sz w:val="24"/>
          <w:szCs w:val="24"/>
        </w:rPr>
        <w:t>sale and distribution</w:t>
      </w:r>
      <w:r w:rsidR="00445D3D" w:rsidRPr="00346E91">
        <w:rPr>
          <w:rFonts w:ascii="Times New Roman" w:hAnsi="Times New Roman" w:cs="Times New Roman"/>
          <w:sz w:val="24"/>
          <w:szCs w:val="24"/>
        </w:rPr>
        <w:t xml:space="preserve"> of agriculture machines and equipment</w:t>
      </w:r>
      <w:r w:rsidR="00764B24" w:rsidRPr="00346E91">
        <w:rPr>
          <w:rFonts w:ascii="Times New Roman" w:hAnsi="Times New Roman" w:cs="Times New Roman"/>
          <w:sz w:val="24"/>
          <w:szCs w:val="24"/>
        </w:rPr>
        <w:t xml:space="preserve">, </w:t>
      </w:r>
      <w:r w:rsidR="00DB4B99" w:rsidRPr="00346E91">
        <w:rPr>
          <w:rFonts w:ascii="Times New Roman" w:hAnsi="Times New Roman" w:cs="Times New Roman"/>
          <w:sz w:val="24"/>
          <w:szCs w:val="24"/>
        </w:rPr>
        <w:t>process industry</w:t>
      </w:r>
      <w:r w:rsidR="00764B24" w:rsidRPr="00346E91">
        <w:rPr>
          <w:rFonts w:ascii="Times New Roman" w:hAnsi="Times New Roman" w:cs="Times New Roman"/>
          <w:sz w:val="24"/>
          <w:szCs w:val="24"/>
        </w:rPr>
        <w:t xml:space="preserve"> equipment</w:t>
      </w:r>
      <w:r w:rsidR="00DB4B99" w:rsidRPr="00346E91">
        <w:rPr>
          <w:rFonts w:ascii="Times New Roman" w:hAnsi="Times New Roman" w:cs="Times New Roman"/>
          <w:sz w:val="24"/>
          <w:szCs w:val="24"/>
        </w:rPr>
        <w:t xml:space="preserve">, agriculture – </w:t>
      </w:r>
      <w:r w:rsidR="00764B24" w:rsidRPr="00346E91">
        <w:rPr>
          <w:rFonts w:ascii="Times New Roman" w:hAnsi="Times New Roman" w:cs="Times New Roman"/>
          <w:sz w:val="24"/>
          <w:szCs w:val="24"/>
        </w:rPr>
        <w:t xml:space="preserve">grape and </w:t>
      </w:r>
      <w:r w:rsidR="00DB4B99" w:rsidRPr="00346E91">
        <w:rPr>
          <w:rFonts w:ascii="Times New Roman" w:hAnsi="Times New Roman" w:cs="Times New Roman"/>
          <w:sz w:val="24"/>
          <w:szCs w:val="24"/>
        </w:rPr>
        <w:t>wine production</w:t>
      </w:r>
      <w:r w:rsidRPr="00346E91">
        <w:rPr>
          <w:rFonts w:ascii="Times New Roman" w:hAnsi="Times New Roman" w:cs="Times New Roman"/>
          <w:sz w:val="24"/>
          <w:szCs w:val="24"/>
        </w:rPr>
        <w:t xml:space="preserve">, </w:t>
      </w:r>
      <w:r w:rsidR="00DB4B99" w:rsidRPr="00346E91">
        <w:rPr>
          <w:rFonts w:ascii="Times New Roman" w:hAnsi="Times New Roman" w:cs="Times New Roman"/>
          <w:sz w:val="24"/>
          <w:szCs w:val="24"/>
        </w:rPr>
        <w:t>construction industry, food industry – bakery, investment in real estate projects, high education.</w:t>
      </w:r>
      <w:r w:rsidR="00764B24" w:rsidRPr="00346E91">
        <w:rPr>
          <w:rFonts w:ascii="Times New Roman" w:hAnsi="Times New Roman" w:cs="Times New Roman"/>
          <w:sz w:val="24"/>
          <w:szCs w:val="24"/>
        </w:rPr>
        <w:t xml:space="preserve"> Companies are family owned and managed based on opportunity-motivated entrepreneurship.</w:t>
      </w:r>
      <w:r w:rsidR="00EA1001" w:rsidRPr="00346E91">
        <w:rPr>
          <w:rFonts w:ascii="Times New Roman" w:hAnsi="Times New Roman" w:cs="Times New Roman"/>
          <w:sz w:val="24"/>
          <w:szCs w:val="24"/>
        </w:rPr>
        <w:t xml:space="preserve"> Their business is based on domestic market</w:t>
      </w:r>
      <w:r w:rsidR="006C7FEA" w:rsidRPr="00346E91">
        <w:rPr>
          <w:rFonts w:ascii="Times New Roman" w:hAnsi="Times New Roman" w:cs="Times New Roman"/>
          <w:sz w:val="24"/>
          <w:szCs w:val="24"/>
        </w:rPr>
        <w:t xml:space="preserve"> and they </w:t>
      </w:r>
      <w:r w:rsidR="00EA1001" w:rsidRPr="00346E91">
        <w:rPr>
          <w:rFonts w:ascii="Times New Roman" w:hAnsi="Times New Roman" w:cs="Times New Roman"/>
          <w:sz w:val="24"/>
          <w:szCs w:val="24"/>
        </w:rPr>
        <w:t>work for more than 10 years.</w:t>
      </w:r>
      <w:r w:rsidR="00BC2A69" w:rsidRPr="00346E91">
        <w:rPr>
          <w:rFonts w:ascii="Times New Roman" w:hAnsi="Times New Roman" w:cs="Times New Roman"/>
          <w:sz w:val="24"/>
          <w:szCs w:val="24"/>
        </w:rPr>
        <w:t xml:space="preserve"> Comparing the influence of three different factors normative, culture and regulative, six of analyzed companies argue that the dominant influence on entrepreneurship has regulative factors and two of them stated that the culture factors have the dominant influence.</w:t>
      </w:r>
    </w:p>
    <w:p w:rsidR="00A1708D" w:rsidRPr="00346E91" w:rsidRDefault="00A1708D" w:rsidP="00DB4B99">
      <w:pPr>
        <w:spacing w:after="0" w:line="240" w:lineRule="auto"/>
        <w:jc w:val="both"/>
        <w:rPr>
          <w:rFonts w:ascii="Times New Roman" w:hAnsi="Times New Roman" w:cs="Times New Roman"/>
          <w:sz w:val="24"/>
          <w:szCs w:val="24"/>
        </w:rPr>
      </w:pPr>
    </w:p>
    <w:p w:rsidR="006C7FEA" w:rsidRPr="00346E91" w:rsidRDefault="00A84CA6" w:rsidP="00DB4B99">
      <w:pPr>
        <w:spacing w:after="0" w:line="240" w:lineRule="auto"/>
        <w:jc w:val="both"/>
        <w:rPr>
          <w:rFonts w:ascii="Times New Roman" w:hAnsi="Times New Roman" w:cs="Times New Roman"/>
          <w:b/>
          <w:sz w:val="24"/>
          <w:szCs w:val="24"/>
        </w:rPr>
      </w:pPr>
      <w:r w:rsidRPr="00346E91">
        <w:rPr>
          <w:rFonts w:ascii="Times New Roman" w:hAnsi="Times New Roman" w:cs="Times New Roman"/>
          <w:b/>
          <w:sz w:val="24"/>
          <w:szCs w:val="24"/>
        </w:rPr>
        <w:t>4.1. Normative factors</w:t>
      </w:r>
      <w:r w:rsidR="008224FB" w:rsidRPr="00346E91">
        <w:rPr>
          <w:rFonts w:ascii="Times New Roman" w:hAnsi="Times New Roman" w:cs="Times New Roman"/>
          <w:b/>
          <w:sz w:val="24"/>
          <w:szCs w:val="24"/>
        </w:rPr>
        <w:t xml:space="preserve"> influence on enterprise activity</w:t>
      </w:r>
    </w:p>
    <w:p w:rsidR="006C7FEA" w:rsidRPr="00346E91" w:rsidRDefault="006C7FEA" w:rsidP="00DB4B99">
      <w:pPr>
        <w:spacing w:after="0" w:line="240" w:lineRule="auto"/>
        <w:jc w:val="both"/>
        <w:rPr>
          <w:rFonts w:ascii="Times New Roman" w:hAnsi="Times New Roman" w:cs="Times New Roman"/>
          <w:sz w:val="24"/>
          <w:szCs w:val="24"/>
        </w:rPr>
      </w:pPr>
    </w:p>
    <w:p w:rsidR="001510C0" w:rsidRPr="00346E91" w:rsidRDefault="001510C0" w:rsidP="00DB4B9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According to opinion from all organizations, social view of entrepreneurs, their status and respect is on the middle level. There is no special significant respect of their status in society and among government institutions. Some of interviewed managers stated that this general attitude toward entrepreneurs is connected with wide spread opinion that if some entrepreneur is successful that is because of his parties</w:t>
      </w:r>
      <w:r w:rsidRPr="00346E91">
        <w:rPr>
          <w:rFonts w:ascii="Times New Roman" w:hAnsi="Times New Roman" w:cs="Times New Roman"/>
          <w:sz w:val="24"/>
          <w:szCs w:val="24"/>
          <w:lang w:val="sr-Latn-RS"/>
        </w:rPr>
        <w:t>/government</w:t>
      </w:r>
      <w:r w:rsidRPr="00346E91">
        <w:rPr>
          <w:rFonts w:ascii="Times New Roman" w:hAnsi="Times New Roman" w:cs="Times New Roman"/>
          <w:sz w:val="24"/>
          <w:szCs w:val="24"/>
        </w:rPr>
        <w:t xml:space="preserve"> connections. In recent time of economic crises more and more intellectuals and politicians recognize that the only way for economic </w:t>
      </w:r>
      <w:r w:rsidR="00B478AD" w:rsidRPr="00346E91">
        <w:rPr>
          <w:rFonts w:ascii="Times New Roman" w:hAnsi="Times New Roman" w:cs="Times New Roman"/>
          <w:sz w:val="24"/>
          <w:szCs w:val="24"/>
        </w:rPr>
        <w:t xml:space="preserve">recovery is entrepreneurship and </w:t>
      </w:r>
      <w:r w:rsidR="00413CE3" w:rsidRPr="00346E91">
        <w:rPr>
          <w:rFonts w:ascii="Times New Roman" w:hAnsi="Times New Roman" w:cs="Times New Roman"/>
          <w:sz w:val="24"/>
          <w:szCs w:val="24"/>
        </w:rPr>
        <w:t xml:space="preserve">establishment of </w:t>
      </w:r>
      <w:r w:rsidR="00B478AD" w:rsidRPr="00346E91">
        <w:rPr>
          <w:rFonts w:ascii="Times New Roman" w:hAnsi="Times New Roman" w:cs="Times New Roman"/>
          <w:sz w:val="24"/>
          <w:szCs w:val="24"/>
        </w:rPr>
        <w:t>new companies.</w:t>
      </w:r>
    </w:p>
    <w:p w:rsidR="005B3CD1" w:rsidRPr="00346E91" w:rsidRDefault="005B3CD1" w:rsidP="00DB4B99">
      <w:pPr>
        <w:spacing w:after="0" w:line="240" w:lineRule="auto"/>
        <w:jc w:val="both"/>
        <w:rPr>
          <w:rFonts w:ascii="Times New Roman" w:hAnsi="Times New Roman" w:cs="Times New Roman"/>
          <w:sz w:val="24"/>
          <w:szCs w:val="24"/>
        </w:rPr>
      </w:pPr>
    </w:p>
    <w:p w:rsidR="005B3CD1" w:rsidRPr="00346E91" w:rsidRDefault="005B3CD1" w:rsidP="00DB4B9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Considering visibility entrepreneurship in media, opinions are divided. Half of analyzed companies stated that entrepreneurship problems are very little presented in media and half of them stated that this presence is on the middle level and in the cases when some new low is prepared when government needs opinion from entrepreneurs and in the cases of election.</w:t>
      </w:r>
      <w:r w:rsidR="005100E9" w:rsidRPr="00346E91">
        <w:rPr>
          <w:rFonts w:ascii="Times New Roman" w:hAnsi="Times New Roman" w:cs="Times New Roman"/>
          <w:sz w:val="24"/>
          <w:szCs w:val="24"/>
        </w:rPr>
        <w:t xml:space="preserve"> The exception is education since this field is in permanent focus of citizens and therefore they have a much greater visibility in media. All interviewed stated that this question of visibility is very important for entrepreneur’s problems and their solving.</w:t>
      </w:r>
    </w:p>
    <w:p w:rsidR="001510C0" w:rsidRPr="00346E91" w:rsidRDefault="001510C0" w:rsidP="00DB4B99">
      <w:pPr>
        <w:spacing w:after="0" w:line="240" w:lineRule="auto"/>
        <w:jc w:val="both"/>
        <w:rPr>
          <w:rFonts w:ascii="Times New Roman" w:hAnsi="Times New Roman" w:cs="Times New Roman"/>
          <w:sz w:val="24"/>
          <w:szCs w:val="24"/>
        </w:rPr>
      </w:pPr>
    </w:p>
    <w:p w:rsidR="005100E9" w:rsidRPr="00346E91" w:rsidRDefault="005100E9" w:rsidP="00DB4B9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Entrepreneurship orientation of people in Serbia is on very low level considering our results from analyzed companies. Less than 5% of people that they know are ready or are preparing to open their business. According to their opinion most of people are seeking to work for some company, especially if it is state owned company or some government institution since they seek for s</w:t>
      </w:r>
      <w:r w:rsidR="0010502E" w:rsidRPr="00346E91">
        <w:rPr>
          <w:rFonts w:ascii="Times New Roman" w:hAnsi="Times New Roman" w:cs="Times New Roman"/>
          <w:sz w:val="24"/>
          <w:szCs w:val="24"/>
        </w:rPr>
        <w:t>afety</w:t>
      </w:r>
      <w:r w:rsidRPr="00346E91">
        <w:rPr>
          <w:rFonts w:ascii="Times New Roman" w:hAnsi="Times New Roman" w:cs="Times New Roman"/>
          <w:sz w:val="24"/>
          <w:szCs w:val="24"/>
        </w:rPr>
        <w:t xml:space="preserve"> and stability without any risks. </w:t>
      </w:r>
      <w:r w:rsidR="0010502E" w:rsidRPr="00346E91">
        <w:rPr>
          <w:rFonts w:ascii="Times New Roman" w:hAnsi="Times New Roman" w:cs="Times New Roman"/>
          <w:sz w:val="24"/>
          <w:szCs w:val="24"/>
        </w:rPr>
        <w:t xml:space="preserve">A lot of people are unsecured to start new business and there a lot of them who try to do so and were force to close because of economic crisis, </w:t>
      </w:r>
      <w:r w:rsidR="00BA5493" w:rsidRPr="00346E91">
        <w:rPr>
          <w:rFonts w:ascii="Times New Roman" w:hAnsi="Times New Roman" w:cs="Times New Roman"/>
          <w:sz w:val="24"/>
          <w:szCs w:val="24"/>
        </w:rPr>
        <w:t>instability</w:t>
      </w:r>
      <w:r w:rsidR="0010502E" w:rsidRPr="00346E91">
        <w:rPr>
          <w:rFonts w:ascii="Times New Roman" w:hAnsi="Times New Roman" w:cs="Times New Roman"/>
          <w:sz w:val="24"/>
          <w:szCs w:val="24"/>
        </w:rPr>
        <w:t xml:space="preserve"> in business and not adequate conditions for business. </w:t>
      </w:r>
      <w:r w:rsidRPr="00346E91">
        <w:rPr>
          <w:rFonts w:ascii="Times New Roman" w:hAnsi="Times New Roman" w:cs="Times New Roman"/>
          <w:sz w:val="24"/>
          <w:szCs w:val="24"/>
        </w:rPr>
        <w:t xml:space="preserve">Those who try to </w:t>
      </w:r>
      <w:r w:rsidR="0010502E" w:rsidRPr="00346E91">
        <w:rPr>
          <w:rFonts w:ascii="Times New Roman" w:hAnsi="Times New Roman" w:cs="Times New Roman"/>
          <w:sz w:val="24"/>
          <w:szCs w:val="24"/>
        </w:rPr>
        <w:t xml:space="preserve">start and </w:t>
      </w:r>
      <w:r w:rsidRPr="00346E91">
        <w:rPr>
          <w:rFonts w:ascii="Times New Roman" w:hAnsi="Times New Roman" w:cs="Times New Roman"/>
          <w:sz w:val="24"/>
          <w:szCs w:val="24"/>
        </w:rPr>
        <w:t xml:space="preserve">open </w:t>
      </w:r>
      <w:r w:rsidR="0010502E" w:rsidRPr="00346E91">
        <w:rPr>
          <w:rFonts w:ascii="Times New Roman" w:hAnsi="Times New Roman" w:cs="Times New Roman"/>
          <w:sz w:val="24"/>
          <w:szCs w:val="24"/>
        </w:rPr>
        <w:t xml:space="preserve">some </w:t>
      </w:r>
      <w:r w:rsidRPr="00346E91">
        <w:rPr>
          <w:rFonts w:ascii="Times New Roman" w:hAnsi="Times New Roman" w:cs="Times New Roman"/>
          <w:sz w:val="24"/>
          <w:szCs w:val="24"/>
        </w:rPr>
        <w:t xml:space="preserve">business are </w:t>
      </w:r>
      <w:r w:rsidR="0010502E" w:rsidRPr="00346E91">
        <w:rPr>
          <w:rFonts w:ascii="Times New Roman" w:hAnsi="Times New Roman" w:cs="Times New Roman"/>
          <w:sz w:val="24"/>
          <w:szCs w:val="24"/>
        </w:rPr>
        <w:t>necessity motivated and those who didn’t try before.</w:t>
      </w:r>
    </w:p>
    <w:p w:rsidR="005100E9" w:rsidRPr="00346E91" w:rsidRDefault="005100E9" w:rsidP="00DB4B99">
      <w:pPr>
        <w:spacing w:after="0" w:line="240" w:lineRule="auto"/>
        <w:jc w:val="both"/>
        <w:rPr>
          <w:rFonts w:ascii="Times New Roman" w:hAnsi="Times New Roman" w:cs="Times New Roman"/>
          <w:sz w:val="24"/>
          <w:szCs w:val="24"/>
        </w:rPr>
      </w:pPr>
    </w:p>
    <w:p w:rsidR="0010502E" w:rsidRPr="00346E91" w:rsidRDefault="00445D3D" w:rsidP="00DB4B9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Interviewed managers from analyzed companies consider that rewards and incentives of entrepreneurship in Serbia are unsatisfactory considering invested money and effort. Only company from </w:t>
      </w:r>
      <w:r w:rsidR="00B06803" w:rsidRPr="00346E91">
        <w:rPr>
          <w:rFonts w:ascii="Times New Roman" w:hAnsi="Times New Roman" w:cs="Times New Roman"/>
          <w:sz w:val="24"/>
          <w:szCs w:val="24"/>
        </w:rPr>
        <w:t>sale and distribution of agriculture machines and equipment</w:t>
      </w:r>
      <w:r w:rsidR="00F303B9" w:rsidRPr="00346E91">
        <w:rPr>
          <w:rFonts w:ascii="Times New Roman" w:hAnsi="Times New Roman" w:cs="Times New Roman"/>
          <w:sz w:val="24"/>
          <w:szCs w:val="24"/>
        </w:rPr>
        <w:t xml:space="preserve"> stated that they are satisfied with rewards and incentives. For unsatisfactory results they stated economic crisis and insufficient of money among customers, insufficiently developed economy and large government taxes.</w:t>
      </w:r>
    </w:p>
    <w:p w:rsidR="00F303B9" w:rsidRPr="00346E91" w:rsidRDefault="00F303B9" w:rsidP="00DB4B99">
      <w:pPr>
        <w:spacing w:after="0" w:line="240" w:lineRule="auto"/>
        <w:jc w:val="both"/>
        <w:rPr>
          <w:rFonts w:ascii="Times New Roman" w:hAnsi="Times New Roman" w:cs="Times New Roman"/>
          <w:sz w:val="24"/>
          <w:szCs w:val="24"/>
        </w:rPr>
      </w:pPr>
    </w:p>
    <w:p w:rsidR="006D4939" w:rsidRPr="00346E91" w:rsidRDefault="006D4939" w:rsidP="006D4939">
      <w:pPr>
        <w:spacing w:after="0" w:line="240" w:lineRule="auto"/>
        <w:jc w:val="both"/>
        <w:rPr>
          <w:rFonts w:ascii="Times New Roman" w:hAnsi="Times New Roman" w:cs="Times New Roman"/>
          <w:b/>
          <w:sz w:val="24"/>
          <w:szCs w:val="24"/>
        </w:rPr>
      </w:pPr>
      <w:r w:rsidRPr="00346E91">
        <w:rPr>
          <w:rFonts w:ascii="Times New Roman" w:hAnsi="Times New Roman" w:cs="Times New Roman"/>
          <w:b/>
          <w:sz w:val="24"/>
          <w:szCs w:val="24"/>
        </w:rPr>
        <w:lastRenderedPageBreak/>
        <w:t xml:space="preserve">4.2. </w:t>
      </w:r>
      <w:r w:rsidR="00BA5493" w:rsidRPr="00346E91">
        <w:rPr>
          <w:rFonts w:ascii="Times New Roman" w:hAnsi="Times New Roman" w:cs="Times New Roman"/>
          <w:b/>
          <w:sz w:val="24"/>
          <w:szCs w:val="24"/>
        </w:rPr>
        <w:t>Culture-cognitive</w:t>
      </w:r>
      <w:r w:rsidRPr="00346E91">
        <w:rPr>
          <w:rFonts w:ascii="Times New Roman" w:hAnsi="Times New Roman" w:cs="Times New Roman"/>
          <w:b/>
          <w:sz w:val="24"/>
          <w:szCs w:val="24"/>
        </w:rPr>
        <w:t xml:space="preserve"> factors influence on enterprise activity</w:t>
      </w:r>
    </w:p>
    <w:p w:rsidR="006D4939" w:rsidRPr="00346E91" w:rsidRDefault="006D4939" w:rsidP="006D4939">
      <w:pPr>
        <w:spacing w:after="0" w:line="240" w:lineRule="auto"/>
        <w:jc w:val="both"/>
        <w:rPr>
          <w:rFonts w:ascii="Times New Roman" w:hAnsi="Times New Roman" w:cs="Times New Roman"/>
          <w:sz w:val="24"/>
          <w:szCs w:val="24"/>
        </w:rPr>
      </w:pPr>
    </w:p>
    <w:p w:rsidR="00BA5493" w:rsidRPr="00346E91" w:rsidRDefault="00532F21" w:rsidP="00DB4B9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Extensive knowledge and skills are needed for success of entrepreneurs in business in one transitional country like Serbia. This is unique opinion for all analyzed companies. They stated that knowledge and skills are needed for uncertain environment like domestic market and especially in period of economic crises like we are today.</w:t>
      </w:r>
    </w:p>
    <w:p w:rsidR="00532F21" w:rsidRPr="00346E91" w:rsidRDefault="00532F21" w:rsidP="00DB4B99">
      <w:pPr>
        <w:spacing w:after="0" w:line="240" w:lineRule="auto"/>
        <w:jc w:val="both"/>
        <w:rPr>
          <w:rFonts w:ascii="Times New Roman" w:hAnsi="Times New Roman" w:cs="Times New Roman"/>
          <w:sz w:val="24"/>
          <w:szCs w:val="24"/>
        </w:rPr>
      </w:pPr>
    </w:p>
    <w:p w:rsidR="00532F21" w:rsidRPr="00346E91" w:rsidRDefault="00532F21" w:rsidP="00DB4B9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Opinions about the level of fear for failure </w:t>
      </w:r>
      <w:r w:rsidR="006B0DD0" w:rsidRPr="00346E91">
        <w:rPr>
          <w:rFonts w:ascii="Times New Roman" w:hAnsi="Times New Roman" w:cs="Times New Roman"/>
          <w:sz w:val="24"/>
          <w:szCs w:val="24"/>
        </w:rPr>
        <w:t xml:space="preserve">and risk taking </w:t>
      </w:r>
      <w:r w:rsidRPr="00346E91">
        <w:rPr>
          <w:rFonts w:ascii="Times New Roman" w:hAnsi="Times New Roman" w:cs="Times New Roman"/>
          <w:sz w:val="24"/>
          <w:szCs w:val="24"/>
        </w:rPr>
        <w:t xml:space="preserve">in entrepreneurship are completely different. Some of interviewed stated that fear is very high and on the other side four of them stated that </w:t>
      </w:r>
      <w:r w:rsidR="00132B9D" w:rsidRPr="00346E91">
        <w:rPr>
          <w:rFonts w:ascii="Times New Roman" w:hAnsi="Times New Roman" w:cs="Times New Roman"/>
          <w:sz w:val="24"/>
          <w:szCs w:val="24"/>
        </w:rPr>
        <w:t>this level was low in their case. They stated that this level of fear that they felt was directly connected with their belief in their business regardless of environment and conditions on the market.</w:t>
      </w:r>
      <w:r w:rsidR="00E85F36" w:rsidRPr="00346E91">
        <w:rPr>
          <w:rFonts w:ascii="Times New Roman" w:hAnsi="Times New Roman" w:cs="Times New Roman"/>
          <w:sz w:val="24"/>
          <w:szCs w:val="24"/>
        </w:rPr>
        <w:t xml:space="preserve"> All of them stated that they are ready for intermediate level of risk taking.</w:t>
      </w:r>
    </w:p>
    <w:p w:rsidR="00532F21" w:rsidRPr="00346E91" w:rsidRDefault="00532F21" w:rsidP="00DB4B99">
      <w:pPr>
        <w:spacing w:after="0" w:line="240" w:lineRule="auto"/>
        <w:jc w:val="both"/>
        <w:rPr>
          <w:rFonts w:ascii="Times New Roman" w:hAnsi="Times New Roman" w:cs="Times New Roman"/>
          <w:sz w:val="24"/>
          <w:szCs w:val="24"/>
        </w:rPr>
      </w:pPr>
    </w:p>
    <w:p w:rsidR="00532F21" w:rsidRPr="00346E91" w:rsidRDefault="003A7E5B" w:rsidP="00DB4B9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Use of social contacts, individual networks and personal trust are very important for business success for all interviewed. The </w:t>
      </w:r>
      <w:r w:rsidR="00571C56" w:rsidRPr="00346E91">
        <w:rPr>
          <w:rFonts w:ascii="Times New Roman" w:hAnsi="Times New Roman" w:cs="Times New Roman"/>
          <w:sz w:val="24"/>
          <w:szCs w:val="24"/>
        </w:rPr>
        <w:t>level of workers education is</w:t>
      </w:r>
      <w:r w:rsidRPr="00346E91">
        <w:rPr>
          <w:rFonts w:ascii="Times New Roman" w:hAnsi="Times New Roman" w:cs="Times New Roman"/>
          <w:sz w:val="24"/>
          <w:szCs w:val="24"/>
        </w:rPr>
        <w:t xml:space="preserve"> different within analyzed companies. Some of them have well educated workers (</w:t>
      </w:r>
      <w:r w:rsidR="00571C56" w:rsidRPr="00346E91">
        <w:rPr>
          <w:rFonts w:ascii="Times New Roman" w:hAnsi="Times New Roman" w:cs="Times New Roman"/>
          <w:sz w:val="24"/>
          <w:szCs w:val="24"/>
        </w:rPr>
        <w:t>sale and distribution; education</w:t>
      </w:r>
      <w:r w:rsidRPr="00346E91">
        <w:rPr>
          <w:rFonts w:ascii="Times New Roman" w:hAnsi="Times New Roman" w:cs="Times New Roman"/>
          <w:sz w:val="24"/>
          <w:szCs w:val="24"/>
        </w:rPr>
        <w:t xml:space="preserve">) and some of them </w:t>
      </w:r>
      <w:r w:rsidR="00571C56" w:rsidRPr="00346E91">
        <w:rPr>
          <w:rFonts w:ascii="Times New Roman" w:hAnsi="Times New Roman" w:cs="Times New Roman"/>
          <w:sz w:val="24"/>
          <w:szCs w:val="24"/>
        </w:rPr>
        <w:t xml:space="preserve">have </w:t>
      </w:r>
      <w:r w:rsidRPr="00346E91">
        <w:rPr>
          <w:rFonts w:ascii="Times New Roman" w:hAnsi="Times New Roman" w:cs="Times New Roman"/>
          <w:sz w:val="24"/>
          <w:szCs w:val="24"/>
        </w:rPr>
        <w:t>educat</w:t>
      </w:r>
      <w:r w:rsidR="00571C56" w:rsidRPr="00346E91">
        <w:rPr>
          <w:rFonts w:ascii="Times New Roman" w:hAnsi="Times New Roman" w:cs="Times New Roman"/>
          <w:sz w:val="24"/>
          <w:szCs w:val="24"/>
        </w:rPr>
        <w:t xml:space="preserve">ed people </w:t>
      </w:r>
      <w:r w:rsidRPr="00346E91">
        <w:rPr>
          <w:rFonts w:ascii="Times New Roman" w:hAnsi="Times New Roman" w:cs="Times New Roman"/>
          <w:sz w:val="24"/>
          <w:szCs w:val="24"/>
        </w:rPr>
        <w:t xml:space="preserve">on very low level and </w:t>
      </w:r>
      <w:r w:rsidR="00571C56" w:rsidRPr="00346E91">
        <w:rPr>
          <w:rFonts w:ascii="Times New Roman" w:hAnsi="Times New Roman" w:cs="Times New Roman"/>
          <w:sz w:val="24"/>
          <w:szCs w:val="24"/>
        </w:rPr>
        <w:t xml:space="preserve">low level of </w:t>
      </w:r>
      <w:r w:rsidRPr="00346E91">
        <w:rPr>
          <w:rFonts w:ascii="Times New Roman" w:hAnsi="Times New Roman" w:cs="Times New Roman"/>
          <w:sz w:val="24"/>
          <w:szCs w:val="24"/>
        </w:rPr>
        <w:t xml:space="preserve">desire for self-improvement. </w:t>
      </w:r>
      <w:r w:rsidR="006B0DD0" w:rsidRPr="00346E91">
        <w:rPr>
          <w:rFonts w:ascii="Times New Roman" w:hAnsi="Times New Roman" w:cs="Times New Roman"/>
          <w:sz w:val="24"/>
          <w:szCs w:val="24"/>
        </w:rPr>
        <w:t xml:space="preserve">All of them stated that the influence of innovativeness is very strong. </w:t>
      </w:r>
      <w:r w:rsidR="007E4E52" w:rsidRPr="00346E91">
        <w:rPr>
          <w:rFonts w:ascii="Times New Roman" w:hAnsi="Times New Roman" w:cs="Times New Roman"/>
          <w:sz w:val="24"/>
          <w:szCs w:val="24"/>
        </w:rPr>
        <w:t>Innovativeness is presented on different level among analyzed companies. Those with younger management and owners are more innovative independently from the type of industry.</w:t>
      </w:r>
      <w:r w:rsidR="006B0DD0" w:rsidRPr="00346E91">
        <w:rPr>
          <w:rFonts w:ascii="Times New Roman" w:hAnsi="Times New Roman" w:cs="Times New Roman"/>
          <w:sz w:val="24"/>
          <w:szCs w:val="24"/>
        </w:rPr>
        <w:t xml:space="preserve"> The </w:t>
      </w:r>
      <w:r w:rsidR="003133ED" w:rsidRPr="00346E91">
        <w:rPr>
          <w:rFonts w:ascii="Times New Roman" w:hAnsi="Times New Roman" w:cs="Times New Roman"/>
          <w:sz w:val="24"/>
          <w:szCs w:val="24"/>
        </w:rPr>
        <w:t>degree of competition influence is</w:t>
      </w:r>
      <w:r w:rsidR="006B0DD0" w:rsidRPr="00346E91">
        <w:rPr>
          <w:rFonts w:ascii="Times New Roman" w:hAnsi="Times New Roman" w:cs="Times New Roman"/>
          <w:sz w:val="24"/>
          <w:szCs w:val="24"/>
        </w:rPr>
        <w:t xml:space="preserve"> on very hig</w:t>
      </w:r>
      <w:r w:rsidR="003133ED" w:rsidRPr="00346E91">
        <w:rPr>
          <w:rFonts w:ascii="Times New Roman" w:hAnsi="Times New Roman" w:cs="Times New Roman"/>
          <w:sz w:val="24"/>
          <w:szCs w:val="24"/>
        </w:rPr>
        <w:t xml:space="preserve">h level among all case studies. Competitive aggressiveness, </w:t>
      </w:r>
      <w:r w:rsidR="0060175C" w:rsidRPr="00346E91">
        <w:rPr>
          <w:rFonts w:ascii="Times New Roman" w:hAnsi="Times New Roman" w:cs="Times New Roman"/>
          <w:sz w:val="24"/>
          <w:szCs w:val="24"/>
        </w:rPr>
        <w:t xml:space="preserve">proactivity, </w:t>
      </w:r>
      <w:r w:rsidR="003133ED" w:rsidRPr="00346E91">
        <w:rPr>
          <w:rFonts w:ascii="Times New Roman" w:hAnsi="Times New Roman" w:cs="Times New Roman"/>
          <w:sz w:val="24"/>
          <w:szCs w:val="24"/>
        </w:rPr>
        <w:t>benchmarking and competition status are very important according to gained results. Problem is that benchmarking and business results within one industry is not easy available and is not presented officially.</w:t>
      </w:r>
      <w:r w:rsidR="005C3BB2" w:rsidRPr="00346E91">
        <w:rPr>
          <w:rFonts w:ascii="Times New Roman" w:hAnsi="Times New Roman" w:cs="Times New Roman"/>
          <w:sz w:val="24"/>
          <w:szCs w:val="24"/>
        </w:rPr>
        <w:t xml:space="preserve"> Results from all case studies are that infrastructure for business (IT, traffic, utility</w:t>
      </w:r>
      <w:r w:rsidR="005F1956" w:rsidRPr="00346E91">
        <w:rPr>
          <w:rFonts w:ascii="Times New Roman" w:hAnsi="Times New Roman" w:cs="Times New Roman"/>
          <w:sz w:val="24"/>
          <w:szCs w:val="24"/>
        </w:rPr>
        <w:t xml:space="preserve"> services</w:t>
      </w:r>
      <w:r w:rsidR="005C3BB2" w:rsidRPr="00346E91">
        <w:rPr>
          <w:rFonts w:ascii="Times New Roman" w:hAnsi="Times New Roman" w:cs="Times New Roman"/>
          <w:sz w:val="24"/>
          <w:szCs w:val="24"/>
        </w:rPr>
        <w:t xml:space="preserve">, advisory service, </w:t>
      </w:r>
      <w:r w:rsidR="005F1956" w:rsidRPr="00346E91">
        <w:rPr>
          <w:rFonts w:ascii="Times New Roman" w:hAnsi="Times New Roman" w:cs="Times New Roman"/>
          <w:sz w:val="24"/>
          <w:szCs w:val="24"/>
        </w:rPr>
        <w:t xml:space="preserve">permissions, </w:t>
      </w:r>
      <w:r w:rsidR="005C3BB2" w:rsidRPr="00346E91">
        <w:rPr>
          <w:rFonts w:ascii="Times New Roman" w:hAnsi="Times New Roman" w:cs="Times New Roman"/>
          <w:sz w:val="24"/>
          <w:szCs w:val="24"/>
        </w:rPr>
        <w:t>administration…) is not well developed and is great obstacle for entrepreneurship development.</w:t>
      </w:r>
    </w:p>
    <w:p w:rsidR="006B0DD0" w:rsidRPr="00346E91" w:rsidRDefault="006B0DD0" w:rsidP="00DB4B99">
      <w:pPr>
        <w:spacing w:after="0" w:line="240" w:lineRule="auto"/>
        <w:jc w:val="both"/>
        <w:rPr>
          <w:rFonts w:ascii="Times New Roman" w:hAnsi="Times New Roman" w:cs="Times New Roman"/>
          <w:sz w:val="24"/>
          <w:szCs w:val="24"/>
        </w:rPr>
      </w:pPr>
    </w:p>
    <w:p w:rsidR="00CA198C" w:rsidRPr="00346E91" w:rsidRDefault="000E5299" w:rsidP="00DB4B9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On the question which factors most dominantly influence on entrepreneurship orientation </w:t>
      </w:r>
      <w:r w:rsidR="00CA198C" w:rsidRPr="00346E91">
        <w:rPr>
          <w:rFonts w:ascii="Times New Roman" w:hAnsi="Times New Roman" w:cs="Times New Roman"/>
          <w:sz w:val="24"/>
          <w:szCs w:val="24"/>
        </w:rPr>
        <w:t>unique common answer for all case study companies is self</w:t>
      </w:r>
      <w:r w:rsidRPr="00346E91">
        <w:rPr>
          <w:rFonts w:ascii="Times New Roman" w:hAnsi="Times New Roman" w:cs="Times New Roman"/>
          <w:sz w:val="24"/>
          <w:szCs w:val="24"/>
        </w:rPr>
        <w:t xml:space="preserve"> proactivity, ideas and innovations.</w:t>
      </w:r>
      <w:r w:rsidR="00CA198C" w:rsidRPr="00346E91">
        <w:rPr>
          <w:rFonts w:ascii="Times New Roman" w:hAnsi="Times New Roman" w:cs="Times New Roman"/>
          <w:sz w:val="24"/>
          <w:szCs w:val="24"/>
        </w:rPr>
        <w:t xml:space="preserve"> Management and humans resources, social contacts and networks and economic situation and regulative were other offered answers.</w:t>
      </w:r>
    </w:p>
    <w:p w:rsidR="00CA198C" w:rsidRPr="00346E91" w:rsidRDefault="00CA198C" w:rsidP="00DB4B99">
      <w:pPr>
        <w:spacing w:after="0" w:line="240" w:lineRule="auto"/>
        <w:jc w:val="both"/>
        <w:rPr>
          <w:rFonts w:ascii="Times New Roman" w:hAnsi="Times New Roman" w:cs="Times New Roman"/>
          <w:sz w:val="24"/>
          <w:szCs w:val="24"/>
        </w:rPr>
      </w:pPr>
    </w:p>
    <w:p w:rsidR="006B0DD0" w:rsidRPr="00346E91" w:rsidRDefault="000E5299" w:rsidP="00DB4B9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 </w:t>
      </w:r>
      <w:r w:rsidR="00D01334" w:rsidRPr="00346E91">
        <w:rPr>
          <w:rFonts w:ascii="Times New Roman" w:hAnsi="Times New Roman" w:cs="Times New Roman"/>
          <w:sz w:val="24"/>
          <w:szCs w:val="24"/>
        </w:rPr>
        <w:t>Research confirmed that domestic companies use very little quality management systems (QMS), management techniques and performance management system (PMS) and therefore they stated that their level of efficient business organization and operation management is on very low level. Only two companies (construction and manufacturing) which implemented QMS and have appropriate PMS are satisfied with their level of business and management efficacy.</w:t>
      </w:r>
    </w:p>
    <w:p w:rsidR="00F56970" w:rsidRPr="00346E91" w:rsidRDefault="00F56970" w:rsidP="00DB4B99">
      <w:pPr>
        <w:spacing w:after="0" w:line="240" w:lineRule="auto"/>
        <w:jc w:val="both"/>
        <w:rPr>
          <w:rFonts w:ascii="Times New Roman" w:hAnsi="Times New Roman" w:cs="Times New Roman"/>
          <w:sz w:val="24"/>
          <w:szCs w:val="24"/>
        </w:rPr>
      </w:pPr>
    </w:p>
    <w:p w:rsidR="00F56970" w:rsidRPr="00346E91" w:rsidRDefault="00F56970" w:rsidP="00DB4B9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Highly influential characteristics for analyzed companies are market conditions like size of the market (they stated that Serbian market is small), payment power of the citizens (very small at the moment), etc. Also very influential factor according to our researched companies are influence of government structures and stakeholders on national and industry level. National and industry culture are tightly connected and share same values of </w:t>
      </w:r>
      <w:r w:rsidR="009A7247" w:rsidRPr="00346E91">
        <w:rPr>
          <w:rFonts w:ascii="Times New Roman" w:hAnsi="Times New Roman" w:cs="Times New Roman"/>
          <w:sz w:val="24"/>
          <w:szCs w:val="24"/>
        </w:rPr>
        <w:t>relationship to entrepreneurship. They stated for all industries that this level of value is on very low level and that this value is connected with history of the entrepreneurship within national and industry level in the past. All companies stated that they share the same threats within industry that they belong.</w:t>
      </w:r>
    </w:p>
    <w:p w:rsidR="00F56970" w:rsidRPr="00346E91" w:rsidRDefault="00F56970" w:rsidP="00DB4B99">
      <w:pPr>
        <w:spacing w:after="0" w:line="240" w:lineRule="auto"/>
        <w:jc w:val="both"/>
        <w:rPr>
          <w:rFonts w:ascii="Times New Roman" w:hAnsi="Times New Roman" w:cs="Times New Roman"/>
          <w:sz w:val="24"/>
          <w:szCs w:val="24"/>
        </w:rPr>
      </w:pPr>
    </w:p>
    <w:p w:rsidR="00FF77E4" w:rsidRPr="00346E91" w:rsidRDefault="00B355A6" w:rsidP="00DB4B99">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Considering corporate culture answers from analyzed companies lead to the conclusion that corporate culture is </w:t>
      </w:r>
      <w:r w:rsidR="00550B55" w:rsidRPr="00346E91">
        <w:rPr>
          <w:rFonts w:ascii="Times New Roman" w:hAnsi="Times New Roman" w:cs="Times New Roman"/>
          <w:sz w:val="24"/>
          <w:szCs w:val="24"/>
        </w:rPr>
        <w:t xml:space="preserve">only </w:t>
      </w:r>
      <w:r w:rsidRPr="00346E91">
        <w:rPr>
          <w:rFonts w:ascii="Times New Roman" w:hAnsi="Times New Roman" w:cs="Times New Roman"/>
          <w:sz w:val="24"/>
          <w:szCs w:val="24"/>
        </w:rPr>
        <w:t xml:space="preserve">connected with owners (entrepreneurs) values and </w:t>
      </w:r>
      <w:r w:rsidR="00550B55" w:rsidRPr="00346E91">
        <w:rPr>
          <w:rFonts w:ascii="Times New Roman" w:hAnsi="Times New Roman" w:cs="Times New Roman"/>
          <w:sz w:val="24"/>
          <w:szCs w:val="24"/>
        </w:rPr>
        <w:t>that employee are not included in a process of values expansion, improvement, making decisions and taking risks. The entrepreneur’s behavior in researched companies is on different level, depending on entrepreneur ability and manager characteristics</w:t>
      </w:r>
      <w:r w:rsidR="008E5A3C" w:rsidRPr="00346E91">
        <w:rPr>
          <w:rFonts w:ascii="Times New Roman" w:hAnsi="Times New Roman" w:cs="Times New Roman"/>
          <w:sz w:val="24"/>
          <w:szCs w:val="24"/>
        </w:rPr>
        <w:t xml:space="preserve"> and so among case companies’ entrepreneurs in wine making, education and construction in some level wants to share decision making and opportunities for improvement and strategic issues with employees on some level. Others don’t expect and give opportunities to employees to be more involved in such an issues.</w:t>
      </w:r>
      <w:r w:rsidR="00FF77E4" w:rsidRPr="00346E91">
        <w:rPr>
          <w:rFonts w:ascii="Times New Roman" w:hAnsi="Times New Roman" w:cs="Times New Roman"/>
          <w:sz w:val="24"/>
          <w:szCs w:val="24"/>
        </w:rPr>
        <w:t xml:space="preserve"> On the other hand most of the companies appreciate knowledge exchange with universities and institutes and in the previous period use some of the services from academic institutions considering transfer of knowledge.</w:t>
      </w:r>
    </w:p>
    <w:p w:rsidR="000E5299" w:rsidRPr="00346E91" w:rsidRDefault="000E5299" w:rsidP="00DB4B99">
      <w:pPr>
        <w:spacing w:after="0" w:line="240" w:lineRule="auto"/>
        <w:jc w:val="both"/>
        <w:rPr>
          <w:rFonts w:ascii="Times New Roman" w:hAnsi="Times New Roman" w:cs="Times New Roman"/>
          <w:sz w:val="24"/>
          <w:szCs w:val="24"/>
        </w:rPr>
      </w:pPr>
    </w:p>
    <w:p w:rsidR="00FF77E4" w:rsidRPr="00346E91" w:rsidRDefault="00FF77E4" w:rsidP="00FF77E4">
      <w:pPr>
        <w:spacing w:after="0" w:line="240" w:lineRule="auto"/>
        <w:jc w:val="both"/>
        <w:rPr>
          <w:rFonts w:ascii="Times New Roman" w:hAnsi="Times New Roman" w:cs="Times New Roman"/>
          <w:b/>
          <w:sz w:val="24"/>
          <w:szCs w:val="24"/>
        </w:rPr>
      </w:pPr>
      <w:r w:rsidRPr="00346E91">
        <w:rPr>
          <w:rFonts w:ascii="Times New Roman" w:hAnsi="Times New Roman" w:cs="Times New Roman"/>
          <w:b/>
          <w:sz w:val="24"/>
          <w:szCs w:val="24"/>
        </w:rPr>
        <w:t xml:space="preserve">4.3. </w:t>
      </w:r>
      <w:r w:rsidR="00E269F5" w:rsidRPr="00346E91">
        <w:rPr>
          <w:rFonts w:ascii="Times New Roman" w:hAnsi="Times New Roman" w:cs="Times New Roman"/>
          <w:b/>
          <w:sz w:val="24"/>
          <w:szCs w:val="24"/>
        </w:rPr>
        <w:t xml:space="preserve">Regulative </w:t>
      </w:r>
      <w:r w:rsidRPr="00346E91">
        <w:rPr>
          <w:rFonts w:ascii="Times New Roman" w:hAnsi="Times New Roman" w:cs="Times New Roman"/>
          <w:b/>
          <w:sz w:val="24"/>
          <w:szCs w:val="24"/>
        </w:rPr>
        <w:t>factors influence on enterprise activity</w:t>
      </w:r>
    </w:p>
    <w:p w:rsidR="00FF77E4" w:rsidRPr="00346E91" w:rsidRDefault="00FF77E4" w:rsidP="00FF77E4">
      <w:pPr>
        <w:spacing w:after="0" w:line="240" w:lineRule="auto"/>
        <w:jc w:val="both"/>
        <w:rPr>
          <w:rFonts w:ascii="Times New Roman" w:hAnsi="Times New Roman" w:cs="Times New Roman"/>
          <w:sz w:val="24"/>
          <w:szCs w:val="24"/>
        </w:rPr>
      </w:pPr>
    </w:p>
    <w:p w:rsidR="00AE652E" w:rsidRPr="00346E91" w:rsidRDefault="00A744A3" w:rsidP="00FF77E4">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Entrepreneurs from all companies stated that government relations toward entrepreneurship are good, not excellent but not inadequate. All of them agree completely that there is no sufficient financial support for entrepreneurship, that the bank loans </w:t>
      </w:r>
      <w:r w:rsidR="00A05DB8" w:rsidRPr="00346E91">
        <w:rPr>
          <w:rFonts w:ascii="Times New Roman" w:hAnsi="Times New Roman" w:cs="Times New Roman"/>
          <w:sz w:val="24"/>
          <w:szCs w:val="24"/>
        </w:rPr>
        <w:t xml:space="preserve">which are very required considering extremely bad situation considering working </w:t>
      </w:r>
      <w:r w:rsidR="00F60086" w:rsidRPr="00346E91">
        <w:rPr>
          <w:rFonts w:ascii="Times New Roman" w:hAnsi="Times New Roman" w:cs="Times New Roman"/>
          <w:sz w:val="24"/>
          <w:szCs w:val="24"/>
        </w:rPr>
        <w:t>capital</w:t>
      </w:r>
      <w:r w:rsidR="00A05DB8" w:rsidRPr="00346E91">
        <w:rPr>
          <w:rFonts w:ascii="Times New Roman" w:hAnsi="Times New Roman" w:cs="Times New Roman"/>
          <w:sz w:val="24"/>
          <w:szCs w:val="24"/>
        </w:rPr>
        <w:t xml:space="preserve"> </w:t>
      </w:r>
      <w:r w:rsidRPr="00346E91">
        <w:rPr>
          <w:rFonts w:ascii="Times New Roman" w:hAnsi="Times New Roman" w:cs="Times New Roman"/>
          <w:sz w:val="24"/>
          <w:szCs w:val="24"/>
        </w:rPr>
        <w:t>are very expensive and therefore unreachable to them</w:t>
      </w:r>
      <w:r w:rsidR="00A05DB8" w:rsidRPr="00346E91">
        <w:rPr>
          <w:rFonts w:ascii="Times New Roman" w:hAnsi="Times New Roman" w:cs="Times New Roman"/>
          <w:sz w:val="24"/>
          <w:szCs w:val="24"/>
        </w:rPr>
        <w:t>. Most of them except agriculture, education and process industry equipment company</w:t>
      </w:r>
      <w:r w:rsidRPr="00346E91">
        <w:rPr>
          <w:rFonts w:ascii="Times New Roman" w:hAnsi="Times New Roman" w:cs="Times New Roman"/>
          <w:sz w:val="24"/>
          <w:szCs w:val="24"/>
        </w:rPr>
        <w:t xml:space="preserve"> </w:t>
      </w:r>
      <w:r w:rsidR="00A05DB8" w:rsidRPr="00346E91">
        <w:rPr>
          <w:rFonts w:ascii="Times New Roman" w:hAnsi="Times New Roman" w:cs="Times New Roman"/>
          <w:sz w:val="24"/>
          <w:szCs w:val="24"/>
        </w:rPr>
        <w:t>didn’t use any financial support related to government economic policies. Except one participant in research</w:t>
      </w:r>
      <w:r w:rsidR="002F1439" w:rsidRPr="00346E91">
        <w:rPr>
          <w:rFonts w:ascii="Times New Roman" w:hAnsi="Times New Roman" w:cs="Times New Roman"/>
          <w:sz w:val="24"/>
          <w:szCs w:val="24"/>
        </w:rPr>
        <w:t xml:space="preserve"> (food industry)</w:t>
      </w:r>
      <w:r w:rsidR="00A05DB8" w:rsidRPr="00346E91">
        <w:rPr>
          <w:rFonts w:ascii="Times New Roman" w:hAnsi="Times New Roman" w:cs="Times New Roman"/>
          <w:sz w:val="24"/>
          <w:szCs w:val="24"/>
        </w:rPr>
        <w:t xml:space="preserve">, all other stated that economic freedom exist in domestic market but on the other side all participants </w:t>
      </w:r>
      <w:r w:rsidR="002F1439" w:rsidRPr="00346E91">
        <w:rPr>
          <w:rFonts w:ascii="Times New Roman" w:hAnsi="Times New Roman" w:cs="Times New Roman"/>
          <w:sz w:val="24"/>
          <w:szCs w:val="24"/>
        </w:rPr>
        <w:t xml:space="preserve">except one from sale and distribution sector, </w:t>
      </w:r>
      <w:r w:rsidR="00A05DB8" w:rsidRPr="00346E91">
        <w:rPr>
          <w:rFonts w:ascii="Times New Roman" w:hAnsi="Times New Roman" w:cs="Times New Roman"/>
          <w:sz w:val="24"/>
          <w:szCs w:val="24"/>
        </w:rPr>
        <w:t xml:space="preserve">stated that there is no freedom competition, that large and strong companies especially with brands from abroad are in advantage to SMEs and that the influence </w:t>
      </w:r>
      <w:r w:rsidR="00205F9A" w:rsidRPr="00346E91">
        <w:rPr>
          <w:rFonts w:ascii="Times New Roman" w:hAnsi="Times New Roman" w:cs="Times New Roman"/>
          <w:sz w:val="24"/>
          <w:szCs w:val="24"/>
        </w:rPr>
        <w:t>of politics is very strong on business success and therefore negative for entrepreneurship establishment and functioning.</w:t>
      </w:r>
    </w:p>
    <w:p w:rsidR="00AE652E" w:rsidRPr="00346E91" w:rsidRDefault="00AE652E" w:rsidP="00FF77E4">
      <w:pPr>
        <w:spacing w:after="0" w:line="240" w:lineRule="auto"/>
        <w:jc w:val="both"/>
        <w:rPr>
          <w:rFonts w:ascii="Times New Roman" w:hAnsi="Times New Roman" w:cs="Times New Roman"/>
          <w:sz w:val="24"/>
          <w:szCs w:val="24"/>
        </w:rPr>
      </w:pPr>
    </w:p>
    <w:p w:rsidR="00293117" w:rsidRPr="00346E91" w:rsidRDefault="00AE652E" w:rsidP="00FF77E4">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Most of interviewed are considering adequacy of rules and procedures</w:t>
      </w:r>
      <w:r w:rsidR="00205F9A" w:rsidRPr="00346E91">
        <w:rPr>
          <w:rFonts w:ascii="Times New Roman" w:hAnsi="Times New Roman" w:cs="Times New Roman"/>
          <w:sz w:val="24"/>
          <w:szCs w:val="24"/>
        </w:rPr>
        <w:t xml:space="preserve"> </w:t>
      </w:r>
      <w:r w:rsidRPr="00346E91">
        <w:rPr>
          <w:rFonts w:ascii="Times New Roman" w:hAnsi="Times New Roman" w:cs="Times New Roman"/>
          <w:sz w:val="24"/>
          <w:szCs w:val="24"/>
        </w:rPr>
        <w:t>for entrepreneurship in SMEs stated that they are on right level and that they are not obstacle for large number of opening new compa</w:t>
      </w:r>
      <w:r w:rsidR="00293117" w:rsidRPr="00346E91">
        <w:rPr>
          <w:rFonts w:ascii="Times New Roman" w:hAnsi="Times New Roman" w:cs="Times New Roman"/>
          <w:sz w:val="24"/>
          <w:szCs w:val="24"/>
        </w:rPr>
        <w:t>nies and expansion of business.</w:t>
      </w:r>
    </w:p>
    <w:p w:rsidR="00293117" w:rsidRPr="00346E91" w:rsidRDefault="00293117" w:rsidP="00FF77E4">
      <w:pPr>
        <w:spacing w:after="0" w:line="240" w:lineRule="auto"/>
        <w:jc w:val="both"/>
        <w:rPr>
          <w:rFonts w:ascii="Times New Roman" w:hAnsi="Times New Roman" w:cs="Times New Roman"/>
          <w:sz w:val="24"/>
          <w:szCs w:val="24"/>
        </w:rPr>
      </w:pPr>
    </w:p>
    <w:p w:rsidR="00E269F5" w:rsidRPr="00346E91" w:rsidRDefault="00293117" w:rsidP="00FF77E4">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Divided opinion considering illiquidity of domestic economy existed in our research. Companies who </w:t>
      </w:r>
      <w:r w:rsidR="003A7B0D" w:rsidRPr="00346E91">
        <w:rPr>
          <w:rFonts w:ascii="Times New Roman" w:hAnsi="Times New Roman" w:cs="Times New Roman"/>
          <w:sz w:val="24"/>
          <w:szCs w:val="24"/>
        </w:rPr>
        <w:t>sale their goods or services to citizens</w:t>
      </w:r>
      <w:r w:rsidR="00AE652E" w:rsidRPr="00346E91">
        <w:rPr>
          <w:rFonts w:ascii="Times New Roman" w:hAnsi="Times New Roman" w:cs="Times New Roman"/>
          <w:sz w:val="24"/>
          <w:szCs w:val="24"/>
        </w:rPr>
        <w:t xml:space="preserve"> </w:t>
      </w:r>
      <w:r w:rsidR="003A7B0D" w:rsidRPr="00346E91">
        <w:rPr>
          <w:rFonts w:ascii="Times New Roman" w:hAnsi="Times New Roman" w:cs="Times New Roman"/>
          <w:sz w:val="24"/>
          <w:szCs w:val="24"/>
        </w:rPr>
        <w:t>don’t have problem with payment, but those who work with government and companies have large problems with liquidity and regular payment on time.</w:t>
      </w:r>
      <w:r w:rsidR="00AB6CAF" w:rsidRPr="00346E91">
        <w:rPr>
          <w:rFonts w:ascii="Times New Roman" w:hAnsi="Times New Roman" w:cs="Times New Roman"/>
          <w:sz w:val="24"/>
          <w:szCs w:val="24"/>
        </w:rPr>
        <w:t xml:space="preserve"> Entrepreneurs are not introduced</w:t>
      </w:r>
      <w:r w:rsidR="00D03D5D" w:rsidRPr="00346E91">
        <w:rPr>
          <w:rFonts w:ascii="Times New Roman" w:hAnsi="Times New Roman" w:cs="Times New Roman"/>
          <w:sz w:val="24"/>
          <w:szCs w:val="24"/>
        </w:rPr>
        <w:t xml:space="preserve"> and they don’t use the property rights system and human capital management system. Most of analyzed companies except companies from wine industry and construction are not member of any </w:t>
      </w:r>
      <w:r w:rsidR="008E00BE" w:rsidRPr="00346E91">
        <w:rPr>
          <w:rFonts w:ascii="Times New Roman" w:hAnsi="Times New Roman" w:cs="Times New Roman"/>
          <w:sz w:val="24"/>
          <w:szCs w:val="24"/>
        </w:rPr>
        <w:t>association of companies within particular industry sector and they don’t see any benefit from these organizations.</w:t>
      </w:r>
    </w:p>
    <w:p w:rsidR="008E00BE" w:rsidRPr="00346E91" w:rsidRDefault="008E00BE" w:rsidP="00FF77E4">
      <w:pPr>
        <w:spacing w:after="0" w:line="240" w:lineRule="auto"/>
        <w:jc w:val="both"/>
        <w:rPr>
          <w:rFonts w:ascii="Times New Roman" w:hAnsi="Times New Roman" w:cs="Times New Roman"/>
          <w:sz w:val="24"/>
          <w:szCs w:val="24"/>
        </w:rPr>
      </w:pPr>
    </w:p>
    <w:p w:rsidR="008E00BE" w:rsidRPr="00346E91" w:rsidRDefault="00636749" w:rsidP="00FF77E4">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The </w:t>
      </w:r>
      <w:r w:rsidR="00297F7F" w:rsidRPr="00346E91">
        <w:rPr>
          <w:rFonts w:ascii="Times New Roman" w:hAnsi="Times New Roman" w:cs="Times New Roman"/>
          <w:sz w:val="24"/>
          <w:szCs w:val="24"/>
        </w:rPr>
        <w:t xml:space="preserve">existence of institutional support is evident in export support for all case study companies. Two of them beside this support noted </w:t>
      </w:r>
      <w:r w:rsidR="002D39DC" w:rsidRPr="00346E91">
        <w:rPr>
          <w:rFonts w:ascii="Times New Roman" w:hAnsi="Times New Roman" w:cs="Times New Roman"/>
          <w:sz w:val="24"/>
          <w:szCs w:val="24"/>
        </w:rPr>
        <w:t>institutional support with regulatory bureaucracy</w:t>
      </w:r>
      <w:r w:rsidR="00297F7F" w:rsidRPr="00346E91">
        <w:rPr>
          <w:rFonts w:ascii="Times New Roman" w:hAnsi="Times New Roman" w:cs="Times New Roman"/>
          <w:sz w:val="24"/>
          <w:szCs w:val="24"/>
        </w:rPr>
        <w:t xml:space="preserve"> and in education for management improvement</w:t>
      </w:r>
      <w:r w:rsidR="002D39DC" w:rsidRPr="00346E91">
        <w:rPr>
          <w:rFonts w:ascii="Times New Roman" w:hAnsi="Times New Roman" w:cs="Times New Roman"/>
          <w:sz w:val="24"/>
          <w:szCs w:val="24"/>
        </w:rPr>
        <w:t xml:space="preserve"> – practical knowledge for entrepreneurs.</w:t>
      </w:r>
    </w:p>
    <w:p w:rsidR="002D39DC" w:rsidRPr="00346E91" w:rsidRDefault="002D39DC" w:rsidP="00FF77E4">
      <w:pPr>
        <w:spacing w:after="0" w:line="240" w:lineRule="auto"/>
        <w:jc w:val="both"/>
        <w:rPr>
          <w:rFonts w:ascii="Times New Roman" w:hAnsi="Times New Roman" w:cs="Times New Roman"/>
          <w:sz w:val="24"/>
          <w:szCs w:val="24"/>
        </w:rPr>
      </w:pPr>
    </w:p>
    <w:p w:rsidR="002D39DC" w:rsidRPr="00346E91" w:rsidRDefault="002D39DC" w:rsidP="00FF77E4">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All respondents stated that foreign entrepreneurs and companies are privileged. They also unanimously recognize that conditions for business and entrepreneurship are not the same in different regions in Serbia.</w:t>
      </w:r>
    </w:p>
    <w:p w:rsidR="00CA2AC4" w:rsidRPr="00346E91" w:rsidRDefault="00CA2AC4" w:rsidP="00805428">
      <w:pPr>
        <w:spacing w:after="0" w:line="240" w:lineRule="auto"/>
        <w:rPr>
          <w:rFonts w:ascii="Times New Roman" w:hAnsi="Times New Roman" w:cs="Times New Roman"/>
          <w:b/>
          <w:sz w:val="24"/>
          <w:szCs w:val="24"/>
        </w:rPr>
      </w:pPr>
    </w:p>
    <w:p w:rsidR="00805428" w:rsidRPr="00346E91" w:rsidRDefault="00474E57" w:rsidP="00805428">
      <w:pPr>
        <w:spacing w:after="0" w:line="240" w:lineRule="auto"/>
        <w:rPr>
          <w:rFonts w:ascii="Times New Roman" w:hAnsi="Times New Roman" w:cs="Times New Roman"/>
          <w:b/>
          <w:sz w:val="24"/>
          <w:szCs w:val="24"/>
        </w:rPr>
      </w:pPr>
      <w:r w:rsidRPr="00346E91">
        <w:rPr>
          <w:rFonts w:ascii="Times New Roman" w:hAnsi="Times New Roman" w:cs="Times New Roman"/>
          <w:b/>
          <w:sz w:val="24"/>
          <w:szCs w:val="24"/>
        </w:rPr>
        <w:lastRenderedPageBreak/>
        <w:t xml:space="preserve">5. </w:t>
      </w:r>
      <w:r w:rsidR="00805428" w:rsidRPr="00346E91">
        <w:rPr>
          <w:rFonts w:ascii="Times New Roman" w:hAnsi="Times New Roman" w:cs="Times New Roman"/>
          <w:b/>
          <w:sz w:val="24"/>
          <w:szCs w:val="24"/>
        </w:rPr>
        <w:t>Conclusion</w:t>
      </w:r>
    </w:p>
    <w:p w:rsidR="00805428" w:rsidRPr="00346E91" w:rsidRDefault="00805428" w:rsidP="00B55898">
      <w:pPr>
        <w:spacing w:after="0" w:line="240" w:lineRule="auto"/>
        <w:jc w:val="both"/>
        <w:rPr>
          <w:rFonts w:ascii="Times New Roman" w:hAnsi="Times New Roman" w:cs="Times New Roman"/>
          <w:sz w:val="24"/>
          <w:szCs w:val="24"/>
        </w:rPr>
      </w:pPr>
    </w:p>
    <w:p w:rsidR="00413CE3" w:rsidRPr="00346E91" w:rsidRDefault="00413CE3" w:rsidP="00B55898">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Comparing the influence of three different factors normative, culture and regulative, </w:t>
      </w:r>
      <w:r w:rsidR="00F60086" w:rsidRPr="00346E91">
        <w:rPr>
          <w:rFonts w:ascii="Times New Roman" w:hAnsi="Times New Roman" w:cs="Times New Roman"/>
          <w:sz w:val="24"/>
          <w:szCs w:val="24"/>
        </w:rPr>
        <w:t xml:space="preserve">six </w:t>
      </w:r>
      <w:r w:rsidRPr="00346E91">
        <w:rPr>
          <w:rFonts w:ascii="Times New Roman" w:hAnsi="Times New Roman" w:cs="Times New Roman"/>
          <w:sz w:val="24"/>
          <w:szCs w:val="24"/>
        </w:rPr>
        <w:t>of analyzed companies argue that the dominant influence on entrepreneurship has regulative factors and two of them stated that the culture factors have the dominant influence.</w:t>
      </w:r>
      <w:r w:rsidR="000F34F3" w:rsidRPr="00346E91">
        <w:rPr>
          <w:rFonts w:ascii="Times New Roman" w:hAnsi="Times New Roman" w:cs="Times New Roman"/>
          <w:sz w:val="24"/>
          <w:szCs w:val="24"/>
        </w:rPr>
        <w:t xml:space="preserve"> In our study we concluded common factors that are important and similar to analyzed companies. </w:t>
      </w:r>
      <w:r w:rsidR="00C56CF4" w:rsidRPr="00346E91">
        <w:rPr>
          <w:rFonts w:ascii="Times New Roman" w:hAnsi="Times New Roman" w:cs="Times New Roman"/>
          <w:sz w:val="24"/>
          <w:szCs w:val="24"/>
        </w:rPr>
        <w:t>A</w:t>
      </w:r>
      <w:r w:rsidRPr="00346E91">
        <w:rPr>
          <w:rFonts w:ascii="Times New Roman" w:hAnsi="Times New Roman" w:cs="Times New Roman"/>
          <w:sz w:val="24"/>
          <w:szCs w:val="24"/>
        </w:rPr>
        <w:t xml:space="preserve">nalysis of normative factors are important </w:t>
      </w:r>
      <w:r w:rsidR="000F34F3" w:rsidRPr="00346E91">
        <w:rPr>
          <w:rFonts w:ascii="Times New Roman" w:hAnsi="Times New Roman" w:cs="Times New Roman"/>
          <w:sz w:val="24"/>
          <w:szCs w:val="24"/>
        </w:rPr>
        <w:t xml:space="preserve">for entrepreneurship activity </w:t>
      </w:r>
      <w:r w:rsidRPr="00346E91">
        <w:rPr>
          <w:rFonts w:ascii="Times New Roman" w:hAnsi="Times New Roman" w:cs="Times New Roman"/>
          <w:sz w:val="24"/>
          <w:szCs w:val="24"/>
        </w:rPr>
        <w:t>since it reveals entrepreneurship orientation of people</w:t>
      </w:r>
      <w:r w:rsidR="008A1E85" w:rsidRPr="00346E91">
        <w:rPr>
          <w:rFonts w:ascii="Times New Roman" w:hAnsi="Times New Roman" w:cs="Times New Roman"/>
          <w:sz w:val="24"/>
          <w:szCs w:val="24"/>
        </w:rPr>
        <w:t xml:space="preserve">, </w:t>
      </w:r>
      <w:r w:rsidRPr="00346E91">
        <w:rPr>
          <w:rFonts w:ascii="Times New Roman" w:hAnsi="Times New Roman" w:cs="Times New Roman"/>
          <w:sz w:val="24"/>
          <w:szCs w:val="24"/>
        </w:rPr>
        <w:t xml:space="preserve">public </w:t>
      </w:r>
      <w:r w:rsidR="008A1E85" w:rsidRPr="00346E91">
        <w:rPr>
          <w:rFonts w:ascii="Times New Roman" w:hAnsi="Times New Roman" w:cs="Times New Roman"/>
          <w:sz w:val="24"/>
          <w:szCs w:val="24"/>
        </w:rPr>
        <w:t xml:space="preserve">opinion and </w:t>
      </w:r>
      <w:r w:rsidRPr="00346E91">
        <w:rPr>
          <w:rFonts w:ascii="Times New Roman" w:hAnsi="Times New Roman" w:cs="Times New Roman"/>
          <w:sz w:val="24"/>
          <w:szCs w:val="24"/>
        </w:rPr>
        <w:t>attitude to</w:t>
      </w:r>
      <w:r w:rsidR="008A1E85" w:rsidRPr="00346E91">
        <w:rPr>
          <w:rFonts w:ascii="Times New Roman" w:hAnsi="Times New Roman" w:cs="Times New Roman"/>
          <w:sz w:val="24"/>
          <w:szCs w:val="24"/>
        </w:rPr>
        <w:t xml:space="preserve"> entrepreneurs and </w:t>
      </w:r>
      <w:r w:rsidR="000F34F3" w:rsidRPr="00346E91">
        <w:rPr>
          <w:rFonts w:ascii="Times New Roman" w:hAnsi="Times New Roman" w:cs="Times New Roman"/>
          <w:sz w:val="24"/>
          <w:szCs w:val="24"/>
        </w:rPr>
        <w:t xml:space="preserve">the </w:t>
      </w:r>
      <w:r w:rsidR="008A1E85" w:rsidRPr="00346E91">
        <w:rPr>
          <w:rFonts w:ascii="Times New Roman" w:hAnsi="Times New Roman" w:cs="Times New Roman"/>
          <w:sz w:val="24"/>
          <w:szCs w:val="24"/>
        </w:rPr>
        <w:t xml:space="preserve">level of </w:t>
      </w:r>
      <w:r w:rsidR="003756EB" w:rsidRPr="00346E91">
        <w:rPr>
          <w:rFonts w:ascii="Times New Roman" w:hAnsi="Times New Roman" w:cs="Times New Roman"/>
          <w:sz w:val="24"/>
          <w:szCs w:val="24"/>
        </w:rPr>
        <w:t>entrepreneur’s</w:t>
      </w:r>
      <w:r w:rsidR="000F34F3" w:rsidRPr="00346E91">
        <w:rPr>
          <w:rFonts w:ascii="Times New Roman" w:hAnsi="Times New Roman" w:cs="Times New Roman"/>
          <w:sz w:val="24"/>
          <w:szCs w:val="24"/>
        </w:rPr>
        <w:t xml:space="preserve"> </w:t>
      </w:r>
      <w:r w:rsidR="008A1E85" w:rsidRPr="00346E91">
        <w:rPr>
          <w:rFonts w:ascii="Times New Roman" w:hAnsi="Times New Roman" w:cs="Times New Roman"/>
          <w:sz w:val="24"/>
          <w:szCs w:val="24"/>
        </w:rPr>
        <w:t>rewards and incentives.</w:t>
      </w:r>
      <w:r w:rsidR="000F34F3" w:rsidRPr="00346E91">
        <w:rPr>
          <w:rFonts w:ascii="Times New Roman" w:hAnsi="Times New Roman" w:cs="Times New Roman"/>
          <w:sz w:val="24"/>
          <w:szCs w:val="24"/>
        </w:rPr>
        <w:t xml:space="preserve"> Influential culture factors</w:t>
      </w:r>
      <w:r w:rsidR="0029404D" w:rsidRPr="00346E91">
        <w:rPr>
          <w:rFonts w:ascii="Times New Roman" w:hAnsi="Times New Roman" w:cs="Times New Roman"/>
          <w:sz w:val="24"/>
          <w:szCs w:val="24"/>
        </w:rPr>
        <w:t xml:space="preserve"> specific to one nation are the national values in a field of entrepreneurship, national market conditions, use of social contacts and personal links, infrastructure, level of innovativeness,</w:t>
      </w:r>
      <w:r w:rsidR="0029404D" w:rsidRPr="00346E91">
        <w:t xml:space="preserve"> </w:t>
      </w:r>
      <w:r w:rsidR="0029404D" w:rsidRPr="00346E91">
        <w:rPr>
          <w:rFonts w:ascii="Times New Roman" w:hAnsi="Times New Roman" w:cs="Times New Roman"/>
          <w:sz w:val="24"/>
          <w:szCs w:val="24"/>
        </w:rPr>
        <w:t xml:space="preserve">competitive aggressiveness, proactivity and benchmarking. Regulative factors like </w:t>
      </w:r>
      <w:r w:rsidR="000B704E" w:rsidRPr="00346E91">
        <w:rPr>
          <w:rFonts w:ascii="Times New Roman" w:hAnsi="Times New Roman" w:cs="Times New Roman"/>
          <w:sz w:val="24"/>
          <w:szCs w:val="24"/>
        </w:rPr>
        <w:t>government legislative, support, financing conditions, freedom competition, rules and procedures, regional policy, security of payment</w:t>
      </w:r>
      <w:r w:rsidR="00CA63BC" w:rsidRPr="00346E91">
        <w:rPr>
          <w:rFonts w:ascii="Times New Roman" w:hAnsi="Times New Roman" w:cs="Times New Roman"/>
          <w:sz w:val="24"/>
          <w:szCs w:val="24"/>
        </w:rPr>
        <w:t xml:space="preserve"> are important for analyzed companies</w:t>
      </w:r>
      <w:r w:rsidR="000B704E" w:rsidRPr="00346E91">
        <w:rPr>
          <w:rFonts w:ascii="Times New Roman" w:hAnsi="Times New Roman" w:cs="Times New Roman"/>
          <w:sz w:val="24"/>
          <w:szCs w:val="24"/>
        </w:rPr>
        <w:t>.</w:t>
      </w:r>
    </w:p>
    <w:p w:rsidR="00887753" w:rsidRPr="00346E91" w:rsidRDefault="00887753" w:rsidP="00B55898">
      <w:pPr>
        <w:spacing w:after="0" w:line="240" w:lineRule="auto"/>
        <w:jc w:val="both"/>
        <w:rPr>
          <w:rFonts w:ascii="Times New Roman" w:hAnsi="Times New Roman" w:cs="Times New Roman"/>
          <w:sz w:val="24"/>
          <w:szCs w:val="24"/>
        </w:rPr>
      </w:pPr>
    </w:p>
    <w:p w:rsidR="00413CE3" w:rsidRPr="00346E91" w:rsidRDefault="00413CE3" w:rsidP="00B55898">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According to analyzed case studies we conclude that the main obstacles in transitional country</w:t>
      </w:r>
      <w:r w:rsidR="00400652" w:rsidRPr="00346E91">
        <w:rPr>
          <w:rFonts w:ascii="Times New Roman" w:hAnsi="Times New Roman" w:cs="Times New Roman"/>
          <w:sz w:val="24"/>
          <w:szCs w:val="24"/>
        </w:rPr>
        <w:t xml:space="preserve"> like</w:t>
      </w:r>
      <w:r w:rsidRPr="00346E91">
        <w:rPr>
          <w:rFonts w:ascii="Times New Roman" w:hAnsi="Times New Roman" w:cs="Times New Roman"/>
          <w:sz w:val="24"/>
          <w:szCs w:val="24"/>
        </w:rPr>
        <w:t xml:space="preserve"> Serbia are </w:t>
      </w:r>
      <w:r w:rsidR="000B704E" w:rsidRPr="00346E91">
        <w:rPr>
          <w:rFonts w:ascii="Times New Roman" w:hAnsi="Times New Roman" w:cs="Times New Roman"/>
          <w:sz w:val="24"/>
          <w:szCs w:val="24"/>
        </w:rPr>
        <w:t xml:space="preserve">negative entrepreneurship orientation </w:t>
      </w:r>
      <w:r w:rsidR="009B47CF" w:rsidRPr="00346E91">
        <w:rPr>
          <w:rFonts w:ascii="Times New Roman" w:hAnsi="Times New Roman" w:cs="Times New Roman"/>
          <w:sz w:val="24"/>
          <w:szCs w:val="24"/>
        </w:rPr>
        <w:t xml:space="preserve">of potential entrepreneurs </w:t>
      </w:r>
      <w:r w:rsidR="000B704E" w:rsidRPr="00346E91">
        <w:rPr>
          <w:rFonts w:ascii="Times New Roman" w:hAnsi="Times New Roman" w:cs="Times New Roman"/>
          <w:sz w:val="24"/>
          <w:szCs w:val="24"/>
        </w:rPr>
        <w:t>for establishment of new business</w:t>
      </w:r>
      <w:r w:rsidR="009B47CF" w:rsidRPr="00346E91">
        <w:rPr>
          <w:rFonts w:ascii="Times New Roman" w:hAnsi="Times New Roman" w:cs="Times New Roman"/>
          <w:sz w:val="24"/>
          <w:szCs w:val="24"/>
        </w:rPr>
        <w:t xml:space="preserve"> and</w:t>
      </w:r>
      <w:r w:rsidR="000B704E" w:rsidRPr="00346E91">
        <w:rPr>
          <w:rFonts w:ascii="Times New Roman" w:hAnsi="Times New Roman" w:cs="Times New Roman"/>
          <w:sz w:val="24"/>
          <w:szCs w:val="24"/>
        </w:rPr>
        <w:t xml:space="preserve"> low level of</w:t>
      </w:r>
      <w:r w:rsidR="000B704E" w:rsidRPr="00346E91">
        <w:t xml:space="preserve"> </w:t>
      </w:r>
      <w:r w:rsidR="000B704E" w:rsidRPr="00346E91">
        <w:rPr>
          <w:rFonts w:ascii="Times New Roman" w:hAnsi="Times New Roman" w:cs="Times New Roman"/>
          <w:sz w:val="24"/>
          <w:szCs w:val="24"/>
        </w:rPr>
        <w:t>entrepreneur’s rewards</w:t>
      </w:r>
      <w:r w:rsidR="009B47CF" w:rsidRPr="00346E91">
        <w:rPr>
          <w:rFonts w:ascii="Times New Roman" w:hAnsi="Times New Roman" w:cs="Times New Roman"/>
          <w:sz w:val="24"/>
          <w:szCs w:val="24"/>
        </w:rPr>
        <w:t xml:space="preserve"> according to invested efforts</w:t>
      </w:r>
      <w:r w:rsidR="000B704E" w:rsidRPr="00346E91">
        <w:rPr>
          <w:rFonts w:ascii="Times New Roman" w:hAnsi="Times New Roman" w:cs="Times New Roman"/>
          <w:sz w:val="24"/>
          <w:szCs w:val="24"/>
        </w:rPr>
        <w:t xml:space="preserve"> </w:t>
      </w:r>
      <w:r w:rsidRPr="00346E91">
        <w:rPr>
          <w:rFonts w:ascii="Times New Roman" w:hAnsi="Times New Roman" w:cs="Times New Roman"/>
          <w:sz w:val="24"/>
          <w:szCs w:val="24"/>
        </w:rPr>
        <w:t>(</w:t>
      </w:r>
      <w:r w:rsidR="00400652" w:rsidRPr="00346E91">
        <w:rPr>
          <w:rFonts w:ascii="Times New Roman" w:hAnsi="Times New Roman" w:cs="Times New Roman"/>
          <w:sz w:val="24"/>
          <w:szCs w:val="24"/>
        </w:rPr>
        <w:t xml:space="preserve">connected with </w:t>
      </w:r>
      <w:r w:rsidRPr="00346E91">
        <w:rPr>
          <w:rFonts w:ascii="Times New Roman" w:hAnsi="Times New Roman" w:cs="Times New Roman"/>
          <w:sz w:val="24"/>
          <w:szCs w:val="24"/>
        </w:rPr>
        <w:t>normative</w:t>
      </w:r>
      <w:r w:rsidR="00400652" w:rsidRPr="00346E91">
        <w:rPr>
          <w:rFonts w:ascii="Times New Roman" w:hAnsi="Times New Roman" w:cs="Times New Roman"/>
          <w:sz w:val="24"/>
          <w:szCs w:val="24"/>
        </w:rPr>
        <w:t xml:space="preserve"> factors</w:t>
      </w:r>
      <w:r w:rsidRPr="00346E91">
        <w:rPr>
          <w:rFonts w:ascii="Times New Roman" w:hAnsi="Times New Roman" w:cs="Times New Roman"/>
          <w:sz w:val="24"/>
          <w:szCs w:val="24"/>
        </w:rPr>
        <w:t xml:space="preserve">) </w:t>
      </w:r>
      <w:r w:rsidR="009B47CF" w:rsidRPr="00346E91">
        <w:rPr>
          <w:rFonts w:ascii="Times New Roman" w:hAnsi="Times New Roman" w:cs="Times New Roman"/>
          <w:sz w:val="24"/>
          <w:szCs w:val="24"/>
        </w:rPr>
        <w:t>little market, low level of infrastructure development, lack of benchmarking and existence of PMS (</w:t>
      </w:r>
      <w:r w:rsidRPr="00346E91">
        <w:rPr>
          <w:rFonts w:ascii="Times New Roman" w:hAnsi="Times New Roman" w:cs="Times New Roman"/>
          <w:sz w:val="24"/>
          <w:szCs w:val="24"/>
        </w:rPr>
        <w:t xml:space="preserve">culture) and </w:t>
      </w:r>
      <w:r w:rsidR="00B80175" w:rsidRPr="00346E91">
        <w:rPr>
          <w:rFonts w:ascii="Times New Roman" w:hAnsi="Times New Roman" w:cs="Times New Roman"/>
          <w:sz w:val="24"/>
          <w:szCs w:val="24"/>
        </w:rPr>
        <w:t xml:space="preserve">problem of payment </w:t>
      </w:r>
      <w:r w:rsidR="000B704E" w:rsidRPr="00346E91">
        <w:rPr>
          <w:rFonts w:ascii="Times New Roman" w:hAnsi="Times New Roman" w:cs="Times New Roman"/>
          <w:sz w:val="24"/>
          <w:szCs w:val="24"/>
        </w:rPr>
        <w:t xml:space="preserve">security </w:t>
      </w:r>
      <w:r w:rsidR="00B80175" w:rsidRPr="00346E91">
        <w:rPr>
          <w:rFonts w:ascii="Times New Roman" w:hAnsi="Times New Roman" w:cs="Times New Roman"/>
          <w:sz w:val="24"/>
          <w:szCs w:val="24"/>
        </w:rPr>
        <w:t xml:space="preserve">and </w:t>
      </w:r>
      <w:r w:rsidR="000B704E" w:rsidRPr="00346E91">
        <w:rPr>
          <w:rFonts w:ascii="Times New Roman" w:hAnsi="Times New Roman" w:cs="Times New Roman"/>
          <w:sz w:val="24"/>
          <w:szCs w:val="24"/>
        </w:rPr>
        <w:t xml:space="preserve">competition </w:t>
      </w:r>
      <w:r w:rsidR="00B80175" w:rsidRPr="00346E91">
        <w:rPr>
          <w:rFonts w:ascii="Times New Roman" w:hAnsi="Times New Roman" w:cs="Times New Roman"/>
          <w:sz w:val="24"/>
          <w:szCs w:val="24"/>
        </w:rPr>
        <w:t xml:space="preserve">with privileged status of large companies especially from abroad </w:t>
      </w:r>
      <w:r w:rsidRPr="00346E91">
        <w:rPr>
          <w:rFonts w:ascii="Times New Roman" w:hAnsi="Times New Roman" w:cs="Times New Roman"/>
          <w:sz w:val="24"/>
          <w:szCs w:val="24"/>
        </w:rPr>
        <w:t>(</w:t>
      </w:r>
      <w:r w:rsidR="008A1E85" w:rsidRPr="00346E91">
        <w:rPr>
          <w:rFonts w:ascii="Times New Roman" w:hAnsi="Times New Roman" w:cs="Times New Roman"/>
          <w:sz w:val="24"/>
          <w:szCs w:val="24"/>
        </w:rPr>
        <w:t>regulative)</w:t>
      </w:r>
      <w:r w:rsidR="00B80175" w:rsidRPr="00346E91">
        <w:rPr>
          <w:rFonts w:ascii="Times New Roman" w:hAnsi="Times New Roman" w:cs="Times New Roman"/>
          <w:sz w:val="24"/>
          <w:szCs w:val="24"/>
        </w:rPr>
        <w:t>.</w:t>
      </w:r>
    </w:p>
    <w:p w:rsidR="000B704E" w:rsidRPr="00346E91" w:rsidRDefault="000B704E" w:rsidP="00B55898">
      <w:pPr>
        <w:spacing w:after="0" w:line="240" w:lineRule="auto"/>
        <w:jc w:val="both"/>
        <w:rPr>
          <w:rFonts w:ascii="Times New Roman" w:hAnsi="Times New Roman" w:cs="Times New Roman"/>
          <w:sz w:val="24"/>
          <w:szCs w:val="24"/>
        </w:rPr>
      </w:pPr>
    </w:p>
    <w:p w:rsidR="000B704E" w:rsidRPr="00346E91" w:rsidRDefault="000B704E" w:rsidP="000B704E">
      <w:pPr>
        <w:spacing w:after="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The main </w:t>
      </w:r>
      <w:r w:rsidR="00B80175" w:rsidRPr="00346E91">
        <w:rPr>
          <w:rFonts w:ascii="Times New Roman" w:hAnsi="Times New Roman" w:cs="Times New Roman"/>
          <w:sz w:val="24"/>
          <w:szCs w:val="24"/>
        </w:rPr>
        <w:t>advantages among analyzed influential factors in Serbia case studies are procedure and rule</w:t>
      </w:r>
      <w:r w:rsidRPr="00346E91">
        <w:rPr>
          <w:rFonts w:ascii="Times New Roman" w:hAnsi="Times New Roman" w:cs="Times New Roman"/>
          <w:sz w:val="24"/>
          <w:szCs w:val="24"/>
        </w:rPr>
        <w:t xml:space="preserve"> for</w:t>
      </w:r>
      <w:r w:rsidR="00B247DD" w:rsidRPr="00346E91">
        <w:rPr>
          <w:rFonts w:ascii="Times New Roman" w:hAnsi="Times New Roman" w:cs="Times New Roman"/>
          <w:sz w:val="24"/>
          <w:szCs w:val="24"/>
        </w:rPr>
        <w:t xml:space="preserve"> entrepreneurship establishment</w:t>
      </w:r>
      <w:r w:rsidR="00B80175" w:rsidRPr="00346E91">
        <w:rPr>
          <w:rFonts w:ascii="Times New Roman" w:hAnsi="Times New Roman" w:cs="Times New Roman"/>
          <w:sz w:val="24"/>
          <w:szCs w:val="24"/>
        </w:rPr>
        <w:t xml:space="preserve"> and what is very important the </w:t>
      </w:r>
      <w:r w:rsidR="00400652" w:rsidRPr="00346E91">
        <w:rPr>
          <w:rFonts w:ascii="Times New Roman" w:hAnsi="Times New Roman" w:cs="Times New Roman"/>
          <w:sz w:val="24"/>
          <w:szCs w:val="24"/>
        </w:rPr>
        <w:t xml:space="preserve">recognized </w:t>
      </w:r>
      <w:r w:rsidR="00B80175" w:rsidRPr="00346E91">
        <w:rPr>
          <w:rFonts w:ascii="Times New Roman" w:hAnsi="Times New Roman" w:cs="Times New Roman"/>
          <w:sz w:val="24"/>
          <w:szCs w:val="24"/>
        </w:rPr>
        <w:t>attitude that</w:t>
      </w:r>
      <w:r w:rsidR="00B247DD" w:rsidRPr="00346E91">
        <w:rPr>
          <w:rFonts w:ascii="Times New Roman" w:hAnsi="Times New Roman" w:cs="Times New Roman"/>
          <w:sz w:val="24"/>
          <w:szCs w:val="24"/>
        </w:rPr>
        <w:t xml:space="preserve"> innovativeness, creativity and proactivity </w:t>
      </w:r>
      <w:r w:rsidR="00B80175" w:rsidRPr="00346E91">
        <w:rPr>
          <w:rFonts w:ascii="Times New Roman" w:hAnsi="Times New Roman" w:cs="Times New Roman"/>
          <w:sz w:val="24"/>
          <w:szCs w:val="24"/>
        </w:rPr>
        <w:t xml:space="preserve">are the essential characteristic for </w:t>
      </w:r>
      <w:r w:rsidR="00B247DD" w:rsidRPr="00346E91">
        <w:rPr>
          <w:rFonts w:ascii="Times New Roman" w:hAnsi="Times New Roman" w:cs="Times New Roman"/>
          <w:sz w:val="24"/>
          <w:szCs w:val="24"/>
        </w:rPr>
        <w:t>entrepreneurs.</w:t>
      </w:r>
    </w:p>
    <w:p w:rsidR="00BC2A69" w:rsidRPr="00346E91" w:rsidRDefault="00BC2A69" w:rsidP="00B55898">
      <w:pPr>
        <w:spacing w:after="0" w:line="240" w:lineRule="auto"/>
        <w:jc w:val="both"/>
        <w:rPr>
          <w:rFonts w:ascii="Times New Roman" w:hAnsi="Times New Roman" w:cs="Times New Roman"/>
          <w:sz w:val="24"/>
          <w:szCs w:val="24"/>
        </w:rPr>
      </w:pPr>
    </w:p>
    <w:p w:rsidR="008E31B9" w:rsidRPr="00346E91" w:rsidRDefault="008E31B9" w:rsidP="008E31B9">
      <w:pPr>
        <w:spacing w:after="0" w:line="240" w:lineRule="auto"/>
        <w:rPr>
          <w:rFonts w:ascii="Times New Roman" w:hAnsi="Times New Roman" w:cs="Times New Roman"/>
          <w:b/>
          <w:sz w:val="24"/>
          <w:szCs w:val="24"/>
        </w:rPr>
      </w:pPr>
      <w:r w:rsidRPr="00346E91">
        <w:rPr>
          <w:rFonts w:ascii="Times New Roman" w:hAnsi="Times New Roman" w:cs="Times New Roman"/>
          <w:b/>
          <w:sz w:val="24"/>
          <w:szCs w:val="24"/>
        </w:rPr>
        <w:t>Literature</w:t>
      </w:r>
    </w:p>
    <w:p w:rsidR="008E31B9" w:rsidRPr="00346E91" w:rsidRDefault="008E31B9" w:rsidP="00CA78F0">
      <w:pPr>
        <w:spacing w:after="120" w:line="240" w:lineRule="auto"/>
        <w:jc w:val="both"/>
        <w:rPr>
          <w:rFonts w:ascii="Times New Roman" w:hAnsi="Times New Roman" w:cs="Times New Roman"/>
          <w:sz w:val="24"/>
          <w:szCs w:val="24"/>
        </w:rPr>
      </w:pPr>
    </w:p>
    <w:p w:rsidR="0012755C" w:rsidRPr="00346E91" w:rsidRDefault="0012755C" w:rsidP="00D41461">
      <w:pPr>
        <w:spacing w:after="120" w:line="240" w:lineRule="auto"/>
        <w:jc w:val="both"/>
        <w:rPr>
          <w:rFonts w:ascii="Times New Roman" w:hAnsi="Times New Roman" w:cs="Times New Roman"/>
          <w:sz w:val="24"/>
          <w:szCs w:val="24"/>
        </w:rPr>
      </w:pPr>
      <w:proofErr w:type="gramStart"/>
      <w:r w:rsidRPr="00346E91">
        <w:rPr>
          <w:rFonts w:ascii="Times New Roman" w:hAnsi="Times New Roman" w:cs="Times New Roman"/>
          <w:sz w:val="24"/>
          <w:szCs w:val="24"/>
        </w:rPr>
        <w:t xml:space="preserve">Abrahamson, E. and </w:t>
      </w:r>
      <w:proofErr w:type="spellStart"/>
      <w:r w:rsidRPr="00346E91">
        <w:rPr>
          <w:rFonts w:ascii="Times New Roman" w:hAnsi="Times New Roman" w:cs="Times New Roman"/>
          <w:sz w:val="24"/>
          <w:szCs w:val="24"/>
        </w:rPr>
        <w:t>Fombrun</w:t>
      </w:r>
      <w:proofErr w:type="spellEnd"/>
      <w:r w:rsidRPr="00346E91">
        <w:rPr>
          <w:rFonts w:ascii="Times New Roman" w:hAnsi="Times New Roman" w:cs="Times New Roman"/>
          <w:sz w:val="24"/>
          <w:szCs w:val="24"/>
        </w:rPr>
        <w:t>, C.J. (1994).</w:t>
      </w:r>
      <w:proofErr w:type="gramEnd"/>
      <w:r w:rsidRPr="00346E91">
        <w:rPr>
          <w:rFonts w:ascii="Times New Roman" w:hAnsi="Times New Roman" w:cs="Times New Roman"/>
          <w:sz w:val="24"/>
          <w:szCs w:val="24"/>
        </w:rPr>
        <w:t xml:space="preserve"> </w:t>
      </w:r>
      <w:proofErr w:type="spellStart"/>
      <w:r w:rsidRPr="00346E91">
        <w:rPr>
          <w:rFonts w:ascii="Times New Roman" w:hAnsi="Times New Roman" w:cs="Times New Roman"/>
          <w:sz w:val="24"/>
          <w:szCs w:val="24"/>
        </w:rPr>
        <w:t>Macrocultures</w:t>
      </w:r>
      <w:proofErr w:type="spellEnd"/>
      <w:r w:rsidRPr="00346E91">
        <w:rPr>
          <w:rFonts w:ascii="Times New Roman" w:hAnsi="Times New Roman" w:cs="Times New Roman"/>
          <w:sz w:val="24"/>
          <w:szCs w:val="24"/>
        </w:rPr>
        <w:t xml:space="preserve">: Determinants and consequences, </w:t>
      </w:r>
      <w:r w:rsidRPr="00346E91">
        <w:rPr>
          <w:rFonts w:ascii="Times New Roman" w:hAnsi="Times New Roman" w:cs="Times New Roman"/>
          <w:i/>
          <w:sz w:val="24"/>
          <w:szCs w:val="24"/>
        </w:rPr>
        <w:t>Academy of Management Review.</w:t>
      </w:r>
      <w:r w:rsidRPr="00346E91">
        <w:rPr>
          <w:rFonts w:ascii="Times New Roman" w:hAnsi="Times New Roman" w:cs="Times New Roman"/>
          <w:sz w:val="24"/>
          <w:szCs w:val="24"/>
        </w:rPr>
        <w:t xml:space="preserve"> 4(19), pp. 728–55.</w:t>
      </w:r>
    </w:p>
    <w:p w:rsidR="0012755C" w:rsidRPr="00346E91" w:rsidRDefault="0012755C" w:rsidP="00B10E6B">
      <w:pPr>
        <w:spacing w:after="12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Amin, A. (1999). </w:t>
      </w:r>
      <w:proofErr w:type="gramStart"/>
      <w:r w:rsidRPr="00346E91">
        <w:rPr>
          <w:rFonts w:ascii="Times New Roman" w:hAnsi="Times New Roman" w:cs="Times New Roman"/>
          <w:sz w:val="24"/>
          <w:szCs w:val="24"/>
        </w:rPr>
        <w:t xml:space="preserve">An </w:t>
      </w:r>
      <w:proofErr w:type="spellStart"/>
      <w:r w:rsidRPr="00346E91">
        <w:rPr>
          <w:rFonts w:ascii="Times New Roman" w:hAnsi="Times New Roman" w:cs="Times New Roman"/>
          <w:sz w:val="24"/>
          <w:szCs w:val="24"/>
        </w:rPr>
        <w:t>institutionalist</w:t>
      </w:r>
      <w:proofErr w:type="spellEnd"/>
      <w:r w:rsidRPr="00346E91">
        <w:rPr>
          <w:rFonts w:ascii="Times New Roman" w:hAnsi="Times New Roman" w:cs="Times New Roman"/>
          <w:sz w:val="24"/>
          <w:szCs w:val="24"/>
        </w:rPr>
        <w:t xml:space="preserve"> perspective on regional economic development, </w:t>
      </w:r>
      <w:r w:rsidRPr="00346E91">
        <w:rPr>
          <w:rFonts w:ascii="Times New Roman" w:hAnsi="Times New Roman" w:cs="Times New Roman"/>
          <w:i/>
          <w:sz w:val="24"/>
          <w:szCs w:val="24"/>
        </w:rPr>
        <w:t>International Journal of Urban and Regional Research.</w:t>
      </w:r>
      <w:proofErr w:type="gramEnd"/>
      <w:r w:rsidRPr="00346E91">
        <w:rPr>
          <w:rFonts w:ascii="Times New Roman" w:hAnsi="Times New Roman" w:cs="Times New Roman"/>
          <w:sz w:val="24"/>
          <w:szCs w:val="24"/>
        </w:rPr>
        <w:t xml:space="preserve"> 2(23), pp. 365–78.</w:t>
      </w:r>
    </w:p>
    <w:p w:rsidR="0012755C" w:rsidRPr="00346E91" w:rsidRDefault="0012755C" w:rsidP="00467996">
      <w:pPr>
        <w:spacing w:after="12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Anderson, D.E. (2005). </w:t>
      </w:r>
      <w:proofErr w:type="gramStart"/>
      <w:r w:rsidRPr="00346E91">
        <w:rPr>
          <w:rFonts w:ascii="Times New Roman" w:hAnsi="Times New Roman" w:cs="Times New Roman"/>
          <w:sz w:val="24"/>
          <w:szCs w:val="24"/>
        </w:rPr>
        <w:t xml:space="preserve">The spatial nature of entrepreneurship, </w:t>
      </w:r>
      <w:r w:rsidRPr="00346E91">
        <w:rPr>
          <w:rFonts w:ascii="Times New Roman" w:hAnsi="Times New Roman" w:cs="Times New Roman"/>
          <w:i/>
          <w:sz w:val="24"/>
          <w:szCs w:val="24"/>
        </w:rPr>
        <w:t>The Quarterly Journal of Austrian Economics.</w:t>
      </w:r>
      <w:proofErr w:type="gramEnd"/>
      <w:r w:rsidRPr="00346E91">
        <w:rPr>
          <w:rFonts w:ascii="Times New Roman" w:hAnsi="Times New Roman" w:cs="Times New Roman"/>
          <w:sz w:val="24"/>
          <w:szCs w:val="24"/>
        </w:rPr>
        <w:t xml:space="preserve"> 2(8), pp. 21–34.</w:t>
      </w:r>
    </w:p>
    <w:p w:rsidR="0012755C" w:rsidRPr="00346E91" w:rsidRDefault="0012755C" w:rsidP="00916A4A">
      <w:pPr>
        <w:spacing w:after="120" w:line="240" w:lineRule="auto"/>
        <w:jc w:val="both"/>
        <w:rPr>
          <w:rFonts w:ascii="Times New Roman" w:hAnsi="Times New Roman" w:cs="Times New Roman"/>
          <w:sz w:val="24"/>
          <w:szCs w:val="24"/>
        </w:rPr>
      </w:pPr>
      <w:proofErr w:type="spellStart"/>
      <w:proofErr w:type="gramStart"/>
      <w:r w:rsidRPr="00346E91">
        <w:rPr>
          <w:rFonts w:ascii="Times New Roman" w:hAnsi="Times New Roman" w:cs="Times New Roman"/>
          <w:sz w:val="24"/>
          <w:szCs w:val="24"/>
        </w:rPr>
        <w:t>Audretsch</w:t>
      </w:r>
      <w:proofErr w:type="spellEnd"/>
      <w:r w:rsidRPr="00346E91">
        <w:rPr>
          <w:rFonts w:ascii="Times New Roman" w:hAnsi="Times New Roman" w:cs="Times New Roman"/>
          <w:sz w:val="24"/>
          <w:szCs w:val="24"/>
        </w:rPr>
        <w:t xml:space="preserve">, D.B., and M. </w:t>
      </w:r>
      <w:proofErr w:type="spellStart"/>
      <w:r w:rsidRPr="00346E91">
        <w:rPr>
          <w:rFonts w:ascii="Times New Roman" w:hAnsi="Times New Roman" w:cs="Times New Roman"/>
          <w:sz w:val="24"/>
          <w:szCs w:val="24"/>
        </w:rPr>
        <w:t>Keilbach</w:t>
      </w:r>
      <w:proofErr w:type="spellEnd"/>
      <w:r w:rsidRPr="00346E91">
        <w:rPr>
          <w:rFonts w:ascii="Times New Roman" w:hAnsi="Times New Roman" w:cs="Times New Roman"/>
          <w:sz w:val="24"/>
          <w:szCs w:val="24"/>
        </w:rPr>
        <w:t>.</w:t>
      </w:r>
      <w:proofErr w:type="gramEnd"/>
      <w:r w:rsidRPr="00346E91">
        <w:rPr>
          <w:rFonts w:ascii="Times New Roman" w:hAnsi="Times New Roman" w:cs="Times New Roman"/>
          <w:sz w:val="24"/>
          <w:szCs w:val="24"/>
        </w:rPr>
        <w:t xml:space="preserve"> (2004). Entrepreneurship and regional growth: An evolutionary interpretation, </w:t>
      </w:r>
      <w:r w:rsidRPr="00346E91">
        <w:rPr>
          <w:rFonts w:ascii="Times New Roman" w:hAnsi="Times New Roman" w:cs="Times New Roman"/>
          <w:i/>
          <w:sz w:val="24"/>
          <w:szCs w:val="24"/>
        </w:rPr>
        <w:t>Journal of Evolutionary Economics.</w:t>
      </w:r>
      <w:r w:rsidRPr="00346E91">
        <w:rPr>
          <w:rFonts w:ascii="Times New Roman" w:hAnsi="Times New Roman" w:cs="Times New Roman"/>
          <w:sz w:val="24"/>
          <w:szCs w:val="24"/>
        </w:rPr>
        <w:t xml:space="preserve"> 5(14), pp. 605–16.</w:t>
      </w:r>
    </w:p>
    <w:p w:rsidR="0012755C" w:rsidRPr="00346E91" w:rsidRDefault="0012755C" w:rsidP="00513139">
      <w:pPr>
        <w:spacing w:after="120" w:line="240" w:lineRule="auto"/>
        <w:jc w:val="both"/>
        <w:rPr>
          <w:rFonts w:ascii="Times New Roman" w:hAnsi="Times New Roman" w:cs="Times New Roman"/>
          <w:sz w:val="24"/>
          <w:szCs w:val="24"/>
        </w:rPr>
      </w:pPr>
      <w:proofErr w:type="spellStart"/>
      <w:r w:rsidRPr="00346E91">
        <w:rPr>
          <w:rFonts w:ascii="Times New Roman" w:hAnsi="Times New Roman" w:cs="Times New Roman"/>
          <w:sz w:val="24"/>
          <w:szCs w:val="24"/>
        </w:rPr>
        <w:t>Benneworth</w:t>
      </w:r>
      <w:proofErr w:type="spellEnd"/>
      <w:r w:rsidRPr="00346E91">
        <w:rPr>
          <w:rFonts w:ascii="Times New Roman" w:hAnsi="Times New Roman" w:cs="Times New Roman"/>
          <w:sz w:val="24"/>
          <w:szCs w:val="24"/>
        </w:rPr>
        <w:t>, P. (2004). In what sense ‘regional development?</w:t>
      </w:r>
      <w:proofErr w:type="gramStart"/>
      <w:r w:rsidRPr="00346E91">
        <w:rPr>
          <w:rFonts w:ascii="Times New Roman" w:hAnsi="Times New Roman" w:cs="Times New Roman"/>
          <w:sz w:val="24"/>
          <w:szCs w:val="24"/>
        </w:rPr>
        <w:t>’:</w:t>
      </w:r>
      <w:proofErr w:type="gramEnd"/>
      <w:r w:rsidRPr="00346E91">
        <w:rPr>
          <w:rFonts w:ascii="Times New Roman" w:hAnsi="Times New Roman" w:cs="Times New Roman"/>
          <w:sz w:val="24"/>
          <w:szCs w:val="24"/>
        </w:rPr>
        <w:t xml:space="preserve"> Entrepreneurship, underdevelopment and strong tradition in the periphery, </w:t>
      </w:r>
      <w:r w:rsidRPr="00346E91">
        <w:rPr>
          <w:rFonts w:ascii="Times New Roman" w:hAnsi="Times New Roman" w:cs="Times New Roman"/>
          <w:i/>
          <w:sz w:val="24"/>
          <w:szCs w:val="24"/>
        </w:rPr>
        <w:t>Entrepreneurship &amp; Regional Development.</w:t>
      </w:r>
      <w:r w:rsidRPr="00346E91">
        <w:rPr>
          <w:rFonts w:ascii="Times New Roman" w:hAnsi="Times New Roman" w:cs="Times New Roman"/>
          <w:sz w:val="24"/>
          <w:szCs w:val="24"/>
        </w:rPr>
        <w:t xml:space="preserve"> 6(16), pp. 439–58.</w:t>
      </w:r>
    </w:p>
    <w:p w:rsidR="0012755C" w:rsidRPr="00346E91" w:rsidRDefault="0012755C" w:rsidP="00670D26">
      <w:pPr>
        <w:spacing w:after="120" w:line="240" w:lineRule="auto"/>
        <w:jc w:val="both"/>
        <w:rPr>
          <w:rFonts w:ascii="Times New Roman" w:hAnsi="Times New Roman" w:cs="Times New Roman"/>
          <w:sz w:val="24"/>
          <w:szCs w:val="24"/>
        </w:rPr>
      </w:pPr>
      <w:proofErr w:type="gramStart"/>
      <w:r w:rsidRPr="00346E91">
        <w:rPr>
          <w:rFonts w:ascii="Times New Roman" w:hAnsi="Times New Roman" w:cs="Times New Roman"/>
          <w:sz w:val="24"/>
          <w:szCs w:val="24"/>
        </w:rPr>
        <w:t xml:space="preserve">Chatman, J.A., and K.A. </w:t>
      </w:r>
      <w:proofErr w:type="spellStart"/>
      <w:r w:rsidRPr="00346E91">
        <w:rPr>
          <w:rFonts w:ascii="Times New Roman" w:hAnsi="Times New Roman" w:cs="Times New Roman"/>
          <w:sz w:val="24"/>
          <w:szCs w:val="24"/>
        </w:rPr>
        <w:t>Jehn</w:t>
      </w:r>
      <w:proofErr w:type="spellEnd"/>
      <w:r w:rsidRPr="00346E91">
        <w:rPr>
          <w:rFonts w:ascii="Times New Roman" w:hAnsi="Times New Roman" w:cs="Times New Roman"/>
          <w:sz w:val="24"/>
          <w:szCs w:val="24"/>
        </w:rPr>
        <w:t>.</w:t>
      </w:r>
      <w:proofErr w:type="gramEnd"/>
      <w:r w:rsidRPr="00346E91">
        <w:rPr>
          <w:rFonts w:ascii="Times New Roman" w:hAnsi="Times New Roman" w:cs="Times New Roman"/>
          <w:sz w:val="24"/>
          <w:szCs w:val="24"/>
        </w:rPr>
        <w:t xml:space="preserve"> (1994). </w:t>
      </w:r>
      <w:proofErr w:type="gramStart"/>
      <w:r w:rsidRPr="00346E91">
        <w:rPr>
          <w:rFonts w:ascii="Times New Roman" w:hAnsi="Times New Roman" w:cs="Times New Roman"/>
          <w:sz w:val="24"/>
          <w:szCs w:val="24"/>
        </w:rPr>
        <w:t>Assessing</w:t>
      </w:r>
      <w:proofErr w:type="gramEnd"/>
      <w:r w:rsidRPr="00346E91">
        <w:rPr>
          <w:rFonts w:ascii="Times New Roman" w:hAnsi="Times New Roman" w:cs="Times New Roman"/>
          <w:sz w:val="24"/>
          <w:szCs w:val="24"/>
        </w:rPr>
        <w:t xml:space="preserve"> the relationship between industry characteristics and organizational culture: How different can you be? </w:t>
      </w:r>
      <w:proofErr w:type="gramStart"/>
      <w:r w:rsidRPr="00346E91">
        <w:rPr>
          <w:rFonts w:ascii="Times New Roman" w:hAnsi="Times New Roman" w:cs="Times New Roman"/>
          <w:i/>
          <w:sz w:val="24"/>
          <w:szCs w:val="24"/>
        </w:rPr>
        <w:t>Academy of Management Journal.</w:t>
      </w:r>
      <w:proofErr w:type="gramEnd"/>
      <w:r w:rsidRPr="00346E91">
        <w:rPr>
          <w:rFonts w:ascii="Times New Roman" w:hAnsi="Times New Roman" w:cs="Times New Roman"/>
          <w:sz w:val="24"/>
          <w:szCs w:val="24"/>
        </w:rPr>
        <w:t xml:space="preserve"> 3(37), pp. 522–53.</w:t>
      </w:r>
    </w:p>
    <w:p w:rsidR="0012755C" w:rsidRPr="00346E91" w:rsidRDefault="0012755C" w:rsidP="00730089">
      <w:pPr>
        <w:spacing w:after="120" w:line="240" w:lineRule="auto"/>
        <w:jc w:val="both"/>
        <w:rPr>
          <w:rFonts w:ascii="Times New Roman" w:hAnsi="Times New Roman" w:cs="Times New Roman"/>
          <w:sz w:val="24"/>
          <w:szCs w:val="24"/>
        </w:rPr>
      </w:pPr>
      <w:proofErr w:type="gramStart"/>
      <w:r w:rsidRPr="00346E91">
        <w:rPr>
          <w:rFonts w:ascii="Times New Roman" w:hAnsi="Times New Roman" w:cs="Times New Roman"/>
          <w:sz w:val="24"/>
          <w:szCs w:val="24"/>
        </w:rPr>
        <w:lastRenderedPageBreak/>
        <w:t>De, D. (2000).</w:t>
      </w:r>
      <w:proofErr w:type="gramEnd"/>
      <w:r w:rsidRPr="00346E91">
        <w:rPr>
          <w:rFonts w:ascii="Times New Roman" w:hAnsi="Times New Roman" w:cs="Times New Roman"/>
          <w:sz w:val="24"/>
          <w:szCs w:val="24"/>
        </w:rPr>
        <w:t xml:space="preserve"> </w:t>
      </w:r>
      <w:proofErr w:type="gramStart"/>
      <w:r w:rsidRPr="00346E91">
        <w:rPr>
          <w:rFonts w:ascii="Times New Roman" w:hAnsi="Times New Roman" w:cs="Times New Roman"/>
          <w:sz w:val="24"/>
          <w:szCs w:val="24"/>
        </w:rPr>
        <w:t xml:space="preserve">SME policy in Europe, In </w:t>
      </w:r>
      <w:r w:rsidRPr="00346E91">
        <w:rPr>
          <w:rFonts w:ascii="Times New Roman" w:hAnsi="Times New Roman" w:cs="Times New Roman"/>
          <w:i/>
          <w:sz w:val="24"/>
          <w:szCs w:val="24"/>
        </w:rPr>
        <w:t>Handbook of entrepreneurship</w:t>
      </w:r>
      <w:r w:rsidRPr="00346E91">
        <w:rPr>
          <w:rFonts w:ascii="Times New Roman" w:hAnsi="Times New Roman" w:cs="Times New Roman"/>
          <w:sz w:val="24"/>
          <w:szCs w:val="24"/>
        </w:rPr>
        <w:t xml:space="preserve">, ed. D.L. Sexton and H. </w:t>
      </w:r>
      <w:proofErr w:type="spellStart"/>
      <w:r w:rsidRPr="00346E91">
        <w:rPr>
          <w:rFonts w:ascii="Times New Roman" w:hAnsi="Times New Roman" w:cs="Times New Roman"/>
          <w:sz w:val="24"/>
          <w:szCs w:val="24"/>
        </w:rPr>
        <w:t>Lundstrom</w:t>
      </w:r>
      <w:proofErr w:type="spellEnd"/>
      <w:r w:rsidRPr="00346E91">
        <w:rPr>
          <w:rFonts w:ascii="Times New Roman" w:hAnsi="Times New Roman" w:cs="Times New Roman"/>
          <w:sz w:val="24"/>
          <w:szCs w:val="24"/>
        </w:rPr>
        <w:t>.</w:t>
      </w:r>
      <w:proofErr w:type="gramEnd"/>
      <w:r w:rsidRPr="00346E91">
        <w:rPr>
          <w:rFonts w:ascii="Times New Roman" w:hAnsi="Times New Roman" w:cs="Times New Roman"/>
          <w:sz w:val="24"/>
          <w:szCs w:val="24"/>
        </w:rPr>
        <w:t xml:space="preserve"> Malden, MA: Blackwell. pp. 87–127.</w:t>
      </w:r>
    </w:p>
    <w:p w:rsidR="0012755C" w:rsidRPr="00346E91" w:rsidRDefault="0012755C" w:rsidP="00CA78F0">
      <w:pPr>
        <w:spacing w:after="120" w:line="240" w:lineRule="auto"/>
        <w:jc w:val="both"/>
        <w:rPr>
          <w:rFonts w:ascii="Times New Roman" w:hAnsi="Times New Roman" w:cs="Times New Roman"/>
          <w:sz w:val="24"/>
          <w:szCs w:val="24"/>
        </w:rPr>
      </w:pPr>
      <w:proofErr w:type="spellStart"/>
      <w:proofErr w:type="gramStart"/>
      <w:r w:rsidRPr="00346E91">
        <w:rPr>
          <w:rFonts w:ascii="Times New Roman" w:hAnsi="Times New Roman" w:cs="Times New Roman"/>
          <w:sz w:val="24"/>
          <w:szCs w:val="24"/>
        </w:rPr>
        <w:t>Fayolle</w:t>
      </w:r>
      <w:proofErr w:type="spellEnd"/>
      <w:r w:rsidRPr="00346E91">
        <w:rPr>
          <w:rFonts w:ascii="Times New Roman" w:hAnsi="Times New Roman" w:cs="Times New Roman"/>
          <w:sz w:val="24"/>
          <w:szCs w:val="24"/>
        </w:rPr>
        <w:t>, A., Basso, O. and Bouchard, V. (2010).</w:t>
      </w:r>
      <w:proofErr w:type="gramEnd"/>
      <w:r w:rsidRPr="00346E91">
        <w:rPr>
          <w:rFonts w:ascii="Times New Roman" w:hAnsi="Times New Roman" w:cs="Times New Roman"/>
          <w:sz w:val="24"/>
          <w:szCs w:val="24"/>
        </w:rPr>
        <w:t xml:space="preserve"> Three levels of culture and firms’ entrepreneurial orientation: A research agenda, </w:t>
      </w:r>
      <w:r w:rsidRPr="00346E91">
        <w:rPr>
          <w:rFonts w:ascii="Times New Roman" w:hAnsi="Times New Roman" w:cs="Times New Roman"/>
          <w:i/>
          <w:sz w:val="24"/>
          <w:szCs w:val="24"/>
        </w:rPr>
        <w:t>Entrepreneurship &amp; Regional Development.</w:t>
      </w:r>
      <w:r w:rsidRPr="00346E91">
        <w:rPr>
          <w:rFonts w:ascii="Times New Roman" w:hAnsi="Times New Roman" w:cs="Times New Roman"/>
          <w:sz w:val="24"/>
          <w:szCs w:val="24"/>
        </w:rPr>
        <w:t xml:space="preserve"> 7-8(22), pp. 707-730.</w:t>
      </w:r>
    </w:p>
    <w:p w:rsidR="0012755C" w:rsidRPr="00346E91" w:rsidRDefault="0012755C" w:rsidP="00CA78F0">
      <w:pPr>
        <w:spacing w:after="120" w:line="240" w:lineRule="auto"/>
        <w:jc w:val="both"/>
        <w:rPr>
          <w:rFonts w:ascii="Times New Roman" w:hAnsi="Times New Roman" w:cs="Times New Roman"/>
          <w:sz w:val="24"/>
          <w:szCs w:val="24"/>
        </w:rPr>
      </w:pPr>
      <w:r w:rsidRPr="00346E91">
        <w:rPr>
          <w:rFonts w:ascii="Times New Roman" w:hAnsi="Times New Roman" w:cs="Times New Roman"/>
          <w:sz w:val="24"/>
          <w:szCs w:val="24"/>
        </w:rPr>
        <w:t xml:space="preserve">GEM Consortium. </w:t>
      </w:r>
      <w:proofErr w:type="gramStart"/>
      <w:r w:rsidRPr="00346E91">
        <w:rPr>
          <w:rFonts w:ascii="Times New Roman" w:hAnsi="Times New Roman" w:cs="Times New Roman"/>
          <w:sz w:val="24"/>
          <w:szCs w:val="24"/>
        </w:rPr>
        <w:t>(2007). 2007 Adult Population Questionnaire.</w:t>
      </w:r>
      <w:proofErr w:type="gramEnd"/>
      <w:r w:rsidRPr="00346E91">
        <w:rPr>
          <w:rFonts w:ascii="Times New Roman" w:hAnsi="Times New Roman" w:cs="Times New Roman"/>
          <w:sz w:val="24"/>
          <w:szCs w:val="24"/>
        </w:rPr>
        <w:t xml:space="preserve"> Available </w:t>
      </w:r>
      <w:proofErr w:type="gramStart"/>
      <w:r w:rsidRPr="00346E91">
        <w:rPr>
          <w:rFonts w:ascii="Times New Roman" w:hAnsi="Times New Roman" w:cs="Times New Roman"/>
          <w:sz w:val="24"/>
          <w:szCs w:val="24"/>
        </w:rPr>
        <w:t>at  http</w:t>
      </w:r>
      <w:proofErr w:type="gramEnd"/>
      <w:r w:rsidRPr="00346E91">
        <w:rPr>
          <w:rFonts w:ascii="Times New Roman" w:hAnsi="Times New Roman" w:cs="Times New Roman"/>
          <w:sz w:val="24"/>
          <w:szCs w:val="24"/>
        </w:rPr>
        <w:t>://www.gemconsortium.org/docs/cat/135/questionnaires, accessed 21 October 2011.</w:t>
      </w:r>
    </w:p>
    <w:p w:rsidR="0012755C" w:rsidRPr="0012755C" w:rsidRDefault="0012755C" w:rsidP="00CA78F0">
      <w:pPr>
        <w:spacing w:after="120" w:line="240" w:lineRule="auto"/>
        <w:jc w:val="both"/>
        <w:rPr>
          <w:rFonts w:ascii="Times New Roman" w:hAnsi="Times New Roman" w:cs="Times New Roman"/>
          <w:sz w:val="24"/>
          <w:szCs w:val="24"/>
        </w:rPr>
      </w:pPr>
      <w:proofErr w:type="spellStart"/>
      <w:r w:rsidRPr="0012755C">
        <w:rPr>
          <w:rFonts w:ascii="Times New Roman" w:hAnsi="Times New Roman" w:cs="Times New Roman"/>
          <w:sz w:val="24"/>
          <w:szCs w:val="24"/>
        </w:rPr>
        <w:t>Hindle</w:t>
      </w:r>
      <w:proofErr w:type="spellEnd"/>
      <w:r w:rsidRPr="0012755C">
        <w:rPr>
          <w:rFonts w:ascii="Times New Roman" w:hAnsi="Times New Roman" w:cs="Times New Roman"/>
          <w:sz w:val="24"/>
          <w:szCs w:val="24"/>
        </w:rPr>
        <w:t xml:space="preserve">, K. (2010). How community context affects entrepreneurial process: A diagnostic framework, </w:t>
      </w:r>
      <w:r w:rsidRPr="0012755C">
        <w:rPr>
          <w:rFonts w:ascii="Times New Roman" w:hAnsi="Times New Roman" w:cs="Times New Roman"/>
          <w:i/>
          <w:sz w:val="24"/>
          <w:szCs w:val="24"/>
        </w:rPr>
        <w:t>Entrepreneurship &amp; Regional Development.</w:t>
      </w:r>
      <w:r w:rsidRPr="0012755C">
        <w:rPr>
          <w:rFonts w:ascii="Times New Roman" w:hAnsi="Times New Roman" w:cs="Times New Roman"/>
          <w:sz w:val="24"/>
          <w:szCs w:val="24"/>
        </w:rPr>
        <w:t xml:space="preserve"> 7-8(22), pp. 599-647.</w:t>
      </w:r>
    </w:p>
    <w:p w:rsidR="0012755C" w:rsidRPr="0012755C" w:rsidRDefault="0012755C" w:rsidP="00CA78F0">
      <w:pPr>
        <w:spacing w:after="120" w:line="240" w:lineRule="auto"/>
        <w:jc w:val="both"/>
        <w:rPr>
          <w:rFonts w:ascii="Times New Roman" w:hAnsi="Times New Roman" w:cs="Times New Roman"/>
          <w:sz w:val="24"/>
          <w:szCs w:val="24"/>
        </w:rPr>
      </w:pPr>
      <w:proofErr w:type="gramStart"/>
      <w:r w:rsidRPr="0012755C">
        <w:rPr>
          <w:rFonts w:ascii="Times New Roman" w:hAnsi="Times New Roman" w:cs="Times New Roman"/>
          <w:sz w:val="24"/>
          <w:szCs w:val="24"/>
        </w:rPr>
        <w:t>Huggins, R. and Williams, N. (2011).</w:t>
      </w:r>
      <w:proofErr w:type="gramEnd"/>
      <w:r w:rsidRPr="0012755C">
        <w:rPr>
          <w:rFonts w:ascii="Times New Roman" w:hAnsi="Times New Roman" w:cs="Times New Roman"/>
          <w:sz w:val="24"/>
          <w:szCs w:val="24"/>
        </w:rPr>
        <w:t xml:space="preserve"> Entrepreneurship and regional competitiveness: The role and progression of policy, </w:t>
      </w:r>
      <w:r w:rsidRPr="0012755C">
        <w:rPr>
          <w:rFonts w:ascii="Times New Roman" w:hAnsi="Times New Roman" w:cs="Times New Roman"/>
          <w:i/>
          <w:sz w:val="24"/>
          <w:szCs w:val="24"/>
        </w:rPr>
        <w:t>Entrepreneurship &amp; Regional Development.</w:t>
      </w:r>
      <w:r w:rsidRPr="0012755C">
        <w:rPr>
          <w:rFonts w:ascii="Times New Roman" w:hAnsi="Times New Roman" w:cs="Times New Roman"/>
          <w:sz w:val="24"/>
          <w:szCs w:val="24"/>
        </w:rPr>
        <w:t xml:space="preserve"> 9-10(23), pp. 907-932.</w:t>
      </w:r>
    </w:p>
    <w:p w:rsidR="0012755C" w:rsidRPr="0012755C" w:rsidRDefault="0012755C" w:rsidP="00CA78F0">
      <w:pPr>
        <w:spacing w:after="120" w:line="240" w:lineRule="auto"/>
        <w:jc w:val="both"/>
        <w:rPr>
          <w:rFonts w:ascii="Times New Roman" w:hAnsi="Times New Roman" w:cs="Times New Roman"/>
          <w:sz w:val="24"/>
          <w:szCs w:val="24"/>
        </w:rPr>
      </w:pPr>
      <w:proofErr w:type="spellStart"/>
      <w:proofErr w:type="gramStart"/>
      <w:r w:rsidRPr="0012755C">
        <w:rPr>
          <w:rFonts w:ascii="Times New Roman" w:hAnsi="Times New Roman" w:cs="Times New Roman"/>
          <w:sz w:val="24"/>
          <w:szCs w:val="24"/>
        </w:rPr>
        <w:t>Kalantaridis</w:t>
      </w:r>
      <w:proofErr w:type="spellEnd"/>
      <w:r w:rsidRPr="0012755C">
        <w:rPr>
          <w:rFonts w:ascii="Times New Roman" w:hAnsi="Times New Roman" w:cs="Times New Roman"/>
          <w:sz w:val="24"/>
          <w:szCs w:val="24"/>
        </w:rPr>
        <w:t>, C. and Fletcher, D. (2012).</w:t>
      </w:r>
      <w:proofErr w:type="gramEnd"/>
      <w:r w:rsidRPr="0012755C">
        <w:rPr>
          <w:rFonts w:ascii="Times New Roman" w:hAnsi="Times New Roman" w:cs="Times New Roman"/>
          <w:sz w:val="24"/>
          <w:szCs w:val="24"/>
        </w:rPr>
        <w:t xml:space="preserve"> Entrepreneurship and institutional change: A research agenda, </w:t>
      </w:r>
      <w:r w:rsidRPr="0012755C">
        <w:rPr>
          <w:rFonts w:ascii="Times New Roman" w:hAnsi="Times New Roman" w:cs="Times New Roman"/>
          <w:i/>
          <w:sz w:val="24"/>
          <w:szCs w:val="24"/>
        </w:rPr>
        <w:t>Entrepreneurship &amp; Regional Development.</w:t>
      </w:r>
      <w:r w:rsidRPr="0012755C">
        <w:rPr>
          <w:rFonts w:ascii="Times New Roman" w:hAnsi="Times New Roman" w:cs="Times New Roman"/>
          <w:sz w:val="24"/>
          <w:szCs w:val="24"/>
        </w:rPr>
        <w:t xml:space="preserve"> 3-4(24), pp. 199-214.</w:t>
      </w:r>
    </w:p>
    <w:p w:rsidR="0012755C" w:rsidRPr="0012755C" w:rsidRDefault="0012755C" w:rsidP="00CA78F0">
      <w:pPr>
        <w:spacing w:after="120" w:line="240" w:lineRule="auto"/>
        <w:jc w:val="both"/>
        <w:rPr>
          <w:rFonts w:ascii="Times New Roman" w:hAnsi="Times New Roman" w:cs="Times New Roman"/>
          <w:sz w:val="24"/>
          <w:szCs w:val="24"/>
        </w:rPr>
      </w:pPr>
      <w:proofErr w:type="gramStart"/>
      <w:r w:rsidRPr="0012755C">
        <w:rPr>
          <w:rFonts w:ascii="Times New Roman" w:hAnsi="Times New Roman" w:cs="Times New Roman"/>
          <w:sz w:val="24"/>
          <w:szCs w:val="24"/>
        </w:rPr>
        <w:t>Michael, S. and Pearce II, J. (2009).</w:t>
      </w:r>
      <w:proofErr w:type="gramEnd"/>
      <w:r w:rsidRPr="0012755C">
        <w:rPr>
          <w:rFonts w:ascii="Times New Roman" w:hAnsi="Times New Roman" w:cs="Times New Roman"/>
          <w:sz w:val="24"/>
          <w:szCs w:val="24"/>
        </w:rPr>
        <w:t xml:space="preserve"> The need for innovation as a </w:t>
      </w:r>
      <w:proofErr w:type="gramStart"/>
      <w:r w:rsidRPr="0012755C">
        <w:rPr>
          <w:rFonts w:ascii="Times New Roman" w:hAnsi="Times New Roman" w:cs="Times New Roman"/>
          <w:sz w:val="24"/>
          <w:szCs w:val="24"/>
        </w:rPr>
        <w:t>rationale  for</w:t>
      </w:r>
      <w:proofErr w:type="gramEnd"/>
      <w:r w:rsidRPr="0012755C">
        <w:rPr>
          <w:rFonts w:ascii="Times New Roman" w:hAnsi="Times New Roman" w:cs="Times New Roman"/>
          <w:sz w:val="24"/>
          <w:szCs w:val="24"/>
        </w:rPr>
        <w:t xml:space="preserve"> government involvement in entrepreneurship, </w:t>
      </w:r>
      <w:r w:rsidRPr="0012755C">
        <w:rPr>
          <w:rFonts w:ascii="Times New Roman" w:hAnsi="Times New Roman" w:cs="Times New Roman"/>
          <w:i/>
          <w:sz w:val="24"/>
          <w:szCs w:val="24"/>
        </w:rPr>
        <w:t>Entrepreneurship &amp; Regional Development.</w:t>
      </w:r>
      <w:r w:rsidRPr="0012755C">
        <w:rPr>
          <w:rFonts w:ascii="Times New Roman" w:hAnsi="Times New Roman" w:cs="Times New Roman"/>
          <w:sz w:val="24"/>
          <w:szCs w:val="24"/>
        </w:rPr>
        <w:t xml:space="preserve"> 3(21), pp. 285-302.</w:t>
      </w:r>
    </w:p>
    <w:p w:rsidR="0012755C" w:rsidRPr="0012755C" w:rsidRDefault="0012755C" w:rsidP="00CA78F0">
      <w:pPr>
        <w:spacing w:after="120" w:line="240" w:lineRule="auto"/>
        <w:jc w:val="both"/>
        <w:rPr>
          <w:rFonts w:ascii="Times New Roman" w:hAnsi="Times New Roman" w:cs="Times New Roman"/>
          <w:sz w:val="24"/>
          <w:szCs w:val="24"/>
        </w:rPr>
      </w:pPr>
      <w:proofErr w:type="gramStart"/>
      <w:r w:rsidRPr="0012755C">
        <w:rPr>
          <w:rFonts w:ascii="Times New Roman" w:hAnsi="Times New Roman" w:cs="Times New Roman"/>
          <w:sz w:val="24"/>
          <w:szCs w:val="24"/>
        </w:rPr>
        <w:t>Miller, T. &amp; Holmes, K. (2009).</w:t>
      </w:r>
      <w:proofErr w:type="gramEnd"/>
      <w:r w:rsidRPr="0012755C">
        <w:rPr>
          <w:rFonts w:ascii="Times New Roman" w:hAnsi="Times New Roman" w:cs="Times New Roman"/>
          <w:sz w:val="24"/>
          <w:szCs w:val="24"/>
        </w:rPr>
        <w:t xml:space="preserve"> </w:t>
      </w:r>
      <w:r w:rsidRPr="0012755C">
        <w:rPr>
          <w:rFonts w:ascii="Times New Roman" w:hAnsi="Times New Roman" w:cs="Times New Roman"/>
          <w:i/>
          <w:sz w:val="24"/>
          <w:szCs w:val="24"/>
        </w:rPr>
        <w:t>2009 index of economic freedom,</w:t>
      </w:r>
      <w:r w:rsidRPr="0012755C">
        <w:rPr>
          <w:rFonts w:ascii="Times New Roman" w:hAnsi="Times New Roman" w:cs="Times New Roman"/>
          <w:sz w:val="24"/>
          <w:szCs w:val="24"/>
        </w:rPr>
        <w:t xml:space="preserve"> (15th </w:t>
      </w:r>
      <w:proofErr w:type="gramStart"/>
      <w:r w:rsidRPr="0012755C">
        <w:rPr>
          <w:rFonts w:ascii="Times New Roman" w:hAnsi="Times New Roman" w:cs="Times New Roman"/>
          <w:sz w:val="24"/>
          <w:szCs w:val="24"/>
        </w:rPr>
        <w:t>ed</w:t>
      </w:r>
      <w:proofErr w:type="gramEnd"/>
      <w:r w:rsidRPr="0012755C">
        <w:rPr>
          <w:rFonts w:ascii="Times New Roman" w:hAnsi="Times New Roman" w:cs="Times New Roman"/>
          <w:sz w:val="24"/>
          <w:szCs w:val="24"/>
        </w:rPr>
        <w:t>.). Washington, DC: Heritage Foundation.</w:t>
      </w:r>
    </w:p>
    <w:p w:rsidR="0012755C" w:rsidRPr="0012755C" w:rsidRDefault="0012755C" w:rsidP="00CA78F0">
      <w:pPr>
        <w:spacing w:after="120" w:line="240" w:lineRule="auto"/>
        <w:jc w:val="both"/>
        <w:rPr>
          <w:rFonts w:ascii="Times New Roman" w:hAnsi="Times New Roman" w:cs="Times New Roman"/>
          <w:sz w:val="24"/>
          <w:szCs w:val="24"/>
        </w:rPr>
      </w:pPr>
      <w:proofErr w:type="spellStart"/>
      <w:r w:rsidRPr="0012755C">
        <w:rPr>
          <w:rFonts w:ascii="Times New Roman" w:hAnsi="Times New Roman" w:cs="Times New Roman"/>
          <w:sz w:val="24"/>
          <w:szCs w:val="24"/>
        </w:rPr>
        <w:t>Parrilli</w:t>
      </w:r>
      <w:proofErr w:type="spellEnd"/>
      <w:r w:rsidRPr="0012755C">
        <w:rPr>
          <w:rFonts w:ascii="Times New Roman" w:hAnsi="Times New Roman" w:cs="Times New Roman"/>
          <w:sz w:val="24"/>
          <w:szCs w:val="24"/>
        </w:rPr>
        <w:t xml:space="preserve">, M.D. (2009). Collective efficiency, policy inducement and social </w:t>
      </w:r>
      <w:proofErr w:type="spellStart"/>
      <w:r w:rsidRPr="0012755C">
        <w:rPr>
          <w:rFonts w:ascii="Times New Roman" w:hAnsi="Times New Roman" w:cs="Times New Roman"/>
          <w:sz w:val="24"/>
          <w:szCs w:val="24"/>
        </w:rPr>
        <w:t>embeddedness</w:t>
      </w:r>
      <w:proofErr w:type="spellEnd"/>
      <w:r w:rsidRPr="0012755C">
        <w:rPr>
          <w:rFonts w:ascii="Times New Roman" w:hAnsi="Times New Roman" w:cs="Times New Roman"/>
          <w:sz w:val="24"/>
          <w:szCs w:val="24"/>
        </w:rPr>
        <w:t xml:space="preserve">: Drivers for the development of industrial districts, </w:t>
      </w:r>
      <w:r w:rsidRPr="0012755C">
        <w:rPr>
          <w:rFonts w:ascii="Times New Roman" w:hAnsi="Times New Roman" w:cs="Times New Roman"/>
          <w:i/>
          <w:sz w:val="24"/>
          <w:szCs w:val="24"/>
        </w:rPr>
        <w:t>Entrepreneurship &amp; Regional Development</w:t>
      </w:r>
      <w:r w:rsidRPr="0012755C">
        <w:rPr>
          <w:rFonts w:ascii="Times New Roman" w:hAnsi="Times New Roman" w:cs="Times New Roman"/>
          <w:sz w:val="24"/>
          <w:szCs w:val="24"/>
        </w:rPr>
        <w:t>. 1(21), pp. 1-24</w:t>
      </w:r>
    </w:p>
    <w:p w:rsidR="0012755C" w:rsidRPr="0012755C" w:rsidRDefault="0012755C" w:rsidP="00AF50F2">
      <w:pPr>
        <w:spacing w:after="120" w:line="240" w:lineRule="auto"/>
        <w:jc w:val="both"/>
        <w:rPr>
          <w:rFonts w:ascii="Times New Roman" w:hAnsi="Times New Roman" w:cs="Times New Roman"/>
          <w:sz w:val="24"/>
          <w:szCs w:val="24"/>
        </w:rPr>
      </w:pPr>
      <w:r w:rsidRPr="0012755C">
        <w:rPr>
          <w:rFonts w:ascii="Times New Roman" w:hAnsi="Times New Roman" w:cs="Times New Roman"/>
          <w:sz w:val="24"/>
          <w:szCs w:val="24"/>
        </w:rPr>
        <w:t xml:space="preserve">Powell, W.W. (2007). </w:t>
      </w:r>
      <w:proofErr w:type="gramStart"/>
      <w:r w:rsidRPr="0012755C">
        <w:rPr>
          <w:rFonts w:ascii="Times New Roman" w:hAnsi="Times New Roman" w:cs="Times New Roman"/>
          <w:i/>
          <w:sz w:val="24"/>
          <w:szCs w:val="24"/>
        </w:rPr>
        <w:t>The new institutionalism.</w:t>
      </w:r>
      <w:proofErr w:type="gramEnd"/>
      <w:r w:rsidRPr="0012755C">
        <w:rPr>
          <w:rFonts w:ascii="Times New Roman" w:hAnsi="Times New Roman" w:cs="Times New Roman"/>
          <w:i/>
          <w:sz w:val="24"/>
          <w:szCs w:val="24"/>
        </w:rPr>
        <w:t xml:space="preserve"> </w:t>
      </w:r>
      <w:r w:rsidRPr="0012755C">
        <w:rPr>
          <w:rFonts w:ascii="Times New Roman" w:hAnsi="Times New Roman" w:cs="Times New Roman"/>
          <w:sz w:val="24"/>
          <w:szCs w:val="24"/>
        </w:rPr>
        <w:t>In The international encyclopedia of organization studies, eds. S. Clegg and R. Bailey, Thousand Oaks, CA: Sage Publishers.</w:t>
      </w:r>
    </w:p>
    <w:p w:rsidR="0012755C" w:rsidRPr="0012755C" w:rsidRDefault="0012755C" w:rsidP="00AF50F2">
      <w:pPr>
        <w:spacing w:after="120" w:line="240" w:lineRule="auto"/>
        <w:jc w:val="both"/>
        <w:rPr>
          <w:rFonts w:ascii="Times New Roman" w:hAnsi="Times New Roman" w:cs="Times New Roman"/>
          <w:sz w:val="24"/>
          <w:szCs w:val="24"/>
        </w:rPr>
      </w:pPr>
      <w:proofErr w:type="spellStart"/>
      <w:r w:rsidRPr="0012755C">
        <w:rPr>
          <w:rFonts w:ascii="Times New Roman" w:hAnsi="Times New Roman" w:cs="Times New Roman"/>
          <w:sz w:val="24"/>
          <w:szCs w:val="24"/>
        </w:rPr>
        <w:t>Remenyi</w:t>
      </w:r>
      <w:proofErr w:type="spellEnd"/>
      <w:r w:rsidRPr="0012755C">
        <w:rPr>
          <w:rFonts w:ascii="Times New Roman" w:hAnsi="Times New Roman" w:cs="Times New Roman"/>
          <w:sz w:val="24"/>
          <w:szCs w:val="24"/>
        </w:rPr>
        <w:t xml:space="preserve">, D., Williams, B., Money, A., Swartz, E. (1999). </w:t>
      </w:r>
      <w:proofErr w:type="gramStart"/>
      <w:r w:rsidRPr="0012755C">
        <w:rPr>
          <w:rFonts w:ascii="Times New Roman" w:hAnsi="Times New Roman" w:cs="Times New Roman"/>
          <w:i/>
          <w:sz w:val="24"/>
          <w:szCs w:val="24"/>
        </w:rPr>
        <w:t>Research in Business and Management,</w:t>
      </w:r>
      <w:r w:rsidRPr="0012755C">
        <w:rPr>
          <w:rFonts w:ascii="Times New Roman" w:hAnsi="Times New Roman" w:cs="Times New Roman"/>
          <w:sz w:val="24"/>
          <w:szCs w:val="24"/>
        </w:rPr>
        <w:t xml:space="preserve"> Sage, London.</w:t>
      </w:r>
      <w:proofErr w:type="gramEnd"/>
    </w:p>
    <w:p w:rsidR="0012755C" w:rsidRPr="0012755C" w:rsidRDefault="0012755C" w:rsidP="00CA78F0">
      <w:pPr>
        <w:spacing w:after="120" w:line="240" w:lineRule="auto"/>
        <w:jc w:val="both"/>
        <w:rPr>
          <w:rFonts w:ascii="Times New Roman" w:hAnsi="Times New Roman" w:cs="Times New Roman"/>
          <w:sz w:val="24"/>
          <w:szCs w:val="24"/>
        </w:rPr>
      </w:pPr>
      <w:r w:rsidRPr="0012755C">
        <w:rPr>
          <w:rFonts w:ascii="Times New Roman" w:hAnsi="Times New Roman" w:cs="Times New Roman"/>
          <w:sz w:val="24"/>
          <w:szCs w:val="24"/>
        </w:rPr>
        <w:t xml:space="preserve">Reynolds, P.D., Camp, S.M., </w:t>
      </w:r>
      <w:proofErr w:type="spellStart"/>
      <w:r w:rsidRPr="0012755C">
        <w:rPr>
          <w:rFonts w:ascii="Times New Roman" w:hAnsi="Times New Roman" w:cs="Times New Roman"/>
          <w:sz w:val="24"/>
          <w:szCs w:val="24"/>
        </w:rPr>
        <w:t>Bygrave</w:t>
      </w:r>
      <w:proofErr w:type="gramStart"/>
      <w:r w:rsidRPr="0012755C">
        <w:rPr>
          <w:rFonts w:ascii="Times New Roman" w:hAnsi="Times New Roman" w:cs="Times New Roman"/>
          <w:sz w:val="24"/>
          <w:szCs w:val="24"/>
        </w:rPr>
        <w:t>,W.D</w:t>
      </w:r>
      <w:proofErr w:type="spellEnd"/>
      <w:proofErr w:type="gramEnd"/>
      <w:r w:rsidRPr="0012755C">
        <w:rPr>
          <w:rFonts w:ascii="Times New Roman" w:hAnsi="Times New Roman" w:cs="Times New Roman"/>
          <w:sz w:val="24"/>
          <w:szCs w:val="24"/>
        </w:rPr>
        <w:t xml:space="preserve">., </w:t>
      </w:r>
      <w:proofErr w:type="spellStart"/>
      <w:r w:rsidRPr="0012755C">
        <w:rPr>
          <w:rFonts w:ascii="Times New Roman" w:hAnsi="Times New Roman" w:cs="Times New Roman"/>
          <w:sz w:val="24"/>
          <w:szCs w:val="24"/>
        </w:rPr>
        <w:t>Autio</w:t>
      </w:r>
      <w:proofErr w:type="spellEnd"/>
      <w:r w:rsidRPr="0012755C">
        <w:rPr>
          <w:rFonts w:ascii="Times New Roman" w:hAnsi="Times New Roman" w:cs="Times New Roman"/>
          <w:sz w:val="24"/>
          <w:szCs w:val="24"/>
        </w:rPr>
        <w:t xml:space="preserve">, E., and Hay, M. (2002). </w:t>
      </w:r>
      <w:r w:rsidRPr="0012755C">
        <w:rPr>
          <w:rFonts w:ascii="Times New Roman" w:hAnsi="Times New Roman" w:cs="Times New Roman"/>
          <w:i/>
          <w:sz w:val="24"/>
          <w:szCs w:val="24"/>
        </w:rPr>
        <w:t>Global Entrepreneurship Monitor: 2001 summary report</w:t>
      </w:r>
      <w:r w:rsidRPr="0012755C">
        <w:rPr>
          <w:rFonts w:ascii="Times New Roman" w:hAnsi="Times New Roman" w:cs="Times New Roman"/>
          <w:sz w:val="24"/>
          <w:szCs w:val="24"/>
        </w:rPr>
        <w:t>. London: London Business School, Babson College.</w:t>
      </w:r>
    </w:p>
    <w:p w:rsidR="0012755C" w:rsidRPr="0012755C" w:rsidRDefault="0012755C" w:rsidP="001E7634">
      <w:pPr>
        <w:spacing w:after="120" w:line="240" w:lineRule="auto"/>
        <w:jc w:val="both"/>
        <w:rPr>
          <w:rFonts w:ascii="Times New Roman" w:hAnsi="Times New Roman" w:cs="Times New Roman"/>
          <w:sz w:val="24"/>
          <w:szCs w:val="24"/>
        </w:rPr>
      </w:pPr>
      <w:proofErr w:type="spellStart"/>
      <w:r w:rsidRPr="0012755C">
        <w:rPr>
          <w:rFonts w:ascii="Times New Roman" w:hAnsi="Times New Roman" w:cs="Times New Roman"/>
          <w:sz w:val="24"/>
          <w:szCs w:val="24"/>
        </w:rPr>
        <w:t>Saxenian</w:t>
      </w:r>
      <w:proofErr w:type="spellEnd"/>
      <w:r w:rsidRPr="0012755C">
        <w:rPr>
          <w:rFonts w:ascii="Times New Roman" w:hAnsi="Times New Roman" w:cs="Times New Roman"/>
          <w:sz w:val="24"/>
          <w:szCs w:val="24"/>
        </w:rPr>
        <w:t xml:space="preserve">, A. (1996). </w:t>
      </w:r>
      <w:r w:rsidRPr="0012755C">
        <w:rPr>
          <w:rFonts w:ascii="Times New Roman" w:hAnsi="Times New Roman" w:cs="Times New Roman"/>
          <w:i/>
          <w:sz w:val="24"/>
          <w:szCs w:val="24"/>
        </w:rPr>
        <w:t>Regional advantage: Culture and competition in Silicon Valley and route 128</w:t>
      </w:r>
      <w:r w:rsidRPr="0012755C">
        <w:rPr>
          <w:rFonts w:ascii="Times New Roman" w:hAnsi="Times New Roman" w:cs="Times New Roman"/>
          <w:sz w:val="24"/>
          <w:szCs w:val="24"/>
        </w:rPr>
        <w:t>, Cambridge, MA: Harvard University Press.</w:t>
      </w:r>
    </w:p>
    <w:p w:rsidR="0012755C" w:rsidRPr="0012755C" w:rsidRDefault="0012755C" w:rsidP="00CA78F0">
      <w:pPr>
        <w:spacing w:after="120" w:line="240" w:lineRule="auto"/>
        <w:jc w:val="both"/>
        <w:rPr>
          <w:rFonts w:ascii="Times New Roman" w:hAnsi="Times New Roman" w:cs="Times New Roman"/>
          <w:sz w:val="24"/>
          <w:szCs w:val="24"/>
        </w:rPr>
      </w:pPr>
      <w:r w:rsidRPr="0012755C">
        <w:rPr>
          <w:rFonts w:ascii="Times New Roman" w:hAnsi="Times New Roman" w:cs="Times New Roman"/>
          <w:sz w:val="24"/>
          <w:szCs w:val="24"/>
        </w:rPr>
        <w:t xml:space="preserve">Scott, W.R. (1995). </w:t>
      </w:r>
      <w:r w:rsidRPr="0012755C">
        <w:rPr>
          <w:rFonts w:ascii="Times New Roman" w:hAnsi="Times New Roman" w:cs="Times New Roman"/>
          <w:i/>
          <w:sz w:val="24"/>
          <w:szCs w:val="24"/>
        </w:rPr>
        <w:t>Institutions and organizations</w:t>
      </w:r>
      <w:r w:rsidRPr="0012755C">
        <w:rPr>
          <w:rFonts w:ascii="Times New Roman" w:hAnsi="Times New Roman" w:cs="Times New Roman"/>
          <w:sz w:val="24"/>
          <w:szCs w:val="24"/>
        </w:rPr>
        <w:t>, London: Sage.</w:t>
      </w:r>
    </w:p>
    <w:p w:rsidR="0012755C" w:rsidRPr="0012755C" w:rsidRDefault="0012755C" w:rsidP="00CA78F0">
      <w:pPr>
        <w:spacing w:after="120" w:line="240" w:lineRule="auto"/>
        <w:jc w:val="both"/>
        <w:rPr>
          <w:rFonts w:ascii="Times New Roman" w:hAnsi="Times New Roman" w:cs="Times New Roman"/>
          <w:sz w:val="24"/>
          <w:szCs w:val="24"/>
        </w:rPr>
      </w:pPr>
      <w:proofErr w:type="gramStart"/>
      <w:r w:rsidRPr="0012755C">
        <w:rPr>
          <w:rFonts w:ascii="Times New Roman" w:hAnsi="Times New Roman" w:cs="Times New Roman"/>
          <w:sz w:val="24"/>
          <w:szCs w:val="24"/>
        </w:rPr>
        <w:t xml:space="preserve">Simon, A., </w:t>
      </w:r>
      <w:proofErr w:type="spellStart"/>
      <w:r w:rsidRPr="0012755C">
        <w:rPr>
          <w:rFonts w:ascii="Times New Roman" w:hAnsi="Times New Roman" w:cs="Times New Roman"/>
          <w:sz w:val="24"/>
          <w:szCs w:val="24"/>
        </w:rPr>
        <w:t>Sohal</w:t>
      </w:r>
      <w:proofErr w:type="spellEnd"/>
      <w:r w:rsidRPr="0012755C">
        <w:rPr>
          <w:rFonts w:ascii="Times New Roman" w:hAnsi="Times New Roman" w:cs="Times New Roman"/>
          <w:sz w:val="24"/>
          <w:szCs w:val="24"/>
        </w:rPr>
        <w:t>, A. and Brown, A. (1996).</w:t>
      </w:r>
      <w:proofErr w:type="gramEnd"/>
      <w:r w:rsidRPr="0012755C">
        <w:rPr>
          <w:rFonts w:ascii="Times New Roman" w:hAnsi="Times New Roman" w:cs="Times New Roman"/>
          <w:sz w:val="24"/>
          <w:szCs w:val="24"/>
        </w:rPr>
        <w:t xml:space="preserve"> Generative and case study research in quality management, Part 1: theoretical considerations, </w:t>
      </w:r>
      <w:r w:rsidRPr="0012755C">
        <w:rPr>
          <w:rFonts w:ascii="Times New Roman" w:hAnsi="Times New Roman" w:cs="Times New Roman"/>
          <w:i/>
          <w:sz w:val="24"/>
          <w:szCs w:val="24"/>
        </w:rPr>
        <w:t>International Journal of Quality &amp; Reliability Management</w:t>
      </w:r>
      <w:r w:rsidRPr="0012755C">
        <w:rPr>
          <w:rFonts w:ascii="Times New Roman" w:hAnsi="Times New Roman" w:cs="Times New Roman"/>
          <w:sz w:val="24"/>
          <w:szCs w:val="24"/>
        </w:rPr>
        <w:t>, 1(13), pp. 32-42.</w:t>
      </w:r>
    </w:p>
    <w:p w:rsidR="0012755C" w:rsidRPr="0012755C" w:rsidRDefault="0012755C" w:rsidP="00CA78F0">
      <w:pPr>
        <w:spacing w:after="120" w:line="240" w:lineRule="auto"/>
        <w:jc w:val="both"/>
        <w:rPr>
          <w:rFonts w:ascii="Times New Roman" w:hAnsi="Times New Roman" w:cs="Times New Roman"/>
          <w:sz w:val="24"/>
          <w:szCs w:val="24"/>
        </w:rPr>
      </w:pPr>
      <w:proofErr w:type="spellStart"/>
      <w:proofErr w:type="gramStart"/>
      <w:r w:rsidRPr="0012755C">
        <w:rPr>
          <w:rFonts w:ascii="Times New Roman" w:hAnsi="Times New Roman" w:cs="Times New Roman"/>
          <w:sz w:val="24"/>
          <w:szCs w:val="24"/>
        </w:rPr>
        <w:t>Smallbone</w:t>
      </w:r>
      <w:proofErr w:type="spellEnd"/>
      <w:r w:rsidRPr="0012755C">
        <w:rPr>
          <w:rFonts w:ascii="Times New Roman" w:hAnsi="Times New Roman" w:cs="Times New Roman"/>
          <w:sz w:val="24"/>
          <w:szCs w:val="24"/>
        </w:rPr>
        <w:t>, D. and Welter, F. (2012).</w:t>
      </w:r>
      <w:proofErr w:type="gramEnd"/>
      <w:r w:rsidRPr="0012755C">
        <w:rPr>
          <w:rFonts w:ascii="Times New Roman" w:hAnsi="Times New Roman" w:cs="Times New Roman"/>
          <w:sz w:val="24"/>
          <w:szCs w:val="24"/>
        </w:rPr>
        <w:t xml:space="preserve"> Entrepreneurship and institutional change in transition economies: The Commonwealth of Independent States, Central and Eastern Europe and China compared, </w:t>
      </w:r>
      <w:r w:rsidRPr="0012755C">
        <w:rPr>
          <w:rFonts w:ascii="Times New Roman" w:hAnsi="Times New Roman" w:cs="Times New Roman"/>
          <w:i/>
          <w:sz w:val="24"/>
          <w:szCs w:val="24"/>
        </w:rPr>
        <w:t>Entrepreneurship &amp; Regional Development.</w:t>
      </w:r>
      <w:r w:rsidRPr="0012755C">
        <w:rPr>
          <w:rFonts w:ascii="Times New Roman" w:hAnsi="Times New Roman" w:cs="Times New Roman"/>
          <w:sz w:val="24"/>
          <w:szCs w:val="24"/>
        </w:rPr>
        <w:t xml:space="preserve"> 3-4(24), pp. 215-233.</w:t>
      </w:r>
    </w:p>
    <w:p w:rsidR="0012755C" w:rsidRPr="0012755C" w:rsidRDefault="0012755C" w:rsidP="00AF50F2">
      <w:pPr>
        <w:spacing w:after="120" w:line="240" w:lineRule="auto"/>
        <w:jc w:val="both"/>
        <w:rPr>
          <w:rFonts w:ascii="Times New Roman" w:hAnsi="Times New Roman" w:cs="Times New Roman"/>
          <w:sz w:val="24"/>
          <w:szCs w:val="24"/>
        </w:rPr>
      </w:pPr>
      <w:proofErr w:type="spellStart"/>
      <w:proofErr w:type="gramStart"/>
      <w:r w:rsidRPr="0012755C">
        <w:rPr>
          <w:rFonts w:ascii="Times New Roman" w:hAnsi="Times New Roman" w:cs="Times New Roman"/>
          <w:sz w:val="24"/>
          <w:szCs w:val="24"/>
        </w:rPr>
        <w:t>Storey</w:t>
      </w:r>
      <w:proofErr w:type="spellEnd"/>
      <w:r w:rsidRPr="0012755C">
        <w:rPr>
          <w:rFonts w:ascii="Times New Roman" w:hAnsi="Times New Roman" w:cs="Times New Roman"/>
          <w:sz w:val="24"/>
          <w:szCs w:val="24"/>
        </w:rPr>
        <w:t>, D. (2000).</w:t>
      </w:r>
      <w:proofErr w:type="gramEnd"/>
      <w:r w:rsidRPr="0012755C">
        <w:rPr>
          <w:rFonts w:ascii="Times New Roman" w:hAnsi="Times New Roman" w:cs="Times New Roman"/>
          <w:sz w:val="24"/>
          <w:szCs w:val="24"/>
        </w:rPr>
        <w:t xml:space="preserve"> </w:t>
      </w:r>
      <w:r w:rsidRPr="0012755C">
        <w:rPr>
          <w:rFonts w:ascii="Times New Roman" w:hAnsi="Times New Roman" w:cs="Times New Roman"/>
          <w:i/>
          <w:sz w:val="24"/>
          <w:szCs w:val="24"/>
        </w:rPr>
        <w:t>Six steps to heaven: Evaluating the impact of public policies to support small businesses in developed economies</w:t>
      </w:r>
      <w:r w:rsidRPr="0012755C">
        <w:rPr>
          <w:rFonts w:ascii="Times New Roman" w:hAnsi="Times New Roman" w:cs="Times New Roman"/>
          <w:sz w:val="24"/>
          <w:szCs w:val="24"/>
        </w:rPr>
        <w:t xml:space="preserve">, In Handbook of entrepreneurship, ed. D.L. Sexton and H. </w:t>
      </w:r>
      <w:proofErr w:type="spellStart"/>
      <w:r w:rsidRPr="0012755C">
        <w:rPr>
          <w:rFonts w:ascii="Times New Roman" w:hAnsi="Times New Roman" w:cs="Times New Roman"/>
          <w:sz w:val="24"/>
          <w:szCs w:val="24"/>
        </w:rPr>
        <w:t>Lundstrom</w:t>
      </w:r>
      <w:proofErr w:type="spellEnd"/>
      <w:r w:rsidRPr="0012755C">
        <w:rPr>
          <w:rFonts w:ascii="Times New Roman" w:hAnsi="Times New Roman" w:cs="Times New Roman"/>
          <w:sz w:val="24"/>
          <w:szCs w:val="24"/>
        </w:rPr>
        <w:t>. pp. 176–92. Malden, MA: Blackwell.</w:t>
      </w:r>
    </w:p>
    <w:p w:rsidR="0012755C" w:rsidRPr="0012755C" w:rsidRDefault="0012755C" w:rsidP="00AF50F2">
      <w:pPr>
        <w:autoSpaceDE w:val="0"/>
        <w:autoSpaceDN w:val="0"/>
        <w:adjustRightInd w:val="0"/>
        <w:spacing w:after="120" w:line="240" w:lineRule="auto"/>
        <w:jc w:val="both"/>
        <w:rPr>
          <w:rFonts w:ascii="Times New Roman" w:hAnsi="Times New Roman" w:cs="Times New Roman"/>
          <w:sz w:val="24"/>
          <w:szCs w:val="24"/>
        </w:rPr>
      </w:pPr>
      <w:r w:rsidRPr="0012755C">
        <w:rPr>
          <w:rFonts w:ascii="Times New Roman" w:hAnsi="Times New Roman" w:cs="Times New Roman"/>
          <w:sz w:val="24"/>
          <w:szCs w:val="24"/>
        </w:rPr>
        <w:lastRenderedPageBreak/>
        <w:t xml:space="preserve">The Heritage Foundation and Wall Street Journal, Index of Economic Freedom, </w:t>
      </w:r>
      <w:hyperlink r:id="rId6" w:history="1">
        <w:r w:rsidRPr="0012755C">
          <w:rPr>
            <w:rStyle w:val="Hyperlink"/>
            <w:rFonts w:ascii="Times New Roman" w:hAnsi="Times New Roman" w:cs="Times New Roman"/>
            <w:color w:val="auto"/>
            <w:sz w:val="24"/>
            <w:szCs w:val="24"/>
          </w:rPr>
          <w:t>www.heritage.org</w:t>
        </w:r>
      </w:hyperlink>
    </w:p>
    <w:p w:rsidR="0012755C" w:rsidRPr="0012755C" w:rsidRDefault="0012755C" w:rsidP="00CA78F0">
      <w:pPr>
        <w:spacing w:after="120" w:line="240" w:lineRule="auto"/>
        <w:jc w:val="both"/>
        <w:rPr>
          <w:rFonts w:ascii="Times New Roman" w:hAnsi="Times New Roman" w:cs="Times New Roman"/>
          <w:sz w:val="24"/>
          <w:szCs w:val="24"/>
        </w:rPr>
      </w:pPr>
      <w:proofErr w:type="gramStart"/>
      <w:r w:rsidRPr="0012755C">
        <w:rPr>
          <w:rFonts w:ascii="Times New Roman" w:hAnsi="Times New Roman" w:cs="Times New Roman"/>
          <w:sz w:val="24"/>
          <w:szCs w:val="24"/>
        </w:rPr>
        <w:t>Valdez, M. and Richardson, J. (2013).</w:t>
      </w:r>
      <w:proofErr w:type="gramEnd"/>
      <w:r w:rsidRPr="0012755C">
        <w:rPr>
          <w:rFonts w:ascii="Times New Roman" w:hAnsi="Times New Roman" w:cs="Times New Roman"/>
          <w:sz w:val="24"/>
          <w:szCs w:val="24"/>
        </w:rPr>
        <w:t xml:space="preserve"> </w:t>
      </w:r>
      <w:proofErr w:type="gramStart"/>
      <w:r w:rsidRPr="0012755C">
        <w:rPr>
          <w:rFonts w:ascii="Times New Roman" w:hAnsi="Times New Roman" w:cs="Times New Roman"/>
          <w:sz w:val="24"/>
          <w:szCs w:val="24"/>
        </w:rPr>
        <w:t xml:space="preserve">Institutional determinants of macro-level entrepreneurship, </w:t>
      </w:r>
      <w:r w:rsidRPr="0012755C">
        <w:rPr>
          <w:rFonts w:ascii="Times New Roman" w:hAnsi="Times New Roman" w:cs="Times New Roman"/>
          <w:i/>
          <w:sz w:val="24"/>
          <w:szCs w:val="24"/>
        </w:rPr>
        <w:t>Entrepreneurship theory and practice.</w:t>
      </w:r>
      <w:proofErr w:type="gramEnd"/>
      <w:r w:rsidRPr="0012755C">
        <w:rPr>
          <w:rFonts w:ascii="Times New Roman" w:hAnsi="Times New Roman" w:cs="Times New Roman"/>
          <w:sz w:val="24"/>
          <w:szCs w:val="24"/>
        </w:rPr>
        <w:t xml:space="preserve"> 5(37), pp. 1149-1175.</w:t>
      </w:r>
    </w:p>
    <w:p w:rsidR="0012755C" w:rsidRPr="0012755C" w:rsidRDefault="0012755C" w:rsidP="00CA78F0">
      <w:pPr>
        <w:spacing w:after="120" w:line="240" w:lineRule="auto"/>
        <w:jc w:val="both"/>
        <w:rPr>
          <w:rFonts w:ascii="Times New Roman" w:hAnsi="Times New Roman" w:cs="Times New Roman"/>
          <w:sz w:val="24"/>
          <w:szCs w:val="24"/>
        </w:rPr>
      </w:pPr>
      <w:proofErr w:type="spellStart"/>
      <w:proofErr w:type="gramStart"/>
      <w:r w:rsidRPr="0012755C">
        <w:rPr>
          <w:rFonts w:ascii="Times New Roman" w:hAnsi="Times New Roman" w:cs="Times New Roman"/>
          <w:sz w:val="24"/>
          <w:szCs w:val="24"/>
        </w:rPr>
        <w:t>Valliere</w:t>
      </w:r>
      <w:proofErr w:type="spellEnd"/>
      <w:r w:rsidRPr="0012755C">
        <w:rPr>
          <w:rFonts w:ascii="Times New Roman" w:hAnsi="Times New Roman" w:cs="Times New Roman"/>
          <w:sz w:val="24"/>
          <w:szCs w:val="24"/>
        </w:rPr>
        <w:t>, D. and Peterson, R. (2009).</w:t>
      </w:r>
      <w:proofErr w:type="gramEnd"/>
      <w:r w:rsidRPr="0012755C">
        <w:rPr>
          <w:rFonts w:ascii="Times New Roman" w:hAnsi="Times New Roman" w:cs="Times New Roman"/>
          <w:sz w:val="24"/>
          <w:szCs w:val="24"/>
        </w:rPr>
        <w:t xml:space="preserve"> Entrepreneurship and economic growth: Evidence from emerging and developed countries, </w:t>
      </w:r>
      <w:r w:rsidRPr="0012755C">
        <w:rPr>
          <w:rFonts w:ascii="Times New Roman" w:hAnsi="Times New Roman" w:cs="Times New Roman"/>
          <w:i/>
          <w:sz w:val="24"/>
          <w:szCs w:val="24"/>
        </w:rPr>
        <w:t xml:space="preserve">Entrepreneurship &amp; Regional Development. </w:t>
      </w:r>
      <w:r w:rsidRPr="0012755C">
        <w:rPr>
          <w:rFonts w:ascii="Times New Roman" w:hAnsi="Times New Roman" w:cs="Times New Roman"/>
          <w:sz w:val="24"/>
          <w:szCs w:val="24"/>
        </w:rPr>
        <w:t>5-6(21), pp. 459-480.</w:t>
      </w:r>
    </w:p>
    <w:p w:rsidR="0012755C" w:rsidRPr="0012755C" w:rsidRDefault="0012755C" w:rsidP="00AA40CE">
      <w:pPr>
        <w:spacing w:after="120" w:line="240" w:lineRule="auto"/>
        <w:jc w:val="both"/>
        <w:rPr>
          <w:rFonts w:ascii="Times New Roman" w:hAnsi="Times New Roman" w:cs="Times New Roman"/>
          <w:sz w:val="24"/>
          <w:szCs w:val="24"/>
        </w:rPr>
      </w:pPr>
      <w:r w:rsidRPr="0012755C">
        <w:rPr>
          <w:rFonts w:ascii="Times New Roman" w:hAnsi="Times New Roman" w:cs="Times New Roman"/>
          <w:sz w:val="24"/>
          <w:szCs w:val="24"/>
        </w:rPr>
        <w:t xml:space="preserve">Welter, F. (2007). </w:t>
      </w:r>
      <w:proofErr w:type="gramStart"/>
      <w:r w:rsidRPr="0012755C">
        <w:rPr>
          <w:rFonts w:ascii="Times New Roman" w:hAnsi="Times New Roman" w:cs="Times New Roman"/>
          <w:sz w:val="24"/>
          <w:szCs w:val="24"/>
        </w:rPr>
        <w:t xml:space="preserve">Entrepreneurship in West and East Germany, </w:t>
      </w:r>
      <w:r w:rsidRPr="0012755C">
        <w:rPr>
          <w:rFonts w:ascii="Times New Roman" w:hAnsi="Times New Roman" w:cs="Times New Roman"/>
          <w:i/>
          <w:sz w:val="24"/>
          <w:szCs w:val="24"/>
        </w:rPr>
        <w:t>International Journal of Entrepreneurship and Small Business.</w:t>
      </w:r>
      <w:proofErr w:type="gramEnd"/>
      <w:r w:rsidRPr="0012755C">
        <w:rPr>
          <w:rFonts w:ascii="Times New Roman" w:hAnsi="Times New Roman" w:cs="Times New Roman"/>
          <w:sz w:val="24"/>
          <w:szCs w:val="24"/>
        </w:rPr>
        <w:t xml:space="preserve"> 2(4), pp. 97–109.</w:t>
      </w:r>
    </w:p>
    <w:p w:rsidR="0012755C" w:rsidRPr="0012755C" w:rsidRDefault="0012755C" w:rsidP="00AF50F2">
      <w:pPr>
        <w:spacing w:after="120" w:line="240" w:lineRule="auto"/>
        <w:ind w:left="284" w:hanging="284"/>
        <w:jc w:val="both"/>
        <w:rPr>
          <w:rFonts w:ascii="Times New Roman" w:hAnsi="Times New Roman"/>
          <w:sz w:val="24"/>
          <w:szCs w:val="24"/>
          <w:lang w:val="en-GB"/>
        </w:rPr>
      </w:pPr>
      <w:r w:rsidRPr="0012755C">
        <w:rPr>
          <w:rFonts w:ascii="Times New Roman" w:hAnsi="Times New Roman"/>
          <w:sz w:val="24"/>
          <w:szCs w:val="24"/>
          <w:lang w:val="en-GB"/>
        </w:rPr>
        <w:t xml:space="preserve">Yin, R. (2003), </w:t>
      </w:r>
      <w:r w:rsidRPr="0012755C">
        <w:rPr>
          <w:rFonts w:ascii="Times New Roman" w:hAnsi="Times New Roman"/>
          <w:i/>
          <w:sz w:val="24"/>
          <w:szCs w:val="24"/>
          <w:lang w:val="en-GB"/>
        </w:rPr>
        <w:t>Case Study Research: Design and Methods</w:t>
      </w:r>
      <w:r w:rsidRPr="0012755C">
        <w:rPr>
          <w:rFonts w:ascii="Times New Roman" w:hAnsi="Times New Roman"/>
          <w:sz w:val="24"/>
          <w:szCs w:val="24"/>
          <w:lang w:val="en-GB"/>
        </w:rPr>
        <w:t>, Sage, Newbury Park, CA.</w:t>
      </w:r>
    </w:p>
    <w:p w:rsidR="0012755C" w:rsidRPr="0012755C" w:rsidRDefault="0012755C" w:rsidP="00AF50F2">
      <w:pPr>
        <w:spacing w:after="120" w:line="240" w:lineRule="auto"/>
        <w:jc w:val="both"/>
        <w:rPr>
          <w:rFonts w:ascii="Times New Roman" w:hAnsi="Times New Roman" w:cs="Times New Roman"/>
          <w:sz w:val="24"/>
          <w:szCs w:val="24"/>
        </w:rPr>
      </w:pPr>
      <w:proofErr w:type="gramStart"/>
      <w:r w:rsidRPr="0012755C">
        <w:rPr>
          <w:rFonts w:ascii="Times New Roman" w:hAnsi="Times New Roman" w:cs="Times New Roman"/>
          <w:sz w:val="24"/>
          <w:szCs w:val="24"/>
        </w:rPr>
        <w:t xml:space="preserve">Zahra, S.A., R.D. Ireland, I. Gutierrez, and M.A. </w:t>
      </w:r>
      <w:proofErr w:type="spellStart"/>
      <w:r w:rsidRPr="0012755C">
        <w:rPr>
          <w:rFonts w:ascii="Times New Roman" w:hAnsi="Times New Roman" w:cs="Times New Roman"/>
          <w:sz w:val="24"/>
          <w:szCs w:val="24"/>
        </w:rPr>
        <w:t>Hitt</w:t>
      </w:r>
      <w:proofErr w:type="spellEnd"/>
      <w:r w:rsidRPr="0012755C">
        <w:rPr>
          <w:rFonts w:ascii="Times New Roman" w:hAnsi="Times New Roman" w:cs="Times New Roman"/>
          <w:sz w:val="24"/>
          <w:szCs w:val="24"/>
        </w:rPr>
        <w:t xml:space="preserve"> (2000).</w:t>
      </w:r>
      <w:proofErr w:type="gramEnd"/>
      <w:r w:rsidRPr="0012755C">
        <w:rPr>
          <w:rFonts w:ascii="Times New Roman" w:hAnsi="Times New Roman" w:cs="Times New Roman"/>
          <w:sz w:val="24"/>
          <w:szCs w:val="24"/>
        </w:rPr>
        <w:t xml:space="preserve"> Privatization and entrepreneurial transformation: Emerging issues and a future research agenda, </w:t>
      </w:r>
      <w:r w:rsidRPr="0012755C">
        <w:rPr>
          <w:rFonts w:ascii="Times New Roman" w:hAnsi="Times New Roman" w:cs="Times New Roman"/>
          <w:i/>
          <w:sz w:val="24"/>
          <w:szCs w:val="24"/>
        </w:rPr>
        <w:t>Academy of Management Review.</w:t>
      </w:r>
      <w:r w:rsidRPr="0012755C">
        <w:rPr>
          <w:rFonts w:ascii="Times New Roman" w:hAnsi="Times New Roman" w:cs="Times New Roman"/>
          <w:sz w:val="24"/>
          <w:szCs w:val="24"/>
        </w:rPr>
        <w:t xml:space="preserve"> (25), pp.509–24.</w:t>
      </w:r>
    </w:p>
    <w:sectPr w:rsidR="0012755C" w:rsidRPr="001275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C762D"/>
    <w:multiLevelType w:val="hybridMultilevel"/>
    <w:tmpl w:val="E8A6E84E"/>
    <w:lvl w:ilvl="0" w:tplc="488821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8C6889"/>
    <w:multiLevelType w:val="hybridMultilevel"/>
    <w:tmpl w:val="402C516A"/>
    <w:lvl w:ilvl="0" w:tplc="488821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7C7503"/>
    <w:multiLevelType w:val="hybridMultilevel"/>
    <w:tmpl w:val="AD7848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A619E9"/>
    <w:multiLevelType w:val="hybridMultilevel"/>
    <w:tmpl w:val="642C6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7D3E65"/>
    <w:multiLevelType w:val="hybridMultilevel"/>
    <w:tmpl w:val="0D363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626"/>
    <w:rsid w:val="0001010C"/>
    <w:rsid w:val="00011005"/>
    <w:rsid w:val="00031E03"/>
    <w:rsid w:val="000401B7"/>
    <w:rsid w:val="00040618"/>
    <w:rsid w:val="00066E0A"/>
    <w:rsid w:val="000869C8"/>
    <w:rsid w:val="000874FD"/>
    <w:rsid w:val="000A586D"/>
    <w:rsid w:val="000A6065"/>
    <w:rsid w:val="000B704E"/>
    <w:rsid w:val="000C1CA5"/>
    <w:rsid w:val="000D0A0E"/>
    <w:rsid w:val="000D374E"/>
    <w:rsid w:val="000E331C"/>
    <w:rsid w:val="000E5299"/>
    <w:rsid w:val="000E69E0"/>
    <w:rsid w:val="000F34F3"/>
    <w:rsid w:val="000F67B7"/>
    <w:rsid w:val="0010502E"/>
    <w:rsid w:val="00114793"/>
    <w:rsid w:val="00121EC2"/>
    <w:rsid w:val="0012755C"/>
    <w:rsid w:val="00132B9D"/>
    <w:rsid w:val="00136D15"/>
    <w:rsid w:val="001510C0"/>
    <w:rsid w:val="00152320"/>
    <w:rsid w:val="00155CFF"/>
    <w:rsid w:val="001743BC"/>
    <w:rsid w:val="001757C4"/>
    <w:rsid w:val="00183CAE"/>
    <w:rsid w:val="001861EA"/>
    <w:rsid w:val="00190F8C"/>
    <w:rsid w:val="0019180C"/>
    <w:rsid w:val="0019685C"/>
    <w:rsid w:val="001C0942"/>
    <w:rsid w:val="001C134A"/>
    <w:rsid w:val="001C3EF1"/>
    <w:rsid w:val="001D3D2E"/>
    <w:rsid w:val="001D6BF0"/>
    <w:rsid w:val="001E7634"/>
    <w:rsid w:val="001F370A"/>
    <w:rsid w:val="00205F9A"/>
    <w:rsid w:val="002061BC"/>
    <w:rsid w:val="00213039"/>
    <w:rsid w:val="00215668"/>
    <w:rsid w:val="00233E87"/>
    <w:rsid w:val="002576D8"/>
    <w:rsid w:val="0027383D"/>
    <w:rsid w:val="00275F85"/>
    <w:rsid w:val="00293117"/>
    <w:rsid w:val="0029404D"/>
    <w:rsid w:val="00297F7F"/>
    <w:rsid w:val="002D39DC"/>
    <w:rsid w:val="002D5BEE"/>
    <w:rsid w:val="002E3DC8"/>
    <w:rsid w:val="002F1439"/>
    <w:rsid w:val="002F4E80"/>
    <w:rsid w:val="00310CC8"/>
    <w:rsid w:val="00312B30"/>
    <w:rsid w:val="003133ED"/>
    <w:rsid w:val="0032039E"/>
    <w:rsid w:val="00320944"/>
    <w:rsid w:val="00330A54"/>
    <w:rsid w:val="00346E91"/>
    <w:rsid w:val="00355F07"/>
    <w:rsid w:val="003720FA"/>
    <w:rsid w:val="00374B50"/>
    <w:rsid w:val="003756EB"/>
    <w:rsid w:val="00375F77"/>
    <w:rsid w:val="00376AB6"/>
    <w:rsid w:val="003831B4"/>
    <w:rsid w:val="003A4889"/>
    <w:rsid w:val="003A513C"/>
    <w:rsid w:val="003A7B0D"/>
    <w:rsid w:val="003A7E5B"/>
    <w:rsid w:val="003D6308"/>
    <w:rsid w:val="003E3D4A"/>
    <w:rsid w:val="003E3F68"/>
    <w:rsid w:val="003E71C0"/>
    <w:rsid w:val="003F18C8"/>
    <w:rsid w:val="003F3B4F"/>
    <w:rsid w:val="003F710A"/>
    <w:rsid w:val="00400652"/>
    <w:rsid w:val="00403B39"/>
    <w:rsid w:val="00405522"/>
    <w:rsid w:val="0041269F"/>
    <w:rsid w:val="00413CE3"/>
    <w:rsid w:val="00414EE3"/>
    <w:rsid w:val="00445C16"/>
    <w:rsid w:val="00445D3D"/>
    <w:rsid w:val="00447DA1"/>
    <w:rsid w:val="00467996"/>
    <w:rsid w:val="00474E57"/>
    <w:rsid w:val="00476C9E"/>
    <w:rsid w:val="00477E19"/>
    <w:rsid w:val="0049499A"/>
    <w:rsid w:val="004A316A"/>
    <w:rsid w:val="004A45D0"/>
    <w:rsid w:val="004B2361"/>
    <w:rsid w:val="004B2EA2"/>
    <w:rsid w:val="004C14E5"/>
    <w:rsid w:val="004C6A6E"/>
    <w:rsid w:val="004D0B2D"/>
    <w:rsid w:val="004D52A5"/>
    <w:rsid w:val="004D5B29"/>
    <w:rsid w:val="0050216A"/>
    <w:rsid w:val="005100E9"/>
    <w:rsid w:val="00513139"/>
    <w:rsid w:val="00513342"/>
    <w:rsid w:val="00514972"/>
    <w:rsid w:val="00515B81"/>
    <w:rsid w:val="00520FAB"/>
    <w:rsid w:val="005244FF"/>
    <w:rsid w:val="00530BD1"/>
    <w:rsid w:val="00532F21"/>
    <w:rsid w:val="005417F9"/>
    <w:rsid w:val="0054247C"/>
    <w:rsid w:val="00550B55"/>
    <w:rsid w:val="005510CA"/>
    <w:rsid w:val="00571C56"/>
    <w:rsid w:val="00574C9D"/>
    <w:rsid w:val="005843D8"/>
    <w:rsid w:val="00596EDF"/>
    <w:rsid w:val="00597D03"/>
    <w:rsid w:val="005A7015"/>
    <w:rsid w:val="005B3CD1"/>
    <w:rsid w:val="005C3BB2"/>
    <w:rsid w:val="005E68F0"/>
    <w:rsid w:val="005F1956"/>
    <w:rsid w:val="005F6F84"/>
    <w:rsid w:val="0060175C"/>
    <w:rsid w:val="00603EAF"/>
    <w:rsid w:val="00611CC2"/>
    <w:rsid w:val="00631412"/>
    <w:rsid w:val="00635F72"/>
    <w:rsid w:val="00636749"/>
    <w:rsid w:val="00641AD7"/>
    <w:rsid w:val="00642862"/>
    <w:rsid w:val="006676AC"/>
    <w:rsid w:val="00670D26"/>
    <w:rsid w:val="0068073B"/>
    <w:rsid w:val="006A341F"/>
    <w:rsid w:val="006A7190"/>
    <w:rsid w:val="006B0DD0"/>
    <w:rsid w:val="006B6271"/>
    <w:rsid w:val="006C7AD0"/>
    <w:rsid w:val="006C7FEA"/>
    <w:rsid w:val="006D13B2"/>
    <w:rsid w:val="006D24F2"/>
    <w:rsid w:val="006D4939"/>
    <w:rsid w:val="006D6C90"/>
    <w:rsid w:val="006E47E4"/>
    <w:rsid w:val="006F0454"/>
    <w:rsid w:val="006F6490"/>
    <w:rsid w:val="006F730F"/>
    <w:rsid w:val="00711546"/>
    <w:rsid w:val="0071774E"/>
    <w:rsid w:val="00723EAE"/>
    <w:rsid w:val="00724B97"/>
    <w:rsid w:val="007252BC"/>
    <w:rsid w:val="00730089"/>
    <w:rsid w:val="0073277D"/>
    <w:rsid w:val="007473F2"/>
    <w:rsid w:val="00753D99"/>
    <w:rsid w:val="00764B24"/>
    <w:rsid w:val="0077402F"/>
    <w:rsid w:val="007804B2"/>
    <w:rsid w:val="00782A41"/>
    <w:rsid w:val="007A3E13"/>
    <w:rsid w:val="007B51EF"/>
    <w:rsid w:val="007C4FB1"/>
    <w:rsid w:val="007D23C3"/>
    <w:rsid w:val="007E0802"/>
    <w:rsid w:val="007E4E52"/>
    <w:rsid w:val="007F3C5B"/>
    <w:rsid w:val="007F65E8"/>
    <w:rsid w:val="007F72E9"/>
    <w:rsid w:val="008019E6"/>
    <w:rsid w:val="00805428"/>
    <w:rsid w:val="008070D2"/>
    <w:rsid w:val="008203F4"/>
    <w:rsid w:val="008224FB"/>
    <w:rsid w:val="00832768"/>
    <w:rsid w:val="00873441"/>
    <w:rsid w:val="00885B03"/>
    <w:rsid w:val="00887753"/>
    <w:rsid w:val="00887B22"/>
    <w:rsid w:val="00896C8B"/>
    <w:rsid w:val="008A1E85"/>
    <w:rsid w:val="008A4052"/>
    <w:rsid w:val="008B1EB6"/>
    <w:rsid w:val="008B3606"/>
    <w:rsid w:val="008C1F64"/>
    <w:rsid w:val="008C3A78"/>
    <w:rsid w:val="008C6CDE"/>
    <w:rsid w:val="008D55F1"/>
    <w:rsid w:val="008E00BE"/>
    <w:rsid w:val="008E2711"/>
    <w:rsid w:val="008E31B9"/>
    <w:rsid w:val="008E5A3C"/>
    <w:rsid w:val="0090303A"/>
    <w:rsid w:val="00916A4A"/>
    <w:rsid w:val="009226C5"/>
    <w:rsid w:val="0092509D"/>
    <w:rsid w:val="00930877"/>
    <w:rsid w:val="00930A70"/>
    <w:rsid w:val="00933C47"/>
    <w:rsid w:val="00934FAC"/>
    <w:rsid w:val="00936F7C"/>
    <w:rsid w:val="009456CF"/>
    <w:rsid w:val="0094641C"/>
    <w:rsid w:val="009465E6"/>
    <w:rsid w:val="00946E98"/>
    <w:rsid w:val="0095184A"/>
    <w:rsid w:val="0095503B"/>
    <w:rsid w:val="00955F3E"/>
    <w:rsid w:val="00963CB8"/>
    <w:rsid w:val="0097307F"/>
    <w:rsid w:val="00985C86"/>
    <w:rsid w:val="00986371"/>
    <w:rsid w:val="009A7247"/>
    <w:rsid w:val="009B2BFB"/>
    <w:rsid w:val="009B47CF"/>
    <w:rsid w:val="009C0EF1"/>
    <w:rsid w:val="009C114B"/>
    <w:rsid w:val="009C2A22"/>
    <w:rsid w:val="009C2F6D"/>
    <w:rsid w:val="009D37C7"/>
    <w:rsid w:val="009D6FD1"/>
    <w:rsid w:val="009F694E"/>
    <w:rsid w:val="00A0175E"/>
    <w:rsid w:val="00A043D8"/>
    <w:rsid w:val="00A05DB8"/>
    <w:rsid w:val="00A07764"/>
    <w:rsid w:val="00A10F92"/>
    <w:rsid w:val="00A1708D"/>
    <w:rsid w:val="00A20AEB"/>
    <w:rsid w:val="00A36144"/>
    <w:rsid w:val="00A43712"/>
    <w:rsid w:val="00A52BF2"/>
    <w:rsid w:val="00A62184"/>
    <w:rsid w:val="00A66C05"/>
    <w:rsid w:val="00A673F3"/>
    <w:rsid w:val="00A744A3"/>
    <w:rsid w:val="00A84CA6"/>
    <w:rsid w:val="00A85FAE"/>
    <w:rsid w:val="00AA40CE"/>
    <w:rsid w:val="00AA6DAD"/>
    <w:rsid w:val="00AB6CAF"/>
    <w:rsid w:val="00AE2E87"/>
    <w:rsid w:val="00AE652E"/>
    <w:rsid w:val="00AF50F2"/>
    <w:rsid w:val="00AF5C94"/>
    <w:rsid w:val="00B06803"/>
    <w:rsid w:val="00B10E6B"/>
    <w:rsid w:val="00B15DD9"/>
    <w:rsid w:val="00B2396E"/>
    <w:rsid w:val="00B247DD"/>
    <w:rsid w:val="00B355A6"/>
    <w:rsid w:val="00B36DEC"/>
    <w:rsid w:val="00B36E41"/>
    <w:rsid w:val="00B4282D"/>
    <w:rsid w:val="00B478AD"/>
    <w:rsid w:val="00B50F84"/>
    <w:rsid w:val="00B55898"/>
    <w:rsid w:val="00B559E7"/>
    <w:rsid w:val="00B55E3B"/>
    <w:rsid w:val="00B66C89"/>
    <w:rsid w:val="00B710AB"/>
    <w:rsid w:val="00B770C6"/>
    <w:rsid w:val="00B80175"/>
    <w:rsid w:val="00B802A3"/>
    <w:rsid w:val="00B861C2"/>
    <w:rsid w:val="00B90090"/>
    <w:rsid w:val="00B92BCF"/>
    <w:rsid w:val="00BA5493"/>
    <w:rsid w:val="00BB53B8"/>
    <w:rsid w:val="00BC0F55"/>
    <w:rsid w:val="00BC1286"/>
    <w:rsid w:val="00BC1642"/>
    <w:rsid w:val="00BC2A69"/>
    <w:rsid w:val="00BD70DB"/>
    <w:rsid w:val="00BE1400"/>
    <w:rsid w:val="00BE2BF1"/>
    <w:rsid w:val="00BE2C6A"/>
    <w:rsid w:val="00BE44CD"/>
    <w:rsid w:val="00BF4EE7"/>
    <w:rsid w:val="00C018A1"/>
    <w:rsid w:val="00C04DA1"/>
    <w:rsid w:val="00C07332"/>
    <w:rsid w:val="00C20D3A"/>
    <w:rsid w:val="00C2701E"/>
    <w:rsid w:val="00C434DB"/>
    <w:rsid w:val="00C52481"/>
    <w:rsid w:val="00C56CF4"/>
    <w:rsid w:val="00C65162"/>
    <w:rsid w:val="00C744DB"/>
    <w:rsid w:val="00C80E66"/>
    <w:rsid w:val="00C91344"/>
    <w:rsid w:val="00C949BE"/>
    <w:rsid w:val="00CA198C"/>
    <w:rsid w:val="00CA253A"/>
    <w:rsid w:val="00CA2AC4"/>
    <w:rsid w:val="00CA63BC"/>
    <w:rsid w:val="00CA78F0"/>
    <w:rsid w:val="00CC5EA4"/>
    <w:rsid w:val="00CE6C4C"/>
    <w:rsid w:val="00CF3CB1"/>
    <w:rsid w:val="00CF6BBE"/>
    <w:rsid w:val="00D01334"/>
    <w:rsid w:val="00D03D5D"/>
    <w:rsid w:val="00D052BA"/>
    <w:rsid w:val="00D05C00"/>
    <w:rsid w:val="00D11C4F"/>
    <w:rsid w:val="00D16E88"/>
    <w:rsid w:val="00D31436"/>
    <w:rsid w:val="00D3539D"/>
    <w:rsid w:val="00D41461"/>
    <w:rsid w:val="00D47A2D"/>
    <w:rsid w:val="00D51874"/>
    <w:rsid w:val="00D65F81"/>
    <w:rsid w:val="00D67862"/>
    <w:rsid w:val="00D820B9"/>
    <w:rsid w:val="00D837D3"/>
    <w:rsid w:val="00D9179B"/>
    <w:rsid w:val="00DB4B99"/>
    <w:rsid w:val="00DD24B1"/>
    <w:rsid w:val="00DD338B"/>
    <w:rsid w:val="00DE1A38"/>
    <w:rsid w:val="00E11DCC"/>
    <w:rsid w:val="00E14116"/>
    <w:rsid w:val="00E145BA"/>
    <w:rsid w:val="00E168FA"/>
    <w:rsid w:val="00E16B45"/>
    <w:rsid w:val="00E22B86"/>
    <w:rsid w:val="00E269F5"/>
    <w:rsid w:val="00E27C7F"/>
    <w:rsid w:val="00E31626"/>
    <w:rsid w:val="00E40880"/>
    <w:rsid w:val="00E53EED"/>
    <w:rsid w:val="00E54A9F"/>
    <w:rsid w:val="00E57F77"/>
    <w:rsid w:val="00E6096E"/>
    <w:rsid w:val="00E65F0C"/>
    <w:rsid w:val="00E65F1C"/>
    <w:rsid w:val="00E73330"/>
    <w:rsid w:val="00E838D9"/>
    <w:rsid w:val="00E85F36"/>
    <w:rsid w:val="00E870CA"/>
    <w:rsid w:val="00E94677"/>
    <w:rsid w:val="00EA1001"/>
    <w:rsid w:val="00EB5398"/>
    <w:rsid w:val="00EE5370"/>
    <w:rsid w:val="00EE54CB"/>
    <w:rsid w:val="00EE5AE3"/>
    <w:rsid w:val="00EF1AC2"/>
    <w:rsid w:val="00EF4E95"/>
    <w:rsid w:val="00F04F20"/>
    <w:rsid w:val="00F27102"/>
    <w:rsid w:val="00F303B9"/>
    <w:rsid w:val="00F36889"/>
    <w:rsid w:val="00F56970"/>
    <w:rsid w:val="00F60086"/>
    <w:rsid w:val="00F60224"/>
    <w:rsid w:val="00F83239"/>
    <w:rsid w:val="00FA4FB4"/>
    <w:rsid w:val="00FA5B02"/>
    <w:rsid w:val="00FB32C1"/>
    <w:rsid w:val="00FB5807"/>
    <w:rsid w:val="00FC1049"/>
    <w:rsid w:val="00FF7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1005"/>
    <w:rPr>
      <w:color w:val="0000FF" w:themeColor="hyperlink"/>
      <w:u w:val="single"/>
    </w:rPr>
  </w:style>
  <w:style w:type="paragraph" w:styleId="ListParagraph">
    <w:name w:val="List Paragraph"/>
    <w:basedOn w:val="Normal"/>
    <w:uiPriority w:val="34"/>
    <w:qFormat/>
    <w:rsid w:val="00375F77"/>
    <w:pPr>
      <w:ind w:left="720"/>
      <w:contextualSpacing/>
    </w:pPr>
  </w:style>
  <w:style w:type="table" w:styleId="TableGrid">
    <w:name w:val="Table Grid"/>
    <w:basedOn w:val="TableNormal"/>
    <w:uiPriority w:val="59"/>
    <w:rsid w:val="009D37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uthoraffiliation">
    <w:name w:val="Author affiliation"/>
    <w:rsid w:val="00A85FAE"/>
    <w:rPr>
      <w:i/>
      <w:iCs/>
      <w:color w:val="000000"/>
    </w:rPr>
  </w:style>
  <w:style w:type="character" w:customStyle="1" w:styleId="Authorname">
    <w:name w:val="Author name"/>
    <w:rsid w:val="00A85FAE"/>
  </w:style>
  <w:style w:type="character" w:styleId="CommentReference">
    <w:name w:val="annotation reference"/>
    <w:basedOn w:val="DefaultParagraphFont"/>
    <w:uiPriority w:val="99"/>
    <w:semiHidden/>
    <w:unhideWhenUsed/>
    <w:rsid w:val="009C114B"/>
    <w:rPr>
      <w:sz w:val="16"/>
      <w:szCs w:val="16"/>
    </w:rPr>
  </w:style>
  <w:style w:type="paragraph" w:styleId="CommentText">
    <w:name w:val="annotation text"/>
    <w:basedOn w:val="Normal"/>
    <w:link w:val="CommentTextChar"/>
    <w:uiPriority w:val="99"/>
    <w:semiHidden/>
    <w:unhideWhenUsed/>
    <w:rsid w:val="009C114B"/>
    <w:pPr>
      <w:spacing w:line="240" w:lineRule="auto"/>
    </w:pPr>
    <w:rPr>
      <w:sz w:val="20"/>
      <w:szCs w:val="20"/>
    </w:rPr>
  </w:style>
  <w:style w:type="character" w:customStyle="1" w:styleId="CommentTextChar">
    <w:name w:val="Comment Text Char"/>
    <w:basedOn w:val="DefaultParagraphFont"/>
    <w:link w:val="CommentText"/>
    <w:uiPriority w:val="99"/>
    <w:semiHidden/>
    <w:rsid w:val="009C114B"/>
    <w:rPr>
      <w:sz w:val="20"/>
      <w:szCs w:val="20"/>
    </w:rPr>
  </w:style>
  <w:style w:type="paragraph" w:styleId="CommentSubject">
    <w:name w:val="annotation subject"/>
    <w:basedOn w:val="CommentText"/>
    <w:next w:val="CommentText"/>
    <w:link w:val="CommentSubjectChar"/>
    <w:uiPriority w:val="99"/>
    <w:semiHidden/>
    <w:unhideWhenUsed/>
    <w:rsid w:val="009C114B"/>
    <w:rPr>
      <w:b/>
      <w:bCs/>
    </w:rPr>
  </w:style>
  <w:style w:type="character" w:customStyle="1" w:styleId="CommentSubjectChar">
    <w:name w:val="Comment Subject Char"/>
    <w:basedOn w:val="CommentTextChar"/>
    <w:link w:val="CommentSubject"/>
    <w:uiPriority w:val="99"/>
    <w:semiHidden/>
    <w:rsid w:val="009C114B"/>
    <w:rPr>
      <w:b/>
      <w:bCs/>
      <w:sz w:val="20"/>
      <w:szCs w:val="20"/>
    </w:rPr>
  </w:style>
  <w:style w:type="paragraph" w:styleId="BalloonText">
    <w:name w:val="Balloon Text"/>
    <w:basedOn w:val="Normal"/>
    <w:link w:val="BalloonTextChar"/>
    <w:uiPriority w:val="99"/>
    <w:semiHidden/>
    <w:unhideWhenUsed/>
    <w:rsid w:val="009C11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11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1005"/>
    <w:rPr>
      <w:color w:val="0000FF" w:themeColor="hyperlink"/>
      <w:u w:val="single"/>
    </w:rPr>
  </w:style>
  <w:style w:type="paragraph" w:styleId="ListParagraph">
    <w:name w:val="List Paragraph"/>
    <w:basedOn w:val="Normal"/>
    <w:uiPriority w:val="34"/>
    <w:qFormat/>
    <w:rsid w:val="00375F77"/>
    <w:pPr>
      <w:ind w:left="720"/>
      <w:contextualSpacing/>
    </w:pPr>
  </w:style>
  <w:style w:type="table" w:styleId="TableGrid">
    <w:name w:val="Table Grid"/>
    <w:basedOn w:val="TableNormal"/>
    <w:uiPriority w:val="59"/>
    <w:rsid w:val="009D37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uthoraffiliation">
    <w:name w:val="Author affiliation"/>
    <w:rsid w:val="00A85FAE"/>
    <w:rPr>
      <w:i/>
      <w:iCs/>
      <w:color w:val="000000"/>
    </w:rPr>
  </w:style>
  <w:style w:type="character" w:customStyle="1" w:styleId="Authorname">
    <w:name w:val="Author name"/>
    <w:rsid w:val="00A85FAE"/>
  </w:style>
  <w:style w:type="character" w:styleId="CommentReference">
    <w:name w:val="annotation reference"/>
    <w:basedOn w:val="DefaultParagraphFont"/>
    <w:uiPriority w:val="99"/>
    <w:semiHidden/>
    <w:unhideWhenUsed/>
    <w:rsid w:val="009C114B"/>
    <w:rPr>
      <w:sz w:val="16"/>
      <w:szCs w:val="16"/>
    </w:rPr>
  </w:style>
  <w:style w:type="paragraph" w:styleId="CommentText">
    <w:name w:val="annotation text"/>
    <w:basedOn w:val="Normal"/>
    <w:link w:val="CommentTextChar"/>
    <w:uiPriority w:val="99"/>
    <w:semiHidden/>
    <w:unhideWhenUsed/>
    <w:rsid w:val="009C114B"/>
    <w:pPr>
      <w:spacing w:line="240" w:lineRule="auto"/>
    </w:pPr>
    <w:rPr>
      <w:sz w:val="20"/>
      <w:szCs w:val="20"/>
    </w:rPr>
  </w:style>
  <w:style w:type="character" w:customStyle="1" w:styleId="CommentTextChar">
    <w:name w:val="Comment Text Char"/>
    <w:basedOn w:val="DefaultParagraphFont"/>
    <w:link w:val="CommentText"/>
    <w:uiPriority w:val="99"/>
    <w:semiHidden/>
    <w:rsid w:val="009C114B"/>
    <w:rPr>
      <w:sz w:val="20"/>
      <w:szCs w:val="20"/>
    </w:rPr>
  </w:style>
  <w:style w:type="paragraph" w:styleId="CommentSubject">
    <w:name w:val="annotation subject"/>
    <w:basedOn w:val="CommentText"/>
    <w:next w:val="CommentText"/>
    <w:link w:val="CommentSubjectChar"/>
    <w:uiPriority w:val="99"/>
    <w:semiHidden/>
    <w:unhideWhenUsed/>
    <w:rsid w:val="009C114B"/>
    <w:rPr>
      <w:b/>
      <w:bCs/>
    </w:rPr>
  </w:style>
  <w:style w:type="character" w:customStyle="1" w:styleId="CommentSubjectChar">
    <w:name w:val="Comment Subject Char"/>
    <w:basedOn w:val="CommentTextChar"/>
    <w:link w:val="CommentSubject"/>
    <w:uiPriority w:val="99"/>
    <w:semiHidden/>
    <w:rsid w:val="009C114B"/>
    <w:rPr>
      <w:b/>
      <w:bCs/>
      <w:sz w:val="20"/>
      <w:szCs w:val="20"/>
    </w:rPr>
  </w:style>
  <w:style w:type="paragraph" w:styleId="BalloonText">
    <w:name w:val="Balloon Text"/>
    <w:basedOn w:val="Normal"/>
    <w:link w:val="BalloonTextChar"/>
    <w:uiPriority w:val="99"/>
    <w:semiHidden/>
    <w:unhideWhenUsed/>
    <w:rsid w:val="009C11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11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eritage.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5146</Words>
  <Characters>29334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aleksandar</dc:creator>
  <cp:lastModifiedBy>aleksandar</cp:lastModifiedBy>
  <cp:revision>4</cp:revision>
  <dcterms:created xsi:type="dcterms:W3CDTF">2014-03-18T22:49:00Z</dcterms:created>
  <dcterms:modified xsi:type="dcterms:W3CDTF">2014-03-18T22:50:00Z</dcterms:modified>
</cp:coreProperties>
</file>