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D42051" w:rsidP="008E56A0">
      <w:pPr>
        <w:ind w:firstLine="0"/>
        <w:jc w:val="center"/>
        <w:rPr>
          <w:rFonts w:ascii="Times New Roman" w:hAnsi="Times New Roman"/>
          <w:b/>
          <w:noProof w:val="0"/>
          <w:sz w:val="24"/>
          <w:szCs w:val="24"/>
        </w:rPr>
      </w:pPr>
      <w:r>
        <w:rPr>
          <w:rFonts w:ascii="Times New Roman" w:hAnsi="Times New Roman"/>
          <w:b/>
          <w:noProof w:val="0"/>
          <w:sz w:val="24"/>
          <w:szCs w:val="24"/>
          <w:lang/>
        </w:rPr>
        <w:t>МОДЕЛИРАЊЕ И ЕКСПЕРИМЕНТАЛНО ИСТРАЖИВАЊЕ ВАКУЛАРНОГ ГРАФТА ПОМОЋУ ТКИВНОГ ИНЖЕЊЕРИНГА</w:t>
      </w:r>
      <w:r w:rsidR="008E56A0" w:rsidRPr="005179F6">
        <w:rPr>
          <w:rFonts w:ascii="Times New Roman" w:hAnsi="Times New Roman"/>
          <w:b/>
          <w:noProof w:val="0"/>
          <w:sz w:val="24"/>
          <w:szCs w:val="24"/>
        </w:rPr>
        <w:t xml:space="preserve"> </w:t>
      </w:r>
    </w:p>
    <w:p w:rsidR="008E56A0" w:rsidRPr="005179F6" w:rsidRDefault="008E56A0" w:rsidP="008E56A0">
      <w:pPr>
        <w:ind w:firstLine="0"/>
        <w:jc w:val="center"/>
        <w:rPr>
          <w:rFonts w:ascii="Times New Roman" w:hAnsi="Times New Roman"/>
          <w:noProof w:val="0"/>
        </w:rPr>
      </w:pPr>
    </w:p>
    <w:p w:rsidR="008E56A0" w:rsidRPr="00D42051" w:rsidRDefault="008665D2" w:rsidP="008665D2">
      <w:pPr>
        <w:tabs>
          <w:tab w:val="left" w:pos="1615"/>
          <w:tab w:val="center" w:pos="3685"/>
        </w:tabs>
        <w:spacing w:after="60"/>
        <w:ind w:firstLine="0"/>
        <w:jc w:val="left"/>
        <w:rPr>
          <w:rFonts w:ascii="Times New Roman" w:hAnsi="Times New Roman"/>
          <w:b/>
          <w:noProof w:val="0"/>
          <w:lang/>
        </w:rPr>
      </w:pPr>
      <w:r>
        <w:rPr>
          <w:rFonts w:ascii="Times New Roman" w:hAnsi="Times New Roman"/>
          <w:i/>
          <w:noProof w:val="0"/>
        </w:rPr>
        <w:tab/>
      </w:r>
      <w:r>
        <w:rPr>
          <w:rFonts w:ascii="Times New Roman" w:hAnsi="Times New Roman"/>
          <w:i/>
          <w:noProof w:val="0"/>
        </w:rPr>
        <w:tab/>
      </w:r>
      <w:r w:rsidR="00D42051">
        <w:rPr>
          <w:rFonts w:ascii="Times New Roman" w:hAnsi="Times New Roman"/>
          <w:i/>
          <w:noProof w:val="0"/>
          <w:lang/>
        </w:rPr>
        <w:t>Ненад Филиповић</w:t>
      </w:r>
      <w:r w:rsidR="008E56A0" w:rsidRPr="005179F6">
        <w:rPr>
          <w:rFonts w:ascii="Times New Roman" w:hAnsi="Times New Roman"/>
          <w:i/>
          <w:noProof w:val="0"/>
        </w:rPr>
        <w:t>,</w:t>
      </w:r>
      <w:r w:rsidR="008E56A0" w:rsidRPr="005179F6">
        <w:rPr>
          <w:rFonts w:ascii="Times New Roman" w:hAnsi="Times New Roman"/>
          <w:i/>
          <w:noProof w:val="0"/>
          <w:vertAlign w:val="superscript"/>
        </w:rPr>
        <w:t>1</w:t>
      </w:r>
      <w:r w:rsidR="00D42051">
        <w:rPr>
          <w:rFonts w:ascii="Times New Roman" w:hAnsi="Times New Roman"/>
          <w:i/>
          <w:noProof w:val="0"/>
          <w:vertAlign w:val="superscript"/>
          <w:lang/>
        </w:rPr>
        <w:t>,2</w:t>
      </w:r>
      <w:r w:rsidR="008E56A0" w:rsidRPr="005179F6">
        <w:rPr>
          <w:rFonts w:ascii="Times New Roman" w:hAnsi="Times New Roman"/>
          <w:i/>
          <w:noProof w:val="0"/>
        </w:rPr>
        <w:t xml:space="preserve"> </w:t>
      </w:r>
      <w:r w:rsidR="00D42051">
        <w:rPr>
          <w:rFonts w:ascii="Times New Roman" w:hAnsi="Times New Roman"/>
          <w:i/>
          <w:noProof w:val="0"/>
          <w:lang/>
        </w:rPr>
        <w:t>Ивана Гађански</w:t>
      </w:r>
      <w:r w:rsidR="00D42051" w:rsidRPr="00D42051">
        <w:rPr>
          <w:rFonts w:ascii="Times New Roman" w:hAnsi="Times New Roman"/>
          <w:i/>
          <w:noProof w:val="0"/>
          <w:vertAlign w:val="superscript"/>
          <w:lang/>
        </w:rPr>
        <w:t>2</w:t>
      </w:r>
      <w:r w:rsidR="00D42051">
        <w:rPr>
          <w:rFonts w:ascii="Times New Roman" w:hAnsi="Times New Roman"/>
          <w:i/>
          <w:noProof w:val="0"/>
          <w:lang/>
        </w:rPr>
        <w:t>, Данијела Цветковић</w:t>
      </w:r>
      <w:r w:rsidR="00D42051">
        <w:rPr>
          <w:rFonts w:ascii="Times New Roman" w:hAnsi="Times New Roman"/>
          <w:i/>
          <w:noProof w:val="0"/>
          <w:vertAlign w:val="superscript"/>
          <w:lang/>
        </w:rPr>
        <w:t>1</w:t>
      </w:r>
      <w:r w:rsidR="00D42051">
        <w:rPr>
          <w:rFonts w:ascii="Times New Roman" w:hAnsi="Times New Roman"/>
          <w:i/>
          <w:noProof w:val="0"/>
          <w:lang/>
        </w:rPr>
        <w:t>, Маја Милошевић</w:t>
      </w:r>
      <w:r w:rsidR="00D42051" w:rsidRPr="00D42051">
        <w:rPr>
          <w:rFonts w:ascii="Times New Roman" w:hAnsi="Times New Roman"/>
          <w:i/>
          <w:noProof w:val="0"/>
          <w:vertAlign w:val="superscript"/>
          <w:lang/>
        </w:rPr>
        <w:t>1</w:t>
      </w:r>
      <w:r w:rsidR="00D42051">
        <w:rPr>
          <w:rFonts w:ascii="Times New Roman" w:hAnsi="Times New Roman"/>
          <w:i/>
          <w:noProof w:val="0"/>
          <w:lang/>
        </w:rPr>
        <w:t>, Никола Мијаиловић</w:t>
      </w:r>
      <w:r w:rsidR="008E56A0" w:rsidRPr="005179F6">
        <w:rPr>
          <w:rFonts w:ascii="Times New Roman" w:hAnsi="Times New Roman"/>
          <w:i/>
          <w:noProof w:val="0"/>
          <w:vertAlign w:val="superscript"/>
        </w:rPr>
        <w:t>2</w:t>
      </w:r>
      <w:r w:rsidR="00D42051">
        <w:rPr>
          <w:rFonts w:ascii="Times New Roman" w:hAnsi="Times New Roman"/>
          <w:i/>
          <w:noProof w:val="0"/>
          <w:lang/>
        </w:rPr>
        <w:t>, Радивоје Продановић</w:t>
      </w:r>
      <w:r w:rsidR="00D42051" w:rsidRPr="00D42051">
        <w:rPr>
          <w:rFonts w:ascii="Times New Roman" w:hAnsi="Times New Roman"/>
          <w:i/>
          <w:noProof w:val="0"/>
          <w:vertAlign w:val="superscript"/>
          <w:lang/>
        </w:rPr>
        <w:t>3</w:t>
      </w:r>
    </w:p>
    <w:p w:rsidR="008E56A0" w:rsidRDefault="00BF6DB7" w:rsidP="008E56A0">
      <w:pPr>
        <w:ind w:firstLine="0"/>
        <w:jc w:val="center"/>
        <w:rPr>
          <w:rFonts w:ascii="Times New Roman" w:hAnsi="Times New Roman"/>
          <w:noProof w:val="0"/>
          <w:sz w:val="20"/>
          <w:szCs w:val="20"/>
        </w:rPr>
      </w:pPr>
      <w:r>
        <w:rPr>
          <w:rFonts w:ascii="Times New Roman" w:hAnsi="Times New Roman"/>
          <w:sz w:val="20"/>
          <w:szCs w:val="20"/>
          <w:vertAlign w:val="superscript"/>
        </w:rPr>
        <w:drawing>
          <wp:anchor distT="0" distB="0" distL="114300" distR="114300" simplePos="0" relativeHeight="251657216" behindDoc="1" locked="0" layoutInCell="1" allowOverlap="1">
            <wp:simplePos x="0" y="0"/>
            <wp:positionH relativeFrom="column">
              <wp:posOffset>260985</wp:posOffset>
            </wp:positionH>
            <wp:positionV relativeFrom="paragraph">
              <wp:posOffset>86995</wp:posOffset>
            </wp:positionV>
            <wp:extent cx="4563745" cy="585978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sidR="008E56A0" w:rsidRPr="005179F6">
        <w:rPr>
          <w:rFonts w:ascii="Times New Roman" w:hAnsi="Times New Roman"/>
          <w:noProof w:val="0"/>
          <w:sz w:val="20"/>
          <w:szCs w:val="20"/>
          <w:vertAlign w:val="superscript"/>
        </w:rPr>
        <w:t>1</w:t>
      </w:r>
      <w:r w:rsidR="00D42051">
        <w:rPr>
          <w:rFonts w:ascii="Times New Roman" w:hAnsi="Times New Roman"/>
          <w:noProof w:val="0"/>
          <w:sz w:val="20"/>
          <w:szCs w:val="20"/>
          <w:lang/>
        </w:rPr>
        <w:t>Универзитет у Крагујевцу (ФИН, ПМФ, ФМН)</w:t>
      </w:r>
      <w:r w:rsidR="008C1B59">
        <w:rPr>
          <w:rFonts w:ascii="Times New Roman" w:hAnsi="Times New Roman"/>
          <w:noProof w:val="0"/>
          <w:sz w:val="20"/>
          <w:szCs w:val="20"/>
        </w:rPr>
        <w:t>,</w:t>
      </w:r>
      <w:r w:rsidR="008E56A0" w:rsidRPr="005179F6">
        <w:rPr>
          <w:rFonts w:ascii="Times New Roman" w:hAnsi="Times New Roman"/>
          <w:noProof w:val="0"/>
          <w:sz w:val="20"/>
          <w:szCs w:val="20"/>
        </w:rPr>
        <w:t xml:space="preserve"> </w:t>
      </w:r>
      <w:hyperlink r:id="rId8" w:history="1">
        <w:r w:rsidR="00D42051" w:rsidRPr="00D66072">
          <w:rPr>
            <w:rStyle w:val="Hyperlink"/>
            <w:rFonts w:ascii="Times New Roman" w:hAnsi="Times New Roman"/>
            <w:noProof w:val="0"/>
            <w:sz w:val="20"/>
            <w:szCs w:val="20"/>
          </w:rPr>
          <w:t>fica@kg.ac.rs</w:t>
        </w:r>
      </w:hyperlink>
    </w:p>
    <w:p w:rsidR="00D42051" w:rsidRDefault="008E56A0" w:rsidP="008E56A0">
      <w:pPr>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2</w:t>
      </w:r>
      <w:r w:rsidR="00D42051">
        <w:rPr>
          <w:rFonts w:ascii="Times New Roman" w:hAnsi="Times New Roman"/>
          <w:noProof w:val="0"/>
          <w:sz w:val="20"/>
          <w:szCs w:val="20"/>
          <w:lang/>
        </w:rPr>
        <w:t xml:space="preserve">БиоИРЦ, Истраживачко развојни центар за биоинжењеринг, Крагујевац, </w:t>
      </w:r>
    </w:p>
    <w:p w:rsidR="008E56A0" w:rsidRDefault="00D42051" w:rsidP="008E56A0">
      <w:pPr>
        <w:ind w:firstLine="0"/>
        <w:jc w:val="center"/>
        <w:rPr>
          <w:rFonts w:ascii="Times New Roman" w:hAnsi="Times New Roman"/>
          <w:noProof w:val="0"/>
          <w:sz w:val="20"/>
          <w:szCs w:val="20"/>
        </w:rPr>
      </w:pPr>
      <w:hyperlink r:id="rId9" w:history="1">
        <w:r w:rsidRPr="00D66072">
          <w:rPr>
            <w:rStyle w:val="Hyperlink"/>
            <w:rFonts w:ascii="Times New Roman" w:hAnsi="Times New Roman"/>
            <w:noProof w:val="0"/>
            <w:sz w:val="20"/>
            <w:szCs w:val="20"/>
          </w:rPr>
          <w:t>bioirc@kg.ac.rs</w:t>
        </w:r>
      </w:hyperlink>
    </w:p>
    <w:p w:rsidR="00D42051" w:rsidRDefault="00D42051" w:rsidP="008E56A0">
      <w:pPr>
        <w:ind w:firstLine="0"/>
        <w:jc w:val="center"/>
        <w:rPr>
          <w:rFonts w:ascii="Times New Roman" w:hAnsi="Times New Roman"/>
          <w:noProof w:val="0"/>
          <w:sz w:val="20"/>
          <w:szCs w:val="20"/>
          <w:lang/>
        </w:rPr>
      </w:pPr>
      <w:r w:rsidRPr="0028331A">
        <w:rPr>
          <w:rFonts w:ascii="Times New Roman" w:hAnsi="Times New Roman"/>
          <w:noProof w:val="0"/>
          <w:sz w:val="20"/>
          <w:szCs w:val="20"/>
          <w:vertAlign w:val="superscript"/>
        </w:rPr>
        <w:t>3</w:t>
      </w:r>
      <w:r>
        <w:rPr>
          <w:rFonts w:ascii="Times New Roman" w:hAnsi="Times New Roman"/>
          <w:noProof w:val="0"/>
          <w:sz w:val="20"/>
          <w:szCs w:val="20"/>
          <w:lang/>
        </w:rPr>
        <w:t xml:space="preserve">Хемијски факултет, Универзитет у Београду, </w:t>
      </w:r>
      <w:hyperlink r:id="rId10" w:history="1">
        <w:r w:rsidRPr="00D66072">
          <w:rPr>
            <w:rStyle w:val="Hyperlink"/>
            <w:rFonts w:ascii="Times New Roman" w:hAnsi="Times New Roman"/>
            <w:noProof w:val="0"/>
            <w:sz w:val="20"/>
            <w:szCs w:val="20"/>
            <w:lang/>
          </w:rPr>
          <w:t>rprodano@chem.bg.ac.rs</w:t>
        </w:r>
      </w:hyperlink>
    </w:p>
    <w:p w:rsidR="00D42051" w:rsidRPr="00D42051" w:rsidRDefault="00D42051" w:rsidP="008E56A0">
      <w:pPr>
        <w:ind w:firstLine="0"/>
        <w:jc w:val="center"/>
        <w:rPr>
          <w:rFonts w:ascii="Times New Roman" w:hAnsi="Times New Roman"/>
          <w:noProof w:val="0"/>
          <w:sz w:val="20"/>
          <w:szCs w:val="20"/>
        </w:rPr>
      </w:pPr>
    </w:p>
    <w:p w:rsidR="008E56A0" w:rsidRPr="005179F6" w:rsidRDefault="008E56A0" w:rsidP="008E56A0">
      <w:pPr>
        <w:rPr>
          <w:rFonts w:ascii="Times New Roman" w:hAnsi="Times New Roman"/>
          <w:noProof w:val="0"/>
          <w:sz w:val="18"/>
          <w:szCs w:val="18"/>
        </w:rPr>
      </w:pPr>
      <w:r w:rsidRPr="00444AFA">
        <w:rPr>
          <w:rFonts w:ascii="Times New Roman" w:hAnsi="Times New Roman"/>
          <w:b/>
          <w:noProof w:val="0"/>
          <w:sz w:val="18"/>
          <w:szCs w:val="18"/>
          <w:lang w:val="ru-RU"/>
        </w:rPr>
        <w:t>Сажетак:</w:t>
      </w:r>
      <w:r w:rsidRPr="00444AFA">
        <w:rPr>
          <w:rFonts w:ascii="Times New Roman" w:hAnsi="Times New Roman"/>
          <w:noProof w:val="0"/>
          <w:sz w:val="18"/>
          <w:szCs w:val="18"/>
          <w:lang w:val="ru-RU"/>
        </w:rPr>
        <w:t xml:space="preserve"> </w:t>
      </w:r>
      <w:r w:rsidR="00D42051" w:rsidRPr="0037163B">
        <w:rPr>
          <w:rFonts w:ascii="Times New Roman" w:hAnsi="Times New Roman"/>
          <w:noProof w:val="0"/>
          <w:sz w:val="18"/>
          <w:szCs w:val="18"/>
          <w:lang/>
        </w:rPr>
        <w:t>У овој студији</w:t>
      </w:r>
      <w:r w:rsidR="00D42051">
        <w:rPr>
          <w:rFonts w:ascii="Times New Roman" w:hAnsi="Times New Roman"/>
          <w:noProof w:val="0"/>
          <w:sz w:val="18"/>
          <w:szCs w:val="18"/>
          <w:lang/>
        </w:rPr>
        <w:t xml:space="preserve"> смо користили технике моделирања за оптимални дизајн васкуларног графта помоћу ткивног инжењеринга. Оптимални скафолд за примену ткивног инжењеринга би требао да симулира механичке и функционалне карактеристике екстраћелијског матрикса у коме се ткиво регенерише. Васкуларни графтови се узгајају методом ткивног инжењеринга више месеци. Дизајнирали смо биореактор за графтове малих димензија који се комплетно праве од ћелија. Електроспининг технологија је коришћења за прављење влакнастих материјала. Моделирали смо електроспининг технологију као вискоеластично струјање. То укључује неколико спрегнутих паријално-диференцијалних једначина за одржање масе, момента и енергије и конститутивне релације за густину, унутрашњу енергију, топлотни флукс и напон. Математики модел биореактора и електроспининга је поређен за експерименталним истраживањима у нашој лабораторији.</w:t>
      </w:r>
    </w:p>
    <w:p w:rsidR="008E56A0" w:rsidRDefault="008E56A0" w:rsidP="008E56A0">
      <w:pPr>
        <w:rPr>
          <w:rFonts w:ascii="Times New Roman" w:hAnsi="Times New Roman"/>
          <w:noProof w:val="0"/>
          <w:sz w:val="18"/>
          <w:szCs w:val="18"/>
        </w:rPr>
      </w:pPr>
      <w:r w:rsidRPr="005179F6">
        <w:rPr>
          <w:rFonts w:ascii="Times New Roman" w:hAnsi="Times New Roman"/>
          <w:b/>
          <w:noProof w:val="0"/>
          <w:sz w:val="18"/>
          <w:szCs w:val="18"/>
        </w:rPr>
        <w:t>Кључне ријечи:</w:t>
      </w:r>
      <w:r w:rsidRPr="005179F6">
        <w:rPr>
          <w:rFonts w:ascii="Times New Roman" w:hAnsi="Times New Roman"/>
          <w:noProof w:val="0"/>
          <w:sz w:val="18"/>
          <w:szCs w:val="18"/>
        </w:rPr>
        <w:t xml:space="preserve">  </w:t>
      </w:r>
      <w:r w:rsidR="00B9125D">
        <w:rPr>
          <w:rFonts w:ascii="Times New Roman" w:hAnsi="Times New Roman"/>
          <w:noProof w:val="0"/>
          <w:sz w:val="18"/>
          <w:szCs w:val="18"/>
          <w:lang/>
        </w:rPr>
        <w:t xml:space="preserve">Васкуларни графт, ткивно инжењерство, моделирање, биореактор, електроспининг </w:t>
      </w:r>
    </w:p>
    <w:p w:rsidR="005A4B25" w:rsidRPr="005179F6" w:rsidRDefault="005A4B25" w:rsidP="008E56A0">
      <w:pPr>
        <w:rPr>
          <w:rFonts w:ascii="Times New Roman" w:hAnsi="Times New Roman"/>
          <w:noProof w:val="0"/>
          <w:sz w:val="18"/>
          <w:szCs w:val="18"/>
        </w:rPr>
      </w:pPr>
    </w:p>
    <w:p w:rsidR="008E56A0" w:rsidRPr="0037163B" w:rsidRDefault="008E56A0" w:rsidP="008E56A0">
      <w:pPr>
        <w:ind w:firstLine="0"/>
        <w:rPr>
          <w:rFonts w:ascii="Times New Roman" w:hAnsi="Times New Roman"/>
          <w:noProof w:val="0"/>
          <w:sz w:val="18"/>
          <w:szCs w:val="18"/>
          <w:lang/>
        </w:rPr>
      </w:pPr>
    </w:p>
    <w:p w:rsidR="00D42051" w:rsidRPr="005179F6" w:rsidRDefault="00F01B0A" w:rsidP="00D42051">
      <w:pPr>
        <w:ind w:firstLine="0"/>
        <w:jc w:val="center"/>
        <w:rPr>
          <w:rFonts w:ascii="Times New Roman" w:hAnsi="Times New Roman"/>
          <w:b/>
          <w:noProof w:val="0"/>
          <w:sz w:val="24"/>
          <w:szCs w:val="24"/>
        </w:rPr>
      </w:pPr>
      <w:r>
        <w:rPr>
          <w:rFonts w:ascii="Times New Roman" w:hAnsi="Times New Roman"/>
          <w:b/>
          <w:noProof w:val="0"/>
          <w:sz w:val="24"/>
          <w:szCs w:val="24"/>
        </w:rPr>
        <w:t xml:space="preserve">MODELING AND EXPERIMENTAL RESEARCH OF TISSUE ENGINEERED VASCULAR GRAFT </w:t>
      </w:r>
    </w:p>
    <w:p w:rsidR="00D42051" w:rsidRPr="005179F6" w:rsidRDefault="00D42051" w:rsidP="00D42051">
      <w:pPr>
        <w:ind w:firstLine="0"/>
        <w:jc w:val="center"/>
        <w:rPr>
          <w:rFonts w:ascii="Times New Roman" w:hAnsi="Times New Roman"/>
          <w:noProof w:val="0"/>
        </w:rPr>
      </w:pPr>
    </w:p>
    <w:p w:rsidR="00D42051" w:rsidRPr="00D42051" w:rsidRDefault="00D42051" w:rsidP="00D42051">
      <w:pPr>
        <w:tabs>
          <w:tab w:val="left" w:pos="1615"/>
          <w:tab w:val="center" w:pos="3685"/>
        </w:tabs>
        <w:spacing w:after="60"/>
        <w:ind w:firstLine="0"/>
        <w:jc w:val="left"/>
        <w:rPr>
          <w:rFonts w:ascii="Times New Roman" w:hAnsi="Times New Roman"/>
          <w:b/>
          <w:noProof w:val="0"/>
          <w:lang/>
        </w:rPr>
      </w:pPr>
      <w:r>
        <w:rPr>
          <w:rFonts w:ascii="Times New Roman" w:hAnsi="Times New Roman"/>
          <w:i/>
          <w:noProof w:val="0"/>
        </w:rPr>
        <w:tab/>
      </w:r>
      <w:r>
        <w:rPr>
          <w:rFonts w:ascii="Times New Roman" w:hAnsi="Times New Roman"/>
          <w:i/>
          <w:noProof w:val="0"/>
        </w:rPr>
        <w:tab/>
      </w:r>
      <w:r w:rsidR="00F01B0A">
        <w:rPr>
          <w:rFonts w:ascii="Times New Roman" w:hAnsi="Times New Roman"/>
          <w:i/>
          <w:noProof w:val="0"/>
        </w:rPr>
        <w:t>Nenad Filipovic</w:t>
      </w:r>
      <w:r w:rsidRPr="005179F6">
        <w:rPr>
          <w:rFonts w:ascii="Times New Roman" w:hAnsi="Times New Roman"/>
          <w:i/>
          <w:noProof w:val="0"/>
        </w:rPr>
        <w:t>,</w:t>
      </w:r>
      <w:r w:rsidRPr="005179F6">
        <w:rPr>
          <w:rFonts w:ascii="Times New Roman" w:hAnsi="Times New Roman"/>
          <w:i/>
          <w:noProof w:val="0"/>
          <w:vertAlign w:val="superscript"/>
        </w:rPr>
        <w:t>1</w:t>
      </w:r>
      <w:r>
        <w:rPr>
          <w:rFonts w:ascii="Times New Roman" w:hAnsi="Times New Roman"/>
          <w:i/>
          <w:noProof w:val="0"/>
          <w:vertAlign w:val="superscript"/>
          <w:lang/>
        </w:rPr>
        <w:t>,2</w:t>
      </w:r>
      <w:r w:rsidRPr="005179F6">
        <w:rPr>
          <w:rFonts w:ascii="Times New Roman" w:hAnsi="Times New Roman"/>
          <w:i/>
          <w:noProof w:val="0"/>
        </w:rPr>
        <w:t xml:space="preserve"> </w:t>
      </w:r>
      <w:r w:rsidR="00F01B0A">
        <w:rPr>
          <w:rFonts w:ascii="Times New Roman" w:hAnsi="Times New Roman"/>
          <w:i/>
          <w:noProof w:val="0"/>
        </w:rPr>
        <w:t>Ivana Gadjanski</w:t>
      </w:r>
      <w:r w:rsidRPr="00D42051">
        <w:rPr>
          <w:rFonts w:ascii="Times New Roman" w:hAnsi="Times New Roman"/>
          <w:i/>
          <w:noProof w:val="0"/>
          <w:vertAlign w:val="superscript"/>
          <w:lang/>
        </w:rPr>
        <w:t>2</w:t>
      </w:r>
      <w:r>
        <w:rPr>
          <w:rFonts w:ascii="Times New Roman" w:hAnsi="Times New Roman"/>
          <w:i/>
          <w:noProof w:val="0"/>
          <w:lang/>
        </w:rPr>
        <w:t xml:space="preserve">, </w:t>
      </w:r>
      <w:r w:rsidR="00F01B0A">
        <w:rPr>
          <w:rFonts w:ascii="Times New Roman" w:hAnsi="Times New Roman"/>
          <w:i/>
          <w:noProof w:val="0"/>
        </w:rPr>
        <w:t>Danijela Cvetkovic</w:t>
      </w:r>
      <w:r>
        <w:rPr>
          <w:rFonts w:ascii="Times New Roman" w:hAnsi="Times New Roman"/>
          <w:i/>
          <w:noProof w:val="0"/>
          <w:vertAlign w:val="superscript"/>
          <w:lang/>
        </w:rPr>
        <w:t>1</w:t>
      </w:r>
      <w:r>
        <w:rPr>
          <w:rFonts w:ascii="Times New Roman" w:hAnsi="Times New Roman"/>
          <w:i/>
          <w:noProof w:val="0"/>
          <w:lang/>
        </w:rPr>
        <w:t xml:space="preserve">, </w:t>
      </w:r>
      <w:r w:rsidR="00F01B0A">
        <w:rPr>
          <w:rFonts w:ascii="Times New Roman" w:hAnsi="Times New Roman"/>
          <w:i/>
          <w:noProof w:val="0"/>
        </w:rPr>
        <w:t>Maja Milosevic</w:t>
      </w:r>
      <w:r w:rsidR="00F01B0A" w:rsidRPr="00F01B0A">
        <w:rPr>
          <w:rFonts w:ascii="Times New Roman" w:hAnsi="Times New Roman"/>
          <w:i/>
          <w:noProof w:val="0"/>
          <w:vertAlign w:val="superscript"/>
        </w:rPr>
        <w:t>1</w:t>
      </w:r>
      <w:r>
        <w:rPr>
          <w:rFonts w:ascii="Times New Roman" w:hAnsi="Times New Roman"/>
          <w:i/>
          <w:noProof w:val="0"/>
          <w:lang/>
        </w:rPr>
        <w:t xml:space="preserve">, </w:t>
      </w:r>
      <w:r w:rsidR="00F01B0A">
        <w:rPr>
          <w:rFonts w:ascii="Times New Roman" w:hAnsi="Times New Roman"/>
          <w:i/>
          <w:noProof w:val="0"/>
        </w:rPr>
        <w:t>Nikola Mijailovic</w:t>
      </w:r>
      <w:r w:rsidRPr="005179F6">
        <w:rPr>
          <w:rFonts w:ascii="Times New Roman" w:hAnsi="Times New Roman"/>
          <w:i/>
          <w:noProof w:val="0"/>
          <w:vertAlign w:val="superscript"/>
        </w:rPr>
        <w:t>2</w:t>
      </w:r>
      <w:r>
        <w:rPr>
          <w:rFonts w:ascii="Times New Roman" w:hAnsi="Times New Roman"/>
          <w:i/>
          <w:noProof w:val="0"/>
          <w:lang/>
        </w:rPr>
        <w:t xml:space="preserve">, </w:t>
      </w:r>
      <w:r w:rsidR="00F01B0A">
        <w:rPr>
          <w:rFonts w:ascii="Times New Roman" w:hAnsi="Times New Roman"/>
          <w:i/>
          <w:noProof w:val="0"/>
        </w:rPr>
        <w:t>Radivoje Prodanovic</w:t>
      </w:r>
      <w:r w:rsidRPr="00D42051">
        <w:rPr>
          <w:rFonts w:ascii="Times New Roman" w:hAnsi="Times New Roman"/>
          <w:i/>
          <w:noProof w:val="0"/>
          <w:vertAlign w:val="superscript"/>
          <w:lang/>
        </w:rPr>
        <w:t>3</w:t>
      </w:r>
    </w:p>
    <w:p w:rsidR="00D42051" w:rsidRDefault="00BF6DB7" w:rsidP="00D42051">
      <w:pPr>
        <w:ind w:firstLine="0"/>
        <w:jc w:val="center"/>
        <w:rPr>
          <w:rFonts w:ascii="Times New Roman" w:hAnsi="Times New Roman"/>
          <w:noProof w:val="0"/>
          <w:sz w:val="20"/>
          <w:szCs w:val="20"/>
        </w:rPr>
      </w:pPr>
      <w:r>
        <w:rPr>
          <w:rFonts w:ascii="Times New Roman" w:hAnsi="Times New Roman"/>
          <w:sz w:val="20"/>
          <w:szCs w:val="20"/>
          <w:vertAlign w:val="superscript"/>
        </w:rPr>
        <w:drawing>
          <wp:anchor distT="0" distB="0" distL="114300" distR="114300" simplePos="0" relativeHeight="251658240" behindDoc="1" locked="0" layoutInCell="1" allowOverlap="1">
            <wp:simplePos x="0" y="0"/>
            <wp:positionH relativeFrom="column">
              <wp:posOffset>260985</wp:posOffset>
            </wp:positionH>
            <wp:positionV relativeFrom="paragraph">
              <wp:posOffset>86995</wp:posOffset>
            </wp:positionV>
            <wp:extent cx="4563745" cy="5859780"/>
            <wp:effectExtent l="19050" t="0" r="825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sidR="00D42051" w:rsidRPr="005179F6">
        <w:rPr>
          <w:rFonts w:ascii="Times New Roman" w:hAnsi="Times New Roman"/>
          <w:noProof w:val="0"/>
          <w:sz w:val="20"/>
          <w:szCs w:val="20"/>
          <w:vertAlign w:val="superscript"/>
        </w:rPr>
        <w:t>1</w:t>
      </w:r>
      <w:r w:rsidR="00F01B0A">
        <w:rPr>
          <w:rFonts w:ascii="Times New Roman" w:hAnsi="Times New Roman"/>
          <w:noProof w:val="0"/>
          <w:sz w:val="20"/>
          <w:szCs w:val="20"/>
        </w:rPr>
        <w:t xml:space="preserve">University of Kragujevac </w:t>
      </w:r>
      <w:r w:rsidR="00D42051">
        <w:rPr>
          <w:rFonts w:ascii="Times New Roman" w:hAnsi="Times New Roman"/>
          <w:noProof w:val="0"/>
          <w:sz w:val="20"/>
          <w:szCs w:val="20"/>
          <w:lang/>
        </w:rPr>
        <w:t>(</w:t>
      </w:r>
      <w:r w:rsidR="00F01B0A">
        <w:rPr>
          <w:rFonts w:ascii="Times New Roman" w:hAnsi="Times New Roman"/>
          <w:noProof w:val="0"/>
          <w:sz w:val="20"/>
          <w:szCs w:val="20"/>
        </w:rPr>
        <w:t>FIN, PMF, FMN</w:t>
      </w:r>
      <w:r w:rsidR="00D42051">
        <w:rPr>
          <w:rFonts w:ascii="Times New Roman" w:hAnsi="Times New Roman"/>
          <w:noProof w:val="0"/>
          <w:sz w:val="20"/>
          <w:szCs w:val="20"/>
          <w:lang/>
        </w:rPr>
        <w:t>)</w:t>
      </w:r>
      <w:r w:rsidR="00D42051">
        <w:rPr>
          <w:rFonts w:ascii="Times New Roman" w:hAnsi="Times New Roman"/>
          <w:noProof w:val="0"/>
          <w:sz w:val="20"/>
          <w:szCs w:val="20"/>
        </w:rPr>
        <w:t>,</w:t>
      </w:r>
      <w:r w:rsidR="00D42051" w:rsidRPr="005179F6">
        <w:rPr>
          <w:rFonts w:ascii="Times New Roman" w:hAnsi="Times New Roman"/>
          <w:noProof w:val="0"/>
          <w:sz w:val="20"/>
          <w:szCs w:val="20"/>
        </w:rPr>
        <w:t xml:space="preserve"> </w:t>
      </w:r>
      <w:hyperlink r:id="rId11" w:history="1">
        <w:r w:rsidR="00D42051" w:rsidRPr="00D66072">
          <w:rPr>
            <w:rStyle w:val="Hyperlink"/>
            <w:rFonts w:ascii="Times New Roman" w:hAnsi="Times New Roman"/>
            <w:noProof w:val="0"/>
            <w:sz w:val="20"/>
            <w:szCs w:val="20"/>
          </w:rPr>
          <w:t>fica@kg.ac.rs</w:t>
        </w:r>
      </w:hyperlink>
    </w:p>
    <w:p w:rsidR="00D42051" w:rsidRDefault="00D42051" w:rsidP="00D42051">
      <w:pPr>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2</w:t>
      </w:r>
      <w:r w:rsidR="00F01B0A">
        <w:rPr>
          <w:rFonts w:ascii="Times New Roman" w:hAnsi="Times New Roman"/>
          <w:noProof w:val="0"/>
          <w:sz w:val="20"/>
          <w:szCs w:val="20"/>
        </w:rPr>
        <w:t>BioIRC</w:t>
      </w:r>
      <w:r>
        <w:rPr>
          <w:rFonts w:ascii="Times New Roman" w:hAnsi="Times New Roman"/>
          <w:noProof w:val="0"/>
          <w:sz w:val="20"/>
          <w:szCs w:val="20"/>
          <w:lang/>
        </w:rPr>
        <w:t xml:space="preserve">, </w:t>
      </w:r>
      <w:r w:rsidR="00F01B0A">
        <w:rPr>
          <w:rFonts w:ascii="Times New Roman" w:hAnsi="Times New Roman"/>
          <w:noProof w:val="0"/>
          <w:sz w:val="20"/>
          <w:szCs w:val="20"/>
        </w:rPr>
        <w:t>Bioengineering Research and Development Center</w:t>
      </w:r>
      <w:r>
        <w:rPr>
          <w:rFonts w:ascii="Times New Roman" w:hAnsi="Times New Roman"/>
          <w:noProof w:val="0"/>
          <w:sz w:val="20"/>
          <w:szCs w:val="20"/>
          <w:lang/>
        </w:rPr>
        <w:t xml:space="preserve">, </w:t>
      </w:r>
      <w:r w:rsidR="00F01B0A">
        <w:rPr>
          <w:rFonts w:ascii="Times New Roman" w:hAnsi="Times New Roman"/>
          <w:noProof w:val="0"/>
          <w:sz w:val="20"/>
          <w:szCs w:val="20"/>
        </w:rPr>
        <w:t>Kragujevac</w:t>
      </w:r>
      <w:r>
        <w:rPr>
          <w:rFonts w:ascii="Times New Roman" w:hAnsi="Times New Roman"/>
          <w:noProof w:val="0"/>
          <w:sz w:val="20"/>
          <w:szCs w:val="20"/>
          <w:lang/>
        </w:rPr>
        <w:t xml:space="preserve">, </w:t>
      </w:r>
      <w:hyperlink r:id="rId12" w:history="1">
        <w:r w:rsidRPr="00D66072">
          <w:rPr>
            <w:rStyle w:val="Hyperlink"/>
            <w:rFonts w:ascii="Times New Roman" w:hAnsi="Times New Roman"/>
            <w:noProof w:val="0"/>
            <w:sz w:val="20"/>
            <w:szCs w:val="20"/>
          </w:rPr>
          <w:t>bioirc@kg.ac.rs</w:t>
        </w:r>
      </w:hyperlink>
    </w:p>
    <w:p w:rsidR="008E56A0" w:rsidRDefault="00D42051" w:rsidP="00D42051">
      <w:pPr>
        <w:ind w:firstLine="0"/>
        <w:rPr>
          <w:rFonts w:ascii="Times New Roman" w:hAnsi="Times New Roman"/>
          <w:noProof w:val="0"/>
          <w:sz w:val="20"/>
          <w:szCs w:val="20"/>
          <w:lang/>
        </w:rPr>
      </w:pPr>
      <w:r w:rsidRPr="00F01B0A">
        <w:rPr>
          <w:rFonts w:ascii="Times New Roman" w:hAnsi="Times New Roman"/>
          <w:noProof w:val="0"/>
          <w:sz w:val="20"/>
          <w:szCs w:val="20"/>
          <w:vertAlign w:val="superscript"/>
        </w:rPr>
        <w:t>3</w:t>
      </w:r>
      <w:r>
        <w:rPr>
          <w:rFonts w:ascii="Times New Roman" w:hAnsi="Times New Roman"/>
          <w:noProof w:val="0"/>
          <w:sz w:val="20"/>
          <w:szCs w:val="20"/>
        </w:rPr>
        <w:t xml:space="preserve"> Faculty of Chemistry</w:t>
      </w:r>
      <w:r>
        <w:rPr>
          <w:rFonts w:ascii="Times New Roman" w:hAnsi="Times New Roman"/>
          <w:noProof w:val="0"/>
          <w:sz w:val="20"/>
          <w:szCs w:val="20"/>
          <w:lang/>
        </w:rPr>
        <w:t xml:space="preserve">, </w:t>
      </w:r>
      <w:r w:rsidR="00F01B0A">
        <w:rPr>
          <w:rFonts w:ascii="Times New Roman" w:hAnsi="Times New Roman"/>
          <w:noProof w:val="0"/>
          <w:sz w:val="20"/>
          <w:szCs w:val="20"/>
        </w:rPr>
        <w:t>University of Belgrade</w:t>
      </w:r>
      <w:r>
        <w:rPr>
          <w:rFonts w:ascii="Times New Roman" w:hAnsi="Times New Roman"/>
          <w:noProof w:val="0"/>
          <w:sz w:val="20"/>
          <w:szCs w:val="20"/>
          <w:lang/>
        </w:rPr>
        <w:t xml:space="preserve">, </w:t>
      </w:r>
      <w:hyperlink r:id="rId13" w:history="1">
        <w:r w:rsidRPr="00D66072">
          <w:rPr>
            <w:rStyle w:val="Hyperlink"/>
            <w:rFonts w:ascii="Times New Roman" w:hAnsi="Times New Roman"/>
            <w:noProof w:val="0"/>
            <w:sz w:val="20"/>
            <w:szCs w:val="20"/>
            <w:lang/>
          </w:rPr>
          <w:t>rprodano@chem.bg.ac.rs</w:t>
        </w:r>
      </w:hyperlink>
    </w:p>
    <w:p w:rsidR="00D42051" w:rsidRPr="005179F6" w:rsidRDefault="00D42051" w:rsidP="00D42051">
      <w:pPr>
        <w:ind w:firstLine="0"/>
        <w:rPr>
          <w:rFonts w:ascii="Times New Roman" w:hAnsi="Times New Roman"/>
          <w:noProof w:val="0"/>
        </w:rPr>
      </w:pPr>
    </w:p>
    <w:p w:rsidR="00D42051" w:rsidRDefault="00D42051" w:rsidP="00B9125D">
      <w:pPr>
        <w:ind w:firstLine="708"/>
        <w:rPr>
          <w:rFonts w:ascii="Times New Roman" w:hAnsi="Times New Roman"/>
          <w:noProof w:val="0"/>
          <w:sz w:val="18"/>
          <w:szCs w:val="18"/>
        </w:rPr>
      </w:pPr>
      <w:r w:rsidRPr="00D42051">
        <w:rPr>
          <w:rFonts w:ascii="Times New Roman" w:hAnsi="Times New Roman"/>
          <w:b/>
          <w:sz w:val="18"/>
          <w:szCs w:val="18"/>
        </w:rPr>
        <w:t>Abstract.</w:t>
      </w:r>
      <w:r>
        <w:rPr>
          <w:rFonts w:ascii="Times New Roman" w:hAnsi="Times New Roman"/>
          <w:sz w:val="18"/>
          <w:szCs w:val="18"/>
        </w:rPr>
        <w:t xml:space="preserve"> </w:t>
      </w:r>
      <w:r w:rsidRPr="00D42051">
        <w:rPr>
          <w:rFonts w:ascii="Times New Roman" w:hAnsi="Times New Roman"/>
          <w:sz w:val="18"/>
          <w:szCs w:val="18"/>
        </w:rPr>
        <w:t xml:space="preserve">In this study we apply modeling technique for optimal design of tissue engineered vascular graft. An optimal scaffold for tissue engineered applications should mimic the mechanical and functional properties of the extracellular matrix of those tissues to be regenerated. Tissue engineered vascular grafts take months to culture and require extensive graft manipulation. We designed a bioreactor for small diameter tubular and completely cellular vascular grafts. Electrospining technology was used for fiber materials. </w:t>
      </w:r>
      <w:r w:rsidRPr="00D42051">
        <w:rPr>
          <w:rFonts w:ascii="Times New Roman" w:hAnsi="Times New Roman"/>
          <w:noProof w:val="0"/>
          <w:sz w:val="18"/>
          <w:szCs w:val="18"/>
        </w:rPr>
        <w:t xml:space="preserve">We modeled electrospinning as viscoelastic flows. It includes the solution of a coupled set of partial differential equations for the conservation of mass, momentum and energy, and constitutive equations for density, internal energy, heat flux and stress. </w:t>
      </w:r>
      <w:r w:rsidRPr="00D42051">
        <w:rPr>
          <w:rFonts w:ascii="Times New Roman" w:hAnsi="Times New Roman"/>
          <w:noProof w:val="0"/>
          <w:sz w:val="18"/>
          <w:szCs w:val="18"/>
          <w:lang/>
        </w:rPr>
        <w:t xml:space="preserve"> </w:t>
      </w:r>
      <w:r w:rsidRPr="00D42051">
        <w:rPr>
          <w:rFonts w:ascii="Times New Roman" w:hAnsi="Times New Roman"/>
          <w:noProof w:val="0"/>
          <w:sz w:val="18"/>
          <w:szCs w:val="18"/>
        </w:rPr>
        <w:t>Mathematical model for bioreactor and electrospinning technology was compared with experimental research in our laboratory.</w:t>
      </w:r>
    </w:p>
    <w:p w:rsidR="00D42051" w:rsidRDefault="00D42051" w:rsidP="00B9125D">
      <w:pPr>
        <w:ind w:firstLine="708"/>
        <w:rPr>
          <w:rFonts w:ascii="Times New Roman" w:hAnsi="Times New Roman"/>
          <w:noProof w:val="0"/>
        </w:rPr>
      </w:pPr>
      <w:r w:rsidRPr="00D42051">
        <w:rPr>
          <w:rFonts w:ascii="Times New Roman" w:hAnsi="Times New Roman"/>
          <w:b/>
          <w:noProof w:val="0"/>
          <w:sz w:val="18"/>
          <w:szCs w:val="18"/>
        </w:rPr>
        <w:t>Keywords:</w:t>
      </w:r>
      <w:r w:rsidR="00B9125D">
        <w:rPr>
          <w:rFonts w:ascii="Times New Roman" w:hAnsi="Times New Roman"/>
          <w:b/>
          <w:noProof w:val="0"/>
          <w:sz w:val="18"/>
          <w:szCs w:val="18"/>
        </w:rPr>
        <w:t xml:space="preserve"> </w:t>
      </w:r>
      <w:r w:rsidR="00B9125D" w:rsidRPr="00B9125D">
        <w:rPr>
          <w:rFonts w:ascii="Times New Roman" w:hAnsi="Times New Roman"/>
          <w:noProof w:val="0"/>
          <w:sz w:val="18"/>
          <w:szCs w:val="18"/>
        </w:rPr>
        <w:t>Vascular graft, tissue engineering, modeling, bioreactor, electrospinning</w:t>
      </w:r>
    </w:p>
    <w:p w:rsidR="008E56A0" w:rsidRPr="005179F6" w:rsidRDefault="008E56A0" w:rsidP="008E56A0">
      <w:pPr>
        <w:ind w:firstLine="0"/>
        <w:rPr>
          <w:rFonts w:ascii="Times New Roman" w:hAnsi="Times New Roman"/>
          <w:noProof w:val="0"/>
        </w:rPr>
      </w:pPr>
    </w:p>
    <w:sectPr w:rsidR="008E56A0" w:rsidRPr="005179F6" w:rsidSect="00171D47">
      <w:headerReference w:type="first" r:id="rId14"/>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38A" w:rsidRDefault="00EA338A" w:rsidP="008E56A0">
      <w:r>
        <w:separator/>
      </w:r>
    </w:p>
  </w:endnote>
  <w:endnote w:type="continuationSeparator" w:id="0">
    <w:p w:rsidR="00EA338A" w:rsidRDefault="00EA338A"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38A" w:rsidRDefault="00EA338A" w:rsidP="008E56A0">
      <w:r>
        <w:separator/>
      </w:r>
    </w:p>
  </w:footnote>
  <w:footnote w:type="continuationSeparator" w:id="0">
    <w:p w:rsidR="00EA338A" w:rsidRDefault="00EA338A"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Latn-BA"/>
      </w:rPr>
      <w:t>V</w:t>
    </w:r>
    <w:r w:rsidR="00D42051">
      <w:rPr>
        <w:rFonts w:ascii="Times New Roman" w:hAnsi="Times New Roman"/>
        <w:sz w:val="17"/>
        <w:szCs w:val="17"/>
        <w:lang w:val="bs-Latn-BA"/>
      </w:rPr>
      <w:t>II</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w:t>
    </w: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sz w:val="17"/>
        <w:szCs w:val="17"/>
        <w:lang w:val="bs-Cyrl-BA"/>
      </w:rPr>
      <w:t xml:space="preserve"> </w:t>
    </w:r>
    <w:r w:rsidRPr="00351BEC">
      <w:rPr>
        <w:rFonts w:ascii="Times New Roman" w:hAnsi="Times New Roman"/>
        <w:i/>
        <w:sz w:val="17"/>
        <w:szCs w:val="17"/>
        <w:lang w:val="bs-Cyrl-BA"/>
      </w:rPr>
      <w:t>201</w:t>
    </w:r>
    <w:r w:rsidR="007A7743">
      <w:rPr>
        <w:rFonts w:ascii="Times New Roman" w:hAnsi="Times New Roman"/>
        <w:i/>
        <w:sz w:val="17"/>
        <w:szCs w:val="17"/>
      </w:rPr>
      <w:t>5</w:t>
    </w:r>
    <w:r w:rsidRPr="00351BEC">
      <w:rPr>
        <w:rFonts w:ascii="Times New Roman" w:hAnsi="Times New Roman"/>
        <w:i/>
        <w:sz w:val="17"/>
        <w:szCs w:val="17"/>
        <w:lang w:val="bs-Latn-BA"/>
      </w:rPr>
      <w:t xml:space="preserve"> – </w:t>
    </w:r>
    <w:r w:rsidRPr="00351BEC">
      <w:rPr>
        <w:rFonts w:ascii="Times New Roman" w:hAnsi="Times New Roman"/>
        <w:sz w:val="17"/>
        <w:szCs w:val="17"/>
        <w:lang w:val="bs-Cyrl-BA"/>
      </w:rPr>
      <w:t xml:space="preserve"> Бања Лука, </w:t>
    </w:r>
    <w:r w:rsidR="007A7743">
      <w:rPr>
        <w:rFonts w:ascii="Times New Roman" w:hAnsi="Times New Roman"/>
        <w:sz w:val="17"/>
        <w:szCs w:val="17"/>
      </w:rPr>
      <w:t>6</w:t>
    </w:r>
    <w:r w:rsidR="009B7E5D">
      <w:rPr>
        <w:rFonts w:ascii="Times New Roman" w:hAnsi="Times New Roman"/>
        <w:sz w:val="17"/>
        <w:szCs w:val="17"/>
        <w:lang w:val="bs-Latn-BA"/>
      </w:rPr>
      <w:t>-</w:t>
    </w:r>
    <w:r w:rsidR="007A7743">
      <w:rPr>
        <w:rFonts w:ascii="Times New Roman" w:hAnsi="Times New Roman"/>
        <w:sz w:val="17"/>
        <w:szCs w:val="17"/>
        <w:lang w:val="bs-Latn-BA"/>
      </w:rPr>
      <w:t>7</w:t>
    </w:r>
    <w:r w:rsidR="00FF01A6">
      <w:rPr>
        <w:rFonts w:ascii="Times New Roman" w:hAnsi="Times New Roman"/>
        <w:sz w:val="17"/>
        <w:szCs w:val="17"/>
        <w:lang w:val="bs-Cyrl-BA"/>
      </w:rPr>
      <w:t xml:space="preserve"> </w:t>
    </w:r>
    <w:r w:rsidR="007A7743">
      <w:rPr>
        <w:rFonts w:ascii="Times New Roman" w:hAnsi="Times New Roman"/>
        <w:sz w:val="17"/>
        <w:szCs w:val="17"/>
        <w:lang w:val="bs-Cyrl-BA"/>
      </w:rPr>
      <w:t>Септембар</w:t>
    </w:r>
    <w:r w:rsidR="00FF01A6">
      <w:rPr>
        <w:rFonts w:ascii="Times New Roman" w:hAnsi="Times New Roman"/>
        <w:sz w:val="17"/>
        <w:szCs w:val="17"/>
        <w:lang w:val="bs-Cyrl-BA"/>
      </w:rPr>
      <w:t xml:space="preserve"> 201</w:t>
    </w:r>
    <w:r w:rsidR="007A7743">
      <w:rPr>
        <w:rFonts w:ascii="Times New Roman" w:hAnsi="Times New Roman"/>
        <w:sz w:val="17"/>
        <w:szCs w:val="17"/>
      </w:rPr>
      <w:t>5</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V</w:t>
    </w:r>
    <w:r w:rsidR="00D42051">
      <w:rPr>
        <w:rFonts w:ascii="Times New Roman" w:hAnsi="Times New Roman"/>
        <w:sz w:val="17"/>
        <w:szCs w:val="17"/>
        <w:lang w:val="bs-Latn-BA"/>
      </w:rPr>
      <w:t>II</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International Scientific Conference </w:t>
    </w:r>
    <w:r w:rsidRPr="00351BEC">
      <w:rPr>
        <w:rFonts w:ascii="Times New Roman" w:hAnsi="Times New Roman"/>
        <w:i/>
        <w:sz w:val="17"/>
        <w:szCs w:val="17"/>
        <w:lang w:val="bs-Latn-BA"/>
      </w:rPr>
      <w:t>Contemporary Materials 201</w:t>
    </w:r>
    <w:r w:rsidR="007A7743">
      <w:rPr>
        <w:rFonts w:ascii="Times New Roman" w:hAnsi="Times New Roman"/>
        <w:i/>
        <w:sz w:val="17"/>
        <w:szCs w:val="17"/>
        <w:lang w:val="bs-Latn-BA"/>
      </w:rPr>
      <w:t>5</w:t>
    </w:r>
    <w:r w:rsidRPr="00351BEC">
      <w:rPr>
        <w:rFonts w:ascii="Times New Roman" w:hAnsi="Times New Roman"/>
        <w:sz w:val="17"/>
        <w:szCs w:val="17"/>
        <w:lang w:val="bs-Latn-BA"/>
      </w:rPr>
      <w:t xml:space="preserve"> – Banja Luka, </w:t>
    </w:r>
    <w:r w:rsidR="007A7743">
      <w:rPr>
        <w:rFonts w:ascii="Times New Roman" w:hAnsi="Times New Roman"/>
        <w:sz w:val="17"/>
        <w:szCs w:val="17"/>
        <w:lang/>
      </w:rPr>
      <w:t>6</w:t>
    </w:r>
    <w:r w:rsidR="009B7E5D">
      <w:rPr>
        <w:rFonts w:ascii="Times New Roman" w:hAnsi="Times New Roman"/>
        <w:sz w:val="17"/>
        <w:szCs w:val="17"/>
        <w:lang w:val="bs-Latn-BA"/>
      </w:rPr>
      <w:t>-</w:t>
    </w:r>
    <w:r w:rsidR="007A7743">
      <w:rPr>
        <w:rFonts w:ascii="Times New Roman" w:hAnsi="Times New Roman"/>
        <w:sz w:val="17"/>
        <w:szCs w:val="17"/>
        <w:lang/>
      </w:rPr>
      <w:t>7</w:t>
    </w:r>
    <w:r w:rsidR="00FF01A6">
      <w:rPr>
        <w:rFonts w:ascii="Times New Roman" w:hAnsi="Times New Roman"/>
        <w:sz w:val="17"/>
        <w:szCs w:val="17"/>
        <w:lang w:val="bs-Latn-BA"/>
      </w:rPr>
      <w:t xml:space="preserve"> </w:t>
    </w:r>
    <w:r w:rsidR="007A7743">
      <w:rPr>
        <w:rFonts w:ascii="Times New Roman" w:hAnsi="Times New Roman"/>
        <w:sz w:val="17"/>
        <w:szCs w:val="17"/>
        <w:lang w:val="bs-Latn-BA"/>
      </w:rPr>
      <w:t>September</w:t>
    </w:r>
    <w:r w:rsidR="00FF01A6">
      <w:rPr>
        <w:rFonts w:ascii="Times New Roman" w:hAnsi="Times New Roman"/>
        <w:sz w:val="17"/>
        <w:szCs w:val="17"/>
        <w:lang w:val="bs-Latn-BA"/>
      </w:rPr>
      <w:t xml:space="preserve"> 201</w:t>
    </w:r>
    <w:r w:rsidR="007A7743">
      <w:rPr>
        <w:rFonts w:ascii="Times New Roman" w:hAnsi="Times New Roman"/>
        <w:sz w:val="17"/>
        <w:szCs w:val="17"/>
        <w:lang w:val="bs-Latn-BA"/>
      </w:rPr>
      <w:t>5.</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rsids>
    <w:rsidRoot w:val="003F6ABB"/>
    <w:rsid w:val="00001175"/>
    <w:rsid w:val="000365F8"/>
    <w:rsid w:val="00092E8C"/>
    <w:rsid w:val="000E4C00"/>
    <w:rsid w:val="00103997"/>
    <w:rsid w:val="00171D47"/>
    <w:rsid w:val="001A758C"/>
    <w:rsid w:val="001C4813"/>
    <w:rsid w:val="001D5E90"/>
    <w:rsid w:val="001F5C4B"/>
    <w:rsid w:val="00214FDF"/>
    <w:rsid w:val="0028331A"/>
    <w:rsid w:val="00313F18"/>
    <w:rsid w:val="003167A6"/>
    <w:rsid w:val="00351BEC"/>
    <w:rsid w:val="00364FCB"/>
    <w:rsid w:val="003706A8"/>
    <w:rsid w:val="0037163B"/>
    <w:rsid w:val="003F6ABB"/>
    <w:rsid w:val="00444AFA"/>
    <w:rsid w:val="00542FD1"/>
    <w:rsid w:val="0056292D"/>
    <w:rsid w:val="00572304"/>
    <w:rsid w:val="00573026"/>
    <w:rsid w:val="00586831"/>
    <w:rsid w:val="005A1AA3"/>
    <w:rsid w:val="005A4B25"/>
    <w:rsid w:val="005D73F9"/>
    <w:rsid w:val="00626D05"/>
    <w:rsid w:val="006310A4"/>
    <w:rsid w:val="00643328"/>
    <w:rsid w:val="00643C91"/>
    <w:rsid w:val="00675CF5"/>
    <w:rsid w:val="00683740"/>
    <w:rsid w:val="006C7D9D"/>
    <w:rsid w:val="006F27DF"/>
    <w:rsid w:val="0071339E"/>
    <w:rsid w:val="007A7743"/>
    <w:rsid w:val="008665D2"/>
    <w:rsid w:val="008737AA"/>
    <w:rsid w:val="00892E35"/>
    <w:rsid w:val="008C0304"/>
    <w:rsid w:val="008C1B59"/>
    <w:rsid w:val="008E56A0"/>
    <w:rsid w:val="00933CDD"/>
    <w:rsid w:val="009B7E5D"/>
    <w:rsid w:val="00A20E6A"/>
    <w:rsid w:val="00AC3321"/>
    <w:rsid w:val="00B320E2"/>
    <w:rsid w:val="00B56E7E"/>
    <w:rsid w:val="00B64F55"/>
    <w:rsid w:val="00B9125D"/>
    <w:rsid w:val="00BF6DB7"/>
    <w:rsid w:val="00C66A35"/>
    <w:rsid w:val="00C76751"/>
    <w:rsid w:val="00CB43A9"/>
    <w:rsid w:val="00D42051"/>
    <w:rsid w:val="00D443CD"/>
    <w:rsid w:val="00E2243E"/>
    <w:rsid w:val="00EA338A"/>
    <w:rsid w:val="00EC31DA"/>
    <w:rsid w:val="00F01B0A"/>
    <w:rsid w:val="00F715CF"/>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unhideWhenUsed/>
    <w:rsid w:val="008E56A0"/>
    <w:pPr>
      <w:tabs>
        <w:tab w:val="center" w:pos="4536"/>
        <w:tab w:val="right" w:pos="9072"/>
      </w:tabs>
    </w:pPr>
  </w:style>
  <w:style w:type="character" w:customStyle="1" w:styleId="HeaderChar">
    <w:name w:val="Header Char"/>
    <w:link w:val="Header"/>
    <w:uiPriority w:val="99"/>
    <w:rsid w:val="008E56A0"/>
    <w:rPr>
      <w:noProof/>
      <w:lang w:val="en-US"/>
    </w:rPr>
  </w:style>
  <w:style w:type="paragraph" w:styleId="Footer">
    <w:name w:val="footer"/>
    <w:basedOn w:val="Normal"/>
    <w:link w:val="FooterChar"/>
    <w:uiPriority w:val="99"/>
    <w:unhideWhenUsed/>
    <w:rsid w:val="008E56A0"/>
    <w:pPr>
      <w:tabs>
        <w:tab w:val="center" w:pos="4536"/>
        <w:tab w:val="right" w:pos="9072"/>
      </w:tabs>
    </w:pPr>
  </w:style>
  <w:style w:type="character" w:customStyle="1" w:styleId="FooterChar">
    <w:name w:val="Footer Char"/>
    <w:link w:val="Footer"/>
    <w:uiPriority w:val="99"/>
    <w:rsid w:val="008E56A0"/>
    <w:rPr>
      <w:noProof/>
      <w:lang w:val="en-US"/>
    </w:rPr>
  </w:style>
  <w:style w:type="character" w:styleId="Hyperlink">
    <w:name w:val="Hyperlink"/>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ca@kg.ac.rs" TargetMode="External"/><Relationship Id="rId13" Type="http://schemas.openxmlformats.org/officeDocument/2006/relationships/hyperlink" Target="mailto:rprodano@chem.bg.ac.r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bioirc@kg.ac.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fica@kg.ac.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rprodano@chem.bg.ac.rs" TargetMode="External"/><Relationship Id="rId4" Type="http://schemas.openxmlformats.org/officeDocument/2006/relationships/webSettings" Target="webSettings.xml"/><Relationship Id="rId9" Type="http://schemas.openxmlformats.org/officeDocument/2006/relationships/hyperlink" Target="mailto:bioirc@kg.ac.rs"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97FED-86D3-469A-946D-F9A996975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0</TotalTime>
  <Pages>1</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3051</CharactersWithSpaces>
  <SharedDoc>false</SharedDoc>
  <HLinks>
    <vt:vector size="36" baseType="variant">
      <vt:variant>
        <vt:i4>7340123</vt:i4>
      </vt:variant>
      <vt:variant>
        <vt:i4>15</vt:i4>
      </vt:variant>
      <vt:variant>
        <vt:i4>0</vt:i4>
      </vt:variant>
      <vt:variant>
        <vt:i4>5</vt:i4>
      </vt:variant>
      <vt:variant>
        <vt:lpwstr>mailto:rprodano@chem.bg.ac.rs</vt:lpwstr>
      </vt:variant>
      <vt:variant>
        <vt:lpwstr/>
      </vt:variant>
      <vt:variant>
        <vt:i4>393341</vt:i4>
      </vt:variant>
      <vt:variant>
        <vt:i4>12</vt:i4>
      </vt:variant>
      <vt:variant>
        <vt:i4>0</vt:i4>
      </vt:variant>
      <vt:variant>
        <vt:i4>5</vt:i4>
      </vt:variant>
      <vt:variant>
        <vt:lpwstr>mailto:bioirc@kg.ac.rs</vt:lpwstr>
      </vt:variant>
      <vt:variant>
        <vt:lpwstr/>
      </vt:variant>
      <vt:variant>
        <vt:i4>8126486</vt:i4>
      </vt:variant>
      <vt:variant>
        <vt:i4>9</vt:i4>
      </vt:variant>
      <vt:variant>
        <vt:i4>0</vt:i4>
      </vt:variant>
      <vt:variant>
        <vt:i4>5</vt:i4>
      </vt:variant>
      <vt:variant>
        <vt:lpwstr>mailto:fica@kg.ac.rs</vt:lpwstr>
      </vt:variant>
      <vt:variant>
        <vt:lpwstr/>
      </vt:variant>
      <vt:variant>
        <vt:i4>7340123</vt:i4>
      </vt:variant>
      <vt:variant>
        <vt:i4>6</vt:i4>
      </vt:variant>
      <vt:variant>
        <vt:i4>0</vt:i4>
      </vt:variant>
      <vt:variant>
        <vt:i4>5</vt:i4>
      </vt:variant>
      <vt:variant>
        <vt:lpwstr>mailto:rprodano@chem.bg.ac.rs</vt:lpwstr>
      </vt:variant>
      <vt:variant>
        <vt:lpwstr/>
      </vt:variant>
      <vt:variant>
        <vt:i4>393341</vt:i4>
      </vt:variant>
      <vt:variant>
        <vt:i4>3</vt:i4>
      </vt:variant>
      <vt:variant>
        <vt:i4>0</vt:i4>
      </vt:variant>
      <vt:variant>
        <vt:i4>5</vt:i4>
      </vt:variant>
      <vt:variant>
        <vt:lpwstr>mailto:bioirc@kg.ac.rs</vt:lpwstr>
      </vt:variant>
      <vt:variant>
        <vt:lpwstr/>
      </vt:variant>
      <vt:variant>
        <vt:i4>8126486</vt:i4>
      </vt:variant>
      <vt:variant>
        <vt:i4>0</vt:i4>
      </vt:variant>
      <vt:variant>
        <vt:i4>0</vt:i4>
      </vt:variant>
      <vt:variant>
        <vt:i4>5</vt:i4>
      </vt:variant>
      <vt:variant>
        <vt:lpwstr>mailto:fica@kg.ac.rs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2</cp:revision>
  <dcterms:created xsi:type="dcterms:W3CDTF">2015-06-15T06:52:00Z</dcterms:created>
  <dcterms:modified xsi:type="dcterms:W3CDTF">2015-06-15T06:52:00Z</dcterms:modified>
</cp:coreProperties>
</file>