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A04" w:rsidRPr="00C46C16" w:rsidRDefault="00636A04" w:rsidP="00636A04">
      <w:pPr>
        <w:tabs>
          <w:tab w:val="center" w:pos="0"/>
          <w:tab w:val="right" w:pos="9072"/>
        </w:tabs>
        <w:jc w:val="center"/>
        <w:rPr>
          <w:sz w:val="17"/>
          <w:szCs w:val="17"/>
          <w:lang w:val="sr-Cyrl-CS"/>
        </w:rPr>
      </w:pPr>
      <w:r w:rsidRPr="00351BEC">
        <w:rPr>
          <w:sz w:val="17"/>
          <w:szCs w:val="17"/>
          <w:lang w:val="bs-Latn-BA"/>
        </w:rPr>
        <w:t>V</w:t>
      </w:r>
      <w:r>
        <w:rPr>
          <w:sz w:val="17"/>
          <w:szCs w:val="17"/>
          <w:lang w:val="bs-Latn-BA"/>
        </w:rPr>
        <w:t>I</w:t>
      </w:r>
      <w:r w:rsidR="005770C6">
        <w:rPr>
          <w:sz w:val="17"/>
          <w:szCs w:val="17"/>
          <w:lang w:val="sr-Latn-CS"/>
        </w:rPr>
        <w:t>I</w:t>
      </w:r>
      <w:r w:rsidR="00C46C16">
        <w:rPr>
          <w:sz w:val="17"/>
          <w:szCs w:val="17"/>
          <w:lang w:val="sr-Latn-CS"/>
        </w:rPr>
        <w:t>I</w:t>
      </w:r>
      <w:r w:rsidRPr="00351BEC">
        <w:rPr>
          <w:sz w:val="17"/>
          <w:szCs w:val="17"/>
          <w:lang w:val="bs-Latn-BA"/>
        </w:rPr>
        <w:t xml:space="preserve"> </w:t>
      </w:r>
      <w:r w:rsidRPr="00351BEC">
        <w:rPr>
          <w:sz w:val="17"/>
          <w:szCs w:val="17"/>
          <w:lang w:val="bs-Cyrl-BA"/>
        </w:rPr>
        <w:t xml:space="preserve">Међународни научни скуп </w:t>
      </w:r>
      <w:r w:rsidRPr="00351BEC">
        <w:rPr>
          <w:i/>
          <w:sz w:val="17"/>
          <w:szCs w:val="17"/>
          <w:lang w:val="bs-Cyrl-BA"/>
        </w:rPr>
        <w:t>Савремени материјали</w:t>
      </w:r>
      <w:r w:rsidRPr="00351BEC">
        <w:rPr>
          <w:sz w:val="17"/>
          <w:szCs w:val="17"/>
          <w:lang w:val="bs-Cyrl-BA"/>
        </w:rPr>
        <w:t xml:space="preserve"> </w:t>
      </w:r>
      <w:r w:rsidRPr="00351BEC">
        <w:rPr>
          <w:i/>
          <w:sz w:val="17"/>
          <w:szCs w:val="17"/>
          <w:lang w:val="bs-Cyrl-BA"/>
        </w:rPr>
        <w:t>201</w:t>
      </w:r>
      <w:r w:rsidR="00C46C16">
        <w:rPr>
          <w:i/>
          <w:sz w:val="17"/>
          <w:szCs w:val="17"/>
        </w:rPr>
        <w:t>5</w:t>
      </w:r>
      <w:r w:rsidRPr="00351BEC">
        <w:rPr>
          <w:i/>
          <w:sz w:val="17"/>
          <w:szCs w:val="17"/>
          <w:lang w:val="bs-Latn-BA"/>
        </w:rPr>
        <w:t xml:space="preserve"> – </w:t>
      </w:r>
      <w:r w:rsidRPr="00351BEC">
        <w:rPr>
          <w:sz w:val="17"/>
          <w:szCs w:val="17"/>
          <w:lang w:val="bs-Cyrl-BA"/>
        </w:rPr>
        <w:t xml:space="preserve"> Бања Лука, </w:t>
      </w:r>
      <w:r w:rsidR="00C46C16">
        <w:rPr>
          <w:sz w:val="17"/>
          <w:szCs w:val="17"/>
          <w:lang w:val="bs-Latn-BA"/>
        </w:rPr>
        <w:t>6</w:t>
      </w:r>
      <w:r w:rsidR="005770C6">
        <w:rPr>
          <w:sz w:val="17"/>
          <w:szCs w:val="17"/>
          <w:lang w:val="bs-Latn-BA"/>
        </w:rPr>
        <w:t>-</w:t>
      </w:r>
      <w:r w:rsidR="00C46C16">
        <w:rPr>
          <w:sz w:val="17"/>
          <w:szCs w:val="17"/>
          <w:lang w:val="bs-Latn-BA"/>
        </w:rPr>
        <w:t>7</w:t>
      </w:r>
      <w:r>
        <w:rPr>
          <w:sz w:val="17"/>
          <w:szCs w:val="17"/>
          <w:lang w:val="bs-Cyrl-BA"/>
        </w:rPr>
        <w:t xml:space="preserve"> </w:t>
      </w:r>
      <w:r w:rsidR="00C46C16">
        <w:rPr>
          <w:sz w:val="17"/>
          <w:szCs w:val="17"/>
          <w:lang w:val="sr-Cyrl-CS"/>
        </w:rPr>
        <w:t>септембар</w:t>
      </w:r>
      <w:r>
        <w:rPr>
          <w:sz w:val="17"/>
          <w:szCs w:val="17"/>
          <w:lang w:val="bs-Cyrl-BA"/>
        </w:rPr>
        <w:t xml:space="preserve"> 201</w:t>
      </w:r>
      <w:r w:rsidR="00C46C16">
        <w:rPr>
          <w:sz w:val="17"/>
          <w:szCs w:val="17"/>
          <w:lang w:val="sr-Cyrl-CS"/>
        </w:rPr>
        <w:t>5</w:t>
      </w:r>
    </w:p>
    <w:p w:rsidR="00636A04" w:rsidRDefault="00636A04" w:rsidP="00636A04">
      <w:pPr>
        <w:pBdr>
          <w:bottom w:val="thickThinMediumGap" w:sz="24" w:space="1" w:color="DAEEF3"/>
        </w:pBdr>
        <w:tabs>
          <w:tab w:val="center" w:pos="0"/>
          <w:tab w:val="right" w:pos="9072"/>
        </w:tabs>
        <w:spacing w:after="120" w:line="360" w:lineRule="auto"/>
        <w:jc w:val="center"/>
      </w:pPr>
      <w:r w:rsidRPr="00351BEC">
        <w:rPr>
          <w:sz w:val="17"/>
          <w:szCs w:val="17"/>
          <w:lang w:val="bs-Latn-BA"/>
        </w:rPr>
        <w:t>V</w:t>
      </w:r>
      <w:r>
        <w:rPr>
          <w:sz w:val="17"/>
          <w:szCs w:val="17"/>
          <w:lang w:val="bs-Latn-BA"/>
        </w:rPr>
        <w:t>I</w:t>
      </w:r>
      <w:r w:rsidR="005770C6">
        <w:rPr>
          <w:sz w:val="17"/>
          <w:szCs w:val="17"/>
          <w:lang w:val="bs-Latn-BA"/>
        </w:rPr>
        <w:t>I</w:t>
      </w:r>
      <w:r w:rsidR="00C46C16">
        <w:rPr>
          <w:sz w:val="17"/>
          <w:szCs w:val="17"/>
          <w:lang w:val="bs-Latn-BA"/>
        </w:rPr>
        <w:t>I</w:t>
      </w:r>
      <w:r w:rsidRPr="00351BEC">
        <w:rPr>
          <w:sz w:val="17"/>
          <w:szCs w:val="17"/>
          <w:lang w:val="bs-Latn-BA"/>
        </w:rPr>
        <w:t xml:space="preserve"> International Scientific Conference </w:t>
      </w:r>
      <w:r w:rsidR="005770C6">
        <w:rPr>
          <w:i/>
          <w:sz w:val="17"/>
          <w:szCs w:val="17"/>
          <w:lang w:val="bs-Latn-BA"/>
        </w:rPr>
        <w:t>Contemporary Materials 20</w:t>
      </w:r>
      <w:r w:rsidR="00C46C16">
        <w:rPr>
          <w:i/>
          <w:sz w:val="17"/>
          <w:szCs w:val="17"/>
          <w:lang w:val="bs-Latn-BA"/>
        </w:rPr>
        <w:t>15</w:t>
      </w:r>
      <w:r w:rsidRPr="00351BEC">
        <w:rPr>
          <w:sz w:val="17"/>
          <w:szCs w:val="17"/>
          <w:lang w:val="bs-Latn-BA"/>
        </w:rPr>
        <w:t xml:space="preserve"> – Banja Luka, </w:t>
      </w:r>
      <w:r w:rsidR="00C46C16">
        <w:rPr>
          <w:sz w:val="17"/>
          <w:szCs w:val="17"/>
          <w:lang w:val="bs-Latn-BA"/>
        </w:rPr>
        <w:t>6</w:t>
      </w:r>
      <w:r w:rsidR="005770C6">
        <w:rPr>
          <w:sz w:val="17"/>
          <w:szCs w:val="17"/>
          <w:lang w:val="bs-Latn-BA"/>
        </w:rPr>
        <w:t>-</w:t>
      </w:r>
      <w:r w:rsidR="00C46C16">
        <w:rPr>
          <w:sz w:val="17"/>
          <w:szCs w:val="17"/>
          <w:lang w:val="bs-Latn-BA"/>
        </w:rPr>
        <w:t>7</w:t>
      </w:r>
      <w:r w:rsidR="005770C6">
        <w:rPr>
          <w:sz w:val="17"/>
          <w:szCs w:val="17"/>
          <w:lang w:val="bs-Latn-BA"/>
        </w:rPr>
        <w:t xml:space="preserve"> </w:t>
      </w:r>
      <w:r w:rsidR="00C46C16">
        <w:rPr>
          <w:sz w:val="17"/>
          <w:szCs w:val="17"/>
          <w:lang w:val="bs-Latn-BA"/>
        </w:rPr>
        <w:t>September</w:t>
      </w:r>
      <w:r w:rsidR="005770C6">
        <w:rPr>
          <w:sz w:val="17"/>
          <w:szCs w:val="17"/>
          <w:lang w:val="bs-Latn-BA"/>
        </w:rPr>
        <w:t xml:space="preserve"> 201</w:t>
      </w:r>
      <w:r w:rsidR="00C46C16">
        <w:rPr>
          <w:sz w:val="17"/>
          <w:szCs w:val="17"/>
          <w:lang w:val="sr-Cyrl-CS"/>
        </w:rPr>
        <w:t>5</w:t>
      </w:r>
      <w:r>
        <w:rPr>
          <w:sz w:val="17"/>
          <w:szCs w:val="17"/>
          <w:lang w:val="bs-Latn-BA"/>
        </w:rPr>
        <w:t xml:space="preserve"> </w:t>
      </w:r>
    </w:p>
    <w:p w:rsidR="00A22B66" w:rsidRPr="003C58FD" w:rsidRDefault="002631CE" w:rsidP="00A22B66">
      <w:pPr>
        <w:widowControl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  <w:lang w:val="sr-Cyrl-CS"/>
        </w:rPr>
        <w:t>Numerical</w:t>
      </w:r>
      <w:r w:rsidR="00A22B66" w:rsidRPr="003C58FD">
        <w:rPr>
          <w:b/>
          <w:sz w:val="30"/>
          <w:szCs w:val="30"/>
        </w:rPr>
        <w:t xml:space="preserve"> solution of the diffusion equation </w:t>
      </w:r>
      <w:r>
        <w:rPr>
          <w:b/>
          <w:sz w:val="30"/>
          <w:szCs w:val="30"/>
        </w:rPr>
        <w:t>for</w:t>
      </w:r>
      <w:r w:rsidR="00A22B66" w:rsidRPr="003C58FD">
        <w:rPr>
          <w:b/>
          <w:sz w:val="30"/>
          <w:szCs w:val="30"/>
        </w:rPr>
        <w:t xml:space="preserve"> oxygen diffusion in soil </w:t>
      </w:r>
    </w:p>
    <w:p w:rsidR="007C0034" w:rsidRPr="00D009F5" w:rsidRDefault="007C0034" w:rsidP="000052A3">
      <w:pPr>
        <w:rPr>
          <w:sz w:val="22"/>
          <w:szCs w:val="22"/>
        </w:rPr>
      </w:pPr>
    </w:p>
    <w:p w:rsidR="007C0034" w:rsidRPr="003B77D1" w:rsidRDefault="00E82E52" w:rsidP="00A22B66">
      <w:pPr>
        <w:pStyle w:val="ListParagraph"/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ind w:left="48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A. </w:t>
      </w:r>
      <w:r w:rsidRPr="003B77D1">
        <w:rPr>
          <w:i/>
          <w:sz w:val="22"/>
          <w:szCs w:val="22"/>
        </w:rPr>
        <w:t>Janićijević</w:t>
      </w:r>
      <w:r>
        <w:rPr>
          <w:i/>
          <w:sz w:val="22"/>
          <w:szCs w:val="22"/>
          <w:vertAlign w:val="superscript"/>
        </w:rPr>
        <w:t>1</w:t>
      </w:r>
      <w:r w:rsidR="0020172F">
        <w:rPr>
          <w:i/>
          <w:sz w:val="22"/>
          <w:szCs w:val="22"/>
        </w:rPr>
        <w:t xml:space="preserve">, </w:t>
      </w:r>
      <w:r w:rsidR="0020172F" w:rsidRPr="003B77D1">
        <w:rPr>
          <w:i/>
          <w:sz w:val="22"/>
          <w:szCs w:val="22"/>
        </w:rPr>
        <w:t>A. Djordjevich</w:t>
      </w:r>
      <w:r w:rsidR="0020172F" w:rsidRPr="003B77D1">
        <w:rPr>
          <w:i/>
          <w:sz w:val="22"/>
          <w:szCs w:val="22"/>
          <w:vertAlign w:val="superscript"/>
        </w:rPr>
        <w:t>2</w:t>
      </w:r>
      <w:r w:rsidR="0020172F">
        <w:rPr>
          <w:i/>
          <w:sz w:val="22"/>
          <w:szCs w:val="22"/>
          <w:vertAlign w:val="superscript"/>
        </w:rPr>
        <w:t xml:space="preserve"> </w:t>
      </w:r>
      <w:r w:rsidR="0020172F">
        <w:rPr>
          <w:i/>
          <w:sz w:val="22"/>
          <w:szCs w:val="22"/>
        </w:rPr>
        <w:t xml:space="preserve">, </w:t>
      </w:r>
      <w:r w:rsidRPr="003B77D1">
        <w:rPr>
          <w:i/>
          <w:sz w:val="22"/>
          <w:szCs w:val="22"/>
        </w:rPr>
        <w:t>S. Savovi</w:t>
      </w:r>
      <w:r w:rsidR="00432F60" w:rsidRPr="003B77D1">
        <w:rPr>
          <w:i/>
          <w:sz w:val="22"/>
          <w:szCs w:val="22"/>
        </w:rPr>
        <w:fldChar w:fldCharType="begin"/>
      </w:r>
      <w:r w:rsidRPr="003B77D1">
        <w:rPr>
          <w:i/>
          <w:sz w:val="22"/>
          <w:szCs w:val="22"/>
        </w:rPr>
        <w:instrText xml:space="preserve"> SEQ CHAPTER \h \r 1</w:instrText>
      </w:r>
      <w:r w:rsidR="00432F60" w:rsidRPr="003B77D1">
        <w:rPr>
          <w:i/>
          <w:sz w:val="22"/>
          <w:szCs w:val="22"/>
        </w:rPr>
        <w:fldChar w:fldCharType="end"/>
      </w:r>
      <w:r w:rsidRPr="003B77D1">
        <w:rPr>
          <w:i/>
          <w:sz w:val="22"/>
          <w:szCs w:val="22"/>
        </w:rPr>
        <w:t>ć</w:t>
      </w:r>
      <w:r>
        <w:rPr>
          <w:i/>
          <w:sz w:val="22"/>
          <w:szCs w:val="22"/>
          <w:vertAlign w:val="superscript"/>
        </w:rPr>
        <w:t>2,3</w:t>
      </w:r>
    </w:p>
    <w:p w:rsidR="003B77D1" w:rsidRDefault="003B77D1" w:rsidP="003B77D1">
      <w:pPr>
        <w:pStyle w:val="ListParagraph"/>
        <w:ind w:left="480"/>
        <w:rPr>
          <w:sz w:val="18"/>
          <w:szCs w:val="18"/>
        </w:rPr>
      </w:pPr>
    </w:p>
    <w:p w:rsidR="00E82E52" w:rsidRPr="00725DCF" w:rsidRDefault="0020172F" w:rsidP="00E82E52">
      <w:pPr>
        <w:pStyle w:val="ListParagraph"/>
        <w:ind w:left="480"/>
        <w:jc w:val="center"/>
        <w:rPr>
          <w:sz w:val="20"/>
          <w:szCs w:val="20"/>
        </w:rPr>
      </w:pPr>
      <w:r w:rsidRPr="0020172F">
        <w:rPr>
          <w:sz w:val="20"/>
          <w:szCs w:val="20"/>
          <w:vertAlign w:val="superscript"/>
        </w:rPr>
        <w:t>1</w:t>
      </w:r>
      <w:r w:rsidRPr="0020172F">
        <w:rPr>
          <w:sz w:val="20"/>
          <w:szCs w:val="20"/>
        </w:rPr>
        <w:t xml:space="preserve">Faculty of </w:t>
      </w:r>
      <w:r w:rsidR="00E82E52" w:rsidRPr="00725DCF">
        <w:rPr>
          <w:sz w:val="20"/>
          <w:szCs w:val="20"/>
        </w:rPr>
        <w:t>Technology and Metalurgy, University of Belgrade, Belgrade, Serbia</w:t>
      </w:r>
    </w:p>
    <w:p w:rsidR="0020172F" w:rsidRDefault="00E82E52" w:rsidP="00E82E52">
      <w:pPr>
        <w:jc w:val="center"/>
        <w:rPr>
          <w:iCs/>
          <w:sz w:val="20"/>
          <w:szCs w:val="20"/>
        </w:rPr>
      </w:pPr>
      <w:r w:rsidRPr="00725DCF">
        <w:rPr>
          <w:sz w:val="20"/>
          <w:szCs w:val="20"/>
        </w:rPr>
        <w:t xml:space="preserve">e-mail: </w:t>
      </w:r>
      <w:hyperlink r:id="rId5" w:history="1">
        <w:r w:rsidRPr="00725DCF">
          <w:rPr>
            <w:rStyle w:val="Hyperlink"/>
            <w:color w:val="auto"/>
            <w:sz w:val="20"/>
            <w:szCs w:val="20"/>
            <w:u w:val="none"/>
            <w:lang w:val="sr-Cyrl-CS"/>
          </w:rPr>
          <w:t>janicaco@tmf.bg.ac.rs</w:t>
        </w:r>
      </w:hyperlink>
    </w:p>
    <w:p w:rsidR="007C0034" w:rsidRPr="007C0034" w:rsidRDefault="003B77D1" w:rsidP="0020172F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 w:rsidR="007C0034" w:rsidRPr="007C0034">
        <w:rPr>
          <w:sz w:val="20"/>
          <w:szCs w:val="20"/>
        </w:rPr>
        <w:t>City University of Hong Kong, 83 Tat Chee Avenue, Kowloon, Hong Kong, China</w:t>
      </w:r>
    </w:p>
    <w:p w:rsidR="007C0034" w:rsidRPr="007F03E8" w:rsidRDefault="007C0034" w:rsidP="0020172F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</w:rPr>
      </w:pPr>
      <w:r w:rsidRPr="007C0034">
        <w:rPr>
          <w:iCs/>
          <w:sz w:val="20"/>
          <w:szCs w:val="20"/>
          <w:lang w:val="en-CA"/>
        </w:rPr>
        <w:t xml:space="preserve">e-mail: </w:t>
      </w:r>
      <w:r w:rsidR="007F03E8" w:rsidRPr="007F03E8">
        <w:rPr>
          <w:iCs/>
          <w:sz w:val="20"/>
          <w:szCs w:val="20"/>
          <w:lang w:val="en-CA"/>
        </w:rPr>
        <w:t>mealex</w:t>
      </w:r>
      <w:r w:rsidR="007F03E8">
        <w:rPr>
          <w:iCs/>
          <w:sz w:val="20"/>
          <w:szCs w:val="20"/>
          <w:lang w:val="en-CA"/>
        </w:rPr>
        <w:t>@</w:t>
      </w:r>
      <w:r w:rsidR="007F03E8" w:rsidRPr="007F03E8">
        <w:rPr>
          <w:iCs/>
          <w:sz w:val="20"/>
          <w:szCs w:val="20"/>
          <w:lang w:val="en-CA"/>
        </w:rPr>
        <w:t>cit</w:t>
      </w:r>
      <w:r w:rsidR="007F03E8">
        <w:rPr>
          <w:iCs/>
          <w:sz w:val="20"/>
          <w:szCs w:val="20"/>
          <w:lang w:val="en-CA"/>
        </w:rPr>
        <w:t>y</w:t>
      </w:r>
      <w:r w:rsidR="007F03E8" w:rsidRPr="007F03E8">
        <w:rPr>
          <w:iCs/>
          <w:sz w:val="20"/>
          <w:szCs w:val="20"/>
          <w:lang w:val="en-CA"/>
        </w:rPr>
        <w:t>u.edu.hk</w:t>
      </w:r>
    </w:p>
    <w:p w:rsidR="00E82E52" w:rsidRPr="0020172F" w:rsidRDefault="0020172F" w:rsidP="00E82E52">
      <w:pPr>
        <w:rPr>
          <w:iCs/>
          <w:sz w:val="20"/>
          <w:szCs w:val="20"/>
          <w:lang w:val="en-CA"/>
        </w:rPr>
      </w:pPr>
      <w:r w:rsidRPr="00725DCF">
        <w:rPr>
          <w:sz w:val="20"/>
          <w:szCs w:val="20"/>
          <w:vertAlign w:val="superscript"/>
        </w:rPr>
        <w:t>3</w:t>
      </w:r>
      <w:r w:rsidRPr="00725DCF">
        <w:rPr>
          <w:sz w:val="20"/>
          <w:szCs w:val="20"/>
        </w:rPr>
        <w:t xml:space="preserve">Faculty of </w:t>
      </w:r>
      <w:r w:rsidR="00E82E52" w:rsidRPr="0020172F">
        <w:rPr>
          <w:sz w:val="20"/>
          <w:szCs w:val="20"/>
        </w:rPr>
        <w:t>Science, University of Kragujevac, R. Domanovića 12, Kragujevac, Serbia</w:t>
      </w:r>
      <w:r w:rsidR="00E82E52" w:rsidRPr="0020172F">
        <w:rPr>
          <w:iCs/>
          <w:sz w:val="20"/>
          <w:szCs w:val="20"/>
          <w:lang w:val="en-CA"/>
        </w:rPr>
        <w:t xml:space="preserve"> </w:t>
      </w:r>
    </w:p>
    <w:p w:rsidR="00E82E52" w:rsidRDefault="00E82E52" w:rsidP="00E82E52">
      <w:pPr>
        <w:pStyle w:val="ListParagraph"/>
        <w:ind w:left="480"/>
        <w:jc w:val="center"/>
        <w:rPr>
          <w:iCs/>
          <w:sz w:val="20"/>
          <w:szCs w:val="20"/>
        </w:rPr>
      </w:pPr>
      <w:r>
        <w:rPr>
          <w:iCs/>
          <w:sz w:val="20"/>
          <w:szCs w:val="20"/>
          <w:lang w:val="en-CA"/>
        </w:rPr>
        <w:t xml:space="preserve">e-mail: </w:t>
      </w:r>
      <w:r w:rsidRPr="007C0034">
        <w:rPr>
          <w:iCs/>
          <w:sz w:val="20"/>
          <w:szCs w:val="20"/>
          <w:lang w:val="en-CA"/>
        </w:rPr>
        <w:t>savovic@kg.ac.rs</w:t>
      </w:r>
    </w:p>
    <w:p w:rsidR="000E400D" w:rsidRDefault="000E400D" w:rsidP="006F40C3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outlineLvl w:val="0"/>
        <w:rPr>
          <w:iCs/>
          <w:sz w:val="20"/>
          <w:szCs w:val="20"/>
        </w:rPr>
      </w:pPr>
    </w:p>
    <w:p w:rsidR="00CB322A" w:rsidRPr="00CB322A" w:rsidRDefault="001212D8" w:rsidP="00CB322A">
      <w:pPr>
        <w:widowControl w:val="0"/>
        <w:jc w:val="both"/>
        <w:rPr>
          <w:sz w:val="20"/>
          <w:szCs w:val="20"/>
          <w:lang w:val="en-GB"/>
        </w:rPr>
      </w:pPr>
      <w:r w:rsidRPr="001212D8">
        <w:rPr>
          <w:b/>
          <w:sz w:val="20"/>
          <w:szCs w:val="20"/>
        </w:rPr>
        <w:t>Abstract</w:t>
      </w:r>
      <w:r w:rsidR="009252B0">
        <w:rPr>
          <w:b/>
          <w:sz w:val="20"/>
          <w:szCs w:val="20"/>
          <w:lang w:val="sr-Latn-CS"/>
        </w:rPr>
        <w:t>:</w:t>
      </w:r>
      <w:r w:rsidR="00CB322A" w:rsidRPr="00CB322A">
        <w:rPr>
          <w:sz w:val="20"/>
          <w:szCs w:val="20"/>
        </w:rPr>
        <w:t xml:space="preserve"> By s</w:t>
      </w:r>
      <w:r w:rsidR="00CB322A" w:rsidRPr="00CB322A">
        <w:rPr>
          <w:rFonts w:eastAsia="MTSY"/>
          <w:sz w:val="20"/>
          <w:szCs w:val="20"/>
        </w:rPr>
        <w:t>olving</w:t>
      </w:r>
      <w:r w:rsidR="00CB322A" w:rsidRPr="00CB322A">
        <w:rPr>
          <w:sz w:val="20"/>
          <w:szCs w:val="20"/>
        </w:rPr>
        <w:t xml:space="preserve"> the diffusion equation using the explicit finite difference method, the concentration</w:t>
      </w:r>
      <w:r w:rsidR="002631CE">
        <w:rPr>
          <w:sz w:val="20"/>
          <w:szCs w:val="20"/>
        </w:rPr>
        <w:t>s</w:t>
      </w:r>
      <w:r w:rsidR="00CB322A" w:rsidRPr="00CB322A">
        <w:rPr>
          <w:sz w:val="20"/>
          <w:szCs w:val="20"/>
        </w:rPr>
        <w:t xml:space="preserve"> of the oxygen inside the soil are determined for </w:t>
      </w:r>
      <w:r w:rsidR="00CB322A" w:rsidRPr="00CB322A">
        <w:rPr>
          <w:rFonts w:eastAsia="MTSY"/>
          <w:sz w:val="20"/>
          <w:szCs w:val="20"/>
        </w:rPr>
        <w:t>various periods of time. Two different cases are investigated, with constant and daily changing air oxygen concentration.</w:t>
      </w:r>
      <w:r w:rsidR="00CB322A" w:rsidRPr="00CB322A">
        <w:rPr>
          <w:sz w:val="20"/>
          <w:szCs w:val="20"/>
          <w:lang w:val="en-GB"/>
        </w:rPr>
        <w:t xml:space="preserve"> We have obtained that the influence of the periodical change of </w:t>
      </w:r>
      <w:r w:rsidR="00CB322A" w:rsidRPr="00CB322A">
        <w:rPr>
          <w:rFonts w:eastAsia="MTSY"/>
          <w:sz w:val="20"/>
          <w:szCs w:val="20"/>
        </w:rPr>
        <w:t xml:space="preserve">the air oxygen concentration </w:t>
      </w:r>
      <w:r w:rsidR="00CB322A" w:rsidRPr="00CB322A">
        <w:rPr>
          <w:sz w:val="20"/>
          <w:szCs w:val="20"/>
        </w:rPr>
        <w:t xml:space="preserve">on the oxygen concentration in the soil is more pronounced for smaller diffusion times at smaller lengths of the soil profile. </w:t>
      </w:r>
    </w:p>
    <w:p w:rsidR="001212D8" w:rsidRPr="009252B0" w:rsidRDefault="001212D8" w:rsidP="001212D8">
      <w:pPr>
        <w:widowControl w:val="0"/>
        <w:jc w:val="both"/>
        <w:rPr>
          <w:b/>
          <w:sz w:val="20"/>
          <w:szCs w:val="20"/>
        </w:rPr>
      </w:pPr>
    </w:p>
    <w:p w:rsidR="004E25F5" w:rsidRPr="002B2F42" w:rsidRDefault="001212D8" w:rsidP="003408B6">
      <w:pPr>
        <w:widowControl w:val="0"/>
        <w:jc w:val="both"/>
        <w:rPr>
          <w:sz w:val="20"/>
          <w:szCs w:val="20"/>
          <w:lang w:val="sr-Cyrl-CS"/>
        </w:rPr>
      </w:pPr>
      <w:r w:rsidRPr="001212D8">
        <w:rPr>
          <w:b/>
          <w:bCs/>
          <w:i/>
          <w:iCs/>
          <w:sz w:val="20"/>
          <w:szCs w:val="20"/>
        </w:rPr>
        <w:t>Key words:</w:t>
      </w:r>
      <w:r w:rsidRPr="001212D8">
        <w:rPr>
          <w:sz w:val="20"/>
          <w:szCs w:val="20"/>
        </w:rPr>
        <w:t xml:space="preserve"> </w:t>
      </w:r>
      <w:r w:rsidR="002B2F42" w:rsidRPr="002B2F42">
        <w:rPr>
          <w:sz w:val="20"/>
          <w:szCs w:val="20"/>
        </w:rPr>
        <w:t xml:space="preserve">Oxygen diffusion; soil; diffusion equation; </w:t>
      </w:r>
      <w:r w:rsidR="002B2F42">
        <w:rPr>
          <w:sz w:val="20"/>
          <w:szCs w:val="20"/>
        </w:rPr>
        <w:t>explicit</w:t>
      </w:r>
      <w:r w:rsidR="002B2F42">
        <w:rPr>
          <w:sz w:val="20"/>
          <w:szCs w:val="20"/>
          <w:lang w:val="sr-Cyrl-CS"/>
        </w:rPr>
        <w:t xml:space="preserve"> </w:t>
      </w:r>
      <w:r w:rsidR="002B2F42" w:rsidRPr="002B2F42">
        <w:rPr>
          <w:sz w:val="20"/>
          <w:szCs w:val="20"/>
        </w:rPr>
        <w:t>finite difference method</w:t>
      </w:r>
    </w:p>
    <w:p w:rsidR="00BE5DF0" w:rsidRDefault="00BE5DF0" w:rsidP="007C0034">
      <w:pPr>
        <w:ind w:firstLine="562"/>
        <w:jc w:val="both"/>
        <w:rPr>
          <w:sz w:val="18"/>
          <w:szCs w:val="18"/>
        </w:rPr>
      </w:pPr>
    </w:p>
    <w:p w:rsidR="00944A68" w:rsidRPr="002631CE" w:rsidRDefault="00944A68" w:rsidP="00A630ED">
      <w:pPr>
        <w:jc w:val="center"/>
        <w:rPr>
          <w:b/>
          <w:sz w:val="28"/>
          <w:szCs w:val="28"/>
          <w:lang w:val="sr-Cyrl-CS"/>
        </w:rPr>
      </w:pPr>
      <w:r w:rsidRPr="00894ED9">
        <w:rPr>
          <w:b/>
          <w:sz w:val="28"/>
          <w:szCs w:val="28"/>
          <w:lang w:val="sr-Cyrl-CS"/>
        </w:rPr>
        <w:t xml:space="preserve">Нумеричко решење дифузионе једначине за </w:t>
      </w:r>
      <w:r w:rsidR="002631CE">
        <w:rPr>
          <w:b/>
          <w:sz w:val="28"/>
          <w:szCs w:val="28"/>
        </w:rPr>
        <w:t>дифузију кисеоника у земљи</w:t>
      </w:r>
    </w:p>
    <w:p w:rsidR="00944A68" w:rsidRPr="00894ED9" w:rsidRDefault="00944A68" w:rsidP="00A630ED">
      <w:pPr>
        <w:jc w:val="center"/>
        <w:rPr>
          <w:b/>
          <w:sz w:val="28"/>
          <w:szCs w:val="28"/>
        </w:rPr>
      </w:pPr>
    </w:p>
    <w:p w:rsidR="00716DDE" w:rsidRDefault="00A209E8" w:rsidP="00A630ED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  <w:lang w:val="sr-Cyrl-CS"/>
        </w:rPr>
        <w:t>А. Јанићијевић</w:t>
      </w:r>
      <w:r>
        <w:rPr>
          <w:i/>
          <w:sz w:val="22"/>
          <w:szCs w:val="22"/>
          <w:vertAlign w:val="superscript"/>
        </w:rPr>
        <w:t>1</w:t>
      </w:r>
      <w:r w:rsidR="00716DDE">
        <w:rPr>
          <w:i/>
          <w:sz w:val="22"/>
          <w:szCs w:val="22"/>
          <w:lang w:val="sr-Cyrl-CS"/>
        </w:rPr>
        <w:t>, А. Ђорђевић</w:t>
      </w:r>
      <w:r w:rsidR="006A16AD">
        <w:rPr>
          <w:i/>
          <w:sz w:val="22"/>
          <w:szCs w:val="22"/>
          <w:vertAlign w:val="superscript"/>
        </w:rPr>
        <w:t>2</w:t>
      </w:r>
      <w:r w:rsidR="00B115ED" w:rsidRPr="00B115ED">
        <w:rPr>
          <w:i/>
          <w:sz w:val="22"/>
          <w:szCs w:val="22"/>
          <w:lang w:val="sr-Cyrl-CS"/>
        </w:rPr>
        <w:t xml:space="preserve"> </w:t>
      </w:r>
      <w:r w:rsidR="00B115ED">
        <w:rPr>
          <w:i/>
          <w:sz w:val="22"/>
          <w:szCs w:val="22"/>
          <w:lang w:val="sr-Cyrl-CS"/>
        </w:rPr>
        <w:t>,</w:t>
      </w:r>
      <w:r w:rsidRPr="00A209E8">
        <w:rPr>
          <w:i/>
          <w:sz w:val="22"/>
          <w:szCs w:val="22"/>
          <w:lang w:val="sr-Cyrl-CS"/>
        </w:rPr>
        <w:t xml:space="preserve"> </w:t>
      </w:r>
      <w:r>
        <w:rPr>
          <w:i/>
          <w:sz w:val="22"/>
          <w:szCs w:val="22"/>
          <w:lang w:val="sr-Cyrl-CS"/>
        </w:rPr>
        <w:t>С. Савовић</w:t>
      </w: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  <w:vertAlign w:val="superscript"/>
          <w:lang w:val="sr-Cyrl-CS"/>
        </w:rPr>
        <w:t>,</w:t>
      </w:r>
      <w:r>
        <w:rPr>
          <w:i/>
          <w:sz w:val="22"/>
          <w:szCs w:val="22"/>
          <w:vertAlign w:val="superscript"/>
        </w:rPr>
        <w:t>3</w:t>
      </w:r>
      <w:r w:rsidR="00B115ED">
        <w:rPr>
          <w:i/>
          <w:sz w:val="22"/>
          <w:szCs w:val="22"/>
          <w:lang w:val="sr-Cyrl-CS"/>
        </w:rPr>
        <w:t xml:space="preserve"> </w:t>
      </w:r>
    </w:p>
    <w:p w:rsidR="00A209E8" w:rsidRPr="00B115ED" w:rsidRDefault="00A209E8" w:rsidP="00A209E8">
      <w:pPr>
        <w:ind w:firstLine="562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 w:rsidRPr="00B115ED">
        <w:rPr>
          <w:sz w:val="20"/>
          <w:szCs w:val="20"/>
          <w:lang w:val="sr-Cyrl-CS"/>
        </w:rPr>
        <w:t>Технолошко</w:t>
      </w:r>
      <w:r w:rsidRPr="00B115ED">
        <w:rPr>
          <w:sz w:val="20"/>
          <w:szCs w:val="20"/>
        </w:rPr>
        <w:t>-</w:t>
      </w:r>
      <w:r w:rsidRPr="00B115ED">
        <w:rPr>
          <w:sz w:val="20"/>
          <w:szCs w:val="20"/>
          <w:lang w:val="sr-Cyrl-CS"/>
        </w:rPr>
        <w:t>металуршки факултет, Универзитет у Београду, Београд</w:t>
      </w:r>
      <w:r w:rsidRPr="00B115ED">
        <w:rPr>
          <w:sz w:val="20"/>
          <w:szCs w:val="20"/>
        </w:rPr>
        <w:t>,</w:t>
      </w:r>
      <w:r w:rsidRPr="00B115ED">
        <w:rPr>
          <w:sz w:val="20"/>
          <w:szCs w:val="20"/>
          <w:lang w:val="sr-Cyrl-CS"/>
        </w:rPr>
        <w:t xml:space="preserve"> Србија</w:t>
      </w:r>
    </w:p>
    <w:p w:rsidR="003B77D1" w:rsidRDefault="00A209E8" w:rsidP="00A209E8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  <w:r w:rsidRPr="00B115ED">
        <w:rPr>
          <w:sz w:val="20"/>
          <w:szCs w:val="20"/>
        </w:rPr>
        <w:t xml:space="preserve">e-mail: </w:t>
      </w:r>
      <w:hyperlink r:id="rId6" w:history="1">
        <w:r w:rsidRPr="00B115ED">
          <w:rPr>
            <w:rStyle w:val="Hyperlink"/>
            <w:color w:val="auto"/>
            <w:sz w:val="20"/>
            <w:szCs w:val="20"/>
            <w:u w:val="none"/>
            <w:lang w:val="sr-Cyrl-CS"/>
          </w:rPr>
          <w:t>janicaco@tmf.bg.ac.rs</w:t>
        </w:r>
      </w:hyperlink>
    </w:p>
    <w:p w:rsidR="00B115ED" w:rsidRDefault="00B115ED" w:rsidP="003C1C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18"/>
          <w:szCs w:val="18"/>
          <w:vertAlign w:val="superscript"/>
          <w:lang w:val="sr-Cyrl-CS"/>
        </w:rPr>
      </w:pPr>
      <w:r>
        <w:rPr>
          <w:iCs/>
          <w:sz w:val="20"/>
          <w:szCs w:val="20"/>
          <w:lang w:val="en-CA"/>
        </w:rPr>
        <w:t xml:space="preserve">e-mail: </w:t>
      </w:r>
      <w:r w:rsidRPr="007C0034">
        <w:rPr>
          <w:iCs/>
          <w:sz w:val="20"/>
          <w:szCs w:val="20"/>
          <w:lang w:val="en-CA"/>
        </w:rPr>
        <w:t>savovic@kg.ac.rs</w:t>
      </w:r>
    </w:p>
    <w:p w:rsidR="00B115ED" w:rsidRPr="00601EBD" w:rsidRDefault="00B115ED" w:rsidP="003C1C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  <w:lang w:val="sr-Cyrl-CS"/>
        </w:rPr>
      </w:pPr>
      <w:r>
        <w:rPr>
          <w:sz w:val="20"/>
          <w:szCs w:val="20"/>
          <w:vertAlign w:val="superscript"/>
        </w:rPr>
        <w:t>2</w:t>
      </w:r>
      <w:r w:rsidRPr="00601EBD">
        <w:rPr>
          <w:sz w:val="20"/>
          <w:szCs w:val="20"/>
          <w:lang w:val="sr-Cyrl-CS"/>
        </w:rPr>
        <w:t>Градски Универзитет у Хонг Конгу,</w:t>
      </w:r>
      <w:r>
        <w:rPr>
          <w:sz w:val="20"/>
          <w:szCs w:val="20"/>
          <w:vertAlign w:val="superscript"/>
          <w:lang w:val="sr-Cyrl-CS"/>
        </w:rPr>
        <w:t xml:space="preserve"> </w:t>
      </w:r>
      <w:r>
        <w:rPr>
          <w:sz w:val="20"/>
          <w:szCs w:val="20"/>
          <w:lang w:val="sr-Cyrl-CS"/>
        </w:rPr>
        <w:t>Хонг Конг, Кина</w:t>
      </w:r>
    </w:p>
    <w:p w:rsidR="00B115ED" w:rsidRPr="007F03E8" w:rsidRDefault="00B115ED" w:rsidP="003C1C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</w:rPr>
      </w:pPr>
      <w:r w:rsidRPr="007C0034">
        <w:rPr>
          <w:iCs/>
          <w:sz w:val="20"/>
          <w:szCs w:val="20"/>
          <w:lang w:val="en-CA"/>
        </w:rPr>
        <w:t xml:space="preserve">e-mail: </w:t>
      </w:r>
      <w:r w:rsidRPr="007F03E8">
        <w:rPr>
          <w:iCs/>
          <w:sz w:val="20"/>
          <w:szCs w:val="20"/>
          <w:lang w:val="en-CA"/>
        </w:rPr>
        <w:t>mealex</w:t>
      </w:r>
      <w:r>
        <w:rPr>
          <w:iCs/>
          <w:sz w:val="20"/>
          <w:szCs w:val="20"/>
          <w:lang w:val="en-CA"/>
        </w:rPr>
        <w:t>@</w:t>
      </w:r>
      <w:r w:rsidRPr="007F03E8">
        <w:rPr>
          <w:iCs/>
          <w:sz w:val="20"/>
          <w:szCs w:val="20"/>
          <w:lang w:val="en-CA"/>
        </w:rPr>
        <w:t>cit</w:t>
      </w:r>
      <w:r>
        <w:rPr>
          <w:iCs/>
          <w:sz w:val="20"/>
          <w:szCs w:val="20"/>
          <w:lang w:val="en-CA"/>
        </w:rPr>
        <w:t>y</w:t>
      </w:r>
      <w:r w:rsidRPr="007F03E8">
        <w:rPr>
          <w:iCs/>
          <w:sz w:val="20"/>
          <w:szCs w:val="20"/>
          <w:lang w:val="en-CA"/>
        </w:rPr>
        <w:t>u.edu.hk</w:t>
      </w:r>
    </w:p>
    <w:p w:rsidR="00A209E8" w:rsidRPr="00601EBD" w:rsidRDefault="00A209E8" w:rsidP="00A209E8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outlineLvl w:val="0"/>
        <w:rPr>
          <w:sz w:val="20"/>
          <w:szCs w:val="20"/>
          <w:lang w:val="sr-Cyrl-CS"/>
        </w:rPr>
      </w:pPr>
      <w:r>
        <w:rPr>
          <w:sz w:val="20"/>
          <w:szCs w:val="20"/>
          <w:vertAlign w:val="superscript"/>
        </w:rPr>
        <w:t>3</w:t>
      </w:r>
      <w:r>
        <w:rPr>
          <w:sz w:val="20"/>
          <w:szCs w:val="20"/>
          <w:lang w:val="sr-Cyrl-CS"/>
        </w:rPr>
        <w:t>Природно</w:t>
      </w:r>
      <w:r>
        <w:rPr>
          <w:sz w:val="20"/>
          <w:szCs w:val="20"/>
        </w:rPr>
        <w:t>-</w:t>
      </w:r>
      <w:r>
        <w:rPr>
          <w:sz w:val="20"/>
          <w:szCs w:val="20"/>
          <w:lang w:val="sr-Cyrl-CS"/>
        </w:rPr>
        <w:t>математички факултет, Универзитет у Крагујевцу</w:t>
      </w:r>
      <w:r>
        <w:rPr>
          <w:sz w:val="20"/>
          <w:szCs w:val="20"/>
        </w:rPr>
        <w:t xml:space="preserve">, </w:t>
      </w:r>
      <w:r>
        <w:rPr>
          <w:sz w:val="20"/>
          <w:szCs w:val="20"/>
          <w:lang w:val="sr-Cyrl-CS"/>
        </w:rPr>
        <w:t xml:space="preserve">Р. Домановића </w:t>
      </w:r>
      <w:r w:rsidRPr="007C0034">
        <w:rPr>
          <w:sz w:val="20"/>
          <w:szCs w:val="20"/>
        </w:rPr>
        <w:t xml:space="preserve">12,  </w:t>
      </w:r>
      <w:r>
        <w:rPr>
          <w:sz w:val="20"/>
          <w:szCs w:val="20"/>
          <w:lang w:val="sr-Cyrl-CS"/>
        </w:rPr>
        <w:t>Крагујевац, Србија</w:t>
      </w:r>
    </w:p>
    <w:p w:rsidR="00B115ED" w:rsidRPr="006F40C3" w:rsidRDefault="00B115ED" w:rsidP="005B0C51">
      <w:pPr>
        <w:jc w:val="both"/>
        <w:rPr>
          <w:b/>
          <w:bCs/>
          <w:color w:val="000000"/>
          <w:sz w:val="20"/>
          <w:szCs w:val="20"/>
        </w:rPr>
      </w:pPr>
    </w:p>
    <w:p w:rsidR="002B2F42" w:rsidRDefault="003408B6" w:rsidP="005B0C51">
      <w:pPr>
        <w:jc w:val="both"/>
        <w:rPr>
          <w:color w:val="000000"/>
          <w:sz w:val="20"/>
          <w:szCs w:val="20"/>
          <w:lang w:val="sr-Cyrl-CS"/>
        </w:rPr>
      </w:pPr>
      <w:r w:rsidRPr="006200B2">
        <w:rPr>
          <w:b/>
          <w:bCs/>
          <w:color w:val="000000"/>
          <w:sz w:val="20"/>
          <w:szCs w:val="20"/>
        </w:rPr>
        <w:t>Сажетак</w:t>
      </w:r>
      <w:r w:rsidRPr="006200B2">
        <w:rPr>
          <w:color w:val="000000"/>
          <w:sz w:val="20"/>
          <w:szCs w:val="20"/>
        </w:rPr>
        <w:t xml:space="preserve">: </w:t>
      </w:r>
      <w:r>
        <w:rPr>
          <w:color w:val="000000"/>
          <w:sz w:val="20"/>
          <w:szCs w:val="20"/>
          <w:lang w:val="sr-Cyrl-CS"/>
        </w:rPr>
        <w:t xml:space="preserve"> </w:t>
      </w:r>
      <w:r w:rsidR="00B115ED">
        <w:rPr>
          <w:color w:val="000000"/>
          <w:sz w:val="20"/>
          <w:szCs w:val="20"/>
          <w:lang w:val="sr-Cyrl-CS"/>
        </w:rPr>
        <w:t>Решавајући дифузиону једначину користећи експлицитни метод коначних разлика, одређен</w:t>
      </w:r>
      <w:r w:rsidR="002631CE">
        <w:rPr>
          <w:color w:val="000000"/>
          <w:sz w:val="20"/>
          <w:szCs w:val="20"/>
          <w:lang w:val="sr-Cyrl-CS"/>
        </w:rPr>
        <w:t>е</w:t>
      </w:r>
      <w:r w:rsidR="00B115ED">
        <w:rPr>
          <w:color w:val="000000"/>
          <w:sz w:val="20"/>
          <w:szCs w:val="20"/>
          <w:lang w:val="sr-Cyrl-CS"/>
        </w:rPr>
        <w:t xml:space="preserve"> с</w:t>
      </w:r>
      <w:r w:rsidR="002631CE">
        <w:rPr>
          <w:color w:val="000000"/>
          <w:sz w:val="20"/>
          <w:szCs w:val="20"/>
          <w:lang w:val="sr-Cyrl-CS"/>
        </w:rPr>
        <w:t>у</w:t>
      </w:r>
      <w:r w:rsidR="00B115ED">
        <w:rPr>
          <w:color w:val="000000"/>
          <w:sz w:val="20"/>
          <w:szCs w:val="20"/>
          <w:lang w:val="sr-Cyrl-CS"/>
        </w:rPr>
        <w:t xml:space="preserve"> концентрације кисеоника у земљи за различита времена дифузије. Испитивана су два различита случаја, са константним и дневно</w:t>
      </w:r>
      <w:r w:rsidR="002B2F42">
        <w:rPr>
          <w:color w:val="000000"/>
          <w:sz w:val="20"/>
          <w:szCs w:val="20"/>
        </w:rPr>
        <w:t>-</w:t>
      </w:r>
      <w:r w:rsidR="00B115ED">
        <w:rPr>
          <w:color w:val="000000"/>
          <w:sz w:val="20"/>
          <w:szCs w:val="20"/>
          <w:lang w:val="sr-Cyrl-CS"/>
        </w:rPr>
        <w:t>променљивим концентрацијама кисеоника у ваздух</w:t>
      </w:r>
      <w:r w:rsidR="002B2F42">
        <w:rPr>
          <w:color w:val="000000"/>
          <w:sz w:val="20"/>
          <w:szCs w:val="20"/>
          <w:lang w:val="sr-Cyrl-CS"/>
        </w:rPr>
        <w:t>у</w:t>
      </w:r>
      <w:r w:rsidR="00B115ED">
        <w:rPr>
          <w:color w:val="000000"/>
          <w:sz w:val="20"/>
          <w:szCs w:val="20"/>
          <w:lang w:val="sr-Cyrl-CS"/>
        </w:rPr>
        <w:t xml:space="preserve">. Добијено је да је утицај периодичне промене концентрације кисеоника у ваздуху на концентрацију кисеоника у земљи израженији </w:t>
      </w:r>
      <w:r w:rsidR="002B2F42">
        <w:rPr>
          <w:color w:val="000000"/>
          <w:sz w:val="20"/>
          <w:szCs w:val="20"/>
          <w:lang w:val="sr-Cyrl-CS"/>
        </w:rPr>
        <w:t>код краћих</w:t>
      </w:r>
      <w:r w:rsidR="00B115ED">
        <w:rPr>
          <w:color w:val="000000"/>
          <w:sz w:val="20"/>
          <w:szCs w:val="20"/>
          <w:lang w:val="sr-Cyrl-CS"/>
        </w:rPr>
        <w:t xml:space="preserve"> времена дифузије на мањим дубинама</w:t>
      </w:r>
      <w:r w:rsidR="00BC6DEA">
        <w:rPr>
          <w:color w:val="000000"/>
          <w:sz w:val="20"/>
          <w:szCs w:val="20"/>
          <w:lang w:val="sr-Cyrl-CS"/>
        </w:rPr>
        <w:t xml:space="preserve"> у земљи. </w:t>
      </w:r>
    </w:p>
    <w:p w:rsidR="002B2F42" w:rsidRDefault="002B2F42" w:rsidP="005B0C51">
      <w:pPr>
        <w:jc w:val="both"/>
        <w:rPr>
          <w:color w:val="000000"/>
          <w:sz w:val="20"/>
          <w:szCs w:val="20"/>
          <w:lang w:val="sr-Cyrl-CS"/>
        </w:rPr>
      </w:pPr>
    </w:p>
    <w:p w:rsidR="003408B6" w:rsidRPr="003408B6" w:rsidRDefault="003408B6" w:rsidP="005B0C51">
      <w:pPr>
        <w:jc w:val="both"/>
        <w:rPr>
          <w:color w:val="000000"/>
          <w:sz w:val="20"/>
          <w:szCs w:val="20"/>
          <w:lang w:val="sr-Cyrl-CS"/>
        </w:rPr>
      </w:pPr>
      <w:r w:rsidRPr="006200B2">
        <w:rPr>
          <w:b/>
          <w:bCs/>
          <w:color w:val="000000"/>
          <w:sz w:val="20"/>
          <w:szCs w:val="20"/>
        </w:rPr>
        <w:t>Кључне речи</w:t>
      </w:r>
      <w:r>
        <w:rPr>
          <w:color w:val="000000"/>
          <w:sz w:val="20"/>
          <w:szCs w:val="20"/>
        </w:rPr>
        <w:t xml:space="preserve">: </w:t>
      </w:r>
      <w:r w:rsidR="002B2F42">
        <w:rPr>
          <w:color w:val="000000"/>
          <w:sz w:val="20"/>
          <w:szCs w:val="20"/>
          <w:lang w:val="sr-Cyrl-CS"/>
        </w:rPr>
        <w:t>Дифузија кисеоника</w:t>
      </w:r>
      <w:r w:rsidRPr="006200B2">
        <w:rPr>
          <w:color w:val="000000"/>
          <w:sz w:val="20"/>
          <w:szCs w:val="20"/>
        </w:rPr>
        <w:t>;</w:t>
      </w:r>
      <w:r w:rsidRPr="006200B2">
        <w:rPr>
          <w:rStyle w:val="apple-converted-space"/>
          <w:color w:val="000000"/>
          <w:sz w:val="20"/>
          <w:szCs w:val="20"/>
        </w:rPr>
        <w:t> </w:t>
      </w:r>
      <w:r w:rsidR="002B2F42">
        <w:rPr>
          <w:rStyle w:val="apple-converted-space"/>
          <w:color w:val="000000"/>
          <w:sz w:val="20"/>
          <w:szCs w:val="20"/>
          <w:lang w:val="sr-Cyrl-CS"/>
        </w:rPr>
        <w:t>земља</w:t>
      </w:r>
      <w:r w:rsidRPr="006200B2">
        <w:rPr>
          <w:color w:val="000000"/>
          <w:sz w:val="20"/>
          <w:szCs w:val="20"/>
        </w:rPr>
        <w:t>;</w:t>
      </w:r>
      <w:r>
        <w:rPr>
          <w:color w:val="000000"/>
          <w:sz w:val="20"/>
          <w:szCs w:val="20"/>
          <w:lang w:val="sr-Cyrl-CS"/>
        </w:rPr>
        <w:t xml:space="preserve"> </w:t>
      </w:r>
      <w:r w:rsidR="002B2F42">
        <w:rPr>
          <w:color w:val="000000"/>
          <w:sz w:val="20"/>
          <w:szCs w:val="20"/>
          <w:lang w:val="sr-Cyrl-CS"/>
        </w:rPr>
        <w:t>дифузиона једначина</w:t>
      </w:r>
      <w:r w:rsidR="002B2F42" w:rsidRPr="006200B2">
        <w:rPr>
          <w:color w:val="000000"/>
          <w:sz w:val="20"/>
          <w:szCs w:val="20"/>
        </w:rPr>
        <w:t>;</w:t>
      </w:r>
      <w:r w:rsidR="002B2F42">
        <w:rPr>
          <w:color w:val="000000"/>
          <w:sz w:val="20"/>
          <w:szCs w:val="20"/>
          <w:lang w:val="sr-Cyrl-CS"/>
        </w:rPr>
        <w:t xml:space="preserve"> експлицитни </w:t>
      </w:r>
      <w:r w:rsidRPr="006200B2">
        <w:rPr>
          <w:color w:val="000000"/>
          <w:sz w:val="20"/>
          <w:szCs w:val="20"/>
          <w:lang w:val="sr-Cyrl-CS"/>
        </w:rPr>
        <w:t>метод коначних разлика</w:t>
      </w:r>
    </w:p>
    <w:sectPr w:rsidR="003408B6" w:rsidRPr="003408B6" w:rsidSect="00EE434E">
      <w:pgSz w:w="9634" w:h="13608" w:code="1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TSY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94974"/>
    <w:multiLevelType w:val="hybridMultilevel"/>
    <w:tmpl w:val="3FDC2C34"/>
    <w:lvl w:ilvl="0" w:tplc="610C9024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2E4318"/>
    <w:rsid w:val="000052A3"/>
    <w:rsid w:val="00056BCC"/>
    <w:rsid w:val="000B68CC"/>
    <w:rsid w:val="000E400D"/>
    <w:rsid w:val="001212D8"/>
    <w:rsid w:val="00134484"/>
    <w:rsid w:val="001B5143"/>
    <w:rsid w:val="001B598A"/>
    <w:rsid w:val="001E2D76"/>
    <w:rsid w:val="0020172F"/>
    <w:rsid w:val="0021215C"/>
    <w:rsid w:val="002215FF"/>
    <w:rsid w:val="002631CE"/>
    <w:rsid w:val="002B2F42"/>
    <w:rsid w:val="002E17C0"/>
    <w:rsid w:val="002E4318"/>
    <w:rsid w:val="00331707"/>
    <w:rsid w:val="003408B6"/>
    <w:rsid w:val="003465F1"/>
    <w:rsid w:val="003B77D1"/>
    <w:rsid w:val="003C1C69"/>
    <w:rsid w:val="003F38C4"/>
    <w:rsid w:val="003F7417"/>
    <w:rsid w:val="004142CE"/>
    <w:rsid w:val="00432F60"/>
    <w:rsid w:val="004E25F5"/>
    <w:rsid w:val="004E2B37"/>
    <w:rsid w:val="00515F35"/>
    <w:rsid w:val="0052573B"/>
    <w:rsid w:val="0052780A"/>
    <w:rsid w:val="00527EB3"/>
    <w:rsid w:val="00532856"/>
    <w:rsid w:val="005770C6"/>
    <w:rsid w:val="00594E2E"/>
    <w:rsid w:val="005975E0"/>
    <w:rsid w:val="005B0C51"/>
    <w:rsid w:val="005D5247"/>
    <w:rsid w:val="006017A2"/>
    <w:rsid w:val="00601EBD"/>
    <w:rsid w:val="00636A04"/>
    <w:rsid w:val="0066718C"/>
    <w:rsid w:val="0068070E"/>
    <w:rsid w:val="006A16AD"/>
    <w:rsid w:val="006B2B5C"/>
    <w:rsid w:val="006D3E60"/>
    <w:rsid w:val="006E252F"/>
    <w:rsid w:val="006F40C3"/>
    <w:rsid w:val="00716DDE"/>
    <w:rsid w:val="00717888"/>
    <w:rsid w:val="007207B0"/>
    <w:rsid w:val="00725DCF"/>
    <w:rsid w:val="007742BE"/>
    <w:rsid w:val="007C0034"/>
    <w:rsid w:val="007E73B7"/>
    <w:rsid w:val="007F03E8"/>
    <w:rsid w:val="008333DE"/>
    <w:rsid w:val="00894ED9"/>
    <w:rsid w:val="008A2904"/>
    <w:rsid w:val="008C1293"/>
    <w:rsid w:val="009252B0"/>
    <w:rsid w:val="00944A68"/>
    <w:rsid w:val="009478B8"/>
    <w:rsid w:val="00970018"/>
    <w:rsid w:val="0097402A"/>
    <w:rsid w:val="0097611F"/>
    <w:rsid w:val="0099610B"/>
    <w:rsid w:val="009D7F3C"/>
    <w:rsid w:val="00A1264C"/>
    <w:rsid w:val="00A209E8"/>
    <w:rsid w:val="00A22B66"/>
    <w:rsid w:val="00A31BCA"/>
    <w:rsid w:val="00A630ED"/>
    <w:rsid w:val="00A81136"/>
    <w:rsid w:val="00AA40ED"/>
    <w:rsid w:val="00B115ED"/>
    <w:rsid w:val="00B1751C"/>
    <w:rsid w:val="00B406D8"/>
    <w:rsid w:val="00B576D8"/>
    <w:rsid w:val="00BC6DEA"/>
    <w:rsid w:val="00BE5DF0"/>
    <w:rsid w:val="00C11CB4"/>
    <w:rsid w:val="00C46C16"/>
    <w:rsid w:val="00CB322A"/>
    <w:rsid w:val="00D22C08"/>
    <w:rsid w:val="00DC7329"/>
    <w:rsid w:val="00DF6C24"/>
    <w:rsid w:val="00E03D15"/>
    <w:rsid w:val="00E824BD"/>
    <w:rsid w:val="00E82E52"/>
    <w:rsid w:val="00EE434E"/>
    <w:rsid w:val="00F02A38"/>
    <w:rsid w:val="00F474CE"/>
    <w:rsid w:val="00F53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003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C003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44A68"/>
  </w:style>
  <w:style w:type="paragraph" w:styleId="ListParagraph">
    <w:name w:val="List Paragraph"/>
    <w:basedOn w:val="Normal"/>
    <w:uiPriority w:val="34"/>
    <w:qFormat/>
    <w:rsid w:val="003B77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nicaco@tmf.bg.ac.rs" TargetMode="External"/><Relationship Id="rId5" Type="http://schemas.openxmlformats.org/officeDocument/2006/relationships/hyperlink" Target="mailto:janicaco@tmf.bg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User</cp:lastModifiedBy>
  <cp:revision>2</cp:revision>
  <cp:lastPrinted>2013-05-30T13:09:00Z</cp:lastPrinted>
  <dcterms:created xsi:type="dcterms:W3CDTF">2015-06-16T10:44:00Z</dcterms:created>
  <dcterms:modified xsi:type="dcterms:W3CDTF">2015-06-16T10:44:00Z</dcterms:modified>
</cp:coreProperties>
</file>