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CFF" w:rsidRDefault="00C53CFF" w:rsidP="00BC280E">
      <w:pPr>
        <w:spacing w:after="0" w:line="240" w:lineRule="auto"/>
        <w:jc w:val="center"/>
        <w:rPr>
          <w:rFonts w:ascii="Times New Roman" w:hAnsi="Times New Roman"/>
          <w:sz w:val="21"/>
          <w:szCs w:val="21"/>
        </w:rPr>
      </w:pPr>
    </w:p>
    <w:p w:rsidR="00793C04" w:rsidRPr="00793C04" w:rsidRDefault="00793C04" w:rsidP="00793C04">
      <w:pPr>
        <w:spacing w:after="0" w:line="240" w:lineRule="auto"/>
        <w:jc w:val="center"/>
        <w:rPr>
          <w:rFonts w:ascii="Times New Roman" w:hAnsi="Times New Roman"/>
          <w:sz w:val="24"/>
          <w:szCs w:val="24"/>
        </w:rPr>
      </w:pPr>
      <w:r w:rsidRPr="00793C04">
        <w:rPr>
          <w:rFonts w:ascii="Times New Roman" w:hAnsi="Times New Roman"/>
          <w:sz w:val="24"/>
          <w:szCs w:val="24"/>
        </w:rPr>
        <w:t xml:space="preserve">STUDY ON INFLUENCE OF DEFOCUSING ON PROCESS </w:t>
      </w:r>
    </w:p>
    <w:p w:rsidR="00793C04" w:rsidRPr="00793C04" w:rsidRDefault="00CD1D1A" w:rsidP="00793C04">
      <w:pPr>
        <w:spacing w:after="0" w:line="240" w:lineRule="auto"/>
        <w:jc w:val="center"/>
        <w:rPr>
          <w:rFonts w:ascii="Times New Roman" w:hAnsi="Times New Roman"/>
          <w:sz w:val="24"/>
          <w:szCs w:val="24"/>
        </w:rPr>
      </w:pPr>
      <w:r>
        <w:rPr>
          <w:rFonts w:ascii="Times New Roman" w:hAnsi="Times New Roman"/>
          <w:sz w:val="24"/>
          <w:szCs w:val="24"/>
        </w:rPr>
        <w:t xml:space="preserve">OF LASER MARKING BY MELTING </w:t>
      </w:r>
      <w:r w:rsidR="00793C04" w:rsidRPr="00793C04">
        <w:rPr>
          <w:rFonts w:ascii="Times New Roman" w:hAnsi="Times New Roman"/>
          <w:sz w:val="24"/>
          <w:szCs w:val="24"/>
        </w:rPr>
        <w:t>ON SAMPLES OF STEEL</w:t>
      </w:r>
    </w:p>
    <w:p w:rsidR="00BC280E" w:rsidRPr="005D2DA6" w:rsidRDefault="00BC280E" w:rsidP="00A22E46">
      <w:pPr>
        <w:spacing w:after="0" w:line="240" w:lineRule="auto"/>
        <w:jc w:val="center"/>
        <w:rPr>
          <w:rFonts w:ascii="Times New Roman" w:hAnsi="Times New Roman"/>
          <w:sz w:val="21"/>
          <w:szCs w:val="21"/>
        </w:rPr>
      </w:pPr>
    </w:p>
    <w:p w:rsidR="00C73E8A" w:rsidRPr="005D2DA6" w:rsidRDefault="00DB67BE" w:rsidP="00A22E46">
      <w:pPr>
        <w:spacing w:after="0" w:line="240" w:lineRule="auto"/>
        <w:jc w:val="center"/>
        <w:rPr>
          <w:rFonts w:ascii="Times New Roman" w:hAnsi="Times New Roman"/>
          <w:i/>
          <w:sz w:val="21"/>
          <w:szCs w:val="21"/>
        </w:rPr>
      </w:pPr>
      <w:r>
        <w:rPr>
          <w:rFonts w:ascii="Times New Roman" w:hAnsi="Times New Roman"/>
          <w:i/>
          <w:sz w:val="21"/>
          <w:szCs w:val="21"/>
        </w:rPr>
        <w:t>N. Angelov</w:t>
      </w:r>
    </w:p>
    <w:p w:rsidR="00743668" w:rsidRPr="005D2DA6" w:rsidRDefault="00DB67BE" w:rsidP="00A22E46">
      <w:pPr>
        <w:spacing w:after="0" w:line="240" w:lineRule="auto"/>
        <w:jc w:val="center"/>
        <w:rPr>
          <w:rFonts w:ascii="Times New Roman" w:hAnsi="Times New Roman"/>
          <w:sz w:val="21"/>
          <w:szCs w:val="21"/>
        </w:rPr>
      </w:pPr>
      <w:r>
        <w:rPr>
          <w:rFonts w:ascii="Times New Roman" w:hAnsi="Times New Roman"/>
          <w:sz w:val="21"/>
          <w:szCs w:val="21"/>
        </w:rPr>
        <w:t>Technical</w:t>
      </w:r>
      <w:r w:rsidR="00D41114" w:rsidRPr="005D2DA6">
        <w:rPr>
          <w:rFonts w:ascii="Times New Roman" w:hAnsi="Times New Roman"/>
          <w:sz w:val="21"/>
          <w:szCs w:val="21"/>
        </w:rPr>
        <w:t xml:space="preserve"> University</w:t>
      </w:r>
      <w:r>
        <w:rPr>
          <w:rFonts w:ascii="Times New Roman" w:hAnsi="Times New Roman"/>
          <w:sz w:val="21"/>
          <w:szCs w:val="21"/>
        </w:rPr>
        <w:t xml:space="preserve"> of Gabrovo</w:t>
      </w:r>
      <w:r w:rsidR="00591102" w:rsidRPr="005D2DA6">
        <w:rPr>
          <w:rFonts w:ascii="Times New Roman" w:hAnsi="Times New Roman"/>
          <w:sz w:val="21"/>
          <w:szCs w:val="21"/>
        </w:rPr>
        <w:t xml:space="preserve">, </w:t>
      </w:r>
      <w:r>
        <w:rPr>
          <w:rFonts w:ascii="Times New Roman" w:hAnsi="Times New Roman"/>
          <w:sz w:val="21"/>
          <w:szCs w:val="21"/>
        </w:rPr>
        <w:t>Department of Physics, Chemistry and Ecology</w:t>
      </w:r>
      <w:r w:rsidR="00591102" w:rsidRPr="005D2DA6">
        <w:rPr>
          <w:rFonts w:ascii="Times New Roman" w:hAnsi="Times New Roman"/>
          <w:sz w:val="21"/>
          <w:szCs w:val="21"/>
        </w:rPr>
        <w:t xml:space="preserve"> </w:t>
      </w:r>
    </w:p>
    <w:p w:rsidR="00DB67BE" w:rsidRDefault="00DB67BE" w:rsidP="00A22E46">
      <w:pPr>
        <w:spacing w:after="0" w:line="240" w:lineRule="auto"/>
        <w:jc w:val="center"/>
        <w:rPr>
          <w:rFonts w:ascii="Times New Roman" w:hAnsi="Times New Roman"/>
          <w:sz w:val="21"/>
          <w:szCs w:val="21"/>
        </w:rPr>
      </w:pPr>
      <w:r>
        <w:rPr>
          <w:rFonts w:ascii="Times New Roman" w:hAnsi="Times New Roman"/>
          <w:sz w:val="21"/>
          <w:szCs w:val="21"/>
        </w:rPr>
        <w:t xml:space="preserve">4 Hadzhy Dimitar str., 5300 </w:t>
      </w:r>
      <w:smartTag w:uri="urn:schemas-microsoft-com:office:smarttags" w:element="place">
        <w:smartTag w:uri="urn:schemas-microsoft-com:office:smarttags" w:element="City">
          <w:r>
            <w:rPr>
              <w:rFonts w:ascii="Times New Roman" w:hAnsi="Times New Roman"/>
              <w:sz w:val="21"/>
              <w:szCs w:val="21"/>
            </w:rPr>
            <w:t>Gabrovo</w:t>
          </w:r>
        </w:smartTag>
        <w:r>
          <w:rPr>
            <w:rFonts w:ascii="Times New Roman" w:hAnsi="Times New Roman"/>
            <w:sz w:val="21"/>
            <w:szCs w:val="21"/>
          </w:rPr>
          <w:t xml:space="preserve">,  </w:t>
        </w:r>
        <w:smartTag w:uri="urn:schemas-microsoft-com:office:smarttags" w:element="country-region">
          <w:r>
            <w:rPr>
              <w:rFonts w:ascii="Times New Roman" w:hAnsi="Times New Roman"/>
              <w:sz w:val="21"/>
              <w:szCs w:val="21"/>
            </w:rPr>
            <w:t>Bulgaria</w:t>
          </w:r>
        </w:smartTag>
      </w:smartTag>
      <w:r w:rsidR="00D41114" w:rsidRPr="005D2DA6">
        <w:rPr>
          <w:rFonts w:ascii="Times New Roman" w:hAnsi="Times New Roman"/>
          <w:sz w:val="21"/>
          <w:szCs w:val="21"/>
        </w:rPr>
        <w:t>,</w:t>
      </w:r>
      <w:r>
        <w:rPr>
          <w:rFonts w:ascii="Times New Roman" w:hAnsi="Times New Roman"/>
          <w:sz w:val="21"/>
          <w:szCs w:val="21"/>
        </w:rPr>
        <w:t xml:space="preserve"> e-mail: </w:t>
      </w:r>
      <w:hyperlink r:id="rId8" w:history="1">
        <w:r w:rsidRPr="00244471">
          <w:rPr>
            <w:rStyle w:val="Hyperlink"/>
            <w:rFonts w:ascii="Times New Roman" w:hAnsi="Times New Roman"/>
            <w:sz w:val="21"/>
            <w:szCs w:val="21"/>
          </w:rPr>
          <w:t>angelov_np@abv.bg</w:t>
        </w:r>
      </w:hyperlink>
    </w:p>
    <w:p w:rsidR="00C73E8A" w:rsidRPr="005D2DA6" w:rsidRDefault="00C73E8A" w:rsidP="00A22E46">
      <w:pPr>
        <w:spacing w:after="0" w:line="240" w:lineRule="auto"/>
        <w:ind w:firstLine="567"/>
        <w:jc w:val="both"/>
        <w:rPr>
          <w:rFonts w:ascii="Times New Roman" w:hAnsi="Times New Roman"/>
          <w:sz w:val="21"/>
          <w:szCs w:val="21"/>
        </w:rPr>
      </w:pPr>
    </w:p>
    <w:p w:rsidR="006F1B2B" w:rsidRPr="005D2DA6" w:rsidRDefault="006F1B2B" w:rsidP="00A22E46">
      <w:pPr>
        <w:spacing w:after="0" w:line="240" w:lineRule="auto"/>
        <w:ind w:firstLine="567"/>
        <w:jc w:val="both"/>
        <w:rPr>
          <w:rFonts w:ascii="Times New Roman" w:hAnsi="Times New Roman"/>
          <w:sz w:val="21"/>
          <w:szCs w:val="21"/>
        </w:rPr>
      </w:pPr>
    </w:p>
    <w:p w:rsidR="00793C04" w:rsidRPr="00793C04" w:rsidRDefault="005D2DA6" w:rsidP="00793C04">
      <w:pPr>
        <w:spacing w:after="0" w:line="240" w:lineRule="auto"/>
        <w:ind w:left="1134" w:right="1134" w:firstLine="567"/>
        <w:jc w:val="both"/>
        <w:rPr>
          <w:rFonts w:ascii="Times New Roman" w:hAnsi="Times New Roman"/>
          <w:sz w:val="20"/>
          <w:szCs w:val="20"/>
        </w:rPr>
      </w:pPr>
      <w:r w:rsidRPr="00C53CFF">
        <w:rPr>
          <w:rFonts w:ascii="Times New Roman" w:hAnsi="Times New Roman"/>
          <w:b/>
          <w:sz w:val="20"/>
          <w:szCs w:val="20"/>
        </w:rPr>
        <w:t>Summary:</w:t>
      </w:r>
      <w:r w:rsidR="00793C04">
        <w:rPr>
          <w:rFonts w:ascii="Times New Roman" w:hAnsi="Times New Roman"/>
          <w:sz w:val="20"/>
          <w:szCs w:val="20"/>
        </w:rPr>
        <w:t xml:space="preserve"> </w:t>
      </w:r>
      <w:r w:rsidR="00793C04" w:rsidRPr="00C2188E">
        <w:rPr>
          <w:rFonts w:ascii="Times New Roman" w:eastAsia="MS Mincho" w:hAnsi="Times New Roman"/>
          <w:sz w:val="20"/>
          <w:szCs w:val="20"/>
          <w:lang w:val="bg-BG" w:eastAsia="bg-BG"/>
        </w:rPr>
        <w:t>The studies relate to the process of laser marking by melting on  the samples of structural steel.</w:t>
      </w:r>
      <w:r w:rsidR="00793C04">
        <w:rPr>
          <w:rFonts w:ascii="Times New Roman" w:eastAsia="MS Mincho" w:hAnsi="Times New Roman"/>
          <w:sz w:val="20"/>
          <w:szCs w:val="20"/>
          <w:lang w:eastAsia="bg-BG"/>
        </w:rPr>
        <w:t xml:space="preserve"> </w:t>
      </w:r>
      <w:r w:rsidR="00793C04" w:rsidRPr="00C2188E">
        <w:rPr>
          <w:rFonts w:ascii="Times New Roman" w:eastAsia="MS Mincho" w:hAnsi="Times New Roman"/>
          <w:sz w:val="20"/>
          <w:szCs w:val="20"/>
          <w:lang w:val="bg-BG" w:eastAsia="bg-BG"/>
        </w:rPr>
        <w:t>The zone of Raleigh for fiber laser was determined.</w:t>
      </w:r>
      <w:r w:rsidR="00793C04">
        <w:rPr>
          <w:rFonts w:ascii="Times New Roman" w:eastAsia="MS Mincho" w:hAnsi="Times New Roman"/>
          <w:sz w:val="20"/>
          <w:szCs w:val="20"/>
          <w:lang w:val="bg-BG" w:eastAsia="bg-BG"/>
        </w:rPr>
        <w:t xml:space="preserve"> </w:t>
      </w:r>
      <w:r w:rsidR="00793C04" w:rsidRPr="00B15620">
        <w:rPr>
          <w:rFonts w:ascii="Times New Roman" w:eastAsia="MS Mincho" w:hAnsi="Times New Roman"/>
          <w:sz w:val="20"/>
          <w:szCs w:val="20"/>
          <w:lang w:val="bg-BG" w:eastAsia="bg-BG"/>
        </w:rPr>
        <w:t>The theoretical dependences of the diameter of the working spot from defocusing and diameter of the radiation falling on the lens, were received</w:t>
      </w:r>
      <w:r w:rsidR="00793C04">
        <w:rPr>
          <w:rFonts w:ascii="Times New Roman" w:eastAsia="MS Mincho" w:hAnsi="Times New Roman"/>
          <w:sz w:val="20"/>
          <w:szCs w:val="20"/>
          <w:lang w:val="bg-BG" w:eastAsia="bg-BG"/>
        </w:rPr>
        <w:t xml:space="preserve">. Experiments were </w:t>
      </w:r>
      <w:r w:rsidR="00793C04">
        <w:rPr>
          <w:rFonts w:ascii="Times New Roman" w:eastAsia="MS Mincho" w:hAnsi="Times New Roman"/>
          <w:sz w:val="20"/>
          <w:szCs w:val="20"/>
          <w:lang w:eastAsia="bg-BG"/>
        </w:rPr>
        <w:t>realized</w:t>
      </w:r>
      <w:r w:rsidR="00793C04" w:rsidRPr="00B15620">
        <w:rPr>
          <w:rFonts w:ascii="Times New Roman" w:eastAsia="MS Mincho" w:hAnsi="Times New Roman"/>
          <w:sz w:val="20"/>
          <w:szCs w:val="20"/>
          <w:lang w:val="bg-BG" w:eastAsia="bg-BG"/>
        </w:rPr>
        <w:t xml:space="preserve"> with structural steel 50G.</w:t>
      </w:r>
      <w:r w:rsidR="00793C04">
        <w:rPr>
          <w:rFonts w:ascii="Times New Roman" w:eastAsia="MS Mincho" w:hAnsi="Times New Roman"/>
          <w:sz w:val="20"/>
          <w:szCs w:val="20"/>
          <w:lang w:val="bg-BG" w:eastAsia="bg-BG"/>
        </w:rPr>
        <w:t xml:space="preserve"> </w:t>
      </w:r>
      <w:r w:rsidR="00793C04" w:rsidRPr="002D4689">
        <w:rPr>
          <w:rFonts w:ascii="Times New Roman" w:eastAsia="MS Mincho" w:hAnsi="Times New Roman"/>
          <w:sz w:val="20"/>
          <w:szCs w:val="20"/>
          <w:lang w:val="bg-BG" w:eastAsia="bg-BG"/>
        </w:rPr>
        <w:t xml:space="preserve"> </w:t>
      </w:r>
      <w:r w:rsidR="00793C04" w:rsidRPr="00B15620">
        <w:rPr>
          <w:rFonts w:ascii="Times New Roman" w:eastAsia="MS Mincho" w:hAnsi="Times New Roman"/>
          <w:sz w:val="20"/>
          <w:szCs w:val="20"/>
          <w:lang w:val="bg-BG" w:eastAsia="bg-BG"/>
        </w:rPr>
        <w:t>The dependence of contrast of marking from defocusing for two power densities was made.</w:t>
      </w:r>
      <w:r w:rsidR="00793C04">
        <w:rPr>
          <w:rFonts w:ascii="Times New Roman" w:eastAsia="MS Mincho" w:hAnsi="Times New Roman"/>
          <w:sz w:val="20"/>
          <w:szCs w:val="20"/>
          <w:lang w:eastAsia="bg-BG"/>
        </w:rPr>
        <w:t xml:space="preserve"> </w:t>
      </w:r>
      <w:r w:rsidR="00793C04" w:rsidRPr="00333744">
        <w:rPr>
          <w:rFonts w:ascii="Times New Roman" w:eastAsia="MS Mincho" w:hAnsi="Times New Roman"/>
          <w:sz w:val="20"/>
          <w:szCs w:val="20"/>
          <w:lang w:val="bg-BG" w:eastAsia="bg-BG"/>
        </w:rPr>
        <w:t>Working intervals were determined for studied magnitudes for visual perception of the marking.</w:t>
      </w:r>
    </w:p>
    <w:p w:rsidR="00793C04" w:rsidRPr="00793C04" w:rsidRDefault="005D2DA6" w:rsidP="00793C04">
      <w:pPr>
        <w:spacing w:after="0" w:line="240" w:lineRule="auto"/>
        <w:ind w:left="1134" w:right="1134" w:firstLine="567"/>
        <w:jc w:val="both"/>
        <w:rPr>
          <w:rFonts w:ascii="Times New Roman" w:hAnsi="Times New Roman"/>
          <w:sz w:val="20"/>
          <w:szCs w:val="20"/>
        </w:rPr>
      </w:pPr>
      <w:r w:rsidRPr="00C53CFF">
        <w:rPr>
          <w:rFonts w:ascii="Times New Roman" w:hAnsi="Times New Roman"/>
          <w:b/>
          <w:sz w:val="20"/>
          <w:szCs w:val="20"/>
        </w:rPr>
        <w:t>Keywords</w:t>
      </w:r>
      <w:r w:rsidR="00591102" w:rsidRPr="00C53CFF">
        <w:rPr>
          <w:rFonts w:ascii="Times New Roman" w:hAnsi="Times New Roman"/>
          <w:b/>
          <w:sz w:val="20"/>
          <w:szCs w:val="20"/>
        </w:rPr>
        <w:t>:</w:t>
      </w:r>
      <w:r w:rsidR="00793C04">
        <w:rPr>
          <w:rFonts w:ascii="Times New Roman" w:hAnsi="Times New Roman"/>
          <w:sz w:val="20"/>
          <w:szCs w:val="20"/>
        </w:rPr>
        <w:t xml:space="preserve"> </w:t>
      </w:r>
      <w:r w:rsidR="00793C04">
        <w:rPr>
          <w:rFonts w:ascii="Times New Roman" w:eastAsia="MS Mincho" w:hAnsi="Times New Roman"/>
          <w:sz w:val="20"/>
          <w:szCs w:val="20"/>
          <w:lang w:eastAsia="bg-BG"/>
        </w:rPr>
        <w:t>laser marking, structural steel, fiber laser, contrast, defocusing, working intervals</w:t>
      </w:r>
      <w:r w:rsidR="00793C04" w:rsidRPr="002D4689">
        <w:rPr>
          <w:rFonts w:ascii="Times New Roman" w:eastAsia="MS Mincho" w:hAnsi="Times New Roman"/>
          <w:sz w:val="20"/>
          <w:szCs w:val="20"/>
          <w:lang w:val="bg-BG" w:eastAsia="bg-BG"/>
        </w:rPr>
        <w:t>.</w:t>
      </w:r>
    </w:p>
    <w:p w:rsidR="006B61AB" w:rsidRPr="00C53CFF" w:rsidRDefault="006B61AB" w:rsidP="00A22E46">
      <w:pPr>
        <w:spacing w:after="0" w:line="240" w:lineRule="auto"/>
        <w:ind w:firstLine="567"/>
        <w:jc w:val="both"/>
        <w:rPr>
          <w:rFonts w:ascii="Times New Roman" w:hAnsi="Times New Roman"/>
          <w:sz w:val="20"/>
          <w:szCs w:val="20"/>
        </w:rPr>
      </w:pPr>
    </w:p>
    <w:p w:rsidR="00F643A6" w:rsidRPr="00C53CFF" w:rsidRDefault="00F643A6" w:rsidP="00A22E46">
      <w:pPr>
        <w:spacing w:after="0" w:line="240" w:lineRule="auto"/>
        <w:ind w:firstLine="567"/>
        <w:jc w:val="both"/>
        <w:rPr>
          <w:rFonts w:ascii="Times New Roman" w:hAnsi="Times New Roman"/>
          <w:sz w:val="20"/>
          <w:szCs w:val="20"/>
        </w:rPr>
      </w:pPr>
    </w:p>
    <w:p w:rsidR="006E5984" w:rsidRPr="00C53CFF" w:rsidRDefault="005446FF" w:rsidP="005446FF">
      <w:pPr>
        <w:numPr>
          <w:ilvl w:val="0"/>
          <w:numId w:val="4"/>
        </w:numPr>
        <w:spacing w:after="0" w:line="240" w:lineRule="auto"/>
        <w:jc w:val="both"/>
        <w:rPr>
          <w:rFonts w:ascii="Times New Roman" w:hAnsi="Times New Roman"/>
          <w:sz w:val="20"/>
          <w:szCs w:val="20"/>
        </w:rPr>
      </w:pPr>
      <w:r>
        <w:rPr>
          <w:rFonts w:ascii="Times New Roman" w:hAnsi="Times New Roman"/>
          <w:sz w:val="20"/>
          <w:szCs w:val="20"/>
        </w:rPr>
        <w:t xml:space="preserve"> </w:t>
      </w:r>
      <w:r w:rsidR="00D41114" w:rsidRPr="00C53CFF">
        <w:rPr>
          <w:rFonts w:ascii="Times New Roman" w:hAnsi="Times New Roman"/>
          <w:sz w:val="20"/>
          <w:szCs w:val="20"/>
        </w:rPr>
        <w:t>INTRODUCTION</w:t>
      </w:r>
    </w:p>
    <w:p w:rsidR="00D62A9A" w:rsidRPr="00C53CFF" w:rsidRDefault="00D62A9A" w:rsidP="00A22E46">
      <w:pPr>
        <w:spacing w:after="0" w:line="240" w:lineRule="auto"/>
        <w:ind w:firstLine="567"/>
        <w:jc w:val="both"/>
        <w:rPr>
          <w:rFonts w:ascii="Times New Roman" w:hAnsi="Times New Roman"/>
          <w:sz w:val="20"/>
          <w:szCs w:val="20"/>
        </w:rPr>
      </w:pPr>
    </w:p>
    <w:p w:rsidR="00793C04" w:rsidRDefault="00793C04" w:rsidP="00793C04">
      <w:pPr>
        <w:spacing w:after="0" w:line="240" w:lineRule="auto"/>
        <w:ind w:firstLine="567"/>
        <w:jc w:val="both"/>
        <w:rPr>
          <w:rFonts w:ascii="Times New Roman" w:hAnsi="Times New Roman"/>
          <w:sz w:val="20"/>
          <w:szCs w:val="20"/>
        </w:rPr>
      </w:pPr>
      <w:r w:rsidRPr="00793C04">
        <w:rPr>
          <w:rFonts w:ascii="Times New Roman" w:hAnsi="Times New Roman"/>
          <w:sz w:val="20"/>
          <w:szCs w:val="20"/>
        </w:rPr>
        <w:t>Lasers are successfully used in industrial technologies, includi</w:t>
      </w:r>
      <w:r w:rsidR="00C76CC0">
        <w:rPr>
          <w:rFonts w:ascii="Times New Roman" w:hAnsi="Times New Roman"/>
          <w:sz w:val="20"/>
          <w:szCs w:val="20"/>
        </w:rPr>
        <w:t xml:space="preserve">ng </w:t>
      </w:r>
      <w:r w:rsidRPr="00793C04">
        <w:rPr>
          <w:rFonts w:ascii="Times New Roman" w:hAnsi="Times New Roman"/>
          <w:sz w:val="20"/>
          <w:szCs w:val="20"/>
        </w:rPr>
        <w:t>for the marking of products.</w:t>
      </w:r>
      <w:r>
        <w:rPr>
          <w:rFonts w:ascii="Times New Roman" w:hAnsi="Times New Roman"/>
          <w:sz w:val="20"/>
          <w:szCs w:val="20"/>
        </w:rPr>
        <w:t xml:space="preserve"> </w:t>
      </w:r>
      <w:r w:rsidRPr="003E5204">
        <w:rPr>
          <w:rFonts w:ascii="Times New Roman" w:hAnsi="Times New Roman"/>
          <w:sz w:val="20"/>
          <w:szCs w:val="20"/>
        </w:rPr>
        <w:t>For their widespread use for practical purposes contribute specific properties of laser radiation, such as high coherence</w:t>
      </w:r>
      <w:r>
        <w:rPr>
          <w:rFonts w:ascii="Times New Roman" w:hAnsi="Times New Roman"/>
          <w:sz w:val="20"/>
          <w:szCs w:val="20"/>
        </w:rPr>
        <w:t xml:space="preserve">, </w:t>
      </w:r>
      <w:r w:rsidRPr="00243E8F">
        <w:rPr>
          <w:rFonts w:ascii="Times New Roman" w:hAnsi="Times New Roman"/>
          <w:sz w:val="20"/>
          <w:szCs w:val="20"/>
        </w:rPr>
        <w:t>monochromacity</w:t>
      </w:r>
      <w:r w:rsidRPr="003E5204">
        <w:rPr>
          <w:rFonts w:ascii="Times New Roman" w:hAnsi="Times New Roman"/>
          <w:sz w:val="20"/>
          <w:szCs w:val="20"/>
        </w:rPr>
        <w:t>, an opportunity to achieve greater energy density (power density re</w:t>
      </w:r>
      <w:r>
        <w:rPr>
          <w:rFonts w:ascii="Times New Roman" w:hAnsi="Times New Roman"/>
          <w:sz w:val="20"/>
          <w:szCs w:val="20"/>
        </w:rPr>
        <w:t>spectively) in the working area</w:t>
      </w:r>
      <w:r w:rsidRPr="003E5204">
        <w:rPr>
          <w:rFonts w:ascii="Times New Roman" w:hAnsi="Times New Roman"/>
          <w:sz w:val="20"/>
          <w:szCs w:val="20"/>
        </w:rPr>
        <w:t xml:space="preserve"> </w:t>
      </w:r>
      <w:r>
        <w:rPr>
          <w:rFonts w:ascii="Times New Roman" w:hAnsi="Times New Roman"/>
          <w:sz w:val="20"/>
          <w:szCs w:val="20"/>
        </w:rPr>
        <w:t>[1, 2]</w:t>
      </w:r>
      <w:r w:rsidRPr="009A1729">
        <w:rPr>
          <w:rFonts w:ascii="Times New Roman" w:hAnsi="Times New Roman"/>
          <w:sz w:val="20"/>
          <w:szCs w:val="20"/>
        </w:rPr>
        <w:t xml:space="preserve">. </w:t>
      </w:r>
      <w:r w:rsidRPr="00243E8F">
        <w:rPr>
          <w:rFonts w:ascii="Times New Roman" w:hAnsi="Times New Roman"/>
          <w:sz w:val="20"/>
          <w:szCs w:val="20"/>
        </w:rPr>
        <w:t>Laser sources emit radiation with wavelengths over a wide spectral range - ultraviolet, visible and infrared range in continuous and pulsed mode.</w:t>
      </w:r>
      <w:r>
        <w:rPr>
          <w:rFonts w:ascii="Times New Roman" w:hAnsi="Times New Roman"/>
          <w:sz w:val="20"/>
          <w:szCs w:val="20"/>
        </w:rPr>
        <w:t xml:space="preserve"> </w:t>
      </w:r>
    </w:p>
    <w:p w:rsidR="00793C04" w:rsidRPr="00793C04" w:rsidRDefault="00793C04" w:rsidP="00793C04">
      <w:pPr>
        <w:spacing w:after="0" w:line="240" w:lineRule="auto"/>
        <w:ind w:firstLine="567"/>
        <w:jc w:val="both"/>
        <w:rPr>
          <w:rFonts w:ascii="Times New Roman" w:hAnsi="Times New Roman"/>
          <w:sz w:val="20"/>
          <w:szCs w:val="20"/>
        </w:rPr>
      </w:pPr>
      <w:r w:rsidRPr="00793C04">
        <w:rPr>
          <w:rFonts w:ascii="Times New Roman" w:hAnsi="Times New Roman"/>
          <w:sz w:val="20"/>
          <w:szCs w:val="20"/>
        </w:rPr>
        <w:t>Globally are produce laser sources with different technological parameters for marking, but only few of them are used for products of structural steels. In recent years, the market offers the following laser sources suitable for the realization of the studied process: Nd: YAG laser with lamp pumping; Nd: YAG laser with diode pumping; fiber l</w:t>
      </w:r>
      <w:r w:rsidR="00C76CC0">
        <w:rPr>
          <w:rFonts w:ascii="Times New Roman" w:hAnsi="Times New Roman"/>
          <w:sz w:val="20"/>
          <w:szCs w:val="20"/>
        </w:rPr>
        <w:t>aser; disk laser; CuB Laser</w:t>
      </w:r>
      <w:r w:rsidRPr="00793C04">
        <w:rPr>
          <w:rFonts w:ascii="Times New Roman" w:hAnsi="Times New Roman"/>
          <w:sz w:val="20"/>
          <w:szCs w:val="20"/>
        </w:rPr>
        <w:t xml:space="preserve">; excimer lasers. For each type of products and type of laser must do research to optimize the process and to find a working intervals for the technological parameters. Defocusing is one of the basic technological parameters affecting the quality of the marking [3, 4]. </w:t>
      </w:r>
    </w:p>
    <w:p w:rsidR="00793C04" w:rsidRPr="002C2E6A" w:rsidRDefault="00793C04" w:rsidP="00793C04">
      <w:pPr>
        <w:suppressAutoHyphens/>
        <w:spacing w:after="0" w:line="240" w:lineRule="auto"/>
        <w:ind w:right="68"/>
        <w:jc w:val="both"/>
        <w:rPr>
          <w:rFonts w:ascii="Times New Roman" w:eastAsia="MS Mincho" w:hAnsi="Times New Roman"/>
          <w:sz w:val="20"/>
          <w:szCs w:val="20"/>
          <w:lang w:val="bg-BG" w:eastAsia="ar-SA"/>
        </w:rPr>
      </w:pPr>
    </w:p>
    <w:p w:rsidR="00D62A9A" w:rsidRPr="00C53CFF" w:rsidRDefault="00D62A9A" w:rsidP="00094EE5">
      <w:pPr>
        <w:numPr>
          <w:ilvl w:val="0"/>
          <w:numId w:val="4"/>
        </w:numPr>
        <w:spacing w:after="0" w:line="240" w:lineRule="auto"/>
        <w:jc w:val="both"/>
        <w:rPr>
          <w:rFonts w:ascii="Times New Roman" w:hAnsi="Times New Roman"/>
          <w:sz w:val="20"/>
          <w:szCs w:val="20"/>
        </w:rPr>
      </w:pPr>
      <w:r w:rsidRPr="00C53CFF">
        <w:rPr>
          <w:rFonts w:ascii="Times New Roman" w:hAnsi="Times New Roman"/>
          <w:sz w:val="20"/>
          <w:szCs w:val="20"/>
        </w:rPr>
        <w:t xml:space="preserve"> </w:t>
      </w:r>
      <w:r w:rsidR="00793C04">
        <w:rPr>
          <w:rFonts w:ascii="Times New Roman" w:hAnsi="Times New Roman"/>
          <w:sz w:val="20"/>
          <w:szCs w:val="20"/>
        </w:rPr>
        <w:t>PRESENTATION</w:t>
      </w:r>
    </w:p>
    <w:p w:rsidR="00744425" w:rsidRPr="00C53CFF" w:rsidRDefault="00744425" w:rsidP="00A22E46">
      <w:pPr>
        <w:spacing w:after="0" w:line="240" w:lineRule="auto"/>
        <w:ind w:firstLine="567"/>
        <w:jc w:val="both"/>
        <w:rPr>
          <w:rFonts w:ascii="Times New Roman" w:hAnsi="Times New Roman"/>
          <w:sz w:val="20"/>
          <w:szCs w:val="20"/>
        </w:rPr>
      </w:pPr>
    </w:p>
    <w:p w:rsidR="00793C04" w:rsidRDefault="00793C04" w:rsidP="00094EE5">
      <w:pPr>
        <w:spacing w:after="0" w:line="240" w:lineRule="auto"/>
        <w:ind w:firstLine="567"/>
        <w:jc w:val="both"/>
        <w:rPr>
          <w:rFonts w:ascii="Times New Roman" w:eastAsia="MS Mincho" w:hAnsi="Times New Roman"/>
          <w:sz w:val="20"/>
          <w:szCs w:val="20"/>
          <w:lang w:eastAsia="bg-BG"/>
        </w:rPr>
      </w:pPr>
      <w:r w:rsidRPr="007D2863">
        <w:rPr>
          <w:rFonts w:ascii="Times New Roman" w:eastAsia="MS Mincho" w:hAnsi="Times New Roman"/>
          <w:sz w:val="20"/>
          <w:szCs w:val="20"/>
          <w:lang w:val="bg-BG" w:eastAsia="bg-BG"/>
        </w:rPr>
        <w:t>The purpose of the work was to study the influence of defocusing the process of laser marking of articles by melting of structural steel with a fiber laser a</w:t>
      </w:r>
      <w:r>
        <w:rPr>
          <w:rFonts w:ascii="Times New Roman" w:eastAsia="MS Mincho" w:hAnsi="Times New Roman"/>
          <w:sz w:val="20"/>
          <w:szCs w:val="20"/>
          <w:lang w:val="bg-BG" w:eastAsia="bg-BG"/>
        </w:rPr>
        <w:t>nd obtaining  working intervals</w:t>
      </w:r>
      <w:r w:rsidRPr="007D2863">
        <w:rPr>
          <w:rFonts w:ascii="Times New Roman" w:eastAsia="MS Mincho" w:hAnsi="Times New Roman"/>
          <w:sz w:val="20"/>
          <w:szCs w:val="20"/>
          <w:lang w:val="bg-BG" w:eastAsia="bg-BG"/>
        </w:rPr>
        <w:t xml:space="preserve"> of defocusing.</w:t>
      </w:r>
    </w:p>
    <w:p w:rsidR="00793C04" w:rsidRDefault="00793C04" w:rsidP="00094EE5">
      <w:pPr>
        <w:spacing w:after="0" w:line="240" w:lineRule="auto"/>
        <w:ind w:firstLine="567"/>
        <w:jc w:val="both"/>
        <w:rPr>
          <w:rFonts w:ascii="Times New Roman" w:eastAsia="MS Mincho" w:hAnsi="Times New Roman"/>
          <w:sz w:val="20"/>
          <w:szCs w:val="20"/>
          <w:lang w:eastAsia="ar-SA"/>
        </w:rPr>
      </w:pPr>
      <w:r w:rsidRPr="00F24E32">
        <w:rPr>
          <w:rFonts w:ascii="Times New Roman" w:eastAsia="MS Mincho" w:hAnsi="Times New Roman"/>
          <w:sz w:val="20"/>
          <w:szCs w:val="20"/>
          <w:lang w:val="bg-BG" w:eastAsia="ar-SA"/>
        </w:rPr>
        <w:t>When exposed to the lase</w:t>
      </w:r>
      <w:r w:rsidR="00C76CC0">
        <w:rPr>
          <w:rFonts w:ascii="Times New Roman" w:eastAsia="MS Mincho" w:hAnsi="Times New Roman"/>
          <w:sz w:val="20"/>
          <w:szCs w:val="20"/>
          <w:lang w:val="bg-BG" w:eastAsia="ar-SA"/>
        </w:rPr>
        <w:t xml:space="preserve">r radiation are possible three </w:t>
      </w:r>
      <w:r w:rsidRPr="00F24E32">
        <w:rPr>
          <w:rFonts w:ascii="Times New Roman" w:eastAsia="MS Mincho" w:hAnsi="Times New Roman"/>
          <w:sz w:val="20"/>
          <w:szCs w:val="20"/>
          <w:lang w:val="bg-BG" w:eastAsia="ar-SA"/>
        </w:rPr>
        <w:t>cases of focusing on the sample - inside the sample (fig. 1a), the surface of the sample (fig. 1b) and above the sample (fig. 1c).</w:t>
      </w:r>
      <w:r>
        <w:rPr>
          <w:rFonts w:ascii="Times New Roman" w:eastAsia="MS Mincho" w:hAnsi="Times New Roman"/>
          <w:sz w:val="20"/>
          <w:szCs w:val="20"/>
          <w:lang w:eastAsia="ar-SA"/>
        </w:rPr>
        <w:t xml:space="preserve"> </w:t>
      </w:r>
      <w:r w:rsidRPr="00F24E32">
        <w:rPr>
          <w:rFonts w:ascii="Times New Roman" w:eastAsia="MS Mincho" w:hAnsi="Times New Roman"/>
          <w:sz w:val="20"/>
          <w:szCs w:val="20"/>
          <w:lang w:val="bg-BG" w:eastAsia="ar-SA"/>
        </w:rPr>
        <w:t>In the second case are worked in focus and in the other two cases in a mode of defocusing Δ</w:t>
      </w:r>
      <w:r w:rsidRPr="00F24E32">
        <w:rPr>
          <w:rFonts w:ascii="Times New Roman" w:eastAsia="MS Mincho" w:hAnsi="Times New Roman"/>
          <w:i/>
          <w:sz w:val="20"/>
          <w:szCs w:val="20"/>
          <w:lang w:val="bg-BG" w:eastAsia="ar-SA"/>
        </w:rPr>
        <w:t>f</w:t>
      </w:r>
      <w:r w:rsidRPr="00F24E32">
        <w:rPr>
          <w:rFonts w:ascii="Times New Roman" w:eastAsia="MS Mincho" w:hAnsi="Times New Roman"/>
          <w:sz w:val="20"/>
          <w:szCs w:val="20"/>
          <w:lang w:val="bg-BG" w:eastAsia="ar-SA"/>
        </w:rPr>
        <w:t>.</w:t>
      </w:r>
      <w:r w:rsidRPr="002D4689">
        <w:rPr>
          <w:rFonts w:ascii="Times New Roman" w:eastAsia="MS Mincho" w:hAnsi="Times New Roman"/>
          <w:sz w:val="20"/>
          <w:szCs w:val="20"/>
          <w:lang w:val="bg-BG" w:eastAsia="ar-SA"/>
        </w:rPr>
        <w:t xml:space="preserve"> </w:t>
      </w:r>
      <w:r w:rsidRPr="00E52256">
        <w:rPr>
          <w:rFonts w:ascii="Times New Roman" w:eastAsia="MS Mincho" w:hAnsi="Times New Roman"/>
          <w:sz w:val="20"/>
          <w:szCs w:val="20"/>
          <w:lang w:val="bg-BG" w:eastAsia="ar-SA"/>
        </w:rPr>
        <w:t>When the focus is above the sample surface, defocusing Δ</w:t>
      </w:r>
      <w:r w:rsidRPr="00C76CC0">
        <w:rPr>
          <w:rFonts w:ascii="Times New Roman" w:eastAsia="MS Mincho" w:hAnsi="Times New Roman"/>
          <w:i/>
          <w:sz w:val="20"/>
          <w:szCs w:val="20"/>
          <w:lang w:val="bg-BG" w:eastAsia="ar-SA"/>
        </w:rPr>
        <w:t>f</w:t>
      </w:r>
      <w:r w:rsidRPr="00E52256">
        <w:rPr>
          <w:rFonts w:ascii="Times New Roman" w:eastAsia="MS Mincho" w:hAnsi="Times New Roman"/>
          <w:sz w:val="20"/>
          <w:szCs w:val="20"/>
          <w:lang w:val="bg-BG" w:eastAsia="ar-SA"/>
        </w:rPr>
        <w:t xml:space="preserve"> takes positive values, and when it is below the surface of the sample - negative values.</w:t>
      </w:r>
    </w:p>
    <w:p w:rsidR="00793C04" w:rsidRPr="00E52256" w:rsidRDefault="00793C04" w:rsidP="00793C04">
      <w:pPr>
        <w:suppressAutoHyphens/>
        <w:spacing w:after="0" w:line="240" w:lineRule="auto"/>
        <w:ind w:right="68"/>
        <w:jc w:val="both"/>
        <w:rPr>
          <w:rFonts w:ascii="Times New Roman" w:eastAsia="MS Mincho" w:hAnsi="Times New Roman"/>
          <w:sz w:val="20"/>
          <w:szCs w:val="20"/>
          <w:lang w:eastAsia="ar-SA"/>
        </w:rPr>
      </w:pPr>
    </w:p>
    <w:p w:rsidR="00793C04" w:rsidRPr="002D4689" w:rsidRDefault="00094EE5" w:rsidP="00793C04">
      <w:pPr>
        <w:suppressAutoHyphens/>
        <w:spacing w:after="0" w:line="240" w:lineRule="auto"/>
        <w:ind w:right="68" w:firstLine="284"/>
        <w:jc w:val="center"/>
        <w:rPr>
          <w:rFonts w:ascii="Times New Roman" w:eastAsia="MS Mincho" w:hAnsi="Times New Roman"/>
          <w:sz w:val="20"/>
          <w:szCs w:val="20"/>
          <w:lang w:val="ru-RU" w:eastAsia="ar-SA"/>
        </w:rPr>
      </w:pPr>
      <w:r>
        <w:object w:dxaOrig="6588" w:dyaOrig="37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4pt;height:171.4pt" o:ole="" filled="t">
            <v:fill color2="black"/>
            <v:imagedata r:id="rId9" o:title=""/>
          </v:shape>
          <o:OLEObject Type="Embed" ProgID="Visio.Drawing.11" ShapeID="_x0000_i1025" DrawAspect="Content" ObjectID="_1496039932" r:id="rId10"/>
        </w:object>
      </w:r>
    </w:p>
    <w:p w:rsidR="00793C04" w:rsidRPr="002D4689" w:rsidRDefault="00793C04" w:rsidP="00793C04">
      <w:pPr>
        <w:suppressAutoHyphens/>
        <w:spacing w:after="0" w:line="240" w:lineRule="auto"/>
        <w:ind w:right="68"/>
        <w:jc w:val="both"/>
        <w:rPr>
          <w:rFonts w:ascii="Times New Roman" w:eastAsia="MS Mincho" w:hAnsi="Times New Roman"/>
          <w:sz w:val="20"/>
          <w:szCs w:val="20"/>
          <w:lang w:val="bg-BG" w:eastAsia="ar-SA"/>
        </w:rPr>
      </w:pPr>
      <w:r w:rsidRPr="002D4689">
        <w:rPr>
          <w:rFonts w:ascii="Times New Roman" w:eastAsia="MS Mincho" w:hAnsi="Times New Roman"/>
          <w:sz w:val="20"/>
          <w:szCs w:val="20"/>
          <w:lang w:val="ru-RU" w:eastAsia="ar-SA"/>
        </w:rPr>
        <w:t xml:space="preserve">                                          </w:t>
      </w:r>
      <w:r w:rsidRPr="002D4689">
        <w:rPr>
          <w:rFonts w:ascii="Times New Roman" w:eastAsia="MS Mincho" w:hAnsi="Times New Roman"/>
          <w:sz w:val="20"/>
          <w:szCs w:val="20"/>
          <w:lang w:val="bg-BG" w:eastAsia="ar-SA"/>
        </w:rPr>
        <w:t xml:space="preserve">   </w:t>
      </w:r>
      <w:r w:rsidRPr="002D4689">
        <w:rPr>
          <w:rFonts w:ascii="Times New Roman" w:eastAsia="MS Mincho" w:hAnsi="Times New Roman"/>
          <w:sz w:val="20"/>
          <w:szCs w:val="20"/>
          <w:lang w:val="ru-RU" w:eastAsia="ar-SA"/>
        </w:rPr>
        <w:t xml:space="preserve"> </w:t>
      </w:r>
      <w:r w:rsidRPr="002D4689">
        <w:rPr>
          <w:rFonts w:ascii="Times New Roman" w:eastAsia="MS Mincho" w:hAnsi="Times New Roman"/>
          <w:sz w:val="20"/>
          <w:szCs w:val="20"/>
          <w:lang w:val="bg-BG" w:eastAsia="ar-SA"/>
        </w:rPr>
        <w:t xml:space="preserve">       </w:t>
      </w:r>
      <w:r>
        <w:rPr>
          <w:rFonts w:ascii="Times New Roman" w:eastAsia="MS Mincho" w:hAnsi="Times New Roman"/>
          <w:sz w:val="20"/>
          <w:szCs w:val="20"/>
          <w:lang w:val="bg-BG" w:eastAsia="ar-SA"/>
        </w:rPr>
        <w:t xml:space="preserve">                      </w:t>
      </w:r>
      <w:r w:rsidRPr="002D4689">
        <w:rPr>
          <w:rFonts w:ascii="Times New Roman" w:eastAsia="MS Mincho" w:hAnsi="Times New Roman"/>
          <w:sz w:val="20"/>
          <w:szCs w:val="20"/>
          <w:lang w:val="bg-BG" w:eastAsia="ar-SA"/>
        </w:rPr>
        <w:t xml:space="preserve"> а)     </w:t>
      </w:r>
      <w:r w:rsidRPr="002D4689">
        <w:rPr>
          <w:rFonts w:ascii="Times New Roman" w:eastAsia="MS Mincho" w:hAnsi="Times New Roman"/>
          <w:sz w:val="20"/>
          <w:szCs w:val="20"/>
          <w:lang w:val="ru-RU" w:eastAsia="ar-SA"/>
        </w:rPr>
        <w:t xml:space="preserve">    </w:t>
      </w:r>
      <w:r w:rsidRPr="002D4689">
        <w:rPr>
          <w:rFonts w:ascii="Times New Roman" w:eastAsia="MS Mincho" w:hAnsi="Times New Roman"/>
          <w:sz w:val="20"/>
          <w:szCs w:val="20"/>
          <w:lang w:val="bg-BG" w:eastAsia="ar-SA"/>
        </w:rPr>
        <w:t xml:space="preserve">         </w:t>
      </w:r>
      <w:r w:rsidRPr="002D4689">
        <w:rPr>
          <w:rFonts w:ascii="Times New Roman" w:eastAsia="MS Mincho" w:hAnsi="Times New Roman"/>
          <w:sz w:val="20"/>
          <w:szCs w:val="20"/>
          <w:lang w:val="ru-RU" w:eastAsia="ar-SA"/>
        </w:rPr>
        <w:t xml:space="preserve">  </w:t>
      </w:r>
      <w:r w:rsidRPr="002D4689">
        <w:rPr>
          <w:rFonts w:ascii="Times New Roman" w:eastAsia="MS Mincho" w:hAnsi="Times New Roman"/>
          <w:sz w:val="20"/>
          <w:szCs w:val="20"/>
          <w:lang w:val="bg-BG" w:eastAsia="ar-SA"/>
        </w:rPr>
        <w:t xml:space="preserve">  б)      </w:t>
      </w:r>
      <w:r w:rsidRPr="002D4689">
        <w:rPr>
          <w:rFonts w:ascii="Times New Roman" w:eastAsia="MS Mincho" w:hAnsi="Times New Roman"/>
          <w:sz w:val="20"/>
          <w:szCs w:val="20"/>
          <w:lang w:val="ru-RU" w:eastAsia="ar-SA"/>
        </w:rPr>
        <w:t xml:space="preserve">  </w:t>
      </w:r>
      <w:r w:rsidRPr="002D4689">
        <w:rPr>
          <w:rFonts w:ascii="Times New Roman" w:eastAsia="MS Mincho" w:hAnsi="Times New Roman"/>
          <w:sz w:val="20"/>
          <w:szCs w:val="20"/>
          <w:lang w:val="bg-BG" w:eastAsia="ar-SA"/>
        </w:rPr>
        <w:t xml:space="preserve">       </w:t>
      </w:r>
      <w:r w:rsidRPr="002D4689">
        <w:rPr>
          <w:rFonts w:ascii="Times New Roman" w:eastAsia="MS Mincho" w:hAnsi="Times New Roman"/>
          <w:sz w:val="20"/>
          <w:szCs w:val="20"/>
          <w:lang w:val="ru-RU" w:eastAsia="ar-SA"/>
        </w:rPr>
        <w:t xml:space="preserve">  </w:t>
      </w:r>
      <w:r w:rsidRPr="002D4689">
        <w:rPr>
          <w:rFonts w:ascii="Times New Roman" w:eastAsia="MS Mincho" w:hAnsi="Times New Roman"/>
          <w:sz w:val="20"/>
          <w:szCs w:val="20"/>
          <w:lang w:val="bg-BG" w:eastAsia="ar-SA"/>
        </w:rPr>
        <w:t xml:space="preserve">   в)</w: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Figure 1. Location of the focus to surface</w: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the sample: a) inside the sample (Δf &lt; 0); b) the surface</w: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of the sample (Δf = 0); c) above the sample (Δf &gt; 0).</w:t>
      </w:r>
    </w:p>
    <w:p w:rsidR="00793C04" w:rsidRPr="002D4689" w:rsidRDefault="00793C04" w:rsidP="00793C04">
      <w:pPr>
        <w:suppressAutoHyphens/>
        <w:spacing w:after="0" w:line="240" w:lineRule="auto"/>
        <w:ind w:right="68" w:firstLine="284"/>
        <w:jc w:val="both"/>
        <w:rPr>
          <w:rFonts w:ascii="Times New Roman" w:eastAsia="MS Mincho" w:hAnsi="Times New Roman"/>
          <w:sz w:val="20"/>
          <w:szCs w:val="20"/>
          <w:lang w:val="ru-RU" w:eastAsia="ar-SA"/>
        </w:rPr>
      </w:pPr>
    </w:p>
    <w:p w:rsidR="00793C04" w:rsidRPr="00DC1C67" w:rsidRDefault="00793C04" w:rsidP="00094EE5">
      <w:pPr>
        <w:spacing w:after="0" w:line="240" w:lineRule="auto"/>
        <w:ind w:firstLine="567"/>
        <w:jc w:val="both"/>
        <w:rPr>
          <w:rFonts w:ascii="Times New Roman" w:eastAsia="MS Mincho" w:hAnsi="Times New Roman"/>
          <w:b/>
          <w:sz w:val="20"/>
          <w:szCs w:val="20"/>
          <w:lang w:eastAsia="ar-SA"/>
        </w:rPr>
      </w:pPr>
      <w:r w:rsidRPr="00E52256">
        <w:rPr>
          <w:rFonts w:ascii="Times New Roman" w:eastAsia="MS Mincho" w:hAnsi="Times New Roman"/>
          <w:b/>
          <w:sz w:val="20"/>
          <w:szCs w:val="20"/>
          <w:lang w:val="bg-BG" w:eastAsia="ar-SA"/>
        </w:rPr>
        <w:t>Influence of d</w:t>
      </w:r>
      <w:r w:rsidR="00C76CC0">
        <w:rPr>
          <w:rFonts w:ascii="Times New Roman" w:eastAsia="MS Mincho" w:hAnsi="Times New Roman"/>
          <w:b/>
          <w:sz w:val="20"/>
          <w:szCs w:val="20"/>
          <w:lang w:val="bg-BG" w:eastAsia="ar-SA"/>
        </w:rPr>
        <w:t>efo</w:t>
      </w:r>
      <w:r w:rsidR="00C76CC0">
        <w:rPr>
          <w:rFonts w:ascii="Times New Roman" w:eastAsia="MS Mincho" w:hAnsi="Times New Roman"/>
          <w:b/>
          <w:sz w:val="20"/>
          <w:szCs w:val="20"/>
          <w:lang w:eastAsia="ar-SA"/>
        </w:rPr>
        <w:t>cusing</w:t>
      </w:r>
      <w:r w:rsidRPr="00E52256">
        <w:rPr>
          <w:rFonts w:ascii="Times New Roman" w:eastAsia="MS Mincho" w:hAnsi="Times New Roman"/>
          <w:b/>
          <w:sz w:val="20"/>
          <w:szCs w:val="20"/>
          <w:lang w:val="bg-BG" w:eastAsia="ar-SA"/>
        </w:rPr>
        <w:t xml:space="preserve"> </w:t>
      </w:r>
      <w:r w:rsidRPr="00C76CC0">
        <w:rPr>
          <w:rFonts w:ascii="Times New Roman" w:eastAsia="MS Mincho" w:hAnsi="Times New Roman"/>
          <w:b/>
          <w:sz w:val="20"/>
          <w:szCs w:val="20"/>
          <w:lang w:eastAsia="ar-SA"/>
        </w:rPr>
        <w:t>Δ</w:t>
      </w:r>
      <w:r w:rsidRPr="00DC1C67">
        <w:rPr>
          <w:rFonts w:ascii="Times New Roman" w:eastAsia="MS Mincho" w:hAnsi="Times New Roman"/>
          <w:b/>
          <w:i/>
          <w:sz w:val="20"/>
          <w:szCs w:val="20"/>
          <w:lang w:eastAsia="ar-SA"/>
        </w:rPr>
        <w:t>f</w:t>
      </w:r>
      <w:r w:rsidRPr="00E52256">
        <w:rPr>
          <w:rFonts w:ascii="Times New Roman" w:eastAsia="MS Mincho" w:hAnsi="Times New Roman"/>
          <w:b/>
          <w:sz w:val="20"/>
          <w:szCs w:val="20"/>
          <w:lang w:val="bg-BG" w:eastAsia="ar-SA"/>
        </w:rPr>
        <w:t xml:space="preserve"> on power density </w:t>
      </w:r>
      <w:r w:rsidRPr="00DC1C67">
        <w:rPr>
          <w:rFonts w:ascii="Times New Roman" w:eastAsia="MS Mincho" w:hAnsi="Times New Roman"/>
          <w:b/>
          <w:i/>
          <w:sz w:val="20"/>
          <w:szCs w:val="20"/>
          <w:lang w:eastAsia="ar-SA"/>
        </w:rPr>
        <w:t>q</w:t>
      </w:r>
      <w:r w:rsidRPr="00DC1C67">
        <w:rPr>
          <w:rFonts w:ascii="Times New Roman" w:eastAsia="MS Mincho" w:hAnsi="Times New Roman"/>
          <w:b/>
          <w:sz w:val="20"/>
          <w:szCs w:val="20"/>
          <w:vertAlign w:val="subscript"/>
          <w:lang w:eastAsia="ar-SA"/>
        </w:rPr>
        <w:t>S</w:t>
      </w:r>
      <w:r w:rsidRPr="00DC1C67">
        <w:rPr>
          <w:rFonts w:ascii="Times New Roman" w:eastAsia="MS Mincho" w:hAnsi="Times New Roman"/>
          <w:b/>
          <w:sz w:val="20"/>
          <w:szCs w:val="20"/>
          <w:lang w:val="bg-BG" w:eastAsia="ar-SA"/>
        </w:rPr>
        <w:t xml:space="preserve"> </w:t>
      </w:r>
    </w:p>
    <w:p w:rsidR="00793C04" w:rsidRPr="00F40831" w:rsidRDefault="00793C04" w:rsidP="00094EE5">
      <w:pPr>
        <w:numPr>
          <w:ilvl w:val="0"/>
          <w:numId w:val="8"/>
        </w:numPr>
        <w:spacing w:after="0" w:line="240" w:lineRule="auto"/>
        <w:jc w:val="both"/>
        <w:rPr>
          <w:rFonts w:ascii="Times New Roman" w:eastAsia="MS Mincho" w:hAnsi="Times New Roman"/>
          <w:b/>
          <w:sz w:val="20"/>
          <w:szCs w:val="20"/>
          <w:lang w:eastAsia="ar-SA"/>
        </w:rPr>
      </w:pPr>
      <w:r w:rsidRPr="00F40831">
        <w:rPr>
          <w:rFonts w:ascii="Times New Roman" w:eastAsia="MS Mincho" w:hAnsi="Times New Roman"/>
          <w:b/>
          <w:sz w:val="20"/>
          <w:szCs w:val="20"/>
          <w:lang w:eastAsia="ar-SA"/>
        </w:rPr>
        <w:t xml:space="preserve">In defocusing smaller than </w:t>
      </w:r>
      <w:r w:rsidR="00C76CC0" w:rsidRPr="00C76CC0">
        <w:rPr>
          <w:rFonts w:ascii="Times New Roman" w:eastAsia="MS Mincho" w:hAnsi="Times New Roman"/>
          <w:b/>
          <w:sz w:val="20"/>
          <w:szCs w:val="20"/>
          <w:lang w:eastAsia="ar-SA"/>
        </w:rPr>
        <w:t xml:space="preserve">the length </w:t>
      </w:r>
      <w:r w:rsidRPr="00F40831">
        <w:rPr>
          <w:rFonts w:ascii="Times New Roman" w:eastAsia="MS Mincho" w:hAnsi="Times New Roman"/>
          <w:b/>
          <w:sz w:val="20"/>
          <w:szCs w:val="20"/>
          <w:lang w:eastAsia="ar-SA"/>
        </w:rPr>
        <w:t>of Rayleigh</w:t>
      </w:r>
    </w:p>
    <w:p w:rsidR="00793C04" w:rsidRPr="004C411C" w:rsidRDefault="00793C04" w:rsidP="00094EE5">
      <w:pPr>
        <w:spacing w:after="0" w:line="240" w:lineRule="auto"/>
        <w:ind w:firstLine="567"/>
        <w:jc w:val="both"/>
        <w:rPr>
          <w:rFonts w:ascii="Times New Roman" w:eastAsia="MS Mincho" w:hAnsi="Times New Roman"/>
          <w:sz w:val="20"/>
          <w:szCs w:val="20"/>
          <w:lang w:val="bg-BG" w:eastAsia="bg-BG"/>
        </w:rPr>
      </w:pPr>
      <w:r w:rsidRPr="00F40831">
        <w:rPr>
          <w:rFonts w:ascii="Times New Roman" w:eastAsia="MS Mincho" w:hAnsi="Times New Roman"/>
          <w:sz w:val="20"/>
          <w:szCs w:val="20"/>
          <w:lang w:val="bg-BG" w:eastAsia="bg-BG"/>
        </w:rPr>
        <w:t>When working with defocusing the quality of the resulting marking depends on the length of Raleigh</w:t>
      </w:r>
      <w:r>
        <w:rPr>
          <w:rFonts w:ascii="Times New Roman" w:eastAsia="MS Mincho" w:hAnsi="Times New Roman"/>
          <w:sz w:val="20"/>
          <w:szCs w:val="20"/>
          <w:lang w:eastAsia="bg-BG"/>
        </w:rPr>
        <w:t xml:space="preserve"> </w:t>
      </w:r>
      <w:r w:rsidRPr="004C411C">
        <w:rPr>
          <w:rFonts w:ascii="Times New Roman" w:eastAsia="MS Mincho" w:hAnsi="Times New Roman"/>
          <w:i/>
          <w:sz w:val="20"/>
          <w:szCs w:val="20"/>
          <w:lang w:val="bg-BG" w:eastAsia="bg-BG"/>
        </w:rPr>
        <w:t>z</w:t>
      </w:r>
      <w:r w:rsidRPr="004C411C">
        <w:rPr>
          <w:rFonts w:ascii="Times New Roman" w:eastAsia="MS Mincho" w:hAnsi="Times New Roman"/>
          <w:sz w:val="20"/>
          <w:szCs w:val="20"/>
          <w:vertAlign w:val="subscript"/>
          <w:lang w:val="bg-BG" w:eastAsia="bg-BG"/>
        </w:rPr>
        <w:t>R</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fig</w:t>
      </w:r>
      <w:r>
        <w:rPr>
          <w:rFonts w:ascii="Times New Roman" w:eastAsia="MS Mincho" w:hAnsi="Times New Roman"/>
          <w:sz w:val="20"/>
          <w:szCs w:val="20"/>
          <w:lang w:val="bg-BG" w:eastAsia="bg-BG"/>
        </w:rPr>
        <w:t>. 2)</w:t>
      </w:r>
      <w:r w:rsidRPr="004C411C">
        <w:rPr>
          <w:rFonts w:ascii="Times New Roman" w:eastAsia="MS Mincho" w:hAnsi="Times New Roman"/>
          <w:sz w:val="20"/>
          <w:szCs w:val="20"/>
          <w:lang w:val="bg-BG" w:eastAsia="bg-BG"/>
        </w:rPr>
        <w:t xml:space="preserve">. </w:t>
      </w:r>
      <w:r w:rsidRPr="00F40831">
        <w:rPr>
          <w:rFonts w:ascii="Times New Roman" w:eastAsia="MS Mincho" w:hAnsi="Times New Roman"/>
          <w:sz w:val="20"/>
          <w:szCs w:val="20"/>
          <w:lang w:val="bg-BG" w:eastAsia="bg-BG"/>
        </w:rPr>
        <w:t>It is a characteristic of each type of laser</w:t>
      </w:r>
      <w:r w:rsidRPr="004C411C">
        <w:rPr>
          <w:rFonts w:ascii="Times New Roman" w:eastAsia="MS Mincho" w:hAnsi="Times New Roman"/>
          <w:sz w:val="20"/>
          <w:szCs w:val="20"/>
          <w:lang w:val="bg-BG" w:eastAsia="bg-BG"/>
        </w:rPr>
        <w:t xml:space="preserve">. </w:t>
      </w:r>
      <w:r w:rsidRPr="00F40831">
        <w:rPr>
          <w:rFonts w:ascii="Times New Roman" w:eastAsia="MS Mincho" w:hAnsi="Times New Roman"/>
          <w:sz w:val="20"/>
          <w:szCs w:val="20"/>
          <w:lang w:val="bg-BG" w:eastAsia="bg-BG"/>
        </w:rPr>
        <w:t>It is defined by the expression</w:t>
      </w:r>
    </w:p>
    <w:p w:rsidR="00793C04" w:rsidRPr="004C411C" w:rsidRDefault="00F41944" w:rsidP="00793C04">
      <w:pPr>
        <w:spacing w:after="0" w:line="240" w:lineRule="auto"/>
        <w:ind w:left="284"/>
        <w:jc w:val="both"/>
        <w:rPr>
          <w:rFonts w:ascii="Times New Roman" w:eastAsia="MS Mincho" w:hAnsi="Times New Roman"/>
          <w:sz w:val="20"/>
          <w:szCs w:val="20"/>
          <w:lang w:val="bg-BG" w:eastAsia="bg-BG"/>
        </w:rPr>
      </w:pPr>
      <w:r w:rsidRPr="004C411C">
        <w:rPr>
          <w:rFonts w:ascii="Times New Roman" w:eastAsia="MS Mincho" w:hAnsi="Times New Roman"/>
          <w:position w:val="-24"/>
          <w:sz w:val="20"/>
          <w:szCs w:val="20"/>
          <w:lang w:val="bg-BG" w:eastAsia="bg-BG"/>
        </w:rPr>
        <w:object w:dxaOrig="900" w:dyaOrig="660">
          <v:shape id="_x0000_i1026" type="#_x0000_t75" style="width:35.25pt;height:25.5pt" filled="t">
            <v:fill color2="black"/>
            <v:imagedata r:id="rId11" o:title=""/>
          </v:shape>
        </w:object>
      </w:r>
      <w:r w:rsidR="00793C04" w:rsidRPr="004C411C">
        <w:rPr>
          <w:rFonts w:ascii="Times New Roman" w:eastAsia="MS Mincho" w:hAnsi="Times New Roman"/>
          <w:sz w:val="20"/>
          <w:szCs w:val="20"/>
          <w:lang w:val="bg-BG" w:eastAsia="bg-BG"/>
        </w:rPr>
        <w:t xml:space="preserve"> </w:t>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Pr>
          <w:rFonts w:ascii="Times New Roman" w:hAnsi="Times New Roman"/>
          <w:sz w:val="20"/>
          <w:szCs w:val="20"/>
        </w:rPr>
        <w:tab/>
        <w:t>(1</w:t>
      </w:r>
      <w:r w:rsidR="00094EE5" w:rsidRPr="00C53CFF">
        <w:rPr>
          <w:rFonts w:ascii="Times New Roman" w:hAnsi="Times New Roman"/>
          <w:sz w:val="20"/>
          <w:szCs w:val="20"/>
        </w:rPr>
        <w:t>)</w:t>
      </w:r>
    </w:p>
    <w:p w:rsidR="00793C04" w:rsidRPr="00F40831" w:rsidRDefault="00793C04" w:rsidP="00094EE5">
      <w:pPr>
        <w:spacing w:after="0" w:line="240" w:lineRule="auto"/>
        <w:ind w:firstLine="567"/>
        <w:jc w:val="both"/>
        <w:rPr>
          <w:rFonts w:ascii="Times New Roman" w:eastAsia="MS Mincho" w:hAnsi="Times New Roman"/>
          <w:sz w:val="20"/>
          <w:szCs w:val="20"/>
          <w:lang w:eastAsia="bg-BG"/>
        </w:rPr>
      </w:pPr>
      <w:r w:rsidRPr="00F40831">
        <w:rPr>
          <w:rFonts w:ascii="Times New Roman" w:eastAsia="MS Mincho" w:hAnsi="Times New Roman"/>
          <w:sz w:val="20"/>
          <w:szCs w:val="20"/>
          <w:lang w:val="bg-BG" w:eastAsia="bg-BG"/>
        </w:rPr>
        <w:t xml:space="preserve">where </w:t>
      </w:r>
      <w:r w:rsidRPr="00F41944">
        <w:rPr>
          <w:rFonts w:ascii="Times New Roman" w:eastAsia="MS Mincho" w:hAnsi="Times New Roman"/>
          <w:i/>
          <w:sz w:val="20"/>
          <w:szCs w:val="20"/>
          <w:lang w:val="bg-BG" w:eastAsia="bg-BG"/>
        </w:rPr>
        <w:t>λ</w:t>
      </w:r>
      <w:r w:rsidRPr="00F40831">
        <w:rPr>
          <w:rFonts w:ascii="Times New Roman" w:eastAsia="MS Mincho" w:hAnsi="Times New Roman"/>
          <w:sz w:val="20"/>
          <w:szCs w:val="20"/>
          <w:lang w:val="bg-BG" w:eastAsia="bg-BG"/>
        </w:rPr>
        <w:t xml:space="preserve"> is the wavelength of the laser, </w:t>
      </w:r>
      <w:r w:rsidRPr="004C411C">
        <w:rPr>
          <w:rFonts w:ascii="Times New Roman" w:eastAsia="MS Mincho" w:hAnsi="Times New Roman"/>
          <w:i/>
          <w:sz w:val="20"/>
          <w:szCs w:val="20"/>
          <w:lang w:eastAsia="bg-BG"/>
        </w:rPr>
        <w:t>r</w:t>
      </w:r>
      <w:r w:rsidRPr="004C411C">
        <w:rPr>
          <w:rFonts w:ascii="Times New Roman" w:eastAsia="MS Mincho" w:hAnsi="Times New Roman"/>
          <w:sz w:val="20"/>
          <w:szCs w:val="20"/>
          <w:vertAlign w:val="subscript"/>
          <w:lang w:eastAsia="bg-BG"/>
        </w:rPr>
        <w:t>0</w:t>
      </w:r>
      <w:r w:rsidRPr="00F40831">
        <w:rPr>
          <w:rFonts w:ascii="Times New Roman" w:eastAsia="MS Mincho" w:hAnsi="Times New Roman"/>
          <w:sz w:val="20"/>
          <w:szCs w:val="20"/>
          <w:lang w:val="bg-BG" w:eastAsia="bg-BG"/>
        </w:rPr>
        <w:t xml:space="preserve"> is the minimum radius of the working spot.</w:t>
      </w:r>
    </w:p>
    <w:p w:rsidR="00793C04" w:rsidRDefault="00793C04" w:rsidP="00793C04">
      <w:pPr>
        <w:spacing w:after="0" w:line="240" w:lineRule="auto"/>
        <w:jc w:val="both"/>
        <w:rPr>
          <w:rFonts w:ascii="Times New Roman" w:eastAsia="MS Mincho" w:hAnsi="Times New Roman"/>
          <w:sz w:val="20"/>
          <w:szCs w:val="20"/>
          <w:lang w:val="bg-BG" w:eastAsia="bg-BG"/>
        </w:rPr>
      </w:pPr>
    </w:p>
    <w:p w:rsidR="00793C04" w:rsidRDefault="00793C04" w:rsidP="00793C04">
      <w:pPr>
        <w:spacing w:after="0" w:line="240" w:lineRule="auto"/>
        <w:jc w:val="center"/>
        <w:rPr>
          <w:rFonts w:ascii="Times New Roman" w:eastAsia="MS Mincho" w:hAnsi="Times New Roman"/>
          <w:sz w:val="20"/>
          <w:szCs w:val="20"/>
          <w:lang w:val="bg-BG" w:eastAsia="bg-BG"/>
        </w:rPr>
      </w:pPr>
      <w:r>
        <w:object w:dxaOrig="9533" w:dyaOrig="4256">
          <v:shape id="_x0000_i1027" type="#_x0000_t75" style="width:235.9pt;height:105.75pt" o:ole="" filled="t">
            <v:fill color2="black"/>
            <v:imagedata r:id="rId12" o:title=""/>
          </v:shape>
          <o:OLEObject Type="Embed" ProgID="Visio.Drawing.11" ShapeID="_x0000_i1027" DrawAspect="Content" ObjectID="_1496039933" r:id="rId13"/>
        </w:objec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Figure 2</w:t>
      </w:r>
    </w:p>
    <w:p w:rsidR="00793C04" w:rsidRPr="004C411C" w:rsidRDefault="00793C04" w:rsidP="00793C04">
      <w:pPr>
        <w:spacing w:after="0" w:line="240" w:lineRule="auto"/>
        <w:jc w:val="both"/>
        <w:rPr>
          <w:rFonts w:ascii="Times New Roman" w:eastAsia="MS Mincho" w:hAnsi="Times New Roman"/>
          <w:sz w:val="20"/>
          <w:szCs w:val="20"/>
          <w:lang w:val="bg-BG" w:eastAsia="bg-BG"/>
        </w:rPr>
      </w:pPr>
    </w:p>
    <w:p w:rsidR="00793C04" w:rsidRPr="002D4689" w:rsidRDefault="00793C04" w:rsidP="00094EE5">
      <w:pPr>
        <w:spacing w:after="0" w:line="240" w:lineRule="auto"/>
        <w:ind w:firstLine="567"/>
        <w:jc w:val="both"/>
        <w:rPr>
          <w:rFonts w:ascii="Times New Roman" w:eastAsia="MS Mincho" w:hAnsi="Times New Roman"/>
          <w:sz w:val="20"/>
          <w:szCs w:val="20"/>
          <w:lang w:val="bg-BG" w:eastAsia="ar-SA"/>
        </w:rPr>
      </w:pPr>
      <w:r w:rsidRPr="005E0FC8">
        <w:rPr>
          <w:rFonts w:ascii="Times New Roman" w:eastAsia="MS Mincho" w:hAnsi="Times New Roman"/>
          <w:sz w:val="20"/>
          <w:szCs w:val="20"/>
          <w:lang w:val="bg-BG" w:eastAsia="ar-SA"/>
        </w:rPr>
        <w:t xml:space="preserve">When is true the condition </w:t>
      </w:r>
      <w:r w:rsidRPr="00F41944">
        <w:rPr>
          <w:rFonts w:ascii="Times New Roman" w:eastAsia="MS Mincho" w:hAnsi="Times New Roman"/>
          <w:sz w:val="20"/>
          <w:szCs w:val="20"/>
          <w:lang w:eastAsia="ar-SA"/>
        </w:rPr>
        <w:t>Δ</w:t>
      </w:r>
      <w:r w:rsidRPr="002D4689">
        <w:rPr>
          <w:rFonts w:ascii="Times New Roman" w:eastAsia="MS Mincho" w:hAnsi="Times New Roman"/>
          <w:i/>
          <w:sz w:val="20"/>
          <w:szCs w:val="20"/>
          <w:lang w:eastAsia="ar-SA"/>
        </w:rPr>
        <w:t>f</w:t>
      </w:r>
      <w:r w:rsidRPr="002D4689">
        <w:rPr>
          <w:rFonts w:ascii="Times New Roman" w:eastAsia="MS Mincho" w:hAnsi="Times New Roman"/>
          <w:sz w:val="20"/>
          <w:szCs w:val="20"/>
          <w:lang w:val="bg-BG" w:eastAsia="ar-SA"/>
        </w:rPr>
        <w:t xml:space="preserve"> &lt; </w:t>
      </w:r>
      <w:r w:rsidRPr="002D4689">
        <w:rPr>
          <w:rFonts w:ascii="Times New Roman" w:eastAsia="MS Mincho" w:hAnsi="Times New Roman"/>
          <w:i/>
          <w:sz w:val="20"/>
          <w:szCs w:val="20"/>
          <w:lang w:eastAsia="ar-SA"/>
        </w:rPr>
        <w:t>z</w:t>
      </w:r>
      <w:r w:rsidRPr="002D4689">
        <w:rPr>
          <w:rFonts w:ascii="Times New Roman" w:eastAsia="MS Mincho" w:hAnsi="Times New Roman"/>
          <w:i/>
          <w:sz w:val="20"/>
          <w:szCs w:val="20"/>
          <w:vertAlign w:val="subscript"/>
          <w:lang w:eastAsia="ar-SA"/>
        </w:rPr>
        <w:t>R</w:t>
      </w:r>
      <w:r w:rsidRPr="005E0FC8">
        <w:rPr>
          <w:rFonts w:ascii="Times New Roman" w:eastAsia="MS Mincho" w:hAnsi="Times New Roman"/>
          <w:sz w:val="20"/>
          <w:szCs w:val="20"/>
          <w:lang w:val="bg-BG" w:eastAsia="ar-SA"/>
        </w:rPr>
        <w:t>,  the diameter of spot almost does not change and therefore power density of laser radiation reduces very lit</w:t>
      </w:r>
      <w:r w:rsidR="00494E0B">
        <w:rPr>
          <w:rFonts w:ascii="Times New Roman" w:eastAsia="MS Mincho" w:hAnsi="Times New Roman"/>
          <w:sz w:val="20"/>
          <w:szCs w:val="20"/>
          <w:lang w:val="bg-BG" w:eastAsia="ar-SA"/>
        </w:rPr>
        <w:t xml:space="preserve">tle in comparison with that in </w:t>
      </w:r>
      <w:r w:rsidRPr="005E0FC8">
        <w:rPr>
          <w:rFonts w:ascii="Times New Roman" w:eastAsia="MS Mincho" w:hAnsi="Times New Roman"/>
          <w:sz w:val="20"/>
          <w:szCs w:val="20"/>
          <w:lang w:val="bg-BG" w:eastAsia="ar-SA"/>
        </w:rPr>
        <w:t>focus.</w:t>
      </w:r>
    </w:p>
    <w:p w:rsidR="00793C04" w:rsidRPr="004C411C" w:rsidRDefault="00793C04" w:rsidP="00793C04">
      <w:pPr>
        <w:suppressAutoHyphens/>
        <w:spacing w:after="0" w:line="240" w:lineRule="auto"/>
        <w:ind w:left="284" w:right="68"/>
        <w:jc w:val="both"/>
        <w:rPr>
          <w:rFonts w:ascii="Times New Roman" w:eastAsia="MS Mincho" w:hAnsi="Times New Roman"/>
          <w:sz w:val="20"/>
          <w:szCs w:val="20"/>
          <w:lang w:eastAsia="ar-SA"/>
        </w:rPr>
      </w:pPr>
    </w:p>
    <w:p w:rsidR="00793C04" w:rsidRPr="005E0FC8" w:rsidRDefault="00793C04" w:rsidP="00094EE5">
      <w:pPr>
        <w:numPr>
          <w:ilvl w:val="0"/>
          <w:numId w:val="8"/>
        </w:numPr>
        <w:spacing w:after="0" w:line="240" w:lineRule="auto"/>
        <w:jc w:val="both"/>
        <w:rPr>
          <w:rFonts w:ascii="Times New Roman" w:eastAsia="MS Mincho" w:hAnsi="Times New Roman"/>
          <w:b/>
          <w:sz w:val="20"/>
          <w:szCs w:val="20"/>
          <w:lang w:eastAsia="ar-SA"/>
        </w:rPr>
      </w:pPr>
      <w:r w:rsidRPr="005E0FC8">
        <w:rPr>
          <w:rFonts w:ascii="Times New Roman" w:eastAsia="MS Mincho" w:hAnsi="Times New Roman"/>
          <w:b/>
          <w:sz w:val="20"/>
          <w:szCs w:val="20"/>
          <w:lang w:eastAsia="ar-SA"/>
        </w:rPr>
        <w:t xml:space="preserve">In defocusing greater than </w:t>
      </w:r>
      <w:r w:rsidR="00494E0B" w:rsidRPr="00494E0B">
        <w:rPr>
          <w:rFonts w:ascii="Times New Roman" w:eastAsia="MS Mincho" w:hAnsi="Times New Roman"/>
          <w:b/>
          <w:sz w:val="20"/>
          <w:szCs w:val="20"/>
          <w:lang w:eastAsia="ar-SA"/>
        </w:rPr>
        <w:t xml:space="preserve">the length </w:t>
      </w:r>
      <w:r w:rsidRPr="005E0FC8">
        <w:rPr>
          <w:rFonts w:ascii="Times New Roman" w:eastAsia="MS Mincho" w:hAnsi="Times New Roman"/>
          <w:b/>
          <w:sz w:val="20"/>
          <w:szCs w:val="20"/>
          <w:lang w:eastAsia="ar-SA"/>
        </w:rPr>
        <w:t>of Rayleigh</w:t>
      </w:r>
    </w:p>
    <w:p w:rsidR="00793C04" w:rsidRPr="002D4689" w:rsidRDefault="00793C04" w:rsidP="00094EE5">
      <w:pPr>
        <w:spacing w:after="0" w:line="240" w:lineRule="auto"/>
        <w:ind w:firstLine="567"/>
        <w:jc w:val="both"/>
        <w:rPr>
          <w:rFonts w:ascii="Times New Roman" w:eastAsia="MS Mincho" w:hAnsi="Times New Roman"/>
          <w:sz w:val="20"/>
          <w:szCs w:val="20"/>
          <w:lang w:val="bg-BG" w:eastAsia="ar-SA"/>
        </w:rPr>
      </w:pPr>
      <w:r w:rsidRPr="0001290A">
        <w:rPr>
          <w:rFonts w:ascii="Times New Roman" w:eastAsia="MS Mincho" w:hAnsi="Times New Roman"/>
          <w:sz w:val="20"/>
          <w:szCs w:val="20"/>
          <w:lang w:val="bg-BG" w:eastAsia="ar-SA"/>
        </w:rPr>
        <w:t xml:space="preserve">When is realized the condition </w:t>
      </w:r>
      <w:r w:rsidRPr="00F41944">
        <w:rPr>
          <w:rFonts w:ascii="Times New Roman" w:eastAsia="MS Mincho" w:hAnsi="Times New Roman"/>
          <w:sz w:val="20"/>
          <w:szCs w:val="20"/>
          <w:lang w:eastAsia="ar-SA"/>
        </w:rPr>
        <w:t>Δ</w:t>
      </w:r>
      <w:r w:rsidRPr="002D4689">
        <w:rPr>
          <w:rFonts w:ascii="Times New Roman" w:eastAsia="MS Mincho" w:hAnsi="Times New Roman"/>
          <w:i/>
          <w:sz w:val="20"/>
          <w:szCs w:val="20"/>
          <w:lang w:eastAsia="ar-SA"/>
        </w:rPr>
        <w:t>f</w:t>
      </w:r>
      <w:r w:rsidRPr="002D4689">
        <w:rPr>
          <w:rFonts w:ascii="Times New Roman" w:eastAsia="MS Mincho" w:hAnsi="Times New Roman"/>
          <w:sz w:val="20"/>
          <w:szCs w:val="20"/>
          <w:lang w:val="bg-BG" w:eastAsia="ar-SA"/>
        </w:rPr>
        <w:t xml:space="preserve"> &lt; </w:t>
      </w:r>
      <w:r w:rsidRPr="002D4689">
        <w:rPr>
          <w:rFonts w:ascii="Times New Roman" w:eastAsia="MS Mincho" w:hAnsi="Times New Roman"/>
          <w:i/>
          <w:sz w:val="20"/>
          <w:szCs w:val="20"/>
          <w:lang w:eastAsia="ar-SA"/>
        </w:rPr>
        <w:t>z</w:t>
      </w:r>
      <w:r w:rsidRPr="002D4689">
        <w:rPr>
          <w:rFonts w:ascii="Times New Roman" w:eastAsia="MS Mincho" w:hAnsi="Times New Roman"/>
          <w:i/>
          <w:sz w:val="20"/>
          <w:szCs w:val="20"/>
          <w:vertAlign w:val="subscript"/>
          <w:lang w:eastAsia="ar-SA"/>
        </w:rPr>
        <w:t>R</w:t>
      </w:r>
      <w:r w:rsidRPr="002D4689">
        <w:rPr>
          <w:rFonts w:ascii="Times New Roman" w:eastAsia="MS Mincho" w:hAnsi="Times New Roman"/>
          <w:sz w:val="20"/>
          <w:szCs w:val="20"/>
          <w:lang w:val="bg-BG" w:eastAsia="ar-SA"/>
        </w:rPr>
        <w:t xml:space="preserve"> </w:t>
      </w:r>
      <w:r w:rsidRPr="0001290A">
        <w:rPr>
          <w:rFonts w:ascii="Times New Roman" w:eastAsia="MS Mincho" w:hAnsi="Times New Roman"/>
          <w:sz w:val="20"/>
          <w:szCs w:val="20"/>
          <w:lang w:val="bg-BG" w:eastAsia="ar-SA"/>
        </w:rPr>
        <w:t xml:space="preserve"> power density of laser radiation reduces very quickly compared to a mode of work in focus.</w:t>
      </w:r>
      <w:r>
        <w:rPr>
          <w:rFonts w:ascii="Times New Roman" w:eastAsia="MS Mincho" w:hAnsi="Times New Roman"/>
          <w:sz w:val="20"/>
          <w:szCs w:val="20"/>
          <w:lang w:val="bg-BG" w:eastAsia="ar-SA"/>
        </w:rPr>
        <w:t xml:space="preserve"> </w:t>
      </w:r>
      <w:r w:rsidRPr="0001290A">
        <w:rPr>
          <w:rFonts w:ascii="Times New Roman" w:eastAsia="MS Mincho" w:hAnsi="Times New Roman"/>
          <w:sz w:val="20"/>
          <w:szCs w:val="20"/>
          <w:lang w:val="bg-BG" w:eastAsia="ar-SA"/>
        </w:rPr>
        <w:t xml:space="preserve">The diameter </w:t>
      </w:r>
      <w:r w:rsidRPr="002D4689">
        <w:rPr>
          <w:rFonts w:ascii="Times New Roman" w:eastAsia="MS Mincho" w:hAnsi="Times New Roman"/>
          <w:i/>
          <w:sz w:val="20"/>
          <w:szCs w:val="20"/>
          <w:lang w:eastAsia="ar-SA"/>
        </w:rPr>
        <w:t>d</w:t>
      </w:r>
      <w:r w:rsidRPr="0001290A">
        <w:rPr>
          <w:rFonts w:ascii="Times New Roman" w:eastAsia="MS Mincho" w:hAnsi="Times New Roman"/>
          <w:sz w:val="20"/>
          <w:szCs w:val="20"/>
          <w:lang w:val="bg-BG" w:eastAsia="ar-SA"/>
        </w:rPr>
        <w:t xml:space="preserve"> of working spot at defocusing </w:t>
      </w:r>
      <w:r w:rsidRPr="00F41944">
        <w:rPr>
          <w:rFonts w:ascii="Times New Roman" w:eastAsia="MS Mincho" w:hAnsi="Times New Roman"/>
          <w:sz w:val="20"/>
          <w:szCs w:val="20"/>
          <w:lang w:eastAsia="ar-SA"/>
        </w:rPr>
        <w:t>Δ</w:t>
      </w:r>
      <w:r w:rsidRPr="002D4689">
        <w:rPr>
          <w:rFonts w:ascii="Times New Roman" w:eastAsia="MS Mincho" w:hAnsi="Times New Roman"/>
          <w:i/>
          <w:sz w:val="20"/>
          <w:szCs w:val="20"/>
          <w:lang w:eastAsia="ar-SA"/>
        </w:rPr>
        <w:t>f</w:t>
      </w:r>
      <w:r w:rsidR="00F41944">
        <w:rPr>
          <w:rFonts w:ascii="Times New Roman" w:eastAsia="MS Mincho" w:hAnsi="Times New Roman"/>
          <w:sz w:val="20"/>
          <w:szCs w:val="20"/>
          <w:lang w:val="bg-BG" w:eastAsia="ar-SA"/>
        </w:rPr>
        <w:t xml:space="preserve"> </w:t>
      </w:r>
      <w:r w:rsidRPr="0001290A">
        <w:rPr>
          <w:rFonts w:ascii="Times New Roman" w:eastAsia="MS Mincho" w:hAnsi="Times New Roman"/>
          <w:sz w:val="20"/>
          <w:szCs w:val="20"/>
          <w:lang w:val="bg-BG" w:eastAsia="ar-SA"/>
        </w:rPr>
        <w:t xml:space="preserve">greater than the length of Raleigh </w:t>
      </w:r>
      <w:r w:rsidRPr="002D4689">
        <w:rPr>
          <w:rFonts w:ascii="Times New Roman" w:eastAsia="MS Mincho" w:hAnsi="Times New Roman"/>
          <w:i/>
          <w:sz w:val="20"/>
          <w:szCs w:val="20"/>
          <w:lang w:eastAsia="ar-SA"/>
        </w:rPr>
        <w:t>z</w:t>
      </w:r>
      <w:r w:rsidRPr="002D4689">
        <w:rPr>
          <w:rFonts w:ascii="Times New Roman" w:eastAsia="MS Mincho" w:hAnsi="Times New Roman"/>
          <w:i/>
          <w:sz w:val="20"/>
          <w:szCs w:val="20"/>
          <w:vertAlign w:val="subscript"/>
          <w:lang w:eastAsia="ar-SA"/>
        </w:rPr>
        <w:t>R</w:t>
      </w:r>
      <w:r w:rsidRPr="0001290A">
        <w:rPr>
          <w:rFonts w:ascii="Times New Roman" w:eastAsia="MS Mincho" w:hAnsi="Times New Roman"/>
          <w:sz w:val="20"/>
          <w:szCs w:val="20"/>
          <w:lang w:val="bg-BG" w:eastAsia="ar-SA"/>
        </w:rPr>
        <w:t xml:space="preserve"> is given by the formula </w:t>
      </w:r>
      <w:r>
        <w:rPr>
          <w:rFonts w:ascii="Times New Roman" w:eastAsia="MS Mincho" w:hAnsi="Times New Roman"/>
          <w:sz w:val="20"/>
          <w:szCs w:val="20"/>
          <w:lang w:val="bg-BG" w:eastAsia="ar-SA"/>
        </w:rPr>
        <w:t>(</w:t>
      </w:r>
      <w:r>
        <w:rPr>
          <w:rFonts w:ascii="Times New Roman" w:eastAsia="MS Mincho" w:hAnsi="Times New Roman"/>
          <w:sz w:val="20"/>
          <w:szCs w:val="20"/>
          <w:lang w:eastAsia="ar-SA"/>
        </w:rPr>
        <w:t>fig</w:t>
      </w:r>
      <w:r>
        <w:rPr>
          <w:rFonts w:ascii="Times New Roman" w:eastAsia="MS Mincho" w:hAnsi="Times New Roman"/>
          <w:sz w:val="20"/>
          <w:szCs w:val="20"/>
          <w:lang w:val="bg-BG" w:eastAsia="ar-SA"/>
        </w:rPr>
        <w:t>. 2</w:t>
      </w:r>
      <w:r w:rsidRPr="002D4689">
        <w:rPr>
          <w:rFonts w:ascii="Times New Roman" w:eastAsia="MS Mincho" w:hAnsi="Times New Roman"/>
          <w:sz w:val="20"/>
          <w:szCs w:val="20"/>
          <w:lang w:val="bg-BG" w:eastAsia="ar-SA"/>
        </w:rPr>
        <w:t>)</w:t>
      </w:r>
    </w:p>
    <w:p w:rsidR="00094EE5" w:rsidRDefault="00F41944" w:rsidP="00094EE5">
      <w:pPr>
        <w:spacing w:after="0" w:line="240" w:lineRule="auto"/>
        <w:ind w:firstLine="567"/>
        <w:jc w:val="both"/>
        <w:rPr>
          <w:rFonts w:ascii="Times New Roman" w:hAnsi="Times New Roman"/>
          <w:sz w:val="20"/>
          <w:szCs w:val="20"/>
        </w:rPr>
      </w:pPr>
      <w:r w:rsidRPr="002D4689">
        <w:rPr>
          <w:rFonts w:ascii="Times New Roman" w:eastAsia="MS Mincho" w:hAnsi="Times New Roman"/>
          <w:position w:val="-27"/>
          <w:sz w:val="20"/>
          <w:szCs w:val="20"/>
          <w:lang w:val="bg-BG" w:eastAsia="ar-SA"/>
        </w:rPr>
        <w:object w:dxaOrig="1740" w:dyaOrig="780">
          <v:shape id="_x0000_i1028" type="#_x0000_t75" style="width:55.5pt;height:24.75pt" filled="t">
            <v:fill color2="black"/>
            <v:imagedata r:id="rId14" o:title=""/>
          </v:shape>
        </w:object>
      </w:r>
      <w:r w:rsidR="00793C04" w:rsidRPr="002D4689">
        <w:rPr>
          <w:rFonts w:ascii="Times New Roman" w:eastAsia="MS Mincho" w:hAnsi="Times New Roman"/>
          <w:sz w:val="20"/>
          <w:szCs w:val="20"/>
          <w:lang w:val="bg-BG" w:eastAsia="ar-SA"/>
        </w:rPr>
        <w:t>,</w:t>
      </w:r>
      <w:r w:rsidR="00094EE5">
        <w:rPr>
          <w:rFonts w:ascii="Times New Roman" w:hAnsi="Times New Roman"/>
          <w:sz w:val="20"/>
          <w:szCs w:val="20"/>
        </w:rPr>
        <w:tab/>
      </w:r>
      <w:r w:rsidR="00094EE5">
        <w:rPr>
          <w:rFonts w:ascii="Times New Roman" w:hAnsi="Times New Roman"/>
          <w:sz w:val="20"/>
          <w:szCs w:val="20"/>
        </w:rPr>
        <w:tab/>
      </w:r>
      <w:r w:rsidR="00094EE5">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sidR="00094EE5" w:rsidRPr="00C53CFF">
        <w:rPr>
          <w:rFonts w:ascii="Times New Roman" w:hAnsi="Times New Roman"/>
          <w:sz w:val="20"/>
          <w:szCs w:val="20"/>
        </w:rPr>
        <w:tab/>
      </w:r>
      <w:r>
        <w:rPr>
          <w:rFonts w:ascii="Times New Roman" w:hAnsi="Times New Roman"/>
          <w:sz w:val="20"/>
          <w:szCs w:val="20"/>
          <w:lang w:val="bg-BG"/>
        </w:rPr>
        <w:tab/>
      </w:r>
      <w:r w:rsidR="00094EE5">
        <w:rPr>
          <w:rFonts w:ascii="Times New Roman" w:hAnsi="Times New Roman"/>
          <w:sz w:val="20"/>
          <w:szCs w:val="20"/>
        </w:rPr>
        <w:tab/>
        <w:t>(2</w:t>
      </w:r>
      <w:r w:rsidR="00094EE5" w:rsidRPr="00C53CFF">
        <w:rPr>
          <w:rFonts w:ascii="Times New Roman" w:hAnsi="Times New Roman"/>
          <w:sz w:val="20"/>
          <w:szCs w:val="20"/>
        </w:rPr>
        <w:t>)</w:t>
      </w:r>
    </w:p>
    <w:p w:rsidR="00793C04" w:rsidRPr="00026D55" w:rsidRDefault="00793C04" w:rsidP="00094EE5">
      <w:pPr>
        <w:spacing w:after="0" w:line="240" w:lineRule="auto"/>
        <w:ind w:firstLine="567"/>
        <w:jc w:val="both"/>
        <w:rPr>
          <w:rFonts w:ascii="Times New Roman" w:eastAsia="MS Mincho" w:hAnsi="Times New Roman"/>
          <w:sz w:val="20"/>
          <w:szCs w:val="20"/>
          <w:lang w:eastAsia="ar-SA"/>
        </w:rPr>
      </w:pPr>
      <w:r w:rsidRPr="0001290A">
        <w:rPr>
          <w:rFonts w:ascii="Times New Roman" w:eastAsia="MS Mincho" w:hAnsi="Times New Roman"/>
          <w:sz w:val="20"/>
          <w:szCs w:val="20"/>
          <w:lang w:val="bg-BG" w:eastAsia="ar-SA"/>
        </w:rPr>
        <w:t xml:space="preserve">where </w:t>
      </w:r>
      <w:r w:rsidRPr="002D4689">
        <w:rPr>
          <w:rFonts w:ascii="Times New Roman" w:eastAsia="MS Mincho" w:hAnsi="Times New Roman"/>
          <w:i/>
          <w:sz w:val="20"/>
          <w:szCs w:val="20"/>
          <w:lang w:eastAsia="ar-SA"/>
        </w:rPr>
        <w:t>D</w:t>
      </w:r>
      <w:r w:rsidRPr="0001290A">
        <w:rPr>
          <w:rFonts w:ascii="Times New Roman" w:eastAsia="MS Mincho" w:hAnsi="Times New Roman"/>
          <w:sz w:val="20"/>
          <w:szCs w:val="20"/>
          <w:lang w:val="bg-BG" w:eastAsia="ar-SA"/>
        </w:rPr>
        <w:t xml:space="preserve"> is the diameter of the laser beam, falling on the lens, </w:t>
      </w:r>
      <w:r w:rsidRPr="002D4689">
        <w:rPr>
          <w:rFonts w:ascii="Times New Roman" w:eastAsia="MS Mincho" w:hAnsi="Times New Roman"/>
          <w:i/>
          <w:sz w:val="20"/>
          <w:szCs w:val="20"/>
          <w:lang w:eastAsia="ar-SA"/>
        </w:rPr>
        <w:t>f</w:t>
      </w:r>
      <w:r w:rsidR="00494E0B">
        <w:rPr>
          <w:rFonts w:ascii="Times New Roman" w:eastAsia="MS Mincho" w:hAnsi="Times New Roman"/>
          <w:sz w:val="20"/>
          <w:szCs w:val="20"/>
          <w:lang w:val="bg-BG" w:eastAsia="ar-SA"/>
        </w:rPr>
        <w:t xml:space="preserve"> </w:t>
      </w:r>
      <w:r w:rsidRPr="0001290A">
        <w:rPr>
          <w:rFonts w:ascii="Times New Roman" w:eastAsia="MS Mincho" w:hAnsi="Times New Roman"/>
          <w:sz w:val="20"/>
          <w:szCs w:val="20"/>
          <w:lang w:val="bg-BG" w:eastAsia="ar-SA"/>
        </w:rPr>
        <w:t xml:space="preserve">- focal length of the lens and parameter </w:t>
      </w:r>
      <w:r w:rsidRPr="002D4689">
        <w:rPr>
          <w:rFonts w:ascii="Times New Roman" w:eastAsia="MS Mincho" w:hAnsi="Times New Roman"/>
          <w:i/>
          <w:sz w:val="20"/>
          <w:szCs w:val="20"/>
          <w:lang w:eastAsia="ar-SA"/>
        </w:rPr>
        <w:t>z</w:t>
      </w:r>
      <w:r>
        <w:rPr>
          <w:rFonts w:ascii="Times New Roman" w:eastAsia="MS Mincho" w:hAnsi="Times New Roman"/>
          <w:i/>
          <w:sz w:val="20"/>
          <w:szCs w:val="20"/>
          <w:lang w:eastAsia="ar-SA"/>
        </w:rPr>
        <w:t>ʹ</w:t>
      </w:r>
      <w:r w:rsidRPr="002D4689">
        <w:rPr>
          <w:rFonts w:ascii="Times New Roman" w:eastAsia="MS Mincho" w:hAnsi="Times New Roman"/>
          <w:sz w:val="20"/>
          <w:szCs w:val="20"/>
          <w:lang w:val="bg-BG" w:eastAsia="ar-SA"/>
        </w:rPr>
        <w:t xml:space="preserve"> </w:t>
      </w:r>
      <w:r w:rsidRPr="0001290A">
        <w:rPr>
          <w:rFonts w:ascii="Times New Roman" w:eastAsia="MS Mincho" w:hAnsi="Times New Roman"/>
          <w:sz w:val="20"/>
          <w:szCs w:val="20"/>
          <w:lang w:val="bg-BG" w:eastAsia="ar-SA"/>
        </w:rPr>
        <w:t>from si</w:t>
      </w:r>
      <w:r>
        <w:rPr>
          <w:rFonts w:ascii="Times New Roman" w:eastAsia="MS Mincho" w:hAnsi="Times New Roman"/>
          <w:sz w:val="20"/>
          <w:szCs w:val="20"/>
          <w:lang w:val="bg-BG" w:eastAsia="ar-SA"/>
        </w:rPr>
        <w:t>milarity of triangles (</w:t>
      </w:r>
      <w:r>
        <w:rPr>
          <w:rFonts w:ascii="Times New Roman" w:eastAsia="MS Mincho" w:hAnsi="Times New Roman"/>
          <w:sz w:val="20"/>
          <w:szCs w:val="20"/>
          <w:lang w:eastAsia="ar-SA"/>
        </w:rPr>
        <w:t>f</w:t>
      </w:r>
      <w:r>
        <w:rPr>
          <w:rFonts w:ascii="Times New Roman" w:eastAsia="MS Mincho" w:hAnsi="Times New Roman"/>
          <w:sz w:val="20"/>
          <w:szCs w:val="20"/>
          <w:lang w:val="bg-BG" w:eastAsia="ar-SA"/>
        </w:rPr>
        <w:t xml:space="preserve">ig. </w:t>
      </w:r>
      <w:r>
        <w:rPr>
          <w:rFonts w:ascii="Times New Roman" w:eastAsia="MS Mincho" w:hAnsi="Times New Roman"/>
          <w:sz w:val="20"/>
          <w:szCs w:val="20"/>
          <w:lang w:eastAsia="ar-SA"/>
        </w:rPr>
        <w:t>3</w:t>
      </w:r>
      <w:r w:rsidRPr="0001290A">
        <w:rPr>
          <w:rFonts w:ascii="Times New Roman" w:eastAsia="MS Mincho" w:hAnsi="Times New Roman"/>
          <w:sz w:val="20"/>
          <w:szCs w:val="20"/>
          <w:lang w:val="bg-BG" w:eastAsia="ar-SA"/>
        </w:rPr>
        <w:t>) is determined by the expression</w:t>
      </w:r>
    </w:p>
    <w:p w:rsidR="00094EE5" w:rsidRPr="00094EE5" w:rsidRDefault="00F41944" w:rsidP="00094EE5">
      <w:pPr>
        <w:spacing w:after="0" w:line="240" w:lineRule="auto"/>
        <w:ind w:firstLine="567"/>
        <w:jc w:val="both"/>
        <w:rPr>
          <w:rFonts w:ascii="Times New Roman" w:eastAsia="MS Mincho" w:hAnsi="Times New Roman"/>
          <w:position w:val="-27"/>
          <w:sz w:val="20"/>
          <w:szCs w:val="20"/>
          <w:lang w:val="bg-BG" w:eastAsia="ar-SA"/>
        </w:rPr>
      </w:pPr>
      <w:r w:rsidRPr="00094EE5">
        <w:rPr>
          <w:rFonts w:ascii="Times New Roman" w:eastAsia="MS Mincho" w:hAnsi="Times New Roman"/>
          <w:position w:val="-27"/>
          <w:sz w:val="20"/>
          <w:szCs w:val="20"/>
          <w:lang w:val="bg-BG" w:eastAsia="ar-SA"/>
        </w:rPr>
        <w:object w:dxaOrig="1340" w:dyaOrig="820">
          <v:shape id="_x0000_i1029" type="#_x0000_t75" style="width:45.4pt;height:27.75pt" filled="t">
            <v:fill color2="black"/>
            <v:imagedata r:id="rId15" o:title=""/>
          </v:shape>
        </w:object>
      </w:r>
      <w:r w:rsidR="00793C04" w:rsidRPr="00094EE5">
        <w:rPr>
          <w:rFonts w:ascii="Times New Roman" w:eastAsia="MS Mincho" w:hAnsi="Times New Roman"/>
          <w:position w:val="-27"/>
          <w:sz w:val="20"/>
          <w:szCs w:val="20"/>
          <w:lang w:val="bg-BG" w:eastAsia="ar-SA"/>
        </w:rPr>
        <w:t>,</w:t>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r>
      <w:r>
        <w:rPr>
          <w:rFonts w:ascii="Times New Roman" w:eastAsia="MS Mincho" w:hAnsi="Times New Roman"/>
          <w:position w:val="-27"/>
          <w:sz w:val="20"/>
          <w:szCs w:val="20"/>
          <w:lang w:val="bg-BG" w:eastAsia="ar-SA"/>
        </w:rPr>
        <w:tab/>
      </w:r>
      <w:r w:rsidR="00094EE5" w:rsidRPr="00094EE5">
        <w:rPr>
          <w:rFonts w:ascii="Times New Roman" w:eastAsia="MS Mincho" w:hAnsi="Times New Roman"/>
          <w:position w:val="-27"/>
          <w:sz w:val="20"/>
          <w:szCs w:val="20"/>
          <w:lang w:val="bg-BG" w:eastAsia="ar-SA"/>
        </w:rPr>
        <w:tab/>
        <w:t>(3)</w:t>
      </w:r>
    </w:p>
    <w:p w:rsidR="00793C04" w:rsidRPr="00026D55" w:rsidRDefault="00793C04" w:rsidP="00094EE5">
      <w:pPr>
        <w:spacing w:after="0" w:line="240" w:lineRule="auto"/>
        <w:ind w:firstLine="567"/>
        <w:jc w:val="both"/>
        <w:rPr>
          <w:rFonts w:ascii="Times New Roman" w:eastAsia="MS Mincho" w:hAnsi="Times New Roman"/>
          <w:sz w:val="20"/>
          <w:szCs w:val="20"/>
          <w:lang w:eastAsia="ar-SA"/>
        </w:rPr>
      </w:pPr>
      <w:r w:rsidRPr="00026D55">
        <w:rPr>
          <w:rFonts w:ascii="Times New Roman" w:eastAsia="MS Mincho" w:hAnsi="Times New Roman"/>
          <w:sz w:val="20"/>
          <w:szCs w:val="20"/>
          <w:lang w:val="bg-BG" w:eastAsia="ar-SA"/>
        </w:rPr>
        <w:t xml:space="preserve">where </w:t>
      </w:r>
      <w:r w:rsidRPr="002D4689">
        <w:rPr>
          <w:rFonts w:ascii="Times New Roman" w:eastAsia="MS Mincho" w:hAnsi="Times New Roman"/>
          <w:i/>
          <w:sz w:val="20"/>
          <w:szCs w:val="20"/>
          <w:lang w:eastAsia="ar-SA"/>
        </w:rPr>
        <w:t>d</w:t>
      </w:r>
      <w:r w:rsidRPr="002D4689">
        <w:rPr>
          <w:rFonts w:ascii="Times New Roman" w:eastAsia="MS Mincho" w:hAnsi="Times New Roman"/>
          <w:i/>
          <w:sz w:val="20"/>
          <w:szCs w:val="20"/>
          <w:vertAlign w:val="subscript"/>
          <w:lang w:eastAsia="ar-SA"/>
        </w:rPr>
        <w:t>f</w:t>
      </w:r>
      <w:r w:rsidRPr="002D4689">
        <w:rPr>
          <w:rFonts w:ascii="Times New Roman" w:eastAsia="MS Mincho" w:hAnsi="Times New Roman"/>
          <w:sz w:val="20"/>
          <w:szCs w:val="20"/>
          <w:lang w:val="ru-RU" w:eastAsia="ar-SA"/>
        </w:rPr>
        <w:t xml:space="preserve"> </w:t>
      </w:r>
      <w:r w:rsidRPr="00026D55">
        <w:rPr>
          <w:rFonts w:ascii="Times New Roman" w:eastAsia="MS Mincho" w:hAnsi="Times New Roman"/>
          <w:sz w:val="20"/>
          <w:szCs w:val="20"/>
          <w:lang w:val="bg-BG" w:eastAsia="ar-SA"/>
        </w:rPr>
        <w:t xml:space="preserve"> is the diameter </w:t>
      </w:r>
      <w:r>
        <w:rPr>
          <w:rFonts w:ascii="Times New Roman" w:eastAsia="MS Mincho" w:hAnsi="Times New Roman"/>
          <w:sz w:val="20"/>
          <w:szCs w:val="20"/>
          <w:lang w:val="bg-BG" w:eastAsia="ar-SA"/>
        </w:rPr>
        <w:t>of the spot work in focus</w:t>
      </w:r>
      <w:r>
        <w:rPr>
          <w:rFonts w:ascii="Times New Roman" w:eastAsia="MS Mincho" w:hAnsi="Times New Roman"/>
          <w:sz w:val="20"/>
          <w:szCs w:val="20"/>
          <w:lang w:eastAsia="ar-SA"/>
        </w:rPr>
        <w:t>.</w:t>
      </w:r>
    </w:p>
    <w:p w:rsidR="00793C04" w:rsidRPr="002D4689" w:rsidRDefault="00793C04" w:rsidP="00793C04">
      <w:pPr>
        <w:suppressAutoHyphens/>
        <w:spacing w:after="0" w:line="240" w:lineRule="auto"/>
        <w:ind w:right="68" w:firstLine="284"/>
        <w:jc w:val="both"/>
        <w:rPr>
          <w:rFonts w:ascii="Times New Roman" w:eastAsia="MS Mincho" w:hAnsi="Times New Roman"/>
          <w:sz w:val="20"/>
          <w:szCs w:val="20"/>
          <w:lang w:val="ru-RU" w:eastAsia="ar-SA"/>
        </w:rPr>
      </w:pPr>
    </w:p>
    <w:p w:rsidR="00793C04" w:rsidRPr="002D4689" w:rsidRDefault="00793C04" w:rsidP="00793C04">
      <w:pPr>
        <w:suppressAutoHyphens/>
        <w:spacing w:after="0" w:line="240" w:lineRule="auto"/>
        <w:ind w:right="68"/>
        <w:jc w:val="center"/>
        <w:rPr>
          <w:rFonts w:ascii="Times New Roman" w:eastAsia="MS Mincho" w:hAnsi="Times New Roman"/>
          <w:i/>
          <w:sz w:val="20"/>
          <w:szCs w:val="20"/>
          <w:lang w:val="bg-BG" w:eastAsia="ar-SA"/>
        </w:rPr>
      </w:pPr>
      <w:r w:rsidRPr="002D4689">
        <w:rPr>
          <w:rFonts w:ascii="Times New Roman" w:eastAsia="MS Mincho" w:hAnsi="Times New Roman"/>
          <w:sz w:val="20"/>
          <w:szCs w:val="20"/>
          <w:lang w:val="bg-BG" w:eastAsia="ar-SA"/>
        </w:rPr>
        <w:object w:dxaOrig="6276" w:dyaOrig="9138">
          <v:shape id="_x0000_i1030" type="#_x0000_t75" style="width:117pt;height:170.25pt" filled="t">
            <v:fill color2="black"/>
            <v:imagedata r:id="rId16" o:title=""/>
          </v:shape>
        </w:objec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Figure 3</w:t>
      </w:r>
    </w:p>
    <w:p w:rsidR="00793C04" w:rsidRPr="002D4689" w:rsidRDefault="00793C04" w:rsidP="00793C04">
      <w:pPr>
        <w:suppressAutoHyphens/>
        <w:spacing w:after="0" w:line="240" w:lineRule="auto"/>
        <w:jc w:val="both"/>
        <w:rPr>
          <w:rFonts w:ascii="Times New Roman" w:eastAsia="MS Mincho" w:hAnsi="Times New Roman"/>
          <w:sz w:val="20"/>
          <w:szCs w:val="20"/>
          <w:lang w:val="bg-BG" w:eastAsia="ar-SA"/>
        </w:rPr>
      </w:pPr>
    </w:p>
    <w:p w:rsidR="00793C04" w:rsidRPr="00CE2629" w:rsidRDefault="00793C04" w:rsidP="00094EE5">
      <w:pPr>
        <w:spacing w:after="0" w:line="240" w:lineRule="auto"/>
        <w:ind w:firstLine="567"/>
        <w:jc w:val="both"/>
        <w:rPr>
          <w:rFonts w:ascii="Times New Roman" w:eastAsia="MS Mincho" w:hAnsi="Times New Roman"/>
          <w:sz w:val="20"/>
          <w:szCs w:val="20"/>
          <w:lang w:eastAsia="ar-SA"/>
        </w:rPr>
      </w:pPr>
      <w:r w:rsidRPr="00CE2629">
        <w:rPr>
          <w:rFonts w:ascii="Times New Roman" w:eastAsia="MS Mincho" w:hAnsi="Times New Roman"/>
          <w:sz w:val="20"/>
          <w:szCs w:val="20"/>
          <w:lang w:val="bg-BG" w:eastAsia="ar-SA"/>
        </w:rPr>
        <w:t xml:space="preserve">When </w:t>
      </w:r>
      <w:r w:rsidRPr="00F41944">
        <w:rPr>
          <w:rFonts w:ascii="Times New Roman" w:eastAsia="MS Mincho" w:hAnsi="Times New Roman"/>
          <w:sz w:val="20"/>
          <w:szCs w:val="20"/>
          <w:lang w:eastAsia="ar-SA"/>
        </w:rPr>
        <w:t>Δ</w:t>
      </w:r>
      <w:r w:rsidRPr="002D4689">
        <w:rPr>
          <w:rFonts w:ascii="Times New Roman" w:eastAsia="MS Mincho" w:hAnsi="Times New Roman"/>
          <w:i/>
          <w:sz w:val="20"/>
          <w:szCs w:val="20"/>
          <w:lang w:eastAsia="ar-SA"/>
        </w:rPr>
        <w:t>f</w:t>
      </w:r>
      <w:r w:rsidRPr="002D4689">
        <w:rPr>
          <w:rFonts w:ascii="Times New Roman" w:eastAsia="MS Mincho" w:hAnsi="Times New Roman"/>
          <w:sz w:val="20"/>
          <w:szCs w:val="20"/>
          <w:lang w:val="bg-BG" w:eastAsia="ar-SA"/>
        </w:rPr>
        <w:t xml:space="preserve"> </w:t>
      </w:r>
      <w:r w:rsidRPr="002D4689">
        <w:rPr>
          <w:rFonts w:ascii="Times New Roman" w:eastAsia="MS Mincho" w:hAnsi="Times New Roman"/>
          <w:sz w:val="20"/>
          <w:szCs w:val="20"/>
          <w:lang w:val="ru-RU" w:eastAsia="ar-SA"/>
        </w:rPr>
        <w:t>&gt;</w:t>
      </w:r>
      <w:r w:rsidRPr="002D4689">
        <w:rPr>
          <w:rFonts w:ascii="Times New Roman" w:eastAsia="MS Mincho" w:hAnsi="Times New Roman"/>
          <w:sz w:val="20"/>
          <w:szCs w:val="20"/>
          <w:lang w:val="bg-BG" w:eastAsia="ar-SA"/>
        </w:rPr>
        <w:t xml:space="preserve"> </w:t>
      </w:r>
      <w:r w:rsidRPr="002D4689">
        <w:rPr>
          <w:rFonts w:ascii="Times New Roman" w:eastAsia="MS Mincho" w:hAnsi="Times New Roman"/>
          <w:i/>
          <w:sz w:val="20"/>
          <w:szCs w:val="20"/>
          <w:lang w:eastAsia="ar-SA"/>
        </w:rPr>
        <w:t>z</w:t>
      </w:r>
      <w:r w:rsidRPr="002D4689">
        <w:rPr>
          <w:rFonts w:ascii="Times New Roman" w:eastAsia="MS Mincho" w:hAnsi="Times New Roman"/>
          <w:i/>
          <w:sz w:val="20"/>
          <w:szCs w:val="20"/>
          <w:vertAlign w:val="subscript"/>
          <w:lang w:eastAsia="ar-SA"/>
        </w:rPr>
        <w:t>R</w:t>
      </w:r>
      <w:r w:rsidRPr="00CE2629">
        <w:rPr>
          <w:rFonts w:ascii="Times New Roman" w:eastAsia="MS Mincho" w:hAnsi="Times New Roman"/>
          <w:sz w:val="20"/>
          <w:szCs w:val="20"/>
          <w:lang w:val="bg-BG" w:eastAsia="ar-SA"/>
        </w:rPr>
        <w:t xml:space="preserve"> from formula (2) follows that with increasing defocusing Δ</w:t>
      </w:r>
      <w:r w:rsidRPr="00F41944">
        <w:rPr>
          <w:rFonts w:ascii="Times New Roman" w:eastAsia="MS Mincho" w:hAnsi="Times New Roman"/>
          <w:i/>
          <w:sz w:val="20"/>
          <w:szCs w:val="20"/>
          <w:lang w:val="bg-BG" w:eastAsia="ar-SA"/>
        </w:rPr>
        <w:t>f</w:t>
      </w:r>
      <w:r w:rsidR="00494E0B">
        <w:rPr>
          <w:rFonts w:ascii="Times New Roman" w:eastAsia="MS Mincho" w:hAnsi="Times New Roman"/>
          <w:sz w:val="20"/>
          <w:szCs w:val="20"/>
          <w:lang w:val="bg-BG" w:eastAsia="ar-SA"/>
        </w:rPr>
        <w:t xml:space="preserve"> increases </w:t>
      </w:r>
      <w:r w:rsidRPr="00CE2629">
        <w:rPr>
          <w:rFonts w:ascii="Times New Roman" w:eastAsia="MS Mincho" w:hAnsi="Times New Roman"/>
          <w:sz w:val="20"/>
          <w:szCs w:val="20"/>
          <w:lang w:val="bg-BG" w:eastAsia="ar-SA"/>
        </w:rPr>
        <w:t xml:space="preserve">the diameter d of working spot also, such as the dependency is linear. Power density </w:t>
      </w:r>
      <w:r w:rsidRPr="002D4689">
        <w:rPr>
          <w:rFonts w:ascii="Times New Roman" w:eastAsia="MS Mincho" w:hAnsi="Times New Roman"/>
          <w:i/>
          <w:sz w:val="20"/>
          <w:szCs w:val="20"/>
          <w:lang w:eastAsia="ar-SA"/>
        </w:rPr>
        <w:t>q</w:t>
      </w:r>
      <w:r w:rsidRPr="002D4689">
        <w:rPr>
          <w:rFonts w:ascii="Times New Roman" w:eastAsia="MS Mincho" w:hAnsi="Times New Roman"/>
          <w:i/>
          <w:sz w:val="20"/>
          <w:szCs w:val="20"/>
          <w:vertAlign w:val="subscript"/>
          <w:lang w:eastAsia="ar-SA"/>
        </w:rPr>
        <w:t>S</w:t>
      </w:r>
      <w:r w:rsidRPr="00CE2629">
        <w:rPr>
          <w:rFonts w:ascii="Times New Roman" w:eastAsia="MS Mincho" w:hAnsi="Times New Roman"/>
          <w:sz w:val="20"/>
          <w:szCs w:val="20"/>
          <w:lang w:val="bg-BG" w:eastAsia="ar-SA"/>
        </w:rPr>
        <w:t xml:space="preserve"> of laser radiation is inversely proportional to the diameter </w:t>
      </w:r>
      <w:r w:rsidRPr="002D4689">
        <w:rPr>
          <w:rFonts w:ascii="Times New Roman" w:eastAsia="MS Mincho" w:hAnsi="Times New Roman"/>
          <w:i/>
          <w:sz w:val="20"/>
          <w:szCs w:val="20"/>
          <w:lang w:eastAsia="ar-SA"/>
        </w:rPr>
        <w:t>d</w:t>
      </w:r>
      <w:r w:rsidRPr="00CE2629">
        <w:rPr>
          <w:rFonts w:ascii="Times New Roman" w:eastAsia="MS Mincho" w:hAnsi="Times New Roman"/>
          <w:sz w:val="20"/>
          <w:szCs w:val="20"/>
          <w:lang w:val="bg-BG" w:eastAsia="ar-SA"/>
        </w:rPr>
        <w:t xml:space="preserve"> of the working spot of the second degree.</w:t>
      </w:r>
    </w:p>
    <w:p w:rsidR="00793C04" w:rsidRPr="00094EE5" w:rsidRDefault="00F41944" w:rsidP="00094EE5">
      <w:pPr>
        <w:spacing w:after="0" w:line="240" w:lineRule="auto"/>
        <w:ind w:firstLine="567"/>
        <w:jc w:val="both"/>
        <w:rPr>
          <w:rFonts w:ascii="Times New Roman" w:eastAsia="MS Mincho" w:hAnsi="Times New Roman"/>
          <w:sz w:val="20"/>
          <w:szCs w:val="20"/>
          <w:lang w:val="bg-BG" w:eastAsia="ar-SA"/>
        </w:rPr>
      </w:pPr>
      <w:r w:rsidRPr="00094EE5">
        <w:rPr>
          <w:rFonts w:ascii="Times New Roman" w:eastAsia="MS Mincho" w:hAnsi="Times New Roman"/>
          <w:sz w:val="20"/>
          <w:szCs w:val="20"/>
          <w:lang w:val="bg-BG" w:eastAsia="ar-SA"/>
        </w:rPr>
        <w:object w:dxaOrig="960" w:dyaOrig="620">
          <v:shape id="_x0000_i1031" type="#_x0000_t75" style="width:39.4pt;height:25.5pt" o:ole="" filled="t">
            <v:fill color2="black"/>
            <v:imagedata r:id="rId17" o:title=""/>
          </v:shape>
          <o:OLEObject Type="Embed" ProgID="Equation.3" ShapeID="_x0000_i1031" DrawAspect="Content" ObjectID="_1496039934" r:id="rId18"/>
        </w:object>
      </w:r>
      <w:r w:rsidR="00793C04" w:rsidRPr="00094EE5">
        <w:rPr>
          <w:rFonts w:ascii="Times New Roman" w:eastAsia="MS Mincho" w:hAnsi="Times New Roman"/>
          <w:sz w:val="20"/>
          <w:szCs w:val="20"/>
          <w:lang w:val="bg-BG" w:eastAsia="ar-SA"/>
        </w:rPr>
        <w:t xml:space="preserve"> </w:t>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r>
      <w:r w:rsidR="00094EE5" w:rsidRPr="00094EE5">
        <w:rPr>
          <w:rFonts w:ascii="Times New Roman" w:eastAsia="MS Mincho" w:hAnsi="Times New Roman"/>
          <w:sz w:val="20"/>
          <w:szCs w:val="20"/>
          <w:lang w:val="bg-BG" w:eastAsia="ar-SA"/>
        </w:rPr>
        <w:tab/>
        <w:t>(4)</w:t>
      </w:r>
    </w:p>
    <w:p w:rsidR="00793C04" w:rsidRPr="00CE2629" w:rsidRDefault="00793C04" w:rsidP="00094EE5">
      <w:pPr>
        <w:spacing w:after="0" w:line="240" w:lineRule="auto"/>
        <w:ind w:firstLine="567"/>
        <w:jc w:val="both"/>
        <w:rPr>
          <w:rFonts w:ascii="Times New Roman" w:eastAsia="MS Mincho" w:hAnsi="Times New Roman"/>
          <w:sz w:val="20"/>
          <w:szCs w:val="20"/>
          <w:lang w:eastAsia="ar-SA"/>
        </w:rPr>
      </w:pPr>
      <w:r w:rsidRPr="00CE2629">
        <w:rPr>
          <w:rFonts w:ascii="Times New Roman" w:eastAsia="MS Mincho" w:hAnsi="Times New Roman"/>
          <w:sz w:val="20"/>
          <w:szCs w:val="20"/>
          <w:lang w:val="bg-BG" w:eastAsia="ar-SA"/>
        </w:rPr>
        <w:t xml:space="preserve">where </w:t>
      </w:r>
      <w:r w:rsidRPr="00E240F9">
        <w:rPr>
          <w:rFonts w:ascii="Times New Roman" w:eastAsia="MS Mincho" w:hAnsi="Times New Roman"/>
          <w:i/>
          <w:sz w:val="20"/>
          <w:szCs w:val="20"/>
          <w:lang w:eastAsia="ar-SA"/>
        </w:rPr>
        <w:t>P</w:t>
      </w:r>
      <w:r w:rsidRPr="00CE2629">
        <w:rPr>
          <w:rFonts w:ascii="Times New Roman" w:eastAsia="MS Mincho" w:hAnsi="Times New Roman"/>
          <w:sz w:val="20"/>
          <w:szCs w:val="20"/>
          <w:lang w:val="bg-BG" w:eastAsia="ar-SA"/>
        </w:rPr>
        <w:t xml:space="preserve"> is the power of laser radiation.</w:t>
      </w:r>
    </w:p>
    <w:p w:rsidR="00494E0B" w:rsidRDefault="00793C04" w:rsidP="00094EE5">
      <w:pPr>
        <w:spacing w:after="0" w:line="240" w:lineRule="auto"/>
        <w:ind w:firstLine="567"/>
        <w:jc w:val="both"/>
        <w:rPr>
          <w:rFonts w:ascii="Times New Roman" w:eastAsia="MS Mincho" w:hAnsi="Times New Roman"/>
          <w:sz w:val="20"/>
          <w:szCs w:val="20"/>
          <w:lang w:eastAsia="ar-SA"/>
        </w:rPr>
      </w:pPr>
      <w:r w:rsidRPr="00CE2629">
        <w:rPr>
          <w:rFonts w:ascii="Times New Roman" w:eastAsia="MS Mincho" w:hAnsi="Times New Roman"/>
          <w:sz w:val="20"/>
          <w:szCs w:val="20"/>
          <w:lang w:val="bg-BG" w:eastAsia="ar-SA"/>
        </w:rPr>
        <w:t xml:space="preserve">It follows that the power density </w:t>
      </w:r>
      <w:r w:rsidRPr="00CE2629">
        <w:rPr>
          <w:rFonts w:ascii="Times New Roman" w:eastAsia="MS Mincho" w:hAnsi="Times New Roman"/>
          <w:i/>
          <w:sz w:val="20"/>
          <w:szCs w:val="20"/>
          <w:lang w:val="bg-BG" w:eastAsia="ar-SA"/>
        </w:rPr>
        <w:t>q</w:t>
      </w:r>
      <w:r w:rsidRPr="00CE2629">
        <w:rPr>
          <w:rFonts w:ascii="Times New Roman" w:eastAsia="MS Mincho" w:hAnsi="Times New Roman"/>
          <w:sz w:val="20"/>
          <w:szCs w:val="20"/>
          <w:vertAlign w:val="subscript"/>
          <w:lang w:val="bg-BG" w:eastAsia="ar-SA"/>
        </w:rPr>
        <w:t>S</w:t>
      </w:r>
      <w:r w:rsidRPr="00CE2629">
        <w:rPr>
          <w:rFonts w:ascii="Times New Roman" w:eastAsia="MS Mincho" w:hAnsi="Times New Roman"/>
          <w:sz w:val="20"/>
          <w:szCs w:val="20"/>
          <w:lang w:val="bg-BG" w:eastAsia="ar-SA"/>
        </w:rPr>
        <w:t xml:space="preserve"> rapidly decrease</w:t>
      </w:r>
      <w:r>
        <w:rPr>
          <w:rFonts w:ascii="Times New Roman" w:eastAsia="MS Mincho" w:hAnsi="Times New Roman"/>
          <w:sz w:val="20"/>
          <w:szCs w:val="20"/>
          <w:lang w:val="bg-BG" w:eastAsia="ar-SA"/>
        </w:rPr>
        <w:t xml:space="preserve">s with increasing defocusing </w:t>
      </w:r>
      <w:r w:rsidRPr="00F41944">
        <w:rPr>
          <w:rFonts w:ascii="Times New Roman" w:eastAsia="MS Mincho" w:hAnsi="Times New Roman"/>
          <w:sz w:val="20"/>
          <w:szCs w:val="20"/>
          <w:lang w:eastAsia="ar-SA"/>
        </w:rPr>
        <w:t>Δ</w:t>
      </w:r>
      <w:r w:rsidRPr="002D4689">
        <w:rPr>
          <w:rFonts w:ascii="Times New Roman" w:eastAsia="MS Mincho" w:hAnsi="Times New Roman"/>
          <w:i/>
          <w:sz w:val="20"/>
          <w:szCs w:val="20"/>
          <w:lang w:eastAsia="ar-SA"/>
        </w:rPr>
        <w:t>f</w:t>
      </w:r>
      <w:r w:rsidRPr="002D4689">
        <w:rPr>
          <w:rFonts w:ascii="Times New Roman" w:eastAsia="MS Mincho" w:hAnsi="Times New Roman"/>
          <w:sz w:val="20"/>
          <w:szCs w:val="20"/>
          <w:lang w:val="bg-BG" w:eastAsia="ar-SA"/>
        </w:rPr>
        <w:t xml:space="preserve">. </w:t>
      </w:r>
      <w:r w:rsidR="00494E0B" w:rsidRPr="00494E0B">
        <w:rPr>
          <w:rFonts w:ascii="Times New Roman" w:eastAsia="MS Mincho" w:hAnsi="Times New Roman"/>
          <w:sz w:val="20"/>
          <w:szCs w:val="20"/>
          <w:lang w:val="bg-BG" w:eastAsia="ar-SA"/>
        </w:rPr>
        <w:t>This leads to the exit of the technological mode of marking and inability to o</w:t>
      </w:r>
      <w:r w:rsidR="00494E0B">
        <w:rPr>
          <w:rFonts w:ascii="Times New Roman" w:eastAsia="MS Mincho" w:hAnsi="Times New Roman"/>
          <w:sz w:val="20"/>
          <w:szCs w:val="20"/>
          <w:lang w:val="bg-BG" w:eastAsia="ar-SA"/>
        </w:rPr>
        <w:t xml:space="preserve">btain a marking with requisite </w:t>
      </w:r>
      <w:r w:rsidR="00494E0B" w:rsidRPr="00494E0B">
        <w:rPr>
          <w:rFonts w:ascii="Times New Roman" w:eastAsia="MS Mincho" w:hAnsi="Times New Roman"/>
          <w:sz w:val="20"/>
          <w:szCs w:val="20"/>
          <w:lang w:val="bg-BG" w:eastAsia="ar-SA"/>
        </w:rPr>
        <w:t>contrast.</w:t>
      </w:r>
    </w:p>
    <w:p w:rsidR="00793C04" w:rsidRPr="00BA1F2C" w:rsidRDefault="00494E0B" w:rsidP="00094EE5">
      <w:pPr>
        <w:spacing w:after="0" w:line="240" w:lineRule="auto"/>
        <w:ind w:firstLine="567"/>
        <w:jc w:val="both"/>
        <w:rPr>
          <w:rFonts w:ascii="Times New Roman" w:eastAsia="MS Mincho" w:hAnsi="Times New Roman"/>
          <w:sz w:val="20"/>
          <w:szCs w:val="20"/>
          <w:lang w:eastAsia="bg-BG"/>
        </w:rPr>
      </w:pPr>
      <w:r>
        <w:rPr>
          <w:rFonts w:ascii="Times New Roman" w:eastAsia="MS Mincho" w:hAnsi="Times New Roman"/>
          <w:sz w:val="20"/>
          <w:szCs w:val="20"/>
          <w:lang w:val="bg-BG" w:eastAsia="bg-BG"/>
        </w:rPr>
        <w:lastRenderedPageBreak/>
        <w:t xml:space="preserve">Steel 50G </w:t>
      </w:r>
      <w:r w:rsidR="00793C04" w:rsidRPr="003452F7">
        <w:rPr>
          <w:rFonts w:ascii="Times New Roman" w:eastAsia="MS Mincho" w:hAnsi="Times New Roman"/>
          <w:sz w:val="20"/>
          <w:szCs w:val="20"/>
          <w:lang w:val="bg-BG" w:eastAsia="bg-BG"/>
        </w:rPr>
        <w:t>is widely used in industry. It is used for making</w:t>
      </w:r>
      <w:r w:rsidR="00793C04">
        <w:rPr>
          <w:rFonts w:ascii="Times New Roman" w:hAnsi="Times New Roman"/>
          <w:color w:val="000000"/>
          <w:sz w:val="20"/>
          <w:szCs w:val="20"/>
          <w:shd w:val="clear" w:color="auto" w:fill="F0F0F0"/>
        </w:rPr>
        <w:t xml:space="preserve"> </w:t>
      </w:r>
      <w:r w:rsidR="00793C04" w:rsidRPr="00C95217">
        <w:rPr>
          <w:rFonts w:ascii="Times New Roman" w:hAnsi="Times New Roman"/>
          <w:color w:val="000000"/>
          <w:sz w:val="20"/>
          <w:szCs w:val="20"/>
          <w:shd w:val="clear" w:color="auto" w:fill="F0F0F0"/>
        </w:rPr>
        <w:t>friction discs, shafts, gears, spline shafts, connecting rods, electrical rollers, sleeve bearings, cranks, spindles, wheels flywheels, crankshafts of diesel and gas engines and other parts, which are requirements of hi</w:t>
      </w:r>
      <w:r w:rsidR="00793C04">
        <w:rPr>
          <w:rFonts w:ascii="Times New Roman" w:hAnsi="Times New Roman"/>
          <w:color w:val="000000"/>
          <w:sz w:val="20"/>
          <w:szCs w:val="20"/>
          <w:shd w:val="clear" w:color="auto" w:fill="F0F0F0"/>
        </w:rPr>
        <w:t>gh strength and wear resistance</w:t>
      </w:r>
      <w:r w:rsidR="00793C04" w:rsidRPr="00C95217">
        <w:rPr>
          <w:rFonts w:ascii="Times New Roman" w:hAnsi="Times New Roman"/>
          <w:color w:val="000000"/>
          <w:sz w:val="20"/>
          <w:szCs w:val="20"/>
          <w:shd w:val="clear" w:color="auto" w:fill="F0F0F0"/>
        </w:rPr>
        <w:t>.</w:t>
      </w:r>
      <w:r w:rsidR="00793C04" w:rsidRPr="00C95217">
        <w:rPr>
          <w:rFonts w:ascii="Times New Roman" w:hAnsi="Times New Roman"/>
          <w:color w:val="000000"/>
          <w:sz w:val="20"/>
          <w:szCs w:val="20"/>
          <w:shd w:val="clear" w:color="auto" w:fill="F0F0F0"/>
          <w:lang w:val="bg-BG"/>
        </w:rPr>
        <w:t xml:space="preserve"> </w:t>
      </w:r>
      <w:r w:rsidR="00793C04" w:rsidRPr="003452F7">
        <w:rPr>
          <w:rFonts w:ascii="Times New Roman" w:hAnsi="Times New Roman"/>
          <w:color w:val="000000"/>
          <w:sz w:val="20"/>
          <w:szCs w:val="20"/>
          <w:shd w:val="clear" w:color="auto" w:fill="F0F0F0"/>
          <w:lang w:val="bg-BG"/>
        </w:rPr>
        <w:t>Its chemical composition is given in Table 1 and its basic thermo</w:t>
      </w:r>
      <w:r>
        <w:rPr>
          <w:rFonts w:ascii="Times New Roman" w:hAnsi="Times New Roman"/>
          <w:color w:val="000000"/>
          <w:sz w:val="20"/>
          <w:szCs w:val="20"/>
          <w:shd w:val="clear" w:color="auto" w:fill="F0F0F0"/>
        </w:rPr>
        <w:t>-</w:t>
      </w:r>
      <w:r w:rsidR="00793C04" w:rsidRPr="003452F7">
        <w:rPr>
          <w:rFonts w:ascii="Times New Roman" w:hAnsi="Times New Roman"/>
          <w:color w:val="000000"/>
          <w:sz w:val="20"/>
          <w:szCs w:val="20"/>
          <w:shd w:val="clear" w:color="auto" w:fill="F0F0F0"/>
          <w:lang w:val="bg-BG"/>
        </w:rPr>
        <w:t xml:space="preserve">physical characteristics are presented in Table 2 </w:t>
      </w:r>
      <w:r w:rsidR="00793C04" w:rsidRPr="00BA1F2C">
        <w:rPr>
          <w:rFonts w:ascii="Times New Roman" w:eastAsia="MS Mincho" w:hAnsi="Times New Roman"/>
          <w:sz w:val="20"/>
          <w:szCs w:val="20"/>
          <w:lang w:eastAsia="bg-BG"/>
        </w:rPr>
        <w:t>[</w:t>
      </w:r>
      <w:r w:rsidR="00793C04">
        <w:rPr>
          <w:rFonts w:ascii="Times New Roman" w:eastAsia="MS Mincho" w:hAnsi="Times New Roman"/>
          <w:sz w:val="20"/>
          <w:szCs w:val="20"/>
          <w:lang w:eastAsia="bg-BG"/>
        </w:rPr>
        <w:t>5</w:t>
      </w:r>
      <w:r w:rsidR="00793C04">
        <w:rPr>
          <w:rFonts w:ascii="Times New Roman" w:eastAsia="MS Mincho" w:hAnsi="Times New Roman"/>
          <w:sz w:val="20"/>
          <w:szCs w:val="20"/>
          <w:lang w:val="bg-BG" w:eastAsia="bg-BG"/>
        </w:rPr>
        <w:t xml:space="preserve">, </w:t>
      </w:r>
      <w:r w:rsidR="00793C04">
        <w:rPr>
          <w:rFonts w:ascii="Times New Roman" w:eastAsia="MS Mincho" w:hAnsi="Times New Roman"/>
          <w:sz w:val="20"/>
          <w:szCs w:val="20"/>
          <w:lang w:eastAsia="bg-BG"/>
        </w:rPr>
        <w:t>6</w:t>
      </w:r>
      <w:r w:rsidR="00793C04" w:rsidRPr="00BA1F2C">
        <w:rPr>
          <w:rFonts w:ascii="Times New Roman" w:eastAsia="MS Mincho" w:hAnsi="Times New Roman"/>
          <w:sz w:val="20"/>
          <w:szCs w:val="20"/>
          <w:lang w:eastAsia="bg-BG"/>
        </w:rPr>
        <w:t>].</w:t>
      </w:r>
    </w:p>
    <w:p w:rsidR="00793C04" w:rsidRPr="00FA3312" w:rsidRDefault="00793C04" w:rsidP="00793C04">
      <w:pPr>
        <w:spacing w:after="0" w:line="240" w:lineRule="auto"/>
        <w:ind w:firstLine="360"/>
        <w:jc w:val="both"/>
        <w:rPr>
          <w:rFonts w:ascii="Times New Roman" w:eastAsia="MS Mincho" w:hAnsi="Times New Roman"/>
          <w:sz w:val="20"/>
          <w:szCs w:val="20"/>
          <w:lang w:val="bg-BG" w:eastAsia="bg-BG"/>
        </w:rPr>
      </w:pPr>
    </w:p>
    <w:p w:rsidR="00793C04" w:rsidRPr="00094EE5" w:rsidRDefault="00094EE5" w:rsidP="00094EE5">
      <w:pPr>
        <w:spacing w:after="0" w:line="240" w:lineRule="auto"/>
        <w:ind w:firstLine="567"/>
        <w:jc w:val="both"/>
        <w:rPr>
          <w:rStyle w:val="FontStyle18"/>
          <w:rFonts w:ascii="Times New Roman" w:hAnsi="Times New Roman"/>
          <w:i/>
          <w:sz w:val="20"/>
          <w:szCs w:val="20"/>
          <w:lang w:eastAsia="hr-HR"/>
        </w:rPr>
      </w:pPr>
      <w:r w:rsidRPr="00C53CFF">
        <w:rPr>
          <w:rStyle w:val="FontStyle18"/>
          <w:rFonts w:ascii="Times New Roman" w:hAnsi="Times New Roman"/>
          <w:i/>
          <w:sz w:val="20"/>
          <w:szCs w:val="20"/>
          <w:lang w:eastAsia="hr-HR"/>
        </w:rPr>
        <w:t xml:space="preserve">Table 1. </w:t>
      </w:r>
      <w:r w:rsidR="00793C04" w:rsidRPr="00094EE5">
        <w:rPr>
          <w:rStyle w:val="FontStyle18"/>
          <w:rFonts w:ascii="Times New Roman" w:hAnsi="Times New Roman"/>
          <w:i/>
          <w:sz w:val="20"/>
          <w:szCs w:val="20"/>
          <w:lang w:eastAsia="hr-HR"/>
        </w:rPr>
        <w:t>Chemical compo</w:t>
      </w:r>
      <w:r w:rsidR="00494E0B">
        <w:rPr>
          <w:rStyle w:val="FontStyle18"/>
          <w:rFonts w:ascii="Times New Roman" w:hAnsi="Times New Roman"/>
          <w:i/>
          <w:sz w:val="20"/>
          <w:szCs w:val="20"/>
          <w:lang w:eastAsia="hr-HR"/>
        </w:rPr>
        <w:t xml:space="preserve">sition of the structural alloy </w:t>
      </w:r>
      <w:r w:rsidR="00793C04" w:rsidRPr="00094EE5">
        <w:rPr>
          <w:rStyle w:val="FontStyle18"/>
          <w:rFonts w:ascii="Times New Roman" w:hAnsi="Times New Roman"/>
          <w:i/>
          <w:sz w:val="20"/>
          <w:szCs w:val="20"/>
          <w:lang w:eastAsia="hr-HR"/>
        </w:rPr>
        <w:t>steel 50G</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1276"/>
        <w:gridCol w:w="1276"/>
        <w:gridCol w:w="1275"/>
        <w:gridCol w:w="993"/>
      </w:tblGrid>
      <w:tr w:rsidR="00793C04" w:rsidRPr="00EE5E05" w:rsidTr="00094EE5">
        <w:tc>
          <w:tcPr>
            <w:tcW w:w="1843" w:type="dxa"/>
            <w:shd w:val="clear" w:color="auto" w:fill="auto"/>
          </w:tcPr>
          <w:p w:rsidR="00793C04" w:rsidRPr="00067D68"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Chemical element</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C</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Cr</w:t>
            </w:r>
          </w:p>
        </w:tc>
        <w:tc>
          <w:tcPr>
            <w:tcW w:w="1275"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Mn</w:t>
            </w:r>
          </w:p>
        </w:tc>
        <w:tc>
          <w:tcPr>
            <w:tcW w:w="993"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Ni</w:t>
            </w:r>
          </w:p>
        </w:tc>
      </w:tr>
      <w:tr w:rsidR="00793C04" w:rsidRPr="00EE5E05" w:rsidTr="00094EE5">
        <w:tc>
          <w:tcPr>
            <w:tcW w:w="1843"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Content</w:t>
            </w:r>
            <w:r w:rsidRPr="00EE5E05">
              <w:rPr>
                <w:rFonts w:ascii="Times New Roman" w:eastAsia="MS Mincho" w:hAnsi="Times New Roman"/>
                <w:sz w:val="20"/>
                <w:szCs w:val="20"/>
                <w:lang w:val="bg-BG" w:eastAsia="bg-BG"/>
              </w:rPr>
              <w:t>, %</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0,</w:t>
            </w:r>
            <w:r w:rsidRPr="003F6443">
              <w:rPr>
                <w:rFonts w:ascii="Times New Roman" w:eastAsia="Times New Roman" w:hAnsi="Times New Roman"/>
                <w:bCs/>
                <w:sz w:val="20"/>
                <w:szCs w:val="20"/>
              </w:rPr>
              <w:t xml:space="preserve">48 </w:t>
            </w:r>
            <w:r w:rsidRPr="00EE5E05">
              <w:rPr>
                <w:rFonts w:ascii="Times New Roman" w:eastAsia="Times New Roman" w:hAnsi="Times New Roman"/>
                <w:bCs/>
                <w:sz w:val="20"/>
                <w:szCs w:val="20"/>
              </w:rPr>
              <w:t>÷ 0,</w:t>
            </w:r>
            <w:r w:rsidRPr="003F6443">
              <w:rPr>
                <w:rFonts w:ascii="Times New Roman" w:eastAsia="Times New Roman" w:hAnsi="Times New Roman"/>
                <w:bCs/>
                <w:sz w:val="20"/>
                <w:szCs w:val="20"/>
              </w:rPr>
              <w:t>56</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&lt; 0,</w:t>
            </w:r>
            <w:r w:rsidRPr="003F6443">
              <w:rPr>
                <w:rFonts w:ascii="Times New Roman" w:eastAsia="Times New Roman" w:hAnsi="Times New Roman"/>
                <w:bCs/>
                <w:sz w:val="20"/>
                <w:szCs w:val="20"/>
              </w:rPr>
              <w:t>3</w:t>
            </w:r>
            <w:r w:rsidRPr="00EE5E05">
              <w:rPr>
                <w:rFonts w:ascii="Times New Roman" w:eastAsia="Times New Roman" w:hAnsi="Times New Roman"/>
                <w:bCs/>
                <w:sz w:val="20"/>
                <w:szCs w:val="20"/>
              </w:rPr>
              <w:t>0</w:t>
            </w:r>
          </w:p>
        </w:tc>
        <w:tc>
          <w:tcPr>
            <w:tcW w:w="1275"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0,</w:t>
            </w:r>
            <w:r w:rsidRPr="003F6443">
              <w:rPr>
                <w:rFonts w:ascii="Times New Roman" w:eastAsia="Times New Roman" w:hAnsi="Times New Roman"/>
                <w:bCs/>
                <w:sz w:val="20"/>
                <w:szCs w:val="20"/>
              </w:rPr>
              <w:t>7</w:t>
            </w:r>
            <w:r w:rsidRPr="00EE5E05">
              <w:rPr>
                <w:rFonts w:ascii="Times New Roman" w:eastAsia="Times New Roman" w:hAnsi="Times New Roman"/>
                <w:bCs/>
                <w:sz w:val="20"/>
                <w:szCs w:val="20"/>
              </w:rPr>
              <w:t>0</w:t>
            </w:r>
            <w:r w:rsidRPr="003F6443">
              <w:rPr>
                <w:rFonts w:ascii="Times New Roman" w:eastAsia="Times New Roman" w:hAnsi="Times New Roman"/>
                <w:bCs/>
                <w:sz w:val="20"/>
                <w:szCs w:val="20"/>
              </w:rPr>
              <w:t xml:space="preserve"> </w:t>
            </w:r>
            <w:r w:rsidRPr="00EE5E05">
              <w:rPr>
                <w:rFonts w:ascii="Times New Roman" w:eastAsia="Times New Roman" w:hAnsi="Times New Roman"/>
                <w:bCs/>
                <w:sz w:val="20"/>
                <w:szCs w:val="20"/>
              </w:rPr>
              <w:t>÷</w:t>
            </w:r>
            <w:r w:rsidRPr="003F6443">
              <w:rPr>
                <w:rFonts w:ascii="Times New Roman" w:eastAsia="Times New Roman" w:hAnsi="Times New Roman"/>
                <w:bCs/>
                <w:sz w:val="20"/>
                <w:szCs w:val="20"/>
              </w:rPr>
              <w:t xml:space="preserve"> 1</w:t>
            </w:r>
            <w:r w:rsidRPr="00EE5E05">
              <w:rPr>
                <w:rFonts w:ascii="Times New Roman" w:eastAsia="Times New Roman" w:hAnsi="Times New Roman"/>
                <w:bCs/>
                <w:sz w:val="20"/>
                <w:szCs w:val="20"/>
              </w:rPr>
              <w:t>,0</w:t>
            </w:r>
          </w:p>
        </w:tc>
        <w:tc>
          <w:tcPr>
            <w:tcW w:w="993"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&lt; 0,</w:t>
            </w:r>
            <w:r w:rsidRPr="003F6443">
              <w:rPr>
                <w:rFonts w:ascii="Times New Roman" w:eastAsia="Times New Roman" w:hAnsi="Times New Roman"/>
                <w:bCs/>
                <w:sz w:val="20"/>
                <w:szCs w:val="20"/>
              </w:rPr>
              <w:t>3</w:t>
            </w:r>
            <w:r w:rsidRPr="00EE5E05">
              <w:rPr>
                <w:rFonts w:ascii="Times New Roman" w:eastAsia="Times New Roman" w:hAnsi="Times New Roman"/>
                <w:bCs/>
                <w:sz w:val="20"/>
                <w:szCs w:val="20"/>
              </w:rPr>
              <w:t>0</w:t>
            </w:r>
          </w:p>
        </w:tc>
      </w:tr>
      <w:tr w:rsidR="00793C04" w:rsidRPr="00EE5E05" w:rsidTr="00094EE5">
        <w:tc>
          <w:tcPr>
            <w:tcW w:w="1843"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067D68">
              <w:rPr>
                <w:rFonts w:ascii="Times New Roman" w:eastAsia="MS Mincho" w:hAnsi="Times New Roman"/>
                <w:sz w:val="20"/>
                <w:szCs w:val="20"/>
                <w:lang w:val="bg-BG" w:eastAsia="bg-BG"/>
              </w:rPr>
              <w:t>Chemical element</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Si</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P</w:t>
            </w:r>
          </w:p>
        </w:tc>
        <w:tc>
          <w:tcPr>
            <w:tcW w:w="1275"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 xml:space="preserve">S </w:t>
            </w:r>
          </w:p>
        </w:tc>
        <w:tc>
          <w:tcPr>
            <w:tcW w:w="993"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eastAsia="bg-BG"/>
              </w:rPr>
            </w:pPr>
            <w:r w:rsidRPr="00EE5E05">
              <w:rPr>
                <w:rFonts w:ascii="Times New Roman" w:eastAsia="MS Mincho" w:hAnsi="Times New Roman"/>
                <w:sz w:val="20"/>
                <w:szCs w:val="20"/>
                <w:lang w:eastAsia="bg-BG"/>
              </w:rPr>
              <w:t>Cu</w:t>
            </w:r>
          </w:p>
        </w:tc>
      </w:tr>
      <w:tr w:rsidR="00793C04" w:rsidRPr="00EE5E05" w:rsidTr="00094EE5">
        <w:tc>
          <w:tcPr>
            <w:tcW w:w="1843"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067D68">
              <w:rPr>
                <w:rFonts w:ascii="Times New Roman" w:eastAsia="MS Mincho" w:hAnsi="Times New Roman"/>
                <w:sz w:val="20"/>
                <w:szCs w:val="20"/>
                <w:lang w:val="bg-BG" w:eastAsia="bg-BG"/>
              </w:rPr>
              <w:t>Content</w:t>
            </w:r>
            <w:r w:rsidRPr="00EE5E05">
              <w:rPr>
                <w:rFonts w:ascii="Times New Roman" w:eastAsia="MS Mincho" w:hAnsi="Times New Roman"/>
                <w:sz w:val="20"/>
                <w:szCs w:val="20"/>
                <w:lang w:val="bg-BG" w:eastAsia="bg-BG"/>
              </w:rPr>
              <w:t>, %</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0,</w:t>
            </w:r>
            <w:r w:rsidRPr="003F6443">
              <w:rPr>
                <w:rFonts w:ascii="Times New Roman" w:eastAsia="Times New Roman" w:hAnsi="Times New Roman"/>
                <w:bCs/>
                <w:sz w:val="20"/>
                <w:szCs w:val="20"/>
              </w:rPr>
              <w:t xml:space="preserve">17 </w:t>
            </w:r>
            <w:r w:rsidRPr="00EE5E05">
              <w:rPr>
                <w:rFonts w:ascii="Times New Roman" w:eastAsia="Times New Roman" w:hAnsi="Times New Roman"/>
                <w:bCs/>
                <w:sz w:val="20"/>
                <w:szCs w:val="20"/>
              </w:rPr>
              <w:t>÷ 0,</w:t>
            </w:r>
            <w:r w:rsidRPr="003F6443">
              <w:rPr>
                <w:rFonts w:ascii="Times New Roman" w:eastAsia="Times New Roman" w:hAnsi="Times New Roman"/>
                <w:bCs/>
                <w:sz w:val="20"/>
                <w:szCs w:val="20"/>
              </w:rPr>
              <w:t>37</w:t>
            </w:r>
          </w:p>
        </w:tc>
        <w:tc>
          <w:tcPr>
            <w:tcW w:w="1276"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&lt; 0,</w:t>
            </w:r>
            <w:r w:rsidRPr="003F6443">
              <w:rPr>
                <w:rFonts w:ascii="Times New Roman" w:eastAsia="Times New Roman" w:hAnsi="Times New Roman"/>
                <w:bCs/>
                <w:sz w:val="20"/>
                <w:szCs w:val="20"/>
              </w:rPr>
              <w:t>035</w:t>
            </w:r>
          </w:p>
        </w:tc>
        <w:tc>
          <w:tcPr>
            <w:tcW w:w="1275"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&lt; 0,</w:t>
            </w:r>
            <w:r w:rsidRPr="003F6443">
              <w:rPr>
                <w:rFonts w:ascii="Times New Roman" w:eastAsia="Times New Roman" w:hAnsi="Times New Roman"/>
                <w:bCs/>
                <w:sz w:val="20"/>
                <w:szCs w:val="20"/>
              </w:rPr>
              <w:t>035</w:t>
            </w:r>
          </w:p>
        </w:tc>
        <w:tc>
          <w:tcPr>
            <w:tcW w:w="993" w:type="dxa"/>
            <w:shd w:val="clear" w:color="auto" w:fill="auto"/>
          </w:tcPr>
          <w:p w:rsidR="00793C04" w:rsidRPr="00EE5E05" w:rsidRDefault="00793C04" w:rsidP="00AE262B">
            <w:pPr>
              <w:spacing w:after="0" w:line="240" w:lineRule="auto"/>
              <w:jc w:val="both"/>
              <w:rPr>
                <w:rFonts w:ascii="Times New Roman" w:eastAsia="MS Mincho" w:hAnsi="Times New Roman"/>
                <w:sz w:val="20"/>
                <w:szCs w:val="20"/>
                <w:lang w:val="bg-BG" w:eastAsia="bg-BG"/>
              </w:rPr>
            </w:pPr>
            <w:r w:rsidRPr="00EE5E05">
              <w:rPr>
                <w:rFonts w:ascii="Times New Roman" w:eastAsia="Times New Roman" w:hAnsi="Times New Roman"/>
                <w:bCs/>
                <w:sz w:val="20"/>
                <w:szCs w:val="20"/>
              </w:rPr>
              <w:t>&lt; 0,</w:t>
            </w:r>
            <w:r w:rsidRPr="003F6443">
              <w:rPr>
                <w:rFonts w:ascii="Times New Roman" w:eastAsia="Times New Roman" w:hAnsi="Times New Roman"/>
                <w:bCs/>
                <w:sz w:val="20"/>
                <w:szCs w:val="20"/>
              </w:rPr>
              <w:t>3</w:t>
            </w:r>
            <w:r w:rsidRPr="00EE5E05">
              <w:rPr>
                <w:rFonts w:ascii="Times New Roman" w:eastAsia="Times New Roman" w:hAnsi="Times New Roman"/>
                <w:bCs/>
                <w:sz w:val="20"/>
                <w:szCs w:val="20"/>
              </w:rPr>
              <w:t>0</w:t>
            </w:r>
          </w:p>
        </w:tc>
      </w:tr>
    </w:tbl>
    <w:p w:rsidR="00793C04" w:rsidRDefault="00793C04" w:rsidP="00793C04">
      <w:pPr>
        <w:spacing w:after="0" w:line="240" w:lineRule="auto"/>
        <w:jc w:val="both"/>
        <w:rPr>
          <w:rFonts w:ascii="Times New Roman" w:eastAsia="MS Mincho" w:hAnsi="Times New Roman"/>
          <w:sz w:val="20"/>
          <w:szCs w:val="20"/>
          <w:lang w:val="bg-BG" w:eastAsia="bg-BG"/>
        </w:rPr>
      </w:pPr>
    </w:p>
    <w:p w:rsidR="00094EE5" w:rsidRDefault="00793C04" w:rsidP="00094EE5">
      <w:pPr>
        <w:spacing w:after="0" w:line="240" w:lineRule="auto"/>
        <w:ind w:firstLine="567"/>
        <w:jc w:val="both"/>
        <w:rPr>
          <w:rStyle w:val="FontStyle18"/>
          <w:rFonts w:ascii="Times New Roman" w:hAnsi="Times New Roman"/>
          <w:i/>
          <w:sz w:val="20"/>
          <w:szCs w:val="20"/>
          <w:lang w:eastAsia="hr-HR"/>
        </w:rPr>
      </w:pPr>
      <w:r w:rsidRPr="00094EE5">
        <w:rPr>
          <w:rStyle w:val="FontStyle18"/>
          <w:rFonts w:ascii="Times New Roman" w:hAnsi="Times New Roman"/>
          <w:i/>
          <w:sz w:val="20"/>
          <w:szCs w:val="20"/>
          <w:lang w:eastAsia="hr-HR"/>
        </w:rPr>
        <w:t xml:space="preserve">Table 2. Some thermo-physical characteristics of structural alloy steel 50G: thermal conductivity </w:t>
      </w:r>
      <w:r w:rsidRPr="00494E0B">
        <w:rPr>
          <w:rStyle w:val="FontStyle18"/>
          <w:rFonts w:ascii="Times New Roman" w:hAnsi="Times New Roman"/>
          <w:i/>
          <w:sz w:val="20"/>
          <w:szCs w:val="20"/>
          <w:lang w:eastAsia="hr-HR"/>
        </w:rPr>
        <w:t>k</w:t>
      </w:r>
      <w:r w:rsidRPr="00094EE5">
        <w:rPr>
          <w:rStyle w:val="FontStyle18"/>
          <w:rFonts w:ascii="Times New Roman" w:hAnsi="Times New Roman"/>
          <w:i/>
          <w:sz w:val="20"/>
          <w:szCs w:val="20"/>
          <w:lang w:eastAsia="hr-HR"/>
        </w:rPr>
        <w:t xml:space="preserve">, specific heat </w:t>
      </w:r>
    </w:p>
    <w:p w:rsidR="00793C04" w:rsidRPr="00094EE5" w:rsidRDefault="00793C04" w:rsidP="00094EE5">
      <w:pPr>
        <w:spacing w:after="0" w:line="240" w:lineRule="auto"/>
        <w:ind w:firstLine="567"/>
        <w:jc w:val="both"/>
        <w:rPr>
          <w:rStyle w:val="FontStyle18"/>
          <w:rFonts w:ascii="Times New Roman" w:hAnsi="Times New Roman"/>
          <w:i/>
          <w:sz w:val="20"/>
          <w:szCs w:val="20"/>
          <w:lang w:eastAsia="hr-HR"/>
        </w:rPr>
      </w:pPr>
      <w:r w:rsidRPr="00094EE5">
        <w:rPr>
          <w:rStyle w:val="FontStyle18"/>
          <w:rFonts w:ascii="Times New Roman" w:hAnsi="Times New Roman"/>
          <w:i/>
          <w:sz w:val="20"/>
          <w:szCs w:val="20"/>
          <w:lang w:eastAsia="hr-HR"/>
        </w:rPr>
        <w:t xml:space="preserve">capacity </w:t>
      </w:r>
      <w:r w:rsidRPr="00494E0B">
        <w:rPr>
          <w:rStyle w:val="FontStyle18"/>
          <w:rFonts w:ascii="Times New Roman" w:hAnsi="Times New Roman"/>
          <w:i/>
          <w:sz w:val="20"/>
          <w:szCs w:val="20"/>
          <w:lang w:eastAsia="hr-HR"/>
        </w:rPr>
        <w:t>c</w:t>
      </w:r>
      <w:r w:rsidRPr="00094EE5">
        <w:rPr>
          <w:rStyle w:val="FontStyle18"/>
          <w:rFonts w:ascii="Times New Roman" w:hAnsi="Times New Roman"/>
          <w:i/>
          <w:sz w:val="20"/>
          <w:szCs w:val="20"/>
          <w:lang w:eastAsia="hr-HR"/>
        </w:rPr>
        <w:t xml:space="preserve">, density </w:t>
      </w:r>
      <w:r w:rsidRPr="00494E0B">
        <w:rPr>
          <w:rStyle w:val="FontStyle18"/>
          <w:rFonts w:ascii="Times New Roman" w:hAnsi="Times New Roman"/>
          <w:i/>
          <w:sz w:val="20"/>
          <w:szCs w:val="20"/>
          <w:lang w:eastAsia="hr-HR"/>
        </w:rPr>
        <w:t>ρ</w:t>
      </w:r>
      <w:r w:rsidRPr="00094EE5">
        <w:rPr>
          <w:rStyle w:val="FontStyle18"/>
          <w:rFonts w:ascii="Times New Roman" w:hAnsi="Times New Roman"/>
          <w:i/>
          <w:sz w:val="20"/>
          <w:szCs w:val="20"/>
          <w:lang w:eastAsia="hr-HR"/>
        </w:rPr>
        <w:t xml:space="preserve"> и thermal diffusivity </w:t>
      </w:r>
      <w:r w:rsidRPr="00494E0B">
        <w:rPr>
          <w:rStyle w:val="FontStyle18"/>
          <w:rFonts w:ascii="Times New Roman" w:hAnsi="Times New Roman"/>
          <w:i/>
          <w:sz w:val="20"/>
          <w:szCs w:val="20"/>
          <w:lang w:eastAsia="hr-HR"/>
        </w:rPr>
        <w:t>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2"/>
        <w:gridCol w:w="1134"/>
        <w:gridCol w:w="1134"/>
        <w:gridCol w:w="993"/>
        <w:gridCol w:w="1134"/>
      </w:tblGrid>
      <w:tr w:rsidR="00793C04" w:rsidRPr="00FA3312" w:rsidTr="00AE262B">
        <w:tc>
          <w:tcPr>
            <w:tcW w:w="1842" w:type="dxa"/>
            <w:shd w:val="clear" w:color="auto" w:fill="auto"/>
          </w:tcPr>
          <w:p w:rsidR="00793C04" w:rsidRPr="00067D68" w:rsidRDefault="00793C04" w:rsidP="00AE262B">
            <w:pPr>
              <w:spacing w:after="0" w:line="240" w:lineRule="auto"/>
              <w:jc w:val="both"/>
              <w:rPr>
                <w:rFonts w:ascii="Times New Roman" w:eastAsia="MS Mincho" w:hAnsi="Times New Roman"/>
                <w:sz w:val="20"/>
                <w:szCs w:val="20"/>
                <w:lang w:eastAsia="bg-BG"/>
              </w:rPr>
            </w:pPr>
            <w:r w:rsidRPr="00FA3312">
              <w:rPr>
                <w:rFonts w:ascii="Times New Roman" w:eastAsia="MS Mincho" w:hAnsi="Times New Roman"/>
                <w:sz w:val="20"/>
                <w:szCs w:val="20"/>
                <w:lang w:eastAsia="bg-BG"/>
              </w:rPr>
              <w:t xml:space="preserve">            </w:t>
            </w:r>
            <w:r w:rsidR="00494E0B">
              <w:rPr>
                <w:rFonts w:ascii="Times New Roman" w:eastAsia="MS Mincho" w:hAnsi="Times New Roman"/>
                <w:sz w:val="20"/>
                <w:szCs w:val="20"/>
                <w:lang w:eastAsia="bg-BG"/>
              </w:rPr>
              <w:t>Magni</w:t>
            </w:r>
            <w:r>
              <w:rPr>
                <w:rFonts w:ascii="Times New Roman" w:eastAsia="MS Mincho" w:hAnsi="Times New Roman"/>
                <w:sz w:val="20"/>
                <w:szCs w:val="20"/>
                <w:lang w:eastAsia="bg-BG"/>
              </w:rPr>
              <w:t>tude</w:t>
            </w:r>
          </w:p>
          <w:p w:rsidR="00793C04" w:rsidRPr="00067D68"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Temperature</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sidRPr="00FA3312">
              <w:rPr>
                <w:rFonts w:ascii="Times New Roman" w:eastAsia="MS Mincho" w:hAnsi="Times New Roman"/>
                <w:i/>
                <w:sz w:val="20"/>
                <w:szCs w:val="20"/>
                <w:lang w:eastAsia="bg-BG"/>
              </w:rPr>
              <w:t>k</w:t>
            </w:r>
            <w:r w:rsidRPr="00FA3312">
              <w:rPr>
                <w:rFonts w:ascii="Times New Roman" w:eastAsia="MS Mincho" w:hAnsi="Times New Roman"/>
                <w:sz w:val="20"/>
                <w:szCs w:val="20"/>
                <w:lang w:eastAsia="bg-BG"/>
              </w:rPr>
              <w:t>, W/(m.K)</w:t>
            </w:r>
          </w:p>
        </w:tc>
        <w:tc>
          <w:tcPr>
            <w:tcW w:w="1134" w:type="dxa"/>
            <w:shd w:val="clear" w:color="auto" w:fill="auto"/>
          </w:tcPr>
          <w:p w:rsidR="00793C04" w:rsidRPr="00FA3312" w:rsidRDefault="00793C04" w:rsidP="00AE262B">
            <w:pPr>
              <w:spacing w:after="0" w:line="240" w:lineRule="auto"/>
              <w:rPr>
                <w:rFonts w:ascii="Times New Roman" w:eastAsia="MS Mincho" w:hAnsi="Times New Roman"/>
                <w:sz w:val="20"/>
                <w:szCs w:val="20"/>
                <w:lang w:eastAsia="bg-BG"/>
              </w:rPr>
            </w:pPr>
            <w:r w:rsidRPr="00FA3312">
              <w:rPr>
                <w:rFonts w:ascii="Times New Roman" w:eastAsia="MS Mincho" w:hAnsi="Times New Roman"/>
                <w:i/>
                <w:sz w:val="20"/>
                <w:szCs w:val="20"/>
                <w:lang w:eastAsia="bg-BG"/>
              </w:rPr>
              <w:t>c</w:t>
            </w:r>
            <w:r w:rsidRPr="00FA3312">
              <w:rPr>
                <w:rFonts w:ascii="Times New Roman" w:eastAsia="MS Mincho" w:hAnsi="Times New Roman"/>
                <w:sz w:val="20"/>
                <w:szCs w:val="20"/>
                <w:lang w:eastAsia="bg-BG"/>
              </w:rPr>
              <w:t>, J/(kg.K)</w:t>
            </w:r>
          </w:p>
        </w:tc>
        <w:tc>
          <w:tcPr>
            <w:tcW w:w="993"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sidRPr="00FA3312">
              <w:rPr>
                <w:rFonts w:ascii="Times New Roman" w:eastAsia="MS Mincho" w:hAnsi="Times New Roman"/>
                <w:i/>
                <w:sz w:val="20"/>
                <w:szCs w:val="20"/>
                <w:lang w:val="bg-BG" w:eastAsia="bg-BG"/>
              </w:rPr>
              <w:t>ρ</w:t>
            </w:r>
            <w:r w:rsidRPr="00FA3312">
              <w:rPr>
                <w:rFonts w:ascii="Times New Roman" w:eastAsia="MS Mincho" w:hAnsi="Times New Roman"/>
                <w:sz w:val="20"/>
                <w:szCs w:val="20"/>
                <w:lang w:eastAsia="bg-BG"/>
              </w:rPr>
              <w:t>, kg/m</w:t>
            </w:r>
            <w:r w:rsidRPr="00FA3312">
              <w:rPr>
                <w:rFonts w:ascii="Times New Roman" w:eastAsia="MS Mincho" w:hAnsi="Times New Roman"/>
                <w:sz w:val="20"/>
                <w:szCs w:val="20"/>
                <w:vertAlign w:val="superscript"/>
                <w:lang w:eastAsia="bg-BG"/>
              </w:rPr>
              <w:t>3</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sidRPr="00FA3312">
              <w:rPr>
                <w:rFonts w:ascii="Times New Roman" w:eastAsia="MS Mincho" w:hAnsi="Times New Roman"/>
                <w:i/>
                <w:sz w:val="20"/>
                <w:szCs w:val="20"/>
                <w:lang w:eastAsia="bg-BG"/>
              </w:rPr>
              <w:t>a</w:t>
            </w:r>
            <w:r w:rsidRPr="00FA3312">
              <w:rPr>
                <w:rFonts w:ascii="Times New Roman" w:eastAsia="MS Mincho" w:hAnsi="Times New Roman"/>
                <w:sz w:val="20"/>
                <w:szCs w:val="20"/>
                <w:lang w:eastAsia="bg-BG"/>
              </w:rPr>
              <w:t>, m</w:t>
            </w:r>
            <w:r w:rsidRPr="00FA3312">
              <w:rPr>
                <w:rFonts w:ascii="Times New Roman" w:eastAsia="MS Mincho" w:hAnsi="Times New Roman"/>
                <w:sz w:val="20"/>
                <w:szCs w:val="20"/>
                <w:vertAlign w:val="superscript"/>
                <w:lang w:eastAsia="bg-BG"/>
              </w:rPr>
              <w:t>2</w:t>
            </w:r>
            <w:r w:rsidRPr="00FA3312">
              <w:rPr>
                <w:rFonts w:ascii="Times New Roman" w:eastAsia="MS Mincho" w:hAnsi="Times New Roman"/>
                <w:sz w:val="20"/>
                <w:szCs w:val="20"/>
                <w:lang w:eastAsia="bg-BG"/>
              </w:rPr>
              <w:t>/s</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20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43</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476</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7810</w:t>
            </w:r>
          </w:p>
        </w:tc>
        <w:tc>
          <w:tcPr>
            <w:tcW w:w="1134"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1,16.10</w:t>
            </w:r>
            <w:r w:rsidRPr="00793344">
              <w:rPr>
                <w:rFonts w:ascii="Times New Roman" w:eastAsia="MS Mincho" w:hAnsi="Times New Roman"/>
                <w:sz w:val="20"/>
                <w:szCs w:val="20"/>
                <w:vertAlign w:val="superscript"/>
                <w:lang w:eastAsia="bg-BG"/>
              </w:rPr>
              <w:t>-5</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100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42</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487</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7785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1,11.10</w:t>
            </w:r>
            <w:r w:rsidRPr="00793344">
              <w:rPr>
                <w:rFonts w:ascii="Times New Roman" w:eastAsia="MS Mincho" w:hAnsi="Times New Roman"/>
                <w:sz w:val="20"/>
                <w:szCs w:val="20"/>
                <w:vertAlign w:val="superscript"/>
                <w:lang w:eastAsia="bg-BG"/>
              </w:rPr>
              <w:t>-5</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200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41</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500</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7755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1,06.10</w:t>
            </w:r>
            <w:r w:rsidRPr="00793344">
              <w:rPr>
                <w:rFonts w:ascii="Times New Roman" w:eastAsia="MS Mincho" w:hAnsi="Times New Roman"/>
                <w:sz w:val="20"/>
                <w:szCs w:val="20"/>
                <w:vertAlign w:val="superscript"/>
                <w:lang w:eastAsia="bg-BG"/>
              </w:rPr>
              <w:t>-5</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300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38</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517</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7725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9,51.10</w:t>
            </w:r>
            <w:r>
              <w:rPr>
                <w:rFonts w:ascii="Times New Roman" w:eastAsia="MS Mincho" w:hAnsi="Times New Roman"/>
                <w:sz w:val="20"/>
                <w:szCs w:val="20"/>
                <w:vertAlign w:val="superscript"/>
                <w:lang w:eastAsia="bg-BG"/>
              </w:rPr>
              <w:t>-6</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400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36</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533</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7695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8,78.10</w:t>
            </w:r>
            <w:r>
              <w:rPr>
                <w:rFonts w:ascii="Times New Roman" w:eastAsia="MS Mincho" w:hAnsi="Times New Roman"/>
                <w:sz w:val="20"/>
                <w:szCs w:val="20"/>
                <w:vertAlign w:val="superscript"/>
                <w:lang w:eastAsia="bg-BG"/>
              </w:rPr>
              <w:t>-6</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500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34</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559</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7665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7,94.10</w:t>
            </w:r>
            <w:r>
              <w:rPr>
                <w:rFonts w:ascii="Times New Roman" w:eastAsia="MS Mincho" w:hAnsi="Times New Roman"/>
                <w:sz w:val="20"/>
                <w:szCs w:val="20"/>
                <w:vertAlign w:val="superscript"/>
                <w:lang w:eastAsia="bg-BG"/>
              </w:rPr>
              <w:t>-6</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600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31</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584</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7635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6,95.10</w:t>
            </w:r>
            <w:r>
              <w:rPr>
                <w:rFonts w:ascii="Times New Roman" w:eastAsia="MS Mincho" w:hAnsi="Times New Roman"/>
                <w:sz w:val="20"/>
                <w:szCs w:val="20"/>
                <w:vertAlign w:val="superscript"/>
                <w:lang w:eastAsia="bg-BG"/>
              </w:rPr>
              <w:t>-6</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700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29</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609</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7605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6,26.10</w:t>
            </w:r>
            <w:r>
              <w:rPr>
                <w:rFonts w:ascii="Times New Roman" w:eastAsia="MS Mincho" w:hAnsi="Times New Roman"/>
                <w:sz w:val="20"/>
                <w:szCs w:val="20"/>
                <w:vertAlign w:val="superscript"/>
                <w:lang w:eastAsia="bg-BG"/>
              </w:rPr>
              <w:t>-6</w:t>
            </w:r>
          </w:p>
        </w:tc>
      </w:tr>
      <w:tr w:rsidR="00793C04" w:rsidRPr="00FA3312" w:rsidTr="00AE262B">
        <w:tc>
          <w:tcPr>
            <w:tcW w:w="1842" w:type="dxa"/>
            <w:shd w:val="clear" w:color="auto" w:fill="auto"/>
          </w:tcPr>
          <w:p w:rsidR="00793C04" w:rsidRPr="00FA3312" w:rsidRDefault="00793C04" w:rsidP="00AE262B">
            <w:pPr>
              <w:spacing w:after="0" w:line="240" w:lineRule="auto"/>
              <w:jc w:val="center"/>
              <w:rPr>
                <w:rFonts w:ascii="Times New Roman" w:eastAsia="MS Mincho" w:hAnsi="Times New Roman"/>
                <w:sz w:val="20"/>
                <w:szCs w:val="20"/>
                <w:lang w:eastAsia="bg-BG"/>
              </w:rPr>
            </w:pPr>
            <w:r w:rsidRPr="00FA3312">
              <w:rPr>
                <w:rFonts w:ascii="Times New Roman" w:eastAsia="MS Mincho" w:hAnsi="Times New Roman"/>
                <w:sz w:val="20"/>
                <w:szCs w:val="20"/>
                <w:lang w:eastAsia="bg-BG"/>
              </w:rPr>
              <w:t>800</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28</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676</w:t>
            </w:r>
          </w:p>
        </w:tc>
        <w:tc>
          <w:tcPr>
            <w:tcW w:w="993" w:type="dxa"/>
            <w:shd w:val="clear" w:color="auto" w:fill="auto"/>
          </w:tcPr>
          <w:p w:rsidR="00793C04" w:rsidRPr="00793344"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7575</w:t>
            </w:r>
          </w:p>
        </w:tc>
        <w:tc>
          <w:tcPr>
            <w:tcW w:w="1134" w:type="dxa"/>
            <w:shd w:val="clear" w:color="auto" w:fill="auto"/>
          </w:tcPr>
          <w:p w:rsidR="00793C04" w:rsidRPr="00FA3312"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5,47.10</w:t>
            </w:r>
            <w:r>
              <w:rPr>
                <w:rFonts w:ascii="Times New Roman" w:eastAsia="MS Mincho" w:hAnsi="Times New Roman"/>
                <w:sz w:val="20"/>
                <w:szCs w:val="20"/>
                <w:vertAlign w:val="superscript"/>
                <w:lang w:eastAsia="bg-BG"/>
              </w:rPr>
              <w:t>-6</w:t>
            </w:r>
          </w:p>
        </w:tc>
      </w:tr>
    </w:tbl>
    <w:p w:rsidR="00793C04" w:rsidRPr="00E93A88" w:rsidRDefault="00793C04" w:rsidP="00793C04">
      <w:pPr>
        <w:spacing w:after="0" w:line="240" w:lineRule="auto"/>
        <w:ind w:firstLine="360"/>
        <w:jc w:val="both"/>
        <w:rPr>
          <w:rFonts w:ascii="Times New Roman" w:eastAsia="MS Mincho" w:hAnsi="Times New Roman"/>
          <w:sz w:val="20"/>
          <w:szCs w:val="20"/>
          <w:lang w:val="bg-BG" w:eastAsia="bg-BG"/>
        </w:rPr>
      </w:pPr>
    </w:p>
    <w:p w:rsidR="00793C04" w:rsidRPr="002A0763" w:rsidRDefault="00793C04" w:rsidP="00094EE5">
      <w:pPr>
        <w:spacing w:after="0" w:line="240" w:lineRule="auto"/>
        <w:ind w:firstLine="567"/>
        <w:jc w:val="both"/>
        <w:rPr>
          <w:rFonts w:ascii="Times New Roman" w:eastAsia="MS Mincho" w:hAnsi="Times New Roman"/>
          <w:sz w:val="20"/>
          <w:szCs w:val="20"/>
          <w:lang w:eastAsia="bg-BG"/>
        </w:rPr>
      </w:pPr>
      <w:r w:rsidRPr="003452F7">
        <w:rPr>
          <w:rFonts w:ascii="Times New Roman" w:eastAsia="MS Mincho" w:hAnsi="Times New Roman"/>
          <w:sz w:val="20"/>
          <w:szCs w:val="20"/>
          <w:lang w:val="bg-BG" w:eastAsia="bg-BG"/>
        </w:rPr>
        <w:t>Experiments were made with the laser technological system with fiber laser.</w:t>
      </w:r>
      <w:r>
        <w:rPr>
          <w:rFonts w:ascii="Times New Roman" w:eastAsia="MS Mincho" w:hAnsi="Times New Roman"/>
          <w:sz w:val="20"/>
          <w:szCs w:val="20"/>
          <w:lang w:eastAsia="bg-BG"/>
        </w:rPr>
        <w:t xml:space="preserve"> </w:t>
      </w:r>
      <w:r w:rsidRPr="003452F7">
        <w:rPr>
          <w:rFonts w:ascii="Times New Roman" w:eastAsia="MS Mincho" w:hAnsi="Times New Roman"/>
          <w:sz w:val="20"/>
          <w:szCs w:val="20"/>
          <w:lang w:val="bg-BG" w:eastAsia="bg-BG"/>
        </w:rPr>
        <w:t>It is a modern laser operating in the near infrared region and in pulse mode.</w:t>
      </w:r>
      <w:r>
        <w:rPr>
          <w:rFonts w:ascii="Times New Roman" w:eastAsia="MS Mincho" w:hAnsi="Times New Roman"/>
          <w:sz w:val="20"/>
          <w:szCs w:val="20"/>
          <w:lang w:val="bg-BG" w:eastAsia="bg-BG"/>
        </w:rPr>
        <w:t xml:space="preserve"> </w:t>
      </w:r>
      <w:r w:rsidRPr="003452F7">
        <w:rPr>
          <w:rFonts w:ascii="Times New Roman" w:eastAsia="MS Mincho" w:hAnsi="Times New Roman"/>
          <w:sz w:val="20"/>
          <w:szCs w:val="20"/>
          <w:lang w:val="bg-BG" w:eastAsia="bg-BG"/>
        </w:rPr>
        <w:t>Its using for laser marking of metals and alloys is constantly expanding.</w:t>
      </w:r>
      <w:r w:rsidRPr="00223D7C">
        <w:rPr>
          <w:rFonts w:ascii="Times New Roman" w:eastAsia="MS Mincho" w:hAnsi="Times New Roman"/>
          <w:sz w:val="20"/>
          <w:szCs w:val="20"/>
          <w:lang w:val="bg-BG" w:eastAsia="bg-BG"/>
        </w:rPr>
        <w:t xml:space="preserve"> </w:t>
      </w:r>
      <w:r w:rsidRPr="00B958D0">
        <w:rPr>
          <w:rFonts w:ascii="Times New Roman" w:eastAsia="MS Mincho" w:hAnsi="Times New Roman"/>
          <w:sz w:val="20"/>
          <w:szCs w:val="20"/>
          <w:lang w:val="bg-BG" w:eastAsia="bg-BG"/>
        </w:rPr>
        <w:t>The basic parameters of laser technological system for marking with this laser are given in Table 3</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7</w:t>
      </w:r>
      <w:r w:rsidRPr="002D4689">
        <w:rPr>
          <w:rFonts w:ascii="Times New Roman" w:eastAsia="MS Mincho" w:hAnsi="Times New Roman"/>
          <w:sz w:val="20"/>
          <w:szCs w:val="20"/>
          <w:lang w:val="bg-BG" w:eastAsia="ar-SA"/>
        </w:rPr>
        <w:t>–</w:t>
      </w:r>
      <w:r>
        <w:rPr>
          <w:rFonts w:ascii="Times New Roman" w:eastAsia="MS Mincho" w:hAnsi="Times New Roman"/>
          <w:sz w:val="20"/>
          <w:szCs w:val="20"/>
          <w:lang w:eastAsia="bg-BG"/>
        </w:rPr>
        <w:t>9</w:t>
      </w:r>
      <w:r w:rsidRPr="00223D7C">
        <w:rPr>
          <w:rFonts w:ascii="Times New Roman" w:eastAsia="MS Mincho" w:hAnsi="Times New Roman"/>
          <w:sz w:val="20"/>
          <w:szCs w:val="20"/>
          <w:lang w:val="bg-BG" w:eastAsia="bg-BG"/>
        </w:rPr>
        <w:t>].</w:t>
      </w:r>
    </w:p>
    <w:p w:rsidR="00793C04" w:rsidRPr="00223D7C" w:rsidRDefault="00793C04" w:rsidP="00793C04">
      <w:pPr>
        <w:spacing w:after="0" w:line="240" w:lineRule="auto"/>
        <w:jc w:val="both"/>
        <w:rPr>
          <w:rFonts w:ascii="Times New Roman" w:eastAsia="MS Mincho" w:hAnsi="Times New Roman"/>
          <w:sz w:val="20"/>
          <w:szCs w:val="20"/>
          <w:lang w:val="bg-BG" w:eastAsia="bg-BG"/>
        </w:rPr>
      </w:pPr>
    </w:p>
    <w:p w:rsidR="00793C04" w:rsidRPr="00094EE5" w:rsidRDefault="00494E0B" w:rsidP="00094EE5">
      <w:pPr>
        <w:spacing w:after="0" w:line="240" w:lineRule="auto"/>
        <w:ind w:firstLine="567"/>
        <w:jc w:val="both"/>
        <w:rPr>
          <w:rStyle w:val="FontStyle18"/>
          <w:rFonts w:ascii="Times New Roman" w:hAnsi="Times New Roman"/>
          <w:i/>
          <w:sz w:val="20"/>
          <w:szCs w:val="20"/>
          <w:lang w:eastAsia="hr-HR"/>
        </w:rPr>
      </w:pPr>
      <w:r>
        <w:rPr>
          <w:rStyle w:val="FontStyle18"/>
          <w:rFonts w:ascii="Times New Roman" w:hAnsi="Times New Roman"/>
          <w:i/>
          <w:sz w:val="20"/>
          <w:szCs w:val="20"/>
          <w:lang w:eastAsia="hr-HR"/>
        </w:rPr>
        <w:t xml:space="preserve">Table 3. Parameters </w:t>
      </w:r>
      <w:r w:rsidR="00793C04" w:rsidRPr="00094EE5">
        <w:rPr>
          <w:rStyle w:val="FontStyle18"/>
          <w:rFonts w:ascii="Times New Roman" w:hAnsi="Times New Roman"/>
          <w:i/>
          <w:sz w:val="20"/>
          <w:szCs w:val="20"/>
          <w:lang w:eastAsia="hr-HR"/>
        </w:rPr>
        <w:t>of laser technological system for marking with fiber laser</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35"/>
        <w:gridCol w:w="1418"/>
      </w:tblGrid>
      <w:tr w:rsidR="00793C04" w:rsidRPr="00223D7C" w:rsidTr="00094EE5">
        <w:tc>
          <w:tcPr>
            <w:tcW w:w="2835" w:type="dxa"/>
            <w:shd w:val="clear" w:color="auto" w:fill="auto"/>
          </w:tcPr>
          <w:p w:rsidR="00793C04" w:rsidRPr="00067D68"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Parameter</w:t>
            </w:r>
          </w:p>
        </w:tc>
        <w:tc>
          <w:tcPr>
            <w:tcW w:w="1418" w:type="dxa"/>
            <w:shd w:val="clear" w:color="auto" w:fill="auto"/>
          </w:tcPr>
          <w:p w:rsidR="00793C04" w:rsidRPr="00067D68" w:rsidRDefault="00793C04" w:rsidP="00AE262B">
            <w:pPr>
              <w:spacing w:after="0" w:line="240" w:lineRule="auto"/>
              <w:jc w:val="both"/>
              <w:rPr>
                <w:rFonts w:ascii="Times New Roman" w:eastAsia="MS Mincho" w:hAnsi="Times New Roman"/>
                <w:sz w:val="20"/>
                <w:szCs w:val="20"/>
                <w:lang w:eastAsia="bg-BG"/>
              </w:rPr>
            </w:pPr>
            <w:r>
              <w:rPr>
                <w:rFonts w:ascii="Times New Roman" w:eastAsia="MS Mincho" w:hAnsi="Times New Roman"/>
                <w:sz w:val="20"/>
                <w:szCs w:val="20"/>
                <w:lang w:eastAsia="bg-BG"/>
              </w:rPr>
              <w:t>Value</w:t>
            </w:r>
          </w:p>
        </w:tc>
      </w:tr>
      <w:tr w:rsidR="00793C04" w:rsidRPr="00223D7C" w:rsidTr="00094EE5">
        <w:tc>
          <w:tcPr>
            <w:tcW w:w="2835" w:type="dxa"/>
            <w:shd w:val="clear" w:color="auto" w:fill="auto"/>
          </w:tcPr>
          <w:p w:rsidR="00793C04" w:rsidRPr="00223D7C" w:rsidRDefault="00793C04" w:rsidP="00AE262B">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 xml:space="preserve">Wavelength </w:t>
            </w:r>
            <w:r w:rsidRPr="00223D7C">
              <w:rPr>
                <w:rFonts w:ascii="Times New Roman" w:eastAsia="MS Mincho" w:hAnsi="Times New Roman"/>
                <w:i/>
                <w:sz w:val="20"/>
                <w:szCs w:val="20"/>
                <w:lang w:val="en-GB" w:eastAsia="bg-BG"/>
              </w:rPr>
              <w:t>λ</w:t>
            </w:r>
            <w:r w:rsidRPr="00223D7C">
              <w:rPr>
                <w:rFonts w:ascii="Times New Roman" w:eastAsia="MS Mincho" w:hAnsi="Times New Roman"/>
                <w:sz w:val="20"/>
                <w:szCs w:val="20"/>
                <w:lang w:val="ru-RU" w:eastAsia="bg-BG"/>
              </w:rPr>
              <w:t xml:space="preserve">, </w:t>
            </w:r>
            <w:r w:rsidRPr="00223D7C">
              <w:rPr>
                <w:rFonts w:ascii="Times New Roman" w:eastAsia="MS Mincho" w:hAnsi="Times New Roman"/>
                <w:sz w:val="20"/>
                <w:szCs w:val="20"/>
                <w:lang w:val="en-GB" w:eastAsia="bg-BG"/>
              </w:rPr>
              <w:t>nm</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1064</w:t>
            </w:r>
          </w:p>
        </w:tc>
      </w:tr>
      <w:tr w:rsidR="00793C04" w:rsidRPr="00223D7C" w:rsidTr="00094EE5">
        <w:tc>
          <w:tcPr>
            <w:tcW w:w="2835"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Power</w:t>
            </w:r>
            <w:r w:rsidRPr="00223D7C">
              <w:rPr>
                <w:rFonts w:ascii="Times New Roman" w:eastAsia="MS Mincho" w:hAnsi="Times New Roman"/>
                <w:sz w:val="20"/>
                <w:szCs w:val="20"/>
                <w:lang w:val="bg-BG" w:eastAsia="bg-BG"/>
              </w:rPr>
              <w:t xml:space="preserve"> </w:t>
            </w:r>
            <w:r w:rsidRPr="00223D7C">
              <w:rPr>
                <w:rFonts w:ascii="Times New Roman" w:eastAsia="MS Mincho" w:hAnsi="Times New Roman"/>
                <w:i/>
                <w:sz w:val="20"/>
                <w:szCs w:val="20"/>
                <w:lang w:val="en-GB" w:eastAsia="bg-BG"/>
              </w:rPr>
              <w:t>P</w:t>
            </w:r>
            <w:r w:rsidRPr="00223D7C">
              <w:rPr>
                <w:rFonts w:ascii="Times New Roman" w:eastAsia="MS Mincho" w:hAnsi="Times New Roman"/>
                <w:sz w:val="20"/>
                <w:szCs w:val="20"/>
                <w:lang w:val="ru-RU" w:eastAsia="bg-BG"/>
              </w:rPr>
              <w:t xml:space="preserve">, </w:t>
            </w:r>
            <w:r w:rsidRPr="00223D7C">
              <w:rPr>
                <w:rFonts w:ascii="Times New Roman" w:eastAsia="MS Mincho" w:hAnsi="Times New Roman"/>
                <w:sz w:val="20"/>
                <w:szCs w:val="20"/>
                <w:lang w:val="en-GB" w:eastAsia="bg-BG"/>
              </w:rPr>
              <w:t>W</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40</w:t>
            </w:r>
          </w:p>
        </w:tc>
      </w:tr>
      <w:tr w:rsidR="00793C04" w:rsidRPr="00223D7C" w:rsidTr="00094EE5">
        <w:tc>
          <w:tcPr>
            <w:tcW w:w="2835"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Frequency</w:t>
            </w:r>
            <w:r w:rsidRPr="00223D7C">
              <w:rPr>
                <w:rFonts w:ascii="Times New Roman" w:eastAsia="MS Mincho" w:hAnsi="Times New Roman"/>
                <w:sz w:val="20"/>
                <w:szCs w:val="20"/>
                <w:lang w:val="bg-BG" w:eastAsia="bg-BG"/>
              </w:rPr>
              <w:t xml:space="preserve">  </w:t>
            </w:r>
            <w:r w:rsidRPr="00223D7C">
              <w:rPr>
                <w:rFonts w:ascii="Times New Roman" w:eastAsia="MS Mincho" w:hAnsi="Times New Roman"/>
                <w:i/>
                <w:sz w:val="20"/>
                <w:szCs w:val="20"/>
                <w:lang w:val="bg-BG" w:eastAsia="bg-BG"/>
              </w:rPr>
              <w:t>ν</w:t>
            </w:r>
            <w:r w:rsidRPr="00223D7C">
              <w:rPr>
                <w:rFonts w:ascii="Times New Roman" w:eastAsia="MS Mincho" w:hAnsi="Times New Roman"/>
                <w:sz w:val="20"/>
                <w:szCs w:val="20"/>
                <w:lang w:val="ru-RU" w:eastAsia="bg-BG"/>
              </w:rPr>
              <w:t xml:space="preserve">, </w:t>
            </w:r>
            <w:r w:rsidRPr="00223D7C">
              <w:rPr>
                <w:rFonts w:ascii="Times New Roman" w:eastAsia="MS Mincho" w:hAnsi="Times New Roman"/>
                <w:sz w:val="20"/>
                <w:szCs w:val="20"/>
                <w:lang w:val="en-GB" w:eastAsia="bg-BG"/>
              </w:rPr>
              <w:t>kHz</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250</w:t>
            </w:r>
          </w:p>
        </w:tc>
      </w:tr>
      <w:tr w:rsidR="00793C04" w:rsidRPr="00223D7C" w:rsidTr="00094EE5">
        <w:tc>
          <w:tcPr>
            <w:tcW w:w="2835"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Pr>
                <w:rFonts w:ascii="Times New Roman" w:eastAsia="MS Mincho" w:hAnsi="Times New Roman"/>
                <w:sz w:val="20"/>
                <w:szCs w:val="20"/>
                <w:lang w:eastAsia="bg-BG"/>
              </w:rPr>
              <w:t>Pulse duration</w:t>
            </w:r>
            <w:r w:rsidRPr="00223D7C">
              <w:rPr>
                <w:rFonts w:ascii="Times New Roman" w:eastAsia="MS Mincho" w:hAnsi="Times New Roman"/>
                <w:sz w:val="20"/>
                <w:szCs w:val="20"/>
                <w:lang w:val="ru-RU" w:eastAsia="bg-BG"/>
              </w:rPr>
              <w:t xml:space="preserve"> </w:t>
            </w:r>
            <w:r w:rsidRPr="00223D7C">
              <w:rPr>
                <w:rFonts w:ascii="Times New Roman" w:eastAsia="MS Mincho" w:hAnsi="Times New Roman"/>
                <w:i/>
                <w:sz w:val="20"/>
                <w:szCs w:val="20"/>
                <w:lang w:val="bg-BG" w:eastAsia="bg-BG"/>
              </w:rPr>
              <w:t>τ</w:t>
            </w:r>
            <w:r w:rsidRPr="00223D7C">
              <w:rPr>
                <w:rFonts w:ascii="Times New Roman" w:eastAsia="MS Mincho" w:hAnsi="Times New Roman"/>
                <w:sz w:val="20"/>
                <w:szCs w:val="20"/>
                <w:lang w:val="ru-RU" w:eastAsia="bg-BG"/>
              </w:rPr>
              <w:t xml:space="preserve">, </w:t>
            </w:r>
            <w:r w:rsidRPr="00223D7C">
              <w:rPr>
                <w:rFonts w:ascii="Times New Roman" w:eastAsia="MS Mincho" w:hAnsi="Times New Roman"/>
                <w:sz w:val="20"/>
                <w:szCs w:val="20"/>
                <w:lang w:val="en-GB" w:eastAsia="bg-BG"/>
              </w:rPr>
              <w:t>ns</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250</w:t>
            </w:r>
          </w:p>
        </w:tc>
      </w:tr>
      <w:tr w:rsidR="00793C04" w:rsidRPr="00223D7C" w:rsidTr="00094EE5">
        <w:tc>
          <w:tcPr>
            <w:tcW w:w="2835" w:type="dxa"/>
            <w:shd w:val="clear" w:color="auto" w:fill="auto"/>
          </w:tcPr>
          <w:p w:rsidR="00793C04" w:rsidRPr="00223D7C" w:rsidRDefault="00793C04" w:rsidP="00AE262B">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Pulse energy</w:t>
            </w:r>
            <w:r w:rsidRPr="00223D7C">
              <w:rPr>
                <w:rFonts w:ascii="Times New Roman" w:eastAsia="MS Mincho" w:hAnsi="Times New Roman"/>
                <w:i/>
                <w:sz w:val="20"/>
                <w:szCs w:val="20"/>
                <w:lang w:val="en-GB" w:eastAsia="bg-BG"/>
              </w:rPr>
              <w:t xml:space="preserve"> E</w:t>
            </w:r>
            <w:r w:rsidRPr="00223D7C">
              <w:rPr>
                <w:rFonts w:ascii="Times New Roman" w:eastAsia="MS Mincho" w:hAnsi="Times New Roman"/>
                <w:i/>
                <w:sz w:val="20"/>
                <w:szCs w:val="20"/>
                <w:vertAlign w:val="subscript"/>
                <w:lang w:eastAsia="bg-BG"/>
              </w:rPr>
              <w:t>p</w:t>
            </w:r>
            <w:r w:rsidRPr="00223D7C">
              <w:rPr>
                <w:rFonts w:ascii="Times New Roman" w:eastAsia="MS Mincho" w:hAnsi="Times New Roman"/>
                <w:sz w:val="20"/>
                <w:szCs w:val="20"/>
                <w:lang w:val="bg-BG" w:eastAsia="bg-BG"/>
              </w:rPr>
              <w:t xml:space="preserve">, </w:t>
            </w:r>
            <w:r w:rsidRPr="00223D7C">
              <w:rPr>
                <w:rFonts w:ascii="Times New Roman" w:eastAsia="MS Mincho" w:hAnsi="Times New Roman"/>
                <w:sz w:val="20"/>
                <w:szCs w:val="20"/>
                <w:lang w:val="en-GB" w:eastAsia="bg-BG"/>
              </w:rPr>
              <w:t>mJ</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0,16 ÷ 2,00</w:t>
            </w:r>
          </w:p>
        </w:tc>
      </w:tr>
      <w:tr w:rsidR="00793C04" w:rsidRPr="00223D7C" w:rsidTr="00094EE5">
        <w:tc>
          <w:tcPr>
            <w:tcW w:w="2835" w:type="dxa"/>
            <w:shd w:val="clear" w:color="auto" w:fill="auto"/>
          </w:tcPr>
          <w:p w:rsidR="00793C04" w:rsidRPr="00223D7C" w:rsidRDefault="00793C04" w:rsidP="00AE262B">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Beam quality</w:t>
            </w:r>
            <w:r w:rsidRPr="00223D7C">
              <w:rPr>
                <w:rFonts w:ascii="Times New Roman" w:eastAsia="MS Mincho" w:hAnsi="Times New Roman"/>
                <w:sz w:val="20"/>
                <w:szCs w:val="20"/>
                <w:lang w:val="bg-BG" w:eastAsia="bg-BG"/>
              </w:rPr>
              <w:t xml:space="preserve"> </w:t>
            </w:r>
            <w:r w:rsidRPr="00223D7C">
              <w:rPr>
                <w:rFonts w:ascii="Times New Roman" w:eastAsia="MS Mincho" w:hAnsi="Times New Roman"/>
                <w:i/>
                <w:sz w:val="20"/>
                <w:szCs w:val="20"/>
                <w:lang w:val="en-GB" w:eastAsia="bg-BG"/>
              </w:rPr>
              <w:t>M</w:t>
            </w:r>
            <w:r w:rsidRPr="00223D7C">
              <w:rPr>
                <w:rFonts w:ascii="Times New Roman" w:eastAsia="MS Mincho" w:hAnsi="Times New Roman"/>
                <w:i/>
                <w:sz w:val="20"/>
                <w:szCs w:val="20"/>
                <w:vertAlign w:val="superscript"/>
                <w:lang w:val="en-GB" w:eastAsia="bg-BG"/>
              </w:rPr>
              <w:t>2</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1,05</w:t>
            </w:r>
          </w:p>
        </w:tc>
      </w:tr>
      <w:tr w:rsidR="00793C04" w:rsidRPr="00223D7C" w:rsidTr="00094EE5">
        <w:tc>
          <w:tcPr>
            <w:tcW w:w="2835"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067D68">
              <w:rPr>
                <w:rFonts w:ascii="Times New Roman" w:eastAsia="MS Mincho" w:hAnsi="Times New Roman"/>
                <w:sz w:val="20"/>
                <w:szCs w:val="20"/>
                <w:lang w:val="bg-BG" w:eastAsia="bg-BG"/>
              </w:rPr>
              <w:t>Positioning accuracy</w:t>
            </w:r>
            <w:r w:rsidRPr="00223D7C">
              <w:rPr>
                <w:rFonts w:ascii="Times New Roman" w:eastAsia="MS Mincho" w:hAnsi="Times New Roman"/>
                <w:sz w:val="20"/>
                <w:szCs w:val="20"/>
                <w:lang w:val="en-GB" w:eastAsia="bg-BG"/>
              </w:rPr>
              <w:t>, µm</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2,5</w:t>
            </w:r>
          </w:p>
        </w:tc>
      </w:tr>
      <w:tr w:rsidR="00793C04" w:rsidRPr="00223D7C" w:rsidTr="00094EE5">
        <w:tc>
          <w:tcPr>
            <w:tcW w:w="2835"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067D68">
              <w:rPr>
                <w:rFonts w:ascii="Times New Roman" w:eastAsia="MS Mincho" w:hAnsi="Times New Roman"/>
                <w:sz w:val="20"/>
                <w:szCs w:val="20"/>
                <w:lang w:val="bg-BG" w:eastAsia="bg-BG"/>
              </w:rPr>
              <w:t>Efficiency</w:t>
            </w:r>
            <w:r w:rsidRPr="00223D7C">
              <w:rPr>
                <w:rFonts w:ascii="Times New Roman" w:eastAsia="MS Mincho" w:hAnsi="Times New Roman"/>
                <w:sz w:val="20"/>
                <w:szCs w:val="20"/>
                <w:lang w:val="bg-BG" w:eastAsia="bg-BG"/>
              </w:rPr>
              <w:t>, %</w:t>
            </w:r>
          </w:p>
        </w:tc>
        <w:tc>
          <w:tcPr>
            <w:tcW w:w="1418" w:type="dxa"/>
            <w:shd w:val="clear" w:color="auto" w:fill="auto"/>
          </w:tcPr>
          <w:p w:rsidR="00793C04" w:rsidRPr="00223D7C" w:rsidRDefault="00793C04" w:rsidP="00AE262B">
            <w:pPr>
              <w:spacing w:after="0" w:line="240" w:lineRule="auto"/>
              <w:jc w:val="both"/>
              <w:rPr>
                <w:rFonts w:ascii="Times New Roman" w:eastAsia="MS Mincho" w:hAnsi="Times New Roman"/>
                <w:sz w:val="20"/>
                <w:szCs w:val="20"/>
                <w:lang w:val="bg-BG" w:eastAsia="bg-BG"/>
              </w:rPr>
            </w:pPr>
            <w:r w:rsidRPr="00223D7C">
              <w:rPr>
                <w:rFonts w:ascii="Times New Roman" w:eastAsia="MS Mincho" w:hAnsi="Times New Roman"/>
                <w:sz w:val="20"/>
                <w:szCs w:val="20"/>
                <w:lang w:val="bg-BG" w:eastAsia="bg-BG"/>
              </w:rPr>
              <w:t>40</w:t>
            </w:r>
          </w:p>
        </w:tc>
      </w:tr>
    </w:tbl>
    <w:p w:rsidR="00793C04" w:rsidRPr="00223D7C" w:rsidRDefault="00793C04" w:rsidP="00793C04">
      <w:pPr>
        <w:spacing w:after="0" w:line="240" w:lineRule="auto"/>
        <w:ind w:firstLine="360"/>
        <w:jc w:val="both"/>
        <w:rPr>
          <w:rFonts w:ascii="Times New Roman" w:eastAsia="MS Mincho" w:hAnsi="Times New Roman"/>
          <w:sz w:val="20"/>
          <w:szCs w:val="20"/>
          <w:lang w:val="bg-BG" w:eastAsia="bg-BG"/>
        </w:rPr>
      </w:pPr>
    </w:p>
    <w:p w:rsidR="00793C04" w:rsidRDefault="00793C04" w:rsidP="00094EE5">
      <w:pPr>
        <w:spacing w:after="0" w:line="240" w:lineRule="auto"/>
        <w:ind w:firstLine="567"/>
        <w:jc w:val="both"/>
        <w:rPr>
          <w:rFonts w:ascii="Times New Roman" w:eastAsia="MS Mincho" w:hAnsi="Times New Roman"/>
          <w:b/>
          <w:sz w:val="20"/>
          <w:szCs w:val="20"/>
          <w:lang w:eastAsia="bg-BG"/>
        </w:rPr>
      </w:pPr>
      <w:r w:rsidRPr="00B958D0">
        <w:rPr>
          <w:rFonts w:ascii="Times New Roman" w:eastAsia="MS Mincho" w:hAnsi="Times New Roman"/>
          <w:b/>
          <w:sz w:val="20"/>
          <w:szCs w:val="20"/>
          <w:lang w:val="bg-BG" w:eastAsia="bg-BG"/>
        </w:rPr>
        <w:t>Experimental study of the dependence of contrast of marking from defocusing</w:t>
      </w:r>
    </w:p>
    <w:p w:rsidR="00793C04" w:rsidRPr="00B958D0" w:rsidRDefault="00793C04" w:rsidP="00094EE5">
      <w:pPr>
        <w:numPr>
          <w:ilvl w:val="0"/>
          <w:numId w:val="9"/>
        </w:numPr>
        <w:spacing w:after="0" w:line="240" w:lineRule="auto"/>
        <w:jc w:val="both"/>
        <w:rPr>
          <w:rFonts w:ascii="Times New Roman" w:eastAsia="MS Mincho" w:hAnsi="Times New Roman"/>
          <w:b/>
          <w:sz w:val="20"/>
          <w:szCs w:val="20"/>
          <w:lang w:val="bg-BG" w:eastAsia="bg-BG"/>
        </w:rPr>
      </w:pPr>
      <w:r w:rsidRPr="00B958D0">
        <w:rPr>
          <w:rFonts w:ascii="Times New Roman" w:eastAsia="MS Mincho" w:hAnsi="Times New Roman"/>
          <w:b/>
          <w:sz w:val="20"/>
          <w:szCs w:val="20"/>
          <w:lang w:val="bg-BG" w:eastAsia="bg-BG"/>
        </w:rPr>
        <w:t>When the focus is inside the sample</w:t>
      </w:r>
    </w:p>
    <w:p w:rsidR="00793C04" w:rsidRDefault="00793C04" w:rsidP="00094EE5">
      <w:pPr>
        <w:spacing w:after="0" w:line="240" w:lineRule="auto"/>
        <w:ind w:firstLine="567"/>
        <w:jc w:val="both"/>
        <w:rPr>
          <w:rFonts w:ascii="Times New Roman" w:eastAsia="MS Mincho" w:hAnsi="Times New Roman"/>
          <w:sz w:val="20"/>
          <w:szCs w:val="20"/>
          <w:lang w:eastAsia="bg-BG"/>
        </w:rPr>
      </w:pPr>
      <w:r w:rsidRPr="00B958D0">
        <w:rPr>
          <w:rFonts w:ascii="Times New Roman" w:eastAsia="MS Mincho" w:hAnsi="Times New Roman"/>
          <w:sz w:val="20"/>
          <w:szCs w:val="20"/>
          <w:lang w:val="bg-BG" w:eastAsia="bg-BG"/>
        </w:rPr>
        <w:t>On samples of studied steel are marked raster fields with dimensions of 10 mm x 10 mm.</w:t>
      </w:r>
      <w:r>
        <w:rPr>
          <w:rFonts w:ascii="Times New Roman" w:eastAsia="MS Mincho" w:hAnsi="Times New Roman"/>
          <w:sz w:val="20"/>
          <w:szCs w:val="20"/>
          <w:lang w:eastAsia="bg-BG"/>
        </w:rPr>
        <w:t xml:space="preserve"> </w:t>
      </w:r>
      <w:r w:rsidRPr="0014184D">
        <w:rPr>
          <w:rFonts w:ascii="Times New Roman" w:eastAsia="MS Mincho" w:hAnsi="Times New Roman"/>
          <w:sz w:val="20"/>
          <w:szCs w:val="20"/>
          <w:lang w:val="bg-BG" w:eastAsia="bg-BG"/>
        </w:rPr>
        <w:t>The parameters are kept constant throughout the</w:t>
      </w:r>
      <w:r>
        <w:rPr>
          <w:rFonts w:ascii="Times New Roman" w:eastAsia="MS Mincho" w:hAnsi="Times New Roman"/>
          <w:sz w:val="20"/>
          <w:szCs w:val="20"/>
          <w:lang w:val="bg-BG" w:eastAsia="bg-BG"/>
        </w:rPr>
        <w:t xml:space="preserve"> experiments are given in Table</w:t>
      </w:r>
      <w:r>
        <w:rPr>
          <w:rFonts w:ascii="Times New Roman" w:eastAsia="MS Mincho" w:hAnsi="Times New Roman"/>
          <w:sz w:val="20"/>
          <w:szCs w:val="20"/>
          <w:lang w:eastAsia="bg-BG"/>
        </w:rPr>
        <w:t xml:space="preserve"> </w:t>
      </w:r>
      <w:r w:rsidRPr="0014184D">
        <w:rPr>
          <w:rFonts w:ascii="Times New Roman" w:eastAsia="MS Mincho" w:hAnsi="Times New Roman"/>
          <w:sz w:val="20"/>
          <w:szCs w:val="20"/>
          <w:lang w:val="bg-BG" w:eastAsia="bg-BG"/>
        </w:rPr>
        <w:t xml:space="preserve"> 4.</w:t>
      </w:r>
      <w:r w:rsidRPr="00580AE6">
        <w:rPr>
          <w:rFonts w:ascii="Times New Roman" w:eastAsia="MS Mincho" w:hAnsi="Times New Roman"/>
          <w:sz w:val="20"/>
          <w:szCs w:val="20"/>
          <w:lang w:val="bg-BG" w:eastAsia="bg-BG"/>
        </w:rPr>
        <w:t xml:space="preserve"> </w:t>
      </w:r>
      <w:r w:rsidRPr="0014184D">
        <w:rPr>
          <w:rFonts w:ascii="Times New Roman" w:eastAsia="MS Mincho" w:hAnsi="Times New Roman"/>
          <w:sz w:val="20"/>
          <w:szCs w:val="20"/>
          <w:lang w:val="bg-BG" w:eastAsia="bg-BG"/>
        </w:rPr>
        <w:t>Defocusing varies in the interval</w:t>
      </w:r>
      <w:r w:rsidRPr="00580AE6">
        <w:rPr>
          <w:rFonts w:ascii="Times New Roman" w:eastAsia="MS Mincho" w:hAnsi="Times New Roman"/>
          <w:sz w:val="20"/>
          <w:szCs w:val="20"/>
          <w:lang w:val="bg-BG" w:eastAsia="bg-BG"/>
        </w:rPr>
        <w:t xml:space="preserve"> Δ</w:t>
      </w:r>
      <w:r w:rsidRPr="00580AE6">
        <w:rPr>
          <w:rFonts w:ascii="Times New Roman" w:eastAsia="MS Mincho" w:hAnsi="Times New Roman"/>
          <w:i/>
          <w:sz w:val="20"/>
          <w:szCs w:val="20"/>
          <w:lang w:val="bg-BG" w:eastAsia="bg-BG"/>
        </w:rPr>
        <w:t>f</w:t>
      </w:r>
      <w:r w:rsidRPr="00580AE6">
        <w:rPr>
          <w:rFonts w:ascii="Times New Roman" w:eastAsia="MS Mincho" w:hAnsi="Times New Roman"/>
          <w:sz w:val="20"/>
          <w:szCs w:val="20"/>
          <w:lang w:val="bg-BG" w:eastAsia="bg-BG"/>
        </w:rPr>
        <w:t xml:space="preserve"> Є [0; 3,50] </w:t>
      </w:r>
      <w:r w:rsidRPr="00580AE6">
        <w:rPr>
          <w:rFonts w:ascii="Times New Roman" w:eastAsia="MS Mincho" w:hAnsi="Times New Roman"/>
          <w:sz w:val="20"/>
          <w:szCs w:val="20"/>
          <w:lang w:eastAsia="bg-BG"/>
        </w:rPr>
        <w:t>mm</w:t>
      </w:r>
      <w:r w:rsidRPr="00580AE6">
        <w:rPr>
          <w:rFonts w:ascii="Times New Roman" w:eastAsia="MS Mincho" w:hAnsi="Times New Roman"/>
          <w:sz w:val="20"/>
          <w:szCs w:val="20"/>
          <w:lang w:val="bg-BG" w:eastAsia="bg-BG"/>
        </w:rPr>
        <w:t>.</w:t>
      </w:r>
      <w:r>
        <w:rPr>
          <w:rFonts w:ascii="Times New Roman" w:eastAsia="MS Mincho" w:hAnsi="Times New Roman"/>
          <w:sz w:val="20"/>
          <w:szCs w:val="20"/>
          <w:lang w:val="bg-BG" w:eastAsia="bg-BG"/>
        </w:rPr>
        <w:t xml:space="preserve"> </w:t>
      </w:r>
      <w:r w:rsidRPr="0014184D">
        <w:rPr>
          <w:rFonts w:ascii="Times New Roman" w:eastAsia="MS Mincho" w:hAnsi="Times New Roman"/>
          <w:sz w:val="20"/>
          <w:szCs w:val="20"/>
          <w:lang w:val="bg-BG" w:eastAsia="bg-BG"/>
        </w:rPr>
        <w:t>The focus is situated inside the samples</w:t>
      </w:r>
      <w:r>
        <w:rPr>
          <w:rFonts w:ascii="Times New Roman" w:eastAsia="MS Mincho" w:hAnsi="Times New Roman"/>
          <w:sz w:val="20"/>
          <w:szCs w:val="20"/>
          <w:lang w:eastAsia="bg-BG"/>
        </w:rPr>
        <w:t xml:space="preserve">. </w:t>
      </w:r>
      <w:r w:rsidRPr="0014184D">
        <w:rPr>
          <w:rFonts w:ascii="Times New Roman" w:eastAsia="MS Mincho" w:hAnsi="Times New Roman"/>
          <w:sz w:val="20"/>
          <w:szCs w:val="20"/>
          <w:lang w:val="bg-BG" w:eastAsia="bg-BG"/>
        </w:rPr>
        <w:t>Defocusing is given with the absolute value.</w:t>
      </w:r>
    </w:p>
    <w:p w:rsidR="00793C04" w:rsidRPr="0014184D" w:rsidRDefault="00793C04" w:rsidP="00793C04">
      <w:pPr>
        <w:spacing w:after="0" w:line="240" w:lineRule="auto"/>
        <w:jc w:val="both"/>
        <w:rPr>
          <w:rFonts w:ascii="Times New Roman" w:eastAsia="MS Mincho" w:hAnsi="Times New Roman"/>
          <w:sz w:val="20"/>
          <w:szCs w:val="20"/>
          <w:lang w:eastAsia="bg-BG"/>
        </w:rPr>
      </w:pPr>
    </w:p>
    <w:p w:rsidR="00793C04" w:rsidRPr="00094EE5" w:rsidRDefault="00793C04" w:rsidP="00094EE5">
      <w:pPr>
        <w:spacing w:after="0" w:line="240" w:lineRule="auto"/>
        <w:ind w:firstLine="567"/>
        <w:jc w:val="both"/>
        <w:rPr>
          <w:rStyle w:val="FontStyle18"/>
          <w:rFonts w:ascii="Times New Roman" w:hAnsi="Times New Roman"/>
          <w:i/>
          <w:sz w:val="20"/>
          <w:szCs w:val="20"/>
          <w:lang w:eastAsia="hr-HR"/>
        </w:rPr>
      </w:pPr>
      <w:r w:rsidRPr="00094EE5">
        <w:rPr>
          <w:rStyle w:val="FontStyle18"/>
          <w:rFonts w:ascii="Times New Roman" w:hAnsi="Times New Roman"/>
          <w:i/>
          <w:sz w:val="20"/>
          <w:szCs w:val="20"/>
          <w:lang w:eastAsia="hr-HR"/>
        </w:rPr>
        <w:t>Table 4. The parameters, which are kept constant during the experiments</w:t>
      </w:r>
    </w:p>
    <w:tbl>
      <w:tblPr>
        <w:tblW w:w="4253" w:type="dxa"/>
        <w:tblInd w:w="675" w:type="dxa"/>
        <w:tblLayout w:type="fixed"/>
        <w:tblLook w:val="0000"/>
      </w:tblPr>
      <w:tblGrid>
        <w:gridCol w:w="2835"/>
        <w:gridCol w:w="1418"/>
      </w:tblGrid>
      <w:tr w:rsidR="00793C04" w:rsidRPr="00580AE6" w:rsidTr="00094EE5">
        <w:tc>
          <w:tcPr>
            <w:tcW w:w="2835" w:type="dxa"/>
            <w:tcBorders>
              <w:top w:val="single" w:sz="4" w:space="0" w:color="000000"/>
              <w:left w:val="single" w:sz="4" w:space="0" w:color="000000"/>
              <w:bottom w:val="single" w:sz="4" w:space="0" w:color="000000"/>
            </w:tcBorders>
            <w:shd w:val="clear" w:color="auto" w:fill="auto"/>
          </w:tcPr>
          <w:p w:rsidR="00793C04" w:rsidRPr="00810D9B" w:rsidRDefault="00793C04" w:rsidP="00AE262B">
            <w:pPr>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eastAsia="bg-BG"/>
              </w:rPr>
              <w:t>Parameter</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93C04" w:rsidRPr="00810D9B" w:rsidRDefault="00793C04" w:rsidP="00AE262B">
            <w:pPr>
              <w:snapToGrid w:val="0"/>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eastAsia="bg-BG"/>
              </w:rPr>
              <w:t>Value</w:t>
            </w:r>
          </w:p>
        </w:tc>
      </w:tr>
      <w:tr w:rsidR="00793C04" w:rsidRPr="00580AE6" w:rsidTr="00094EE5">
        <w:tc>
          <w:tcPr>
            <w:tcW w:w="2835" w:type="dxa"/>
            <w:tcBorders>
              <w:top w:val="single" w:sz="4" w:space="0" w:color="000000"/>
              <w:left w:val="single" w:sz="4" w:space="0" w:color="000000"/>
              <w:bottom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en-GB" w:eastAsia="bg-BG"/>
              </w:rPr>
            </w:pPr>
            <w:r>
              <w:rPr>
                <w:rFonts w:ascii="Times New Roman" w:eastAsia="MS Mincho" w:hAnsi="Times New Roman"/>
                <w:sz w:val="20"/>
                <w:szCs w:val="20"/>
                <w:lang w:eastAsia="bg-BG"/>
              </w:rPr>
              <w:t>Power density</w:t>
            </w:r>
            <w:r w:rsidRPr="00580AE6">
              <w:rPr>
                <w:rFonts w:ascii="Times New Roman" w:eastAsia="MS Mincho" w:hAnsi="Times New Roman"/>
                <w:sz w:val="20"/>
                <w:szCs w:val="20"/>
                <w:lang w:val="bg-BG" w:eastAsia="bg-BG"/>
              </w:rPr>
              <w:t xml:space="preserve"> </w:t>
            </w:r>
            <w:r w:rsidRPr="00580AE6">
              <w:rPr>
                <w:rFonts w:ascii="Times New Roman" w:eastAsia="MS Mincho" w:hAnsi="Times New Roman"/>
                <w:i/>
                <w:sz w:val="20"/>
                <w:szCs w:val="20"/>
                <w:lang w:eastAsia="bg-BG"/>
              </w:rPr>
              <w:t>q</w:t>
            </w:r>
            <w:r w:rsidRPr="00580AE6">
              <w:rPr>
                <w:rFonts w:ascii="Times New Roman" w:eastAsia="MS Mincho" w:hAnsi="Times New Roman"/>
                <w:sz w:val="20"/>
                <w:szCs w:val="20"/>
                <w:vertAlign w:val="subscript"/>
                <w:lang w:eastAsia="bg-BG"/>
              </w:rPr>
              <w:t>S1</w:t>
            </w:r>
            <w:r w:rsidRPr="00580AE6">
              <w:rPr>
                <w:rFonts w:ascii="Times New Roman" w:eastAsia="MS Mincho" w:hAnsi="Times New Roman"/>
                <w:sz w:val="20"/>
                <w:szCs w:val="20"/>
                <w:lang w:val="ru-RU" w:eastAsia="bg-BG"/>
              </w:rPr>
              <w:t xml:space="preserve">, </w:t>
            </w:r>
            <w:r w:rsidRPr="00580AE6">
              <w:rPr>
                <w:rFonts w:ascii="Times New Roman" w:eastAsia="MS Mincho" w:hAnsi="Times New Roman"/>
                <w:sz w:val="20"/>
                <w:szCs w:val="20"/>
                <w:lang w:val="en-GB" w:eastAsia="bg-BG"/>
              </w:rPr>
              <w:t>W/m</w:t>
            </w:r>
            <w:r w:rsidRPr="00580AE6">
              <w:rPr>
                <w:rFonts w:ascii="Times New Roman" w:eastAsia="MS Mincho" w:hAnsi="Times New Roman"/>
                <w:sz w:val="20"/>
                <w:szCs w:val="20"/>
                <w:vertAlign w:val="superscript"/>
                <w:lang w:val="en-GB" w:eastAsia="bg-BG"/>
              </w:rPr>
              <w:t>2</w:t>
            </w:r>
          </w:p>
          <w:p w:rsidR="00793C04" w:rsidRPr="00580AE6" w:rsidRDefault="00793C04" w:rsidP="00AE262B">
            <w:pPr>
              <w:snapToGrid w:val="0"/>
              <w:spacing w:after="0" w:line="240" w:lineRule="auto"/>
              <w:ind w:right="68"/>
              <w:rPr>
                <w:rFonts w:ascii="Times New Roman" w:eastAsia="MS Mincho" w:hAnsi="Times New Roman"/>
                <w:sz w:val="20"/>
                <w:szCs w:val="20"/>
                <w:lang w:val="en-GB" w:eastAsia="bg-BG"/>
              </w:rPr>
            </w:pPr>
            <w:r w:rsidRPr="00810D9B">
              <w:rPr>
                <w:rFonts w:ascii="Times New Roman" w:eastAsia="MS Mincho" w:hAnsi="Times New Roman"/>
                <w:sz w:val="20"/>
                <w:szCs w:val="20"/>
                <w:lang w:val="bg-BG" w:eastAsia="bg-BG"/>
              </w:rPr>
              <w:t>Power density</w:t>
            </w:r>
            <w:r w:rsidRPr="00580AE6">
              <w:rPr>
                <w:rFonts w:ascii="Times New Roman" w:eastAsia="MS Mincho" w:hAnsi="Times New Roman"/>
                <w:sz w:val="20"/>
                <w:szCs w:val="20"/>
                <w:lang w:val="bg-BG" w:eastAsia="bg-BG"/>
              </w:rPr>
              <w:t xml:space="preserve"> </w:t>
            </w:r>
            <w:r w:rsidRPr="00580AE6">
              <w:rPr>
                <w:rFonts w:ascii="Times New Roman" w:eastAsia="MS Mincho" w:hAnsi="Times New Roman"/>
                <w:i/>
                <w:sz w:val="20"/>
                <w:szCs w:val="20"/>
                <w:lang w:eastAsia="bg-BG"/>
              </w:rPr>
              <w:t>q</w:t>
            </w:r>
            <w:r w:rsidRPr="00580AE6">
              <w:rPr>
                <w:rFonts w:ascii="Times New Roman" w:eastAsia="MS Mincho" w:hAnsi="Times New Roman"/>
                <w:sz w:val="20"/>
                <w:szCs w:val="20"/>
                <w:vertAlign w:val="subscript"/>
                <w:lang w:eastAsia="bg-BG"/>
              </w:rPr>
              <w:t>S2</w:t>
            </w:r>
            <w:r w:rsidRPr="00580AE6">
              <w:rPr>
                <w:rFonts w:ascii="Times New Roman" w:eastAsia="MS Mincho" w:hAnsi="Times New Roman"/>
                <w:sz w:val="20"/>
                <w:szCs w:val="20"/>
                <w:lang w:val="ru-RU" w:eastAsia="bg-BG"/>
              </w:rPr>
              <w:t xml:space="preserve">, </w:t>
            </w:r>
            <w:r w:rsidRPr="00580AE6">
              <w:rPr>
                <w:rFonts w:ascii="Times New Roman" w:eastAsia="MS Mincho" w:hAnsi="Times New Roman"/>
                <w:sz w:val="20"/>
                <w:szCs w:val="20"/>
                <w:lang w:val="en-GB" w:eastAsia="bg-BG"/>
              </w:rPr>
              <w:t>W/m</w:t>
            </w:r>
            <w:r w:rsidRPr="00580AE6">
              <w:rPr>
                <w:rFonts w:ascii="Times New Roman" w:eastAsia="MS Mincho" w:hAnsi="Times New Roman"/>
                <w:sz w:val="20"/>
                <w:szCs w:val="20"/>
                <w:vertAlign w:val="superscript"/>
                <w:lang w:val="en-GB" w:eastAsia="bg-BG"/>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93C04" w:rsidRDefault="00793C04" w:rsidP="00AE262B">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val="bg-BG" w:eastAsia="bg-BG"/>
              </w:rPr>
              <w:t>1,90.10</w:t>
            </w:r>
            <w:r w:rsidRPr="00FE26B6">
              <w:rPr>
                <w:rFonts w:ascii="Times New Roman" w:eastAsia="MS Mincho" w:hAnsi="Times New Roman"/>
                <w:sz w:val="20"/>
                <w:szCs w:val="20"/>
                <w:vertAlign w:val="superscript"/>
                <w:lang w:val="bg-BG" w:eastAsia="bg-BG"/>
              </w:rPr>
              <w:t>10</w:t>
            </w:r>
          </w:p>
          <w:p w:rsidR="00793C04" w:rsidRPr="00FE26B6" w:rsidRDefault="00793C04" w:rsidP="00AE262B">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val="bg-BG" w:eastAsia="bg-BG"/>
              </w:rPr>
              <w:t>1,40.10</w:t>
            </w:r>
            <w:r w:rsidRPr="00FE26B6">
              <w:rPr>
                <w:rFonts w:ascii="Times New Roman" w:eastAsia="MS Mincho" w:hAnsi="Times New Roman"/>
                <w:sz w:val="20"/>
                <w:szCs w:val="20"/>
                <w:vertAlign w:val="superscript"/>
                <w:lang w:val="bg-BG" w:eastAsia="bg-BG"/>
              </w:rPr>
              <w:t>10</w:t>
            </w:r>
          </w:p>
        </w:tc>
      </w:tr>
      <w:tr w:rsidR="00793C04" w:rsidRPr="00580AE6" w:rsidTr="00094EE5">
        <w:tc>
          <w:tcPr>
            <w:tcW w:w="2835" w:type="dxa"/>
            <w:tcBorders>
              <w:top w:val="single" w:sz="4" w:space="0" w:color="000000"/>
              <w:left w:val="single" w:sz="4" w:space="0" w:color="000000"/>
              <w:bottom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Speed</w:t>
            </w:r>
            <w:r w:rsidRPr="00580AE6">
              <w:rPr>
                <w:rFonts w:ascii="Times New Roman" w:eastAsia="MS Mincho" w:hAnsi="Times New Roman"/>
                <w:sz w:val="20"/>
                <w:szCs w:val="20"/>
                <w:lang w:val="ru-RU" w:eastAsia="bg-BG"/>
              </w:rPr>
              <w:t xml:space="preserve"> </w:t>
            </w:r>
            <w:r w:rsidRPr="00580AE6">
              <w:rPr>
                <w:rFonts w:ascii="Arial" w:eastAsia="MS Mincho" w:hAnsi="Arial" w:cs="Arial"/>
                <w:i/>
                <w:sz w:val="20"/>
                <w:szCs w:val="20"/>
                <w:lang w:eastAsia="bg-BG"/>
              </w:rPr>
              <w:t>v</w:t>
            </w:r>
            <w:r w:rsidRPr="00580AE6">
              <w:rPr>
                <w:rFonts w:ascii="Times New Roman" w:eastAsia="MS Mincho" w:hAnsi="Times New Roman"/>
                <w:sz w:val="20"/>
                <w:szCs w:val="20"/>
                <w:lang w:val="ru-RU" w:eastAsia="bg-BG"/>
              </w:rPr>
              <w:t xml:space="preserve">, </w:t>
            </w:r>
            <w:r w:rsidRPr="00580AE6">
              <w:rPr>
                <w:rFonts w:ascii="Times New Roman" w:eastAsia="MS Mincho" w:hAnsi="Times New Roman"/>
                <w:sz w:val="20"/>
                <w:szCs w:val="20"/>
                <w:lang w:val="en-GB" w:eastAsia="bg-BG"/>
              </w:rPr>
              <w:t>mm/s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eastAsia="bg-BG"/>
              </w:rPr>
            </w:pPr>
            <w:r w:rsidRPr="00580AE6">
              <w:rPr>
                <w:rFonts w:ascii="Times New Roman" w:eastAsia="MS Mincho" w:hAnsi="Times New Roman"/>
                <w:sz w:val="20"/>
                <w:szCs w:val="20"/>
                <w:lang w:val="bg-BG" w:eastAsia="bg-BG"/>
              </w:rPr>
              <w:t>5</w:t>
            </w:r>
            <w:r w:rsidRPr="00580AE6">
              <w:rPr>
                <w:rFonts w:ascii="Times New Roman" w:eastAsia="MS Mincho" w:hAnsi="Times New Roman"/>
                <w:sz w:val="20"/>
                <w:szCs w:val="20"/>
                <w:lang w:eastAsia="bg-BG"/>
              </w:rPr>
              <w:t>0</w:t>
            </w:r>
          </w:p>
        </w:tc>
      </w:tr>
      <w:tr w:rsidR="00793C04" w:rsidRPr="00580AE6" w:rsidTr="00094EE5">
        <w:tc>
          <w:tcPr>
            <w:tcW w:w="2835" w:type="dxa"/>
            <w:tcBorders>
              <w:top w:val="single" w:sz="4" w:space="0" w:color="000000"/>
              <w:left w:val="single" w:sz="4" w:space="0" w:color="000000"/>
              <w:bottom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ru-RU" w:eastAsia="bg-BG"/>
              </w:rPr>
            </w:pPr>
            <w:r>
              <w:rPr>
                <w:rFonts w:ascii="Times New Roman" w:eastAsia="MS Mincho" w:hAnsi="Times New Roman"/>
                <w:sz w:val="20"/>
                <w:szCs w:val="20"/>
                <w:lang w:eastAsia="bg-BG"/>
              </w:rPr>
              <w:t>Frequency</w:t>
            </w:r>
            <w:r w:rsidRPr="00580AE6">
              <w:rPr>
                <w:rFonts w:ascii="Times New Roman" w:eastAsia="MS Mincho" w:hAnsi="Times New Roman"/>
                <w:sz w:val="20"/>
                <w:szCs w:val="20"/>
                <w:lang w:val="bg-BG" w:eastAsia="bg-BG"/>
              </w:rPr>
              <w:t xml:space="preserve"> </w:t>
            </w:r>
            <w:r w:rsidRPr="00580AE6">
              <w:rPr>
                <w:rFonts w:ascii="Times New Roman" w:eastAsia="MS Mincho" w:hAnsi="Times New Roman"/>
                <w:i/>
                <w:sz w:val="20"/>
                <w:szCs w:val="20"/>
                <w:lang w:val="bg-BG" w:eastAsia="bg-BG"/>
              </w:rPr>
              <w:t>ν</w:t>
            </w:r>
            <w:r w:rsidRPr="00580AE6">
              <w:rPr>
                <w:rFonts w:ascii="Times New Roman" w:eastAsia="MS Mincho" w:hAnsi="Times New Roman"/>
                <w:sz w:val="20"/>
                <w:szCs w:val="20"/>
                <w:lang w:val="ru-RU" w:eastAsia="bg-BG"/>
              </w:rPr>
              <w:t xml:space="preserve">, </w:t>
            </w:r>
            <w:r w:rsidRPr="00580AE6">
              <w:rPr>
                <w:rFonts w:ascii="Times New Roman" w:eastAsia="MS Mincho" w:hAnsi="Times New Roman"/>
                <w:sz w:val="20"/>
                <w:szCs w:val="20"/>
                <w:lang w:val="en-GB" w:eastAsia="bg-BG"/>
              </w:rPr>
              <w:t>kHz</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en-GB" w:eastAsia="bg-BG"/>
              </w:rPr>
            </w:pPr>
            <w:r w:rsidRPr="00580AE6">
              <w:rPr>
                <w:rFonts w:ascii="Times New Roman" w:eastAsia="MS Mincho" w:hAnsi="Times New Roman"/>
                <w:sz w:val="20"/>
                <w:szCs w:val="20"/>
                <w:lang w:val="bg-BG" w:eastAsia="bg-BG"/>
              </w:rPr>
              <w:t>3</w:t>
            </w:r>
            <w:r w:rsidRPr="00580AE6">
              <w:rPr>
                <w:rFonts w:ascii="Times New Roman" w:eastAsia="MS Mincho" w:hAnsi="Times New Roman"/>
                <w:sz w:val="20"/>
                <w:szCs w:val="20"/>
                <w:lang w:val="en-GB" w:eastAsia="bg-BG"/>
              </w:rPr>
              <w:t>0,0</w:t>
            </w:r>
          </w:p>
        </w:tc>
      </w:tr>
      <w:tr w:rsidR="00793C04" w:rsidRPr="00580AE6" w:rsidTr="00094EE5">
        <w:tc>
          <w:tcPr>
            <w:tcW w:w="2835" w:type="dxa"/>
            <w:tcBorders>
              <w:top w:val="single" w:sz="4" w:space="0" w:color="000000"/>
              <w:left w:val="single" w:sz="4" w:space="0" w:color="000000"/>
              <w:bottom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ru-RU" w:eastAsia="bg-BG"/>
              </w:rPr>
            </w:pPr>
            <w:r>
              <w:rPr>
                <w:rFonts w:ascii="Times New Roman" w:eastAsia="MS Mincho" w:hAnsi="Times New Roman"/>
                <w:sz w:val="20"/>
                <w:szCs w:val="20"/>
                <w:lang w:eastAsia="bg-BG"/>
              </w:rPr>
              <w:t xml:space="preserve">Pulse duration </w:t>
            </w:r>
            <w:r w:rsidRPr="00580AE6">
              <w:rPr>
                <w:rFonts w:ascii="Times New Roman" w:eastAsia="MS Mincho" w:hAnsi="Times New Roman"/>
                <w:sz w:val="20"/>
                <w:szCs w:val="20"/>
                <w:lang w:val="ru-RU" w:eastAsia="bg-BG"/>
              </w:rPr>
              <w:t xml:space="preserve"> </w:t>
            </w:r>
            <w:r w:rsidRPr="00580AE6">
              <w:rPr>
                <w:rFonts w:ascii="Times New Roman" w:eastAsia="MS Mincho" w:hAnsi="Times New Roman"/>
                <w:i/>
                <w:sz w:val="20"/>
                <w:szCs w:val="20"/>
                <w:lang w:val="bg-BG" w:eastAsia="bg-BG"/>
              </w:rPr>
              <w:t>τ</w:t>
            </w:r>
            <w:r w:rsidRPr="00580AE6">
              <w:rPr>
                <w:rFonts w:ascii="Times New Roman" w:eastAsia="MS Mincho" w:hAnsi="Times New Roman"/>
                <w:sz w:val="20"/>
                <w:szCs w:val="20"/>
                <w:lang w:val="ru-RU" w:eastAsia="bg-BG"/>
              </w:rPr>
              <w:t xml:space="preserve">, </w:t>
            </w:r>
            <w:r w:rsidRPr="00580AE6">
              <w:rPr>
                <w:rFonts w:ascii="Times New Roman" w:eastAsia="MS Mincho" w:hAnsi="Times New Roman"/>
                <w:sz w:val="20"/>
                <w:szCs w:val="20"/>
                <w:lang w:val="en-GB" w:eastAsia="bg-BG"/>
              </w:rPr>
              <w:t>ns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en-GB" w:eastAsia="bg-BG"/>
              </w:rPr>
            </w:pPr>
            <w:r w:rsidRPr="00580AE6">
              <w:rPr>
                <w:rFonts w:ascii="Times New Roman" w:eastAsia="MS Mincho" w:hAnsi="Times New Roman"/>
                <w:sz w:val="20"/>
                <w:szCs w:val="20"/>
                <w:lang w:val="bg-BG" w:eastAsia="bg-BG"/>
              </w:rPr>
              <w:t>10</w:t>
            </w:r>
            <w:r w:rsidRPr="00580AE6">
              <w:rPr>
                <w:rFonts w:ascii="Times New Roman" w:eastAsia="MS Mincho" w:hAnsi="Times New Roman"/>
                <w:sz w:val="20"/>
                <w:szCs w:val="20"/>
                <w:lang w:val="en-GB" w:eastAsia="bg-BG"/>
              </w:rPr>
              <w:t>0</w:t>
            </w:r>
          </w:p>
        </w:tc>
      </w:tr>
      <w:tr w:rsidR="00793C04" w:rsidRPr="00580AE6" w:rsidTr="00094EE5">
        <w:tc>
          <w:tcPr>
            <w:tcW w:w="2835" w:type="dxa"/>
            <w:tcBorders>
              <w:top w:val="single" w:sz="4" w:space="0" w:color="000000"/>
              <w:left w:val="single" w:sz="4" w:space="0" w:color="000000"/>
              <w:bottom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bg-BG" w:eastAsia="bg-BG"/>
              </w:rPr>
            </w:pPr>
            <w:r>
              <w:rPr>
                <w:rFonts w:ascii="Times New Roman" w:eastAsia="MS Mincho" w:hAnsi="Times New Roman"/>
                <w:sz w:val="20"/>
                <w:szCs w:val="20"/>
                <w:lang w:eastAsia="bg-BG"/>
              </w:rPr>
              <w:t>Step</w:t>
            </w:r>
            <w:r w:rsidRPr="00580AE6">
              <w:rPr>
                <w:rFonts w:ascii="Times New Roman" w:eastAsia="MS Mincho" w:hAnsi="Times New Roman"/>
                <w:sz w:val="20"/>
                <w:szCs w:val="20"/>
                <w:lang w:val="bg-BG" w:eastAsia="bg-BG"/>
              </w:rPr>
              <w:t xml:space="preserve"> </w:t>
            </w:r>
            <w:r w:rsidRPr="00580AE6">
              <w:rPr>
                <w:rFonts w:ascii="Times New Roman" w:eastAsia="MS Mincho" w:hAnsi="Times New Roman"/>
                <w:sz w:val="20"/>
                <w:szCs w:val="20"/>
                <w:lang w:eastAsia="bg-BG"/>
              </w:rPr>
              <w:t>Δ</w:t>
            </w:r>
            <w:r w:rsidRPr="00580AE6">
              <w:rPr>
                <w:rFonts w:ascii="Times New Roman" w:eastAsia="MS Mincho" w:hAnsi="Times New Roman"/>
                <w:i/>
                <w:sz w:val="20"/>
                <w:szCs w:val="20"/>
                <w:lang w:eastAsia="bg-BG"/>
              </w:rPr>
              <w:t>x</w:t>
            </w:r>
            <w:r w:rsidRPr="00580AE6">
              <w:rPr>
                <w:rFonts w:ascii="Times New Roman" w:eastAsia="MS Mincho" w:hAnsi="Times New Roman"/>
                <w:sz w:val="20"/>
                <w:szCs w:val="20"/>
                <w:lang w:val="bg-BG" w:eastAsia="bg-BG"/>
              </w:rPr>
              <w:t xml:space="preserve">, </w:t>
            </w:r>
            <w:r w:rsidRPr="00580AE6">
              <w:rPr>
                <w:rFonts w:ascii="Times New Roman" w:eastAsia="MS Mincho" w:hAnsi="Times New Roman"/>
                <w:sz w:val="20"/>
                <w:szCs w:val="20"/>
                <w:lang w:val="ru-RU" w:eastAsia="bg-BG"/>
              </w:rPr>
              <w:t>μ</w:t>
            </w:r>
            <w:r w:rsidRPr="00580AE6">
              <w:rPr>
                <w:rFonts w:ascii="Times New Roman" w:eastAsia="MS Mincho" w:hAnsi="Times New Roman"/>
                <w:sz w:val="20"/>
                <w:szCs w:val="20"/>
                <w:lang w:eastAsia="bg-BG"/>
              </w:rPr>
              <w:t>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val="en-GB" w:eastAsia="bg-BG"/>
              </w:rPr>
            </w:pPr>
            <w:r w:rsidRPr="00580AE6">
              <w:rPr>
                <w:rFonts w:ascii="Times New Roman" w:eastAsia="MS Mincho" w:hAnsi="Times New Roman"/>
                <w:sz w:val="20"/>
                <w:szCs w:val="20"/>
                <w:lang w:val="en-GB" w:eastAsia="bg-BG"/>
              </w:rPr>
              <w:t>50</w:t>
            </w:r>
          </w:p>
        </w:tc>
      </w:tr>
      <w:tr w:rsidR="00793C04" w:rsidRPr="00580AE6" w:rsidTr="00094EE5">
        <w:tc>
          <w:tcPr>
            <w:tcW w:w="2835" w:type="dxa"/>
            <w:tcBorders>
              <w:top w:val="single" w:sz="4" w:space="0" w:color="000000"/>
              <w:left w:val="single" w:sz="4" w:space="0" w:color="000000"/>
              <w:bottom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eastAsia="bg-BG"/>
              </w:rPr>
            </w:pPr>
            <w:r>
              <w:rPr>
                <w:rFonts w:ascii="Times New Roman" w:eastAsia="MS Mincho" w:hAnsi="Times New Roman"/>
                <w:sz w:val="20"/>
                <w:szCs w:val="20"/>
                <w:lang w:eastAsia="bg-BG"/>
              </w:rPr>
              <w:t>Number of repetition</w:t>
            </w:r>
            <w:r w:rsidRPr="00580AE6">
              <w:rPr>
                <w:rFonts w:ascii="Times New Roman" w:eastAsia="MS Mincho" w:hAnsi="Times New Roman"/>
                <w:sz w:val="20"/>
                <w:szCs w:val="20"/>
                <w:lang w:val="bg-BG" w:eastAsia="bg-BG"/>
              </w:rPr>
              <w:t xml:space="preserve">, </w:t>
            </w:r>
            <w:r w:rsidRPr="00580AE6">
              <w:rPr>
                <w:rFonts w:ascii="Times New Roman" w:eastAsia="MS Mincho" w:hAnsi="Times New Roman"/>
                <w:i/>
                <w:sz w:val="20"/>
                <w:szCs w:val="20"/>
                <w:lang w:eastAsia="bg-BG"/>
              </w:rPr>
              <w:t>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93C04" w:rsidRPr="00580AE6" w:rsidRDefault="00793C04" w:rsidP="00AE262B">
            <w:pPr>
              <w:snapToGrid w:val="0"/>
              <w:spacing w:after="0" w:line="240" w:lineRule="auto"/>
              <w:ind w:right="68"/>
              <w:rPr>
                <w:rFonts w:ascii="Times New Roman" w:eastAsia="MS Mincho" w:hAnsi="Times New Roman"/>
                <w:sz w:val="20"/>
                <w:szCs w:val="20"/>
                <w:lang w:eastAsia="bg-BG"/>
              </w:rPr>
            </w:pPr>
            <w:r w:rsidRPr="00580AE6">
              <w:rPr>
                <w:rFonts w:ascii="Times New Roman" w:eastAsia="MS Mincho" w:hAnsi="Times New Roman"/>
                <w:sz w:val="20"/>
                <w:szCs w:val="20"/>
                <w:lang w:eastAsia="bg-BG"/>
              </w:rPr>
              <w:t>1</w:t>
            </w:r>
          </w:p>
        </w:tc>
      </w:tr>
    </w:tbl>
    <w:p w:rsidR="00793C04" w:rsidRPr="00580AE6" w:rsidRDefault="00793C04" w:rsidP="00793C04">
      <w:pPr>
        <w:spacing w:after="0" w:line="240" w:lineRule="auto"/>
        <w:jc w:val="both"/>
        <w:rPr>
          <w:rFonts w:ascii="Times New Roman" w:eastAsia="MS Mincho" w:hAnsi="Times New Roman"/>
          <w:sz w:val="20"/>
          <w:szCs w:val="20"/>
          <w:lang w:val="ru-RU" w:eastAsia="bg-BG"/>
        </w:rPr>
      </w:pPr>
    </w:p>
    <w:p w:rsidR="00793C04" w:rsidRPr="003A420C" w:rsidRDefault="00793C04" w:rsidP="00094EE5">
      <w:pPr>
        <w:spacing w:after="0" w:line="240" w:lineRule="auto"/>
        <w:ind w:firstLine="567"/>
        <w:jc w:val="both"/>
        <w:rPr>
          <w:rFonts w:ascii="Times New Roman" w:eastAsia="MS Mincho" w:hAnsi="Times New Roman"/>
          <w:sz w:val="20"/>
          <w:szCs w:val="20"/>
          <w:lang w:val="bg-BG" w:eastAsia="bg-BG"/>
        </w:rPr>
      </w:pPr>
      <w:r>
        <w:rPr>
          <w:rFonts w:ascii="Times New Roman" w:eastAsia="MS Mincho" w:hAnsi="Times New Roman"/>
          <w:sz w:val="20"/>
          <w:szCs w:val="20"/>
          <w:lang w:val="bg-BG" w:eastAsia="bg-BG"/>
        </w:rPr>
        <w:t>F</w:t>
      </w:r>
      <w:r>
        <w:rPr>
          <w:rFonts w:ascii="Times New Roman" w:eastAsia="MS Mincho" w:hAnsi="Times New Roman"/>
          <w:sz w:val="20"/>
          <w:szCs w:val="20"/>
          <w:lang w:eastAsia="bg-BG"/>
        </w:rPr>
        <w:t>ig</w:t>
      </w:r>
      <w:r w:rsidRPr="0014184D">
        <w:rPr>
          <w:rFonts w:ascii="Times New Roman" w:eastAsia="MS Mincho" w:hAnsi="Times New Roman"/>
          <w:sz w:val="20"/>
          <w:szCs w:val="20"/>
          <w:lang w:val="bg-BG" w:eastAsia="bg-BG"/>
        </w:rPr>
        <w:t xml:space="preserve">. 4 shows graphs of the experimental dependence </w:t>
      </w:r>
      <w:r w:rsidRPr="003A420C">
        <w:rPr>
          <w:rFonts w:ascii="Times New Roman" w:eastAsia="MS Mincho" w:hAnsi="Times New Roman"/>
          <w:i/>
          <w:sz w:val="20"/>
          <w:szCs w:val="20"/>
          <w:lang w:eastAsia="bg-BG"/>
        </w:rPr>
        <w:t>k</w:t>
      </w:r>
      <w:r w:rsidRPr="003A420C">
        <w:rPr>
          <w:rFonts w:ascii="Times New Roman" w:eastAsia="MS Mincho" w:hAnsi="Times New Roman"/>
          <w:sz w:val="20"/>
          <w:szCs w:val="20"/>
          <w:lang w:val="ru-RU" w:eastAsia="bg-BG"/>
        </w:rPr>
        <w:t>*</w:t>
      </w:r>
      <w:r w:rsidRPr="003A420C">
        <w:rPr>
          <w:rFonts w:ascii="Times New Roman" w:eastAsia="MS Mincho" w:hAnsi="Times New Roman"/>
          <w:i/>
          <w:sz w:val="20"/>
          <w:szCs w:val="20"/>
          <w:lang w:val="ru-RU" w:eastAsia="bg-BG"/>
        </w:rPr>
        <w:t xml:space="preserve"> </w:t>
      </w:r>
      <w:r w:rsidRPr="003A420C">
        <w:rPr>
          <w:rFonts w:ascii="Times New Roman" w:eastAsia="MS Mincho" w:hAnsi="Times New Roman"/>
          <w:sz w:val="20"/>
          <w:szCs w:val="20"/>
          <w:lang w:val="ru-RU" w:eastAsia="bg-BG"/>
        </w:rPr>
        <w:t>=</w:t>
      </w:r>
      <w:r w:rsidRPr="003A420C">
        <w:rPr>
          <w:rFonts w:ascii="Times New Roman" w:eastAsia="MS Mincho" w:hAnsi="Times New Roman"/>
          <w:i/>
          <w:sz w:val="20"/>
          <w:szCs w:val="20"/>
          <w:lang w:val="ru-RU" w:eastAsia="bg-BG"/>
        </w:rPr>
        <w:t xml:space="preserve"> </w:t>
      </w:r>
      <w:r w:rsidRPr="003A420C">
        <w:rPr>
          <w:rFonts w:ascii="Times New Roman" w:eastAsia="MS Mincho" w:hAnsi="Times New Roman"/>
          <w:i/>
          <w:sz w:val="20"/>
          <w:szCs w:val="20"/>
          <w:lang w:eastAsia="bg-BG"/>
        </w:rPr>
        <w:t>k</w:t>
      </w:r>
      <w:r w:rsidRPr="003A420C">
        <w:rPr>
          <w:rFonts w:ascii="Times New Roman" w:eastAsia="MS Mincho" w:hAnsi="Times New Roman"/>
          <w:sz w:val="20"/>
          <w:szCs w:val="20"/>
          <w:lang w:val="ru-RU" w:eastAsia="bg-BG"/>
        </w:rPr>
        <w:t>*(</w:t>
      </w:r>
      <w:r w:rsidRPr="003A420C">
        <w:rPr>
          <w:rFonts w:ascii="Times New Roman" w:eastAsia="MS Mincho" w:hAnsi="Times New Roman"/>
          <w:sz w:val="20"/>
          <w:szCs w:val="20"/>
          <w:lang w:val="bg-BG" w:eastAsia="bg-BG"/>
        </w:rPr>
        <w:t>Δ</w:t>
      </w:r>
      <w:r w:rsidRPr="003A420C">
        <w:rPr>
          <w:rFonts w:ascii="Times New Roman" w:eastAsia="MS Mincho" w:hAnsi="Times New Roman"/>
          <w:i/>
          <w:sz w:val="20"/>
          <w:szCs w:val="20"/>
          <w:lang w:val="bg-BG" w:eastAsia="bg-BG"/>
        </w:rPr>
        <w:t>f</w:t>
      </w:r>
      <w:r w:rsidRPr="003A420C">
        <w:rPr>
          <w:rFonts w:ascii="Times New Roman" w:eastAsia="MS Mincho" w:hAnsi="Times New Roman"/>
          <w:sz w:val="20"/>
          <w:szCs w:val="20"/>
          <w:lang w:val="ru-RU" w:eastAsia="bg-BG"/>
        </w:rPr>
        <w:t xml:space="preserve">) </w:t>
      </w:r>
      <w:r w:rsidRPr="0014184D">
        <w:rPr>
          <w:rFonts w:ascii="Times New Roman" w:eastAsia="MS Mincho" w:hAnsi="Times New Roman"/>
          <w:sz w:val="20"/>
          <w:szCs w:val="20"/>
          <w:lang w:val="bg-BG" w:eastAsia="bg-BG"/>
        </w:rPr>
        <w:t>for two power densities:</w:t>
      </w:r>
      <w:r w:rsidRPr="003A420C">
        <w:rPr>
          <w:rFonts w:ascii="Times New Roman" w:eastAsia="MS Mincho" w:hAnsi="Times New Roman"/>
          <w:i/>
          <w:sz w:val="20"/>
          <w:szCs w:val="20"/>
          <w:lang w:val="bg-BG" w:eastAsia="bg-BG"/>
        </w:rPr>
        <w:t xml:space="preserve"> </w:t>
      </w:r>
      <w:r w:rsidRPr="003A420C">
        <w:rPr>
          <w:rFonts w:ascii="Times New Roman" w:eastAsia="MS Mincho" w:hAnsi="Times New Roman"/>
          <w:i/>
          <w:sz w:val="20"/>
          <w:szCs w:val="20"/>
          <w:lang w:eastAsia="bg-BG"/>
        </w:rPr>
        <w:t>q</w:t>
      </w:r>
      <w:r w:rsidRPr="003A420C">
        <w:rPr>
          <w:rFonts w:ascii="Times New Roman" w:eastAsia="MS Mincho" w:hAnsi="Times New Roman"/>
          <w:sz w:val="20"/>
          <w:szCs w:val="20"/>
          <w:vertAlign w:val="subscript"/>
          <w:lang w:eastAsia="bg-BG"/>
        </w:rPr>
        <w:t>S1</w:t>
      </w:r>
      <w:r w:rsidRPr="003A420C">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1,90.10</w:t>
      </w:r>
      <w:r w:rsidRPr="00FE26B6">
        <w:rPr>
          <w:rFonts w:ascii="Times New Roman" w:eastAsia="MS Mincho" w:hAnsi="Times New Roman"/>
          <w:sz w:val="20"/>
          <w:szCs w:val="20"/>
          <w:vertAlign w:val="superscript"/>
          <w:lang w:val="bg-BG" w:eastAsia="bg-BG"/>
        </w:rPr>
        <w:t>10</w:t>
      </w:r>
      <w:r w:rsidRPr="003A420C">
        <w:rPr>
          <w:rFonts w:ascii="Times New Roman" w:eastAsia="MS Mincho" w:hAnsi="Times New Roman"/>
          <w:sz w:val="20"/>
          <w:szCs w:val="20"/>
          <w:lang w:eastAsia="bg-BG"/>
        </w:rPr>
        <w:t xml:space="preserve"> W/m</w:t>
      </w:r>
      <w:r w:rsidRPr="003A420C">
        <w:rPr>
          <w:rFonts w:ascii="Times New Roman" w:eastAsia="MS Mincho" w:hAnsi="Times New Roman"/>
          <w:sz w:val="20"/>
          <w:szCs w:val="20"/>
          <w:vertAlign w:val="superscript"/>
          <w:lang w:eastAsia="bg-BG"/>
        </w:rPr>
        <w:t>2</w:t>
      </w:r>
      <w:r w:rsidRPr="003A420C">
        <w:rPr>
          <w:rFonts w:ascii="Times New Roman" w:eastAsia="MS Mincho" w:hAnsi="Times New Roman"/>
          <w:sz w:val="20"/>
          <w:szCs w:val="20"/>
          <w:lang w:val="ru-RU" w:eastAsia="bg-BG"/>
        </w:rPr>
        <w:t xml:space="preserve"> и </w:t>
      </w:r>
      <w:r w:rsidRPr="003A420C">
        <w:rPr>
          <w:rFonts w:ascii="Times New Roman" w:eastAsia="MS Mincho" w:hAnsi="Times New Roman"/>
          <w:i/>
          <w:sz w:val="20"/>
          <w:szCs w:val="20"/>
          <w:lang w:eastAsia="bg-BG"/>
        </w:rPr>
        <w:t>q</w:t>
      </w:r>
      <w:r w:rsidRPr="003A420C">
        <w:rPr>
          <w:rFonts w:ascii="Times New Roman" w:eastAsia="MS Mincho" w:hAnsi="Times New Roman"/>
          <w:sz w:val="20"/>
          <w:szCs w:val="20"/>
          <w:vertAlign w:val="subscript"/>
          <w:lang w:eastAsia="bg-BG"/>
        </w:rPr>
        <w:t>S2</w:t>
      </w:r>
      <w:r w:rsidRPr="003A420C">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1,40.10</w:t>
      </w:r>
      <w:r w:rsidRPr="00FE26B6">
        <w:rPr>
          <w:rFonts w:ascii="Times New Roman" w:eastAsia="MS Mincho" w:hAnsi="Times New Roman"/>
          <w:sz w:val="20"/>
          <w:szCs w:val="20"/>
          <w:vertAlign w:val="superscript"/>
          <w:lang w:val="bg-BG" w:eastAsia="bg-BG"/>
        </w:rPr>
        <w:t>10</w:t>
      </w:r>
      <w:r w:rsidRPr="003A420C">
        <w:rPr>
          <w:rFonts w:ascii="Times New Roman" w:eastAsia="MS Mincho" w:hAnsi="Times New Roman"/>
          <w:sz w:val="20"/>
          <w:szCs w:val="20"/>
          <w:lang w:eastAsia="bg-BG"/>
        </w:rPr>
        <w:t xml:space="preserve"> W/m</w:t>
      </w:r>
      <w:r w:rsidRPr="003A420C">
        <w:rPr>
          <w:rFonts w:ascii="Times New Roman" w:eastAsia="MS Mincho" w:hAnsi="Times New Roman"/>
          <w:sz w:val="20"/>
          <w:szCs w:val="20"/>
          <w:vertAlign w:val="superscript"/>
          <w:lang w:eastAsia="bg-BG"/>
        </w:rPr>
        <w:t>2</w:t>
      </w:r>
      <w:r w:rsidRPr="003A420C">
        <w:rPr>
          <w:rFonts w:ascii="Times New Roman" w:eastAsia="MS Mincho" w:hAnsi="Times New Roman"/>
          <w:sz w:val="20"/>
          <w:szCs w:val="20"/>
          <w:lang w:val="bg-BG" w:eastAsia="bg-BG"/>
        </w:rPr>
        <w:t xml:space="preserve">. </w:t>
      </w:r>
      <w:r w:rsidRPr="00463AE7">
        <w:rPr>
          <w:rFonts w:ascii="Times New Roman" w:eastAsia="MS Mincho" w:hAnsi="Times New Roman"/>
          <w:sz w:val="20"/>
          <w:szCs w:val="20"/>
          <w:lang w:val="bg-BG" w:eastAsia="bg-BG"/>
        </w:rPr>
        <w:t>From their analysis can</w:t>
      </w:r>
      <w:r>
        <w:rPr>
          <w:rFonts w:ascii="Times New Roman" w:eastAsia="MS Mincho" w:hAnsi="Times New Roman"/>
          <w:sz w:val="20"/>
          <w:szCs w:val="20"/>
          <w:lang w:val="bg-BG" w:eastAsia="bg-BG"/>
        </w:rPr>
        <w:t xml:space="preserve"> make the following conclusions</w:t>
      </w:r>
      <w:r w:rsidRPr="0014184D">
        <w:rPr>
          <w:rFonts w:ascii="Times New Roman" w:eastAsia="MS Mincho" w:hAnsi="Times New Roman"/>
          <w:sz w:val="20"/>
          <w:szCs w:val="20"/>
          <w:lang w:val="bg-BG" w:eastAsia="bg-BG"/>
        </w:rPr>
        <w:t>:</w:t>
      </w:r>
    </w:p>
    <w:p w:rsidR="00793C04" w:rsidRPr="003A420C" w:rsidRDefault="00793C04" w:rsidP="00793C04">
      <w:pPr>
        <w:numPr>
          <w:ilvl w:val="0"/>
          <w:numId w:val="5"/>
        </w:numPr>
        <w:spacing w:after="0" w:line="240" w:lineRule="auto"/>
        <w:jc w:val="both"/>
        <w:rPr>
          <w:rFonts w:ascii="Times New Roman" w:eastAsia="MS Mincho" w:hAnsi="Times New Roman"/>
          <w:sz w:val="20"/>
          <w:szCs w:val="20"/>
          <w:lang w:val="bg-BG" w:eastAsia="bg-BG"/>
        </w:rPr>
      </w:pPr>
      <w:r w:rsidRPr="00463AE7">
        <w:rPr>
          <w:rFonts w:ascii="Times New Roman" w:eastAsia="MS Mincho" w:hAnsi="Times New Roman"/>
          <w:sz w:val="20"/>
          <w:szCs w:val="20"/>
          <w:lang w:val="bg-BG" w:eastAsia="bg-BG"/>
        </w:rPr>
        <w:t xml:space="preserve">In the interval </w:t>
      </w:r>
      <w:r w:rsidRPr="003A420C">
        <w:rPr>
          <w:rFonts w:ascii="Times New Roman" w:eastAsia="MS Mincho" w:hAnsi="Times New Roman"/>
          <w:sz w:val="20"/>
          <w:szCs w:val="20"/>
          <w:lang w:val="bg-BG" w:eastAsia="bg-BG"/>
        </w:rPr>
        <w:t>0 &lt; Δ</w:t>
      </w:r>
      <w:r w:rsidRPr="003A420C">
        <w:rPr>
          <w:rFonts w:ascii="Times New Roman" w:eastAsia="MS Mincho" w:hAnsi="Times New Roman"/>
          <w:i/>
          <w:sz w:val="20"/>
          <w:szCs w:val="20"/>
          <w:lang w:val="bg-BG" w:eastAsia="bg-BG"/>
        </w:rPr>
        <w:t>f</w:t>
      </w:r>
      <w:r w:rsidRPr="003A420C">
        <w:rPr>
          <w:rFonts w:ascii="Times New Roman" w:eastAsia="MS Mincho" w:hAnsi="Times New Roman"/>
          <w:sz w:val="20"/>
          <w:szCs w:val="20"/>
          <w:lang w:val="bg-BG" w:eastAsia="bg-BG"/>
        </w:rPr>
        <w:t xml:space="preserve"> &lt; 0,30 </w:t>
      </w:r>
      <w:r>
        <w:rPr>
          <w:rFonts w:ascii="Times New Roman" w:eastAsia="MS Mincho" w:hAnsi="Times New Roman"/>
          <w:sz w:val="20"/>
          <w:szCs w:val="20"/>
          <w:lang w:eastAsia="bg-BG"/>
        </w:rPr>
        <w:t>mm</w:t>
      </w:r>
      <w:r w:rsidRPr="00463AE7">
        <w:rPr>
          <w:rFonts w:ascii="Times New Roman" w:eastAsia="MS Mincho" w:hAnsi="Times New Roman"/>
          <w:sz w:val="20"/>
          <w:szCs w:val="20"/>
          <w:lang w:val="bg-BG" w:eastAsia="bg-BG"/>
        </w:rPr>
        <w:t xml:space="preserve"> the contrast of marking almost not changed for both power densities.</w:t>
      </w:r>
      <w:r>
        <w:rPr>
          <w:rFonts w:ascii="Times New Roman" w:eastAsia="MS Mincho" w:hAnsi="Times New Roman"/>
          <w:sz w:val="20"/>
          <w:szCs w:val="20"/>
          <w:lang w:eastAsia="bg-BG"/>
        </w:rPr>
        <w:t xml:space="preserve"> </w:t>
      </w:r>
      <w:r w:rsidRPr="00463AE7">
        <w:rPr>
          <w:rFonts w:ascii="Times New Roman" w:eastAsia="MS Mincho" w:hAnsi="Times New Roman"/>
          <w:sz w:val="20"/>
          <w:szCs w:val="20"/>
          <w:lang w:val="bg-BG" w:eastAsia="bg-BG"/>
        </w:rPr>
        <w:t>The r</w:t>
      </w:r>
      <w:r>
        <w:rPr>
          <w:rFonts w:ascii="Times New Roman" w:eastAsia="MS Mincho" w:hAnsi="Times New Roman"/>
          <w:sz w:val="20"/>
          <w:szCs w:val="20"/>
          <w:lang w:val="bg-BG" w:eastAsia="bg-BG"/>
        </w:rPr>
        <w:t>esult be agreed with the theory</w:t>
      </w:r>
      <w:r w:rsidRPr="003A420C">
        <w:rPr>
          <w:rFonts w:ascii="Times New Roman" w:eastAsia="MS Mincho" w:hAnsi="Times New Roman"/>
          <w:sz w:val="20"/>
          <w:szCs w:val="20"/>
          <w:lang w:val="bg-BG" w:eastAsia="bg-BG"/>
        </w:rPr>
        <w:t xml:space="preserve">. </w:t>
      </w:r>
      <w:r w:rsidRPr="00463AE7">
        <w:rPr>
          <w:rFonts w:ascii="Times New Roman" w:eastAsia="MS Mincho" w:hAnsi="Times New Roman"/>
          <w:sz w:val="20"/>
          <w:szCs w:val="20"/>
          <w:lang w:val="bg-BG" w:eastAsia="bg-BG"/>
        </w:rPr>
        <w:t>It is worked in the zone of Raleigh and power density of laser radiation reduces very slightly</w:t>
      </w:r>
      <w:r w:rsidRPr="003A420C">
        <w:rPr>
          <w:rFonts w:ascii="Times New Roman" w:eastAsia="MS Mincho" w:hAnsi="Times New Roman"/>
          <w:sz w:val="20"/>
          <w:szCs w:val="20"/>
          <w:lang w:val="bg-BG" w:eastAsia="bg-BG"/>
        </w:rPr>
        <w:t xml:space="preserve">; </w:t>
      </w:r>
    </w:p>
    <w:p w:rsidR="00793C04" w:rsidRPr="00660670" w:rsidRDefault="00793C04" w:rsidP="00793C04">
      <w:pPr>
        <w:numPr>
          <w:ilvl w:val="0"/>
          <w:numId w:val="5"/>
        </w:numPr>
        <w:spacing w:after="0" w:line="240" w:lineRule="auto"/>
        <w:jc w:val="both"/>
        <w:rPr>
          <w:rFonts w:ascii="Times New Roman" w:eastAsia="MS Mincho" w:hAnsi="Times New Roman"/>
          <w:sz w:val="20"/>
          <w:szCs w:val="20"/>
          <w:lang w:val="bg-BG" w:eastAsia="bg-BG"/>
        </w:rPr>
      </w:pPr>
      <w:r w:rsidRPr="00735890">
        <w:rPr>
          <w:rFonts w:ascii="Times New Roman" w:eastAsia="MS Mincho" w:hAnsi="Times New Roman"/>
          <w:sz w:val="20"/>
          <w:szCs w:val="20"/>
          <w:lang w:val="bg-BG" w:eastAsia="bg-BG"/>
        </w:rPr>
        <w:lastRenderedPageBreak/>
        <w:t xml:space="preserve">In the interval </w:t>
      </w:r>
      <w:r w:rsidRPr="00660670">
        <w:rPr>
          <w:rFonts w:ascii="Times New Roman" w:eastAsia="MS Mincho" w:hAnsi="Times New Roman"/>
          <w:sz w:val="20"/>
          <w:szCs w:val="20"/>
          <w:lang w:val="bg-BG" w:eastAsia="bg-BG"/>
        </w:rPr>
        <w:t xml:space="preserve">0,30 </w:t>
      </w:r>
      <w:r w:rsidRPr="00660670">
        <w:rPr>
          <w:rFonts w:ascii="Times New Roman" w:eastAsia="MS Mincho" w:hAnsi="Times New Roman"/>
          <w:sz w:val="20"/>
          <w:szCs w:val="20"/>
          <w:lang w:eastAsia="bg-BG"/>
        </w:rPr>
        <w:t>mm</w:t>
      </w:r>
      <w:r w:rsidRPr="00660670">
        <w:rPr>
          <w:rFonts w:ascii="Times New Roman" w:eastAsia="MS Mincho" w:hAnsi="Times New Roman"/>
          <w:sz w:val="20"/>
          <w:szCs w:val="20"/>
          <w:lang w:val="bg-BG" w:eastAsia="bg-BG"/>
        </w:rPr>
        <w:t xml:space="preserve"> &lt; Δ</w:t>
      </w:r>
      <w:r w:rsidRPr="00660670">
        <w:rPr>
          <w:rFonts w:ascii="Times New Roman" w:eastAsia="MS Mincho" w:hAnsi="Times New Roman"/>
          <w:i/>
          <w:sz w:val="20"/>
          <w:szCs w:val="20"/>
          <w:lang w:val="bg-BG" w:eastAsia="bg-BG"/>
        </w:rPr>
        <w:t>f</w:t>
      </w:r>
      <w:r w:rsidRPr="00660670">
        <w:rPr>
          <w:rFonts w:ascii="Times New Roman" w:eastAsia="MS Mincho" w:hAnsi="Times New Roman"/>
          <w:sz w:val="20"/>
          <w:szCs w:val="20"/>
          <w:lang w:val="bg-BG" w:eastAsia="bg-BG"/>
        </w:rPr>
        <w:t xml:space="preserve"> &lt; </w:t>
      </w:r>
      <w:r w:rsidRPr="00660670">
        <w:rPr>
          <w:rFonts w:ascii="Times New Roman" w:eastAsia="MS Mincho" w:hAnsi="Times New Roman"/>
          <w:sz w:val="20"/>
          <w:szCs w:val="20"/>
          <w:lang w:eastAsia="bg-BG"/>
        </w:rPr>
        <w:t>3</w:t>
      </w:r>
      <w:r w:rsidRPr="00660670">
        <w:rPr>
          <w:rFonts w:ascii="Times New Roman" w:eastAsia="MS Mincho" w:hAnsi="Times New Roman"/>
          <w:sz w:val="20"/>
          <w:szCs w:val="20"/>
          <w:lang w:val="bg-BG" w:eastAsia="bg-BG"/>
        </w:rPr>
        <w:t>,</w:t>
      </w:r>
      <w:r w:rsidRPr="00660670">
        <w:rPr>
          <w:rFonts w:ascii="Times New Roman" w:eastAsia="MS Mincho" w:hAnsi="Times New Roman"/>
          <w:sz w:val="20"/>
          <w:szCs w:val="20"/>
          <w:lang w:eastAsia="bg-BG"/>
        </w:rPr>
        <w:t>5</w:t>
      </w:r>
      <w:r w:rsidRPr="00660670">
        <w:rPr>
          <w:rFonts w:ascii="Times New Roman" w:eastAsia="MS Mincho" w:hAnsi="Times New Roman"/>
          <w:sz w:val="20"/>
          <w:szCs w:val="20"/>
          <w:lang w:val="bg-BG" w:eastAsia="bg-BG"/>
        </w:rPr>
        <w:t xml:space="preserve">0 </w:t>
      </w:r>
      <w:r w:rsidRPr="00660670">
        <w:rPr>
          <w:rFonts w:ascii="Times New Roman" w:eastAsia="MS Mincho" w:hAnsi="Times New Roman"/>
          <w:sz w:val="20"/>
          <w:szCs w:val="20"/>
          <w:lang w:eastAsia="bg-BG"/>
        </w:rPr>
        <w:t>mm</w:t>
      </w:r>
      <w:r w:rsidRPr="00735890">
        <w:rPr>
          <w:rFonts w:ascii="Times New Roman" w:eastAsia="MS Mincho" w:hAnsi="Times New Roman"/>
          <w:sz w:val="20"/>
          <w:szCs w:val="20"/>
          <w:lang w:val="bg-BG" w:eastAsia="bg-BG"/>
        </w:rPr>
        <w:t xml:space="preserve"> the contrast of marking quickly reduced.</w:t>
      </w:r>
      <w:r>
        <w:rPr>
          <w:rFonts w:ascii="Times New Roman" w:eastAsia="MS Mincho" w:hAnsi="Times New Roman"/>
          <w:sz w:val="20"/>
          <w:szCs w:val="20"/>
          <w:lang w:eastAsia="bg-BG"/>
        </w:rPr>
        <w:t xml:space="preserve"> </w:t>
      </w:r>
      <w:r w:rsidRPr="00735890">
        <w:rPr>
          <w:rFonts w:ascii="Times New Roman" w:eastAsia="MS Mincho" w:hAnsi="Times New Roman"/>
          <w:sz w:val="20"/>
          <w:szCs w:val="20"/>
          <w:lang w:val="bg-BG" w:eastAsia="bg-BG"/>
        </w:rPr>
        <w:t>The rate of change on the contrast of the marking is</w:t>
      </w:r>
      <w:r w:rsidRPr="00660670">
        <w:rPr>
          <w:rFonts w:ascii="Times New Roman" w:eastAsia="MS Mincho" w:hAnsi="Times New Roman"/>
          <w:sz w:val="20"/>
          <w:szCs w:val="20"/>
          <w:lang w:val="bg-BG" w:eastAsia="bg-BG"/>
        </w:rPr>
        <w:t>:</w:t>
      </w:r>
    </w:p>
    <w:p w:rsidR="00793C04" w:rsidRPr="001C76E6" w:rsidRDefault="00793C04" w:rsidP="00793C04">
      <w:pPr>
        <w:spacing w:after="0" w:line="240" w:lineRule="auto"/>
        <w:ind w:left="708"/>
        <w:jc w:val="both"/>
        <w:rPr>
          <w:rFonts w:ascii="Times New Roman" w:eastAsia="MS Mincho" w:hAnsi="Times New Roman"/>
          <w:sz w:val="20"/>
          <w:szCs w:val="20"/>
          <w:lang w:val="ru-RU" w:eastAsia="bg-BG"/>
        </w:rPr>
      </w:pPr>
      <w:r w:rsidRPr="001C76E6">
        <w:rPr>
          <w:rFonts w:ascii="Times New Roman" w:eastAsia="MS Mincho" w:hAnsi="Times New Roman"/>
          <w:sz w:val="20"/>
          <w:szCs w:val="20"/>
          <w:lang w:val="bg-BG" w:eastAsia="bg-BG"/>
        </w:rPr>
        <w:t>1</w:t>
      </w:r>
      <w:r w:rsidRPr="001C76E6">
        <w:rPr>
          <w:rFonts w:ascii="Times New Roman" w:eastAsia="MS Mincho" w:hAnsi="Times New Roman"/>
          <w:sz w:val="20"/>
          <w:szCs w:val="20"/>
          <w:lang w:eastAsia="bg-BG"/>
        </w:rPr>
        <w:t>9</w:t>
      </w:r>
      <w:r w:rsidRPr="001C76E6">
        <w:rPr>
          <w:rFonts w:ascii="Times New Roman" w:eastAsia="MS Mincho" w:hAnsi="Times New Roman"/>
          <w:sz w:val="20"/>
          <w:szCs w:val="20"/>
          <w:lang w:val="bg-BG" w:eastAsia="bg-BG"/>
        </w:rPr>
        <w:t>,1</w:t>
      </w:r>
      <w:r w:rsidRPr="001C76E6">
        <w:rPr>
          <w:rFonts w:ascii="Times New Roman" w:eastAsia="MS Mincho" w:hAnsi="Times New Roman"/>
          <w:sz w:val="20"/>
          <w:szCs w:val="20"/>
          <w:lang w:val="ru-RU" w:eastAsia="bg-BG"/>
        </w:rPr>
        <w:t xml:space="preserve"> %/</w:t>
      </w:r>
      <w:r w:rsidRPr="001C76E6">
        <w:rPr>
          <w:rFonts w:ascii="Times New Roman" w:eastAsia="MS Mincho" w:hAnsi="Times New Roman"/>
          <w:sz w:val="20"/>
          <w:szCs w:val="20"/>
          <w:lang w:eastAsia="bg-BG"/>
        </w:rPr>
        <w:t>mm</w:t>
      </w:r>
      <w:r w:rsidRPr="001C76E6">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for</w:t>
      </w:r>
      <w:r w:rsidRPr="001C76E6">
        <w:rPr>
          <w:rFonts w:ascii="Times New Roman" w:eastAsia="MS Mincho" w:hAnsi="Times New Roman"/>
          <w:sz w:val="20"/>
          <w:szCs w:val="20"/>
          <w:lang w:val="bg-BG" w:eastAsia="bg-BG"/>
        </w:rPr>
        <w:t xml:space="preserve"> </w:t>
      </w:r>
      <w:r w:rsidRPr="001C76E6">
        <w:rPr>
          <w:rFonts w:ascii="Times New Roman" w:eastAsia="MS Mincho" w:hAnsi="Times New Roman"/>
          <w:i/>
          <w:sz w:val="20"/>
          <w:szCs w:val="20"/>
          <w:lang w:eastAsia="bg-BG"/>
        </w:rPr>
        <w:t>q</w:t>
      </w:r>
      <w:r w:rsidRPr="001C76E6">
        <w:rPr>
          <w:rFonts w:ascii="Times New Roman" w:eastAsia="MS Mincho" w:hAnsi="Times New Roman"/>
          <w:sz w:val="20"/>
          <w:szCs w:val="20"/>
          <w:vertAlign w:val="subscript"/>
          <w:lang w:eastAsia="bg-BG"/>
        </w:rPr>
        <w:t>S1</w:t>
      </w:r>
      <w:r w:rsidRPr="001C76E6">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1,90.10</w:t>
      </w:r>
      <w:r w:rsidRPr="00FE26B6">
        <w:rPr>
          <w:rFonts w:ascii="Times New Roman" w:eastAsia="MS Mincho" w:hAnsi="Times New Roman"/>
          <w:sz w:val="20"/>
          <w:szCs w:val="20"/>
          <w:vertAlign w:val="superscript"/>
          <w:lang w:val="bg-BG" w:eastAsia="bg-BG"/>
        </w:rPr>
        <w:t>10</w:t>
      </w:r>
      <w:r w:rsidRPr="001C76E6">
        <w:rPr>
          <w:rFonts w:ascii="Times New Roman" w:eastAsia="MS Mincho" w:hAnsi="Times New Roman"/>
          <w:sz w:val="20"/>
          <w:szCs w:val="20"/>
          <w:lang w:eastAsia="bg-BG"/>
        </w:rPr>
        <w:t xml:space="preserve"> W/m</w:t>
      </w:r>
      <w:r w:rsidRPr="001C76E6">
        <w:rPr>
          <w:rFonts w:ascii="Times New Roman" w:eastAsia="MS Mincho" w:hAnsi="Times New Roman"/>
          <w:sz w:val="20"/>
          <w:szCs w:val="20"/>
          <w:vertAlign w:val="superscript"/>
          <w:lang w:eastAsia="bg-BG"/>
        </w:rPr>
        <w:t>2</w:t>
      </w:r>
      <w:r w:rsidRPr="001C76E6">
        <w:rPr>
          <w:rFonts w:ascii="Times New Roman" w:eastAsia="MS Mincho" w:hAnsi="Times New Roman"/>
          <w:sz w:val="20"/>
          <w:szCs w:val="20"/>
          <w:lang w:val="ru-RU" w:eastAsia="bg-BG"/>
        </w:rPr>
        <w:t>;</w:t>
      </w:r>
    </w:p>
    <w:p w:rsidR="00793C04" w:rsidRPr="00735890" w:rsidRDefault="00793C04" w:rsidP="00793C04">
      <w:pPr>
        <w:spacing w:after="0" w:line="240" w:lineRule="auto"/>
        <w:ind w:left="708"/>
        <w:jc w:val="both"/>
        <w:rPr>
          <w:rFonts w:ascii="Times New Roman" w:eastAsia="MS Mincho" w:hAnsi="Times New Roman"/>
          <w:color w:val="1F497D"/>
          <w:sz w:val="20"/>
          <w:szCs w:val="20"/>
          <w:lang w:eastAsia="bg-BG"/>
        </w:rPr>
      </w:pPr>
      <w:r w:rsidRPr="001C76E6">
        <w:rPr>
          <w:rFonts w:ascii="Times New Roman" w:eastAsia="MS Mincho" w:hAnsi="Times New Roman"/>
          <w:sz w:val="20"/>
          <w:szCs w:val="20"/>
          <w:lang w:val="ru-RU" w:eastAsia="bg-BG"/>
        </w:rPr>
        <w:t>1</w:t>
      </w:r>
      <w:r w:rsidRPr="001C76E6">
        <w:rPr>
          <w:rFonts w:ascii="Times New Roman" w:eastAsia="MS Mincho" w:hAnsi="Times New Roman"/>
          <w:sz w:val="20"/>
          <w:szCs w:val="20"/>
          <w:lang w:eastAsia="bg-BG"/>
        </w:rPr>
        <w:t>7</w:t>
      </w:r>
      <w:r w:rsidRPr="001C76E6">
        <w:rPr>
          <w:rFonts w:ascii="Times New Roman" w:eastAsia="MS Mincho" w:hAnsi="Times New Roman"/>
          <w:sz w:val="20"/>
          <w:szCs w:val="20"/>
          <w:lang w:val="bg-BG" w:eastAsia="bg-BG"/>
        </w:rPr>
        <w:t>,</w:t>
      </w:r>
      <w:r w:rsidRPr="001C76E6">
        <w:rPr>
          <w:rFonts w:ascii="Times New Roman" w:eastAsia="MS Mincho" w:hAnsi="Times New Roman"/>
          <w:sz w:val="20"/>
          <w:szCs w:val="20"/>
          <w:lang w:eastAsia="bg-BG"/>
        </w:rPr>
        <w:t>8</w:t>
      </w:r>
      <w:r w:rsidRPr="001C76E6">
        <w:rPr>
          <w:rFonts w:ascii="Times New Roman" w:eastAsia="MS Mincho" w:hAnsi="Times New Roman"/>
          <w:sz w:val="20"/>
          <w:szCs w:val="20"/>
          <w:lang w:val="ru-RU" w:eastAsia="bg-BG"/>
        </w:rPr>
        <w:t xml:space="preserve"> %/</w:t>
      </w:r>
      <w:r w:rsidRPr="00660670">
        <w:rPr>
          <w:rFonts w:ascii="Times New Roman" w:eastAsia="MS Mincho" w:hAnsi="Times New Roman"/>
          <w:sz w:val="20"/>
          <w:szCs w:val="20"/>
          <w:lang w:eastAsia="bg-BG"/>
        </w:rPr>
        <w:t>mm</w:t>
      </w:r>
      <w:r w:rsidRPr="00660670">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for</w:t>
      </w:r>
      <w:r w:rsidRPr="00660670">
        <w:rPr>
          <w:rFonts w:ascii="Times New Roman" w:eastAsia="MS Mincho" w:hAnsi="Times New Roman"/>
          <w:sz w:val="20"/>
          <w:szCs w:val="20"/>
          <w:lang w:val="bg-BG" w:eastAsia="bg-BG"/>
        </w:rPr>
        <w:t xml:space="preserve"> </w:t>
      </w:r>
      <w:r w:rsidRPr="00660670">
        <w:rPr>
          <w:rFonts w:ascii="Times New Roman" w:eastAsia="MS Mincho" w:hAnsi="Times New Roman"/>
          <w:i/>
          <w:sz w:val="20"/>
          <w:szCs w:val="20"/>
          <w:lang w:eastAsia="bg-BG"/>
        </w:rPr>
        <w:t>q</w:t>
      </w:r>
      <w:r w:rsidRPr="00660670">
        <w:rPr>
          <w:rFonts w:ascii="Times New Roman" w:eastAsia="MS Mincho" w:hAnsi="Times New Roman"/>
          <w:sz w:val="20"/>
          <w:szCs w:val="20"/>
          <w:vertAlign w:val="subscript"/>
          <w:lang w:eastAsia="bg-BG"/>
        </w:rPr>
        <w:t>S2</w:t>
      </w:r>
      <w:r w:rsidRPr="00660670">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1,40.10</w:t>
      </w:r>
      <w:r w:rsidRPr="00FE26B6">
        <w:rPr>
          <w:rFonts w:ascii="Times New Roman" w:eastAsia="MS Mincho" w:hAnsi="Times New Roman"/>
          <w:sz w:val="20"/>
          <w:szCs w:val="20"/>
          <w:vertAlign w:val="superscript"/>
          <w:lang w:val="bg-BG" w:eastAsia="bg-BG"/>
        </w:rPr>
        <w:t>10</w:t>
      </w:r>
      <w:r w:rsidRPr="00660670">
        <w:rPr>
          <w:rFonts w:ascii="Times New Roman" w:eastAsia="MS Mincho" w:hAnsi="Times New Roman"/>
          <w:sz w:val="20"/>
          <w:szCs w:val="20"/>
          <w:lang w:eastAsia="bg-BG"/>
        </w:rPr>
        <w:t xml:space="preserve"> W/m</w:t>
      </w:r>
      <w:r w:rsidRPr="00660670">
        <w:rPr>
          <w:rFonts w:ascii="Times New Roman" w:eastAsia="MS Mincho" w:hAnsi="Times New Roman"/>
          <w:sz w:val="20"/>
          <w:szCs w:val="20"/>
          <w:vertAlign w:val="superscript"/>
          <w:lang w:eastAsia="bg-BG"/>
        </w:rPr>
        <w:t>2</w:t>
      </w:r>
      <w:r>
        <w:rPr>
          <w:rFonts w:ascii="Times New Roman" w:eastAsia="MS Mincho" w:hAnsi="Times New Roman"/>
          <w:color w:val="1F497D"/>
          <w:sz w:val="20"/>
          <w:szCs w:val="20"/>
          <w:lang w:eastAsia="bg-BG"/>
        </w:rPr>
        <w:t>.</w:t>
      </w:r>
    </w:p>
    <w:p w:rsidR="00793C04" w:rsidRPr="00660670" w:rsidRDefault="00793C04" w:rsidP="00793C04">
      <w:pPr>
        <w:numPr>
          <w:ilvl w:val="0"/>
          <w:numId w:val="5"/>
        </w:numPr>
        <w:spacing w:after="0" w:line="240" w:lineRule="auto"/>
        <w:jc w:val="both"/>
        <w:rPr>
          <w:rFonts w:ascii="Times New Roman" w:eastAsia="MS Mincho" w:hAnsi="Times New Roman"/>
          <w:sz w:val="20"/>
          <w:szCs w:val="20"/>
          <w:lang w:val="bg-BG" w:eastAsia="bg-BG"/>
        </w:rPr>
      </w:pPr>
      <w:r w:rsidRPr="00735890">
        <w:rPr>
          <w:rFonts w:ascii="Times New Roman" w:eastAsia="MS Mincho" w:hAnsi="Times New Roman"/>
          <w:sz w:val="20"/>
          <w:szCs w:val="20"/>
          <w:lang w:val="bg-BG" w:eastAsia="bg-BG"/>
        </w:rPr>
        <w:t>Working intervals of defocusing for marking with fiber laser in visual perception of the marking are</w:t>
      </w:r>
      <w:r w:rsidRPr="00660670">
        <w:rPr>
          <w:rFonts w:ascii="Times New Roman" w:eastAsia="MS Mincho" w:hAnsi="Times New Roman"/>
          <w:sz w:val="20"/>
          <w:szCs w:val="20"/>
          <w:lang w:val="bg-BG" w:eastAsia="bg-BG"/>
        </w:rPr>
        <w:t>:</w:t>
      </w:r>
    </w:p>
    <w:p w:rsidR="00793C04" w:rsidRPr="001C76E6" w:rsidRDefault="00793C04" w:rsidP="00793C04">
      <w:pPr>
        <w:spacing w:after="0" w:line="240" w:lineRule="auto"/>
        <w:ind w:left="720"/>
        <w:jc w:val="both"/>
        <w:rPr>
          <w:rFonts w:ascii="Times New Roman" w:eastAsia="MS Mincho" w:hAnsi="Times New Roman"/>
          <w:sz w:val="20"/>
          <w:szCs w:val="20"/>
          <w:lang w:val="bg-BG" w:eastAsia="bg-BG"/>
        </w:rPr>
      </w:pPr>
      <w:r w:rsidRPr="001C76E6">
        <w:rPr>
          <w:rFonts w:ascii="Times New Roman" w:eastAsia="MS Mincho" w:hAnsi="Times New Roman"/>
          <w:sz w:val="20"/>
          <w:szCs w:val="20"/>
          <w:lang w:val="bg-BG" w:eastAsia="bg-BG"/>
        </w:rPr>
        <w:t>Δ</w:t>
      </w:r>
      <w:r w:rsidRPr="001C76E6">
        <w:rPr>
          <w:rFonts w:ascii="Times New Roman" w:eastAsia="MS Mincho" w:hAnsi="Times New Roman"/>
          <w:i/>
          <w:sz w:val="20"/>
          <w:szCs w:val="20"/>
          <w:lang w:val="bg-BG" w:eastAsia="bg-BG"/>
        </w:rPr>
        <w:t>f</w:t>
      </w:r>
      <w:r w:rsidRPr="001C76E6">
        <w:rPr>
          <w:rFonts w:ascii="Times New Roman" w:eastAsia="MS Mincho" w:hAnsi="Times New Roman"/>
          <w:sz w:val="20"/>
          <w:szCs w:val="20"/>
          <w:lang w:val="bg-BG" w:eastAsia="bg-BG"/>
        </w:rPr>
        <w:t xml:space="preserve"> Є [0; 1,</w:t>
      </w:r>
      <w:r w:rsidRPr="001C76E6">
        <w:rPr>
          <w:rFonts w:ascii="Times New Roman" w:eastAsia="MS Mincho" w:hAnsi="Times New Roman"/>
          <w:sz w:val="20"/>
          <w:szCs w:val="20"/>
          <w:lang w:eastAsia="bg-BG"/>
        </w:rPr>
        <w:t>9</w:t>
      </w:r>
      <w:r w:rsidRPr="001C76E6">
        <w:rPr>
          <w:rFonts w:ascii="Times New Roman" w:eastAsia="MS Mincho" w:hAnsi="Times New Roman"/>
          <w:sz w:val="20"/>
          <w:szCs w:val="20"/>
          <w:lang w:val="bg-BG" w:eastAsia="bg-BG"/>
        </w:rPr>
        <w:t xml:space="preserve">0] </w:t>
      </w:r>
      <w:r w:rsidRPr="001C76E6">
        <w:rPr>
          <w:rFonts w:ascii="Times New Roman" w:eastAsia="MS Mincho" w:hAnsi="Times New Roman"/>
          <w:sz w:val="20"/>
          <w:szCs w:val="20"/>
          <w:lang w:eastAsia="bg-BG"/>
        </w:rPr>
        <w:t>mm</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for</w:t>
      </w:r>
      <w:r w:rsidRPr="001C76E6">
        <w:rPr>
          <w:rFonts w:ascii="Times New Roman" w:eastAsia="MS Mincho" w:hAnsi="Times New Roman"/>
          <w:sz w:val="20"/>
          <w:szCs w:val="20"/>
          <w:lang w:val="bg-BG" w:eastAsia="bg-BG"/>
        </w:rPr>
        <w:t xml:space="preserve"> </w:t>
      </w:r>
      <w:r w:rsidRPr="001C76E6">
        <w:rPr>
          <w:rFonts w:ascii="Times New Roman" w:eastAsia="MS Mincho" w:hAnsi="Times New Roman"/>
          <w:i/>
          <w:sz w:val="20"/>
          <w:szCs w:val="20"/>
          <w:lang w:eastAsia="bg-BG"/>
        </w:rPr>
        <w:t>q</w:t>
      </w:r>
      <w:r w:rsidRPr="001C76E6">
        <w:rPr>
          <w:rFonts w:ascii="Times New Roman" w:eastAsia="MS Mincho" w:hAnsi="Times New Roman"/>
          <w:sz w:val="20"/>
          <w:szCs w:val="20"/>
          <w:vertAlign w:val="subscript"/>
          <w:lang w:eastAsia="bg-BG"/>
        </w:rPr>
        <w:t>S1</w:t>
      </w:r>
      <w:r w:rsidRPr="001C76E6">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1,90.10</w:t>
      </w:r>
      <w:r w:rsidRPr="00FE26B6">
        <w:rPr>
          <w:rFonts w:ascii="Times New Roman" w:eastAsia="MS Mincho" w:hAnsi="Times New Roman"/>
          <w:sz w:val="20"/>
          <w:szCs w:val="20"/>
          <w:vertAlign w:val="superscript"/>
          <w:lang w:val="bg-BG" w:eastAsia="bg-BG"/>
        </w:rPr>
        <w:t>10</w:t>
      </w:r>
      <w:r w:rsidRPr="001C76E6">
        <w:rPr>
          <w:rFonts w:ascii="Times New Roman" w:eastAsia="MS Mincho" w:hAnsi="Times New Roman"/>
          <w:sz w:val="20"/>
          <w:szCs w:val="20"/>
          <w:lang w:eastAsia="bg-BG"/>
        </w:rPr>
        <w:t xml:space="preserve"> W/m</w:t>
      </w:r>
      <w:r w:rsidRPr="001C76E6">
        <w:rPr>
          <w:rFonts w:ascii="Times New Roman" w:eastAsia="MS Mincho" w:hAnsi="Times New Roman"/>
          <w:sz w:val="20"/>
          <w:szCs w:val="20"/>
          <w:vertAlign w:val="superscript"/>
          <w:lang w:eastAsia="bg-BG"/>
        </w:rPr>
        <w:t>2</w:t>
      </w:r>
      <w:r w:rsidRPr="001C76E6">
        <w:rPr>
          <w:rFonts w:ascii="Times New Roman" w:eastAsia="MS Mincho" w:hAnsi="Times New Roman"/>
          <w:sz w:val="20"/>
          <w:szCs w:val="20"/>
          <w:lang w:val="bg-BG" w:eastAsia="bg-BG"/>
        </w:rPr>
        <w:t>;</w:t>
      </w:r>
    </w:p>
    <w:p w:rsidR="00793C04" w:rsidRPr="002D4689" w:rsidRDefault="00793C04" w:rsidP="00793C04">
      <w:pPr>
        <w:spacing w:after="0" w:line="240" w:lineRule="auto"/>
        <w:ind w:left="720"/>
        <w:jc w:val="both"/>
        <w:rPr>
          <w:rFonts w:ascii="Times New Roman" w:eastAsia="MS Mincho" w:hAnsi="Times New Roman"/>
          <w:color w:val="1F497D"/>
          <w:sz w:val="20"/>
          <w:szCs w:val="20"/>
          <w:lang w:val="bg-BG" w:eastAsia="bg-BG"/>
        </w:rPr>
      </w:pPr>
      <w:r w:rsidRPr="001C76E6">
        <w:rPr>
          <w:rFonts w:ascii="Times New Roman" w:eastAsia="MS Mincho" w:hAnsi="Times New Roman"/>
          <w:sz w:val="20"/>
          <w:szCs w:val="20"/>
          <w:lang w:val="bg-BG" w:eastAsia="bg-BG"/>
        </w:rPr>
        <w:t>Δ</w:t>
      </w:r>
      <w:r w:rsidRPr="001C76E6">
        <w:rPr>
          <w:rFonts w:ascii="Times New Roman" w:eastAsia="MS Mincho" w:hAnsi="Times New Roman"/>
          <w:i/>
          <w:sz w:val="20"/>
          <w:szCs w:val="20"/>
          <w:lang w:val="bg-BG" w:eastAsia="bg-BG"/>
        </w:rPr>
        <w:t>f</w:t>
      </w:r>
      <w:r w:rsidRPr="001C76E6">
        <w:rPr>
          <w:rFonts w:ascii="Times New Roman" w:eastAsia="MS Mincho" w:hAnsi="Times New Roman"/>
          <w:sz w:val="20"/>
          <w:szCs w:val="20"/>
          <w:lang w:val="bg-BG" w:eastAsia="bg-BG"/>
        </w:rPr>
        <w:t xml:space="preserve"> Є [0; 1,</w:t>
      </w:r>
      <w:r w:rsidRPr="001C76E6">
        <w:rPr>
          <w:rFonts w:ascii="Times New Roman" w:eastAsia="MS Mincho" w:hAnsi="Times New Roman"/>
          <w:sz w:val="20"/>
          <w:szCs w:val="20"/>
          <w:lang w:eastAsia="bg-BG"/>
        </w:rPr>
        <w:t>2</w:t>
      </w:r>
      <w:r w:rsidRPr="001C76E6">
        <w:rPr>
          <w:rFonts w:ascii="Times New Roman" w:eastAsia="MS Mincho" w:hAnsi="Times New Roman"/>
          <w:sz w:val="20"/>
          <w:szCs w:val="20"/>
          <w:lang w:val="bg-BG" w:eastAsia="bg-BG"/>
        </w:rPr>
        <w:t xml:space="preserve">0] </w:t>
      </w:r>
      <w:r w:rsidRPr="001C76E6">
        <w:rPr>
          <w:rFonts w:ascii="Times New Roman" w:eastAsia="MS Mincho" w:hAnsi="Times New Roman"/>
          <w:sz w:val="20"/>
          <w:szCs w:val="20"/>
          <w:lang w:eastAsia="bg-BG"/>
        </w:rPr>
        <w:t>mm</w:t>
      </w:r>
      <w:r>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for</w:t>
      </w:r>
      <w:r w:rsidRPr="001C76E6">
        <w:rPr>
          <w:rFonts w:ascii="Times New Roman" w:eastAsia="MS Mincho" w:hAnsi="Times New Roman"/>
          <w:sz w:val="20"/>
          <w:szCs w:val="20"/>
          <w:lang w:val="bg-BG" w:eastAsia="bg-BG"/>
        </w:rPr>
        <w:t xml:space="preserve"> </w:t>
      </w:r>
      <w:r w:rsidRPr="001C76E6">
        <w:rPr>
          <w:rFonts w:ascii="Times New Roman" w:eastAsia="MS Mincho" w:hAnsi="Times New Roman"/>
          <w:i/>
          <w:sz w:val="20"/>
          <w:szCs w:val="20"/>
          <w:lang w:eastAsia="bg-BG"/>
        </w:rPr>
        <w:t>q</w:t>
      </w:r>
      <w:r w:rsidRPr="001C76E6">
        <w:rPr>
          <w:rFonts w:ascii="Times New Roman" w:eastAsia="MS Mincho" w:hAnsi="Times New Roman"/>
          <w:sz w:val="20"/>
          <w:szCs w:val="20"/>
          <w:vertAlign w:val="subscript"/>
          <w:lang w:eastAsia="bg-BG"/>
        </w:rPr>
        <w:t>S2</w:t>
      </w:r>
      <w:r w:rsidRPr="001C76E6">
        <w:rPr>
          <w:rFonts w:ascii="Times New Roman" w:eastAsia="MS Mincho" w:hAnsi="Times New Roman"/>
          <w:sz w:val="20"/>
          <w:szCs w:val="20"/>
          <w:lang w:eastAsia="bg-BG"/>
        </w:rPr>
        <w:t xml:space="preserve"> =</w:t>
      </w:r>
      <w:r w:rsidRPr="00660670">
        <w:rPr>
          <w:rFonts w:ascii="Times New Roman" w:eastAsia="MS Mincho" w:hAnsi="Times New Roman"/>
          <w:sz w:val="20"/>
          <w:szCs w:val="20"/>
          <w:lang w:eastAsia="bg-BG"/>
        </w:rPr>
        <w:t xml:space="preserve"> </w:t>
      </w:r>
      <w:r>
        <w:rPr>
          <w:rFonts w:ascii="Times New Roman" w:eastAsia="MS Mincho" w:hAnsi="Times New Roman"/>
          <w:sz w:val="20"/>
          <w:szCs w:val="20"/>
          <w:lang w:val="bg-BG" w:eastAsia="bg-BG"/>
        </w:rPr>
        <w:t>1,40.10</w:t>
      </w:r>
      <w:r w:rsidRPr="00FE26B6">
        <w:rPr>
          <w:rFonts w:ascii="Times New Roman" w:eastAsia="MS Mincho" w:hAnsi="Times New Roman"/>
          <w:sz w:val="20"/>
          <w:szCs w:val="20"/>
          <w:vertAlign w:val="superscript"/>
          <w:lang w:val="bg-BG" w:eastAsia="bg-BG"/>
        </w:rPr>
        <w:t>10</w:t>
      </w:r>
      <w:r w:rsidRPr="00660670">
        <w:rPr>
          <w:rFonts w:ascii="Times New Roman" w:eastAsia="MS Mincho" w:hAnsi="Times New Roman"/>
          <w:sz w:val="20"/>
          <w:szCs w:val="20"/>
          <w:lang w:eastAsia="bg-BG"/>
        </w:rPr>
        <w:t xml:space="preserve"> W/m</w:t>
      </w:r>
      <w:r w:rsidRPr="00660670">
        <w:rPr>
          <w:rFonts w:ascii="Times New Roman" w:eastAsia="MS Mincho" w:hAnsi="Times New Roman"/>
          <w:sz w:val="20"/>
          <w:szCs w:val="20"/>
          <w:vertAlign w:val="superscript"/>
          <w:lang w:eastAsia="bg-BG"/>
        </w:rPr>
        <w:t>2</w:t>
      </w:r>
      <w:r w:rsidRPr="002D4689">
        <w:rPr>
          <w:rFonts w:ascii="Times New Roman" w:eastAsia="MS Mincho" w:hAnsi="Times New Roman"/>
          <w:color w:val="1F497D"/>
          <w:sz w:val="20"/>
          <w:szCs w:val="20"/>
          <w:lang w:val="bg-BG" w:eastAsia="bg-BG"/>
        </w:rPr>
        <w:t>;</w:t>
      </w:r>
    </w:p>
    <w:p w:rsidR="00793C04" w:rsidRPr="00E93A88" w:rsidRDefault="00793C04" w:rsidP="00793C04">
      <w:pPr>
        <w:spacing w:after="0" w:line="240" w:lineRule="auto"/>
        <w:ind w:left="720"/>
        <w:jc w:val="both"/>
        <w:rPr>
          <w:rFonts w:ascii="Times New Roman" w:eastAsia="MS Mincho" w:hAnsi="Times New Roman"/>
          <w:sz w:val="20"/>
          <w:szCs w:val="20"/>
          <w:lang w:eastAsia="bg-BG"/>
        </w:rPr>
      </w:pPr>
    </w:p>
    <w:p w:rsidR="00793C04" w:rsidRPr="002D4689" w:rsidRDefault="00F41944" w:rsidP="00793C04">
      <w:pPr>
        <w:spacing w:after="0" w:line="240" w:lineRule="auto"/>
        <w:jc w:val="center"/>
        <w:rPr>
          <w:rFonts w:ascii="Times New Roman" w:eastAsia="MS Mincho" w:hAnsi="Times New Roman"/>
          <w:color w:val="1F497D"/>
          <w:sz w:val="20"/>
          <w:szCs w:val="20"/>
          <w:lang w:val="ru-RU" w:eastAsia="bg-BG"/>
        </w:rPr>
      </w:pPr>
      <w:r>
        <w:object w:dxaOrig="9615" w:dyaOrig="6764">
          <v:shape id="_x0000_i1032" type="#_x0000_t75" style="width:210.75pt;height:148.15pt" o:ole="">
            <v:imagedata r:id="rId19" o:title=""/>
          </v:shape>
          <o:OLEObject Type="Embed" ProgID="Visio.Drawing.11" ShapeID="_x0000_i1032" DrawAspect="Content" ObjectID="_1496039935" r:id="rId20"/>
        </w:objec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Figure 4. Gr</w:t>
      </w:r>
      <w:r w:rsidR="00494E0B">
        <w:rPr>
          <w:rFonts w:ascii="Times New Roman" w:hAnsi="Times New Roman"/>
          <w:i/>
          <w:sz w:val="20"/>
          <w:szCs w:val="20"/>
        </w:rPr>
        <w:t xml:space="preserve">aphs of dependence k* = k*(Δf) </w:t>
      </w:r>
      <w:r w:rsidRPr="00793C04">
        <w:rPr>
          <w:rFonts w:ascii="Times New Roman" w:hAnsi="Times New Roman"/>
          <w:i/>
          <w:sz w:val="20"/>
          <w:szCs w:val="20"/>
        </w:rPr>
        <w:t>for marking with fiber laser</w: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on samples of steel 50G of focus inside the sample and</w:t>
      </w:r>
      <w:r w:rsidR="00094EE5">
        <w:rPr>
          <w:rFonts w:ascii="Times New Roman" w:hAnsi="Times New Roman"/>
          <w:i/>
          <w:sz w:val="20"/>
          <w:szCs w:val="20"/>
        </w:rPr>
        <w:t xml:space="preserve"> </w:t>
      </w:r>
      <w:r w:rsidRPr="00793C04">
        <w:rPr>
          <w:rFonts w:ascii="Times New Roman" w:hAnsi="Times New Roman"/>
          <w:i/>
          <w:sz w:val="20"/>
          <w:szCs w:val="20"/>
        </w:rPr>
        <w:t xml:space="preserve">for power densities: </w:t>
      </w:r>
    </w:p>
    <w:p w:rsidR="00793C04" w:rsidRPr="00793C04" w:rsidRDefault="00793C04" w:rsidP="00793C04">
      <w:pPr>
        <w:spacing w:after="0" w:line="240" w:lineRule="auto"/>
        <w:jc w:val="center"/>
        <w:rPr>
          <w:rFonts w:ascii="Times New Roman" w:hAnsi="Times New Roman"/>
          <w:i/>
          <w:sz w:val="20"/>
          <w:szCs w:val="20"/>
        </w:rPr>
      </w:pPr>
      <w:r w:rsidRPr="00793C04">
        <w:rPr>
          <w:rFonts w:ascii="Times New Roman" w:hAnsi="Times New Roman"/>
          <w:i/>
          <w:sz w:val="20"/>
          <w:szCs w:val="20"/>
        </w:rPr>
        <w:t>1 – q</w:t>
      </w:r>
      <w:r w:rsidRPr="00793C04">
        <w:rPr>
          <w:rFonts w:ascii="Times New Roman" w:hAnsi="Times New Roman"/>
          <w:i/>
          <w:sz w:val="20"/>
          <w:szCs w:val="20"/>
          <w:vertAlign w:val="subscript"/>
        </w:rPr>
        <w:t>S1</w:t>
      </w:r>
      <w:r w:rsidRPr="00793C04">
        <w:rPr>
          <w:rFonts w:ascii="Times New Roman" w:hAnsi="Times New Roman"/>
          <w:i/>
          <w:sz w:val="20"/>
          <w:szCs w:val="20"/>
        </w:rPr>
        <w:t xml:space="preserve"> = 1,90.10</w:t>
      </w:r>
      <w:r w:rsidRPr="00094EE5">
        <w:rPr>
          <w:rFonts w:ascii="Times New Roman" w:hAnsi="Times New Roman"/>
          <w:i/>
          <w:sz w:val="20"/>
          <w:szCs w:val="20"/>
          <w:vertAlign w:val="superscript"/>
        </w:rPr>
        <w:t>10</w:t>
      </w:r>
      <w:r w:rsidRPr="00793C04">
        <w:rPr>
          <w:rFonts w:ascii="Times New Roman" w:hAnsi="Times New Roman"/>
          <w:i/>
          <w:sz w:val="20"/>
          <w:szCs w:val="20"/>
        </w:rPr>
        <w:t xml:space="preserve"> W/m</w:t>
      </w:r>
      <w:r w:rsidRPr="00094EE5">
        <w:rPr>
          <w:rFonts w:ascii="Times New Roman" w:hAnsi="Times New Roman"/>
          <w:i/>
          <w:sz w:val="20"/>
          <w:szCs w:val="20"/>
          <w:vertAlign w:val="superscript"/>
        </w:rPr>
        <w:t>2</w:t>
      </w:r>
      <w:r w:rsidRPr="00793C04">
        <w:rPr>
          <w:rFonts w:ascii="Times New Roman" w:hAnsi="Times New Roman"/>
          <w:i/>
          <w:sz w:val="20"/>
          <w:szCs w:val="20"/>
        </w:rPr>
        <w:t>; 2 – q</w:t>
      </w:r>
      <w:r w:rsidRPr="00094EE5">
        <w:rPr>
          <w:rFonts w:ascii="Times New Roman" w:hAnsi="Times New Roman"/>
          <w:i/>
          <w:sz w:val="20"/>
          <w:szCs w:val="20"/>
          <w:vertAlign w:val="subscript"/>
        </w:rPr>
        <w:t>S2</w:t>
      </w:r>
      <w:r w:rsidRPr="00793C04">
        <w:rPr>
          <w:rFonts w:ascii="Times New Roman" w:hAnsi="Times New Roman"/>
          <w:i/>
          <w:sz w:val="20"/>
          <w:szCs w:val="20"/>
        </w:rPr>
        <w:t xml:space="preserve"> = 1,40.10</w:t>
      </w:r>
      <w:r w:rsidRPr="00094EE5">
        <w:rPr>
          <w:rFonts w:ascii="Times New Roman" w:hAnsi="Times New Roman"/>
          <w:i/>
          <w:sz w:val="20"/>
          <w:szCs w:val="20"/>
          <w:vertAlign w:val="superscript"/>
        </w:rPr>
        <w:t>10</w:t>
      </w:r>
      <w:r w:rsidRPr="00793C04">
        <w:rPr>
          <w:rFonts w:ascii="Times New Roman" w:hAnsi="Times New Roman"/>
          <w:i/>
          <w:sz w:val="20"/>
          <w:szCs w:val="20"/>
        </w:rPr>
        <w:t xml:space="preserve"> W/m</w:t>
      </w:r>
      <w:r w:rsidRPr="00094EE5">
        <w:rPr>
          <w:rFonts w:ascii="Times New Roman" w:hAnsi="Times New Roman"/>
          <w:i/>
          <w:sz w:val="20"/>
          <w:szCs w:val="20"/>
          <w:vertAlign w:val="superscript"/>
        </w:rPr>
        <w:t>2</w:t>
      </w:r>
    </w:p>
    <w:p w:rsidR="00793C04" w:rsidRDefault="00793C04" w:rsidP="00793C04">
      <w:pPr>
        <w:spacing w:after="0" w:line="240" w:lineRule="auto"/>
        <w:ind w:left="720"/>
        <w:jc w:val="both"/>
        <w:rPr>
          <w:rFonts w:ascii="Times New Roman" w:eastAsia="MS Mincho" w:hAnsi="Times New Roman"/>
          <w:b/>
          <w:sz w:val="20"/>
          <w:szCs w:val="20"/>
          <w:lang w:val="bg-BG" w:eastAsia="bg-BG"/>
        </w:rPr>
      </w:pPr>
    </w:p>
    <w:p w:rsidR="00793C04" w:rsidRPr="00580AE6" w:rsidRDefault="00793C04" w:rsidP="00094EE5">
      <w:pPr>
        <w:numPr>
          <w:ilvl w:val="0"/>
          <w:numId w:val="9"/>
        </w:numPr>
        <w:spacing w:after="0" w:line="240" w:lineRule="auto"/>
        <w:jc w:val="both"/>
        <w:rPr>
          <w:rFonts w:ascii="Times New Roman" w:eastAsia="MS Mincho" w:hAnsi="Times New Roman"/>
          <w:b/>
          <w:sz w:val="20"/>
          <w:szCs w:val="20"/>
          <w:lang w:val="bg-BG" w:eastAsia="bg-BG"/>
        </w:rPr>
      </w:pPr>
      <w:r w:rsidRPr="00580AE6">
        <w:rPr>
          <w:rFonts w:ascii="Times New Roman" w:eastAsia="MS Mincho" w:hAnsi="Times New Roman"/>
          <w:b/>
          <w:sz w:val="20"/>
          <w:szCs w:val="20"/>
          <w:lang w:val="bg-BG" w:eastAsia="bg-BG"/>
        </w:rPr>
        <w:t xml:space="preserve"> </w:t>
      </w:r>
      <w:r w:rsidRPr="00735890">
        <w:rPr>
          <w:rFonts w:ascii="Times New Roman" w:eastAsia="MS Mincho" w:hAnsi="Times New Roman"/>
          <w:b/>
          <w:sz w:val="20"/>
          <w:szCs w:val="20"/>
          <w:lang w:val="bg-BG" w:eastAsia="bg-BG"/>
        </w:rPr>
        <w:t>When the focus is above the sample</w:t>
      </w:r>
    </w:p>
    <w:p w:rsidR="00793C04" w:rsidRDefault="00793C04" w:rsidP="00094EE5">
      <w:pPr>
        <w:spacing w:after="0" w:line="240" w:lineRule="auto"/>
        <w:ind w:firstLine="567"/>
        <w:jc w:val="both"/>
        <w:rPr>
          <w:rFonts w:ascii="Times New Roman" w:eastAsia="MS Mincho" w:hAnsi="Times New Roman"/>
          <w:sz w:val="20"/>
          <w:szCs w:val="20"/>
          <w:lang w:eastAsia="bg-BG"/>
        </w:rPr>
      </w:pPr>
      <w:r w:rsidRPr="00B958D0">
        <w:rPr>
          <w:rFonts w:ascii="Times New Roman" w:eastAsia="MS Mincho" w:hAnsi="Times New Roman"/>
          <w:sz w:val="20"/>
          <w:szCs w:val="20"/>
          <w:lang w:val="bg-BG" w:eastAsia="bg-BG"/>
        </w:rPr>
        <w:t>On samples of studied steel are marked raster fields with dimensions of 10 mm x 10 mm.</w:t>
      </w:r>
      <w:r>
        <w:rPr>
          <w:rFonts w:ascii="Times New Roman" w:eastAsia="MS Mincho" w:hAnsi="Times New Roman"/>
          <w:sz w:val="20"/>
          <w:szCs w:val="20"/>
          <w:lang w:eastAsia="bg-BG"/>
        </w:rPr>
        <w:t xml:space="preserve"> </w:t>
      </w:r>
      <w:r w:rsidRPr="0014184D">
        <w:rPr>
          <w:rFonts w:ascii="Times New Roman" w:eastAsia="MS Mincho" w:hAnsi="Times New Roman"/>
          <w:sz w:val="20"/>
          <w:szCs w:val="20"/>
          <w:lang w:val="bg-BG" w:eastAsia="bg-BG"/>
        </w:rPr>
        <w:t>The parameters are kept constant throughout the</w:t>
      </w:r>
      <w:r>
        <w:rPr>
          <w:rFonts w:ascii="Times New Roman" w:eastAsia="MS Mincho" w:hAnsi="Times New Roman"/>
          <w:sz w:val="20"/>
          <w:szCs w:val="20"/>
          <w:lang w:val="bg-BG" w:eastAsia="bg-BG"/>
        </w:rPr>
        <w:t xml:space="preserve"> experiments are given in Table</w:t>
      </w:r>
      <w:r>
        <w:rPr>
          <w:rFonts w:ascii="Times New Roman" w:eastAsia="MS Mincho" w:hAnsi="Times New Roman"/>
          <w:sz w:val="20"/>
          <w:szCs w:val="20"/>
          <w:lang w:eastAsia="bg-BG"/>
        </w:rPr>
        <w:t xml:space="preserve"> </w:t>
      </w:r>
      <w:r w:rsidRPr="0014184D">
        <w:rPr>
          <w:rFonts w:ascii="Times New Roman" w:eastAsia="MS Mincho" w:hAnsi="Times New Roman"/>
          <w:sz w:val="20"/>
          <w:szCs w:val="20"/>
          <w:lang w:val="bg-BG" w:eastAsia="bg-BG"/>
        </w:rPr>
        <w:t xml:space="preserve"> 4.</w:t>
      </w:r>
      <w:r w:rsidRPr="00580AE6">
        <w:rPr>
          <w:rFonts w:ascii="Times New Roman" w:eastAsia="MS Mincho" w:hAnsi="Times New Roman"/>
          <w:sz w:val="20"/>
          <w:szCs w:val="20"/>
          <w:lang w:val="bg-BG" w:eastAsia="bg-BG"/>
        </w:rPr>
        <w:t xml:space="preserve"> </w:t>
      </w:r>
      <w:r w:rsidRPr="0014184D">
        <w:rPr>
          <w:rFonts w:ascii="Times New Roman" w:eastAsia="MS Mincho" w:hAnsi="Times New Roman"/>
          <w:sz w:val="20"/>
          <w:szCs w:val="20"/>
          <w:lang w:val="bg-BG" w:eastAsia="bg-BG"/>
        </w:rPr>
        <w:t>Defocusing varies in the interval</w:t>
      </w:r>
      <w:r w:rsidRPr="00580AE6">
        <w:rPr>
          <w:rFonts w:ascii="Times New Roman" w:eastAsia="MS Mincho" w:hAnsi="Times New Roman"/>
          <w:sz w:val="20"/>
          <w:szCs w:val="20"/>
          <w:lang w:val="bg-BG" w:eastAsia="bg-BG"/>
        </w:rPr>
        <w:t xml:space="preserve"> Δ</w:t>
      </w:r>
      <w:r w:rsidRPr="00580AE6">
        <w:rPr>
          <w:rFonts w:ascii="Times New Roman" w:eastAsia="MS Mincho" w:hAnsi="Times New Roman"/>
          <w:i/>
          <w:sz w:val="20"/>
          <w:szCs w:val="20"/>
          <w:lang w:val="bg-BG" w:eastAsia="bg-BG"/>
        </w:rPr>
        <w:t>f</w:t>
      </w:r>
      <w:r w:rsidRPr="00580AE6">
        <w:rPr>
          <w:rFonts w:ascii="Times New Roman" w:eastAsia="MS Mincho" w:hAnsi="Times New Roman"/>
          <w:sz w:val="20"/>
          <w:szCs w:val="20"/>
          <w:lang w:val="bg-BG" w:eastAsia="bg-BG"/>
        </w:rPr>
        <w:t xml:space="preserve"> Є [0; 3,50] </w:t>
      </w:r>
      <w:r w:rsidRPr="00580AE6">
        <w:rPr>
          <w:rFonts w:ascii="Times New Roman" w:eastAsia="MS Mincho" w:hAnsi="Times New Roman"/>
          <w:sz w:val="20"/>
          <w:szCs w:val="20"/>
          <w:lang w:eastAsia="bg-BG"/>
        </w:rPr>
        <w:t>mm</w:t>
      </w:r>
      <w:r w:rsidRPr="00580AE6">
        <w:rPr>
          <w:rFonts w:ascii="Times New Roman" w:eastAsia="MS Mincho" w:hAnsi="Times New Roman"/>
          <w:sz w:val="20"/>
          <w:szCs w:val="20"/>
          <w:lang w:val="bg-BG" w:eastAsia="bg-BG"/>
        </w:rPr>
        <w:t>.</w:t>
      </w:r>
      <w:r>
        <w:rPr>
          <w:rFonts w:ascii="Times New Roman" w:eastAsia="MS Mincho" w:hAnsi="Times New Roman"/>
          <w:sz w:val="20"/>
          <w:szCs w:val="20"/>
          <w:lang w:val="bg-BG" w:eastAsia="bg-BG"/>
        </w:rPr>
        <w:t xml:space="preserve"> The focus is situated </w:t>
      </w:r>
      <w:r>
        <w:rPr>
          <w:rFonts w:ascii="Times New Roman" w:eastAsia="MS Mincho" w:hAnsi="Times New Roman"/>
          <w:sz w:val="20"/>
          <w:szCs w:val="20"/>
          <w:lang w:eastAsia="bg-BG"/>
        </w:rPr>
        <w:t>above</w:t>
      </w:r>
      <w:r w:rsidRPr="0014184D">
        <w:rPr>
          <w:rFonts w:ascii="Times New Roman" w:eastAsia="MS Mincho" w:hAnsi="Times New Roman"/>
          <w:sz w:val="20"/>
          <w:szCs w:val="20"/>
          <w:lang w:val="bg-BG" w:eastAsia="bg-BG"/>
        </w:rPr>
        <w:t xml:space="preserve"> the samples</w:t>
      </w:r>
      <w:r>
        <w:rPr>
          <w:rFonts w:ascii="Times New Roman" w:eastAsia="MS Mincho" w:hAnsi="Times New Roman"/>
          <w:sz w:val="20"/>
          <w:szCs w:val="20"/>
          <w:lang w:eastAsia="bg-BG"/>
        </w:rPr>
        <w:t xml:space="preserve">. </w:t>
      </w:r>
    </w:p>
    <w:p w:rsidR="00793C04" w:rsidRPr="00660670" w:rsidRDefault="00793C04" w:rsidP="00094EE5">
      <w:pPr>
        <w:spacing w:after="0" w:line="240" w:lineRule="auto"/>
        <w:ind w:firstLine="567"/>
        <w:jc w:val="both"/>
        <w:rPr>
          <w:rFonts w:ascii="Times New Roman" w:eastAsia="MS Mincho" w:hAnsi="Times New Roman"/>
          <w:sz w:val="20"/>
          <w:szCs w:val="20"/>
          <w:lang w:val="bg-BG" w:eastAsia="bg-BG"/>
        </w:rPr>
      </w:pPr>
      <w:r>
        <w:rPr>
          <w:rFonts w:ascii="Times New Roman" w:eastAsia="MS Mincho" w:hAnsi="Times New Roman"/>
          <w:sz w:val="20"/>
          <w:szCs w:val="20"/>
          <w:lang w:val="bg-BG" w:eastAsia="bg-BG"/>
        </w:rPr>
        <w:t>F</w:t>
      </w:r>
      <w:r>
        <w:rPr>
          <w:rFonts w:ascii="Times New Roman" w:eastAsia="MS Mincho" w:hAnsi="Times New Roman"/>
          <w:sz w:val="20"/>
          <w:szCs w:val="20"/>
          <w:lang w:eastAsia="bg-BG"/>
        </w:rPr>
        <w:t>ig</w:t>
      </w:r>
      <w:r w:rsidRPr="0014184D">
        <w:rPr>
          <w:rFonts w:ascii="Times New Roman" w:eastAsia="MS Mincho" w:hAnsi="Times New Roman"/>
          <w:sz w:val="20"/>
          <w:szCs w:val="20"/>
          <w:lang w:val="bg-BG" w:eastAsia="bg-BG"/>
        </w:rPr>
        <w:t xml:space="preserve">. 4 shows graphs of the experimental dependence </w:t>
      </w:r>
      <w:r w:rsidRPr="003A420C">
        <w:rPr>
          <w:rFonts w:ascii="Times New Roman" w:eastAsia="MS Mincho" w:hAnsi="Times New Roman"/>
          <w:i/>
          <w:sz w:val="20"/>
          <w:szCs w:val="20"/>
          <w:lang w:eastAsia="bg-BG"/>
        </w:rPr>
        <w:t>k</w:t>
      </w:r>
      <w:r w:rsidRPr="003A420C">
        <w:rPr>
          <w:rFonts w:ascii="Times New Roman" w:eastAsia="MS Mincho" w:hAnsi="Times New Roman"/>
          <w:sz w:val="20"/>
          <w:szCs w:val="20"/>
          <w:lang w:val="ru-RU" w:eastAsia="bg-BG"/>
        </w:rPr>
        <w:t>*</w:t>
      </w:r>
      <w:r w:rsidRPr="003A420C">
        <w:rPr>
          <w:rFonts w:ascii="Times New Roman" w:eastAsia="MS Mincho" w:hAnsi="Times New Roman"/>
          <w:i/>
          <w:sz w:val="20"/>
          <w:szCs w:val="20"/>
          <w:lang w:val="ru-RU" w:eastAsia="bg-BG"/>
        </w:rPr>
        <w:t xml:space="preserve"> </w:t>
      </w:r>
      <w:r w:rsidRPr="003A420C">
        <w:rPr>
          <w:rFonts w:ascii="Times New Roman" w:eastAsia="MS Mincho" w:hAnsi="Times New Roman"/>
          <w:sz w:val="20"/>
          <w:szCs w:val="20"/>
          <w:lang w:val="ru-RU" w:eastAsia="bg-BG"/>
        </w:rPr>
        <w:t>=</w:t>
      </w:r>
      <w:r w:rsidRPr="003A420C">
        <w:rPr>
          <w:rFonts w:ascii="Times New Roman" w:eastAsia="MS Mincho" w:hAnsi="Times New Roman"/>
          <w:i/>
          <w:sz w:val="20"/>
          <w:szCs w:val="20"/>
          <w:lang w:val="ru-RU" w:eastAsia="bg-BG"/>
        </w:rPr>
        <w:t xml:space="preserve"> </w:t>
      </w:r>
      <w:r w:rsidRPr="003A420C">
        <w:rPr>
          <w:rFonts w:ascii="Times New Roman" w:eastAsia="MS Mincho" w:hAnsi="Times New Roman"/>
          <w:i/>
          <w:sz w:val="20"/>
          <w:szCs w:val="20"/>
          <w:lang w:eastAsia="bg-BG"/>
        </w:rPr>
        <w:t>k</w:t>
      </w:r>
      <w:r w:rsidRPr="003A420C">
        <w:rPr>
          <w:rFonts w:ascii="Times New Roman" w:eastAsia="MS Mincho" w:hAnsi="Times New Roman"/>
          <w:sz w:val="20"/>
          <w:szCs w:val="20"/>
          <w:lang w:val="ru-RU" w:eastAsia="bg-BG"/>
        </w:rPr>
        <w:t>*(</w:t>
      </w:r>
      <w:r w:rsidRPr="003A420C">
        <w:rPr>
          <w:rFonts w:ascii="Times New Roman" w:eastAsia="MS Mincho" w:hAnsi="Times New Roman"/>
          <w:sz w:val="20"/>
          <w:szCs w:val="20"/>
          <w:lang w:val="bg-BG" w:eastAsia="bg-BG"/>
        </w:rPr>
        <w:t xml:space="preserve"> Δ</w:t>
      </w:r>
      <w:r w:rsidRPr="003A420C">
        <w:rPr>
          <w:rFonts w:ascii="Times New Roman" w:eastAsia="MS Mincho" w:hAnsi="Times New Roman"/>
          <w:i/>
          <w:sz w:val="20"/>
          <w:szCs w:val="20"/>
          <w:lang w:val="bg-BG" w:eastAsia="bg-BG"/>
        </w:rPr>
        <w:t>f</w:t>
      </w:r>
      <w:r w:rsidRPr="003A420C">
        <w:rPr>
          <w:rFonts w:ascii="Times New Roman" w:eastAsia="MS Mincho" w:hAnsi="Times New Roman"/>
          <w:sz w:val="20"/>
          <w:szCs w:val="20"/>
          <w:lang w:val="ru-RU" w:eastAsia="bg-BG"/>
        </w:rPr>
        <w:t xml:space="preserve">) </w:t>
      </w:r>
      <w:r w:rsidRPr="0014184D">
        <w:rPr>
          <w:rFonts w:ascii="Times New Roman" w:eastAsia="MS Mincho" w:hAnsi="Times New Roman"/>
          <w:sz w:val="20"/>
          <w:szCs w:val="20"/>
          <w:lang w:val="bg-BG" w:eastAsia="bg-BG"/>
        </w:rPr>
        <w:t>for two power densities:</w:t>
      </w:r>
      <w:r w:rsidRPr="003A420C">
        <w:rPr>
          <w:rFonts w:ascii="Times New Roman" w:eastAsia="MS Mincho" w:hAnsi="Times New Roman"/>
          <w:i/>
          <w:sz w:val="20"/>
          <w:szCs w:val="20"/>
          <w:lang w:val="bg-BG" w:eastAsia="bg-BG"/>
        </w:rPr>
        <w:t xml:space="preserve"> </w:t>
      </w:r>
      <w:r w:rsidRPr="003A420C">
        <w:rPr>
          <w:rFonts w:ascii="Times New Roman" w:eastAsia="MS Mincho" w:hAnsi="Times New Roman"/>
          <w:i/>
          <w:sz w:val="20"/>
          <w:szCs w:val="20"/>
          <w:lang w:eastAsia="bg-BG"/>
        </w:rPr>
        <w:t>q</w:t>
      </w:r>
      <w:r w:rsidRPr="003A420C">
        <w:rPr>
          <w:rFonts w:ascii="Times New Roman" w:eastAsia="MS Mincho" w:hAnsi="Times New Roman"/>
          <w:sz w:val="20"/>
          <w:szCs w:val="20"/>
          <w:vertAlign w:val="subscript"/>
          <w:lang w:eastAsia="bg-BG"/>
        </w:rPr>
        <w:t>S1</w:t>
      </w:r>
      <w:r w:rsidRPr="003A420C">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1,90.10</w:t>
      </w:r>
      <w:r w:rsidRPr="00FE26B6">
        <w:rPr>
          <w:rFonts w:ascii="Times New Roman" w:eastAsia="MS Mincho" w:hAnsi="Times New Roman"/>
          <w:sz w:val="20"/>
          <w:szCs w:val="20"/>
          <w:vertAlign w:val="superscript"/>
          <w:lang w:val="bg-BG" w:eastAsia="bg-BG"/>
        </w:rPr>
        <w:t>10</w:t>
      </w:r>
      <w:r w:rsidRPr="003A420C">
        <w:rPr>
          <w:rFonts w:ascii="Times New Roman" w:eastAsia="MS Mincho" w:hAnsi="Times New Roman"/>
          <w:sz w:val="20"/>
          <w:szCs w:val="20"/>
          <w:lang w:eastAsia="bg-BG"/>
        </w:rPr>
        <w:t xml:space="preserve"> W/m</w:t>
      </w:r>
      <w:r w:rsidRPr="003A420C">
        <w:rPr>
          <w:rFonts w:ascii="Times New Roman" w:eastAsia="MS Mincho" w:hAnsi="Times New Roman"/>
          <w:sz w:val="20"/>
          <w:szCs w:val="20"/>
          <w:vertAlign w:val="superscript"/>
          <w:lang w:eastAsia="bg-BG"/>
        </w:rPr>
        <w:t>2</w:t>
      </w:r>
      <w:r w:rsidRPr="003A420C">
        <w:rPr>
          <w:rFonts w:ascii="Times New Roman" w:eastAsia="MS Mincho" w:hAnsi="Times New Roman"/>
          <w:sz w:val="20"/>
          <w:szCs w:val="20"/>
          <w:lang w:val="ru-RU" w:eastAsia="bg-BG"/>
        </w:rPr>
        <w:t xml:space="preserve"> и </w:t>
      </w:r>
      <w:r w:rsidRPr="003A420C">
        <w:rPr>
          <w:rFonts w:ascii="Times New Roman" w:eastAsia="MS Mincho" w:hAnsi="Times New Roman"/>
          <w:i/>
          <w:sz w:val="20"/>
          <w:szCs w:val="20"/>
          <w:lang w:eastAsia="bg-BG"/>
        </w:rPr>
        <w:t>q</w:t>
      </w:r>
      <w:r w:rsidRPr="003A420C">
        <w:rPr>
          <w:rFonts w:ascii="Times New Roman" w:eastAsia="MS Mincho" w:hAnsi="Times New Roman"/>
          <w:sz w:val="20"/>
          <w:szCs w:val="20"/>
          <w:vertAlign w:val="subscript"/>
          <w:lang w:eastAsia="bg-BG"/>
        </w:rPr>
        <w:t>S2</w:t>
      </w:r>
      <w:r w:rsidRPr="003A420C">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1,40.10</w:t>
      </w:r>
      <w:r w:rsidRPr="00FE26B6">
        <w:rPr>
          <w:rFonts w:ascii="Times New Roman" w:eastAsia="MS Mincho" w:hAnsi="Times New Roman"/>
          <w:sz w:val="20"/>
          <w:szCs w:val="20"/>
          <w:vertAlign w:val="superscript"/>
          <w:lang w:val="bg-BG" w:eastAsia="bg-BG"/>
        </w:rPr>
        <w:t>10</w:t>
      </w:r>
      <w:r w:rsidRPr="003A420C">
        <w:rPr>
          <w:rFonts w:ascii="Times New Roman" w:eastAsia="MS Mincho" w:hAnsi="Times New Roman"/>
          <w:sz w:val="20"/>
          <w:szCs w:val="20"/>
          <w:lang w:eastAsia="bg-BG"/>
        </w:rPr>
        <w:t xml:space="preserve"> W/m</w:t>
      </w:r>
      <w:r w:rsidRPr="003A420C">
        <w:rPr>
          <w:rFonts w:ascii="Times New Roman" w:eastAsia="MS Mincho" w:hAnsi="Times New Roman"/>
          <w:sz w:val="20"/>
          <w:szCs w:val="20"/>
          <w:vertAlign w:val="superscript"/>
          <w:lang w:eastAsia="bg-BG"/>
        </w:rPr>
        <w:t>2</w:t>
      </w:r>
      <w:r>
        <w:rPr>
          <w:rFonts w:ascii="Times New Roman" w:eastAsia="MS Mincho" w:hAnsi="Times New Roman"/>
          <w:sz w:val="20"/>
          <w:szCs w:val="20"/>
          <w:lang w:val="bg-BG" w:eastAsia="bg-BG"/>
        </w:rPr>
        <w:t xml:space="preserve">. </w:t>
      </w:r>
      <w:r w:rsidRPr="00A3548B">
        <w:rPr>
          <w:rFonts w:ascii="Times New Roman" w:eastAsia="MS Mincho" w:hAnsi="Times New Roman"/>
          <w:sz w:val="20"/>
          <w:szCs w:val="20"/>
          <w:lang w:val="bg-BG" w:eastAsia="bg-BG"/>
        </w:rPr>
        <w:t>From their analysis follows:</w:t>
      </w:r>
    </w:p>
    <w:p w:rsidR="00793C04" w:rsidRPr="00A27C9B" w:rsidRDefault="00793C04" w:rsidP="00793C04">
      <w:pPr>
        <w:numPr>
          <w:ilvl w:val="0"/>
          <w:numId w:val="5"/>
        </w:numPr>
        <w:spacing w:after="0" w:line="240" w:lineRule="auto"/>
        <w:jc w:val="both"/>
        <w:rPr>
          <w:rFonts w:ascii="Times New Roman" w:eastAsia="MS Mincho" w:hAnsi="Times New Roman"/>
          <w:sz w:val="20"/>
          <w:szCs w:val="20"/>
          <w:lang w:val="bg-BG" w:eastAsia="bg-BG"/>
        </w:rPr>
      </w:pPr>
      <w:r w:rsidRPr="00463AE7">
        <w:rPr>
          <w:rFonts w:ascii="Times New Roman" w:eastAsia="MS Mincho" w:hAnsi="Times New Roman"/>
          <w:sz w:val="20"/>
          <w:szCs w:val="20"/>
          <w:lang w:val="bg-BG" w:eastAsia="bg-BG"/>
        </w:rPr>
        <w:t xml:space="preserve">In the interval </w:t>
      </w:r>
      <w:r w:rsidRPr="003A420C">
        <w:rPr>
          <w:rFonts w:ascii="Times New Roman" w:eastAsia="MS Mincho" w:hAnsi="Times New Roman"/>
          <w:sz w:val="20"/>
          <w:szCs w:val="20"/>
          <w:lang w:val="bg-BG" w:eastAsia="bg-BG"/>
        </w:rPr>
        <w:t>0 &lt; Δ</w:t>
      </w:r>
      <w:r w:rsidRPr="003A420C">
        <w:rPr>
          <w:rFonts w:ascii="Times New Roman" w:eastAsia="MS Mincho" w:hAnsi="Times New Roman"/>
          <w:i/>
          <w:sz w:val="20"/>
          <w:szCs w:val="20"/>
          <w:lang w:val="bg-BG" w:eastAsia="bg-BG"/>
        </w:rPr>
        <w:t>f</w:t>
      </w:r>
      <w:r w:rsidRPr="003A420C">
        <w:rPr>
          <w:rFonts w:ascii="Times New Roman" w:eastAsia="MS Mincho" w:hAnsi="Times New Roman"/>
          <w:sz w:val="20"/>
          <w:szCs w:val="20"/>
          <w:lang w:val="bg-BG" w:eastAsia="bg-BG"/>
        </w:rPr>
        <w:t xml:space="preserve"> &lt; 0,30 </w:t>
      </w:r>
      <w:r>
        <w:rPr>
          <w:rFonts w:ascii="Times New Roman" w:eastAsia="MS Mincho" w:hAnsi="Times New Roman"/>
          <w:sz w:val="20"/>
          <w:szCs w:val="20"/>
          <w:lang w:eastAsia="bg-BG"/>
        </w:rPr>
        <w:t>mm</w:t>
      </w:r>
      <w:r w:rsidRPr="00463AE7">
        <w:rPr>
          <w:rFonts w:ascii="Times New Roman" w:eastAsia="MS Mincho" w:hAnsi="Times New Roman"/>
          <w:sz w:val="20"/>
          <w:szCs w:val="20"/>
          <w:lang w:val="bg-BG" w:eastAsia="bg-BG"/>
        </w:rPr>
        <w:t xml:space="preserve"> the contrast of marking almost not changed for both power densities.</w:t>
      </w:r>
      <w:r>
        <w:rPr>
          <w:rFonts w:ascii="Times New Roman" w:eastAsia="MS Mincho" w:hAnsi="Times New Roman"/>
          <w:sz w:val="20"/>
          <w:szCs w:val="20"/>
          <w:lang w:eastAsia="bg-BG"/>
        </w:rPr>
        <w:t xml:space="preserve"> </w:t>
      </w:r>
      <w:r w:rsidRPr="00A3548B">
        <w:rPr>
          <w:rFonts w:ascii="Times New Roman" w:eastAsia="MS Mincho" w:hAnsi="Times New Roman"/>
          <w:sz w:val="20"/>
          <w:szCs w:val="20"/>
          <w:lang w:val="bg-BG" w:eastAsia="bg-BG"/>
        </w:rPr>
        <w:t>It refers to the zone of Raleigh, where power density of laser radiation reduces very slightly</w:t>
      </w:r>
      <w:r w:rsidRPr="00A27C9B">
        <w:rPr>
          <w:rFonts w:ascii="Times New Roman" w:eastAsia="MS Mincho" w:hAnsi="Times New Roman"/>
          <w:sz w:val="20"/>
          <w:szCs w:val="20"/>
          <w:lang w:val="bg-BG" w:eastAsia="bg-BG"/>
        </w:rPr>
        <w:t xml:space="preserve">; </w:t>
      </w:r>
    </w:p>
    <w:p w:rsidR="00793C04" w:rsidRPr="00A27C9B" w:rsidRDefault="00793C04" w:rsidP="00793C04">
      <w:pPr>
        <w:numPr>
          <w:ilvl w:val="0"/>
          <w:numId w:val="5"/>
        </w:numPr>
        <w:spacing w:after="0" w:line="240" w:lineRule="auto"/>
        <w:jc w:val="both"/>
        <w:rPr>
          <w:rFonts w:ascii="Times New Roman" w:eastAsia="MS Mincho" w:hAnsi="Times New Roman"/>
          <w:sz w:val="20"/>
          <w:szCs w:val="20"/>
          <w:lang w:val="bg-BG" w:eastAsia="ar-SA"/>
        </w:rPr>
      </w:pPr>
      <w:r w:rsidRPr="00A3548B">
        <w:rPr>
          <w:rFonts w:ascii="Times New Roman" w:eastAsia="MS Mincho" w:hAnsi="Times New Roman"/>
          <w:sz w:val="20"/>
          <w:szCs w:val="20"/>
          <w:lang w:val="bg-BG" w:eastAsia="bg-BG"/>
        </w:rPr>
        <w:t xml:space="preserve">- In the interval </w:t>
      </w:r>
      <w:r w:rsidRPr="00A27C9B">
        <w:rPr>
          <w:rFonts w:ascii="Times New Roman" w:eastAsia="MS Mincho" w:hAnsi="Times New Roman"/>
          <w:sz w:val="20"/>
          <w:szCs w:val="20"/>
          <w:lang w:val="bg-BG" w:eastAsia="bg-BG"/>
        </w:rPr>
        <w:t xml:space="preserve">0,30 </w:t>
      </w:r>
      <w:r w:rsidRPr="00A27C9B">
        <w:rPr>
          <w:rFonts w:ascii="Times New Roman" w:eastAsia="MS Mincho" w:hAnsi="Times New Roman"/>
          <w:sz w:val="20"/>
          <w:szCs w:val="20"/>
          <w:lang w:eastAsia="bg-BG"/>
        </w:rPr>
        <w:t>mm</w:t>
      </w:r>
      <w:r w:rsidRPr="00A27C9B">
        <w:rPr>
          <w:rFonts w:ascii="Times New Roman" w:eastAsia="MS Mincho" w:hAnsi="Times New Roman"/>
          <w:sz w:val="20"/>
          <w:szCs w:val="20"/>
          <w:lang w:val="bg-BG" w:eastAsia="bg-BG"/>
        </w:rPr>
        <w:t xml:space="preserve"> &lt; Δ</w:t>
      </w:r>
      <w:r w:rsidRPr="00A27C9B">
        <w:rPr>
          <w:rFonts w:ascii="Times New Roman" w:eastAsia="MS Mincho" w:hAnsi="Times New Roman"/>
          <w:i/>
          <w:sz w:val="20"/>
          <w:szCs w:val="20"/>
          <w:lang w:val="bg-BG" w:eastAsia="bg-BG"/>
        </w:rPr>
        <w:t>f</w:t>
      </w:r>
      <w:r w:rsidRPr="00A27C9B">
        <w:rPr>
          <w:rFonts w:ascii="Times New Roman" w:eastAsia="MS Mincho" w:hAnsi="Times New Roman"/>
          <w:sz w:val="20"/>
          <w:szCs w:val="20"/>
          <w:lang w:val="bg-BG" w:eastAsia="bg-BG"/>
        </w:rPr>
        <w:t xml:space="preserve"> &lt; </w:t>
      </w:r>
      <w:r w:rsidR="00CD1D1A">
        <w:rPr>
          <w:rFonts w:ascii="Times New Roman" w:eastAsia="MS Mincho" w:hAnsi="Times New Roman"/>
          <w:sz w:val="20"/>
          <w:szCs w:val="20"/>
          <w:lang w:val="bg-BG" w:eastAsia="bg-BG"/>
        </w:rPr>
        <w:t>3</w:t>
      </w:r>
      <w:r w:rsidRPr="00A27C9B">
        <w:rPr>
          <w:rFonts w:ascii="Times New Roman" w:eastAsia="MS Mincho" w:hAnsi="Times New Roman"/>
          <w:sz w:val="20"/>
          <w:szCs w:val="20"/>
          <w:lang w:val="bg-BG" w:eastAsia="bg-BG"/>
        </w:rPr>
        <w:t>,</w:t>
      </w:r>
      <w:r w:rsidR="00CD1D1A">
        <w:rPr>
          <w:rFonts w:ascii="Times New Roman" w:eastAsia="MS Mincho" w:hAnsi="Times New Roman"/>
          <w:sz w:val="20"/>
          <w:szCs w:val="20"/>
          <w:lang w:val="bg-BG" w:eastAsia="bg-BG"/>
        </w:rPr>
        <w:t>5</w:t>
      </w:r>
      <w:r w:rsidRPr="00A27C9B">
        <w:rPr>
          <w:rFonts w:ascii="Times New Roman" w:eastAsia="MS Mincho" w:hAnsi="Times New Roman"/>
          <w:sz w:val="20"/>
          <w:szCs w:val="20"/>
          <w:lang w:val="bg-BG" w:eastAsia="bg-BG"/>
        </w:rPr>
        <w:t xml:space="preserve">0 </w:t>
      </w:r>
      <w:r>
        <w:rPr>
          <w:rFonts w:ascii="Times New Roman" w:eastAsia="MS Mincho" w:hAnsi="Times New Roman"/>
          <w:sz w:val="20"/>
          <w:szCs w:val="20"/>
          <w:lang w:eastAsia="bg-BG"/>
        </w:rPr>
        <w:t>mm</w:t>
      </w:r>
      <w:r w:rsidRPr="00A3548B">
        <w:rPr>
          <w:rFonts w:ascii="Times New Roman" w:eastAsia="MS Mincho" w:hAnsi="Times New Roman"/>
          <w:sz w:val="20"/>
          <w:szCs w:val="20"/>
          <w:lang w:val="bg-BG" w:eastAsia="bg-BG"/>
        </w:rPr>
        <w:t xml:space="preserve"> the contrast of marking decreases more rapidly than defocusing inside the material</w:t>
      </w:r>
      <w:r>
        <w:rPr>
          <w:rFonts w:ascii="Times New Roman" w:eastAsia="MS Mincho" w:hAnsi="Times New Roman"/>
          <w:sz w:val="20"/>
          <w:szCs w:val="20"/>
          <w:lang w:eastAsia="bg-BG"/>
        </w:rPr>
        <w:t xml:space="preserve">. </w:t>
      </w:r>
      <w:r w:rsidRPr="00A3548B">
        <w:rPr>
          <w:rFonts w:ascii="Times New Roman" w:eastAsia="MS Mincho" w:hAnsi="Times New Roman"/>
          <w:sz w:val="20"/>
          <w:szCs w:val="20"/>
          <w:lang w:val="bg-BG" w:eastAsia="ar-SA"/>
        </w:rPr>
        <w:t>The explanation from the physical point of view is follows</w:t>
      </w:r>
      <w:r w:rsidRPr="00A27C9B">
        <w:rPr>
          <w:rFonts w:ascii="Times New Roman" w:eastAsia="MS Mincho" w:hAnsi="Times New Roman"/>
          <w:sz w:val="20"/>
          <w:szCs w:val="20"/>
          <w:lang w:val="bg-BG" w:eastAsia="ar-SA"/>
        </w:rPr>
        <w:t xml:space="preserve">: </w:t>
      </w:r>
      <w:r w:rsidRPr="00663B48">
        <w:rPr>
          <w:rFonts w:ascii="Times New Roman" w:eastAsia="MS Mincho" w:hAnsi="Times New Roman"/>
          <w:sz w:val="20"/>
          <w:szCs w:val="20"/>
          <w:lang w:val="bg-BG" w:eastAsia="ar-SA"/>
        </w:rPr>
        <w:t>when the focus is above the surface of the sample be ionized part of the air to form and indirect impact from side of the formed plasma cloud.</w:t>
      </w:r>
      <w:r w:rsidRPr="00A27C9B">
        <w:rPr>
          <w:rFonts w:ascii="Times New Roman" w:eastAsia="MS Mincho" w:hAnsi="Times New Roman"/>
          <w:sz w:val="20"/>
          <w:szCs w:val="20"/>
          <w:lang w:val="bg-BG" w:eastAsia="ar-SA"/>
        </w:rPr>
        <w:t xml:space="preserve"> </w:t>
      </w:r>
      <w:r>
        <w:rPr>
          <w:rFonts w:ascii="Times New Roman" w:eastAsia="MS Mincho" w:hAnsi="Times New Roman"/>
          <w:sz w:val="20"/>
          <w:szCs w:val="20"/>
          <w:lang w:eastAsia="ar-SA"/>
        </w:rPr>
        <w:t>O</w:t>
      </w:r>
      <w:r w:rsidRPr="00663B48">
        <w:rPr>
          <w:rFonts w:ascii="Times New Roman" w:eastAsia="MS Mincho" w:hAnsi="Times New Roman"/>
          <w:sz w:val="20"/>
          <w:szCs w:val="20"/>
          <w:lang w:val="bg-BG" w:eastAsia="ar-SA"/>
        </w:rPr>
        <w:t>btained</w:t>
      </w:r>
      <w:r>
        <w:rPr>
          <w:rFonts w:ascii="Times New Roman" w:eastAsia="MS Mincho" w:hAnsi="Times New Roman"/>
          <w:sz w:val="20"/>
          <w:szCs w:val="20"/>
          <w:lang w:val="bg-BG" w:eastAsia="ar-SA"/>
        </w:rPr>
        <w:t xml:space="preserve"> lost due to the radiation</w:t>
      </w:r>
      <w:r w:rsidRPr="00663B48">
        <w:rPr>
          <w:rFonts w:ascii="Times New Roman" w:eastAsia="MS Mincho" w:hAnsi="Times New Roman"/>
          <w:sz w:val="20"/>
          <w:szCs w:val="20"/>
          <w:lang w:val="bg-BG" w:eastAsia="ar-SA"/>
        </w:rPr>
        <w:t xml:space="preserve"> of the cloud. </w:t>
      </w:r>
      <w:r w:rsidRPr="00E658E4">
        <w:rPr>
          <w:rFonts w:ascii="Times New Roman" w:eastAsia="MS Mincho" w:hAnsi="Times New Roman"/>
          <w:sz w:val="20"/>
          <w:szCs w:val="20"/>
          <w:lang w:val="bg-BG" w:eastAsia="ar-SA"/>
        </w:rPr>
        <w:t>When the focus is inside the material is obtained absorption of laser radiation by free electrons in a thin surface layer.</w:t>
      </w:r>
      <w:r w:rsidRPr="00A27C9B">
        <w:rPr>
          <w:rFonts w:ascii="Times New Roman" w:eastAsia="MS Mincho" w:hAnsi="Times New Roman"/>
          <w:sz w:val="20"/>
          <w:szCs w:val="20"/>
          <w:lang w:val="bg-BG" w:eastAsia="ar-SA"/>
        </w:rPr>
        <w:t xml:space="preserve"> </w:t>
      </w:r>
      <w:r w:rsidRPr="00E658E4">
        <w:rPr>
          <w:rFonts w:ascii="Times New Roman" w:eastAsia="MS Mincho" w:hAnsi="Times New Roman"/>
          <w:sz w:val="20"/>
          <w:szCs w:val="20"/>
          <w:lang w:val="bg-BG" w:eastAsia="ar-SA"/>
        </w:rPr>
        <w:t>With increasing temperature of the area of impact and increases the absorbency of the material, which ultimately further increases the contrast of the marking compared to marking</w:t>
      </w:r>
      <w:r>
        <w:rPr>
          <w:rFonts w:ascii="Times New Roman" w:eastAsia="MS Mincho" w:hAnsi="Times New Roman"/>
          <w:sz w:val="20"/>
          <w:szCs w:val="20"/>
          <w:lang w:val="bg-BG" w:eastAsia="ar-SA"/>
        </w:rPr>
        <w:t xml:space="preserve"> with a focus above the surface</w:t>
      </w:r>
      <w:r w:rsidRPr="00A27C9B">
        <w:rPr>
          <w:rFonts w:ascii="Times New Roman" w:eastAsia="MS Mincho" w:hAnsi="Times New Roman"/>
          <w:sz w:val="20"/>
          <w:szCs w:val="20"/>
          <w:lang w:val="bg-BG" w:eastAsia="ar-SA"/>
        </w:rPr>
        <w:t>;</w:t>
      </w:r>
    </w:p>
    <w:p w:rsidR="00793C04" w:rsidRPr="000D13B6" w:rsidRDefault="00793C04" w:rsidP="00793C04">
      <w:pPr>
        <w:numPr>
          <w:ilvl w:val="0"/>
          <w:numId w:val="5"/>
        </w:numPr>
        <w:spacing w:after="0" w:line="240" w:lineRule="auto"/>
        <w:jc w:val="both"/>
        <w:rPr>
          <w:rFonts w:ascii="Times New Roman" w:eastAsia="MS Mincho" w:hAnsi="Times New Roman"/>
          <w:sz w:val="20"/>
          <w:szCs w:val="20"/>
          <w:lang w:val="bg-BG" w:eastAsia="bg-BG"/>
        </w:rPr>
      </w:pPr>
      <w:r w:rsidRPr="00E658E4">
        <w:rPr>
          <w:rFonts w:ascii="Times New Roman" w:eastAsia="MS Mincho" w:hAnsi="Times New Roman"/>
          <w:sz w:val="20"/>
          <w:szCs w:val="20"/>
          <w:lang w:val="bg-BG" w:eastAsia="bg-BG"/>
        </w:rPr>
        <w:t>The rate to decrease the contrast of the marking</w:t>
      </w:r>
      <w:r>
        <w:rPr>
          <w:rFonts w:ascii="Times New Roman" w:eastAsia="MS Mincho" w:hAnsi="Times New Roman"/>
          <w:sz w:val="20"/>
          <w:szCs w:val="20"/>
          <w:lang w:eastAsia="bg-BG"/>
        </w:rPr>
        <w:t xml:space="preserve"> is</w:t>
      </w:r>
      <w:r w:rsidRPr="000D13B6">
        <w:rPr>
          <w:rFonts w:ascii="Times New Roman" w:eastAsia="MS Mincho" w:hAnsi="Times New Roman"/>
          <w:sz w:val="20"/>
          <w:szCs w:val="20"/>
          <w:lang w:val="bg-BG" w:eastAsia="bg-BG"/>
        </w:rPr>
        <w:t>:</w:t>
      </w:r>
    </w:p>
    <w:p w:rsidR="00793C04" w:rsidRPr="000D13B6" w:rsidRDefault="00793C04" w:rsidP="00793C04">
      <w:pPr>
        <w:spacing w:after="0" w:line="240" w:lineRule="auto"/>
        <w:ind w:left="708"/>
        <w:jc w:val="both"/>
        <w:rPr>
          <w:rFonts w:ascii="Times New Roman" w:eastAsia="MS Mincho" w:hAnsi="Times New Roman"/>
          <w:sz w:val="20"/>
          <w:szCs w:val="20"/>
          <w:lang w:val="ru-RU" w:eastAsia="bg-BG"/>
        </w:rPr>
      </w:pPr>
      <w:r w:rsidRPr="000D13B6">
        <w:rPr>
          <w:rFonts w:ascii="Times New Roman" w:eastAsia="MS Mincho" w:hAnsi="Times New Roman"/>
          <w:sz w:val="20"/>
          <w:szCs w:val="20"/>
          <w:lang w:val="bg-BG" w:eastAsia="bg-BG"/>
        </w:rPr>
        <w:t>22,2</w:t>
      </w:r>
      <w:r w:rsidRPr="000D13B6">
        <w:rPr>
          <w:rFonts w:ascii="Times New Roman" w:eastAsia="MS Mincho" w:hAnsi="Times New Roman"/>
          <w:sz w:val="20"/>
          <w:szCs w:val="20"/>
          <w:lang w:val="ru-RU" w:eastAsia="bg-BG"/>
        </w:rPr>
        <w:t xml:space="preserve"> %/</w:t>
      </w:r>
      <w:r w:rsidRPr="000D13B6">
        <w:rPr>
          <w:rFonts w:ascii="Times New Roman" w:eastAsia="MS Mincho" w:hAnsi="Times New Roman"/>
          <w:sz w:val="20"/>
          <w:szCs w:val="20"/>
          <w:lang w:eastAsia="bg-BG"/>
        </w:rPr>
        <w:t>mm</w:t>
      </w:r>
      <w:r w:rsidRPr="000D13B6">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for</w:t>
      </w:r>
      <w:r w:rsidRPr="000D13B6">
        <w:rPr>
          <w:rFonts w:ascii="Times New Roman" w:eastAsia="MS Mincho" w:hAnsi="Times New Roman"/>
          <w:sz w:val="20"/>
          <w:szCs w:val="20"/>
          <w:lang w:val="bg-BG" w:eastAsia="bg-BG"/>
        </w:rPr>
        <w:t xml:space="preserve"> </w:t>
      </w:r>
      <w:r w:rsidRPr="000D13B6">
        <w:rPr>
          <w:rFonts w:ascii="Times New Roman" w:eastAsia="MS Mincho" w:hAnsi="Times New Roman"/>
          <w:i/>
          <w:sz w:val="20"/>
          <w:szCs w:val="20"/>
          <w:lang w:eastAsia="bg-BG"/>
        </w:rPr>
        <w:t>q</w:t>
      </w:r>
      <w:r w:rsidRPr="000D13B6">
        <w:rPr>
          <w:rFonts w:ascii="Times New Roman" w:eastAsia="MS Mincho" w:hAnsi="Times New Roman"/>
          <w:sz w:val="20"/>
          <w:szCs w:val="20"/>
          <w:vertAlign w:val="subscript"/>
          <w:lang w:eastAsia="bg-BG"/>
        </w:rPr>
        <w:t>S1</w:t>
      </w:r>
      <w:r w:rsidRPr="000D13B6">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1,90.10</w:t>
      </w:r>
      <w:r w:rsidRPr="00FE26B6">
        <w:rPr>
          <w:rFonts w:ascii="Times New Roman" w:eastAsia="MS Mincho" w:hAnsi="Times New Roman"/>
          <w:sz w:val="20"/>
          <w:szCs w:val="20"/>
          <w:vertAlign w:val="superscript"/>
          <w:lang w:val="bg-BG" w:eastAsia="bg-BG"/>
        </w:rPr>
        <w:t>10</w:t>
      </w:r>
      <w:r w:rsidRPr="000D13B6">
        <w:rPr>
          <w:rFonts w:ascii="Times New Roman" w:eastAsia="MS Mincho" w:hAnsi="Times New Roman"/>
          <w:sz w:val="20"/>
          <w:szCs w:val="20"/>
          <w:lang w:eastAsia="bg-BG"/>
        </w:rPr>
        <w:t xml:space="preserve"> W/m</w:t>
      </w:r>
      <w:r w:rsidRPr="000D13B6">
        <w:rPr>
          <w:rFonts w:ascii="Times New Roman" w:eastAsia="MS Mincho" w:hAnsi="Times New Roman"/>
          <w:sz w:val="20"/>
          <w:szCs w:val="20"/>
          <w:vertAlign w:val="superscript"/>
          <w:lang w:eastAsia="bg-BG"/>
        </w:rPr>
        <w:t>2</w:t>
      </w:r>
      <w:r w:rsidRPr="000D13B6">
        <w:rPr>
          <w:rFonts w:ascii="Times New Roman" w:eastAsia="MS Mincho" w:hAnsi="Times New Roman"/>
          <w:sz w:val="20"/>
          <w:szCs w:val="20"/>
          <w:lang w:val="ru-RU" w:eastAsia="bg-BG"/>
        </w:rPr>
        <w:t>;</w:t>
      </w:r>
    </w:p>
    <w:p w:rsidR="00793C04" w:rsidRPr="000D13B6" w:rsidRDefault="00793C04" w:rsidP="00793C04">
      <w:pPr>
        <w:spacing w:after="0" w:line="240" w:lineRule="auto"/>
        <w:ind w:left="708"/>
        <w:jc w:val="both"/>
        <w:rPr>
          <w:rFonts w:ascii="Times New Roman" w:eastAsia="MS Mincho" w:hAnsi="Times New Roman"/>
          <w:sz w:val="20"/>
          <w:szCs w:val="20"/>
          <w:lang w:val="ru-RU" w:eastAsia="bg-BG"/>
        </w:rPr>
      </w:pPr>
      <w:r w:rsidRPr="000D13B6">
        <w:rPr>
          <w:rFonts w:ascii="Times New Roman" w:eastAsia="MS Mincho" w:hAnsi="Times New Roman"/>
          <w:sz w:val="20"/>
          <w:szCs w:val="20"/>
          <w:lang w:val="ru-RU" w:eastAsia="bg-BG"/>
        </w:rPr>
        <w:t>19</w:t>
      </w:r>
      <w:r w:rsidRPr="000D13B6">
        <w:rPr>
          <w:rFonts w:ascii="Times New Roman" w:eastAsia="MS Mincho" w:hAnsi="Times New Roman"/>
          <w:sz w:val="20"/>
          <w:szCs w:val="20"/>
          <w:lang w:val="bg-BG" w:eastAsia="bg-BG"/>
        </w:rPr>
        <w:t>,3</w:t>
      </w:r>
      <w:r w:rsidRPr="000D13B6">
        <w:rPr>
          <w:rFonts w:ascii="Times New Roman" w:eastAsia="MS Mincho" w:hAnsi="Times New Roman"/>
          <w:sz w:val="20"/>
          <w:szCs w:val="20"/>
          <w:lang w:val="ru-RU" w:eastAsia="bg-BG"/>
        </w:rPr>
        <w:t xml:space="preserve"> %/</w:t>
      </w:r>
      <w:r w:rsidRPr="000D13B6">
        <w:rPr>
          <w:rFonts w:ascii="Times New Roman" w:eastAsia="MS Mincho" w:hAnsi="Times New Roman"/>
          <w:sz w:val="20"/>
          <w:szCs w:val="20"/>
          <w:lang w:eastAsia="bg-BG"/>
        </w:rPr>
        <w:t>mm</w:t>
      </w:r>
      <w:r w:rsidRPr="000D13B6">
        <w:rPr>
          <w:rFonts w:ascii="Times New Roman" w:eastAsia="MS Mincho" w:hAnsi="Times New Roman"/>
          <w:sz w:val="20"/>
          <w:szCs w:val="20"/>
          <w:lang w:val="ru-RU" w:eastAsia="bg-BG"/>
        </w:rPr>
        <w:t xml:space="preserve"> </w:t>
      </w:r>
      <w:r>
        <w:rPr>
          <w:rFonts w:ascii="Times New Roman" w:eastAsia="MS Mincho" w:hAnsi="Times New Roman"/>
          <w:sz w:val="20"/>
          <w:szCs w:val="20"/>
          <w:lang w:eastAsia="bg-BG"/>
        </w:rPr>
        <w:t>for</w:t>
      </w:r>
      <w:r w:rsidRPr="000D13B6">
        <w:rPr>
          <w:rFonts w:ascii="Times New Roman" w:eastAsia="MS Mincho" w:hAnsi="Times New Roman"/>
          <w:sz w:val="20"/>
          <w:szCs w:val="20"/>
          <w:lang w:val="bg-BG" w:eastAsia="bg-BG"/>
        </w:rPr>
        <w:t xml:space="preserve"> </w:t>
      </w:r>
      <w:r w:rsidRPr="000D13B6">
        <w:rPr>
          <w:rFonts w:ascii="Times New Roman" w:eastAsia="MS Mincho" w:hAnsi="Times New Roman"/>
          <w:i/>
          <w:sz w:val="20"/>
          <w:szCs w:val="20"/>
          <w:lang w:eastAsia="bg-BG"/>
        </w:rPr>
        <w:t>q</w:t>
      </w:r>
      <w:r w:rsidRPr="000D13B6">
        <w:rPr>
          <w:rFonts w:ascii="Times New Roman" w:eastAsia="MS Mincho" w:hAnsi="Times New Roman"/>
          <w:sz w:val="20"/>
          <w:szCs w:val="20"/>
          <w:vertAlign w:val="subscript"/>
          <w:lang w:eastAsia="bg-BG"/>
        </w:rPr>
        <w:t>S2</w:t>
      </w:r>
      <w:r w:rsidRPr="000D13B6">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1,40.10</w:t>
      </w:r>
      <w:r w:rsidRPr="00FE26B6">
        <w:rPr>
          <w:rFonts w:ascii="Times New Roman" w:eastAsia="MS Mincho" w:hAnsi="Times New Roman"/>
          <w:sz w:val="20"/>
          <w:szCs w:val="20"/>
          <w:vertAlign w:val="superscript"/>
          <w:lang w:val="bg-BG" w:eastAsia="bg-BG"/>
        </w:rPr>
        <w:t>10</w:t>
      </w:r>
      <w:r w:rsidRPr="000D13B6">
        <w:rPr>
          <w:rFonts w:ascii="Times New Roman" w:eastAsia="MS Mincho" w:hAnsi="Times New Roman"/>
          <w:sz w:val="20"/>
          <w:szCs w:val="20"/>
          <w:lang w:eastAsia="bg-BG"/>
        </w:rPr>
        <w:t xml:space="preserve"> W/m</w:t>
      </w:r>
      <w:r w:rsidRPr="000D13B6">
        <w:rPr>
          <w:rFonts w:ascii="Times New Roman" w:eastAsia="MS Mincho" w:hAnsi="Times New Roman"/>
          <w:sz w:val="20"/>
          <w:szCs w:val="20"/>
          <w:vertAlign w:val="superscript"/>
          <w:lang w:eastAsia="bg-BG"/>
        </w:rPr>
        <w:t>2</w:t>
      </w:r>
      <w:r w:rsidRPr="000D13B6">
        <w:rPr>
          <w:rFonts w:ascii="Times New Roman" w:eastAsia="MS Mincho" w:hAnsi="Times New Roman"/>
          <w:sz w:val="20"/>
          <w:szCs w:val="20"/>
          <w:lang w:val="ru-RU" w:eastAsia="bg-BG"/>
        </w:rPr>
        <w:t>;</w:t>
      </w:r>
    </w:p>
    <w:p w:rsidR="00793C04" w:rsidRPr="00660670" w:rsidRDefault="00793C04" w:rsidP="00793C04">
      <w:pPr>
        <w:numPr>
          <w:ilvl w:val="0"/>
          <w:numId w:val="5"/>
        </w:numPr>
        <w:spacing w:after="0" w:line="240" w:lineRule="auto"/>
        <w:jc w:val="both"/>
        <w:rPr>
          <w:rFonts w:ascii="Times New Roman" w:eastAsia="MS Mincho" w:hAnsi="Times New Roman"/>
          <w:sz w:val="20"/>
          <w:szCs w:val="20"/>
          <w:lang w:val="bg-BG" w:eastAsia="bg-BG"/>
        </w:rPr>
      </w:pPr>
      <w:r w:rsidRPr="00735890">
        <w:rPr>
          <w:rFonts w:ascii="Times New Roman" w:eastAsia="MS Mincho" w:hAnsi="Times New Roman"/>
          <w:sz w:val="20"/>
          <w:szCs w:val="20"/>
          <w:lang w:val="bg-BG" w:eastAsia="bg-BG"/>
        </w:rPr>
        <w:t>Working intervals of defocusing for marking with fiber laser in visual perception of the marking are</w:t>
      </w:r>
      <w:r w:rsidRPr="00660670">
        <w:rPr>
          <w:rFonts w:ascii="Times New Roman" w:eastAsia="MS Mincho" w:hAnsi="Times New Roman"/>
          <w:sz w:val="20"/>
          <w:szCs w:val="20"/>
          <w:lang w:val="bg-BG" w:eastAsia="bg-BG"/>
        </w:rPr>
        <w:t>:</w:t>
      </w:r>
    </w:p>
    <w:p w:rsidR="00793C04" w:rsidRPr="000D13B6" w:rsidRDefault="00793C04" w:rsidP="00793C04">
      <w:pPr>
        <w:spacing w:after="0" w:line="240" w:lineRule="auto"/>
        <w:ind w:left="720"/>
        <w:jc w:val="both"/>
        <w:rPr>
          <w:rFonts w:ascii="Times New Roman" w:eastAsia="MS Mincho" w:hAnsi="Times New Roman"/>
          <w:sz w:val="20"/>
          <w:szCs w:val="20"/>
          <w:lang w:val="bg-BG" w:eastAsia="bg-BG"/>
        </w:rPr>
      </w:pPr>
      <w:r w:rsidRPr="000D13B6">
        <w:rPr>
          <w:rFonts w:ascii="Times New Roman" w:eastAsia="MS Mincho" w:hAnsi="Times New Roman"/>
          <w:sz w:val="20"/>
          <w:szCs w:val="20"/>
          <w:lang w:val="bg-BG" w:eastAsia="bg-BG"/>
        </w:rPr>
        <w:t>Δ</w:t>
      </w:r>
      <w:r w:rsidRPr="000D13B6">
        <w:rPr>
          <w:rFonts w:ascii="Times New Roman" w:eastAsia="MS Mincho" w:hAnsi="Times New Roman"/>
          <w:i/>
          <w:sz w:val="20"/>
          <w:szCs w:val="20"/>
          <w:lang w:val="bg-BG" w:eastAsia="bg-BG"/>
        </w:rPr>
        <w:t>f</w:t>
      </w:r>
      <w:r w:rsidRPr="000D13B6">
        <w:rPr>
          <w:rFonts w:ascii="Times New Roman" w:eastAsia="MS Mincho" w:hAnsi="Times New Roman"/>
          <w:sz w:val="20"/>
          <w:szCs w:val="20"/>
          <w:lang w:val="bg-BG" w:eastAsia="bg-BG"/>
        </w:rPr>
        <w:t xml:space="preserve"> Є [0; 1,75] </w:t>
      </w:r>
      <w:r w:rsidRPr="000D13B6">
        <w:rPr>
          <w:rFonts w:ascii="Times New Roman" w:eastAsia="MS Mincho" w:hAnsi="Times New Roman"/>
          <w:sz w:val="20"/>
          <w:szCs w:val="20"/>
          <w:lang w:eastAsia="bg-BG"/>
        </w:rPr>
        <w:t>mm</w:t>
      </w:r>
      <w:r w:rsidRPr="000D13B6">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for</w:t>
      </w:r>
      <w:r w:rsidRPr="000D13B6">
        <w:rPr>
          <w:rFonts w:ascii="Times New Roman" w:eastAsia="MS Mincho" w:hAnsi="Times New Roman"/>
          <w:sz w:val="20"/>
          <w:szCs w:val="20"/>
          <w:lang w:val="bg-BG" w:eastAsia="bg-BG"/>
        </w:rPr>
        <w:t xml:space="preserve"> </w:t>
      </w:r>
      <w:r w:rsidRPr="000D13B6">
        <w:rPr>
          <w:rFonts w:ascii="Times New Roman" w:eastAsia="MS Mincho" w:hAnsi="Times New Roman"/>
          <w:i/>
          <w:sz w:val="20"/>
          <w:szCs w:val="20"/>
          <w:lang w:eastAsia="bg-BG"/>
        </w:rPr>
        <w:t>q</w:t>
      </w:r>
      <w:r w:rsidRPr="000D13B6">
        <w:rPr>
          <w:rFonts w:ascii="Times New Roman" w:eastAsia="MS Mincho" w:hAnsi="Times New Roman"/>
          <w:sz w:val="20"/>
          <w:szCs w:val="20"/>
          <w:vertAlign w:val="subscript"/>
          <w:lang w:eastAsia="bg-BG"/>
        </w:rPr>
        <w:t>S1</w:t>
      </w:r>
      <w:r w:rsidRPr="000D13B6">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1,90.10</w:t>
      </w:r>
      <w:r w:rsidRPr="00FE26B6">
        <w:rPr>
          <w:rFonts w:ascii="Times New Roman" w:eastAsia="MS Mincho" w:hAnsi="Times New Roman"/>
          <w:sz w:val="20"/>
          <w:szCs w:val="20"/>
          <w:vertAlign w:val="superscript"/>
          <w:lang w:val="bg-BG" w:eastAsia="bg-BG"/>
        </w:rPr>
        <w:t>10</w:t>
      </w:r>
      <w:r w:rsidRPr="000D13B6">
        <w:rPr>
          <w:rFonts w:ascii="Times New Roman" w:eastAsia="MS Mincho" w:hAnsi="Times New Roman"/>
          <w:sz w:val="20"/>
          <w:szCs w:val="20"/>
          <w:lang w:eastAsia="bg-BG"/>
        </w:rPr>
        <w:t xml:space="preserve"> W/m</w:t>
      </w:r>
      <w:r w:rsidRPr="000D13B6">
        <w:rPr>
          <w:rFonts w:ascii="Times New Roman" w:eastAsia="MS Mincho" w:hAnsi="Times New Roman"/>
          <w:sz w:val="20"/>
          <w:szCs w:val="20"/>
          <w:vertAlign w:val="superscript"/>
          <w:lang w:eastAsia="bg-BG"/>
        </w:rPr>
        <w:t>2</w:t>
      </w:r>
      <w:r w:rsidRPr="000D13B6">
        <w:rPr>
          <w:rFonts w:ascii="Times New Roman" w:eastAsia="MS Mincho" w:hAnsi="Times New Roman"/>
          <w:sz w:val="20"/>
          <w:szCs w:val="20"/>
          <w:lang w:val="bg-BG" w:eastAsia="bg-BG"/>
        </w:rPr>
        <w:t>;</w:t>
      </w:r>
    </w:p>
    <w:p w:rsidR="00793C04" w:rsidRPr="000D13B6" w:rsidRDefault="00793C04" w:rsidP="00793C04">
      <w:pPr>
        <w:spacing w:after="0" w:line="240" w:lineRule="auto"/>
        <w:ind w:left="720"/>
        <w:jc w:val="both"/>
        <w:rPr>
          <w:rFonts w:ascii="Times New Roman" w:eastAsia="MS Mincho" w:hAnsi="Times New Roman"/>
          <w:sz w:val="20"/>
          <w:szCs w:val="20"/>
          <w:lang w:val="bg-BG" w:eastAsia="bg-BG"/>
        </w:rPr>
      </w:pPr>
      <w:r w:rsidRPr="000D13B6">
        <w:rPr>
          <w:rFonts w:ascii="Times New Roman" w:eastAsia="MS Mincho" w:hAnsi="Times New Roman"/>
          <w:sz w:val="20"/>
          <w:szCs w:val="20"/>
          <w:lang w:val="bg-BG" w:eastAsia="bg-BG"/>
        </w:rPr>
        <w:t>Δ</w:t>
      </w:r>
      <w:r w:rsidRPr="000D13B6">
        <w:rPr>
          <w:rFonts w:ascii="Times New Roman" w:eastAsia="MS Mincho" w:hAnsi="Times New Roman"/>
          <w:i/>
          <w:sz w:val="20"/>
          <w:szCs w:val="20"/>
          <w:lang w:val="bg-BG" w:eastAsia="bg-BG"/>
        </w:rPr>
        <w:t>f</w:t>
      </w:r>
      <w:r w:rsidRPr="000D13B6">
        <w:rPr>
          <w:rFonts w:ascii="Times New Roman" w:eastAsia="MS Mincho" w:hAnsi="Times New Roman"/>
          <w:sz w:val="20"/>
          <w:szCs w:val="20"/>
          <w:lang w:val="bg-BG" w:eastAsia="bg-BG"/>
        </w:rPr>
        <w:t xml:space="preserve"> Є [0; 1,00] </w:t>
      </w:r>
      <w:r w:rsidRPr="000D13B6">
        <w:rPr>
          <w:rFonts w:ascii="Times New Roman" w:eastAsia="MS Mincho" w:hAnsi="Times New Roman"/>
          <w:sz w:val="20"/>
          <w:szCs w:val="20"/>
          <w:lang w:eastAsia="bg-BG"/>
        </w:rPr>
        <w:t>mm</w:t>
      </w:r>
      <w:r w:rsidRPr="000D13B6">
        <w:rPr>
          <w:rFonts w:ascii="Times New Roman" w:eastAsia="MS Mincho" w:hAnsi="Times New Roman"/>
          <w:sz w:val="20"/>
          <w:szCs w:val="20"/>
          <w:lang w:val="bg-BG" w:eastAsia="bg-BG"/>
        </w:rPr>
        <w:t xml:space="preserve"> </w:t>
      </w:r>
      <w:r>
        <w:rPr>
          <w:rFonts w:ascii="Times New Roman" w:eastAsia="MS Mincho" w:hAnsi="Times New Roman"/>
          <w:sz w:val="20"/>
          <w:szCs w:val="20"/>
          <w:lang w:eastAsia="bg-BG"/>
        </w:rPr>
        <w:t>for</w:t>
      </w:r>
      <w:r w:rsidRPr="000D13B6">
        <w:rPr>
          <w:rFonts w:ascii="Times New Roman" w:eastAsia="MS Mincho" w:hAnsi="Times New Roman"/>
          <w:sz w:val="20"/>
          <w:szCs w:val="20"/>
          <w:lang w:val="bg-BG" w:eastAsia="bg-BG"/>
        </w:rPr>
        <w:t xml:space="preserve"> </w:t>
      </w:r>
      <w:r w:rsidRPr="000D13B6">
        <w:rPr>
          <w:rFonts w:ascii="Times New Roman" w:eastAsia="MS Mincho" w:hAnsi="Times New Roman"/>
          <w:i/>
          <w:sz w:val="20"/>
          <w:szCs w:val="20"/>
          <w:lang w:eastAsia="bg-BG"/>
        </w:rPr>
        <w:t>q</w:t>
      </w:r>
      <w:r w:rsidRPr="000D13B6">
        <w:rPr>
          <w:rFonts w:ascii="Times New Roman" w:eastAsia="MS Mincho" w:hAnsi="Times New Roman"/>
          <w:sz w:val="20"/>
          <w:szCs w:val="20"/>
          <w:vertAlign w:val="subscript"/>
          <w:lang w:eastAsia="bg-BG"/>
        </w:rPr>
        <w:t>S2</w:t>
      </w:r>
      <w:r w:rsidRPr="000D13B6">
        <w:rPr>
          <w:rFonts w:ascii="Times New Roman" w:eastAsia="MS Mincho" w:hAnsi="Times New Roman"/>
          <w:sz w:val="20"/>
          <w:szCs w:val="20"/>
          <w:lang w:eastAsia="bg-BG"/>
        </w:rPr>
        <w:t xml:space="preserve"> = </w:t>
      </w:r>
      <w:r>
        <w:rPr>
          <w:rFonts w:ascii="Times New Roman" w:eastAsia="MS Mincho" w:hAnsi="Times New Roman"/>
          <w:sz w:val="20"/>
          <w:szCs w:val="20"/>
          <w:lang w:val="bg-BG" w:eastAsia="bg-BG"/>
        </w:rPr>
        <w:t>1,40.10</w:t>
      </w:r>
      <w:r w:rsidRPr="00FE26B6">
        <w:rPr>
          <w:rFonts w:ascii="Times New Roman" w:eastAsia="MS Mincho" w:hAnsi="Times New Roman"/>
          <w:sz w:val="20"/>
          <w:szCs w:val="20"/>
          <w:vertAlign w:val="superscript"/>
          <w:lang w:val="bg-BG" w:eastAsia="bg-BG"/>
        </w:rPr>
        <w:t>10</w:t>
      </w:r>
      <w:r w:rsidRPr="000D13B6">
        <w:rPr>
          <w:rFonts w:ascii="Times New Roman" w:eastAsia="MS Mincho" w:hAnsi="Times New Roman"/>
          <w:sz w:val="20"/>
          <w:szCs w:val="20"/>
          <w:lang w:eastAsia="bg-BG"/>
        </w:rPr>
        <w:t xml:space="preserve"> W/m</w:t>
      </w:r>
      <w:r w:rsidRPr="000D13B6">
        <w:rPr>
          <w:rFonts w:ascii="Times New Roman" w:eastAsia="MS Mincho" w:hAnsi="Times New Roman"/>
          <w:sz w:val="20"/>
          <w:szCs w:val="20"/>
          <w:vertAlign w:val="superscript"/>
          <w:lang w:eastAsia="bg-BG"/>
        </w:rPr>
        <w:t>2</w:t>
      </w:r>
      <w:r w:rsidRPr="000D13B6">
        <w:rPr>
          <w:rFonts w:ascii="Times New Roman" w:eastAsia="MS Mincho" w:hAnsi="Times New Roman"/>
          <w:sz w:val="20"/>
          <w:szCs w:val="20"/>
          <w:lang w:val="bg-BG" w:eastAsia="bg-BG"/>
        </w:rPr>
        <w:t>.</w:t>
      </w:r>
    </w:p>
    <w:p w:rsidR="00793C04" w:rsidRPr="00E93A88" w:rsidRDefault="00793C04" w:rsidP="00793C04">
      <w:pPr>
        <w:spacing w:after="0" w:line="240" w:lineRule="auto"/>
        <w:jc w:val="both"/>
        <w:rPr>
          <w:rFonts w:ascii="Times New Roman" w:eastAsia="MS Mincho" w:hAnsi="Times New Roman"/>
          <w:sz w:val="20"/>
          <w:szCs w:val="20"/>
          <w:lang w:val="bg-BG" w:eastAsia="bg-BG"/>
        </w:rPr>
      </w:pPr>
    </w:p>
    <w:p w:rsidR="00793C04" w:rsidRPr="00325390" w:rsidRDefault="00F41944" w:rsidP="00793C04">
      <w:pPr>
        <w:spacing w:after="0" w:line="240" w:lineRule="auto"/>
        <w:jc w:val="center"/>
        <w:rPr>
          <w:rFonts w:ascii="Times New Roman" w:eastAsia="MS Mincho" w:hAnsi="Times New Roman"/>
          <w:color w:val="1F497D"/>
          <w:sz w:val="20"/>
          <w:szCs w:val="20"/>
          <w:lang w:val="bg-BG" w:eastAsia="bg-BG"/>
        </w:rPr>
      </w:pPr>
      <w:r>
        <w:object w:dxaOrig="9615" w:dyaOrig="6764">
          <v:shape id="_x0000_i1033" type="#_x0000_t75" style="width:213pt;height:149.65pt" o:ole="">
            <v:imagedata r:id="rId21" o:title=""/>
          </v:shape>
          <o:OLEObject Type="Embed" ProgID="Visio.Drawing.11" ShapeID="_x0000_i1033" DrawAspect="Content" ObjectID="_1496039936" r:id="rId22"/>
        </w:object>
      </w:r>
    </w:p>
    <w:p w:rsidR="00793C04" w:rsidRPr="00094EE5" w:rsidRDefault="00793C04" w:rsidP="00793C04">
      <w:pPr>
        <w:spacing w:after="0" w:line="240" w:lineRule="auto"/>
        <w:jc w:val="center"/>
        <w:rPr>
          <w:rFonts w:ascii="Times New Roman" w:hAnsi="Times New Roman"/>
          <w:i/>
          <w:sz w:val="20"/>
          <w:szCs w:val="20"/>
        </w:rPr>
      </w:pPr>
      <w:r w:rsidRPr="00094EE5">
        <w:rPr>
          <w:rFonts w:ascii="Times New Roman" w:hAnsi="Times New Roman"/>
          <w:i/>
          <w:sz w:val="20"/>
          <w:szCs w:val="20"/>
        </w:rPr>
        <w:t>Figure 5. Graphs of dependence k* = k*(Δf)  for marking with fiber laser</w:t>
      </w:r>
    </w:p>
    <w:p w:rsidR="00793C04" w:rsidRPr="00094EE5" w:rsidRDefault="00793C04" w:rsidP="00793C04">
      <w:pPr>
        <w:spacing w:after="0" w:line="240" w:lineRule="auto"/>
        <w:jc w:val="center"/>
        <w:rPr>
          <w:rFonts w:ascii="Times New Roman" w:hAnsi="Times New Roman"/>
          <w:i/>
          <w:sz w:val="20"/>
          <w:szCs w:val="20"/>
        </w:rPr>
      </w:pPr>
      <w:r w:rsidRPr="00094EE5">
        <w:rPr>
          <w:rFonts w:ascii="Times New Roman" w:hAnsi="Times New Roman"/>
          <w:i/>
          <w:sz w:val="20"/>
          <w:szCs w:val="20"/>
        </w:rPr>
        <w:t xml:space="preserve">on samples of steel 50G of focus above the sample andfor power densities: </w:t>
      </w:r>
    </w:p>
    <w:p w:rsidR="00793C04" w:rsidRPr="00094EE5" w:rsidRDefault="00793C04" w:rsidP="00094EE5">
      <w:pPr>
        <w:numPr>
          <w:ilvl w:val="0"/>
          <w:numId w:val="10"/>
        </w:numPr>
        <w:spacing w:after="0" w:line="240" w:lineRule="auto"/>
        <w:jc w:val="center"/>
        <w:rPr>
          <w:rFonts w:ascii="Times New Roman" w:hAnsi="Times New Roman"/>
          <w:i/>
          <w:sz w:val="20"/>
          <w:szCs w:val="20"/>
        </w:rPr>
      </w:pPr>
      <w:r w:rsidRPr="00094EE5">
        <w:rPr>
          <w:rFonts w:ascii="Times New Roman" w:hAnsi="Times New Roman"/>
          <w:i/>
          <w:sz w:val="20"/>
          <w:szCs w:val="20"/>
        </w:rPr>
        <w:t>– q</w:t>
      </w:r>
      <w:r w:rsidRPr="00094EE5">
        <w:rPr>
          <w:rFonts w:ascii="Times New Roman" w:hAnsi="Times New Roman"/>
          <w:i/>
          <w:sz w:val="20"/>
          <w:szCs w:val="20"/>
          <w:vertAlign w:val="subscript"/>
        </w:rPr>
        <w:t>S1</w:t>
      </w:r>
      <w:r w:rsidRPr="00094EE5">
        <w:rPr>
          <w:rFonts w:ascii="Times New Roman" w:hAnsi="Times New Roman"/>
          <w:i/>
          <w:sz w:val="20"/>
          <w:szCs w:val="20"/>
        </w:rPr>
        <w:t xml:space="preserve"> = 1,90.10</w:t>
      </w:r>
      <w:r w:rsidRPr="00094EE5">
        <w:rPr>
          <w:rFonts w:ascii="Times New Roman" w:hAnsi="Times New Roman"/>
          <w:i/>
          <w:sz w:val="20"/>
          <w:szCs w:val="20"/>
          <w:vertAlign w:val="superscript"/>
        </w:rPr>
        <w:t>10</w:t>
      </w:r>
      <w:r w:rsidRPr="00094EE5">
        <w:rPr>
          <w:rFonts w:ascii="Times New Roman" w:hAnsi="Times New Roman"/>
          <w:i/>
          <w:sz w:val="20"/>
          <w:szCs w:val="20"/>
        </w:rPr>
        <w:t xml:space="preserve"> W/m</w:t>
      </w:r>
      <w:r w:rsidRPr="00094EE5">
        <w:rPr>
          <w:rFonts w:ascii="Times New Roman" w:hAnsi="Times New Roman"/>
          <w:i/>
          <w:sz w:val="20"/>
          <w:szCs w:val="20"/>
          <w:vertAlign w:val="superscript"/>
        </w:rPr>
        <w:t>2</w:t>
      </w:r>
      <w:r w:rsidRPr="00094EE5">
        <w:rPr>
          <w:rFonts w:ascii="Times New Roman" w:hAnsi="Times New Roman"/>
          <w:i/>
          <w:sz w:val="20"/>
          <w:szCs w:val="20"/>
        </w:rPr>
        <w:t>; 2 – q</w:t>
      </w:r>
      <w:r w:rsidRPr="00094EE5">
        <w:rPr>
          <w:rFonts w:ascii="Times New Roman" w:hAnsi="Times New Roman"/>
          <w:i/>
          <w:sz w:val="20"/>
          <w:szCs w:val="20"/>
          <w:vertAlign w:val="subscript"/>
        </w:rPr>
        <w:t>S2</w:t>
      </w:r>
      <w:r w:rsidRPr="00094EE5">
        <w:rPr>
          <w:rFonts w:ascii="Times New Roman" w:hAnsi="Times New Roman"/>
          <w:i/>
          <w:sz w:val="20"/>
          <w:szCs w:val="20"/>
        </w:rPr>
        <w:t xml:space="preserve"> = 1,40.10</w:t>
      </w:r>
      <w:r w:rsidRPr="00094EE5">
        <w:rPr>
          <w:rFonts w:ascii="Times New Roman" w:hAnsi="Times New Roman"/>
          <w:i/>
          <w:sz w:val="20"/>
          <w:szCs w:val="20"/>
          <w:vertAlign w:val="superscript"/>
        </w:rPr>
        <w:t>10</w:t>
      </w:r>
      <w:r w:rsidRPr="00094EE5">
        <w:rPr>
          <w:rFonts w:ascii="Times New Roman" w:hAnsi="Times New Roman"/>
          <w:i/>
          <w:sz w:val="20"/>
          <w:szCs w:val="20"/>
        </w:rPr>
        <w:t xml:space="preserve"> W/m</w:t>
      </w:r>
      <w:r w:rsidRPr="00094EE5">
        <w:rPr>
          <w:rFonts w:ascii="Times New Roman" w:hAnsi="Times New Roman"/>
          <w:i/>
          <w:sz w:val="20"/>
          <w:szCs w:val="20"/>
          <w:vertAlign w:val="superscript"/>
        </w:rPr>
        <w:t>2</w:t>
      </w:r>
    </w:p>
    <w:p w:rsidR="00094EE5" w:rsidRDefault="00094EE5" w:rsidP="00094EE5">
      <w:pPr>
        <w:numPr>
          <w:ilvl w:val="0"/>
          <w:numId w:val="4"/>
        </w:numPr>
        <w:spacing w:after="0" w:line="240" w:lineRule="auto"/>
        <w:jc w:val="both"/>
        <w:rPr>
          <w:rStyle w:val="FontStyle18"/>
          <w:rFonts w:ascii="Times New Roman" w:hAnsi="Times New Roman"/>
          <w:sz w:val="20"/>
          <w:szCs w:val="20"/>
          <w:lang w:eastAsia="hr-HR"/>
        </w:rPr>
      </w:pPr>
      <w:r>
        <w:rPr>
          <w:rStyle w:val="FontStyle18"/>
          <w:rFonts w:ascii="Times New Roman" w:hAnsi="Times New Roman"/>
          <w:sz w:val="20"/>
          <w:szCs w:val="20"/>
          <w:lang w:eastAsia="hr-HR"/>
        </w:rPr>
        <w:lastRenderedPageBreak/>
        <w:t>CONCLUSION</w:t>
      </w:r>
    </w:p>
    <w:p w:rsidR="00094EE5" w:rsidRDefault="00094EE5" w:rsidP="00094EE5">
      <w:pPr>
        <w:spacing w:after="0" w:line="240" w:lineRule="auto"/>
        <w:ind w:left="567"/>
        <w:jc w:val="both"/>
        <w:rPr>
          <w:rStyle w:val="FontStyle18"/>
          <w:rFonts w:ascii="Times New Roman" w:hAnsi="Times New Roman"/>
          <w:sz w:val="20"/>
          <w:szCs w:val="20"/>
          <w:lang w:eastAsia="hr-HR"/>
        </w:rPr>
      </w:pPr>
    </w:p>
    <w:p w:rsidR="00094EE5" w:rsidRPr="00BE1C95" w:rsidRDefault="00094EE5" w:rsidP="00094EE5">
      <w:pPr>
        <w:spacing w:after="0" w:line="240" w:lineRule="auto"/>
        <w:ind w:firstLine="567"/>
        <w:jc w:val="both"/>
        <w:rPr>
          <w:rFonts w:ascii="Times New Roman" w:eastAsia="MS Mincho" w:hAnsi="Times New Roman"/>
          <w:sz w:val="20"/>
          <w:szCs w:val="20"/>
          <w:lang w:val="bg-BG" w:eastAsia="bg-BG"/>
        </w:rPr>
      </w:pPr>
      <w:r w:rsidRPr="00BE1C95">
        <w:rPr>
          <w:rFonts w:ascii="Times New Roman" w:eastAsia="MS Mincho" w:hAnsi="Times New Roman"/>
          <w:sz w:val="20"/>
          <w:szCs w:val="20"/>
          <w:lang w:val="bg-BG" w:eastAsia="bg-BG"/>
        </w:rPr>
        <w:t>Obtained results from experiments and their analysis allow to make the following conclusions:</w:t>
      </w:r>
    </w:p>
    <w:p w:rsidR="00094EE5" w:rsidRPr="00BE1C95" w:rsidRDefault="00094EE5" w:rsidP="00094EE5">
      <w:pPr>
        <w:numPr>
          <w:ilvl w:val="0"/>
          <w:numId w:val="5"/>
        </w:numPr>
        <w:spacing w:after="0" w:line="240" w:lineRule="auto"/>
        <w:jc w:val="both"/>
        <w:rPr>
          <w:rFonts w:ascii="Times New Roman" w:eastAsia="MS Mincho" w:hAnsi="Times New Roman"/>
          <w:sz w:val="20"/>
          <w:szCs w:val="20"/>
          <w:lang w:val="bg-BG" w:eastAsia="bg-BG"/>
        </w:rPr>
      </w:pPr>
      <w:r w:rsidRPr="00BE1C95">
        <w:rPr>
          <w:rFonts w:ascii="Times New Roman" w:eastAsia="MS Mincho" w:hAnsi="Times New Roman"/>
          <w:sz w:val="20"/>
          <w:szCs w:val="20"/>
          <w:lang w:val="bg-BG" w:eastAsia="bg-BG"/>
        </w:rPr>
        <w:t>The work in  mode of defocusing less than the length of Raleigh does not affect on the studied process.</w:t>
      </w:r>
    </w:p>
    <w:p w:rsidR="00094EE5" w:rsidRPr="00CE2351" w:rsidRDefault="00094EE5" w:rsidP="00094EE5">
      <w:pPr>
        <w:numPr>
          <w:ilvl w:val="0"/>
          <w:numId w:val="5"/>
        </w:numPr>
        <w:spacing w:after="0" w:line="240" w:lineRule="auto"/>
        <w:jc w:val="both"/>
        <w:rPr>
          <w:rFonts w:ascii="Times New Roman" w:eastAsia="MS Mincho" w:hAnsi="Times New Roman"/>
          <w:sz w:val="20"/>
          <w:szCs w:val="20"/>
          <w:lang w:val="bg-BG" w:eastAsia="bg-BG"/>
        </w:rPr>
      </w:pPr>
      <w:r w:rsidRPr="00CE2351">
        <w:rPr>
          <w:rFonts w:ascii="Times New Roman" w:eastAsia="MS Mincho" w:hAnsi="Times New Roman"/>
          <w:sz w:val="20"/>
          <w:szCs w:val="20"/>
          <w:lang w:val="bg-BG" w:eastAsia="bg-BG"/>
        </w:rPr>
        <w:t>The work in  mode of defocusing greater than the length of Raleigh greatly hamp</w:t>
      </w:r>
      <w:r w:rsidR="00511ABC">
        <w:rPr>
          <w:rFonts w:ascii="Times New Roman" w:eastAsia="MS Mincho" w:hAnsi="Times New Roman"/>
          <w:sz w:val="20"/>
          <w:szCs w:val="20"/>
          <w:lang w:val="bg-BG" w:eastAsia="bg-BG"/>
        </w:rPr>
        <w:t xml:space="preserve">ers the realization on process </w:t>
      </w:r>
      <w:r w:rsidRPr="00CE2351">
        <w:rPr>
          <w:rFonts w:ascii="Times New Roman" w:eastAsia="MS Mincho" w:hAnsi="Times New Roman"/>
          <w:sz w:val="20"/>
          <w:szCs w:val="20"/>
          <w:lang w:val="bg-BG" w:eastAsia="bg-BG"/>
        </w:rPr>
        <w:t>of laser marking  of structural alloy steel 50G;</w:t>
      </w:r>
    </w:p>
    <w:p w:rsidR="00094EE5" w:rsidRPr="003F6443" w:rsidRDefault="00094EE5" w:rsidP="00094EE5">
      <w:pPr>
        <w:numPr>
          <w:ilvl w:val="0"/>
          <w:numId w:val="5"/>
        </w:numPr>
        <w:spacing w:after="0" w:line="240" w:lineRule="auto"/>
        <w:jc w:val="both"/>
        <w:rPr>
          <w:rFonts w:ascii="Times New Roman" w:eastAsia="MS Mincho" w:hAnsi="Times New Roman"/>
          <w:sz w:val="20"/>
          <w:szCs w:val="20"/>
          <w:lang w:val="bg-BG" w:eastAsia="bg-BG"/>
        </w:rPr>
      </w:pPr>
      <w:r w:rsidRPr="00CE2351">
        <w:rPr>
          <w:rFonts w:ascii="Times New Roman" w:eastAsia="MS Mincho" w:hAnsi="Times New Roman"/>
          <w:sz w:val="20"/>
          <w:szCs w:val="20"/>
          <w:lang w:val="bg-BG" w:eastAsia="bg-BG"/>
        </w:rPr>
        <w:t>The method of marking with a focus inside the product is preferable from the method of marking with a focus above the surface of product.</w:t>
      </w:r>
      <w:r w:rsidRPr="003F6443">
        <w:rPr>
          <w:rFonts w:ascii="Times New Roman" w:eastAsia="MS Mincho" w:hAnsi="Times New Roman"/>
          <w:sz w:val="20"/>
          <w:szCs w:val="20"/>
          <w:lang w:val="bg-BG" w:eastAsia="bg-BG"/>
        </w:rPr>
        <w:t xml:space="preserve"> </w:t>
      </w:r>
    </w:p>
    <w:p w:rsidR="00094EE5" w:rsidRDefault="00094EE5" w:rsidP="00094EE5">
      <w:pPr>
        <w:spacing w:after="0" w:line="240" w:lineRule="auto"/>
        <w:ind w:left="567"/>
        <w:jc w:val="both"/>
        <w:rPr>
          <w:rStyle w:val="FontStyle18"/>
          <w:rFonts w:ascii="Times New Roman" w:hAnsi="Times New Roman"/>
          <w:sz w:val="20"/>
          <w:szCs w:val="20"/>
          <w:lang w:eastAsia="hr-HR"/>
        </w:rPr>
      </w:pPr>
    </w:p>
    <w:p w:rsidR="000A1C5D" w:rsidRPr="00C53CFF" w:rsidRDefault="0067697F" w:rsidP="00094EE5">
      <w:pPr>
        <w:numPr>
          <w:ilvl w:val="0"/>
          <w:numId w:val="4"/>
        </w:numPr>
        <w:spacing w:after="0" w:line="240" w:lineRule="auto"/>
        <w:jc w:val="both"/>
        <w:rPr>
          <w:rStyle w:val="FontStyle18"/>
          <w:rFonts w:ascii="Times New Roman" w:hAnsi="Times New Roman"/>
          <w:sz w:val="20"/>
          <w:szCs w:val="20"/>
          <w:lang w:eastAsia="hr-HR"/>
        </w:rPr>
      </w:pPr>
      <w:r w:rsidRPr="00C53CFF">
        <w:rPr>
          <w:rStyle w:val="FontStyle18"/>
          <w:rFonts w:ascii="Times New Roman" w:hAnsi="Times New Roman"/>
          <w:sz w:val="20"/>
          <w:szCs w:val="20"/>
          <w:lang w:eastAsia="hr-HR"/>
        </w:rPr>
        <w:t>REFERENCES</w:t>
      </w:r>
      <w:r w:rsidR="000A1C5D" w:rsidRPr="00C53CFF">
        <w:rPr>
          <w:rStyle w:val="FontStyle18"/>
          <w:rFonts w:ascii="Times New Roman" w:hAnsi="Times New Roman"/>
          <w:sz w:val="20"/>
          <w:szCs w:val="20"/>
          <w:lang w:eastAsia="hr-HR"/>
        </w:rPr>
        <w:tab/>
      </w:r>
    </w:p>
    <w:p w:rsidR="000A1C5D" w:rsidRPr="00C53CFF" w:rsidRDefault="000A1C5D" w:rsidP="00A22E46">
      <w:pPr>
        <w:spacing w:after="0" w:line="240" w:lineRule="auto"/>
        <w:ind w:firstLine="567"/>
        <w:jc w:val="both"/>
        <w:rPr>
          <w:rFonts w:ascii="Times New Roman" w:hAnsi="Times New Roman"/>
          <w:sz w:val="20"/>
          <w:szCs w:val="20"/>
        </w:rPr>
      </w:pPr>
    </w:p>
    <w:p w:rsidR="00094EE5" w:rsidRPr="00E93A88" w:rsidRDefault="00094EE5" w:rsidP="00094EE5">
      <w:pPr>
        <w:numPr>
          <w:ilvl w:val="0"/>
          <w:numId w:val="11"/>
        </w:numPr>
        <w:spacing w:after="0" w:line="240" w:lineRule="auto"/>
        <w:jc w:val="both"/>
        <w:rPr>
          <w:rFonts w:ascii="Times New Roman" w:eastAsia="MS Mincho" w:hAnsi="Times New Roman"/>
          <w:sz w:val="20"/>
          <w:szCs w:val="20"/>
          <w:lang w:eastAsia="bg-BG"/>
        </w:rPr>
      </w:pPr>
      <w:r w:rsidRPr="00E93A88">
        <w:rPr>
          <w:rFonts w:ascii="Times New Roman" w:eastAsia="MS Mincho" w:hAnsi="Times New Roman"/>
          <w:sz w:val="20"/>
          <w:szCs w:val="20"/>
          <w:lang w:eastAsia="bg-BG"/>
        </w:rPr>
        <w:t>Schuőcker</w:t>
      </w:r>
      <w:r w:rsidRPr="002A0763">
        <w:rPr>
          <w:rFonts w:ascii="Times New Roman" w:eastAsia="MS Mincho" w:hAnsi="Times New Roman"/>
          <w:sz w:val="20"/>
          <w:szCs w:val="20"/>
          <w:lang w:eastAsia="bg-BG"/>
        </w:rPr>
        <w:t xml:space="preserve"> </w:t>
      </w:r>
      <w:r w:rsidRPr="00E93A88">
        <w:rPr>
          <w:rFonts w:ascii="Times New Roman" w:eastAsia="MS Mincho" w:hAnsi="Times New Roman"/>
          <w:sz w:val="20"/>
          <w:szCs w:val="20"/>
          <w:lang w:eastAsia="bg-BG"/>
        </w:rPr>
        <w:t xml:space="preserve">D., </w:t>
      </w:r>
      <w:r w:rsidRPr="00094EE5">
        <w:rPr>
          <w:rFonts w:ascii="Times New Roman" w:eastAsia="MS Mincho" w:hAnsi="Times New Roman"/>
          <w:i/>
          <w:sz w:val="20"/>
          <w:szCs w:val="20"/>
          <w:lang w:eastAsia="bg-BG"/>
        </w:rPr>
        <w:t>Handbook of the Eurolaser Academy</w:t>
      </w:r>
      <w:r w:rsidRPr="00E93A88">
        <w:rPr>
          <w:rFonts w:ascii="Times New Roman" w:eastAsia="MS Mincho" w:hAnsi="Times New Roman"/>
          <w:sz w:val="20"/>
          <w:szCs w:val="20"/>
          <w:lang w:eastAsia="bg-BG"/>
        </w:rPr>
        <w:t>, CHAPMAN&amp;HALL, London, 1998</w:t>
      </w:r>
    </w:p>
    <w:p w:rsidR="00094EE5" w:rsidRPr="00E93A88"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r>
        <w:rPr>
          <w:rFonts w:ascii="Times New Roman" w:eastAsia="MS Mincho" w:hAnsi="Times New Roman"/>
          <w:sz w:val="20"/>
          <w:szCs w:val="20"/>
          <w:lang w:val="bg-BG" w:eastAsia="bg-BG"/>
        </w:rPr>
        <w:t xml:space="preserve">Гоголева Н., </w:t>
      </w:r>
      <w:r w:rsidRPr="00094EE5">
        <w:rPr>
          <w:rFonts w:ascii="Times New Roman" w:eastAsia="MS Mincho" w:hAnsi="Times New Roman"/>
          <w:i/>
          <w:sz w:val="20"/>
          <w:szCs w:val="20"/>
          <w:lang w:val="bg-BG" w:eastAsia="bg-BG"/>
        </w:rPr>
        <w:t>Применение лазеров в науке, технике, медицине</w:t>
      </w:r>
      <w:r w:rsidRPr="00E93A88">
        <w:rPr>
          <w:rFonts w:ascii="Times New Roman" w:eastAsia="MS Mincho" w:hAnsi="Times New Roman"/>
          <w:sz w:val="20"/>
          <w:szCs w:val="20"/>
          <w:lang w:val="bg-BG" w:eastAsia="bg-BG"/>
        </w:rPr>
        <w:t xml:space="preserve">, </w:t>
      </w:r>
      <w:r>
        <w:rPr>
          <w:rFonts w:ascii="Times New Roman" w:eastAsia="MS Mincho" w:hAnsi="Times New Roman"/>
          <w:sz w:val="20"/>
          <w:szCs w:val="20"/>
          <w:lang w:val="bg-BG" w:eastAsia="bg-BG"/>
        </w:rPr>
        <w:t>изд. СПбГЭТУ „ЛЭТИ“, Санкт Петербург, 2007, стр. 4 – 5</w:t>
      </w:r>
    </w:p>
    <w:p w:rsidR="00094EE5" w:rsidRPr="00E93A88"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r w:rsidRPr="00E93A88">
        <w:rPr>
          <w:rFonts w:ascii="Times New Roman" w:eastAsia="MS Mincho" w:hAnsi="Times New Roman"/>
          <w:sz w:val="20"/>
          <w:szCs w:val="20"/>
          <w:lang w:eastAsia="bg-BG"/>
        </w:rPr>
        <w:t xml:space="preserve">Ангелов Н., </w:t>
      </w:r>
      <w:r w:rsidRPr="00094EE5">
        <w:rPr>
          <w:rFonts w:ascii="Times New Roman" w:eastAsia="MS Mincho" w:hAnsi="Times New Roman"/>
          <w:i/>
          <w:sz w:val="20"/>
          <w:szCs w:val="20"/>
          <w:lang w:eastAsia="bg-BG"/>
        </w:rPr>
        <w:t>Оптимизация на процеса маркиране с лазерно лъчение на образци от инструментална стомана</w:t>
      </w:r>
      <w:r w:rsidRPr="00E93A88">
        <w:rPr>
          <w:rFonts w:ascii="Times New Roman" w:eastAsia="MS Mincho" w:hAnsi="Times New Roman"/>
          <w:sz w:val="20"/>
          <w:szCs w:val="20"/>
          <w:lang w:eastAsia="bg-BG"/>
        </w:rPr>
        <w:t xml:space="preserve">, дисертационен труд за </w:t>
      </w:r>
      <w:r w:rsidRPr="00E93A88">
        <w:rPr>
          <w:rFonts w:ascii="Times New Roman" w:eastAsia="MS Mincho" w:hAnsi="Times New Roman"/>
          <w:sz w:val="20"/>
          <w:szCs w:val="20"/>
          <w:lang w:val="bg-BG" w:eastAsia="bg-BG"/>
        </w:rPr>
        <w:t>придобиване на степен ДОКТОР, ТУ – Габрово, 2011, стр. 23</w:t>
      </w:r>
      <w:r>
        <w:rPr>
          <w:rFonts w:ascii="Times New Roman" w:eastAsia="MS Mincho" w:hAnsi="Times New Roman"/>
          <w:sz w:val="20"/>
          <w:szCs w:val="20"/>
          <w:lang w:val="bg-BG" w:eastAsia="bg-BG"/>
        </w:rPr>
        <w:t>, 42 – 43</w:t>
      </w:r>
    </w:p>
    <w:p w:rsidR="00094EE5" w:rsidRPr="002A0763"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r>
        <w:rPr>
          <w:rFonts w:ascii="Times New Roman" w:eastAsia="MS Mincho" w:hAnsi="Times New Roman"/>
          <w:sz w:val="20"/>
          <w:szCs w:val="20"/>
          <w:lang w:val="bg-BG" w:eastAsia="bg-BG"/>
        </w:rPr>
        <w:t xml:space="preserve">Лазов Л., Н. Ангелов, </w:t>
      </w:r>
      <w:r w:rsidRPr="00094EE5">
        <w:rPr>
          <w:rFonts w:ascii="Times New Roman" w:eastAsia="MS Mincho" w:hAnsi="Times New Roman"/>
          <w:i/>
          <w:sz w:val="20"/>
          <w:szCs w:val="20"/>
          <w:lang w:val="bg-BG" w:eastAsia="bg-BG"/>
        </w:rPr>
        <w:t>Основни фактори, определящи качеството на маркировката на метали и сплави</w:t>
      </w:r>
      <w:r w:rsidRPr="00E93A88">
        <w:rPr>
          <w:rFonts w:ascii="Times New Roman" w:eastAsia="MS Mincho" w:hAnsi="Times New Roman"/>
          <w:sz w:val="20"/>
          <w:szCs w:val="20"/>
          <w:lang w:val="bg-BG" w:eastAsia="bg-BG"/>
        </w:rPr>
        <w:t>, Международна научна конференция АМТЕХ’07, Габрово, 23-24 ноември 2007, том I, стр. 102 – 107</w:t>
      </w:r>
    </w:p>
    <w:p w:rsidR="00094EE5" w:rsidRPr="00331FBB"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hyperlink r:id="rId23" w:history="1">
        <w:r w:rsidRPr="002A0763">
          <w:rPr>
            <w:rFonts w:ascii="Times New Roman" w:eastAsia="MS Mincho" w:hAnsi="Times New Roman"/>
            <w:sz w:val="20"/>
            <w:szCs w:val="20"/>
            <w:u w:val="single"/>
            <w:lang w:val="bg-BG" w:eastAsia="bg-BG"/>
          </w:rPr>
          <w:t>www.splav.kharkov.com</w:t>
        </w:r>
      </w:hyperlink>
    </w:p>
    <w:p w:rsidR="00094EE5" w:rsidRPr="002A0763"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hyperlink r:id="rId24" w:history="1">
        <w:r w:rsidRPr="002A0763">
          <w:rPr>
            <w:rFonts w:ascii="Times New Roman" w:eastAsia="MS Mincho" w:hAnsi="Times New Roman"/>
            <w:sz w:val="20"/>
            <w:szCs w:val="20"/>
            <w:u w:val="single"/>
            <w:lang w:eastAsia="bg-BG"/>
          </w:rPr>
          <w:t>www.</w:t>
        </w:r>
        <w:r w:rsidRPr="002A0763">
          <w:rPr>
            <w:rFonts w:ascii="Times New Roman" w:eastAsia="MS Mincho" w:hAnsi="Times New Roman"/>
            <w:sz w:val="20"/>
            <w:szCs w:val="20"/>
            <w:u w:val="single"/>
            <w:lang w:val="bg-BG" w:eastAsia="bg-BG"/>
          </w:rPr>
          <w:t>metallicheckiy-portal.ru/marki_metallov/search/?gvid</w:t>
        </w:r>
      </w:hyperlink>
      <w:r w:rsidRPr="002A0763">
        <w:rPr>
          <w:rFonts w:ascii="Times New Roman" w:eastAsia="MS Mincho" w:hAnsi="Times New Roman"/>
          <w:sz w:val="20"/>
          <w:szCs w:val="20"/>
          <w:u w:val="single"/>
          <w:lang w:val="bg-BG" w:eastAsia="bg-BG"/>
        </w:rPr>
        <w:t>=</w:t>
      </w:r>
    </w:p>
    <w:p w:rsidR="00094EE5" w:rsidRPr="002A0763"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r w:rsidRPr="002A0763">
        <w:rPr>
          <w:rFonts w:ascii="Times New Roman" w:eastAsia="MS Mincho" w:hAnsi="Times New Roman"/>
          <w:sz w:val="20"/>
          <w:szCs w:val="20"/>
          <w:u w:val="single"/>
          <w:lang w:val="bg-BG" w:eastAsia="bg-BG"/>
        </w:rPr>
        <w:t>www. amk-group.com</w:t>
      </w:r>
    </w:p>
    <w:p w:rsidR="00094EE5" w:rsidRPr="002A0763"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hyperlink r:id="rId25" w:history="1">
        <w:r w:rsidRPr="002A0763">
          <w:rPr>
            <w:rFonts w:ascii="Times New Roman" w:eastAsia="MS Mincho" w:hAnsi="Times New Roman"/>
            <w:sz w:val="20"/>
            <w:szCs w:val="20"/>
            <w:u w:val="single"/>
            <w:lang w:val="bg-BG" w:eastAsia="bg-BG"/>
          </w:rPr>
          <w:t>www.spilasers.com</w:t>
        </w:r>
      </w:hyperlink>
    </w:p>
    <w:p w:rsidR="00094EE5" w:rsidRPr="000127D6" w:rsidRDefault="00094EE5" w:rsidP="00094EE5">
      <w:pPr>
        <w:numPr>
          <w:ilvl w:val="0"/>
          <w:numId w:val="11"/>
        </w:numPr>
        <w:spacing w:after="0" w:line="240" w:lineRule="auto"/>
        <w:ind w:left="907" w:hanging="340"/>
        <w:jc w:val="both"/>
        <w:rPr>
          <w:rFonts w:ascii="Times New Roman" w:eastAsia="MS Mincho" w:hAnsi="Times New Roman"/>
          <w:sz w:val="20"/>
          <w:szCs w:val="20"/>
          <w:lang w:val="bg-BG" w:eastAsia="bg-BG"/>
        </w:rPr>
      </w:pPr>
      <w:hyperlink r:id="rId26" w:history="1">
        <w:r w:rsidRPr="002A0763">
          <w:rPr>
            <w:rFonts w:ascii="Times New Roman" w:eastAsia="MS Mincho" w:hAnsi="Times New Roman"/>
            <w:sz w:val="20"/>
            <w:szCs w:val="20"/>
            <w:u w:val="single"/>
            <w:lang w:val="bg-BG" w:eastAsia="bg-BG"/>
          </w:rPr>
          <w:t>www.sp-laser.ru/?id=430</w:t>
        </w:r>
      </w:hyperlink>
    </w:p>
    <w:p w:rsidR="005D2DA6" w:rsidRPr="00C53CFF" w:rsidRDefault="005D2DA6" w:rsidP="00743668">
      <w:pPr>
        <w:pStyle w:val="HTMLPreformatted"/>
        <w:tabs>
          <w:tab w:val="clear" w:pos="916"/>
          <w:tab w:val="left" w:pos="0"/>
        </w:tabs>
        <w:ind w:firstLine="567"/>
        <w:jc w:val="both"/>
        <w:rPr>
          <w:rFonts w:ascii="Times New Roman" w:hAnsi="Times New Roman" w:cs="Times New Roman"/>
          <w:bCs/>
        </w:rPr>
      </w:pPr>
    </w:p>
    <w:p w:rsidR="005D2DA6" w:rsidRPr="00C53CFF" w:rsidRDefault="005D2DA6" w:rsidP="00743668">
      <w:pPr>
        <w:pStyle w:val="HTMLPreformatted"/>
        <w:tabs>
          <w:tab w:val="clear" w:pos="916"/>
          <w:tab w:val="left" w:pos="0"/>
        </w:tabs>
        <w:ind w:firstLine="567"/>
        <w:jc w:val="both"/>
        <w:rPr>
          <w:rFonts w:ascii="Times New Roman" w:hAnsi="Times New Roman" w:cs="Times New Roman"/>
          <w:bCs/>
        </w:rPr>
      </w:pPr>
    </w:p>
    <w:p w:rsidR="005D2DA6" w:rsidRPr="00C53CFF" w:rsidRDefault="005D2DA6" w:rsidP="005D2DA6">
      <w:pPr>
        <w:spacing w:after="0" w:line="240" w:lineRule="auto"/>
        <w:jc w:val="center"/>
        <w:rPr>
          <w:rFonts w:ascii="Times New Roman" w:hAnsi="Times New Roman"/>
          <w:sz w:val="20"/>
          <w:szCs w:val="20"/>
          <w:lang w:val="sr-Latn-BA"/>
        </w:rPr>
      </w:pPr>
      <w:r w:rsidRPr="00C53CFF">
        <w:rPr>
          <w:rFonts w:ascii="Times New Roman" w:hAnsi="Times New Roman"/>
          <w:sz w:val="20"/>
          <w:szCs w:val="20"/>
          <w:lang w:val="sr-Latn-BA"/>
        </w:rPr>
        <w:sym w:font="Wingdings" w:char="F098"/>
      </w:r>
      <w:r w:rsidRPr="00C53CFF">
        <w:rPr>
          <w:rFonts w:ascii="Times New Roman" w:hAnsi="Times New Roman"/>
          <w:sz w:val="20"/>
          <w:szCs w:val="20"/>
          <w:lang w:val="sr-Latn-BA"/>
        </w:rPr>
        <w:sym w:font="Wingdings" w:char="F099"/>
      </w:r>
    </w:p>
    <w:p w:rsidR="005D2DA6" w:rsidRPr="00C53CFF" w:rsidRDefault="005D2DA6" w:rsidP="005D2DA6">
      <w:pPr>
        <w:spacing w:after="0" w:line="240" w:lineRule="auto"/>
        <w:ind w:firstLine="567"/>
        <w:jc w:val="both"/>
        <w:rPr>
          <w:rFonts w:ascii="Times New Roman" w:hAnsi="Times New Roman"/>
          <w:sz w:val="20"/>
          <w:szCs w:val="20"/>
        </w:rPr>
      </w:pPr>
    </w:p>
    <w:p w:rsidR="009D5E94" w:rsidRPr="009D5E94" w:rsidRDefault="009D5E94" w:rsidP="009D5E94">
      <w:pPr>
        <w:spacing w:after="0" w:line="240" w:lineRule="auto"/>
        <w:jc w:val="center"/>
        <w:rPr>
          <w:rFonts w:ascii="Times New Roman" w:hAnsi="Times New Roman"/>
          <w:sz w:val="20"/>
          <w:szCs w:val="20"/>
          <w:lang w:val="bg-BG"/>
        </w:rPr>
      </w:pPr>
      <w:r>
        <w:rPr>
          <w:rFonts w:ascii="Times New Roman" w:hAnsi="Times New Roman"/>
          <w:sz w:val="20"/>
          <w:szCs w:val="20"/>
          <w:lang w:val="sr-Latn-BA"/>
        </w:rPr>
        <w:t>СТУДИЈА О</w:t>
      </w:r>
      <w:r w:rsidRPr="009D5E94">
        <w:rPr>
          <w:rFonts w:ascii="Times New Roman" w:hAnsi="Times New Roman"/>
          <w:sz w:val="20"/>
          <w:szCs w:val="20"/>
          <w:lang w:val="sr-Latn-BA"/>
        </w:rPr>
        <w:t xml:space="preserve"> </w:t>
      </w:r>
      <w:r>
        <w:rPr>
          <w:rFonts w:ascii="Times New Roman" w:hAnsi="Times New Roman"/>
          <w:sz w:val="20"/>
          <w:szCs w:val="20"/>
          <w:lang w:val="bg-BG"/>
        </w:rPr>
        <w:t>УТИЦА</w:t>
      </w:r>
      <w:r>
        <w:rPr>
          <w:rFonts w:ascii="Times New Roman" w:hAnsi="Times New Roman"/>
          <w:sz w:val="20"/>
          <w:szCs w:val="20"/>
        </w:rPr>
        <w:t>J</w:t>
      </w:r>
      <w:r>
        <w:rPr>
          <w:rFonts w:ascii="Times New Roman" w:hAnsi="Times New Roman"/>
          <w:sz w:val="20"/>
          <w:szCs w:val="20"/>
          <w:lang w:val="bg-BG"/>
        </w:rPr>
        <w:t>У</w:t>
      </w:r>
      <w:r>
        <w:rPr>
          <w:rFonts w:ascii="Times New Roman" w:hAnsi="Times New Roman"/>
          <w:sz w:val="20"/>
          <w:szCs w:val="20"/>
          <w:lang w:val="sr-Latn-BA"/>
        </w:rPr>
        <w:t xml:space="preserve"> ДЕФОКУСИРА</w:t>
      </w:r>
      <w:r w:rsidR="00511ABC">
        <w:rPr>
          <w:rFonts w:ascii="Times New Roman" w:hAnsi="Times New Roman"/>
          <w:sz w:val="20"/>
          <w:szCs w:val="20"/>
          <w:lang w:val="sr-Latn-BA"/>
        </w:rPr>
        <w:t>Њ</w:t>
      </w:r>
      <w:r>
        <w:rPr>
          <w:rFonts w:ascii="Times New Roman" w:hAnsi="Times New Roman"/>
          <w:sz w:val="20"/>
          <w:szCs w:val="20"/>
          <w:lang w:val="bg-BG"/>
        </w:rPr>
        <w:t>Е</w:t>
      </w:r>
    </w:p>
    <w:p w:rsidR="009D5E94" w:rsidRPr="009D5E94" w:rsidRDefault="009D5E94" w:rsidP="009D5E94">
      <w:pPr>
        <w:spacing w:after="0" w:line="240" w:lineRule="auto"/>
        <w:jc w:val="center"/>
        <w:rPr>
          <w:rFonts w:ascii="Times New Roman" w:hAnsi="Times New Roman"/>
          <w:sz w:val="20"/>
          <w:szCs w:val="20"/>
          <w:lang w:val="sr-Latn-BA"/>
        </w:rPr>
      </w:pPr>
      <w:r w:rsidRPr="009D5E94">
        <w:rPr>
          <w:rFonts w:ascii="Times New Roman" w:hAnsi="Times New Roman"/>
          <w:sz w:val="20"/>
          <w:szCs w:val="20"/>
          <w:lang w:val="sr-Latn-BA"/>
        </w:rPr>
        <w:t xml:space="preserve">ПРОЦЕС </w:t>
      </w:r>
      <w:r>
        <w:rPr>
          <w:rFonts w:ascii="Times New Roman" w:hAnsi="Times New Roman"/>
          <w:sz w:val="20"/>
          <w:szCs w:val="20"/>
          <w:lang w:val="bg-BG"/>
        </w:rPr>
        <w:t>ЛАСЕРСКО ОЗНАЧАВА</w:t>
      </w:r>
      <w:r w:rsidR="006F4BB8" w:rsidRPr="006F4BB8">
        <w:rPr>
          <w:rFonts w:ascii="Times New Roman" w:hAnsi="Times New Roman"/>
          <w:sz w:val="20"/>
          <w:szCs w:val="20"/>
          <w:lang w:val="bg-BG"/>
        </w:rPr>
        <w:t>Њ</w:t>
      </w:r>
      <w:r>
        <w:rPr>
          <w:rFonts w:ascii="Times New Roman" w:hAnsi="Times New Roman"/>
          <w:sz w:val="20"/>
          <w:szCs w:val="20"/>
          <w:lang w:val="bg-BG"/>
        </w:rPr>
        <w:t>Е ТОПЛЕ</w:t>
      </w:r>
      <w:r w:rsidR="00511ABC" w:rsidRPr="00511ABC">
        <w:rPr>
          <w:rFonts w:ascii="Times New Roman" w:hAnsi="Times New Roman"/>
          <w:sz w:val="20"/>
          <w:szCs w:val="20"/>
          <w:lang w:val="bg-BG"/>
        </w:rPr>
        <w:t>Њ</w:t>
      </w:r>
      <w:r>
        <w:rPr>
          <w:rFonts w:ascii="Times New Roman" w:hAnsi="Times New Roman"/>
          <w:sz w:val="20"/>
          <w:szCs w:val="20"/>
          <w:lang w:val="bg-BG"/>
        </w:rPr>
        <w:t>ЕМ</w:t>
      </w:r>
      <w:r w:rsidRPr="009D5E94">
        <w:rPr>
          <w:rFonts w:ascii="Times New Roman" w:hAnsi="Times New Roman"/>
          <w:sz w:val="20"/>
          <w:szCs w:val="20"/>
          <w:lang w:val="sr-Latn-BA"/>
        </w:rPr>
        <w:t xml:space="preserve"> ЧЕЛИКА</w:t>
      </w:r>
    </w:p>
    <w:p w:rsidR="005D2DA6" w:rsidRPr="00C53CFF" w:rsidRDefault="005D2DA6" w:rsidP="005D2DA6">
      <w:pPr>
        <w:spacing w:after="0" w:line="240" w:lineRule="auto"/>
        <w:ind w:firstLine="567"/>
        <w:jc w:val="both"/>
        <w:rPr>
          <w:rFonts w:ascii="Times New Roman" w:hAnsi="Times New Roman"/>
          <w:sz w:val="20"/>
          <w:szCs w:val="20"/>
          <w:lang w:val="sr-Cyrl-CS"/>
        </w:rPr>
      </w:pPr>
    </w:p>
    <w:p w:rsidR="00EB7B47" w:rsidRDefault="005D2DA6" w:rsidP="00EB7B47">
      <w:pPr>
        <w:spacing w:after="0" w:line="240" w:lineRule="auto"/>
        <w:ind w:left="1134" w:right="1134" w:firstLine="567"/>
        <w:jc w:val="both"/>
        <w:rPr>
          <w:rFonts w:ascii="Times New Roman" w:hAnsi="Times New Roman"/>
          <w:sz w:val="20"/>
          <w:szCs w:val="20"/>
        </w:rPr>
      </w:pPr>
      <w:r w:rsidRPr="00C53CFF">
        <w:rPr>
          <w:rFonts w:ascii="Times New Roman" w:hAnsi="Times New Roman"/>
          <w:b/>
          <w:sz w:val="20"/>
          <w:szCs w:val="20"/>
          <w:lang/>
        </w:rPr>
        <w:t>Сажетак</w:t>
      </w:r>
      <w:r w:rsidRPr="00153004">
        <w:rPr>
          <w:rFonts w:ascii="Times New Roman" w:hAnsi="Times New Roman"/>
          <w:b/>
          <w:sz w:val="20"/>
          <w:szCs w:val="20"/>
          <w:lang w:val="ru-RU"/>
        </w:rPr>
        <w:t>:</w:t>
      </w:r>
      <w:r w:rsidR="00EB7B47">
        <w:rPr>
          <w:rFonts w:ascii="Times New Roman" w:hAnsi="Times New Roman"/>
          <w:sz w:val="20"/>
          <w:szCs w:val="20"/>
        </w:rPr>
        <w:t xml:space="preserve"> </w:t>
      </w:r>
      <w:r w:rsidR="00EB7B47" w:rsidRPr="00EB7B47">
        <w:rPr>
          <w:rFonts w:ascii="Times New Roman" w:hAnsi="Times New Roman"/>
          <w:sz w:val="20"/>
          <w:szCs w:val="20"/>
          <w:lang w:val="ru-RU"/>
        </w:rPr>
        <w:t xml:space="preserve">Студије односе се на процес ласерско означавање топљењем узорака структурног челика. Примљена површину од Ралеигх за оптичког ласера. Примљена теоријску зависност пречника отварања место на жижне даљине и пречника зрачења пада на објектив. Експерименти су направљене са структурним челика 50Г. Буилт зависност контраста ознакама на дефокусиранье две густине енергије. </w:t>
      </w:r>
      <w:r w:rsidR="00EB7B47">
        <w:rPr>
          <w:rFonts w:ascii="Times New Roman" w:hAnsi="Times New Roman"/>
          <w:sz w:val="20"/>
          <w:szCs w:val="20"/>
          <w:lang w:val="bg-BG"/>
        </w:rPr>
        <w:t>Радни</w:t>
      </w:r>
      <w:r w:rsidR="00EB7B47" w:rsidRPr="00EB7B47">
        <w:rPr>
          <w:rFonts w:ascii="Times New Roman" w:hAnsi="Times New Roman"/>
          <w:sz w:val="20"/>
          <w:szCs w:val="20"/>
          <w:lang w:val="ru-RU"/>
        </w:rPr>
        <w:t xml:space="preserve"> интервали су одређени персантаге у визуелној перцепцији марке</w:t>
      </w:r>
    </w:p>
    <w:p w:rsidR="005D2DA6" w:rsidRDefault="005D2DA6" w:rsidP="00EB7B47">
      <w:pPr>
        <w:spacing w:after="0" w:line="240" w:lineRule="auto"/>
        <w:ind w:left="1134" w:right="1134" w:firstLine="567"/>
        <w:jc w:val="both"/>
        <w:rPr>
          <w:rFonts w:ascii="Times New Roman" w:hAnsi="Times New Roman"/>
          <w:sz w:val="20"/>
          <w:szCs w:val="20"/>
          <w:lang w:val="bg-BG"/>
        </w:rPr>
      </w:pPr>
      <w:r w:rsidRPr="00C53CFF">
        <w:rPr>
          <w:rFonts w:ascii="Times New Roman" w:hAnsi="Times New Roman"/>
          <w:b/>
          <w:sz w:val="20"/>
          <w:szCs w:val="20"/>
          <w:lang/>
        </w:rPr>
        <w:t>Кључне ријечи</w:t>
      </w:r>
      <w:r w:rsidRPr="00153004">
        <w:rPr>
          <w:rFonts w:ascii="Times New Roman" w:hAnsi="Times New Roman"/>
          <w:b/>
          <w:sz w:val="20"/>
          <w:szCs w:val="20"/>
          <w:lang w:val="ru-RU"/>
        </w:rPr>
        <w:t>:</w:t>
      </w:r>
      <w:r w:rsidR="00EB7B47">
        <w:rPr>
          <w:rFonts w:ascii="Times New Roman" w:hAnsi="Times New Roman"/>
          <w:sz w:val="20"/>
          <w:szCs w:val="20"/>
          <w:lang w:val="ru-RU"/>
        </w:rPr>
        <w:t xml:space="preserve"> </w:t>
      </w:r>
      <w:r w:rsidR="00EB7B47" w:rsidRPr="00EB7B47">
        <w:rPr>
          <w:rFonts w:ascii="Times New Roman" w:hAnsi="Times New Roman"/>
          <w:sz w:val="20"/>
          <w:szCs w:val="20"/>
        </w:rPr>
        <w:t>ласерско обележавање,</w:t>
      </w:r>
      <w:r w:rsidR="00EB7B47">
        <w:rPr>
          <w:rFonts w:ascii="Times New Roman" w:hAnsi="Times New Roman"/>
          <w:sz w:val="20"/>
          <w:szCs w:val="20"/>
        </w:rPr>
        <w:t xml:space="preserve"> челичне конструкције, оптичке </w:t>
      </w:r>
      <w:r w:rsidR="00EB7B47">
        <w:rPr>
          <w:rFonts w:ascii="Times New Roman" w:hAnsi="Times New Roman"/>
          <w:sz w:val="20"/>
          <w:szCs w:val="20"/>
          <w:lang w:val="bg-BG"/>
        </w:rPr>
        <w:t>л</w:t>
      </w:r>
      <w:r w:rsidR="00EB7B47" w:rsidRPr="00EB7B47">
        <w:rPr>
          <w:rFonts w:ascii="Times New Roman" w:hAnsi="Times New Roman"/>
          <w:sz w:val="20"/>
          <w:szCs w:val="20"/>
        </w:rPr>
        <w:t>асер</w:t>
      </w:r>
      <w:r w:rsidR="00EB7B47">
        <w:rPr>
          <w:rFonts w:ascii="Times New Roman" w:hAnsi="Times New Roman"/>
          <w:sz w:val="20"/>
          <w:szCs w:val="20"/>
          <w:lang w:val="bg-BG"/>
        </w:rPr>
        <w:t>,</w:t>
      </w:r>
      <w:r w:rsidR="00EB7B47" w:rsidRPr="00EB7B47">
        <w:rPr>
          <w:rFonts w:ascii="Times New Roman" w:hAnsi="Times New Roman"/>
          <w:sz w:val="20"/>
          <w:szCs w:val="20"/>
        </w:rPr>
        <w:t xml:space="preserve"> контраст</w:t>
      </w:r>
      <w:r w:rsidR="009D5E94">
        <w:rPr>
          <w:rFonts w:ascii="Times New Roman" w:hAnsi="Times New Roman"/>
          <w:sz w:val="20"/>
          <w:szCs w:val="20"/>
          <w:lang w:val="bg-BG"/>
        </w:rPr>
        <w:t>,</w:t>
      </w:r>
      <w:r w:rsidR="00EB7B47" w:rsidRPr="00EB7B47">
        <w:rPr>
          <w:rFonts w:ascii="Times New Roman" w:hAnsi="Times New Roman"/>
          <w:sz w:val="20"/>
          <w:szCs w:val="20"/>
        </w:rPr>
        <w:t xml:space="preserve"> </w:t>
      </w:r>
      <w:r w:rsidR="009D5E94" w:rsidRPr="00EB7B47">
        <w:rPr>
          <w:rFonts w:ascii="Times New Roman" w:hAnsi="Times New Roman"/>
          <w:sz w:val="20"/>
          <w:szCs w:val="20"/>
          <w:lang w:val="ru-RU"/>
        </w:rPr>
        <w:t>дефокусира</w:t>
      </w:r>
      <w:r w:rsidR="00511ABC" w:rsidRPr="00511ABC">
        <w:rPr>
          <w:rFonts w:ascii="Times New Roman" w:hAnsi="Times New Roman"/>
          <w:sz w:val="20"/>
          <w:szCs w:val="20"/>
          <w:lang w:val="ru-RU"/>
        </w:rPr>
        <w:t>њ</w:t>
      </w:r>
      <w:r w:rsidR="009D5E94" w:rsidRPr="00EB7B47">
        <w:rPr>
          <w:rFonts w:ascii="Times New Roman" w:hAnsi="Times New Roman"/>
          <w:sz w:val="20"/>
          <w:szCs w:val="20"/>
          <w:lang w:val="ru-RU"/>
        </w:rPr>
        <w:t>е</w:t>
      </w:r>
      <w:r w:rsidR="00EB7B47" w:rsidRPr="00EB7B47">
        <w:rPr>
          <w:rFonts w:ascii="Times New Roman" w:hAnsi="Times New Roman"/>
          <w:sz w:val="20"/>
          <w:szCs w:val="20"/>
        </w:rPr>
        <w:t xml:space="preserve">, </w:t>
      </w:r>
      <w:r w:rsidR="009D5E94">
        <w:rPr>
          <w:rFonts w:ascii="Times New Roman" w:hAnsi="Times New Roman"/>
          <w:sz w:val="20"/>
          <w:szCs w:val="20"/>
          <w:lang w:val="bg-BG"/>
        </w:rPr>
        <w:t>радни</w:t>
      </w:r>
      <w:r w:rsidR="00EB7B47" w:rsidRPr="00EB7B47">
        <w:rPr>
          <w:rFonts w:ascii="Times New Roman" w:hAnsi="Times New Roman"/>
          <w:sz w:val="20"/>
          <w:szCs w:val="20"/>
        </w:rPr>
        <w:t xml:space="preserve"> интервали.</w:t>
      </w:r>
      <w:r w:rsidRPr="00C53CFF">
        <w:rPr>
          <w:rFonts w:ascii="Times New Roman" w:hAnsi="Times New Roman"/>
          <w:sz w:val="20"/>
          <w:szCs w:val="20"/>
          <w:lang w:val="sr-Latn-BA"/>
        </w:rPr>
        <w:sym w:font="Wingdings" w:char="F096"/>
      </w:r>
      <w:r w:rsidRPr="00C53CFF">
        <w:rPr>
          <w:rFonts w:ascii="Times New Roman" w:hAnsi="Times New Roman"/>
          <w:sz w:val="20"/>
          <w:szCs w:val="20"/>
          <w:lang w:val="sr-Latn-BA"/>
        </w:rPr>
        <w:sym w:font="Wingdings" w:char="F097"/>
      </w:r>
    </w:p>
    <w:p w:rsidR="009D5E94" w:rsidRDefault="009D5E94" w:rsidP="009D5E94">
      <w:pPr>
        <w:spacing w:after="0" w:line="240" w:lineRule="auto"/>
        <w:ind w:right="1134"/>
        <w:jc w:val="both"/>
        <w:rPr>
          <w:rFonts w:ascii="Times New Roman" w:hAnsi="Times New Roman"/>
          <w:sz w:val="20"/>
          <w:szCs w:val="20"/>
          <w:lang w:val="bg-BG"/>
        </w:rPr>
      </w:pPr>
    </w:p>
    <w:p w:rsidR="009D5E94" w:rsidRPr="000127D6" w:rsidRDefault="009D5E94" w:rsidP="009D5E94">
      <w:pPr>
        <w:spacing w:after="0" w:line="240" w:lineRule="auto"/>
        <w:ind w:firstLine="567"/>
        <w:jc w:val="both"/>
        <w:rPr>
          <w:rFonts w:ascii="Times New Roman" w:eastAsia="SimSun" w:hAnsi="Times New Roman"/>
          <w:sz w:val="20"/>
          <w:szCs w:val="20"/>
        </w:rPr>
      </w:pPr>
      <w:r w:rsidRPr="000127D6">
        <w:rPr>
          <w:rFonts w:ascii="Times New Roman" w:eastAsia="SimSun" w:hAnsi="Times New Roman"/>
          <w:sz w:val="20"/>
          <w:szCs w:val="20"/>
          <w:lang w:val="en-GB"/>
        </w:rPr>
        <w:t xml:space="preserve">The paper is dedicated to </w:t>
      </w:r>
      <w:r w:rsidRPr="000127D6">
        <w:rPr>
          <w:rFonts w:ascii="Times New Roman" w:eastAsia="SimSun" w:hAnsi="Times New Roman"/>
          <w:b/>
          <w:sz w:val="20"/>
          <w:szCs w:val="20"/>
          <w:lang w:val="en-GB"/>
        </w:rPr>
        <w:t>International Year of Light and Light-based Technologies, 2015 (IYL 2015).</w:t>
      </w:r>
    </w:p>
    <w:p w:rsidR="009D5E94" w:rsidRPr="009D5E94" w:rsidRDefault="009D5E94" w:rsidP="009D5E94">
      <w:pPr>
        <w:spacing w:after="0" w:line="240" w:lineRule="auto"/>
        <w:ind w:right="1134"/>
        <w:jc w:val="both"/>
        <w:rPr>
          <w:rFonts w:ascii="Times New Roman" w:hAnsi="Times New Roman"/>
          <w:sz w:val="20"/>
          <w:szCs w:val="20"/>
          <w:lang w:val="bg-BG"/>
        </w:rPr>
      </w:pPr>
    </w:p>
    <w:sectPr w:rsidR="009D5E94" w:rsidRPr="009D5E94" w:rsidSect="00C53CFF">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F96" w:rsidRDefault="000C2F96" w:rsidP="00CD0D51">
      <w:pPr>
        <w:spacing w:after="0" w:line="240" w:lineRule="auto"/>
      </w:pPr>
      <w:r>
        <w:separator/>
      </w:r>
    </w:p>
  </w:endnote>
  <w:endnote w:type="continuationSeparator" w:id="0">
    <w:p w:rsidR="000C2F96" w:rsidRDefault="000C2F96"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F96" w:rsidRDefault="000C2F96" w:rsidP="00CD0D51">
      <w:pPr>
        <w:spacing w:after="0" w:line="240" w:lineRule="auto"/>
      </w:pPr>
      <w:r>
        <w:separator/>
      </w:r>
    </w:p>
  </w:footnote>
  <w:footnote w:type="continuationSeparator" w:id="0">
    <w:p w:rsidR="000C2F96" w:rsidRDefault="000C2F96" w:rsidP="00CD0D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E162E"/>
    <w:multiLevelType w:val="hybridMultilevel"/>
    <w:tmpl w:val="9DDA6186"/>
    <w:lvl w:ilvl="0" w:tplc="61905C26">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3055BE2"/>
    <w:multiLevelType w:val="hybridMultilevel"/>
    <w:tmpl w:val="338E2352"/>
    <w:lvl w:ilvl="0" w:tplc="E07A3D1E">
      <w:start w:val="1"/>
      <w:numFmt w:val="upp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EA2A15"/>
    <w:multiLevelType w:val="hybridMultilevel"/>
    <w:tmpl w:val="68B8C9E0"/>
    <w:lvl w:ilvl="0" w:tplc="DB2E16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BD23681"/>
    <w:multiLevelType w:val="hybridMultilevel"/>
    <w:tmpl w:val="8D5437F6"/>
    <w:lvl w:ilvl="0" w:tplc="382C7498">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BDD45A2"/>
    <w:multiLevelType w:val="hybridMultilevel"/>
    <w:tmpl w:val="A76C8BE0"/>
    <w:lvl w:ilvl="0" w:tplc="93E06E1C">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FDC7A7A"/>
    <w:multiLevelType w:val="hybridMultilevel"/>
    <w:tmpl w:val="10C6EAF6"/>
    <w:lvl w:ilvl="0" w:tplc="5F747ACC">
      <w:start w:val="1"/>
      <w:numFmt w:val="decimal"/>
      <w:lvlText w:val="[%1]"/>
      <w:lvlJc w:val="left"/>
      <w:pPr>
        <w:ind w:left="928" w:hanging="360"/>
      </w:pPr>
      <w:rPr>
        <w:rFonts w:ascii="Arial" w:hAnsi="Arial" w:cs="Arial" w:hint="default"/>
        <w:b w:val="0"/>
        <w:i w:val="0"/>
        <w:color w:val="auto"/>
        <w:sz w:val="20"/>
        <w:szCs w:val="20"/>
      </w:rPr>
    </w:lvl>
    <w:lvl w:ilvl="1" w:tplc="04020019">
      <w:start w:val="1"/>
      <w:numFmt w:val="lowerLetter"/>
      <w:lvlText w:val="%2."/>
      <w:lvlJc w:val="left"/>
      <w:pPr>
        <w:ind w:left="1110" w:hanging="360"/>
      </w:pPr>
    </w:lvl>
    <w:lvl w:ilvl="2" w:tplc="0402001B">
      <w:start w:val="1"/>
      <w:numFmt w:val="lowerRoman"/>
      <w:lvlText w:val="%3."/>
      <w:lvlJc w:val="right"/>
      <w:pPr>
        <w:ind w:left="1830" w:hanging="180"/>
      </w:pPr>
    </w:lvl>
    <w:lvl w:ilvl="3" w:tplc="0402000F">
      <w:start w:val="1"/>
      <w:numFmt w:val="decimal"/>
      <w:lvlText w:val="%4."/>
      <w:lvlJc w:val="left"/>
      <w:pPr>
        <w:ind w:left="2550" w:hanging="360"/>
      </w:pPr>
    </w:lvl>
    <w:lvl w:ilvl="4" w:tplc="04020019">
      <w:start w:val="1"/>
      <w:numFmt w:val="lowerLetter"/>
      <w:lvlText w:val="%5."/>
      <w:lvlJc w:val="left"/>
      <w:pPr>
        <w:ind w:left="3270" w:hanging="360"/>
      </w:pPr>
    </w:lvl>
    <w:lvl w:ilvl="5" w:tplc="0402001B">
      <w:start w:val="1"/>
      <w:numFmt w:val="lowerRoman"/>
      <w:lvlText w:val="%6."/>
      <w:lvlJc w:val="right"/>
      <w:pPr>
        <w:ind w:left="3990" w:hanging="180"/>
      </w:pPr>
    </w:lvl>
    <w:lvl w:ilvl="6" w:tplc="0402000F">
      <w:start w:val="1"/>
      <w:numFmt w:val="decimal"/>
      <w:lvlText w:val="%7."/>
      <w:lvlJc w:val="left"/>
      <w:pPr>
        <w:ind w:left="4710" w:hanging="360"/>
      </w:pPr>
    </w:lvl>
    <w:lvl w:ilvl="7" w:tplc="04020019">
      <w:start w:val="1"/>
      <w:numFmt w:val="lowerLetter"/>
      <w:lvlText w:val="%8."/>
      <w:lvlJc w:val="left"/>
      <w:pPr>
        <w:ind w:left="5430" w:hanging="360"/>
      </w:pPr>
    </w:lvl>
    <w:lvl w:ilvl="8" w:tplc="0402001B">
      <w:start w:val="1"/>
      <w:numFmt w:val="lowerRoman"/>
      <w:lvlText w:val="%9."/>
      <w:lvlJc w:val="right"/>
      <w:pPr>
        <w:ind w:left="6150" w:hanging="180"/>
      </w:pPr>
    </w:lvl>
  </w:abstractNum>
  <w:abstractNum w:abstractNumId="7">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65182B"/>
    <w:multiLevelType w:val="hybridMultilevel"/>
    <w:tmpl w:val="99585ABE"/>
    <w:lvl w:ilvl="0" w:tplc="68AAB8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5E3CEB"/>
    <w:multiLevelType w:val="hybridMultilevel"/>
    <w:tmpl w:val="9D065A88"/>
    <w:lvl w:ilvl="0" w:tplc="E7567B5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7"/>
  </w:num>
  <w:num w:numId="3">
    <w:abstractNumId w:val="2"/>
  </w:num>
  <w:num w:numId="4">
    <w:abstractNumId w:val="3"/>
  </w:num>
  <w:num w:numId="5">
    <w:abstractNumId w:val="0"/>
  </w:num>
  <w:num w:numId="6">
    <w:abstractNumId w:val="10"/>
  </w:num>
  <w:num w:numId="7">
    <w:abstractNumId w:val="1"/>
  </w:num>
  <w:num w:numId="8">
    <w:abstractNumId w:val="5"/>
  </w:num>
  <w:num w:numId="9">
    <w:abstractNumId w:val="4"/>
  </w:num>
  <w:num w:numId="10">
    <w:abstractNumId w:va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rsids>
    <w:rsidRoot w:val="006363ED"/>
    <w:rsid w:val="000235E4"/>
    <w:rsid w:val="00046F88"/>
    <w:rsid w:val="00062E00"/>
    <w:rsid w:val="00084A21"/>
    <w:rsid w:val="00094EE5"/>
    <w:rsid w:val="000A1C5D"/>
    <w:rsid w:val="000B06E6"/>
    <w:rsid w:val="000B0790"/>
    <w:rsid w:val="000B144F"/>
    <w:rsid w:val="000C2144"/>
    <w:rsid w:val="000C2F96"/>
    <w:rsid w:val="000C3D25"/>
    <w:rsid w:val="000D4A65"/>
    <w:rsid w:val="000E1C07"/>
    <w:rsid w:val="00111B8A"/>
    <w:rsid w:val="00122C34"/>
    <w:rsid w:val="00135923"/>
    <w:rsid w:val="00137F30"/>
    <w:rsid w:val="00153004"/>
    <w:rsid w:val="00190CD3"/>
    <w:rsid w:val="0019153B"/>
    <w:rsid w:val="001A7E42"/>
    <w:rsid w:val="001B4145"/>
    <w:rsid w:val="001F0FCE"/>
    <w:rsid w:val="001F22DA"/>
    <w:rsid w:val="001F3849"/>
    <w:rsid w:val="002173EB"/>
    <w:rsid w:val="00222F77"/>
    <w:rsid w:val="00226FA4"/>
    <w:rsid w:val="00247CE2"/>
    <w:rsid w:val="00266E23"/>
    <w:rsid w:val="002C49C2"/>
    <w:rsid w:val="002E23F7"/>
    <w:rsid w:val="002E2F7F"/>
    <w:rsid w:val="002F0950"/>
    <w:rsid w:val="002F4072"/>
    <w:rsid w:val="00304BEC"/>
    <w:rsid w:val="00327214"/>
    <w:rsid w:val="00331930"/>
    <w:rsid w:val="00351BA8"/>
    <w:rsid w:val="00394807"/>
    <w:rsid w:val="003A7DF0"/>
    <w:rsid w:val="003D290C"/>
    <w:rsid w:val="003F0A66"/>
    <w:rsid w:val="004120BA"/>
    <w:rsid w:val="004227FB"/>
    <w:rsid w:val="00442C22"/>
    <w:rsid w:val="00455D03"/>
    <w:rsid w:val="00471266"/>
    <w:rsid w:val="00484B60"/>
    <w:rsid w:val="00493D18"/>
    <w:rsid w:val="00494E0B"/>
    <w:rsid w:val="004A08B3"/>
    <w:rsid w:val="004A6E44"/>
    <w:rsid w:val="004B2423"/>
    <w:rsid w:val="004B7CAC"/>
    <w:rsid w:val="004E2725"/>
    <w:rsid w:val="004E4D80"/>
    <w:rsid w:val="00511ABC"/>
    <w:rsid w:val="005438D3"/>
    <w:rsid w:val="005446FF"/>
    <w:rsid w:val="005530D8"/>
    <w:rsid w:val="00554400"/>
    <w:rsid w:val="00591102"/>
    <w:rsid w:val="00594C07"/>
    <w:rsid w:val="005D2DA6"/>
    <w:rsid w:val="005D38C8"/>
    <w:rsid w:val="005D44F5"/>
    <w:rsid w:val="005E04F2"/>
    <w:rsid w:val="0061555C"/>
    <w:rsid w:val="00627DE3"/>
    <w:rsid w:val="006363ED"/>
    <w:rsid w:val="00645379"/>
    <w:rsid w:val="006461D8"/>
    <w:rsid w:val="00647985"/>
    <w:rsid w:val="00664ACD"/>
    <w:rsid w:val="0067697F"/>
    <w:rsid w:val="00676A28"/>
    <w:rsid w:val="006920E3"/>
    <w:rsid w:val="006B61AB"/>
    <w:rsid w:val="006B6D3A"/>
    <w:rsid w:val="006C2E91"/>
    <w:rsid w:val="006C47A6"/>
    <w:rsid w:val="006D00B9"/>
    <w:rsid w:val="006D2B65"/>
    <w:rsid w:val="006D3762"/>
    <w:rsid w:val="006D4D12"/>
    <w:rsid w:val="006E51B6"/>
    <w:rsid w:val="006E5984"/>
    <w:rsid w:val="006E602A"/>
    <w:rsid w:val="006E6D91"/>
    <w:rsid w:val="006F161A"/>
    <w:rsid w:val="006F1B2B"/>
    <w:rsid w:val="006F4BB8"/>
    <w:rsid w:val="0070575B"/>
    <w:rsid w:val="007153C8"/>
    <w:rsid w:val="00723070"/>
    <w:rsid w:val="00743668"/>
    <w:rsid w:val="00744425"/>
    <w:rsid w:val="0076001B"/>
    <w:rsid w:val="0076058C"/>
    <w:rsid w:val="00793C04"/>
    <w:rsid w:val="00797704"/>
    <w:rsid w:val="007E23BE"/>
    <w:rsid w:val="007E5A6D"/>
    <w:rsid w:val="007F25B3"/>
    <w:rsid w:val="007F2ABB"/>
    <w:rsid w:val="00801A38"/>
    <w:rsid w:val="00815926"/>
    <w:rsid w:val="00820A60"/>
    <w:rsid w:val="0082183B"/>
    <w:rsid w:val="008535EC"/>
    <w:rsid w:val="00861864"/>
    <w:rsid w:val="00865273"/>
    <w:rsid w:val="00867BEB"/>
    <w:rsid w:val="00872977"/>
    <w:rsid w:val="00876AD9"/>
    <w:rsid w:val="008A75A4"/>
    <w:rsid w:val="008B09B0"/>
    <w:rsid w:val="008B22C8"/>
    <w:rsid w:val="008C183D"/>
    <w:rsid w:val="008D07F3"/>
    <w:rsid w:val="008D42DA"/>
    <w:rsid w:val="00914688"/>
    <w:rsid w:val="009312E8"/>
    <w:rsid w:val="00932C60"/>
    <w:rsid w:val="00987304"/>
    <w:rsid w:val="009C30C3"/>
    <w:rsid w:val="009D5E94"/>
    <w:rsid w:val="009F7D57"/>
    <w:rsid w:val="00A12428"/>
    <w:rsid w:val="00A1354F"/>
    <w:rsid w:val="00A22918"/>
    <w:rsid w:val="00A22E46"/>
    <w:rsid w:val="00A31994"/>
    <w:rsid w:val="00A35C56"/>
    <w:rsid w:val="00A362E1"/>
    <w:rsid w:val="00A54B25"/>
    <w:rsid w:val="00A6782C"/>
    <w:rsid w:val="00A74EA2"/>
    <w:rsid w:val="00A86205"/>
    <w:rsid w:val="00AB12AE"/>
    <w:rsid w:val="00AC315E"/>
    <w:rsid w:val="00AC5685"/>
    <w:rsid w:val="00AD1DED"/>
    <w:rsid w:val="00AD67A9"/>
    <w:rsid w:val="00AE1B1E"/>
    <w:rsid w:val="00AE262B"/>
    <w:rsid w:val="00AE341E"/>
    <w:rsid w:val="00AF4AC2"/>
    <w:rsid w:val="00B003B2"/>
    <w:rsid w:val="00B223F3"/>
    <w:rsid w:val="00B22568"/>
    <w:rsid w:val="00B30CE3"/>
    <w:rsid w:val="00B30F0B"/>
    <w:rsid w:val="00B473EC"/>
    <w:rsid w:val="00B47D2A"/>
    <w:rsid w:val="00B52009"/>
    <w:rsid w:val="00B63794"/>
    <w:rsid w:val="00B96FDA"/>
    <w:rsid w:val="00BC280E"/>
    <w:rsid w:val="00BF2FAE"/>
    <w:rsid w:val="00C01AD8"/>
    <w:rsid w:val="00C20055"/>
    <w:rsid w:val="00C3218F"/>
    <w:rsid w:val="00C53CFF"/>
    <w:rsid w:val="00C73E8A"/>
    <w:rsid w:val="00C76CC0"/>
    <w:rsid w:val="00C80022"/>
    <w:rsid w:val="00C834EA"/>
    <w:rsid w:val="00CA037C"/>
    <w:rsid w:val="00CA09C3"/>
    <w:rsid w:val="00CC4179"/>
    <w:rsid w:val="00CC69FF"/>
    <w:rsid w:val="00CD0D51"/>
    <w:rsid w:val="00CD1D1A"/>
    <w:rsid w:val="00CD6A5F"/>
    <w:rsid w:val="00CF1503"/>
    <w:rsid w:val="00CF1FCF"/>
    <w:rsid w:val="00D166E8"/>
    <w:rsid w:val="00D239F2"/>
    <w:rsid w:val="00D27882"/>
    <w:rsid w:val="00D41114"/>
    <w:rsid w:val="00D45B60"/>
    <w:rsid w:val="00D62A9A"/>
    <w:rsid w:val="00D63D06"/>
    <w:rsid w:val="00D654B3"/>
    <w:rsid w:val="00D84E84"/>
    <w:rsid w:val="00DA5C98"/>
    <w:rsid w:val="00DB67BE"/>
    <w:rsid w:val="00DC2D82"/>
    <w:rsid w:val="00DF3E23"/>
    <w:rsid w:val="00DF4EF5"/>
    <w:rsid w:val="00DF54A2"/>
    <w:rsid w:val="00E0580C"/>
    <w:rsid w:val="00E11E71"/>
    <w:rsid w:val="00E347DB"/>
    <w:rsid w:val="00E60D3C"/>
    <w:rsid w:val="00E71086"/>
    <w:rsid w:val="00EB7B47"/>
    <w:rsid w:val="00ED2BE2"/>
    <w:rsid w:val="00EF3EA3"/>
    <w:rsid w:val="00F017F5"/>
    <w:rsid w:val="00F04282"/>
    <w:rsid w:val="00F27F43"/>
    <w:rsid w:val="00F41944"/>
    <w:rsid w:val="00F633F3"/>
    <w:rsid w:val="00F643A6"/>
    <w:rsid w:val="00F76DA6"/>
    <w:rsid w:val="00F865D7"/>
    <w:rsid w:val="00F86BC2"/>
    <w:rsid w:val="00FA28B8"/>
    <w:rsid w:val="00FA7EF2"/>
    <w:rsid w:val="00FB3047"/>
    <w:rsid w:val="00FC3EF7"/>
    <w:rsid w:val="00FF46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1">
    <w:name w:val="List Paragraph1"/>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link w:val="Footer"/>
    <w:uiPriority w:val="99"/>
    <w:semiHidden/>
    <w:rsid w:val="00AD1DED"/>
    <w:rPr>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gelov_np@abv.bg" TargetMode="External"/><Relationship Id="rId13" Type="http://schemas.openxmlformats.org/officeDocument/2006/relationships/oleObject" Target="embeddings/oleObject2.bin"/><Relationship Id="rId18" Type="http://schemas.openxmlformats.org/officeDocument/2006/relationships/oleObject" Target="embeddings/oleObject3.bin"/><Relationship Id="rId26" Type="http://schemas.openxmlformats.org/officeDocument/2006/relationships/hyperlink" Target="http://www.sp-laser.ru/?id=430" TargetMode="Externa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wmf"/><Relationship Id="rId25" Type="http://schemas.openxmlformats.org/officeDocument/2006/relationships/hyperlink" Target="http://www.spilasers.com" TargetMode="Externa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yperlink" Target="http://www.metallicheckiy-portal.ru/marki_metallov/search/?gvid" TargetMode="Externa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hyperlink" Target="http://www.splav.kharkov.com" TargetMode="Externa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4.wmf"/><Relationship Id="rId22" Type="http://schemas.openxmlformats.org/officeDocument/2006/relationships/oleObject" Target="embeddings/oleObject5.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0E00F-0793-49FA-8FFE-2D30141E5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1877</Words>
  <Characters>10702</Characters>
  <Application>Microsoft Office Word</Application>
  <DocSecurity>0</DocSecurity>
  <Lines>89</Lines>
  <Paragraphs>25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НАСЛОВ РАДА НА СРПСКОМ</vt:lpstr>
      <vt:lpstr>НАСЛОВ РАДА НА СРПСКОМ</vt:lpstr>
    </vt:vector>
  </TitlesOfParts>
  <Company/>
  <LinksUpToDate>false</LinksUpToDate>
  <CharactersWithSpaces>12554</CharactersWithSpaces>
  <SharedDoc>false</SharedDoc>
  <HLinks>
    <vt:vector size="30" baseType="variant">
      <vt:variant>
        <vt:i4>7667831</vt:i4>
      </vt:variant>
      <vt:variant>
        <vt:i4>39</vt:i4>
      </vt:variant>
      <vt:variant>
        <vt:i4>0</vt:i4>
      </vt:variant>
      <vt:variant>
        <vt:i4>5</vt:i4>
      </vt:variant>
      <vt:variant>
        <vt:lpwstr>http://www.sp-laser.ru/?id=430</vt:lpwstr>
      </vt:variant>
      <vt:variant>
        <vt:lpwstr/>
      </vt:variant>
      <vt:variant>
        <vt:i4>4718604</vt:i4>
      </vt:variant>
      <vt:variant>
        <vt:i4>36</vt:i4>
      </vt:variant>
      <vt:variant>
        <vt:i4>0</vt:i4>
      </vt:variant>
      <vt:variant>
        <vt:i4>5</vt:i4>
      </vt:variant>
      <vt:variant>
        <vt:lpwstr>http://www.spilasers.com/</vt:lpwstr>
      </vt:variant>
      <vt:variant>
        <vt:lpwstr/>
      </vt:variant>
      <vt:variant>
        <vt:i4>4784225</vt:i4>
      </vt:variant>
      <vt:variant>
        <vt:i4>33</vt:i4>
      </vt:variant>
      <vt:variant>
        <vt:i4>0</vt:i4>
      </vt:variant>
      <vt:variant>
        <vt:i4>5</vt:i4>
      </vt:variant>
      <vt:variant>
        <vt:lpwstr>http://www.metallicheckiy-portal.ru/marki_metallov/search/?gvid</vt:lpwstr>
      </vt:variant>
      <vt:variant>
        <vt:lpwstr/>
      </vt:variant>
      <vt:variant>
        <vt:i4>5963867</vt:i4>
      </vt:variant>
      <vt:variant>
        <vt:i4>30</vt:i4>
      </vt:variant>
      <vt:variant>
        <vt:i4>0</vt:i4>
      </vt:variant>
      <vt:variant>
        <vt:i4>5</vt:i4>
      </vt:variant>
      <vt:variant>
        <vt:lpwstr>http://www.splav.kharkov.com/</vt:lpwstr>
      </vt:variant>
      <vt:variant>
        <vt:lpwstr/>
      </vt:variant>
      <vt:variant>
        <vt:i4>8061044</vt:i4>
      </vt:variant>
      <vt:variant>
        <vt:i4>0</vt:i4>
      </vt:variant>
      <vt:variant>
        <vt:i4>0</vt:i4>
      </vt:variant>
      <vt:variant>
        <vt:i4>5</vt:i4>
      </vt:variant>
      <vt:variant>
        <vt:lpwstr>mailto:angelov_np@abv.bg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creator>acer</dc:creator>
  <cp:lastModifiedBy>User</cp:lastModifiedBy>
  <cp:revision>2</cp:revision>
  <cp:lastPrinted>2011-08-25T15:55:00Z</cp:lastPrinted>
  <dcterms:created xsi:type="dcterms:W3CDTF">2015-06-17T07:52:00Z</dcterms:created>
  <dcterms:modified xsi:type="dcterms:W3CDTF">2015-06-17T07:52:00Z</dcterms:modified>
</cp:coreProperties>
</file>