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45D" w:rsidRPr="004B5452" w:rsidRDefault="0058545D" w:rsidP="000603E7">
      <w:pPr>
        <w:jc w:val="center"/>
        <w:rPr>
          <w:b/>
          <w:sz w:val="28"/>
          <w:szCs w:val="28"/>
          <w:lang w:val="sr-Latn-BA"/>
        </w:rPr>
      </w:pPr>
      <w:r w:rsidRPr="004B5452">
        <w:rPr>
          <w:b/>
          <w:sz w:val="28"/>
          <w:szCs w:val="28"/>
          <w:lang w:val="sr-Latn-BA"/>
        </w:rPr>
        <w:t>RAZVOJ NOVOG PROIZVODA - VOĆNOG PRELIVA SA SOKOM NARANDŽE</w:t>
      </w:r>
    </w:p>
    <w:p w:rsidR="0058545D" w:rsidRPr="004B5452" w:rsidRDefault="0058545D" w:rsidP="000603E7">
      <w:pPr>
        <w:rPr>
          <w:b/>
          <w:lang w:val="sr-Latn-BA"/>
        </w:rPr>
      </w:pPr>
    </w:p>
    <w:p w:rsidR="0058545D" w:rsidRPr="004B5452" w:rsidRDefault="0058545D" w:rsidP="000603E7">
      <w:pPr>
        <w:jc w:val="center"/>
        <w:rPr>
          <w:lang w:val="sr-Latn-BA"/>
        </w:rPr>
      </w:pPr>
      <w:r w:rsidRPr="004B5452">
        <w:rPr>
          <w:lang w:val="sr-Latn-BA"/>
        </w:rPr>
        <w:t>Slavica Grujić</w:t>
      </w:r>
      <w:r w:rsidRPr="004B5452">
        <w:rPr>
          <w:vertAlign w:val="superscript"/>
          <w:lang w:val="sr-Latn-BA"/>
        </w:rPr>
        <w:t>1</w:t>
      </w:r>
      <w:r w:rsidRPr="004B5452">
        <w:rPr>
          <w:lang w:val="sr-Latn-BA"/>
        </w:rPr>
        <w:t>*, Božana Odžaković</w:t>
      </w:r>
      <w:r w:rsidRPr="004B5452">
        <w:rPr>
          <w:vertAlign w:val="superscript"/>
          <w:lang w:val="sr-Latn-BA"/>
        </w:rPr>
        <w:t>1</w:t>
      </w:r>
    </w:p>
    <w:p w:rsidR="0058545D" w:rsidRPr="004B5452" w:rsidRDefault="0058545D" w:rsidP="000603E7">
      <w:pPr>
        <w:jc w:val="center"/>
        <w:rPr>
          <w:lang w:val="sr-Latn-BA"/>
        </w:rPr>
      </w:pPr>
    </w:p>
    <w:p w:rsidR="0058545D" w:rsidRPr="004B5452" w:rsidRDefault="0058545D" w:rsidP="000603E7">
      <w:pPr>
        <w:jc w:val="center"/>
        <w:rPr>
          <w:iCs/>
          <w:lang w:val="sr-Latn-BA"/>
        </w:rPr>
      </w:pPr>
      <w:r w:rsidRPr="004B5452">
        <w:rPr>
          <w:iCs/>
          <w:lang w:val="sr-Latn-BA" w:eastAsia="en-GB"/>
        </w:rPr>
        <w:t xml:space="preserve">Tehnološki fakultet, </w:t>
      </w:r>
      <w:r w:rsidRPr="004B5452">
        <w:rPr>
          <w:iCs/>
          <w:lang w:val="sr-Latn-BA"/>
        </w:rPr>
        <w:t xml:space="preserve">Univerzitet u Banjoj Luci, V.S. Stepanović 73, </w:t>
      </w:r>
    </w:p>
    <w:p w:rsidR="0058545D" w:rsidRPr="004B5452" w:rsidRDefault="0058545D" w:rsidP="000603E7">
      <w:pPr>
        <w:jc w:val="center"/>
        <w:rPr>
          <w:lang w:val="sr-Latn-BA"/>
        </w:rPr>
      </w:pPr>
      <w:r w:rsidRPr="004B5452">
        <w:rPr>
          <w:iCs/>
          <w:lang w:val="sr-Latn-BA"/>
        </w:rPr>
        <w:t xml:space="preserve">78000 Banja Luka, </w:t>
      </w:r>
      <w:r w:rsidRPr="004B5452">
        <w:rPr>
          <w:iCs/>
          <w:lang w:val="sr-Latn-BA" w:eastAsia="en-GB"/>
        </w:rPr>
        <w:t>Bosna i Hercegovina,</w:t>
      </w:r>
      <w:r w:rsidRPr="004B5452">
        <w:rPr>
          <w:lang w:val="sr-Latn-BA"/>
        </w:rPr>
        <w:t xml:space="preserve"> *e-mail: </w:t>
      </w:r>
      <w:hyperlink r:id="rId8" w:history="1">
        <w:r w:rsidRPr="004B5452">
          <w:rPr>
            <w:rStyle w:val="Hyperlink"/>
            <w:lang w:val="sr-Latn-BA"/>
          </w:rPr>
          <w:t>grujicslavica@yahoo.com</w:t>
        </w:r>
      </w:hyperlink>
    </w:p>
    <w:p w:rsidR="0058545D" w:rsidRPr="004B5452" w:rsidRDefault="0058545D" w:rsidP="000603E7">
      <w:pPr>
        <w:rPr>
          <w:sz w:val="22"/>
          <w:szCs w:val="22"/>
          <w:lang w:val="sr-Latn-BA"/>
        </w:rPr>
      </w:pPr>
    </w:p>
    <w:p w:rsidR="0058545D" w:rsidRPr="004B5452" w:rsidRDefault="0058545D" w:rsidP="000603E7">
      <w:pPr>
        <w:jc w:val="center"/>
        <w:rPr>
          <w:i/>
          <w:lang w:val="sr-Latn-BA"/>
        </w:rPr>
      </w:pPr>
    </w:p>
    <w:p w:rsidR="0058545D" w:rsidRPr="004B5452" w:rsidRDefault="0058545D" w:rsidP="000603E7">
      <w:pPr>
        <w:autoSpaceDE w:val="0"/>
        <w:autoSpaceDN w:val="0"/>
        <w:adjustRightInd w:val="0"/>
        <w:jc w:val="both"/>
        <w:rPr>
          <w:rStyle w:val="hps"/>
          <w:lang w:val="sr-Latn-BA"/>
        </w:rPr>
      </w:pPr>
      <w:r w:rsidRPr="004B5452">
        <w:rPr>
          <w:sz w:val="24"/>
          <w:szCs w:val="24"/>
          <w:lang w:val="sr-Latn-BA"/>
        </w:rPr>
        <w:t xml:space="preserve">Sok narandže je zbog prijatne arome omiljeni sastojak brojnih proizvoda od voća i konditorskih proizvoda. Cilj ovog istraživanja bio je da se ispita mogućnost proizvodnje voćnog preliva sa sokom narandže, koristeći pektin kao aditiv pogodan za modifikovanje viskoziteta proizvoda. Potrošači imaju unaprijed formiranu viziju očekivanog kvaliteta proizvoda, kao što su viskozitet, ukus i aroma, a proizvođači moraju koristiti znanje da bi ispunili ta očekivanja. </w:t>
      </w:r>
      <w:r w:rsidRPr="004B5452">
        <w:rPr>
          <w:rFonts w:eastAsia="Calibri"/>
          <w:bCs/>
          <w:sz w:val="24"/>
          <w:szCs w:val="24"/>
          <w:lang w:val="sr-Latn-BA"/>
        </w:rPr>
        <w:t xml:space="preserve">Kao osnovni sastojci korišteni su sok narandže, šećer, aditivi (pektin, limunska kiselina), voda, zamućivač i aroma. Senzorna svojstva i parametri </w:t>
      </w:r>
      <w:r w:rsidRPr="004B5452">
        <w:rPr>
          <w:rStyle w:val="hps"/>
          <w:sz w:val="24"/>
          <w:szCs w:val="24"/>
          <w:lang w:val="sr-Latn-BA"/>
        </w:rPr>
        <w:t xml:space="preserve">kvaliteta (suva materija, ukupna kiselost) </w:t>
      </w:r>
      <w:r w:rsidRPr="004B5452">
        <w:rPr>
          <w:rFonts w:eastAsia="Calibri"/>
          <w:bCs/>
          <w:sz w:val="24"/>
          <w:szCs w:val="24"/>
          <w:lang w:val="sr-Latn-BA"/>
        </w:rPr>
        <w:t xml:space="preserve">svakog od 8 proizvedenih uzorka su analizirani, a receptura prvog je modifikovana za proizvodnju narednog, kako bi se postigao očekivani kvalitet. Kod </w:t>
      </w:r>
      <w:r w:rsidRPr="004B5452">
        <w:rPr>
          <w:rStyle w:val="hps"/>
          <w:sz w:val="24"/>
          <w:szCs w:val="24"/>
          <w:lang w:val="sr-Latn-BA"/>
        </w:rPr>
        <w:t xml:space="preserve">finalnog proizvoda dodatno su određeni </w:t>
      </w:r>
      <w:r w:rsidRPr="004B5452">
        <w:rPr>
          <w:sz w:val="24"/>
          <w:szCs w:val="24"/>
          <w:lang w:val="sr-Latn-BA"/>
        </w:rPr>
        <w:t xml:space="preserve">CIEL*a*b* parametri boje i viskozitet. Rezultati su potvrdili da se preciznim balansiranjem pojedinih parametara u recepturi može postići odgovarajući viskozitet proizvoda i željena senzorna svojstva. </w:t>
      </w:r>
      <w:r w:rsidRPr="004B5452">
        <w:rPr>
          <w:rStyle w:val="hps"/>
          <w:sz w:val="24"/>
          <w:szCs w:val="24"/>
          <w:lang w:val="sr-Latn-BA"/>
        </w:rPr>
        <w:t xml:space="preserve">Kvantitativna deskriptivna analiza odabranih senzornih svojstava preliva potvrdila je da on ima jasnu, žutu boju i sjajnu površinu, prepoznatljivu aromu narandže, osvježavajući slatko-kiseli ukus, umjerenu gustinu i viskozitet. Određeni su parametri kvaliteta voćnog preliva sa sokom narandže (suva materija 40%; ukupna kiselost 0.80%; parametri boje </w:t>
      </w:r>
      <w:r w:rsidRPr="004B5452">
        <w:rPr>
          <w:sz w:val="24"/>
          <w:szCs w:val="24"/>
          <w:lang w:val="sr-Latn-BA"/>
        </w:rPr>
        <w:t>L*=43, a*=6, b*=17, viskozitet 2130mPa</w:t>
      </w:r>
      <w:r w:rsidRPr="004B5452">
        <w:rPr>
          <w:sz w:val="24"/>
          <w:szCs w:val="24"/>
          <w:lang w:val="sr-Latn-BA"/>
        </w:rPr>
        <w:sym w:font="Symbol" w:char="F0D7"/>
      </w:r>
      <w:r w:rsidRPr="004B5452">
        <w:rPr>
          <w:sz w:val="24"/>
          <w:szCs w:val="24"/>
          <w:lang w:val="sr-Latn-BA"/>
        </w:rPr>
        <w:t xml:space="preserve">s), </w:t>
      </w:r>
      <w:r w:rsidRPr="004B5452">
        <w:rPr>
          <w:rFonts w:eastAsia="Calibri"/>
          <w:bCs/>
          <w:sz w:val="24"/>
          <w:szCs w:val="24"/>
          <w:lang w:val="sr-Latn-BA"/>
        </w:rPr>
        <w:t xml:space="preserve">senzorna svojstva, </w:t>
      </w:r>
      <w:r w:rsidRPr="004B5452">
        <w:rPr>
          <w:sz w:val="24"/>
          <w:szCs w:val="24"/>
          <w:lang w:val="sr-Latn-BA"/>
        </w:rPr>
        <w:t>f</w:t>
      </w:r>
      <w:r w:rsidRPr="004B5452">
        <w:rPr>
          <w:rStyle w:val="hps"/>
          <w:sz w:val="24"/>
          <w:szCs w:val="24"/>
          <w:lang w:val="sr-Latn-BA"/>
        </w:rPr>
        <w:t>inalna receptura i sadržaj osnovnih sastojaka.</w:t>
      </w:r>
    </w:p>
    <w:p w:rsidR="0058545D" w:rsidRPr="004B5452" w:rsidRDefault="0058545D" w:rsidP="000603E7">
      <w:pPr>
        <w:jc w:val="both"/>
        <w:rPr>
          <w:lang w:val="sr-Latn-BA"/>
        </w:rPr>
      </w:pPr>
    </w:p>
    <w:p w:rsidR="0058545D" w:rsidRPr="004B5452" w:rsidRDefault="0058545D" w:rsidP="000603E7">
      <w:pPr>
        <w:jc w:val="both"/>
        <w:rPr>
          <w:sz w:val="24"/>
          <w:szCs w:val="24"/>
          <w:lang w:val="sr-Latn-BA"/>
        </w:rPr>
      </w:pPr>
      <w:r w:rsidRPr="004B5452">
        <w:rPr>
          <w:sz w:val="24"/>
          <w:szCs w:val="24"/>
          <w:lang w:val="sr-Latn-BA"/>
        </w:rPr>
        <w:t xml:space="preserve">Ključne riječi: </w:t>
      </w:r>
      <w:r w:rsidRPr="004B5452">
        <w:rPr>
          <w:rStyle w:val="hps"/>
          <w:sz w:val="24"/>
          <w:szCs w:val="24"/>
          <w:lang w:val="sr-Latn-BA"/>
        </w:rPr>
        <w:t xml:space="preserve">novi proizvod, </w:t>
      </w:r>
      <w:r w:rsidRPr="004B5452">
        <w:rPr>
          <w:sz w:val="24"/>
          <w:szCs w:val="24"/>
          <w:lang w:val="sr-Latn-BA"/>
        </w:rPr>
        <w:t>voćni preliv sa sokom narandže,</w:t>
      </w:r>
      <w:r w:rsidRPr="004B5452">
        <w:rPr>
          <w:rStyle w:val="hps"/>
          <w:sz w:val="24"/>
          <w:szCs w:val="24"/>
          <w:lang w:val="sr-Latn-BA"/>
        </w:rPr>
        <w:t xml:space="preserve"> kvantitativna deskriptivna senzorna analiza</w:t>
      </w:r>
    </w:p>
    <w:p w:rsidR="0058545D" w:rsidRPr="004B5452" w:rsidRDefault="0058545D" w:rsidP="000603E7">
      <w:pPr>
        <w:jc w:val="center"/>
        <w:rPr>
          <w:b/>
          <w:sz w:val="22"/>
          <w:szCs w:val="22"/>
          <w:lang w:val="sr-Latn-BA"/>
        </w:rPr>
      </w:pPr>
    </w:p>
    <w:p w:rsidR="0058545D" w:rsidRPr="004B5452" w:rsidRDefault="0058545D" w:rsidP="000603E7">
      <w:pPr>
        <w:rPr>
          <w:b/>
          <w:sz w:val="22"/>
          <w:szCs w:val="22"/>
          <w:lang w:val="sr-Latn-BA"/>
        </w:rPr>
      </w:pPr>
    </w:p>
    <w:p w:rsidR="0058545D" w:rsidRPr="004B5452" w:rsidRDefault="0058545D" w:rsidP="000603E7">
      <w:pPr>
        <w:jc w:val="center"/>
        <w:rPr>
          <w:b/>
          <w:sz w:val="22"/>
          <w:szCs w:val="22"/>
          <w:lang w:val="sr-Latn-BA"/>
        </w:rPr>
      </w:pPr>
    </w:p>
    <w:p w:rsidR="0058545D" w:rsidRPr="004B5452" w:rsidRDefault="0058545D" w:rsidP="000603E7">
      <w:pPr>
        <w:jc w:val="center"/>
        <w:rPr>
          <w:b/>
          <w:sz w:val="28"/>
          <w:szCs w:val="28"/>
          <w:lang w:val="sr-Latn-BA"/>
        </w:rPr>
      </w:pPr>
      <w:r w:rsidRPr="004B5452">
        <w:rPr>
          <w:b/>
          <w:sz w:val="28"/>
          <w:szCs w:val="28"/>
          <w:lang w:val="sr-Latn-BA"/>
        </w:rPr>
        <w:t xml:space="preserve">NEW PRODUCT DEVELOPMENT - FRUIT TOPPING WITH ORANGE JUICE </w:t>
      </w:r>
    </w:p>
    <w:p w:rsidR="0058545D" w:rsidRPr="004B5452" w:rsidRDefault="0058545D" w:rsidP="000603E7">
      <w:pPr>
        <w:jc w:val="center"/>
        <w:rPr>
          <w:lang w:val="sr-Latn-BA"/>
        </w:rPr>
      </w:pPr>
    </w:p>
    <w:p w:rsidR="0058545D" w:rsidRPr="004B5452" w:rsidRDefault="0058545D" w:rsidP="000603E7">
      <w:pPr>
        <w:jc w:val="center"/>
        <w:rPr>
          <w:lang w:val="sr-Latn-BA"/>
        </w:rPr>
      </w:pPr>
      <w:r w:rsidRPr="004B5452">
        <w:rPr>
          <w:lang w:val="sr-Latn-BA"/>
        </w:rPr>
        <w:t>Slavica Grujić</w:t>
      </w:r>
      <w:r w:rsidRPr="004B5452">
        <w:rPr>
          <w:vertAlign w:val="superscript"/>
          <w:lang w:val="sr-Latn-BA"/>
        </w:rPr>
        <w:t>1</w:t>
      </w:r>
      <w:r w:rsidRPr="004B5452">
        <w:rPr>
          <w:lang w:val="sr-Latn-BA"/>
        </w:rPr>
        <w:t>*, Božana Odžaković</w:t>
      </w:r>
      <w:r w:rsidRPr="004B5452">
        <w:rPr>
          <w:vertAlign w:val="superscript"/>
          <w:lang w:val="sr-Latn-BA"/>
        </w:rPr>
        <w:t>1</w:t>
      </w:r>
    </w:p>
    <w:p w:rsidR="0058545D" w:rsidRPr="004B5452" w:rsidRDefault="0058545D" w:rsidP="000603E7">
      <w:pPr>
        <w:jc w:val="center"/>
        <w:rPr>
          <w:vertAlign w:val="superscript"/>
          <w:lang w:val="sr-Latn-BA"/>
        </w:rPr>
      </w:pPr>
    </w:p>
    <w:p w:rsidR="0058545D" w:rsidRPr="004B5452" w:rsidRDefault="0058545D" w:rsidP="000603E7">
      <w:pPr>
        <w:jc w:val="center"/>
        <w:rPr>
          <w:iCs/>
          <w:lang w:val="sr-Latn-BA"/>
        </w:rPr>
      </w:pPr>
      <w:r w:rsidRPr="004B5452">
        <w:rPr>
          <w:vertAlign w:val="superscript"/>
          <w:lang w:val="sr-Latn-BA"/>
        </w:rPr>
        <w:t>1</w:t>
      </w:r>
      <w:r w:rsidRPr="004B5452">
        <w:rPr>
          <w:iCs/>
          <w:lang w:val="sr-Latn-BA" w:eastAsia="en-GB"/>
        </w:rPr>
        <w:t xml:space="preserve">Faculty of Technology, </w:t>
      </w:r>
      <w:r w:rsidRPr="004B5452">
        <w:rPr>
          <w:iCs/>
          <w:lang w:val="sr-Latn-BA"/>
        </w:rPr>
        <w:t xml:space="preserve">University of Banja Luka, V.S. Stepanović 73, </w:t>
      </w:r>
    </w:p>
    <w:p w:rsidR="0058545D" w:rsidRPr="004B5452" w:rsidRDefault="0058545D" w:rsidP="000603E7">
      <w:pPr>
        <w:jc w:val="center"/>
        <w:rPr>
          <w:lang w:val="sr-Latn-BA"/>
        </w:rPr>
      </w:pPr>
      <w:r w:rsidRPr="004B5452">
        <w:rPr>
          <w:iCs/>
          <w:lang w:val="sr-Latn-BA"/>
        </w:rPr>
        <w:t xml:space="preserve">78000 Banja Luka, </w:t>
      </w:r>
      <w:r w:rsidRPr="004B5452">
        <w:rPr>
          <w:iCs/>
          <w:lang w:val="sr-Latn-BA" w:eastAsia="en-GB"/>
        </w:rPr>
        <w:t>Bosnia and Herzegovina,</w:t>
      </w:r>
      <w:r w:rsidRPr="004B5452">
        <w:rPr>
          <w:lang w:val="sr-Latn-BA"/>
        </w:rPr>
        <w:t xml:space="preserve"> *e-mail: </w:t>
      </w:r>
      <w:hyperlink r:id="rId9" w:history="1">
        <w:r w:rsidRPr="004B5452">
          <w:rPr>
            <w:rStyle w:val="Hyperlink"/>
            <w:lang w:val="sr-Latn-BA"/>
          </w:rPr>
          <w:t>grujicslavica@yahoo.com</w:t>
        </w:r>
      </w:hyperlink>
    </w:p>
    <w:p w:rsidR="0058545D" w:rsidRPr="004B5452" w:rsidRDefault="0058545D" w:rsidP="000603E7">
      <w:pPr>
        <w:rPr>
          <w:sz w:val="24"/>
          <w:szCs w:val="24"/>
          <w:lang w:val="sr-Latn-BA"/>
        </w:rPr>
      </w:pPr>
    </w:p>
    <w:p w:rsidR="0058545D" w:rsidRPr="004B5452" w:rsidRDefault="0058545D" w:rsidP="000603E7">
      <w:pPr>
        <w:rPr>
          <w:sz w:val="24"/>
          <w:szCs w:val="24"/>
          <w:lang w:val="sr-Latn-BA"/>
        </w:rPr>
      </w:pPr>
    </w:p>
    <w:p w:rsidR="0058545D" w:rsidRPr="004B5452" w:rsidRDefault="0058545D" w:rsidP="000603E7">
      <w:pPr>
        <w:autoSpaceDE w:val="0"/>
        <w:autoSpaceDN w:val="0"/>
        <w:adjustRightInd w:val="0"/>
        <w:jc w:val="both"/>
        <w:rPr>
          <w:sz w:val="24"/>
          <w:szCs w:val="24"/>
          <w:lang w:val="sr-Latn-BA"/>
        </w:rPr>
      </w:pPr>
      <w:r w:rsidRPr="004B5452">
        <w:rPr>
          <w:sz w:val="24"/>
          <w:szCs w:val="24"/>
          <w:lang w:val="sr-Latn-BA"/>
        </w:rPr>
        <w:t xml:space="preserve">Orange juice with </w:t>
      </w:r>
      <w:r w:rsidRPr="004B5452">
        <w:rPr>
          <w:rStyle w:val="alt-edited"/>
          <w:sz w:val="24"/>
          <w:szCs w:val="24"/>
          <w:lang w:val="sr-Latn-BA"/>
        </w:rPr>
        <w:t>delicious aroma</w:t>
      </w:r>
      <w:r w:rsidRPr="004B5452">
        <w:rPr>
          <w:sz w:val="24"/>
          <w:szCs w:val="24"/>
          <w:lang w:val="sr-Latn-BA"/>
        </w:rPr>
        <w:t xml:space="preserve"> is popular ingredient of numerous fruit preparations and </w:t>
      </w:r>
      <w:r w:rsidRPr="004B5452">
        <w:rPr>
          <w:rFonts w:eastAsia="Calibri"/>
          <w:bCs/>
          <w:sz w:val="24"/>
          <w:szCs w:val="24"/>
          <w:lang w:val="sr-Latn-BA"/>
        </w:rPr>
        <w:t xml:space="preserve">confectionery products. </w:t>
      </w:r>
      <w:r w:rsidRPr="004B5452">
        <w:rPr>
          <w:sz w:val="24"/>
          <w:szCs w:val="24"/>
          <w:lang w:val="sr-Latn-BA"/>
        </w:rPr>
        <w:t xml:space="preserve">The aim of the research was to investigate possibility of production fruit topping with orange juice, using pectin as additive suitable for products </w:t>
      </w:r>
      <w:r w:rsidRPr="004B5452">
        <w:rPr>
          <w:rStyle w:val="shorttext"/>
          <w:sz w:val="24"/>
          <w:szCs w:val="24"/>
          <w:lang w:val="sr-Latn-BA"/>
        </w:rPr>
        <w:t>viscosity-modifying</w:t>
      </w:r>
      <w:r w:rsidRPr="004B5452">
        <w:rPr>
          <w:sz w:val="24"/>
          <w:szCs w:val="24"/>
          <w:lang w:val="sr-Latn-BA"/>
        </w:rPr>
        <w:t xml:space="preserve">. </w:t>
      </w:r>
      <w:r w:rsidRPr="004B5452">
        <w:rPr>
          <w:rFonts w:eastAsia="Calibri"/>
          <w:bCs/>
          <w:sz w:val="24"/>
          <w:szCs w:val="24"/>
          <w:lang w:val="sr-Latn-BA"/>
        </w:rPr>
        <w:t xml:space="preserve">Consumers have vision of expected product quality, </w:t>
      </w:r>
      <w:r w:rsidRPr="004B5452">
        <w:rPr>
          <w:rStyle w:val="shorttext"/>
          <w:sz w:val="24"/>
          <w:szCs w:val="24"/>
          <w:lang w:val="sr-Latn-BA"/>
        </w:rPr>
        <w:t>appearance, viscosity, taste and aroma</w:t>
      </w:r>
      <w:r w:rsidRPr="004B5452">
        <w:rPr>
          <w:rFonts w:eastAsia="Calibri"/>
          <w:bCs/>
          <w:sz w:val="24"/>
          <w:szCs w:val="24"/>
          <w:lang w:val="sr-Latn-BA"/>
        </w:rPr>
        <w:t xml:space="preserve"> and producers should use knowledge to fulfil their expectations. </w:t>
      </w:r>
      <w:r w:rsidRPr="004B5452">
        <w:rPr>
          <w:rStyle w:val="hps"/>
          <w:sz w:val="24"/>
          <w:szCs w:val="24"/>
          <w:lang w:val="sr-Latn-BA"/>
        </w:rPr>
        <w:t>Orange juice, sugar, additives (pectin,</w:t>
      </w:r>
      <w:r w:rsidRPr="004B5452">
        <w:rPr>
          <w:rFonts w:eastAsia="SimSun"/>
          <w:b/>
          <w:sz w:val="24"/>
          <w:szCs w:val="24"/>
          <w:lang w:val="sr-Latn-BA"/>
        </w:rPr>
        <w:t xml:space="preserve"> </w:t>
      </w:r>
      <w:r w:rsidRPr="004B5452">
        <w:rPr>
          <w:rStyle w:val="hps"/>
          <w:sz w:val="24"/>
          <w:szCs w:val="24"/>
          <w:lang w:val="sr-Latn-BA"/>
        </w:rPr>
        <w:t xml:space="preserve">citric acid), water, cloudy agent and aroma were </w:t>
      </w:r>
      <w:r w:rsidRPr="004B5452">
        <w:rPr>
          <w:sz w:val="24"/>
          <w:szCs w:val="24"/>
          <w:lang w:val="sr-Latn-BA"/>
        </w:rPr>
        <w:t xml:space="preserve">used as </w:t>
      </w:r>
      <w:r w:rsidRPr="004B5452">
        <w:rPr>
          <w:sz w:val="24"/>
          <w:szCs w:val="24"/>
          <w:lang w:val="sr-Latn-BA" w:eastAsia="sr-Latn-BA"/>
        </w:rPr>
        <w:t>basic ingredients</w:t>
      </w:r>
      <w:r w:rsidRPr="004B5452">
        <w:rPr>
          <w:rStyle w:val="hps"/>
          <w:sz w:val="24"/>
          <w:szCs w:val="24"/>
          <w:lang w:val="sr-Latn-BA"/>
        </w:rPr>
        <w:t>.</w:t>
      </w:r>
      <w:r w:rsidRPr="004B5452">
        <w:rPr>
          <w:sz w:val="24"/>
          <w:szCs w:val="24"/>
          <w:lang w:val="sr-Latn-BA"/>
        </w:rPr>
        <w:t xml:space="preserve"> </w:t>
      </w:r>
      <w:r w:rsidRPr="004B5452">
        <w:rPr>
          <w:sz w:val="24"/>
          <w:szCs w:val="24"/>
          <w:lang w:val="sr-Latn-BA" w:eastAsia="sr-Latn-BA"/>
        </w:rPr>
        <w:t>Sensory properties and quality parameters (</w:t>
      </w:r>
      <w:r w:rsidRPr="004B5452">
        <w:rPr>
          <w:sz w:val="24"/>
          <w:szCs w:val="24"/>
          <w:lang w:val="sr-Latn-BA"/>
        </w:rPr>
        <w:t xml:space="preserve">dry matter, total acids) for each of 8 produced samples </w:t>
      </w:r>
      <w:r w:rsidRPr="004B5452">
        <w:rPr>
          <w:sz w:val="24"/>
          <w:szCs w:val="24"/>
          <w:lang w:val="sr-Latn-BA" w:eastAsia="sr-Latn-BA"/>
        </w:rPr>
        <w:t xml:space="preserve">were analyzed and </w:t>
      </w:r>
      <w:r w:rsidRPr="004B5452">
        <w:rPr>
          <w:sz w:val="24"/>
          <w:szCs w:val="24"/>
          <w:lang w:val="sr-Latn-BA"/>
        </w:rPr>
        <w:t xml:space="preserve">formulation for the first </w:t>
      </w:r>
      <w:r w:rsidRPr="004B5452">
        <w:rPr>
          <w:sz w:val="24"/>
          <w:szCs w:val="24"/>
          <w:lang w:val="sr-Latn-BA" w:eastAsia="sr-Latn-BA"/>
        </w:rPr>
        <w:t xml:space="preserve">was modified for following sample production, to achieve expected quality. </w:t>
      </w:r>
      <w:r w:rsidRPr="004B5452">
        <w:rPr>
          <w:sz w:val="24"/>
          <w:szCs w:val="24"/>
          <w:lang w:val="sr-Latn-BA"/>
        </w:rPr>
        <w:t xml:space="preserve">For final topping CIEL*a*b* colour parameters and viscosity were additionally determined. </w:t>
      </w:r>
      <w:r w:rsidRPr="004B5452">
        <w:rPr>
          <w:rStyle w:val="hps"/>
          <w:sz w:val="24"/>
          <w:szCs w:val="24"/>
          <w:lang w:val="sr-Latn-BA"/>
        </w:rPr>
        <w:t>The results confirmed</w:t>
      </w:r>
      <w:r w:rsidRPr="004B5452">
        <w:rPr>
          <w:sz w:val="24"/>
          <w:szCs w:val="24"/>
          <w:lang w:val="sr-Latn-BA"/>
        </w:rPr>
        <w:t xml:space="preserve"> </w:t>
      </w:r>
      <w:r w:rsidRPr="004B5452">
        <w:rPr>
          <w:rStyle w:val="hps"/>
          <w:sz w:val="24"/>
          <w:szCs w:val="24"/>
          <w:lang w:val="sr-Latn-BA"/>
        </w:rPr>
        <w:t>that</w:t>
      </w:r>
      <w:r w:rsidRPr="004B5452">
        <w:rPr>
          <w:sz w:val="24"/>
          <w:szCs w:val="24"/>
          <w:lang w:val="sr-Latn-BA"/>
        </w:rPr>
        <w:t xml:space="preserve"> </w:t>
      </w:r>
      <w:r w:rsidRPr="004B5452">
        <w:rPr>
          <w:rStyle w:val="hps"/>
          <w:sz w:val="24"/>
          <w:szCs w:val="24"/>
          <w:lang w:val="sr-Latn-BA"/>
        </w:rPr>
        <w:t>appropriate</w:t>
      </w:r>
      <w:r w:rsidRPr="004B5452">
        <w:rPr>
          <w:sz w:val="24"/>
          <w:szCs w:val="24"/>
          <w:lang w:val="sr-Latn-BA"/>
        </w:rPr>
        <w:t xml:space="preserve"> </w:t>
      </w:r>
      <w:r w:rsidRPr="004B5452">
        <w:rPr>
          <w:rStyle w:val="hps"/>
          <w:sz w:val="24"/>
          <w:szCs w:val="24"/>
          <w:lang w:val="sr-Latn-BA"/>
        </w:rPr>
        <w:t>product’s viscosity and</w:t>
      </w:r>
      <w:r w:rsidRPr="004B5452">
        <w:rPr>
          <w:sz w:val="24"/>
          <w:szCs w:val="24"/>
          <w:lang w:val="sr-Latn-BA"/>
        </w:rPr>
        <w:t xml:space="preserve"> </w:t>
      </w:r>
      <w:r w:rsidRPr="004B5452">
        <w:rPr>
          <w:rFonts w:eastAsia="Calibri"/>
          <w:bCs/>
          <w:sz w:val="24"/>
          <w:szCs w:val="24"/>
          <w:lang w:val="sr-Latn-BA"/>
        </w:rPr>
        <w:t xml:space="preserve">desired </w:t>
      </w:r>
      <w:r w:rsidRPr="004B5452">
        <w:rPr>
          <w:rStyle w:val="hps"/>
          <w:sz w:val="24"/>
          <w:szCs w:val="24"/>
          <w:lang w:val="sr-Latn-BA"/>
        </w:rPr>
        <w:t>sensory quality were achieved by p</w:t>
      </w:r>
      <w:r w:rsidRPr="004B5452">
        <w:rPr>
          <w:rFonts w:eastAsia="Calibri"/>
          <w:bCs/>
          <w:sz w:val="24"/>
          <w:szCs w:val="24"/>
          <w:lang w:val="sr-Latn-BA"/>
        </w:rPr>
        <w:t xml:space="preserve">recise </w:t>
      </w:r>
      <w:r w:rsidRPr="004B5452">
        <w:rPr>
          <w:rFonts w:eastAsia="Calibri"/>
          <w:bCs/>
          <w:sz w:val="24"/>
          <w:szCs w:val="24"/>
          <w:lang w:val="sr-Latn-BA"/>
        </w:rPr>
        <w:lastRenderedPageBreak/>
        <w:t xml:space="preserve">balancing of the individual formulation parameters. </w:t>
      </w:r>
      <w:r w:rsidRPr="004B5452">
        <w:rPr>
          <w:sz w:val="24"/>
          <w:szCs w:val="24"/>
          <w:lang w:val="sr-Latn-BA"/>
        </w:rPr>
        <w:t xml:space="preserve">Quantitative </w:t>
      </w:r>
      <w:r w:rsidRPr="004B5452">
        <w:rPr>
          <w:rStyle w:val="hps"/>
          <w:sz w:val="24"/>
          <w:szCs w:val="24"/>
          <w:lang w:val="sr-Latn-BA"/>
        </w:rPr>
        <w:t>descriptive</w:t>
      </w:r>
      <w:r w:rsidRPr="004B5452">
        <w:rPr>
          <w:sz w:val="24"/>
          <w:szCs w:val="24"/>
          <w:lang w:val="sr-Latn-BA"/>
        </w:rPr>
        <w:t xml:space="preserve"> </w:t>
      </w:r>
      <w:r w:rsidRPr="004B5452">
        <w:rPr>
          <w:rStyle w:val="hps"/>
          <w:sz w:val="24"/>
          <w:szCs w:val="24"/>
          <w:lang w:val="sr-Latn-BA"/>
        </w:rPr>
        <w:t xml:space="preserve">analysis of </w:t>
      </w:r>
      <w:r w:rsidRPr="004B5452">
        <w:rPr>
          <w:sz w:val="24"/>
          <w:szCs w:val="24"/>
          <w:lang w:val="sr-Latn-BA"/>
        </w:rPr>
        <w:t xml:space="preserve">topping </w:t>
      </w:r>
      <w:r w:rsidRPr="004B5452">
        <w:rPr>
          <w:rStyle w:val="hps"/>
          <w:sz w:val="24"/>
          <w:szCs w:val="24"/>
          <w:lang w:val="sr-Latn-BA"/>
        </w:rPr>
        <w:t>sensory</w:t>
      </w:r>
      <w:r w:rsidRPr="004B5452">
        <w:rPr>
          <w:sz w:val="24"/>
          <w:szCs w:val="24"/>
          <w:lang w:val="sr-Latn-BA"/>
        </w:rPr>
        <w:t xml:space="preserve"> properties confirmed that </w:t>
      </w:r>
      <w:r w:rsidRPr="004B5452">
        <w:rPr>
          <w:rStyle w:val="hps"/>
          <w:sz w:val="24"/>
          <w:szCs w:val="24"/>
          <w:lang w:val="sr-Latn-BA"/>
        </w:rPr>
        <w:t xml:space="preserve">it had </w:t>
      </w:r>
      <w:r w:rsidRPr="004B5452">
        <w:rPr>
          <w:sz w:val="24"/>
          <w:szCs w:val="24"/>
          <w:lang w:val="sr-Latn-BA"/>
        </w:rPr>
        <w:t xml:space="preserve">clear yellow </w:t>
      </w:r>
      <w:r w:rsidRPr="004B5452">
        <w:rPr>
          <w:rStyle w:val="hps"/>
          <w:sz w:val="24"/>
          <w:szCs w:val="24"/>
          <w:lang w:val="sr-Latn-BA"/>
        </w:rPr>
        <w:t>colour</w:t>
      </w:r>
      <w:r w:rsidRPr="004B5452">
        <w:rPr>
          <w:sz w:val="24"/>
          <w:szCs w:val="24"/>
          <w:lang w:val="sr-Latn-BA" w:eastAsia="sr-Latn-BA"/>
        </w:rPr>
        <w:t xml:space="preserve"> with glossy surface,</w:t>
      </w:r>
      <w:r w:rsidRPr="004B5452">
        <w:rPr>
          <w:sz w:val="24"/>
          <w:szCs w:val="24"/>
          <w:lang w:val="sr-Latn-BA"/>
        </w:rPr>
        <w:t xml:space="preserve"> distinctive orange </w:t>
      </w:r>
      <w:r w:rsidRPr="004B5452">
        <w:rPr>
          <w:rStyle w:val="hps"/>
          <w:sz w:val="24"/>
          <w:szCs w:val="24"/>
          <w:lang w:val="sr-Latn-BA"/>
        </w:rPr>
        <w:t>aroma,</w:t>
      </w:r>
      <w:r w:rsidRPr="004B5452">
        <w:rPr>
          <w:sz w:val="24"/>
          <w:szCs w:val="24"/>
          <w:lang w:val="sr-Latn-BA"/>
        </w:rPr>
        <w:t xml:space="preserve"> </w:t>
      </w:r>
      <w:r w:rsidRPr="004B5452">
        <w:rPr>
          <w:rStyle w:val="hps"/>
          <w:sz w:val="24"/>
          <w:szCs w:val="24"/>
          <w:lang w:val="sr-Latn-BA"/>
        </w:rPr>
        <w:t>refreshing</w:t>
      </w:r>
      <w:r w:rsidRPr="004B5452">
        <w:rPr>
          <w:sz w:val="24"/>
          <w:szCs w:val="24"/>
          <w:lang w:val="sr-Latn-BA"/>
        </w:rPr>
        <w:t xml:space="preserve"> </w:t>
      </w:r>
      <w:r w:rsidRPr="004B5452">
        <w:rPr>
          <w:rStyle w:val="hps"/>
          <w:sz w:val="24"/>
          <w:szCs w:val="24"/>
          <w:lang w:val="sr-Latn-BA"/>
        </w:rPr>
        <w:t>sweet-</w:t>
      </w:r>
      <w:r w:rsidRPr="004B5452">
        <w:rPr>
          <w:sz w:val="24"/>
          <w:szCs w:val="24"/>
          <w:lang w:val="sr-Latn-BA"/>
        </w:rPr>
        <w:t xml:space="preserve">sour </w:t>
      </w:r>
      <w:r w:rsidRPr="004B5452">
        <w:rPr>
          <w:rStyle w:val="hps"/>
          <w:sz w:val="24"/>
          <w:szCs w:val="24"/>
          <w:lang w:val="sr-Latn-BA"/>
        </w:rPr>
        <w:t>taste</w:t>
      </w:r>
      <w:r w:rsidRPr="004B5452">
        <w:rPr>
          <w:sz w:val="24"/>
          <w:szCs w:val="24"/>
          <w:lang w:val="sr-Latn-BA"/>
        </w:rPr>
        <w:t xml:space="preserve">, </w:t>
      </w:r>
      <w:r w:rsidRPr="004B5452">
        <w:rPr>
          <w:rStyle w:val="hps"/>
          <w:sz w:val="24"/>
          <w:szCs w:val="24"/>
          <w:lang w:val="sr-Latn-BA"/>
        </w:rPr>
        <w:t>moderate</w:t>
      </w:r>
      <w:r w:rsidRPr="004B5452">
        <w:rPr>
          <w:sz w:val="24"/>
          <w:szCs w:val="24"/>
          <w:lang w:val="sr-Latn-BA"/>
        </w:rPr>
        <w:t xml:space="preserve"> </w:t>
      </w:r>
      <w:r w:rsidRPr="004B5452">
        <w:rPr>
          <w:rStyle w:val="hps"/>
          <w:sz w:val="24"/>
          <w:szCs w:val="24"/>
          <w:lang w:val="sr-Latn-BA"/>
        </w:rPr>
        <w:t>density and</w:t>
      </w:r>
      <w:r w:rsidRPr="004B5452">
        <w:rPr>
          <w:sz w:val="24"/>
          <w:szCs w:val="24"/>
          <w:lang w:val="sr-Latn-BA"/>
        </w:rPr>
        <w:t xml:space="preserve"> </w:t>
      </w:r>
      <w:r w:rsidRPr="004B5452">
        <w:rPr>
          <w:rStyle w:val="hps"/>
          <w:sz w:val="24"/>
          <w:szCs w:val="24"/>
          <w:lang w:val="sr-Latn-BA"/>
        </w:rPr>
        <w:t xml:space="preserve">viscosity. </w:t>
      </w:r>
      <w:r w:rsidRPr="004B5452">
        <w:rPr>
          <w:sz w:val="24"/>
          <w:szCs w:val="24"/>
          <w:lang w:val="sr-Latn-BA"/>
        </w:rPr>
        <w:t xml:space="preserve">The </w:t>
      </w:r>
      <w:r w:rsidRPr="004B5452">
        <w:rPr>
          <w:rStyle w:val="hps"/>
          <w:sz w:val="24"/>
          <w:szCs w:val="24"/>
          <w:lang w:val="sr-Latn-BA"/>
        </w:rPr>
        <w:t xml:space="preserve">fruit topping </w:t>
      </w:r>
      <w:r w:rsidRPr="004B5452">
        <w:rPr>
          <w:sz w:val="24"/>
          <w:szCs w:val="24"/>
          <w:lang w:val="sr-Latn-BA"/>
        </w:rPr>
        <w:t>with orange juice</w:t>
      </w:r>
      <w:r w:rsidRPr="004B5452">
        <w:rPr>
          <w:rStyle w:val="hps"/>
          <w:sz w:val="24"/>
          <w:szCs w:val="24"/>
          <w:lang w:val="sr-Latn-BA"/>
        </w:rPr>
        <w:t xml:space="preserve"> quality parameters</w:t>
      </w:r>
      <w:r w:rsidRPr="004B5452">
        <w:rPr>
          <w:sz w:val="24"/>
          <w:szCs w:val="24"/>
          <w:lang w:val="sr-Latn-BA"/>
        </w:rPr>
        <w:t xml:space="preserve"> </w:t>
      </w:r>
      <w:r w:rsidRPr="004B5452">
        <w:rPr>
          <w:rStyle w:val="hps"/>
          <w:sz w:val="24"/>
          <w:szCs w:val="24"/>
          <w:lang w:val="sr-Latn-BA"/>
        </w:rPr>
        <w:t>were defined (</w:t>
      </w:r>
      <w:r w:rsidRPr="004B5452">
        <w:rPr>
          <w:sz w:val="24"/>
          <w:szCs w:val="24"/>
          <w:lang w:val="sr-Latn-BA"/>
        </w:rPr>
        <w:t xml:space="preserve">dry matter </w:t>
      </w:r>
      <w:r w:rsidRPr="004B5452">
        <w:rPr>
          <w:rStyle w:val="hps"/>
          <w:sz w:val="24"/>
          <w:szCs w:val="24"/>
          <w:lang w:val="sr-Latn-BA"/>
        </w:rPr>
        <w:t>40%;</w:t>
      </w:r>
      <w:r w:rsidRPr="004B5452">
        <w:rPr>
          <w:sz w:val="24"/>
          <w:szCs w:val="24"/>
          <w:lang w:val="sr-Latn-BA"/>
        </w:rPr>
        <w:t xml:space="preserve"> total acidity 0.80%; colour parameters L*=43, a*=6, b*=17, viscosity 2130 mPa</w:t>
      </w:r>
      <w:r w:rsidRPr="004B5452">
        <w:rPr>
          <w:sz w:val="24"/>
          <w:szCs w:val="24"/>
          <w:lang w:val="sr-Latn-BA"/>
        </w:rPr>
        <w:sym w:font="Symbol" w:char="F0D7"/>
      </w:r>
      <w:r w:rsidRPr="004B5452">
        <w:rPr>
          <w:sz w:val="24"/>
          <w:szCs w:val="24"/>
          <w:lang w:val="sr-Latn-BA"/>
        </w:rPr>
        <w:t xml:space="preserve">s), </w:t>
      </w:r>
      <w:r w:rsidRPr="004B5452">
        <w:rPr>
          <w:rStyle w:val="hps"/>
          <w:sz w:val="24"/>
          <w:szCs w:val="24"/>
          <w:lang w:val="sr-Latn-BA"/>
        </w:rPr>
        <w:t>sensory</w:t>
      </w:r>
      <w:r w:rsidRPr="004B5452">
        <w:rPr>
          <w:sz w:val="24"/>
          <w:szCs w:val="24"/>
          <w:lang w:val="sr-Latn-BA"/>
        </w:rPr>
        <w:t xml:space="preserve"> properties, final formulation and basic ingredients content. </w:t>
      </w:r>
    </w:p>
    <w:p w:rsidR="0058545D" w:rsidRPr="004B5452" w:rsidRDefault="0058545D" w:rsidP="000603E7">
      <w:pPr>
        <w:widowControl/>
        <w:jc w:val="both"/>
        <w:rPr>
          <w:rStyle w:val="hps"/>
          <w:sz w:val="24"/>
          <w:szCs w:val="24"/>
          <w:lang w:val="sr-Latn-BA"/>
        </w:rPr>
      </w:pPr>
    </w:p>
    <w:p w:rsidR="0058545D" w:rsidRPr="004B5452" w:rsidRDefault="0058545D" w:rsidP="000603E7">
      <w:pPr>
        <w:widowControl/>
        <w:jc w:val="both"/>
        <w:rPr>
          <w:sz w:val="24"/>
          <w:szCs w:val="24"/>
          <w:lang w:val="sr-Latn-BA"/>
        </w:rPr>
      </w:pPr>
      <w:r w:rsidRPr="004B5452">
        <w:rPr>
          <w:sz w:val="24"/>
          <w:szCs w:val="24"/>
          <w:lang w:val="sr-Latn-BA"/>
        </w:rPr>
        <w:t xml:space="preserve">Key words: new product, fruit topping with orange juice, quantitative </w:t>
      </w:r>
      <w:r w:rsidRPr="004B5452">
        <w:rPr>
          <w:rStyle w:val="hps"/>
          <w:sz w:val="24"/>
          <w:szCs w:val="24"/>
          <w:lang w:val="sr-Latn-BA"/>
        </w:rPr>
        <w:t>descriptive</w:t>
      </w:r>
      <w:r w:rsidRPr="004B5452">
        <w:rPr>
          <w:sz w:val="24"/>
          <w:szCs w:val="24"/>
          <w:lang w:val="sr-Latn-BA"/>
        </w:rPr>
        <w:t xml:space="preserve"> </w:t>
      </w:r>
      <w:r w:rsidRPr="004B5452">
        <w:rPr>
          <w:rStyle w:val="hps"/>
          <w:sz w:val="24"/>
          <w:szCs w:val="24"/>
          <w:lang w:val="sr-Latn-BA"/>
        </w:rPr>
        <w:t>sensory</w:t>
      </w:r>
      <w:r w:rsidRPr="004B5452">
        <w:rPr>
          <w:sz w:val="24"/>
          <w:szCs w:val="24"/>
          <w:lang w:val="sr-Latn-BA"/>
        </w:rPr>
        <w:t xml:space="preserve"> </w:t>
      </w:r>
      <w:r w:rsidRPr="004B5452">
        <w:rPr>
          <w:rStyle w:val="hps"/>
          <w:sz w:val="24"/>
          <w:szCs w:val="24"/>
          <w:lang w:val="sr-Latn-BA"/>
        </w:rPr>
        <w:t>analysis</w:t>
      </w:r>
    </w:p>
    <w:p w:rsidR="0058545D" w:rsidRPr="004B5452" w:rsidRDefault="0058545D" w:rsidP="000603E7">
      <w:pPr>
        <w:jc w:val="both"/>
        <w:rPr>
          <w:sz w:val="24"/>
          <w:szCs w:val="24"/>
          <w:lang w:val="sr-Latn-BA"/>
        </w:rPr>
      </w:pPr>
    </w:p>
    <w:p w:rsidR="005903E0" w:rsidRPr="004B5452" w:rsidRDefault="005903E0" w:rsidP="000603E7">
      <w:pPr>
        <w:jc w:val="center"/>
        <w:rPr>
          <w:b/>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t>UVOD</w:t>
      </w:r>
    </w:p>
    <w:p w:rsidR="005903E0" w:rsidRPr="004B5452" w:rsidRDefault="005903E0" w:rsidP="000603E7">
      <w:pPr>
        <w:jc w:val="center"/>
        <w:rPr>
          <w:b/>
          <w:sz w:val="24"/>
          <w:szCs w:val="24"/>
          <w:lang w:val="sr-Latn-BA"/>
        </w:rPr>
      </w:pPr>
    </w:p>
    <w:p w:rsidR="009C0AB3" w:rsidRPr="0029319B" w:rsidRDefault="00D64EF1" w:rsidP="000603E7">
      <w:pPr>
        <w:jc w:val="both"/>
        <w:rPr>
          <w:sz w:val="24"/>
          <w:szCs w:val="24"/>
          <w:lang w:val="sr-Latn-BA"/>
        </w:rPr>
      </w:pPr>
      <w:r w:rsidRPr="004B5452">
        <w:rPr>
          <w:sz w:val="24"/>
          <w:szCs w:val="24"/>
          <w:lang w:val="sr-Latn-BA"/>
        </w:rPr>
        <w:t>D</w:t>
      </w:r>
      <w:r w:rsidR="00E15B27" w:rsidRPr="004B5452">
        <w:rPr>
          <w:sz w:val="24"/>
          <w:szCs w:val="24"/>
          <w:lang w:val="sr-Latn-BA"/>
        </w:rPr>
        <w:t xml:space="preserve">emografske, ekonomske, socijalne i </w:t>
      </w:r>
      <w:r w:rsidR="000B1C1C" w:rsidRPr="004B5452">
        <w:rPr>
          <w:sz w:val="24"/>
          <w:szCs w:val="24"/>
          <w:lang w:val="sr-Latn-BA"/>
        </w:rPr>
        <w:t>druge</w:t>
      </w:r>
      <w:r w:rsidR="00E15B27" w:rsidRPr="004B5452">
        <w:rPr>
          <w:sz w:val="24"/>
          <w:szCs w:val="24"/>
          <w:lang w:val="sr-Latn-BA"/>
        </w:rPr>
        <w:t xml:space="preserve"> promjene imaju kontinuiran uticaj na </w:t>
      </w:r>
      <w:r w:rsidRPr="004B5452">
        <w:rPr>
          <w:sz w:val="24"/>
          <w:szCs w:val="24"/>
          <w:lang w:val="sr-Latn-BA"/>
        </w:rPr>
        <w:t>mijenjenje</w:t>
      </w:r>
      <w:r w:rsidR="00E15B27" w:rsidRPr="004B5452">
        <w:rPr>
          <w:sz w:val="24"/>
          <w:szCs w:val="24"/>
          <w:lang w:val="sr-Latn-BA"/>
        </w:rPr>
        <w:t xml:space="preserve"> potreba, želja, očekivanja ili naklonosti potoršača prema </w:t>
      </w:r>
      <w:r w:rsidRPr="004B5452">
        <w:rPr>
          <w:sz w:val="24"/>
          <w:szCs w:val="24"/>
          <w:lang w:val="sr-Latn-BA"/>
        </w:rPr>
        <w:t xml:space="preserve">određenim </w:t>
      </w:r>
      <w:r w:rsidR="00E15B27" w:rsidRPr="004B5452">
        <w:rPr>
          <w:sz w:val="24"/>
          <w:szCs w:val="24"/>
          <w:lang w:val="sr-Latn-BA"/>
        </w:rPr>
        <w:t>prehrambenim proizvodima</w:t>
      </w:r>
      <w:r w:rsidRPr="004B5452">
        <w:rPr>
          <w:sz w:val="24"/>
          <w:szCs w:val="24"/>
          <w:lang w:val="sr-Latn-BA"/>
        </w:rPr>
        <w:t>. Hrana treba</w:t>
      </w:r>
      <w:r w:rsidR="000B1C1C" w:rsidRPr="004B5452">
        <w:rPr>
          <w:sz w:val="24"/>
          <w:szCs w:val="24"/>
          <w:lang w:val="sr-Latn-BA"/>
        </w:rPr>
        <w:t>, prije svega, da</w:t>
      </w:r>
      <w:r w:rsidR="00E15B27" w:rsidRPr="004B5452">
        <w:rPr>
          <w:sz w:val="24"/>
          <w:szCs w:val="24"/>
          <w:lang w:val="sr-Latn-BA"/>
        </w:rPr>
        <w:t xml:space="preserve"> zadovolji osnovne nutritivne potrebe</w:t>
      </w:r>
      <w:r w:rsidR="000B1C1C" w:rsidRPr="004B5452">
        <w:rPr>
          <w:sz w:val="24"/>
          <w:szCs w:val="24"/>
          <w:lang w:val="sr-Latn-BA"/>
        </w:rPr>
        <w:t xml:space="preserve"> organizma </w:t>
      </w:r>
      <w:r w:rsidR="000B1C1C" w:rsidRPr="0029319B">
        <w:rPr>
          <w:sz w:val="24"/>
          <w:szCs w:val="24"/>
          <w:lang w:val="sr-Latn-BA"/>
        </w:rPr>
        <w:t>čovjeka</w:t>
      </w:r>
      <w:r w:rsidR="00E15B27" w:rsidRPr="0029319B">
        <w:rPr>
          <w:sz w:val="24"/>
          <w:szCs w:val="24"/>
          <w:lang w:val="sr-Latn-BA"/>
        </w:rPr>
        <w:t xml:space="preserve">, </w:t>
      </w:r>
      <w:r w:rsidR="000B1C1C" w:rsidRPr="0029319B">
        <w:rPr>
          <w:sz w:val="24"/>
          <w:szCs w:val="24"/>
          <w:lang w:val="sr-Latn-BA"/>
        </w:rPr>
        <w:t>da omogući očuvanje opšteg</w:t>
      </w:r>
      <w:r w:rsidR="00E15B27" w:rsidRPr="0029319B">
        <w:rPr>
          <w:sz w:val="24"/>
          <w:szCs w:val="24"/>
          <w:lang w:val="sr-Latn-BA"/>
        </w:rPr>
        <w:t xml:space="preserve"> zdrav</w:t>
      </w:r>
      <w:r w:rsidR="000B1C1C" w:rsidRPr="0029319B">
        <w:rPr>
          <w:sz w:val="24"/>
          <w:szCs w:val="24"/>
          <w:lang w:val="sr-Latn-BA"/>
        </w:rPr>
        <w:t>stvenog stanja</w:t>
      </w:r>
      <w:r w:rsidRPr="0029319B">
        <w:rPr>
          <w:sz w:val="24"/>
          <w:szCs w:val="24"/>
          <w:lang w:val="sr-Latn-BA"/>
        </w:rPr>
        <w:t xml:space="preserve">, ali </w:t>
      </w:r>
      <w:r w:rsidR="000B1C1C" w:rsidRPr="0029319B">
        <w:rPr>
          <w:sz w:val="24"/>
          <w:szCs w:val="24"/>
          <w:lang w:val="sr-Latn-BA"/>
        </w:rPr>
        <w:t xml:space="preserve">i </w:t>
      </w:r>
      <w:r w:rsidR="00E15B27" w:rsidRPr="0029319B">
        <w:rPr>
          <w:sz w:val="24"/>
          <w:szCs w:val="24"/>
          <w:lang w:val="sr-Latn-BA"/>
        </w:rPr>
        <w:t>uži</w:t>
      </w:r>
      <w:r w:rsidRPr="0029319B">
        <w:rPr>
          <w:sz w:val="24"/>
          <w:szCs w:val="24"/>
          <w:lang w:val="sr-Latn-BA"/>
        </w:rPr>
        <w:t>vanje</w:t>
      </w:r>
      <w:r w:rsidR="00E15B27" w:rsidRPr="0029319B">
        <w:rPr>
          <w:sz w:val="24"/>
          <w:szCs w:val="24"/>
          <w:lang w:val="sr-Latn-BA"/>
        </w:rPr>
        <w:t xml:space="preserve"> u konzumiranju</w:t>
      </w:r>
      <w:r w:rsidRPr="0029319B">
        <w:rPr>
          <w:sz w:val="24"/>
          <w:szCs w:val="24"/>
          <w:lang w:val="sr-Latn-BA"/>
        </w:rPr>
        <w:t xml:space="preserve"> </w:t>
      </w:r>
      <w:r w:rsidR="00A31B21" w:rsidRPr="0029319B">
        <w:rPr>
          <w:sz w:val="24"/>
          <w:szCs w:val="24"/>
          <w:lang w:val="sr-Latn-BA"/>
        </w:rPr>
        <w:t>[</w:t>
      </w:r>
      <w:r w:rsidR="00B46002" w:rsidRPr="0029319B">
        <w:rPr>
          <w:rFonts w:eastAsiaTheme="minorEastAsia"/>
          <w:sz w:val="24"/>
          <w:szCs w:val="24"/>
          <w:lang w:val="sr-Latn-BA" w:eastAsia="sr-Latn-BA"/>
        </w:rPr>
        <w:t>1</w:t>
      </w:r>
      <w:r w:rsidR="00A31B21" w:rsidRPr="0029319B">
        <w:rPr>
          <w:rFonts w:eastAsiaTheme="minorEastAsia"/>
          <w:sz w:val="24"/>
          <w:szCs w:val="24"/>
          <w:lang w:val="sr-Latn-BA" w:eastAsia="sr-Latn-BA"/>
        </w:rPr>
        <w:t>-</w:t>
      </w:r>
      <w:r w:rsidR="00B46002" w:rsidRPr="0029319B">
        <w:rPr>
          <w:sz w:val="24"/>
          <w:szCs w:val="24"/>
          <w:lang w:val="sr-Latn-BA"/>
        </w:rPr>
        <w:t>5</w:t>
      </w:r>
      <w:r w:rsidR="00F35356" w:rsidRPr="0029319B">
        <w:rPr>
          <w:sz w:val="24"/>
          <w:szCs w:val="24"/>
          <w:lang w:val="sr-Latn-BA"/>
        </w:rPr>
        <w:t>]</w:t>
      </w:r>
      <w:r w:rsidR="00B97204" w:rsidRPr="0029319B">
        <w:rPr>
          <w:rFonts w:eastAsiaTheme="minorHAnsi"/>
          <w:sz w:val="24"/>
          <w:szCs w:val="24"/>
          <w:lang w:val="sr-Latn-BA"/>
        </w:rPr>
        <w:t>.</w:t>
      </w:r>
      <w:r w:rsidR="00E80399" w:rsidRPr="0029319B">
        <w:rPr>
          <w:sz w:val="24"/>
          <w:szCs w:val="24"/>
          <w:lang w:val="sr-Latn-BA"/>
        </w:rPr>
        <w:t xml:space="preserve"> </w:t>
      </w:r>
      <w:r w:rsidR="000B1C1C" w:rsidRPr="0029319B">
        <w:rPr>
          <w:sz w:val="24"/>
          <w:szCs w:val="24"/>
          <w:lang w:val="sr-Latn-BA"/>
        </w:rPr>
        <w:t>Proizvođači u prehrambenoj industriji moraju pratiti promjene na tržištu i kreirati proizvode prilagođene potrebama potrošača u datom vremenu</w:t>
      </w:r>
      <w:r w:rsidR="006465B2">
        <w:rPr>
          <w:sz w:val="24"/>
          <w:szCs w:val="24"/>
          <w:lang w:val="sr-Latn-BA"/>
        </w:rPr>
        <w:t xml:space="preserve"> i okruženju</w:t>
      </w:r>
      <w:r w:rsidR="000B1C1C" w:rsidRPr="0029319B">
        <w:rPr>
          <w:sz w:val="24"/>
          <w:szCs w:val="24"/>
          <w:lang w:val="sr-Latn-BA"/>
        </w:rPr>
        <w:t xml:space="preserve">. </w:t>
      </w:r>
      <w:r w:rsidR="00E81BD6" w:rsidRPr="0029319B">
        <w:rPr>
          <w:sz w:val="24"/>
          <w:szCs w:val="24"/>
          <w:lang w:val="sr-Latn-BA"/>
        </w:rPr>
        <w:t xml:space="preserve">Razvoj prehrambenih proizvoda </w:t>
      </w:r>
      <w:r w:rsidRPr="0029319B">
        <w:rPr>
          <w:sz w:val="24"/>
          <w:szCs w:val="24"/>
          <w:lang w:val="sr-Latn-BA"/>
        </w:rPr>
        <w:t>je</w:t>
      </w:r>
      <w:r w:rsidR="00E81BD6" w:rsidRPr="0029319B">
        <w:rPr>
          <w:sz w:val="24"/>
          <w:szCs w:val="24"/>
          <w:lang w:val="sr-Latn-BA"/>
        </w:rPr>
        <w:t xml:space="preserve"> složen, </w:t>
      </w:r>
      <w:r w:rsidRPr="0029319B">
        <w:rPr>
          <w:sz w:val="24"/>
          <w:szCs w:val="24"/>
          <w:lang w:val="sr-Latn-BA"/>
        </w:rPr>
        <w:t>dugotrajan</w:t>
      </w:r>
      <w:r w:rsidR="00E81BD6" w:rsidRPr="0029319B">
        <w:rPr>
          <w:sz w:val="24"/>
          <w:szCs w:val="24"/>
          <w:lang w:val="sr-Latn-BA"/>
        </w:rPr>
        <w:t xml:space="preserve"> proces, </w:t>
      </w:r>
      <w:r w:rsidRPr="0029319B">
        <w:rPr>
          <w:sz w:val="24"/>
          <w:szCs w:val="24"/>
          <w:lang w:val="sr-Latn-BA"/>
        </w:rPr>
        <w:t>koji mora obuhvatiti i</w:t>
      </w:r>
      <w:r w:rsidR="00E81BD6" w:rsidRPr="0029319B">
        <w:rPr>
          <w:sz w:val="24"/>
          <w:szCs w:val="24"/>
          <w:lang w:val="sr-Latn-BA"/>
        </w:rPr>
        <w:t>dentifikovanje potreba i očekivanja potrošača</w:t>
      </w:r>
      <w:r w:rsidRPr="0029319B">
        <w:rPr>
          <w:sz w:val="24"/>
          <w:szCs w:val="24"/>
          <w:lang w:val="sr-Latn-BA"/>
        </w:rPr>
        <w:t xml:space="preserve"> u datom vremenu</w:t>
      </w:r>
      <w:r w:rsidR="000B1C1C" w:rsidRPr="0029319B">
        <w:rPr>
          <w:sz w:val="24"/>
          <w:szCs w:val="24"/>
          <w:lang w:val="sr-Latn-BA"/>
        </w:rPr>
        <w:t>,</w:t>
      </w:r>
      <w:r w:rsidR="00E81BD6" w:rsidRPr="0029319B">
        <w:rPr>
          <w:sz w:val="24"/>
          <w:szCs w:val="24"/>
          <w:lang w:val="sr-Latn-BA"/>
        </w:rPr>
        <w:t xml:space="preserve"> </w:t>
      </w:r>
      <w:r w:rsidR="000B1C1C" w:rsidRPr="0029319B">
        <w:rPr>
          <w:sz w:val="24"/>
          <w:szCs w:val="24"/>
          <w:lang w:val="sr-Latn-BA"/>
        </w:rPr>
        <w:t xml:space="preserve">bez obzira o kojoj vrsti proizvoda se radi, </w:t>
      </w:r>
      <w:r w:rsidR="00E81BD6" w:rsidRPr="0029319B">
        <w:rPr>
          <w:sz w:val="24"/>
          <w:szCs w:val="24"/>
          <w:lang w:val="sr-Latn-BA"/>
        </w:rPr>
        <w:t>i transform</w:t>
      </w:r>
      <w:r w:rsidRPr="0029319B">
        <w:rPr>
          <w:sz w:val="24"/>
          <w:szCs w:val="24"/>
          <w:lang w:val="sr-Latn-BA"/>
        </w:rPr>
        <w:t xml:space="preserve">isati ih </w:t>
      </w:r>
      <w:r w:rsidR="00E81BD6" w:rsidRPr="0029319B">
        <w:rPr>
          <w:sz w:val="24"/>
          <w:szCs w:val="24"/>
          <w:lang w:val="sr-Latn-BA"/>
        </w:rPr>
        <w:t>u karakteristike k</w:t>
      </w:r>
      <w:r w:rsidRPr="0029319B">
        <w:rPr>
          <w:sz w:val="24"/>
          <w:szCs w:val="24"/>
          <w:lang w:val="sr-Latn-BA"/>
        </w:rPr>
        <w:t xml:space="preserve">valiteta </w:t>
      </w:r>
      <w:r w:rsidR="000B1C1C" w:rsidRPr="0029319B">
        <w:rPr>
          <w:sz w:val="24"/>
          <w:szCs w:val="24"/>
          <w:lang w:val="sr-Latn-BA"/>
        </w:rPr>
        <w:t xml:space="preserve">novog </w:t>
      </w:r>
      <w:r w:rsidRPr="0029319B">
        <w:rPr>
          <w:sz w:val="24"/>
          <w:szCs w:val="24"/>
          <w:lang w:val="sr-Latn-BA"/>
        </w:rPr>
        <w:t>prehrambenog proizvoda</w:t>
      </w:r>
      <w:r w:rsidR="000B1C1C" w:rsidRPr="0029319B">
        <w:rPr>
          <w:sz w:val="24"/>
          <w:szCs w:val="24"/>
          <w:lang w:val="sr-Latn-BA"/>
        </w:rPr>
        <w:t xml:space="preserve"> </w:t>
      </w:r>
      <w:r w:rsidR="00A31B21" w:rsidRPr="0029319B">
        <w:rPr>
          <w:sz w:val="24"/>
          <w:szCs w:val="24"/>
          <w:lang w:val="sr-Latn-BA"/>
        </w:rPr>
        <w:t>[</w:t>
      </w:r>
      <w:r w:rsidR="00B46002" w:rsidRPr="0029319B">
        <w:rPr>
          <w:sz w:val="24"/>
          <w:szCs w:val="24"/>
          <w:lang w:val="sr-Latn-BA"/>
        </w:rPr>
        <w:t>3, 6</w:t>
      </w:r>
      <w:r w:rsidR="00A31B21" w:rsidRPr="0029319B">
        <w:rPr>
          <w:sz w:val="24"/>
          <w:szCs w:val="24"/>
          <w:lang w:val="sr-Latn-BA"/>
        </w:rPr>
        <w:t>-</w:t>
      </w:r>
      <w:r w:rsidR="00360400" w:rsidRPr="0029319B">
        <w:rPr>
          <w:rFonts w:eastAsiaTheme="minorHAnsi"/>
          <w:color w:val="000000"/>
          <w:sz w:val="24"/>
          <w:szCs w:val="24"/>
          <w:lang w:val="sr-Latn-BA"/>
        </w:rPr>
        <w:t>14</w:t>
      </w:r>
      <w:r w:rsidR="00F35356" w:rsidRPr="0029319B">
        <w:rPr>
          <w:sz w:val="24"/>
          <w:szCs w:val="24"/>
          <w:lang w:val="sr-Latn-BA"/>
        </w:rPr>
        <w:t>]</w:t>
      </w:r>
      <w:r w:rsidR="00F03825" w:rsidRPr="0029319B">
        <w:rPr>
          <w:sz w:val="24"/>
          <w:szCs w:val="24"/>
          <w:lang w:val="sr-Latn-BA"/>
        </w:rPr>
        <w:t>.</w:t>
      </w:r>
      <w:r w:rsidR="00E81BD6" w:rsidRPr="0029319B">
        <w:rPr>
          <w:sz w:val="24"/>
          <w:szCs w:val="24"/>
          <w:lang w:val="sr-Latn-BA"/>
        </w:rPr>
        <w:t xml:space="preserve"> </w:t>
      </w:r>
    </w:p>
    <w:p w:rsidR="00360400" w:rsidRPr="0029319B" w:rsidRDefault="00360400" w:rsidP="000603E7">
      <w:pPr>
        <w:jc w:val="both"/>
        <w:rPr>
          <w:sz w:val="24"/>
          <w:szCs w:val="24"/>
          <w:lang w:val="sr-Latn-BA"/>
        </w:rPr>
      </w:pPr>
    </w:p>
    <w:p w:rsidR="005509A5" w:rsidRPr="0029319B" w:rsidRDefault="00D64EF1" w:rsidP="000603E7">
      <w:pPr>
        <w:jc w:val="both"/>
        <w:rPr>
          <w:sz w:val="24"/>
          <w:szCs w:val="24"/>
          <w:lang w:val="sr-Latn-BA"/>
        </w:rPr>
      </w:pPr>
      <w:r w:rsidRPr="0029319B">
        <w:rPr>
          <w:sz w:val="24"/>
          <w:szCs w:val="24"/>
          <w:lang w:val="sr-Latn-BA"/>
        </w:rPr>
        <w:t>S</w:t>
      </w:r>
      <w:r w:rsidR="009C0AB3" w:rsidRPr="0029319B">
        <w:rPr>
          <w:sz w:val="24"/>
          <w:szCs w:val="24"/>
          <w:lang w:val="sr-Latn-BA"/>
        </w:rPr>
        <w:t>enzorn</w:t>
      </w:r>
      <w:r w:rsidRPr="0029319B">
        <w:rPr>
          <w:sz w:val="24"/>
          <w:szCs w:val="24"/>
          <w:lang w:val="sr-Latn-BA"/>
        </w:rPr>
        <w:t>a</w:t>
      </w:r>
      <w:r w:rsidR="009C0AB3" w:rsidRPr="0029319B">
        <w:rPr>
          <w:sz w:val="24"/>
          <w:szCs w:val="24"/>
          <w:lang w:val="sr-Latn-BA"/>
        </w:rPr>
        <w:t xml:space="preserve"> svojstva prehrambenih proizvoda, njihova prihvatljivost ili atraktivnost </w:t>
      </w:r>
      <w:r w:rsidR="006465B2">
        <w:rPr>
          <w:sz w:val="24"/>
          <w:szCs w:val="24"/>
          <w:lang w:val="sr-Latn-BA"/>
        </w:rPr>
        <w:t>mogu biti važni</w:t>
      </w:r>
      <w:r w:rsidR="00F25D02" w:rsidRPr="0029319B">
        <w:rPr>
          <w:sz w:val="24"/>
          <w:szCs w:val="24"/>
          <w:lang w:val="sr-Latn-BA"/>
        </w:rPr>
        <w:t xml:space="preserve"> </w:t>
      </w:r>
      <w:r w:rsidR="009C0AB3" w:rsidRPr="0029319B">
        <w:rPr>
          <w:sz w:val="24"/>
          <w:szCs w:val="24"/>
          <w:lang w:val="sr-Latn-BA"/>
        </w:rPr>
        <w:t>za potrošač</w:t>
      </w:r>
      <w:r w:rsidR="00F25D02" w:rsidRPr="0029319B">
        <w:rPr>
          <w:sz w:val="24"/>
          <w:szCs w:val="24"/>
          <w:lang w:val="sr-Latn-BA"/>
        </w:rPr>
        <w:t>e, jer se p</w:t>
      </w:r>
      <w:r w:rsidR="009C0AB3" w:rsidRPr="0029319B">
        <w:rPr>
          <w:sz w:val="24"/>
          <w:szCs w:val="24"/>
          <w:lang w:val="sr-Latn-BA"/>
        </w:rPr>
        <w:t xml:space="preserve">rvi kontakt sa proizvodom </w:t>
      </w:r>
      <w:r w:rsidR="00F25D02" w:rsidRPr="0029319B">
        <w:rPr>
          <w:sz w:val="24"/>
          <w:szCs w:val="24"/>
          <w:lang w:val="sr-Latn-BA"/>
        </w:rPr>
        <w:t xml:space="preserve">ostvaruje upravo </w:t>
      </w:r>
      <w:r w:rsidR="009C0AB3" w:rsidRPr="0029319B">
        <w:rPr>
          <w:sz w:val="24"/>
          <w:szCs w:val="24"/>
          <w:lang w:val="sr-Latn-BA"/>
        </w:rPr>
        <w:t xml:space="preserve">preko </w:t>
      </w:r>
      <w:r w:rsidR="009C0AB3" w:rsidRPr="0029319B">
        <w:rPr>
          <w:rFonts w:eastAsiaTheme="minorHAnsi"/>
          <w:sz w:val="24"/>
          <w:szCs w:val="24"/>
          <w:lang w:val="sr-Latn-BA"/>
        </w:rPr>
        <w:t>vizuelno uočljivih senzornih svojstva</w:t>
      </w:r>
      <w:r w:rsidR="006465B2">
        <w:rPr>
          <w:rFonts w:eastAsiaTheme="minorHAnsi"/>
          <w:sz w:val="24"/>
          <w:szCs w:val="24"/>
          <w:lang w:val="sr-Latn-BA"/>
        </w:rPr>
        <w:t>,</w:t>
      </w:r>
      <w:r w:rsidR="009C0AB3" w:rsidRPr="0029319B">
        <w:rPr>
          <w:rFonts w:eastAsiaTheme="minorHAnsi"/>
          <w:sz w:val="24"/>
          <w:szCs w:val="24"/>
          <w:lang w:val="sr-Latn-BA"/>
        </w:rPr>
        <w:t xml:space="preserve"> </w:t>
      </w:r>
      <w:r w:rsidR="00A26C66" w:rsidRPr="0029319B">
        <w:rPr>
          <w:rFonts w:eastAsiaTheme="minorHAnsi"/>
          <w:sz w:val="24"/>
          <w:szCs w:val="24"/>
          <w:lang w:val="sr-Latn-BA"/>
        </w:rPr>
        <w:t xml:space="preserve">koja moraju pobuditi interesovanje i želju </w:t>
      </w:r>
      <w:r w:rsidR="000B1C1C" w:rsidRPr="0029319B">
        <w:rPr>
          <w:rFonts w:eastAsiaTheme="minorHAnsi"/>
          <w:sz w:val="24"/>
          <w:szCs w:val="24"/>
          <w:lang w:val="sr-Latn-BA"/>
        </w:rPr>
        <w:t xml:space="preserve">potrošača </w:t>
      </w:r>
      <w:r w:rsidR="00A26C66" w:rsidRPr="0029319B">
        <w:rPr>
          <w:rFonts w:eastAsiaTheme="minorHAnsi"/>
          <w:sz w:val="24"/>
          <w:szCs w:val="24"/>
          <w:lang w:val="sr-Latn-BA"/>
        </w:rPr>
        <w:t xml:space="preserve">da ga kupe i probaju, a </w:t>
      </w:r>
      <w:r w:rsidR="006465B2" w:rsidRPr="0029319B">
        <w:rPr>
          <w:rFonts w:eastAsiaTheme="minorHAnsi"/>
          <w:sz w:val="24"/>
          <w:szCs w:val="24"/>
          <w:lang w:val="sr-Latn-BA"/>
        </w:rPr>
        <w:t xml:space="preserve">potrošač će ga ponovo kupiti </w:t>
      </w:r>
      <w:r w:rsidR="00A26C66" w:rsidRPr="0029319B">
        <w:rPr>
          <w:rFonts w:eastAsiaTheme="minorHAnsi"/>
          <w:sz w:val="24"/>
          <w:szCs w:val="24"/>
          <w:lang w:val="sr-Latn-BA"/>
        </w:rPr>
        <w:t>ako su ispunjena očekivanja</w:t>
      </w:r>
      <w:r w:rsidR="00981389" w:rsidRPr="0029319B">
        <w:rPr>
          <w:rFonts w:eastAsiaTheme="minorHAnsi"/>
          <w:sz w:val="24"/>
          <w:szCs w:val="24"/>
          <w:lang w:val="sr-Latn-BA"/>
        </w:rPr>
        <w:t xml:space="preserve"> u pogledu </w:t>
      </w:r>
      <w:r w:rsidR="00981389" w:rsidRPr="0029319B">
        <w:rPr>
          <w:sz w:val="24"/>
          <w:szCs w:val="24"/>
          <w:lang w:val="sr-Latn-BA"/>
        </w:rPr>
        <w:t>izgleda, arom</w:t>
      </w:r>
      <w:r w:rsidR="00F25D02" w:rsidRPr="0029319B">
        <w:rPr>
          <w:sz w:val="24"/>
          <w:szCs w:val="24"/>
          <w:lang w:val="sr-Latn-BA"/>
        </w:rPr>
        <w:t>e</w:t>
      </w:r>
      <w:r w:rsidR="00981389" w:rsidRPr="0029319B">
        <w:rPr>
          <w:sz w:val="24"/>
          <w:szCs w:val="24"/>
          <w:lang w:val="sr-Latn-BA"/>
        </w:rPr>
        <w:t>, ukus</w:t>
      </w:r>
      <w:r w:rsidR="00F25D02" w:rsidRPr="0029319B">
        <w:rPr>
          <w:sz w:val="24"/>
          <w:szCs w:val="24"/>
          <w:lang w:val="sr-Latn-BA"/>
        </w:rPr>
        <w:t>a</w:t>
      </w:r>
      <w:r w:rsidR="00981389" w:rsidRPr="0029319B">
        <w:rPr>
          <w:sz w:val="24"/>
          <w:szCs w:val="24"/>
          <w:lang w:val="sr-Latn-BA"/>
        </w:rPr>
        <w:t xml:space="preserve"> i tekstur</w:t>
      </w:r>
      <w:r w:rsidR="00F25D02" w:rsidRPr="0029319B">
        <w:rPr>
          <w:sz w:val="24"/>
          <w:szCs w:val="24"/>
          <w:lang w:val="sr-Latn-BA"/>
        </w:rPr>
        <w:t>e/</w:t>
      </w:r>
      <w:r w:rsidR="00981389" w:rsidRPr="0029319B">
        <w:rPr>
          <w:sz w:val="24"/>
          <w:szCs w:val="24"/>
          <w:lang w:val="sr-Latn-BA"/>
        </w:rPr>
        <w:t>konzistencije</w:t>
      </w:r>
      <w:r w:rsidR="00A26C66" w:rsidRPr="0029319B">
        <w:rPr>
          <w:rFonts w:eastAsiaTheme="minorHAnsi"/>
          <w:sz w:val="24"/>
          <w:szCs w:val="24"/>
          <w:lang w:val="sr-Latn-BA"/>
        </w:rPr>
        <w:t xml:space="preserve"> </w:t>
      </w:r>
      <w:r w:rsidR="00A31B21" w:rsidRPr="0029319B">
        <w:rPr>
          <w:sz w:val="24"/>
          <w:szCs w:val="24"/>
          <w:lang w:val="sr-Latn-BA"/>
        </w:rPr>
        <w:t>[</w:t>
      </w:r>
      <w:r w:rsidR="006B7B2E" w:rsidRPr="0029319B">
        <w:rPr>
          <w:sz w:val="24"/>
          <w:szCs w:val="24"/>
          <w:lang w:val="sr-Latn-BA"/>
        </w:rPr>
        <w:t>15</w:t>
      </w:r>
      <w:r w:rsidR="00A31B21" w:rsidRPr="0029319B">
        <w:rPr>
          <w:sz w:val="24"/>
          <w:szCs w:val="24"/>
          <w:lang w:val="sr-Latn-BA"/>
        </w:rPr>
        <w:t>-</w:t>
      </w:r>
      <w:r w:rsidR="006B7B2E" w:rsidRPr="0029319B">
        <w:rPr>
          <w:rFonts w:eastAsiaTheme="minorHAnsi"/>
          <w:color w:val="000000"/>
          <w:sz w:val="24"/>
          <w:szCs w:val="24"/>
          <w:lang w:val="sr-Latn-BA"/>
        </w:rPr>
        <w:t>19</w:t>
      </w:r>
      <w:r w:rsidR="00F35356" w:rsidRPr="0029319B">
        <w:rPr>
          <w:sz w:val="24"/>
          <w:szCs w:val="24"/>
          <w:lang w:val="sr-Latn-BA"/>
        </w:rPr>
        <w:t>]</w:t>
      </w:r>
      <w:r w:rsidR="00D53693" w:rsidRPr="0029319B">
        <w:rPr>
          <w:rFonts w:eastAsiaTheme="minorHAnsi"/>
          <w:color w:val="000000"/>
          <w:sz w:val="24"/>
          <w:szCs w:val="24"/>
          <w:lang w:val="sr-Latn-BA"/>
        </w:rPr>
        <w:t>.</w:t>
      </w:r>
      <w:r w:rsidR="00981389" w:rsidRPr="0029319B">
        <w:rPr>
          <w:rFonts w:eastAsiaTheme="minorHAnsi"/>
          <w:color w:val="000000"/>
          <w:sz w:val="24"/>
          <w:szCs w:val="24"/>
          <w:lang w:val="sr-Latn-BA"/>
        </w:rPr>
        <w:t xml:space="preserve"> </w:t>
      </w:r>
      <w:r w:rsidR="00B315EE" w:rsidRPr="0029319B">
        <w:rPr>
          <w:sz w:val="24"/>
          <w:szCs w:val="24"/>
          <w:lang w:val="sr-Latn-BA"/>
        </w:rPr>
        <w:t xml:space="preserve">Subjektivna naklonost </w:t>
      </w:r>
      <w:r w:rsidR="00731EF9" w:rsidRPr="0029319B">
        <w:rPr>
          <w:sz w:val="24"/>
          <w:szCs w:val="24"/>
          <w:lang w:val="sr-Latn-BA"/>
        </w:rPr>
        <w:t xml:space="preserve">svakog </w:t>
      </w:r>
      <w:r w:rsidR="00B315EE" w:rsidRPr="0029319B">
        <w:rPr>
          <w:sz w:val="24"/>
          <w:szCs w:val="24"/>
          <w:lang w:val="sr-Latn-BA"/>
        </w:rPr>
        <w:t xml:space="preserve">potrošača prema određenoj vrsti proizvoda formira se kroz interakciju brojnih faktora i može se značajno razlikovati. Jasno je da se u </w:t>
      </w:r>
      <w:r w:rsidR="00A26C66" w:rsidRPr="0029319B">
        <w:rPr>
          <w:sz w:val="24"/>
          <w:szCs w:val="24"/>
          <w:lang w:val="sr-Latn-BA"/>
        </w:rPr>
        <w:t xml:space="preserve">toku kreiranja prehrambenog proizvoda </w:t>
      </w:r>
      <w:r w:rsidR="00B315EE" w:rsidRPr="0029319B">
        <w:rPr>
          <w:sz w:val="24"/>
          <w:szCs w:val="24"/>
          <w:lang w:val="sr-Latn-BA"/>
        </w:rPr>
        <w:t xml:space="preserve">moraju uzeti u obzir sve dostupne </w:t>
      </w:r>
      <w:r w:rsidR="009C0AB3" w:rsidRPr="0029319B">
        <w:rPr>
          <w:sz w:val="24"/>
          <w:szCs w:val="24"/>
          <w:lang w:val="sr-Latn-BA"/>
        </w:rPr>
        <w:t>informacij</w:t>
      </w:r>
      <w:r w:rsidR="00B315EE" w:rsidRPr="0029319B">
        <w:rPr>
          <w:sz w:val="24"/>
          <w:szCs w:val="24"/>
          <w:lang w:val="sr-Latn-BA"/>
        </w:rPr>
        <w:t xml:space="preserve">e, koje će se koristiti </w:t>
      </w:r>
      <w:r w:rsidR="00731EF9" w:rsidRPr="0029319B">
        <w:rPr>
          <w:sz w:val="24"/>
          <w:szCs w:val="24"/>
          <w:lang w:val="sr-Latn-BA"/>
        </w:rPr>
        <w:t>za</w:t>
      </w:r>
      <w:r w:rsidR="00B315EE" w:rsidRPr="0029319B">
        <w:rPr>
          <w:sz w:val="24"/>
          <w:szCs w:val="24"/>
          <w:lang w:val="sr-Latn-BA"/>
        </w:rPr>
        <w:t xml:space="preserve"> modelovanj</w:t>
      </w:r>
      <w:r w:rsidR="00731EF9" w:rsidRPr="0029319B">
        <w:rPr>
          <w:sz w:val="24"/>
          <w:szCs w:val="24"/>
          <w:lang w:val="sr-Latn-BA"/>
        </w:rPr>
        <w:t>e</w:t>
      </w:r>
      <w:r w:rsidR="00B315EE" w:rsidRPr="0029319B">
        <w:rPr>
          <w:sz w:val="24"/>
          <w:szCs w:val="24"/>
          <w:lang w:val="sr-Latn-BA"/>
        </w:rPr>
        <w:t xml:space="preserve"> </w:t>
      </w:r>
      <w:r w:rsidR="00A26C66" w:rsidRPr="0029319B">
        <w:rPr>
          <w:sz w:val="24"/>
          <w:szCs w:val="24"/>
          <w:lang w:val="sr-Latn-BA"/>
        </w:rPr>
        <w:t>parametr</w:t>
      </w:r>
      <w:r w:rsidR="00B315EE" w:rsidRPr="0029319B">
        <w:rPr>
          <w:sz w:val="24"/>
          <w:szCs w:val="24"/>
          <w:lang w:val="sr-Latn-BA"/>
        </w:rPr>
        <w:t>a</w:t>
      </w:r>
      <w:r w:rsidR="00A26C66" w:rsidRPr="0029319B">
        <w:rPr>
          <w:sz w:val="24"/>
          <w:szCs w:val="24"/>
          <w:lang w:val="sr-Latn-BA"/>
        </w:rPr>
        <w:t xml:space="preserve"> kvaliteta </w:t>
      </w:r>
      <w:r w:rsidR="00B315EE" w:rsidRPr="0029319B">
        <w:rPr>
          <w:sz w:val="24"/>
          <w:szCs w:val="24"/>
          <w:lang w:val="sr-Latn-BA"/>
        </w:rPr>
        <w:t>novog</w:t>
      </w:r>
      <w:r w:rsidR="009C0AB3" w:rsidRPr="0029319B">
        <w:rPr>
          <w:sz w:val="24"/>
          <w:szCs w:val="24"/>
          <w:lang w:val="sr-Latn-BA"/>
        </w:rPr>
        <w:t xml:space="preserve"> proizvoda.</w:t>
      </w:r>
      <w:r w:rsidR="0007757C" w:rsidRPr="0029319B">
        <w:rPr>
          <w:sz w:val="24"/>
          <w:szCs w:val="24"/>
          <w:lang w:val="sr-Latn-BA"/>
        </w:rPr>
        <w:t xml:space="preserve"> </w:t>
      </w:r>
      <w:r w:rsidR="0007757C" w:rsidRPr="0029319B">
        <w:rPr>
          <w:rFonts w:eastAsiaTheme="minorHAnsi"/>
          <w:sz w:val="24"/>
          <w:szCs w:val="24"/>
          <w:lang w:val="sr-Latn-BA"/>
        </w:rPr>
        <w:t>Novi</w:t>
      </w:r>
      <w:r w:rsidR="00E81BD6" w:rsidRPr="0029319B">
        <w:rPr>
          <w:rFonts w:eastAsiaTheme="minorHAnsi"/>
          <w:sz w:val="24"/>
          <w:szCs w:val="24"/>
          <w:lang w:val="sr-Latn-BA"/>
        </w:rPr>
        <w:t xml:space="preserve"> proizvodi moraju </w:t>
      </w:r>
      <w:r w:rsidR="00F25D02" w:rsidRPr="0029319B">
        <w:rPr>
          <w:rFonts w:eastAsiaTheme="minorHAnsi"/>
          <w:sz w:val="24"/>
          <w:szCs w:val="24"/>
          <w:lang w:val="sr-Latn-BA"/>
        </w:rPr>
        <w:t>imati</w:t>
      </w:r>
      <w:r w:rsidR="00E81BD6" w:rsidRPr="0029319B">
        <w:rPr>
          <w:rFonts w:eastAsiaTheme="minorHAnsi"/>
          <w:sz w:val="24"/>
          <w:szCs w:val="24"/>
          <w:lang w:val="sr-Latn-BA"/>
        </w:rPr>
        <w:t xml:space="preserve"> </w:t>
      </w:r>
      <w:r w:rsidR="00F25D02" w:rsidRPr="0029319B">
        <w:rPr>
          <w:rFonts w:eastAsiaTheme="minorHAnsi"/>
          <w:sz w:val="24"/>
          <w:szCs w:val="24"/>
          <w:lang w:val="sr-Latn-BA"/>
        </w:rPr>
        <w:t xml:space="preserve">kvalitet </w:t>
      </w:r>
      <w:r w:rsidR="00E81BD6" w:rsidRPr="0029319B">
        <w:rPr>
          <w:rFonts w:eastAsiaTheme="minorHAnsi"/>
          <w:sz w:val="24"/>
          <w:szCs w:val="24"/>
          <w:lang w:val="sr-Latn-BA"/>
        </w:rPr>
        <w:t>bolj</w:t>
      </w:r>
      <w:r w:rsidR="00F25D02" w:rsidRPr="0029319B">
        <w:rPr>
          <w:rFonts w:eastAsiaTheme="minorHAnsi"/>
          <w:sz w:val="24"/>
          <w:szCs w:val="24"/>
          <w:lang w:val="sr-Latn-BA"/>
        </w:rPr>
        <w:t>i</w:t>
      </w:r>
      <w:r w:rsidR="00E81BD6" w:rsidRPr="0029319B">
        <w:rPr>
          <w:rFonts w:eastAsiaTheme="minorHAnsi"/>
          <w:sz w:val="24"/>
          <w:szCs w:val="24"/>
          <w:lang w:val="sr-Latn-BA"/>
        </w:rPr>
        <w:t xml:space="preserve"> od sličnih proizvoda dostupnih na </w:t>
      </w:r>
      <w:r w:rsidR="0007757C" w:rsidRPr="0029319B">
        <w:rPr>
          <w:rFonts w:eastAsiaTheme="minorHAnsi"/>
          <w:sz w:val="24"/>
          <w:szCs w:val="24"/>
          <w:lang w:val="sr-Latn-BA"/>
        </w:rPr>
        <w:t xml:space="preserve">određenom </w:t>
      </w:r>
      <w:r w:rsidR="00E81BD6" w:rsidRPr="0029319B">
        <w:rPr>
          <w:rFonts w:eastAsiaTheme="minorHAnsi"/>
          <w:sz w:val="24"/>
          <w:szCs w:val="24"/>
          <w:lang w:val="sr-Latn-BA"/>
        </w:rPr>
        <w:t>tržištu</w:t>
      </w:r>
      <w:r w:rsidR="0007757C" w:rsidRPr="0029319B">
        <w:rPr>
          <w:rFonts w:eastAsiaTheme="minorHAnsi"/>
          <w:sz w:val="24"/>
          <w:szCs w:val="24"/>
          <w:lang w:val="sr-Latn-BA"/>
        </w:rPr>
        <w:t>, jer n</w:t>
      </w:r>
      <w:r w:rsidR="009C0AB3" w:rsidRPr="0029319B">
        <w:rPr>
          <w:rFonts w:eastAsiaTheme="minorHAnsi"/>
          <w:sz w:val="24"/>
          <w:szCs w:val="24"/>
          <w:lang w:val="sr-Latn-BA"/>
        </w:rPr>
        <w:t xml:space="preserve">a prodaju </w:t>
      </w:r>
      <w:r w:rsidR="00F25D02" w:rsidRPr="0029319B">
        <w:rPr>
          <w:rFonts w:eastAsiaTheme="minorHAnsi"/>
          <w:sz w:val="24"/>
          <w:szCs w:val="24"/>
          <w:lang w:val="sr-Latn-BA"/>
        </w:rPr>
        <w:t xml:space="preserve">značajno </w:t>
      </w:r>
      <w:r w:rsidR="009C0AB3" w:rsidRPr="0029319B">
        <w:rPr>
          <w:rFonts w:eastAsiaTheme="minorHAnsi"/>
          <w:sz w:val="24"/>
          <w:szCs w:val="24"/>
          <w:lang w:val="sr-Latn-BA"/>
        </w:rPr>
        <w:t xml:space="preserve">utiče i </w:t>
      </w:r>
      <w:r w:rsidR="00D84C81" w:rsidRPr="0029319B">
        <w:rPr>
          <w:rFonts w:eastAsiaTheme="minorHAnsi"/>
          <w:sz w:val="24"/>
          <w:szCs w:val="24"/>
          <w:lang w:val="sr-Latn-BA"/>
        </w:rPr>
        <w:t xml:space="preserve">konkurentnost, </w:t>
      </w:r>
      <w:r w:rsidR="009C0AB3" w:rsidRPr="0029319B">
        <w:rPr>
          <w:rFonts w:eastAsiaTheme="minorHAnsi"/>
          <w:sz w:val="24"/>
          <w:szCs w:val="24"/>
          <w:lang w:val="sr-Latn-BA"/>
        </w:rPr>
        <w:t xml:space="preserve">asortiman </w:t>
      </w:r>
      <w:r w:rsidR="0007757C" w:rsidRPr="0029319B">
        <w:rPr>
          <w:rFonts w:eastAsiaTheme="minorHAnsi"/>
          <w:sz w:val="24"/>
          <w:szCs w:val="24"/>
          <w:lang w:val="sr-Latn-BA"/>
        </w:rPr>
        <w:t xml:space="preserve">iste ili slične </w:t>
      </w:r>
      <w:r w:rsidR="009C0AB3" w:rsidRPr="0029319B">
        <w:rPr>
          <w:rFonts w:eastAsiaTheme="minorHAnsi"/>
          <w:sz w:val="24"/>
          <w:szCs w:val="24"/>
          <w:lang w:val="sr-Latn-BA"/>
        </w:rPr>
        <w:t>kategorije proizvoda, njihov</w:t>
      </w:r>
      <w:r w:rsidR="0007757C" w:rsidRPr="0029319B">
        <w:rPr>
          <w:rFonts w:eastAsiaTheme="minorHAnsi"/>
          <w:sz w:val="24"/>
          <w:szCs w:val="24"/>
          <w:lang w:val="sr-Latn-BA"/>
        </w:rPr>
        <w:t xml:space="preserve"> kvalitet</w:t>
      </w:r>
      <w:r w:rsidR="009C0AB3" w:rsidRPr="0029319B">
        <w:rPr>
          <w:rFonts w:eastAsiaTheme="minorHAnsi"/>
          <w:sz w:val="24"/>
          <w:szCs w:val="24"/>
          <w:lang w:val="sr-Latn-BA"/>
        </w:rPr>
        <w:t xml:space="preserve"> i raznolikost</w:t>
      </w:r>
      <w:r w:rsidR="0007757C" w:rsidRPr="0029319B">
        <w:rPr>
          <w:rFonts w:eastAsiaTheme="minorHAnsi"/>
          <w:sz w:val="24"/>
          <w:szCs w:val="24"/>
          <w:lang w:val="sr-Latn-BA"/>
        </w:rPr>
        <w:t xml:space="preserve">, kao </w:t>
      </w:r>
      <w:r w:rsidR="009C0AB3" w:rsidRPr="0029319B">
        <w:rPr>
          <w:rFonts w:eastAsiaTheme="minorHAnsi"/>
          <w:sz w:val="24"/>
          <w:szCs w:val="24"/>
          <w:lang w:val="sr-Latn-BA"/>
        </w:rPr>
        <w:t>i drug</w:t>
      </w:r>
      <w:r w:rsidR="0007757C" w:rsidRPr="0029319B">
        <w:rPr>
          <w:rFonts w:eastAsiaTheme="minorHAnsi"/>
          <w:sz w:val="24"/>
          <w:szCs w:val="24"/>
          <w:lang w:val="sr-Latn-BA"/>
        </w:rPr>
        <w:t>i tržišni</w:t>
      </w:r>
      <w:r w:rsidR="009C0AB3" w:rsidRPr="0029319B">
        <w:rPr>
          <w:rFonts w:eastAsiaTheme="minorHAnsi"/>
          <w:sz w:val="24"/>
          <w:szCs w:val="24"/>
          <w:lang w:val="sr-Latn-BA"/>
        </w:rPr>
        <w:t xml:space="preserve"> faktor</w:t>
      </w:r>
      <w:r w:rsidR="0007757C" w:rsidRPr="0029319B">
        <w:rPr>
          <w:rFonts w:eastAsiaTheme="minorHAnsi"/>
          <w:sz w:val="24"/>
          <w:szCs w:val="24"/>
          <w:lang w:val="sr-Latn-BA"/>
        </w:rPr>
        <w:t>i</w:t>
      </w:r>
      <w:r w:rsidR="009C0AB3" w:rsidRPr="0029319B">
        <w:rPr>
          <w:rFonts w:eastAsiaTheme="minorHAnsi"/>
          <w:sz w:val="24"/>
          <w:szCs w:val="24"/>
          <w:lang w:val="sr-Latn-BA"/>
        </w:rPr>
        <w:t xml:space="preserve"> </w:t>
      </w:r>
      <w:r w:rsidR="00A31B21" w:rsidRPr="0029319B">
        <w:rPr>
          <w:sz w:val="24"/>
          <w:szCs w:val="24"/>
          <w:lang w:val="sr-Latn-BA"/>
        </w:rPr>
        <w:t>[</w:t>
      </w:r>
      <w:r w:rsidR="006B1442" w:rsidRPr="0029319B">
        <w:rPr>
          <w:rFonts w:eastAsiaTheme="minorHAnsi"/>
          <w:sz w:val="24"/>
          <w:szCs w:val="24"/>
          <w:lang w:val="sr-Latn-BA"/>
        </w:rPr>
        <w:t>20</w:t>
      </w:r>
      <w:r w:rsidR="00A31B21" w:rsidRPr="0029319B">
        <w:rPr>
          <w:rFonts w:eastAsiaTheme="minorHAnsi"/>
          <w:sz w:val="24"/>
          <w:szCs w:val="24"/>
          <w:lang w:val="sr-Latn-BA"/>
        </w:rPr>
        <w:t>-</w:t>
      </w:r>
      <w:r w:rsidR="006B1442" w:rsidRPr="0029319B">
        <w:rPr>
          <w:sz w:val="24"/>
          <w:szCs w:val="24"/>
          <w:lang w:val="sr-Latn-BA"/>
        </w:rPr>
        <w:t>25</w:t>
      </w:r>
      <w:r w:rsidR="00F35356" w:rsidRPr="0029319B">
        <w:rPr>
          <w:sz w:val="24"/>
          <w:szCs w:val="24"/>
          <w:lang w:val="sr-Latn-BA"/>
        </w:rPr>
        <w:t>]</w:t>
      </w:r>
      <w:r w:rsidR="009C0AB3" w:rsidRPr="0029319B">
        <w:rPr>
          <w:rFonts w:eastAsiaTheme="minorHAnsi"/>
          <w:sz w:val="24"/>
          <w:szCs w:val="24"/>
          <w:lang w:val="sr-Latn-BA"/>
        </w:rPr>
        <w:t xml:space="preserve">. </w:t>
      </w:r>
      <w:r w:rsidR="00981389" w:rsidRPr="0029319B">
        <w:rPr>
          <w:sz w:val="24"/>
          <w:szCs w:val="24"/>
          <w:lang w:val="sr-Latn-BA"/>
        </w:rPr>
        <w:t>R</w:t>
      </w:r>
      <w:r w:rsidR="009C0AB3" w:rsidRPr="0029319B">
        <w:rPr>
          <w:sz w:val="24"/>
          <w:szCs w:val="24"/>
          <w:lang w:val="sr-Latn-BA"/>
        </w:rPr>
        <w:t>azvoj</w:t>
      </w:r>
      <w:r w:rsidR="00981389" w:rsidRPr="0029319B">
        <w:rPr>
          <w:sz w:val="24"/>
          <w:szCs w:val="24"/>
          <w:lang w:val="sr-Latn-BA"/>
        </w:rPr>
        <w:t>em</w:t>
      </w:r>
      <w:r w:rsidR="009C0AB3" w:rsidRPr="0029319B">
        <w:rPr>
          <w:sz w:val="24"/>
          <w:szCs w:val="24"/>
          <w:lang w:val="sr-Latn-BA"/>
        </w:rPr>
        <w:t xml:space="preserve"> novih proizvoda ili poboljšanj</w:t>
      </w:r>
      <w:r w:rsidR="00981389" w:rsidRPr="0029319B">
        <w:rPr>
          <w:sz w:val="24"/>
          <w:szCs w:val="24"/>
          <w:lang w:val="sr-Latn-BA"/>
        </w:rPr>
        <w:t>e</w:t>
      </w:r>
      <w:r w:rsidR="00CB1DB1" w:rsidRPr="0029319B">
        <w:rPr>
          <w:sz w:val="24"/>
          <w:szCs w:val="24"/>
          <w:lang w:val="sr-Latn-BA"/>
        </w:rPr>
        <w:t>m</w:t>
      </w:r>
      <w:r w:rsidR="009C0AB3" w:rsidRPr="0029319B">
        <w:rPr>
          <w:sz w:val="24"/>
          <w:szCs w:val="24"/>
          <w:lang w:val="sr-Latn-BA"/>
        </w:rPr>
        <w:t xml:space="preserve"> kvaliteta proizvoda koje već određeno vrijeme nude na tržištu</w:t>
      </w:r>
      <w:r w:rsidR="00981389" w:rsidRPr="0029319B">
        <w:rPr>
          <w:sz w:val="24"/>
          <w:szCs w:val="24"/>
          <w:lang w:val="sr-Latn-BA"/>
        </w:rPr>
        <w:t xml:space="preserve">, proizvođači mogu </w:t>
      </w:r>
      <w:r w:rsidRPr="0029319B">
        <w:rPr>
          <w:sz w:val="24"/>
          <w:szCs w:val="24"/>
          <w:lang w:val="sr-Latn-BA"/>
        </w:rPr>
        <w:t>obezbjediti</w:t>
      </w:r>
      <w:r w:rsidR="009C0AB3" w:rsidRPr="0029319B">
        <w:rPr>
          <w:sz w:val="24"/>
          <w:szCs w:val="24"/>
          <w:lang w:val="sr-Latn-BA"/>
        </w:rPr>
        <w:t xml:space="preserve"> </w:t>
      </w:r>
      <w:r w:rsidR="005509A5" w:rsidRPr="0029319B">
        <w:rPr>
          <w:sz w:val="24"/>
          <w:szCs w:val="24"/>
          <w:lang w:val="sr-Latn-BA"/>
        </w:rPr>
        <w:t xml:space="preserve">održivi razvoj, </w:t>
      </w:r>
      <w:r w:rsidR="00CB1DB1" w:rsidRPr="0029319B">
        <w:rPr>
          <w:sz w:val="24"/>
          <w:szCs w:val="24"/>
          <w:lang w:val="sr-Latn-BA"/>
        </w:rPr>
        <w:t xml:space="preserve">kontinuitet poslovanja i </w:t>
      </w:r>
      <w:r w:rsidR="009C0AB3" w:rsidRPr="0029319B">
        <w:rPr>
          <w:sz w:val="24"/>
          <w:szCs w:val="24"/>
          <w:lang w:val="sr-Latn-BA"/>
        </w:rPr>
        <w:t>opstanak na konkurentnom tržištu</w:t>
      </w:r>
      <w:r w:rsidR="00741E07" w:rsidRPr="0029319B">
        <w:rPr>
          <w:sz w:val="24"/>
          <w:szCs w:val="24"/>
          <w:lang w:val="sr-Latn-BA"/>
        </w:rPr>
        <w:t>.</w:t>
      </w:r>
      <w:r w:rsidR="005509A5" w:rsidRPr="0029319B">
        <w:rPr>
          <w:sz w:val="24"/>
          <w:szCs w:val="24"/>
          <w:lang w:val="sr-Latn-BA"/>
        </w:rPr>
        <w:t xml:space="preserve"> </w:t>
      </w:r>
    </w:p>
    <w:p w:rsidR="00091AE3" w:rsidRPr="0029319B" w:rsidRDefault="00091AE3" w:rsidP="000603E7">
      <w:pPr>
        <w:jc w:val="both"/>
        <w:rPr>
          <w:b/>
          <w:sz w:val="24"/>
          <w:szCs w:val="24"/>
          <w:lang w:val="sr-Latn-BA"/>
        </w:rPr>
      </w:pPr>
    </w:p>
    <w:p w:rsidR="00091AE3" w:rsidRDefault="00BE078A" w:rsidP="000603E7">
      <w:pPr>
        <w:jc w:val="both"/>
        <w:rPr>
          <w:sz w:val="24"/>
          <w:szCs w:val="24"/>
          <w:lang w:val="sr-Latn-BA"/>
        </w:rPr>
      </w:pPr>
      <w:r w:rsidRPr="0029319B">
        <w:rPr>
          <w:sz w:val="24"/>
          <w:szCs w:val="24"/>
          <w:lang w:val="sr-Latn-BA"/>
        </w:rPr>
        <w:t xml:space="preserve">Sok narandže je </w:t>
      </w:r>
      <w:r w:rsidR="00F25D02" w:rsidRPr="0029319B">
        <w:rPr>
          <w:sz w:val="24"/>
          <w:szCs w:val="24"/>
          <w:lang w:val="sr-Latn-BA"/>
        </w:rPr>
        <w:t>omiljeni sastojak brojnih proizvoda od voća i konditorskih proizvoda</w:t>
      </w:r>
      <w:r w:rsidR="00CB1DB1" w:rsidRPr="0029319B">
        <w:rPr>
          <w:sz w:val="24"/>
          <w:szCs w:val="24"/>
          <w:lang w:val="sr-Latn-BA"/>
        </w:rPr>
        <w:t>,</w:t>
      </w:r>
      <w:r w:rsidR="00F25D02" w:rsidRPr="0029319B">
        <w:rPr>
          <w:sz w:val="24"/>
          <w:szCs w:val="24"/>
          <w:lang w:val="sr-Latn-BA"/>
        </w:rPr>
        <w:t xml:space="preserve"> </w:t>
      </w:r>
      <w:r w:rsidRPr="0029319B">
        <w:rPr>
          <w:sz w:val="24"/>
          <w:szCs w:val="24"/>
          <w:lang w:val="sr-Latn-BA"/>
        </w:rPr>
        <w:t xml:space="preserve">zbog </w:t>
      </w:r>
      <w:r w:rsidR="00F25D02" w:rsidRPr="0029319B">
        <w:rPr>
          <w:sz w:val="24"/>
          <w:szCs w:val="24"/>
          <w:lang w:val="sr-Latn-BA"/>
        </w:rPr>
        <w:t>osvježavajućeg ukusa koji daje skladan odnos slasti i kiselosti, izražajn</w:t>
      </w:r>
      <w:r w:rsidR="00CB1DB1" w:rsidRPr="0029319B">
        <w:rPr>
          <w:sz w:val="24"/>
          <w:szCs w:val="24"/>
          <w:lang w:val="sr-Latn-BA"/>
        </w:rPr>
        <w:t>e</w:t>
      </w:r>
      <w:r w:rsidR="00F25D02" w:rsidRPr="0029319B">
        <w:rPr>
          <w:sz w:val="24"/>
          <w:szCs w:val="24"/>
          <w:lang w:val="sr-Latn-BA"/>
        </w:rPr>
        <w:t xml:space="preserve"> prijatn</w:t>
      </w:r>
      <w:r w:rsidR="00CB1DB1" w:rsidRPr="0029319B">
        <w:rPr>
          <w:sz w:val="24"/>
          <w:szCs w:val="24"/>
          <w:lang w:val="sr-Latn-BA"/>
        </w:rPr>
        <w:t>e</w:t>
      </w:r>
      <w:r w:rsidR="00F25D02" w:rsidRPr="0029319B">
        <w:rPr>
          <w:sz w:val="24"/>
          <w:szCs w:val="24"/>
          <w:lang w:val="sr-Latn-BA"/>
        </w:rPr>
        <w:t xml:space="preserve"> arom</w:t>
      </w:r>
      <w:r w:rsidR="00CB1DB1" w:rsidRPr="0029319B">
        <w:rPr>
          <w:sz w:val="24"/>
          <w:szCs w:val="24"/>
          <w:lang w:val="sr-Latn-BA"/>
        </w:rPr>
        <w:t>e,</w:t>
      </w:r>
      <w:r w:rsidR="00F25D02" w:rsidRPr="0029319B">
        <w:rPr>
          <w:sz w:val="24"/>
          <w:szCs w:val="24"/>
          <w:lang w:val="sr-Latn-BA"/>
        </w:rPr>
        <w:t xml:space="preserve"> ali i </w:t>
      </w:r>
      <w:r w:rsidR="00CB1DB1" w:rsidRPr="0029319B">
        <w:rPr>
          <w:sz w:val="24"/>
          <w:szCs w:val="24"/>
          <w:lang w:val="sr-Latn-BA"/>
        </w:rPr>
        <w:t xml:space="preserve">zahvaljujući </w:t>
      </w:r>
      <w:r w:rsidR="00F25D02" w:rsidRPr="0029319B">
        <w:rPr>
          <w:sz w:val="24"/>
          <w:szCs w:val="24"/>
          <w:lang w:val="sr-Latn-BA"/>
        </w:rPr>
        <w:t>lijep</w:t>
      </w:r>
      <w:r w:rsidR="00CB1DB1" w:rsidRPr="0029319B">
        <w:rPr>
          <w:sz w:val="24"/>
          <w:szCs w:val="24"/>
          <w:lang w:val="sr-Latn-BA"/>
        </w:rPr>
        <w:t xml:space="preserve">oj žutoj </w:t>
      </w:r>
      <w:r w:rsidR="00F25D02" w:rsidRPr="0029319B">
        <w:rPr>
          <w:sz w:val="24"/>
          <w:szCs w:val="24"/>
          <w:lang w:val="sr-Latn-BA"/>
        </w:rPr>
        <w:t>boj</w:t>
      </w:r>
      <w:r w:rsidR="00CB1DB1" w:rsidRPr="0029319B">
        <w:rPr>
          <w:sz w:val="24"/>
          <w:szCs w:val="24"/>
          <w:lang w:val="sr-Latn-BA"/>
        </w:rPr>
        <w:t>i</w:t>
      </w:r>
      <w:r w:rsidR="00F25D02" w:rsidRPr="0029319B">
        <w:rPr>
          <w:sz w:val="24"/>
          <w:szCs w:val="24"/>
          <w:lang w:val="sr-Latn-BA"/>
        </w:rPr>
        <w:t xml:space="preserve"> </w:t>
      </w:r>
      <w:r w:rsidR="00A31B21" w:rsidRPr="0029319B">
        <w:rPr>
          <w:sz w:val="24"/>
          <w:szCs w:val="24"/>
          <w:lang w:val="sr-Latn-BA"/>
        </w:rPr>
        <w:t>[</w:t>
      </w:r>
      <w:r w:rsidR="006B1442" w:rsidRPr="0029319B">
        <w:rPr>
          <w:sz w:val="24"/>
          <w:szCs w:val="24"/>
          <w:lang w:val="sr-Latn-BA"/>
        </w:rPr>
        <w:t xml:space="preserve">26, </w:t>
      </w:r>
      <w:r w:rsidR="00A02291" w:rsidRPr="0029319B">
        <w:rPr>
          <w:sz w:val="24"/>
          <w:szCs w:val="24"/>
          <w:lang w:val="sr-Latn-BA"/>
        </w:rPr>
        <w:t>27</w:t>
      </w:r>
      <w:r w:rsidR="00F35356" w:rsidRPr="0029319B">
        <w:rPr>
          <w:sz w:val="24"/>
          <w:szCs w:val="24"/>
          <w:lang w:val="sr-Latn-BA"/>
        </w:rPr>
        <w:t>]</w:t>
      </w:r>
      <w:r w:rsidR="00F2487A" w:rsidRPr="0029319B">
        <w:rPr>
          <w:sz w:val="24"/>
          <w:szCs w:val="24"/>
          <w:lang w:val="sr-Latn-BA"/>
        </w:rPr>
        <w:t>.</w:t>
      </w:r>
      <w:r w:rsidR="00F25D02" w:rsidRPr="0029319B">
        <w:rPr>
          <w:b/>
          <w:sz w:val="24"/>
          <w:szCs w:val="24"/>
          <w:lang w:val="sr-Latn-BA"/>
        </w:rPr>
        <w:t xml:space="preserve"> </w:t>
      </w:r>
      <w:r w:rsidR="002F4D96" w:rsidRPr="0029319B">
        <w:rPr>
          <w:sz w:val="24"/>
          <w:szCs w:val="24"/>
          <w:lang w:val="sr-Latn-BA"/>
        </w:rPr>
        <w:t xml:space="preserve">Želirani proizvodi mogu biti različite čvrstoće i konzistencije, različite boje i inteziteta boje, te različite arome. </w:t>
      </w:r>
      <w:r w:rsidR="00CB1DB1" w:rsidRPr="0029319B">
        <w:rPr>
          <w:sz w:val="24"/>
          <w:szCs w:val="24"/>
          <w:lang w:val="sr-Latn-BA"/>
        </w:rPr>
        <w:t>Slatki prelivi se koriste kao sastojci različitih</w:t>
      </w:r>
      <w:r w:rsidR="00CB1DB1" w:rsidRPr="004B5452">
        <w:rPr>
          <w:sz w:val="24"/>
          <w:szCs w:val="24"/>
          <w:lang w:val="sr-Latn-BA"/>
        </w:rPr>
        <w:t xml:space="preserve"> jela i poslastičarskih proizvoda. Posebno su interesantni prelivi </w:t>
      </w:r>
      <w:r w:rsidR="002F4D96" w:rsidRPr="004B5452">
        <w:rPr>
          <w:sz w:val="24"/>
          <w:szCs w:val="24"/>
          <w:lang w:val="sr-Latn-BA"/>
        </w:rPr>
        <w:t xml:space="preserve">koje karakteriše </w:t>
      </w:r>
      <w:r w:rsidR="00CB1DB1" w:rsidRPr="004B5452">
        <w:rPr>
          <w:sz w:val="24"/>
          <w:szCs w:val="24"/>
          <w:lang w:val="sr-Latn-BA"/>
        </w:rPr>
        <w:t>prijatn</w:t>
      </w:r>
      <w:r w:rsidR="002F4D96" w:rsidRPr="004B5452">
        <w:rPr>
          <w:sz w:val="24"/>
          <w:szCs w:val="24"/>
          <w:lang w:val="sr-Latn-BA"/>
        </w:rPr>
        <w:t>a</w:t>
      </w:r>
      <w:r w:rsidR="00CB1DB1" w:rsidRPr="004B5452">
        <w:rPr>
          <w:sz w:val="24"/>
          <w:szCs w:val="24"/>
          <w:lang w:val="sr-Latn-BA"/>
        </w:rPr>
        <w:t xml:space="preserve"> izražajn</w:t>
      </w:r>
      <w:r w:rsidR="002F4D96" w:rsidRPr="004B5452">
        <w:rPr>
          <w:sz w:val="24"/>
          <w:szCs w:val="24"/>
          <w:lang w:val="sr-Latn-BA"/>
        </w:rPr>
        <w:t>a</w:t>
      </w:r>
      <w:r w:rsidR="00CB1DB1" w:rsidRPr="004B5452">
        <w:rPr>
          <w:sz w:val="24"/>
          <w:szCs w:val="24"/>
          <w:lang w:val="sr-Latn-BA"/>
        </w:rPr>
        <w:t xml:space="preserve"> </w:t>
      </w:r>
      <w:r w:rsidR="002F4D96" w:rsidRPr="004B5452">
        <w:rPr>
          <w:sz w:val="24"/>
          <w:szCs w:val="24"/>
          <w:lang w:val="sr-Latn-BA"/>
        </w:rPr>
        <w:t xml:space="preserve">osvježavajuća voćna </w:t>
      </w:r>
      <w:r w:rsidR="00CB1DB1" w:rsidRPr="004B5452">
        <w:rPr>
          <w:sz w:val="24"/>
          <w:szCs w:val="24"/>
          <w:lang w:val="sr-Latn-BA"/>
        </w:rPr>
        <w:t>arom</w:t>
      </w:r>
      <w:r w:rsidR="002F4D96" w:rsidRPr="004B5452">
        <w:rPr>
          <w:sz w:val="24"/>
          <w:szCs w:val="24"/>
          <w:lang w:val="sr-Latn-BA"/>
        </w:rPr>
        <w:t>a</w:t>
      </w:r>
      <w:r w:rsidR="00CB1DB1" w:rsidRPr="004B5452">
        <w:rPr>
          <w:sz w:val="24"/>
          <w:szCs w:val="24"/>
          <w:lang w:val="sr-Latn-BA"/>
        </w:rPr>
        <w:t xml:space="preserve">, </w:t>
      </w:r>
      <w:r w:rsidR="002F4D96" w:rsidRPr="004B5452">
        <w:rPr>
          <w:sz w:val="24"/>
          <w:szCs w:val="24"/>
          <w:lang w:val="sr-Latn-BA"/>
        </w:rPr>
        <w:t xml:space="preserve">pogodni za </w:t>
      </w:r>
      <w:r w:rsidR="00CB1DB1" w:rsidRPr="004B5452">
        <w:rPr>
          <w:sz w:val="24"/>
          <w:szCs w:val="24"/>
          <w:lang w:val="sr-Latn-BA"/>
        </w:rPr>
        <w:t>dekora</w:t>
      </w:r>
      <w:r w:rsidR="002F4D96" w:rsidRPr="004B5452">
        <w:rPr>
          <w:sz w:val="24"/>
          <w:szCs w:val="24"/>
          <w:lang w:val="sr-Latn-BA"/>
        </w:rPr>
        <w:t xml:space="preserve">ciju sladoleda ili </w:t>
      </w:r>
      <w:r w:rsidR="00CB1DB1" w:rsidRPr="004B5452">
        <w:rPr>
          <w:sz w:val="24"/>
          <w:szCs w:val="24"/>
          <w:lang w:val="sr-Latn-BA"/>
        </w:rPr>
        <w:t>voćn</w:t>
      </w:r>
      <w:r w:rsidR="002F4D96" w:rsidRPr="004B5452">
        <w:rPr>
          <w:sz w:val="24"/>
          <w:szCs w:val="24"/>
          <w:lang w:val="sr-Latn-BA"/>
        </w:rPr>
        <w:t>ih</w:t>
      </w:r>
      <w:r w:rsidR="00CB1DB1" w:rsidRPr="004B5452">
        <w:rPr>
          <w:sz w:val="24"/>
          <w:szCs w:val="24"/>
          <w:lang w:val="sr-Latn-BA"/>
        </w:rPr>
        <w:t xml:space="preserve"> kup</w:t>
      </w:r>
      <w:r w:rsidR="002F4D96" w:rsidRPr="004B5452">
        <w:rPr>
          <w:sz w:val="24"/>
          <w:szCs w:val="24"/>
          <w:lang w:val="sr-Latn-BA"/>
        </w:rPr>
        <w:t>ova</w:t>
      </w:r>
      <w:r w:rsidR="00CB1DB1" w:rsidRPr="004B5452">
        <w:rPr>
          <w:sz w:val="24"/>
          <w:szCs w:val="24"/>
          <w:lang w:val="sr-Latn-BA"/>
        </w:rPr>
        <w:t xml:space="preserve"> sa šlagom.</w:t>
      </w:r>
      <w:r w:rsidR="00091AE3">
        <w:rPr>
          <w:sz w:val="24"/>
          <w:szCs w:val="24"/>
          <w:lang w:val="sr-Latn-BA"/>
        </w:rPr>
        <w:t xml:space="preserve"> </w:t>
      </w:r>
      <w:r w:rsidR="00F25D02" w:rsidRPr="004B5452">
        <w:rPr>
          <w:sz w:val="24"/>
          <w:szCs w:val="24"/>
          <w:lang w:val="sr-Latn-BA"/>
        </w:rPr>
        <w:t xml:space="preserve">Potrošači imaju unaprijed formiranu viziju očekivanog kvaliteta </w:t>
      </w:r>
      <w:r w:rsidR="00413834" w:rsidRPr="004B5452">
        <w:rPr>
          <w:sz w:val="24"/>
          <w:szCs w:val="24"/>
          <w:lang w:val="sr-Latn-BA"/>
        </w:rPr>
        <w:t>voćnog preliva,</w:t>
      </w:r>
      <w:r w:rsidR="00F25D02" w:rsidRPr="004B5452">
        <w:rPr>
          <w:sz w:val="24"/>
          <w:szCs w:val="24"/>
          <w:lang w:val="sr-Latn-BA"/>
        </w:rPr>
        <w:t xml:space="preserve"> </w:t>
      </w:r>
      <w:r w:rsidR="00DC6CAB" w:rsidRPr="004B5452">
        <w:rPr>
          <w:sz w:val="24"/>
          <w:szCs w:val="24"/>
          <w:lang w:val="sr-Latn-BA"/>
        </w:rPr>
        <w:t>sklad</w:t>
      </w:r>
      <w:r w:rsidR="00922636" w:rsidRPr="004B5452">
        <w:rPr>
          <w:sz w:val="24"/>
          <w:szCs w:val="24"/>
          <w:lang w:val="sr-Latn-BA"/>
        </w:rPr>
        <w:t>ne</w:t>
      </w:r>
      <w:r w:rsidR="00DC6CAB" w:rsidRPr="004B5452">
        <w:rPr>
          <w:sz w:val="24"/>
          <w:szCs w:val="24"/>
          <w:lang w:val="sr-Latn-BA"/>
        </w:rPr>
        <w:t xml:space="preserve"> </w:t>
      </w:r>
      <w:r w:rsidR="00922636" w:rsidRPr="004B5452">
        <w:rPr>
          <w:sz w:val="24"/>
          <w:szCs w:val="24"/>
          <w:lang w:val="sr-Latn-BA"/>
        </w:rPr>
        <w:t xml:space="preserve">slasti, kiselosti i </w:t>
      </w:r>
      <w:r w:rsidR="00DC6CAB" w:rsidRPr="004B5452">
        <w:rPr>
          <w:sz w:val="24"/>
          <w:szCs w:val="24"/>
          <w:lang w:val="sr-Latn-BA"/>
        </w:rPr>
        <w:t>arome, lijep</w:t>
      </w:r>
      <w:r w:rsidR="00922636" w:rsidRPr="004B5452">
        <w:rPr>
          <w:sz w:val="24"/>
          <w:szCs w:val="24"/>
          <w:lang w:val="sr-Latn-BA"/>
        </w:rPr>
        <w:t>e</w:t>
      </w:r>
      <w:r w:rsidR="00DC6CAB" w:rsidRPr="004B5452">
        <w:rPr>
          <w:sz w:val="24"/>
          <w:szCs w:val="24"/>
          <w:lang w:val="sr-Latn-BA"/>
        </w:rPr>
        <w:t xml:space="preserve"> </w:t>
      </w:r>
      <w:r w:rsidR="00922636" w:rsidRPr="004B5452">
        <w:rPr>
          <w:sz w:val="24"/>
          <w:szCs w:val="24"/>
          <w:lang w:val="sr-Latn-BA"/>
        </w:rPr>
        <w:t xml:space="preserve">čiste </w:t>
      </w:r>
      <w:r w:rsidR="00DC6CAB" w:rsidRPr="004B5452">
        <w:rPr>
          <w:sz w:val="24"/>
          <w:szCs w:val="24"/>
          <w:lang w:val="sr-Latn-BA"/>
        </w:rPr>
        <w:t>boj</w:t>
      </w:r>
      <w:r w:rsidR="00922636" w:rsidRPr="004B5452">
        <w:rPr>
          <w:sz w:val="24"/>
          <w:szCs w:val="24"/>
          <w:lang w:val="sr-Latn-BA"/>
        </w:rPr>
        <w:t>e</w:t>
      </w:r>
      <w:r w:rsidR="00DC6CAB" w:rsidRPr="004B5452">
        <w:rPr>
          <w:sz w:val="24"/>
          <w:szCs w:val="24"/>
          <w:lang w:val="sr-Latn-BA"/>
        </w:rPr>
        <w:t xml:space="preserve"> i umjeren</w:t>
      </w:r>
      <w:r w:rsidR="00922636" w:rsidRPr="004B5452">
        <w:rPr>
          <w:sz w:val="24"/>
          <w:szCs w:val="24"/>
          <w:lang w:val="sr-Latn-BA"/>
        </w:rPr>
        <w:t>og</w:t>
      </w:r>
      <w:r w:rsidR="00F25D02" w:rsidRPr="004B5452">
        <w:rPr>
          <w:sz w:val="24"/>
          <w:szCs w:val="24"/>
          <w:lang w:val="sr-Latn-BA"/>
        </w:rPr>
        <w:t xml:space="preserve"> viskozitet</w:t>
      </w:r>
      <w:r w:rsidR="00922636" w:rsidRPr="004B5452">
        <w:rPr>
          <w:sz w:val="24"/>
          <w:szCs w:val="24"/>
          <w:lang w:val="sr-Latn-BA"/>
        </w:rPr>
        <w:t>a</w:t>
      </w:r>
      <w:r w:rsidR="00F25D02" w:rsidRPr="004B5452">
        <w:rPr>
          <w:sz w:val="24"/>
          <w:szCs w:val="24"/>
          <w:lang w:val="sr-Latn-BA"/>
        </w:rPr>
        <w:t>, a proizvođači moraju koristiti znanje da bi ispunili ta očekivanja.</w:t>
      </w:r>
      <w:r w:rsidR="00021C17" w:rsidRPr="004B5452">
        <w:rPr>
          <w:sz w:val="24"/>
          <w:szCs w:val="24"/>
          <w:lang w:val="sr-Latn-BA"/>
        </w:rPr>
        <w:t xml:space="preserve"> </w:t>
      </w:r>
    </w:p>
    <w:p w:rsidR="00091AE3" w:rsidRDefault="00091AE3" w:rsidP="000603E7">
      <w:pPr>
        <w:jc w:val="both"/>
        <w:rPr>
          <w:sz w:val="24"/>
          <w:szCs w:val="24"/>
          <w:lang w:val="sr-Latn-BA"/>
        </w:rPr>
      </w:pPr>
    </w:p>
    <w:p w:rsidR="00F25D02" w:rsidRPr="004B5452" w:rsidRDefault="00F25D02" w:rsidP="000603E7">
      <w:pPr>
        <w:jc w:val="both"/>
        <w:rPr>
          <w:sz w:val="24"/>
          <w:szCs w:val="24"/>
          <w:lang w:val="sr-Latn-BA"/>
        </w:rPr>
      </w:pPr>
      <w:r w:rsidRPr="00091AE3">
        <w:rPr>
          <w:sz w:val="24"/>
          <w:szCs w:val="24"/>
          <w:lang w:val="sr-Latn-BA"/>
        </w:rPr>
        <w:t>Cilj</w:t>
      </w:r>
      <w:r w:rsidRPr="004B5452">
        <w:rPr>
          <w:sz w:val="24"/>
          <w:szCs w:val="24"/>
          <w:lang w:val="sr-Latn-BA"/>
        </w:rPr>
        <w:t xml:space="preserve"> ovog istraživanja bio je da se ispita mogućnost proizvodnje voćnog preliva sa sokom narandže, koristeći pektin kao aditiv pogodan za modifikovanje viskoziteta proizvoda.</w:t>
      </w:r>
    </w:p>
    <w:p w:rsidR="00BE078A" w:rsidRPr="004B5452" w:rsidRDefault="00BE078A" w:rsidP="000603E7">
      <w:pPr>
        <w:jc w:val="both"/>
        <w:rPr>
          <w:sz w:val="24"/>
          <w:szCs w:val="24"/>
          <w:lang w:val="sr-Latn-BA"/>
        </w:rPr>
      </w:pPr>
    </w:p>
    <w:p w:rsidR="005903E0" w:rsidRPr="004B5452" w:rsidRDefault="005903E0" w:rsidP="000603E7">
      <w:pPr>
        <w:jc w:val="center"/>
        <w:rPr>
          <w:b/>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t>MATERIJAL I METODE RADA</w:t>
      </w:r>
    </w:p>
    <w:p w:rsidR="00006D6A" w:rsidRPr="004B5452" w:rsidRDefault="00006D6A" w:rsidP="000603E7">
      <w:pPr>
        <w:jc w:val="both"/>
        <w:rPr>
          <w:sz w:val="24"/>
          <w:szCs w:val="24"/>
          <w:lang w:val="sr-Latn-BA"/>
        </w:rPr>
      </w:pPr>
    </w:p>
    <w:p w:rsidR="00964277" w:rsidRPr="004B5452" w:rsidRDefault="00964277" w:rsidP="00964277">
      <w:pPr>
        <w:jc w:val="both"/>
        <w:rPr>
          <w:sz w:val="24"/>
          <w:szCs w:val="24"/>
          <w:lang w:val="sr-Latn-BA"/>
        </w:rPr>
      </w:pPr>
      <w:r w:rsidRPr="004B5452">
        <w:rPr>
          <w:sz w:val="24"/>
          <w:szCs w:val="24"/>
          <w:lang w:val="sr-Latn-BA"/>
        </w:rPr>
        <w:t xml:space="preserve">Eksperimentalni dio ovog rada realizovan je na Tehnološkom fakultetu Univerziteta u Banjoj Luci, u Laboratoriji za senzornu analizu namirnica i Laboratoriji za analizu namirnica. </w:t>
      </w:r>
    </w:p>
    <w:p w:rsidR="00441915" w:rsidRPr="004B5452" w:rsidRDefault="00441915" w:rsidP="000603E7">
      <w:pPr>
        <w:jc w:val="both"/>
        <w:rPr>
          <w:sz w:val="24"/>
          <w:szCs w:val="24"/>
          <w:lang w:val="sr-Latn-BA"/>
        </w:rPr>
      </w:pPr>
    </w:p>
    <w:p w:rsidR="001C06B5" w:rsidRPr="004B5452" w:rsidRDefault="001C06B5" w:rsidP="000603E7">
      <w:pPr>
        <w:jc w:val="both"/>
        <w:rPr>
          <w:b/>
          <w:bCs/>
          <w:sz w:val="24"/>
          <w:szCs w:val="24"/>
          <w:lang w:val="sr-Latn-BA"/>
        </w:rPr>
      </w:pPr>
      <w:r w:rsidRPr="004B5452">
        <w:rPr>
          <w:b/>
          <w:bCs/>
          <w:sz w:val="24"/>
          <w:szCs w:val="24"/>
          <w:lang w:val="sr-Latn-BA"/>
        </w:rPr>
        <w:t xml:space="preserve">Materijal korišten za realizovanje </w:t>
      </w:r>
      <w:r w:rsidR="00380A77" w:rsidRPr="004B5452">
        <w:rPr>
          <w:b/>
          <w:bCs/>
          <w:sz w:val="24"/>
          <w:szCs w:val="24"/>
          <w:lang w:val="sr-Latn-BA"/>
        </w:rPr>
        <w:t>istraživanja</w:t>
      </w:r>
    </w:p>
    <w:p w:rsidR="001C06B5" w:rsidRPr="003C3E93" w:rsidRDefault="00441915" w:rsidP="000603E7">
      <w:pPr>
        <w:jc w:val="both"/>
        <w:rPr>
          <w:sz w:val="24"/>
          <w:szCs w:val="24"/>
          <w:lang w:val="sr-Latn-BA"/>
        </w:rPr>
      </w:pPr>
      <w:r w:rsidRPr="004B5452">
        <w:rPr>
          <w:sz w:val="24"/>
          <w:szCs w:val="24"/>
          <w:lang w:val="sr-Latn-BA"/>
        </w:rPr>
        <w:t>Kao s</w:t>
      </w:r>
      <w:r w:rsidR="001C06B5" w:rsidRPr="004B5452">
        <w:rPr>
          <w:sz w:val="24"/>
          <w:szCs w:val="24"/>
          <w:lang w:val="sr-Latn-BA"/>
        </w:rPr>
        <w:t xml:space="preserve">astojci za realizovanje eksperimenta i izradu uzoraka </w:t>
      </w:r>
      <w:r w:rsidRPr="004B5452">
        <w:rPr>
          <w:sz w:val="24"/>
          <w:szCs w:val="24"/>
          <w:lang w:val="sr-Latn-BA"/>
        </w:rPr>
        <w:t xml:space="preserve">voćnog preliva korišteni su </w:t>
      </w:r>
      <w:r w:rsidR="00D0206C">
        <w:rPr>
          <w:sz w:val="24"/>
          <w:szCs w:val="24"/>
          <w:lang w:val="sr-Latn-BA"/>
        </w:rPr>
        <w:t xml:space="preserve">fino pasirani kašasti </w:t>
      </w:r>
      <w:r w:rsidR="001C06B5" w:rsidRPr="004B5452">
        <w:rPr>
          <w:sz w:val="24"/>
          <w:szCs w:val="24"/>
          <w:lang w:val="sr-Latn-BA"/>
        </w:rPr>
        <w:t xml:space="preserve">pasterizovani sok narandže, proizveden iz koncentrovanog soka narandže (SM = 11%; kis ~ 1%); komercijalni proizvod </w:t>
      </w:r>
      <w:r w:rsidR="0044443C">
        <w:rPr>
          <w:sz w:val="24"/>
          <w:szCs w:val="24"/>
          <w:lang w:val="sr-Latn-BA"/>
        </w:rPr>
        <w:t>pakovan u tetra-brik ambalažu</w:t>
      </w:r>
      <w:r w:rsidR="001C06B5" w:rsidRPr="004B5452">
        <w:rPr>
          <w:sz w:val="24"/>
          <w:szCs w:val="24"/>
          <w:lang w:val="sr-Latn-BA"/>
        </w:rPr>
        <w:t>;</w:t>
      </w:r>
      <w:r w:rsidRPr="004B5452">
        <w:rPr>
          <w:sz w:val="24"/>
          <w:szCs w:val="24"/>
          <w:lang w:val="sr-Latn-BA"/>
        </w:rPr>
        <w:t xml:space="preserve"> šećer (</w:t>
      </w:r>
      <w:r w:rsidRPr="0029319B">
        <w:rPr>
          <w:sz w:val="24"/>
          <w:szCs w:val="24"/>
          <w:lang w:val="sr-Latn-BA"/>
        </w:rPr>
        <w:t>konzumni, u kristalu</w:t>
      </w:r>
      <w:r w:rsidR="001C06B5" w:rsidRPr="0029319B">
        <w:rPr>
          <w:sz w:val="24"/>
          <w:szCs w:val="24"/>
          <w:lang w:val="sr-Latn-BA"/>
        </w:rPr>
        <w:t>;</w:t>
      </w:r>
      <w:r w:rsidRPr="0029319B">
        <w:rPr>
          <w:sz w:val="24"/>
          <w:szCs w:val="24"/>
          <w:lang w:val="sr-Latn-BA"/>
        </w:rPr>
        <w:t xml:space="preserve"> </w:t>
      </w:r>
      <w:r w:rsidR="001C06B5" w:rsidRPr="0029319B">
        <w:rPr>
          <w:sz w:val="24"/>
          <w:szCs w:val="24"/>
          <w:lang w:val="sr-Latn-BA"/>
        </w:rPr>
        <w:t>pektin (</w:t>
      </w:r>
      <w:r w:rsidR="000720AB" w:rsidRPr="0029319B">
        <w:rPr>
          <w:rFonts w:eastAsia="SimSun"/>
          <w:sz w:val="24"/>
          <w:szCs w:val="24"/>
          <w:lang w:val="sr-Latn-BA"/>
        </w:rPr>
        <w:t>Pectin Classic AF703, proizvođač Herbstreith &amp; Fox, KG, Germany</w:t>
      </w:r>
      <w:r w:rsidR="001C06B5" w:rsidRPr="0029319B">
        <w:rPr>
          <w:sz w:val="24"/>
          <w:szCs w:val="24"/>
          <w:lang w:val="sr-Latn-BA"/>
        </w:rPr>
        <w:t>);</w:t>
      </w:r>
      <w:r w:rsidRPr="0029319B">
        <w:rPr>
          <w:sz w:val="24"/>
          <w:szCs w:val="24"/>
          <w:lang w:val="sr-Latn-BA"/>
        </w:rPr>
        <w:t xml:space="preserve"> </w:t>
      </w:r>
      <w:r w:rsidR="001C06B5" w:rsidRPr="0029319B">
        <w:rPr>
          <w:sz w:val="24"/>
          <w:szCs w:val="24"/>
          <w:lang w:val="sr-Latn-BA"/>
        </w:rPr>
        <w:t>voda za piće iz sistema za javno snabdjevanje (srednje tvrda);</w:t>
      </w:r>
      <w:r w:rsidRPr="0029319B">
        <w:rPr>
          <w:sz w:val="24"/>
          <w:szCs w:val="24"/>
          <w:lang w:val="sr-Latn-BA"/>
        </w:rPr>
        <w:t xml:space="preserve"> </w:t>
      </w:r>
      <w:r w:rsidR="001C06B5" w:rsidRPr="0029319B">
        <w:rPr>
          <w:sz w:val="24"/>
          <w:szCs w:val="24"/>
          <w:lang w:val="sr-Latn-BA"/>
        </w:rPr>
        <w:t>limunska kiselina</w:t>
      </w:r>
      <w:r w:rsidRPr="0029319B">
        <w:rPr>
          <w:sz w:val="24"/>
          <w:szCs w:val="24"/>
          <w:lang w:val="sr-Latn-BA"/>
        </w:rPr>
        <w:t>,</w:t>
      </w:r>
      <w:r w:rsidR="001C06B5" w:rsidRPr="0029319B">
        <w:rPr>
          <w:sz w:val="24"/>
          <w:szCs w:val="24"/>
          <w:lang w:val="sr-Latn-BA"/>
        </w:rPr>
        <w:t xml:space="preserve"> proizvođač Herkuntisland, Kina, pakuje MLADEGS PAK d.o.o. Prnjavor, BA;</w:t>
      </w:r>
      <w:r w:rsidRPr="0029319B">
        <w:rPr>
          <w:sz w:val="24"/>
          <w:szCs w:val="24"/>
          <w:lang w:val="sr-Latn-BA"/>
        </w:rPr>
        <w:t xml:space="preserve"> </w:t>
      </w:r>
      <w:r w:rsidR="001C06B5" w:rsidRPr="0029319B">
        <w:rPr>
          <w:sz w:val="24"/>
          <w:szCs w:val="24"/>
          <w:lang w:val="sr-Latn-BA"/>
        </w:rPr>
        <w:t xml:space="preserve">aroma narandže 100074 </w:t>
      </w:r>
      <w:r w:rsidR="003C3E93" w:rsidRPr="0029319B">
        <w:rPr>
          <w:sz w:val="24"/>
          <w:szCs w:val="24"/>
          <w:lang w:val="sr-Latn-BA"/>
        </w:rPr>
        <w:t>i</w:t>
      </w:r>
      <w:r w:rsidR="003C3E93" w:rsidRPr="0029319B">
        <w:rPr>
          <w:color w:val="FF0000"/>
          <w:sz w:val="24"/>
          <w:szCs w:val="24"/>
          <w:lang w:val="sr-Latn-BA"/>
        </w:rPr>
        <w:t xml:space="preserve"> </w:t>
      </w:r>
      <w:r w:rsidR="003C3E93" w:rsidRPr="0029319B">
        <w:rPr>
          <w:sz w:val="24"/>
          <w:szCs w:val="24"/>
          <w:lang w:val="sr-Latn-BA"/>
        </w:rPr>
        <w:t>emulzija</w:t>
      </w:r>
      <w:r w:rsidR="003C3E93" w:rsidRPr="0029319B">
        <w:rPr>
          <w:color w:val="FF0000"/>
          <w:sz w:val="24"/>
          <w:szCs w:val="24"/>
          <w:lang w:val="sr-Latn-BA"/>
        </w:rPr>
        <w:t xml:space="preserve"> </w:t>
      </w:r>
      <w:r w:rsidR="003C3E93" w:rsidRPr="0029319B">
        <w:rPr>
          <w:sz w:val="24"/>
          <w:szCs w:val="24"/>
          <w:lang w:val="sr-Latn-BA"/>
        </w:rPr>
        <w:t>(</w:t>
      </w:r>
      <w:r w:rsidR="001C06B5" w:rsidRPr="003C3E93">
        <w:rPr>
          <w:sz w:val="24"/>
          <w:szCs w:val="24"/>
          <w:lang w:val="sr-Latn-BA"/>
        </w:rPr>
        <w:t>proizvođač</w:t>
      </w:r>
      <w:r w:rsidR="0029319B">
        <w:rPr>
          <w:sz w:val="24"/>
          <w:szCs w:val="24"/>
          <w:lang w:val="sr-Latn-BA"/>
        </w:rPr>
        <w:t>a</w:t>
      </w:r>
      <w:r w:rsidR="001C06B5" w:rsidRPr="003C3E93">
        <w:rPr>
          <w:sz w:val="24"/>
          <w:szCs w:val="24"/>
          <w:lang w:val="sr-Latn-BA"/>
        </w:rPr>
        <w:t xml:space="preserve"> </w:t>
      </w:r>
      <w:r w:rsidR="001C06B5" w:rsidRPr="003C3E93">
        <w:rPr>
          <w:rStyle w:val="Strong"/>
          <w:b w:val="0"/>
          <w:sz w:val="24"/>
          <w:szCs w:val="24"/>
          <w:lang w:val="sr-Latn-BA"/>
        </w:rPr>
        <w:t>Esarom Essenzenfabrik GmbH, Beč, Austrija</w:t>
      </w:r>
      <w:r w:rsidR="003C3E93">
        <w:rPr>
          <w:sz w:val="24"/>
          <w:szCs w:val="24"/>
          <w:lang w:val="sr-Latn-BA"/>
        </w:rPr>
        <w:t>).</w:t>
      </w:r>
      <w:r w:rsidR="003C3E93" w:rsidRPr="003C3E93">
        <w:rPr>
          <w:sz w:val="24"/>
          <w:szCs w:val="24"/>
          <w:lang w:val="sr-Latn-BA"/>
        </w:rPr>
        <w:t xml:space="preserve"> </w:t>
      </w:r>
    </w:p>
    <w:p w:rsidR="00DE08AD" w:rsidRPr="004B5452" w:rsidRDefault="00DE08AD" w:rsidP="000603E7">
      <w:pPr>
        <w:jc w:val="both"/>
        <w:rPr>
          <w:sz w:val="24"/>
          <w:szCs w:val="24"/>
          <w:lang w:val="sr-Latn-BA"/>
        </w:rPr>
      </w:pPr>
    </w:p>
    <w:p w:rsidR="00964277" w:rsidRPr="004B5452" w:rsidRDefault="00964277" w:rsidP="00964277">
      <w:pPr>
        <w:jc w:val="both"/>
        <w:rPr>
          <w:b/>
          <w:sz w:val="24"/>
          <w:szCs w:val="24"/>
          <w:lang w:val="sr-Latn-BA"/>
        </w:rPr>
      </w:pPr>
      <w:r w:rsidRPr="004B5452">
        <w:rPr>
          <w:b/>
          <w:sz w:val="24"/>
          <w:szCs w:val="24"/>
          <w:lang w:val="sr-Latn-BA"/>
        </w:rPr>
        <w:t>Metodologija istraživanja</w:t>
      </w:r>
    </w:p>
    <w:p w:rsidR="0029319B" w:rsidRDefault="0029319B" w:rsidP="00CF5064">
      <w:pPr>
        <w:jc w:val="both"/>
        <w:rPr>
          <w:b/>
          <w:sz w:val="24"/>
          <w:szCs w:val="24"/>
          <w:lang w:val="sr-Latn-BA"/>
        </w:rPr>
      </w:pPr>
    </w:p>
    <w:p w:rsidR="00A3384C" w:rsidRPr="00957C10" w:rsidRDefault="000720AB" w:rsidP="00CF5064">
      <w:pPr>
        <w:jc w:val="both"/>
        <w:rPr>
          <w:sz w:val="24"/>
          <w:szCs w:val="24"/>
          <w:lang w:val="sr-Latn-BA"/>
        </w:rPr>
      </w:pPr>
      <w:r w:rsidRPr="00957C10">
        <w:rPr>
          <w:b/>
          <w:sz w:val="24"/>
          <w:szCs w:val="24"/>
          <w:lang w:val="sr-Latn-BA"/>
        </w:rPr>
        <w:t xml:space="preserve">Postupak proizvodnje </w:t>
      </w:r>
      <w:r w:rsidRPr="00957C10">
        <w:rPr>
          <w:sz w:val="24"/>
          <w:szCs w:val="24"/>
          <w:lang w:val="sr-Latn-BA"/>
        </w:rPr>
        <w:t xml:space="preserve">sastoji se u izradi (u laboratorijskim uslovima) serije model uzoraka voćnog preliva, da bi se postigao očekivani kvalitet voćnog preliva. </w:t>
      </w:r>
      <w:r w:rsidR="00A3384C" w:rsidRPr="00957C10">
        <w:rPr>
          <w:sz w:val="24"/>
          <w:szCs w:val="24"/>
          <w:lang w:val="sr-Latn-BA"/>
        </w:rPr>
        <w:t xml:space="preserve">Prizvodnja model uzoraka gela </w:t>
      </w:r>
      <w:r w:rsidRPr="00957C10">
        <w:rPr>
          <w:sz w:val="24"/>
          <w:szCs w:val="24"/>
          <w:lang w:val="sr-Latn-BA"/>
        </w:rPr>
        <w:t>uključuje</w:t>
      </w:r>
      <w:r w:rsidR="00A3384C" w:rsidRPr="00957C10">
        <w:rPr>
          <w:sz w:val="24"/>
          <w:szCs w:val="24"/>
          <w:lang w:val="sr-Latn-BA"/>
        </w:rPr>
        <w:t xml:space="preserve"> mjerenj</w:t>
      </w:r>
      <w:r w:rsidRPr="00957C10">
        <w:rPr>
          <w:sz w:val="24"/>
          <w:szCs w:val="24"/>
          <w:lang w:val="sr-Latn-BA"/>
        </w:rPr>
        <w:t>e</w:t>
      </w:r>
      <w:r w:rsidR="00A3384C" w:rsidRPr="00957C10">
        <w:rPr>
          <w:sz w:val="24"/>
          <w:szCs w:val="24"/>
          <w:lang w:val="sr-Latn-BA"/>
        </w:rPr>
        <w:t xml:space="preserve"> recepturom predviđene potrebne količine sastojaka, miješanje, homogenizovanje i zagrijavanje do ključanja</w:t>
      </w:r>
      <w:r w:rsidRPr="00957C10">
        <w:rPr>
          <w:sz w:val="24"/>
          <w:szCs w:val="24"/>
          <w:lang w:val="sr-Latn-BA"/>
        </w:rPr>
        <w:t xml:space="preserve"> u otvorenoj posudi </w:t>
      </w:r>
      <w:r w:rsidRPr="00957C10">
        <w:rPr>
          <w:rFonts w:eastAsia="SimSun"/>
          <w:sz w:val="24"/>
          <w:szCs w:val="24"/>
          <w:lang w:val="sr-Latn-BA"/>
        </w:rPr>
        <w:t>sa duplim dnom</w:t>
      </w:r>
      <w:r w:rsidR="00A3384C" w:rsidRPr="00957C10">
        <w:rPr>
          <w:sz w:val="24"/>
          <w:szCs w:val="24"/>
          <w:lang w:val="sr-Latn-BA"/>
        </w:rPr>
        <w:t xml:space="preserve"> </w:t>
      </w:r>
      <w:r w:rsidRPr="00957C10">
        <w:rPr>
          <w:sz w:val="24"/>
          <w:szCs w:val="24"/>
          <w:lang w:val="sr-Latn-BA"/>
        </w:rPr>
        <w:t>(do</w:t>
      </w:r>
      <w:r w:rsidR="00A3384C" w:rsidRPr="00957C10">
        <w:rPr>
          <w:sz w:val="24"/>
          <w:szCs w:val="24"/>
          <w:lang w:val="sr-Latn-BA"/>
        </w:rPr>
        <w:t xml:space="preserve"> ~70</w:t>
      </w:r>
      <w:r w:rsidR="00A3384C" w:rsidRPr="00957C10">
        <w:rPr>
          <w:sz w:val="24"/>
          <w:szCs w:val="24"/>
          <w:lang w:val="sr-Latn-BA"/>
        </w:rPr>
        <w:sym w:font="Symbol" w:char="F0B0"/>
      </w:r>
      <w:r w:rsidR="00A3384C" w:rsidRPr="00957C10">
        <w:rPr>
          <w:sz w:val="24"/>
          <w:szCs w:val="24"/>
          <w:lang w:val="sr-Latn-BA"/>
        </w:rPr>
        <w:t>C</w:t>
      </w:r>
      <w:r w:rsidRPr="00957C10">
        <w:rPr>
          <w:sz w:val="24"/>
          <w:szCs w:val="24"/>
          <w:lang w:val="sr-Latn-BA"/>
        </w:rPr>
        <w:t>)</w:t>
      </w:r>
      <w:r w:rsidR="00A3384C" w:rsidRPr="00957C10">
        <w:rPr>
          <w:sz w:val="24"/>
          <w:szCs w:val="24"/>
          <w:lang w:val="sr-Latn-BA"/>
        </w:rPr>
        <w:t xml:space="preserve">, dodavanje pektina u tankom mlazu i intenzivno miješanje do postizanja </w:t>
      </w:r>
      <w:r w:rsidRPr="00957C10">
        <w:rPr>
          <w:sz w:val="24"/>
          <w:szCs w:val="24"/>
          <w:lang w:val="sr-Latn-BA"/>
        </w:rPr>
        <w:t>homogene</w:t>
      </w:r>
      <w:r w:rsidR="00A3384C" w:rsidRPr="00957C10">
        <w:rPr>
          <w:sz w:val="24"/>
          <w:szCs w:val="24"/>
          <w:lang w:val="sr-Latn-BA"/>
        </w:rPr>
        <w:t xml:space="preserve"> strukture; zatim se dodaje šećer i </w:t>
      </w:r>
      <w:r w:rsidRPr="00957C10">
        <w:rPr>
          <w:sz w:val="24"/>
          <w:szCs w:val="24"/>
          <w:lang w:val="sr-Latn-BA"/>
        </w:rPr>
        <w:t xml:space="preserve">masa </w:t>
      </w:r>
      <w:r w:rsidR="00A3384C" w:rsidRPr="00957C10">
        <w:rPr>
          <w:sz w:val="24"/>
          <w:szCs w:val="24"/>
          <w:lang w:val="sr-Latn-BA"/>
        </w:rPr>
        <w:t>miješa do ključanja, kontroliše suva materija (SM) i kiselost i koriguju po potrebi</w:t>
      </w:r>
      <w:r w:rsidRPr="00957C10">
        <w:rPr>
          <w:sz w:val="24"/>
          <w:szCs w:val="24"/>
          <w:lang w:val="sr-Latn-BA"/>
        </w:rPr>
        <w:t>;</w:t>
      </w:r>
      <w:r w:rsidR="00A3384C" w:rsidRPr="00957C10">
        <w:rPr>
          <w:sz w:val="24"/>
          <w:szCs w:val="24"/>
          <w:lang w:val="sr-Latn-BA"/>
        </w:rPr>
        <w:t xml:space="preserve"> pasterizuje</w:t>
      </w:r>
      <w:r w:rsidRPr="00957C10">
        <w:rPr>
          <w:sz w:val="24"/>
          <w:szCs w:val="24"/>
          <w:lang w:val="sr-Latn-BA"/>
        </w:rPr>
        <w:t xml:space="preserve"> se</w:t>
      </w:r>
      <w:r w:rsidR="00A3384C" w:rsidRPr="00957C10">
        <w:rPr>
          <w:sz w:val="24"/>
          <w:szCs w:val="24"/>
          <w:lang w:val="sr-Latn-BA"/>
        </w:rPr>
        <w:t xml:space="preserve"> na 85</w:t>
      </w:r>
      <w:r w:rsidR="00A3384C" w:rsidRPr="00957C10">
        <w:rPr>
          <w:sz w:val="24"/>
          <w:szCs w:val="24"/>
          <w:lang w:val="sr-Latn-BA"/>
        </w:rPr>
        <w:sym w:font="Symbol" w:char="F0B0"/>
      </w:r>
      <w:r w:rsidR="00A3384C" w:rsidRPr="00957C10">
        <w:rPr>
          <w:sz w:val="24"/>
          <w:szCs w:val="24"/>
          <w:lang w:val="sr-Latn-BA"/>
        </w:rPr>
        <w:t>C, a nakon toga puni u tegle prethodno zagrijane na temperaturu 60</w:t>
      </w:r>
      <w:r w:rsidR="00A3384C" w:rsidRPr="00957C10">
        <w:rPr>
          <w:sz w:val="24"/>
          <w:szCs w:val="24"/>
          <w:lang w:val="sr-Latn-BA"/>
        </w:rPr>
        <w:sym w:font="Symbol" w:char="F0B0"/>
      </w:r>
      <w:r w:rsidR="00A3384C" w:rsidRPr="00957C10">
        <w:rPr>
          <w:sz w:val="24"/>
          <w:szCs w:val="24"/>
          <w:lang w:val="sr-Latn-BA"/>
        </w:rPr>
        <w:t xml:space="preserve">C; ručno </w:t>
      </w:r>
      <w:r w:rsidR="00F7207B">
        <w:rPr>
          <w:sz w:val="24"/>
          <w:szCs w:val="24"/>
          <w:lang w:val="sr-Latn-BA"/>
        </w:rPr>
        <w:t xml:space="preserve">se </w:t>
      </w:r>
      <w:r w:rsidR="00A3384C" w:rsidRPr="00957C10">
        <w:rPr>
          <w:sz w:val="24"/>
          <w:szCs w:val="24"/>
          <w:lang w:val="sr-Latn-BA"/>
        </w:rPr>
        <w:t>hermetički zatvaraju metalnim twist off poklopcima i postepeno hla</w:t>
      </w:r>
      <w:r w:rsidRPr="00957C10">
        <w:rPr>
          <w:sz w:val="24"/>
          <w:szCs w:val="24"/>
          <w:lang w:val="sr-Latn-BA"/>
        </w:rPr>
        <w:t>d</w:t>
      </w:r>
      <w:r w:rsidR="00F7207B">
        <w:rPr>
          <w:sz w:val="24"/>
          <w:szCs w:val="24"/>
          <w:lang w:val="sr-Latn-BA"/>
        </w:rPr>
        <w:t>e</w:t>
      </w:r>
      <w:r w:rsidR="00A3384C" w:rsidRPr="00957C10">
        <w:rPr>
          <w:sz w:val="24"/>
          <w:szCs w:val="24"/>
          <w:lang w:val="sr-Latn-BA"/>
        </w:rPr>
        <w:t xml:space="preserve"> na sobnoj temperaturi (~25</w:t>
      </w:r>
      <w:r w:rsidR="00A3384C" w:rsidRPr="00957C10">
        <w:rPr>
          <w:sz w:val="24"/>
          <w:szCs w:val="24"/>
          <w:lang w:val="sr-Latn-BA"/>
        </w:rPr>
        <w:sym w:font="Symbol" w:char="F0B0"/>
      </w:r>
      <w:r w:rsidR="00A3384C" w:rsidRPr="00957C10">
        <w:rPr>
          <w:sz w:val="24"/>
          <w:szCs w:val="24"/>
          <w:lang w:val="sr-Latn-BA"/>
        </w:rPr>
        <w:t>C) do izjednačavanje</w:t>
      </w:r>
      <w:r w:rsidR="00F7207B">
        <w:rPr>
          <w:sz w:val="24"/>
          <w:szCs w:val="24"/>
          <w:lang w:val="sr-Latn-BA"/>
        </w:rPr>
        <w:t xml:space="preserve">a </w:t>
      </w:r>
      <w:r w:rsidR="00A3384C" w:rsidRPr="00957C10">
        <w:rPr>
          <w:sz w:val="24"/>
          <w:szCs w:val="24"/>
          <w:lang w:val="sr-Latn-BA"/>
        </w:rPr>
        <w:t xml:space="preserve">temperature proizvoda sa temperaturom okoline. Nakon toga pripremljeni uzorci </w:t>
      </w:r>
      <w:r w:rsidRPr="00957C10">
        <w:rPr>
          <w:sz w:val="24"/>
          <w:szCs w:val="24"/>
          <w:lang w:val="sr-Latn-BA"/>
        </w:rPr>
        <w:t xml:space="preserve">se </w:t>
      </w:r>
      <w:r w:rsidR="00A3384C" w:rsidRPr="00957C10">
        <w:rPr>
          <w:sz w:val="24"/>
          <w:szCs w:val="24"/>
          <w:lang w:val="sr-Latn-BA"/>
        </w:rPr>
        <w:t>na temperaturi od +4 do +8</w:t>
      </w:r>
      <w:r w:rsidR="00A3384C" w:rsidRPr="00957C10">
        <w:rPr>
          <w:sz w:val="24"/>
          <w:szCs w:val="24"/>
          <w:lang w:val="sr-Latn-BA"/>
        </w:rPr>
        <w:sym w:font="Symbol" w:char="F0B0"/>
      </w:r>
      <w:r w:rsidR="00A3384C" w:rsidRPr="00957C10">
        <w:rPr>
          <w:sz w:val="24"/>
          <w:szCs w:val="24"/>
          <w:lang w:val="sr-Latn-BA"/>
        </w:rPr>
        <w:t>C</w:t>
      </w:r>
      <w:r w:rsidRPr="00957C10">
        <w:rPr>
          <w:sz w:val="24"/>
          <w:szCs w:val="24"/>
          <w:lang w:val="sr-Latn-BA"/>
        </w:rPr>
        <w:t xml:space="preserve"> čuvaju rashlađeni do upotrebe.</w:t>
      </w:r>
    </w:p>
    <w:p w:rsidR="0029319B" w:rsidRDefault="0029319B" w:rsidP="000603E7">
      <w:pPr>
        <w:jc w:val="both"/>
        <w:rPr>
          <w:sz w:val="24"/>
          <w:szCs w:val="24"/>
          <w:lang w:val="sr-Latn-BA"/>
        </w:rPr>
      </w:pPr>
    </w:p>
    <w:p w:rsidR="001C06B5" w:rsidRPr="00957C10" w:rsidRDefault="00380A77" w:rsidP="000603E7">
      <w:pPr>
        <w:jc w:val="both"/>
        <w:rPr>
          <w:sz w:val="24"/>
          <w:szCs w:val="24"/>
          <w:lang w:val="sr-Latn-BA"/>
        </w:rPr>
      </w:pPr>
      <w:r w:rsidRPr="00957C10">
        <w:rPr>
          <w:sz w:val="24"/>
          <w:szCs w:val="24"/>
          <w:lang w:val="sr-Latn-BA"/>
        </w:rPr>
        <w:t>K</w:t>
      </w:r>
      <w:r w:rsidR="001C06B5" w:rsidRPr="00957C10">
        <w:rPr>
          <w:sz w:val="24"/>
          <w:szCs w:val="24"/>
          <w:lang w:val="sr-Latn-BA"/>
        </w:rPr>
        <w:t>valitet svakog model uzorka gela</w:t>
      </w:r>
      <w:r w:rsidRPr="00957C10">
        <w:rPr>
          <w:sz w:val="24"/>
          <w:szCs w:val="24"/>
          <w:lang w:val="sr-Latn-BA"/>
        </w:rPr>
        <w:t xml:space="preserve"> ispituje se</w:t>
      </w:r>
      <w:r w:rsidR="001C06B5" w:rsidRPr="00957C10">
        <w:rPr>
          <w:sz w:val="24"/>
          <w:szCs w:val="24"/>
          <w:lang w:val="sr-Latn-BA"/>
        </w:rPr>
        <w:t xml:space="preserve"> nakon proizvodnje i kondicioniranja, primjenom senzornih metoda i fizičko-hemijskih metoda analize. Na osnovu dobivenih rezultata, vrši se izbor uzoraka gela sa relativno najboljim svojstvima, a po potrebi se koriguje receptura, ispituje kvalitet </w:t>
      </w:r>
      <w:r w:rsidR="00F45D99" w:rsidRPr="00957C10">
        <w:rPr>
          <w:sz w:val="24"/>
          <w:szCs w:val="24"/>
          <w:lang w:val="sr-Latn-BA"/>
        </w:rPr>
        <w:t xml:space="preserve">primjenom deskriptivnih senzornih testova </w:t>
      </w:r>
      <w:r w:rsidR="001C06B5" w:rsidRPr="00957C10">
        <w:rPr>
          <w:sz w:val="24"/>
          <w:szCs w:val="24"/>
          <w:lang w:val="sr-Latn-BA"/>
        </w:rPr>
        <w:t xml:space="preserve">i ponovlja postupak do postizanja očekivanog nivoa kvaliteta gela. </w:t>
      </w:r>
    </w:p>
    <w:p w:rsidR="000603E7" w:rsidRPr="00957C10" w:rsidRDefault="000603E7" w:rsidP="000603E7">
      <w:pPr>
        <w:jc w:val="both"/>
        <w:rPr>
          <w:sz w:val="24"/>
          <w:szCs w:val="24"/>
          <w:lang w:val="sr-Latn-BA"/>
        </w:rPr>
      </w:pPr>
    </w:p>
    <w:p w:rsidR="00856EAD" w:rsidRPr="00957C10" w:rsidRDefault="00725563" w:rsidP="000603E7">
      <w:pPr>
        <w:pStyle w:val="Heading2"/>
        <w:spacing w:before="0" w:line="240" w:lineRule="auto"/>
        <w:rPr>
          <w:rFonts w:eastAsia="SimSun" w:cs="Times New Roman"/>
          <w:szCs w:val="24"/>
          <w:lang w:val="sr-Latn-BA"/>
        </w:rPr>
      </w:pPr>
      <w:r w:rsidRPr="00957C10">
        <w:rPr>
          <w:rFonts w:eastAsia="SimSun" w:cs="Times New Roman"/>
          <w:szCs w:val="24"/>
          <w:lang w:val="sr-Latn-BA"/>
        </w:rPr>
        <w:t xml:space="preserve">Kontrola </w:t>
      </w:r>
      <w:r w:rsidR="00856EAD" w:rsidRPr="00957C10">
        <w:rPr>
          <w:rFonts w:eastAsia="SimSun" w:cs="Times New Roman"/>
          <w:szCs w:val="24"/>
          <w:lang w:val="sr-Latn-BA"/>
        </w:rPr>
        <w:t>kvaliteta proizvoda</w:t>
      </w:r>
    </w:p>
    <w:p w:rsidR="0029319B" w:rsidRDefault="0029319B" w:rsidP="00957C10">
      <w:pPr>
        <w:tabs>
          <w:tab w:val="left" w:pos="-2127"/>
          <w:tab w:val="left" w:pos="0"/>
        </w:tabs>
        <w:suppressAutoHyphens/>
        <w:autoSpaceDE w:val="0"/>
        <w:jc w:val="both"/>
        <w:rPr>
          <w:b/>
          <w:bCs/>
          <w:sz w:val="24"/>
          <w:szCs w:val="24"/>
          <w:lang w:val="sr-Latn-BA"/>
        </w:rPr>
      </w:pPr>
    </w:p>
    <w:p w:rsidR="00F45D99" w:rsidRPr="0029319B" w:rsidRDefault="00B0226D" w:rsidP="00957C10">
      <w:pPr>
        <w:tabs>
          <w:tab w:val="left" w:pos="-2127"/>
          <w:tab w:val="left" w:pos="0"/>
        </w:tabs>
        <w:suppressAutoHyphens/>
        <w:autoSpaceDE w:val="0"/>
        <w:jc w:val="both"/>
        <w:rPr>
          <w:sz w:val="24"/>
          <w:szCs w:val="24"/>
          <w:lang w:val="sr-Latn-BA"/>
        </w:rPr>
      </w:pPr>
      <w:r w:rsidRPr="00957C10">
        <w:rPr>
          <w:b/>
          <w:bCs/>
          <w:sz w:val="24"/>
          <w:szCs w:val="24"/>
          <w:lang w:val="sr-Latn-BA"/>
        </w:rPr>
        <w:t>Deskriptivna senzorna analiza</w:t>
      </w:r>
      <w:r w:rsidRPr="00957C10">
        <w:rPr>
          <w:bCs/>
          <w:sz w:val="24"/>
          <w:szCs w:val="24"/>
          <w:lang w:val="sr-Latn-BA"/>
        </w:rPr>
        <w:t xml:space="preserve"> je </w:t>
      </w:r>
      <w:r w:rsidR="002C0881" w:rsidRPr="00957C10">
        <w:rPr>
          <w:bCs/>
          <w:sz w:val="24"/>
          <w:szCs w:val="24"/>
          <w:lang w:val="sr-Latn-BA"/>
        </w:rPr>
        <w:t>realizovana u uslovima</w:t>
      </w:r>
      <w:r w:rsidR="00B0431F">
        <w:rPr>
          <w:bCs/>
          <w:sz w:val="24"/>
          <w:szCs w:val="24"/>
          <w:lang w:val="sr-Latn-BA"/>
        </w:rPr>
        <w:t xml:space="preserve"> propisani</w:t>
      </w:r>
      <w:r w:rsidR="00764D3F">
        <w:rPr>
          <w:bCs/>
          <w:sz w:val="24"/>
          <w:szCs w:val="24"/>
          <w:lang w:val="sr-Latn-BA"/>
        </w:rPr>
        <w:t>m</w:t>
      </w:r>
      <w:r w:rsidR="00B0431F">
        <w:rPr>
          <w:bCs/>
          <w:sz w:val="24"/>
          <w:szCs w:val="24"/>
          <w:lang w:val="sr-Latn-BA"/>
        </w:rPr>
        <w:t xml:space="preserve"> standardom </w:t>
      </w:r>
      <w:r w:rsidR="00A93F9A" w:rsidRPr="00957C10">
        <w:rPr>
          <w:sz w:val="24"/>
          <w:szCs w:val="24"/>
          <w:lang w:val="sr-Latn-BA"/>
        </w:rPr>
        <w:t xml:space="preserve">ISO </w:t>
      </w:r>
      <w:r w:rsidR="00A93F9A" w:rsidRPr="0029319B">
        <w:rPr>
          <w:sz w:val="24"/>
          <w:szCs w:val="24"/>
          <w:lang w:val="sr-Latn-BA"/>
        </w:rPr>
        <w:t>8589:2007 Sensory analysis – General guidance for the design of test rooms</w:t>
      </w:r>
      <w:r w:rsidR="00B0431F" w:rsidRPr="0029319B">
        <w:rPr>
          <w:sz w:val="24"/>
          <w:szCs w:val="24"/>
          <w:lang w:val="sr-Latn-BA"/>
        </w:rPr>
        <w:t xml:space="preserve"> </w:t>
      </w:r>
      <w:r w:rsidR="00A31B21" w:rsidRPr="0029319B">
        <w:rPr>
          <w:sz w:val="24"/>
          <w:szCs w:val="24"/>
          <w:lang w:val="sr-Latn-BA"/>
        </w:rPr>
        <w:t>[</w:t>
      </w:r>
      <w:r w:rsidR="00B0431F" w:rsidRPr="0029319B">
        <w:rPr>
          <w:sz w:val="24"/>
          <w:szCs w:val="24"/>
          <w:lang w:val="sr-Latn-BA"/>
        </w:rPr>
        <w:t>28</w:t>
      </w:r>
      <w:r w:rsidR="00F35356" w:rsidRPr="0029319B">
        <w:rPr>
          <w:sz w:val="24"/>
          <w:szCs w:val="24"/>
          <w:lang w:val="sr-Latn-BA"/>
        </w:rPr>
        <w:t>]</w:t>
      </w:r>
      <w:r w:rsidR="002C0881" w:rsidRPr="0029319B">
        <w:rPr>
          <w:bCs/>
          <w:sz w:val="24"/>
          <w:szCs w:val="24"/>
          <w:lang w:val="sr-Latn-BA"/>
        </w:rPr>
        <w:t xml:space="preserve">, a </w:t>
      </w:r>
      <w:r w:rsidRPr="0029319B">
        <w:rPr>
          <w:sz w:val="24"/>
          <w:szCs w:val="24"/>
          <w:lang w:val="sr-Latn-BA"/>
        </w:rPr>
        <w:t xml:space="preserve">korištena </w:t>
      </w:r>
      <w:r w:rsidR="002C0881" w:rsidRPr="0029319B">
        <w:rPr>
          <w:sz w:val="24"/>
          <w:szCs w:val="24"/>
          <w:lang w:val="sr-Latn-BA"/>
        </w:rPr>
        <w:t xml:space="preserve">je </w:t>
      </w:r>
      <w:r w:rsidRPr="0029319B">
        <w:rPr>
          <w:sz w:val="24"/>
          <w:szCs w:val="24"/>
          <w:lang w:val="sr-Latn-BA"/>
        </w:rPr>
        <w:t xml:space="preserve">za kvalitativno i kvantitativno vrednovanje nivoa kvaliteta odabranih senzornih svojstava model uzoraka voćnih preliva, i to vizuelnog ustiska, viskoziteta (tečan – viskozan), arome i ukusa, metodom konsenzusa </w:t>
      </w:r>
      <w:r w:rsidR="00F45D99" w:rsidRPr="0029319B">
        <w:rPr>
          <w:sz w:val="24"/>
          <w:szCs w:val="24"/>
          <w:lang w:val="sr-Latn-BA"/>
        </w:rPr>
        <w:t xml:space="preserve">u skladu sa procedurama definisanim odgovarajućim standardima </w:t>
      </w:r>
      <w:r w:rsidR="00A02291" w:rsidRPr="0029319B">
        <w:rPr>
          <w:sz w:val="24"/>
          <w:szCs w:val="24"/>
          <w:lang w:val="sr-Latn-BA"/>
        </w:rPr>
        <w:t>ISO 6658:2005 Sensory analysis - Methodology - General guidance</w:t>
      </w:r>
      <w:r w:rsidR="00A31B21" w:rsidRPr="0029319B">
        <w:rPr>
          <w:sz w:val="24"/>
          <w:szCs w:val="24"/>
          <w:lang w:val="sr-Latn-BA"/>
        </w:rPr>
        <w:t xml:space="preserve"> [</w:t>
      </w:r>
      <w:r w:rsidR="00B0431F" w:rsidRPr="0029319B">
        <w:rPr>
          <w:sz w:val="24"/>
          <w:szCs w:val="24"/>
          <w:lang w:val="sr-Latn-BA"/>
        </w:rPr>
        <w:t>29</w:t>
      </w:r>
      <w:r w:rsidR="00F35356" w:rsidRPr="0029319B">
        <w:rPr>
          <w:sz w:val="24"/>
          <w:szCs w:val="24"/>
          <w:lang w:val="sr-Latn-BA"/>
        </w:rPr>
        <w:t>]</w:t>
      </w:r>
      <w:r w:rsidR="00A02291" w:rsidRPr="0029319B">
        <w:rPr>
          <w:sz w:val="24"/>
          <w:szCs w:val="24"/>
          <w:lang w:val="sr-Latn-BA"/>
        </w:rPr>
        <w:t xml:space="preserve">; </w:t>
      </w:r>
      <w:r w:rsidR="00F45D99" w:rsidRPr="0029319B">
        <w:rPr>
          <w:sz w:val="24"/>
          <w:szCs w:val="24"/>
          <w:lang w:val="sr-Latn-BA"/>
        </w:rPr>
        <w:t>ISO 13299:2003</w:t>
      </w:r>
      <w:r w:rsidRPr="0029319B">
        <w:rPr>
          <w:sz w:val="24"/>
          <w:szCs w:val="24"/>
          <w:lang w:val="sr-Latn-BA"/>
        </w:rPr>
        <w:t>,</w:t>
      </w:r>
      <w:r w:rsidR="00F45D99" w:rsidRPr="0029319B">
        <w:rPr>
          <w:sz w:val="24"/>
          <w:szCs w:val="24"/>
          <w:lang w:val="sr-Latn-BA"/>
        </w:rPr>
        <w:t xml:space="preserve"> Sensory analysis - Methodology - General guidance for establishing a sensory profile</w:t>
      </w:r>
      <w:r w:rsidR="00B0431F" w:rsidRPr="0029319B">
        <w:rPr>
          <w:sz w:val="24"/>
          <w:szCs w:val="24"/>
          <w:lang w:val="sr-Latn-BA"/>
        </w:rPr>
        <w:t xml:space="preserve"> </w:t>
      </w:r>
      <w:r w:rsidR="00A31B21" w:rsidRPr="0029319B">
        <w:rPr>
          <w:sz w:val="24"/>
          <w:szCs w:val="24"/>
          <w:lang w:val="sr-Latn-BA"/>
        </w:rPr>
        <w:t>[</w:t>
      </w:r>
      <w:r w:rsidR="00B0431F" w:rsidRPr="0029319B">
        <w:rPr>
          <w:sz w:val="24"/>
          <w:szCs w:val="24"/>
          <w:lang w:val="sr-Latn-BA"/>
        </w:rPr>
        <w:t>30</w:t>
      </w:r>
      <w:r w:rsidR="00F35356" w:rsidRPr="0029319B">
        <w:rPr>
          <w:sz w:val="24"/>
          <w:szCs w:val="24"/>
          <w:lang w:val="sr-Latn-BA"/>
        </w:rPr>
        <w:t>]</w:t>
      </w:r>
      <w:r w:rsidR="00F45D99" w:rsidRPr="0029319B">
        <w:rPr>
          <w:sz w:val="24"/>
          <w:szCs w:val="24"/>
          <w:lang w:val="sr-Latn-BA"/>
        </w:rPr>
        <w:t>; ISO 11035:1994</w:t>
      </w:r>
      <w:r w:rsidRPr="0029319B">
        <w:rPr>
          <w:sz w:val="24"/>
          <w:szCs w:val="24"/>
          <w:lang w:val="sr-Latn-BA"/>
        </w:rPr>
        <w:t>,</w:t>
      </w:r>
      <w:r w:rsidR="00F45D99" w:rsidRPr="0029319B">
        <w:rPr>
          <w:bCs/>
          <w:sz w:val="24"/>
          <w:szCs w:val="24"/>
          <w:lang w:val="sr-Latn-BA"/>
        </w:rPr>
        <w:t xml:space="preserve"> </w:t>
      </w:r>
      <w:r w:rsidR="00F45D99" w:rsidRPr="0029319B">
        <w:rPr>
          <w:sz w:val="24"/>
          <w:szCs w:val="24"/>
          <w:lang w:val="sr-Latn-BA"/>
        </w:rPr>
        <w:t>Sensory analysis - Identification and selection of descriptors for establishing a sensory profile by a multidimensional approach</w:t>
      </w:r>
      <w:r w:rsidR="00B0431F" w:rsidRPr="0029319B">
        <w:rPr>
          <w:sz w:val="24"/>
          <w:szCs w:val="24"/>
          <w:lang w:val="sr-Latn-BA"/>
        </w:rPr>
        <w:t xml:space="preserve"> </w:t>
      </w:r>
      <w:r w:rsidR="00A31B21" w:rsidRPr="0029319B">
        <w:rPr>
          <w:sz w:val="24"/>
          <w:szCs w:val="24"/>
          <w:lang w:val="sr-Latn-BA"/>
        </w:rPr>
        <w:t>[</w:t>
      </w:r>
      <w:r w:rsidR="00B0431F" w:rsidRPr="0029319B">
        <w:rPr>
          <w:sz w:val="24"/>
          <w:szCs w:val="24"/>
          <w:lang w:val="sr-Latn-BA"/>
        </w:rPr>
        <w:t>31</w:t>
      </w:r>
      <w:r w:rsidR="00F35356" w:rsidRPr="0029319B">
        <w:rPr>
          <w:sz w:val="24"/>
          <w:szCs w:val="24"/>
          <w:lang w:val="sr-Latn-BA"/>
        </w:rPr>
        <w:t>]</w:t>
      </w:r>
      <w:r w:rsidR="00F45D99" w:rsidRPr="0029319B">
        <w:rPr>
          <w:sz w:val="24"/>
          <w:szCs w:val="24"/>
          <w:lang w:val="sr-Latn-BA"/>
        </w:rPr>
        <w:t>; ISO 4121:2003</w:t>
      </w:r>
      <w:r w:rsidRPr="0029319B">
        <w:rPr>
          <w:sz w:val="24"/>
          <w:szCs w:val="24"/>
          <w:lang w:val="sr-Latn-BA"/>
        </w:rPr>
        <w:t>,</w:t>
      </w:r>
      <w:r w:rsidR="00F45D99" w:rsidRPr="0029319B">
        <w:rPr>
          <w:bCs/>
          <w:sz w:val="24"/>
          <w:szCs w:val="24"/>
          <w:lang w:val="sr-Latn-BA"/>
        </w:rPr>
        <w:t xml:space="preserve"> </w:t>
      </w:r>
      <w:r w:rsidR="00F45D99" w:rsidRPr="0029319B">
        <w:rPr>
          <w:sz w:val="24"/>
          <w:szCs w:val="24"/>
          <w:lang w:val="sr-Latn-BA"/>
        </w:rPr>
        <w:t>Sensory analysis - Guidelines for the use of quantitative response scales</w:t>
      </w:r>
      <w:r w:rsidR="00B0431F" w:rsidRPr="0029319B">
        <w:rPr>
          <w:sz w:val="24"/>
          <w:szCs w:val="24"/>
          <w:lang w:val="sr-Latn-BA"/>
        </w:rPr>
        <w:t xml:space="preserve"> </w:t>
      </w:r>
      <w:r w:rsidR="00AB6D2E" w:rsidRPr="0029319B">
        <w:rPr>
          <w:sz w:val="24"/>
          <w:szCs w:val="24"/>
          <w:lang w:val="sr-Latn-BA"/>
        </w:rPr>
        <w:t>[</w:t>
      </w:r>
      <w:r w:rsidR="00B0431F" w:rsidRPr="0029319B">
        <w:rPr>
          <w:sz w:val="24"/>
          <w:szCs w:val="24"/>
          <w:lang w:val="sr-Latn-BA"/>
        </w:rPr>
        <w:t>32</w:t>
      </w:r>
      <w:r w:rsidR="00F35356" w:rsidRPr="0029319B">
        <w:rPr>
          <w:sz w:val="24"/>
          <w:szCs w:val="24"/>
          <w:lang w:val="sr-Latn-BA"/>
        </w:rPr>
        <w:t>]</w:t>
      </w:r>
      <w:r w:rsidR="00F45D99" w:rsidRPr="0029319B">
        <w:rPr>
          <w:sz w:val="24"/>
          <w:szCs w:val="24"/>
          <w:lang w:val="sr-Latn-BA"/>
        </w:rPr>
        <w:t xml:space="preserve">; </w:t>
      </w:r>
      <w:r w:rsidR="008234FD" w:rsidRPr="0029319B">
        <w:rPr>
          <w:sz w:val="24"/>
          <w:szCs w:val="24"/>
          <w:lang w:val="sr-Latn-BA"/>
        </w:rPr>
        <w:t xml:space="preserve">angažovanjem </w:t>
      </w:r>
      <w:r w:rsidR="00ED4ADF" w:rsidRPr="0029319B">
        <w:rPr>
          <w:sz w:val="24"/>
          <w:szCs w:val="24"/>
          <w:lang w:val="sr-Latn-BA"/>
        </w:rPr>
        <w:t xml:space="preserve">5 </w:t>
      </w:r>
      <w:r w:rsidR="00B0431F" w:rsidRPr="0029319B">
        <w:rPr>
          <w:sz w:val="24"/>
          <w:szCs w:val="24"/>
          <w:lang w:val="sr-Latn-BA"/>
        </w:rPr>
        <w:t xml:space="preserve">ocjenjivača </w:t>
      </w:r>
      <w:r w:rsidR="00F45D99" w:rsidRPr="0029319B">
        <w:rPr>
          <w:sz w:val="24"/>
          <w:szCs w:val="24"/>
          <w:lang w:val="sr-Latn-BA"/>
        </w:rPr>
        <w:t xml:space="preserve">provjerenih i obučenih u skladu sa standardom </w:t>
      </w:r>
      <w:r w:rsidR="00F45D99" w:rsidRPr="000A3201">
        <w:rPr>
          <w:bCs/>
          <w:sz w:val="24"/>
          <w:szCs w:val="24"/>
          <w:lang w:val="sr-Latn-BA"/>
        </w:rPr>
        <w:t xml:space="preserve">ISO </w:t>
      </w:r>
      <w:r w:rsidR="00AF2DE2" w:rsidRPr="000A3201">
        <w:rPr>
          <w:bCs/>
          <w:sz w:val="24"/>
          <w:szCs w:val="24"/>
          <w:lang w:val="sr-Latn-BA"/>
        </w:rPr>
        <w:t>8586-1</w:t>
      </w:r>
      <w:r w:rsidR="00AF2DE2" w:rsidRPr="0029319B">
        <w:rPr>
          <w:bCs/>
          <w:color w:val="FF0000"/>
          <w:sz w:val="24"/>
          <w:szCs w:val="24"/>
          <w:lang w:val="sr-Latn-BA"/>
        </w:rPr>
        <w:t xml:space="preserve"> </w:t>
      </w:r>
      <w:r w:rsidR="00AB6D2E" w:rsidRPr="0029319B">
        <w:rPr>
          <w:sz w:val="24"/>
          <w:szCs w:val="24"/>
          <w:lang w:val="sr-Latn-BA"/>
        </w:rPr>
        <w:t>[</w:t>
      </w:r>
      <w:r w:rsidR="00B0431F" w:rsidRPr="0029319B">
        <w:rPr>
          <w:bCs/>
          <w:sz w:val="24"/>
          <w:szCs w:val="24"/>
          <w:lang w:val="sr-Latn-BA"/>
        </w:rPr>
        <w:t>33</w:t>
      </w:r>
      <w:r w:rsidR="00F35356" w:rsidRPr="0029319B">
        <w:rPr>
          <w:sz w:val="24"/>
          <w:szCs w:val="24"/>
          <w:lang w:val="sr-Latn-BA"/>
        </w:rPr>
        <w:t>]</w:t>
      </w:r>
      <w:r w:rsidRPr="0029319B">
        <w:rPr>
          <w:sz w:val="24"/>
          <w:szCs w:val="24"/>
          <w:lang w:val="sr-Latn-BA"/>
        </w:rPr>
        <w:t xml:space="preserve">, </w:t>
      </w:r>
      <w:r w:rsidR="00764D3F">
        <w:rPr>
          <w:sz w:val="24"/>
          <w:szCs w:val="24"/>
          <w:lang w:val="sr-Latn-BA"/>
        </w:rPr>
        <w:t xml:space="preserve">odnosno </w:t>
      </w:r>
      <w:r w:rsidRPr="0029319B">
        <w:rPr>
          <w:sz w:val="24"/>
          <w:szCs w:val="24"/>
          <w:lang w:val="sr-Latn-BA"/>
        </w:rPr>
        <w:t>zaposleno osoblje i studenti</w:t>
      </w:r>
      <w:r w:rsidR="00F94326" w:rsidRPr="0029319B">
        <w:rPr>
          <w:sz w:val="24"/>
          <w:szCs w:val="24"/>
          <w:lang w:val="sr-Latn-BA"/>
        </w:rPr>
        <w:t xml:space="preserve"> Tehnološkog fakulteta Univerziteta u Banjoj Luci,</w:t>
      </w:r>
      <w:r w:rsidRPr="0029319B">
        <w:rPr>
          <w:sz w:val="24"/>
          <w:szCs w:val="24"/>
          <w:lang w:val="sr-Latn-BA"/>
        </w:rPr>
        <w:t xml:space="preserve"> odabrani kao </w:t>
      </w:r>
      <w:r w:rsidRPr="0029319B">
        <w:rPr>
          <w:sz w:val="24"/>
          <w:szCs w:val="24"/>
          <w:lang w:val="sr-Latn-BA"/>
        </w:rPr>
        <w:lastRenderedPageBreak/>
        <w:t>osobe koje vole i redovno konzumiraju voćne prelive</w:t>
      </w:r>
      <w:r w:rsidR="00EA00A4" w:rsidRPr="0029319B">
        <w:rPr>
          <w:sz w:val="24"/>
          <w:szCs w:val="24"/>
          <w:lang w:val="sr-Latn-BA"/>
        </w:rPr>
        <w:t>,</w:t>
      </w:r>
      <w:r w:rsidRPr="0029319B">
        <w:rPr>
          <w:sz w:val="24"/>
          <w:szCs w:val="24"/>
          <w:lang w:val="sr-Latn-BA"/>
        </w:rPr>
        <w:t xml:space="preserve"> sladoled </w:t>
      </w:r>
      <w:r w:rsidR="00EA00A4" w:rsidRPr="0029319B">
        <w:rPr>
          <w:sz w:val="24"/>
          <w:szCs w:val="24"/>
          <w:lang w:val="sr-Latn-BA"/>
        </w:rPr>
        <w:t xml:space="preserve">i slične proizvode. </w:t>
      </w:r>
    </w:p>
    <w:p w:rsidR="0029319B" w:rsidRDefault="0029319B" w:rsidP="005E7EF5">
      <w:pPr>
        <w:tabs>
          <w:tab w:val="left" w:pos="-1560"/>
        </w:tabs>
        <w:autoSpaceDE w:val="0"/>
        <w:jc w:val="both"/>
        <w:rPr>
          <w:sz w:val="24"/>
          <w:szCs w:val="24"/>
          <w:lang w:val="sr-Latn-BA"/>
        </w:rPr>
      </w:pPr>
    </w:p>
    <w:p w:rsidR="0026053B" w:rsidRPr="005E7EF5" w:rsidRDefault="00725563" w:rsidP="005E7EF5">
      <w:pPr>
        <w:tabs>
          <w:tab w:val="left" w:pos="-1560"/>
        </w:tabs>
        <w:autoSpaceDE w:val="0"/>
        <w:jc w:val="both"/>
        <w:rPr>
          <w:sz w:val="24"/>
          <w:szCs w:val="24"/>
          <w:lang w:val="sr-Latn-BA"/>
        </w:rPr>
      </w:pPr>
      <w:r w:rsidRPr="0029319B">
        <w:rPr>
          <w:sz w:val="24"/>
          <w:szCs w:val="24"/>
          <w:lang w:val="sr-Latn-BA"/>
        </w:rPr>
        <w:t xml:space="preserve">Za kontrolu kvaliteta </w:t>
      </w:r>
      <w:r w:rsidRPr="0029319B">
        <w:rPr>
          <w:rFonts w:eastAsia="SimSun"/>
          <w:sz w:val="24"/>
          <w:szCs w:val="24"/>
          <w:lang w:val="sr-Latn-BA"/>
        </w:rPr>
        <w:t>voć</w:t>
      </w:r>
      <w:r w:rsidR="00D95B31" w:rsidRPr="0029319B">
        <w:rPr>
          <w:rFonts w:eastAsia="SimSun"/>
          <w:sz w:val="24"/>
          <w:szCs w:val="24"/>
          <w:lang w:val="sr-Latn-BA"/>
        </w:rPr>
        <w:t>nog soka</w:t>
      </w:r>
      <w:r w:rsidRPr="0029319B">
        <w:rPr>
          <w:rFonts w:eastAsia="SimSun"/>
          <w:sz w:val="24"/>
          <w:szCs w:val="24"/>
          <w:lang w:val="sr-Latn-BA"/>
        </w:rPr>
        <w:t xml:space="preserve"> i preliva</w:t>
      </w:r>
      <w:r w:rsidRPr="005E7EF5">
        <w:rPr>
          <w:rFonts w:eastAsia="SimSun"/>
          <w:sz w:val="24"/>
          <w:szCs w:val="24"/>
          <w:lang w:val="sr-Latn-BA"/>
        </w:rPr>
        <w:t xml:space="preserve"> određen je </w:t>
      </w:r>
      <w:r w:rsidRPr="0029319B">
        <w:rPr>
          <w:rFonts w:eastAsia="SimSun"/>
          <w:sz w:val="24"/>
          <w:szCs w:val="24"/>
          <w:lang w:val="sr-Latn-BA"/>
        </w:rPr>
        <w:t>s</w:t>
      </w:r>
      <w:r w:rsidR="00856EAD" w:rsidRPr="0029319B">
        <w:rPr>
          <w:rFonts w:eastAsia="SimSun"/>
          <w:sz w:val="24"/>
          <w:szCs w:val="24"/>
          <w:lang w:val="sr-Latn-BA"/>
        </w:rPr>
        <w:t xml:space="preserve">adržaj suve materije </w:t>
      </w:r>
      <w:r w:rsidRPr="0029319B">
        <w:rPr>
          <w:rFonts w:eastAsia="SimSun"/>
          <w:sz w:val="24"/>
          <w:szCs w:val="24"/>
          <w:lang w:val="sr-Latn-BA"/>
        </w:rPr>
        <w:t>(%)</w:t>
      </w:r>
      <w:r w:rsidR="00856EAD" w:rsidRPr="0029319B">
        <w:rPr>
          <w:rFonts w:eastAsia="SimSun"/>
          <w:sz w:val="24"/>
          <w:szCs w:val="24"/>
          <w:lang w:val="sr-Latn-BA"/>
        </w:rPr>
        <w:t xml:space="preserve"> refraktometrijski na temperaturi 20</w:t>
      </w:r>
      <w:r w:rsidR="00856EAD" w:rsidRPr="0029319B">
        <w:rPr>
          <w:rFonts w:eastAsia="SimSun"/>
          <w:sz w:val="24"/>
          <w:szCs w:val="24"/>
          <w:lang w:val="sr-Latn-BA"/>
        </w:rPr>
        <w:sym w:font="Symbol" w:char="00B0"/>
      </w:r>
      <w:r w:rsidR="00856EAD" w:rsidRPr="0029319B">
        <w:rPr>
          <w:rFonts w:eastAsia="SimSun"/>
          <w:sz w:val="24"/>
          <w:szCs w:val="24"/>
          <w:lang w:val="sr-Latn-BA"/>
        </w:rPr>
        <w:t>C</w:t>
      </w:r>
      <w:r w:rsidR="00862861" w:rsidRPr="0029319B">
        <w:rPr>
          <w:rFonts w:eastAsia="SimSun"/>
          <w:sz w:val="24"/>
          <w:szCs w:val="24"/>
          <w:lang w:val="sr-Latn-BA"/>
        </w:rPr>
        <w:t xml:space="preserve"> (</w:t>
      </w:r>
      <w:r w:rsidR="00862861" w:rsidRPr="0029319B">
        <w:rPr>
          <w:sz w:val="24"/>
          <w:szCs w:val="24"/>
          <w:lang w:val="sr-Latn-BA"/>
        </w:rPr>
        <w:t>Refraktometar, proizvođač</w:t>
      </w:r>
      <w:r w:rsidR="0026053B" w:rsidRPr="0029319B">
        <w:rPr>
          <w:sz w:val="24"/>
          <w:szCs w:val="24"/>
          <w:lang w:val="sr-Latn-BA"/>
        </w:rPr>
        <w:t>a</w:t>
      </w:r>
      <w:r w:rsidR="00862861" w:rsidRPr="0029319B">
        <w:rPr>
          <w:sz w:val="24"/>
          <w:szCs w:val="24"/>
          <w:lang w:val="sr-Latn-BA"/>
        </w:rPr>
        <w:t xml:space="preserve"> LEICA)</w:t>
      </w:r>
      <w:r w:rsidRPr="0029319B">
        <w:rPr>
          <w:sz w:val="24"/>
          <w:szCs w:val="24"/>
          <w:lang w:val="sr-Latn-BA"/>
        </w:rPr>
        <w:t xml:space="preserve">; </w:t>
      </w:r>
      <w:r w:rsidRPr="0029319B">
        <w:rPr>
          <w:rFonts w:eastAsia="SimSun"/>
          <w:sz w:val="24"/>
          <w:szCs w:val="24"/>
          <w:lang w:val="sr-Latn-BA"/>
        </w:rPr>
        <w:t>u</w:t>
      </w:r>
      <w:r w:rsidR="00862861" w:rsidRPr="0029319B">
        <w:rPr>
          <w:rFonts w:eastAsia="SimSun"/>
          <w:sz w:val="24"/>
          <w:szCs w:val="24"/>
          <w:lang w:val="sr-Latn-BA"/>
        </w:rPr>
        <w:t>kupna kiselost</w:t>
      </w:r>
      <w:r w:rsidR="00862861" w:rsidRPr="005E7EF5">
        <w:rPr>
          <w:rFonts w:eastAsia="SimSun"/>
          <w:sz w:val="24"/>
          <w:szCs w:val="24"/>
          <w:lang w:val="sr-Latn-BA"/>
        </w:rPr>
        <w:t xml:space="preserve"> </w:t>
      </w:r>
      <w:r w:rsidR="0026053B" w:rsidRPr="005E7EF5">
        <w:rPr>
          <w:sz w:val="24"/>
          <w:szCs w:val="24"/>
          <w:lang w:val="sr-Latn-BA"/>
        </w:rPr>
        <w:t>titracijom sa 0.1 M NaOH i izražene kao % limunske kiseline</w:t>
      </w:r>
      <w:r w:rsidRPr="005E7EF5">
        <w:rPr>
          <w:sz w:val="24"/>
          <w:szCs w:val="24"/>
          <w:lang w:val="sr-Latn-BA"/>
        </w:rPr>
        <w:t>; parametri boje CIEL*a*b* (tristimulus colorimeter Minolta CR410) i viskozitet rotacionim vis</w:t>
      </w:r>
      <w:r w:rsidR="001B6DB5">
        <w:rPr>
          <w:sz w:val="24"/>
          <w:szCs w:val="24"/>
          <w:lang w:val="sr-Latn-BA"/>
        </w:rPr>
        <w:t>kozi</w:t>
      </w:r>
      <w:r w:rsidRPr="005E7EF5">
        <w:rPr>
          <w:sz w:val="24"/>
          <w:szCs w:val="24"/>
          <w:lang w:val="sr-Latn-BA"/>
        </w:rPr>
        <w:t>metrom (HAAKE Viscotester C, L-version).</w:t>
      </w:r>
    </w:p>
    <w:p w:rsidR="003228BC" w:rsidRPr="004B5452" w:rsidRDefault="00725563" w:rsidP="00725563">
      <w:pPr>
        <w:jc w:val="both"/>
        <w:rPr>
          <w:color w:val="000000"/>
          <w:sz w:val="24"/>
          <w:szCs w:val="24"/>
          <w:lang w:val="sr-Latn-BA"/>
        </w:rPr>
      </w:pPr>
      <w:r w:rsidRPr="005E7EF5">
        <w:rPr>
          <w:sz w:val="24"/>
          <w:szCs w:val="24"/>
          <w:lang w:val="sr-Latn-BA"/>
        </w:rPr>
        <w:t>Parametri boje (CIEL*a*b*) određeni su uz standarni izvor svjetla D65, pod uglom od 10</w:t>
      </w:r>
      <w:r w:rsidRPr="005E7EF5">
        <w:rPr>
          <w:sz w:val="24"/>
          <w:szCs w:val="24"/>
          <w:lang w:val="sr-Latn-BA"/>
        </w:rPr>
        <w:sym w:font="Symbol" w:char="F0B0"/>
      </w:r>
      <w:r w:rsidRPr="005E7EF5">
        <w:rPr>
          <w:sz w:val="24"/>
          <w:szCs w:val="24"/>
          <w:lang w:val="sr-Latn-BA"/>
        </w:rPr>
        <w:t xml:space="preserve"> i </w:t>
      </w:r>
      <w:r w:rsidR="001B6DB5">
        <w:rPr>
          <w:sz w:val="24"/>
          <w:szCs w:val="24"/>
          <w:lang w:val="sr-Latn-BA"/>
        </w:rPr>
        <w:t xml:space="preserve">sa </w:t>
      </w:r>
      <w:r w:rsidRPr="005E7EF5">
        <w:rPr>
          <w:sz w:val="24"/>
          <w:szCs w:val="24"/>
          <w:lang w:val="sr-Latn-BA"/>
        </w:rPr>
        <w:t>mjern</w:t>
      </w:r>
      <w:r w:rsidR="001B6DB5">
        <w:rPr>
          <w:sz w:val="24"/>
          <w:szCs w:val="24"/>
          <w:lang w:val="sr-Latn-BA"/>
        </w:rPr>
        <w:t>om</w:t>
      </w:r>
      <w:r w:rsidRPr="005E7EF5">
        <w:rPr>
          <w:sz w:val="24"/>
          <w:szCs w:val="24"/>
          <w:lang w:val="sr-Latn-BA"/>
        </w:rPr>
        <w:t xml:space="preserve"> površin</w:t>
      </w:r>
      <w:r w:rsidR="001B6DB5">
        <w:rPr>
          <w:sz w:val="24"/>
          <w:szCs w:val="24"/>
          <w:lang w:val="sr-Latn-BA"/>
        </w:rPr>
        <w:t>om</w:t>
      </w:r>
      <w:r w:rsidRPr="005E7EF5">
        <w:rPr>
          <w:sz w:val="24"/>
          <w:szCs w:val="24"/>
          <w:lang w:val="sr-Latn-BA"/>
        </w:rPr>
        <w:t xml:space="preserve"> 50 mm</w:t>
      </w:r>
      <w:r w:rsidRPr="005E7EF5">
        <w:rPr>
          <w:rFonts w:eastAsia="AdvEPSTIM"/>
          <w:sz w:val="24"/>
          <w:szCs w:val="24"/>
          <w:lang w:val="sr-Latn-BA"/>
        </w:rPr>
        <w:t xml:space="preserve">. Mjereni su parametri boje izraženi kao CIE L*, a*, b* vrijednosti, gdje parametar </w:t>
      </w:r>
      <w:r w:rsidRPr="005E7EF5">
        <w:rPr>
          <w:color w:val="000000"/>
          <w:sz w:val="24"/>
          <w:szCs w:val="24"/>
          <w:lang w:val="sr-Latn-BA"/>
        </w:rPr>
        <w:t xml:space="preserve">L* predstavlja svjetlinu boje (0 = </w:t>
      </w:r>
      <w:r w:rsidR="003228BC" w:rsidRPr="005E7EF5">
        <w:rPr>
          <w:color w:val="000000"/>
          <w:sz w:val="24"/>
          <w:szCs w:val="24"/>
          <w:lang w:val="sr-Latn-BA"/>
        </w:rPr>
        <w:t>crna</w:t>
      </w:r>
      <w:r w:rsidRPr="005E7EF5">
        <w:rPr>
          <w:color w:val="000000"/>
          <w:sz w:val="24"/>
          <w:szCs w:val="24"/>
          <w:lang w:val="sr-Latn-BA"/>
        </w:rPr>
        <w:t xml:space="preserve">; and 100 = </w:t>
      </w:r>
      <w:r w:rsidR="003228BC" w:rsidRPr="005E7EF5">
        <w:rPr>
          <w:color w:val="000000"/>
          <w:sz w:val="24"/>
          <w:szCs w:val="24"/>
          <w:lang w:val="sr-Latn-BA"/>
        </w:rPr>
        <w:t>bijela</w:t>
      </w:r>
      <w:r w:rsidRPr="005E7EF5">
        <w:rPr>
          <w:color w:val="000000"/>
          <w:sz w:val="24"/>
          <w:szCs w:val="24"/>
          <w:lang w:val="sr-Latn-BA"/>
        </w:rPr>
        <w:t xml:space="preserve">). </w:t>
      </w:r>
      <w:r w:rsidR="003228BC" w:rsidRPr="005E7EF5">
        <w:rPr>
          <w:color w:val="000000"/>
          <w:sz w:val="24"/>
          <w:szCs w:val="24"/>
          <w:lang w:val="sr-Latn-BA"/>
        </w:rPr>
        <w:t xml:space="preserve">Parametar </w:t>
      </w:r>
      <w:r w:rsidRPr="005E7EF5">
        <w:rPr>
          <w:color w:val="000000"/>
          <w:sz w:val="24"/>
          <w:szCs w:val="24"/>
          <w:lang w:val="sr-Latn-BA"/>
        </w:rPr>
        <w:t xml:space="preserve">a* </w:t>
      </w:r>
      <w:r w:rsidR="003228BC" w:rsidRPr="005E7EF5">
        <w:rPr>
          <w:color w:val="000000"/>
          <w:sz w:val="24"/>
          <w:szCs w:val="24"/>
          <w:lang w:val="sr-Latn-BA"/>
        </w:rPr>
        <w:t>može na sakli imati raspon vrijednosti</w:t>
      </w:r>
      <w:r w:rsidR="001B6DB5">
        <w:rPr>
          <w:color w:val="000000"/>
          <w:sz w:val="24"/>
          <w:szCs w:val="24"/>
          <w:lang w:val="sr-Latn-BA"/>
        </w:rPr>
        <w:t>,</w:t>
      </w:r>
      <w:r w:rsidR="003228BC" w:rsidRPr="005E7EF5">
        <w:rPr>
          <w:color w:val="000000"/>
          <w:sz w:val="24"/>
          <w:szCs w:val="24"/>
          <w:lang w:val="sr-Latn-BA"/>
        </w:rPr>
        <w:t xml:space="preserve"> gdje pozitivne vrijednosti mjere udio crvene nijanse boje</w:t>
      </w:r>
      <w:r w:rsidRPr="005E7EF5">
        <w:rPr>
          <w:color w:val="000000"/>
          <w:sz w:val="24"/>
          <w:szCs w:val="24"/>
          <w:lang w:val="sr-Latn-BA"/>
        </w:rPr>
        <w:t xml:space="preserve"> (+a*)</w:t>
      </w:r>
      <w:r w:rsidR="00476F67" w:rsidRPr="005E7EF5">
        <w:rPr>
          <w:color w:val="000000"/>
          <w:sz w:val="24"/>
          <w:szCs w:val="24"/>
          <w:lang w:val="sr-Latn-BA"/>
        </w:rPr>
        <w:t>,</w:t>
      </w:r>
      <w:r w:rsidRPr="005E7EF5">
        <w:rPr>
          <w:color w:val="000000"/>
          <w:sz w:val="24"/>
          <w:szCs w:val="24"/>
          <w:lang w:val="sr-Latn-BA"/>
        </w:rPr>
        <w:t xml:space="preserve"> </w:t>
      </w:r>
      <w:r w:rsidR="003228BC" w:rsidRPr="005E7EF5">
        <w:rPr>
          <w:color w:val="000000"/>
          <w:sz w:val="24"/>
          <w:szCs w:val="24"/>
          <w:lang w:val="sr-Latn-BA"/>
        </w:rPr>
        <w:t>a negativne vrijednosti</w:t>
      </w:r>
      <w:r w:rsidR="003228BC" w:rsidRPr="004B5452">
        <w:rPr>
          <w:color w:val="000000"/>
          <w:sz w:val="24"/>
          <w:szCs w:val="24"/>
          <w:lang w:val="sr-Latn-BA"/>
        </w:rPr>
        <w:t xml:space="preserve"> udio zelene boje</w:t>
      </w:r>
      <w:r w:rsidR="00ED7064">
        <w:rPr>
          <w:color w:val="000000"/>
          <w:sz w:val="24"/>
          <w:szCs w:val="24"/>
          <w:lang w:val="sr-Latn-BA"/>
        </w:rPr>
        <w:t xml:space="preserve"> (-</w:t>
      </w:r>
      <w:r w:rsidRPr="004B5452">
        <w:rPr>
          <w:color w:val="000000"/>
          <w:sz w:val="24"/>
          <w:szCs w:val="24"/>
          <w:lang w:val="sr-Latn-BA"/>
        </w:rPr>
        <w:t>a*)</w:t>
      </w:r>
      <w:r w:rsidR="003228BC" w:rsidRPr="004B5452">
        <w:rPr>
          <w:color w:val="000000"/>
          <w:sz w:val="24"/>
          <w:szCs w:val="24"/>
          <w:lang w:val="sr-Latn-BA"/>
        </w:rPr>
        <w:t xml:space="preserve">, dok vrijednosti parametra </w:t>
      </w:r>
      <w:r w:rsidRPr="004B5452">
        <w:rPr>
          <w:color w:val="000000"/>
          <w:sz w:val="24"/>
          <w:szCs w:val="24"/>
          <w:lang w:val="sr-Latn-BA"/>
        </w:rPr>
        <w:t xml:space="preserve">b* </w:t>
      </w:r>
      <w:r w:rsidR="003228BC" w:rsidRPr="004B5452">
        <w:rPr>
          <w:color w:val="000000"/>
          <w:sz w:val="24"/>
          <w:szCs w:val="24"/>
          <w:lang w:val="sr-Latn-BA"/>
        </w:rPr>
        <w:t>ukazuju na</w:t>
      </w:r>
      <w:r w:rsidR="00476F67" w:rsidRPr="004B5452">
        <w:rPr>
          <w:color w:val="000000"/>
          <w:sz w:val="24"/>
          <w:szCs w:val="24"/>
          <w:lang w:val="sr-Latn-BA"/>
        </w:rPr>
        <w:t xml:space="preserve"> </w:t>
      </w:r>
      <w:r w:rsidR="003228BC" w:rsidRPr="004B5452">
        <w:rPr>
          <w:color w:val="000000"/>
          <w:sz w:val="24"/>
          <w:szCs w:val="24"/>
          <w:lang w:val="sr-Latn-BA"/>
        </w:rPr>
        <w:t>udio žute boje za pozitivne vrijednosti</w:t>
      </w:r>
      <w:r w:rsidR="00ED7064">
        <w:rPr>
          <w:color w:val="000000"/>
          <w:sz w:val="24"/>
          <w:szCs w:val="24"/>
          <w:lang w:val="sr-Latn-BA"/>
        </w:rPr>
        <w:t xml:space="preserve"> (+</w:t>
      </w:r>
      <w:r w:rsidRPr="004B5452">
        <w:rPr>
          <w:color w:val="000000"/>
          <w:sz w:val="24"/>
          <w:szCs w:val="24"/>
          <w:lang w:val="sr-Latn-BA"/>
        </w:rPr>
        <w:t xml:space="preserve">b*) </w:t>
      </w:r>
      <w:r w:rsidR="003228BC" w:rsidRPr="004B5452">
        <w:rPr>
          <w:color w:val="000000"/>
          <w:sz w:val="24"/>
          <w:szCs w:val="24"/>
          <w:lang w:val="sr-Latn-BA"/>
        </w:rPr>
        <w:t>i plave boje za negativne vrijednosti</w:t>
      </w:r>
      <w:r w:rsidR="00ED7064">
        <w:rPr>
          <w:color w:val="000000"/>
          <w:sz w:val="24"/>
          <w:szCs w:val="24"/>
          <w:lang w:val="sr-Latn-BA"/>
        </w:rPr>
        <w:t xml:space="preserve"> (-</w:t>
      </w:r>
      <w:r w:rsidRPr="004B5452">
        <w:rPr>
          <w:color w:val="000000"/>
          <w:sz w:val="24"/>
          <w:szCs w:val="24"/>
          <w:lang w:val="sr-Latn-BA"/>
        </w:rPr>
        <w:t>b*)</w:t>
      </w:r>
      <w:r w:rsidR="003228BC" w:rsidRPr="004B5452">
        <w:rPr>
          <w:color w:val="000000"/>
          <w:sz w:val="24"/>
          <w:szCs w:val="24"/>
          <w:lang w:val="sr-Latn-BA"/>
        </w:rPr>
        <w:t xml:space="preserve"> u ukupnoj boji proizvoda</w:t>
      </w:r>
      <w:r w:rsidRPr="004B5452">
        <w:rPr>
          <w:color w:val="000000"/>
          <w:sz w:val="24"/>
          <w:szCs w:val="24"/>
          <w:lang w:val="sr-Latn-BA"/>
        </w:rPr>
        <w:t xml:space="preserve">. </w:t>
      </w:r>
    </w:p>
    <w:p w:rsidR="0029319B" w:rsidRDefault="0029319B" w:rsidP="00725563">
      <w:pPr>
        <w:jc w:val="both"/>
        <w:rPr>
          <w:sz w:val="24"/>
          <w:szCs w:val="24"/>
          <w:lang w:val="sr-Latn-BA"/>
        </w:rPr>
      </w:pPr>
    </w:p>
    <w:p w:rsidR="00725563" w:rsidRPr="004B5452" w:rsidRDefault="009605AF" w:rsidP="00725563">
      <w:pPr>
        <w:jc w:val="both"/>
        <w:rPr>
          <w:sz w:val="24"/>
          <w:szCs w:val="24"/>
          <w:lang w:val="sr-Latn-BA"/>
        </w:rPr>
      </w:pPr>
      <w:r w:rsidRPr="004B5452">
        <w:rPr>
          <w:sz w:val="24"/>
          <w:szCs w:val="24"/>
          <w:lang w:val="sr-Latn-BA"/>
        </w:rPr>
        <w:t xml:space="preserve">Rezultati su prikazani kao srednja vrijednost pet mjerenja za parameter boje i tri mjerenja za viskozitet proizvoda (na temperature </w:t>
      </w:r>
      <w:r w:rsidR="00725563" w:rsidRPr="004B5452">
        <w:rPr>
          <w:sz w:val="24"/>
          <w:szCs w:val="24"/>
          <w:lang w:val="sr-Latn-BA"/>
        </w:rPr>
        <w:t>6-8</w:t>
      </w:r>
      <w:r w:rsidR="00725563" w:rsidRPr="004B5452">
        <w:rPr>
          <w:rFonts w:eastAsia="SimSun"/>
          <w:sz w:val="24"/>
          <w:szCs w:val="24"/>
          <w:lang w:val="sr-Latn-BA"/>
        </w:rPr>
        <w:t>°C</w:t>
      </w:r>
      <w:r w:rsidR="001B6DB5">
        <w:rPr>
          <w:rFonts w:eastAsia="SimSun"/>
          <w:sz w:val="24"/>
          <w:szCs w:val="24"/>
          <w:lang w:val="sr-Latn-BA"/>
        </w:rPr>
        <w:t>)</w:t>
      </w:r>
      <w:r w:rsidR="00725563" w:rsidRPr="004B5452">
        <w:rPr>
          <w:sz w:val="24"/>
          <w:szCs w:val="24"/>
          <w:lang w:val="sr-Latn-BA"/>
        </w:rPr>
        <w:t xml:space="preserve">. </w:t>
      </w:r>
      <w:r w:rsidRPr="004B5452">
        <w:rPr>
          <w:sz w:val="24"/>
          <w:szCs w:val="24"/>
          <w:lang w:val="sr-Latn-BA"/>
        </w:rPr>
        <w:t xml:space="preserve">Deskriptivna statistička analiza za parametre boje relaizovana je koristeći </w:t>
      </w:r>
      <w:r w:rsidR="00725563" w:rsidRPr="004B5452">
        <w:rPr>
          <w:sz w:val="24"/>
          <w:szCs w:val="24"/>
          <w:lang w:val="sr-Latn-BA"/>
        </w:rPr>
        <w:t xml:space="preserve">Microsoft Office Excel 2007 </w:t>
      </w:r>
      <w:r w:rsidRPr="004B5452">
        <w:rPr>
          <w:sz w:val="24"/>
          <w:szCs w:val="24"/>
          <w:lang w:val="sr-Latn-BA"/>
        </w:rPr>
        <w:t xml:space="preserve">i predstavljene su srednje vrijednosti </w:t>
      </w:r>
      <w:r w:rsidR="00725563" w:rsidRPr="004B5452">
        <w:rPr>
          <w:sz w:val="24"/>
          <w:szCs w:val="24"/>
          <w:lang w:val="sr-Latn-BA"/>
        </w:rPr>
        <w:t>± standard</w:t>
      </w:r>
      <w:r w:rsidRPr="004B5452">
        <w:rPr>
          <w:sz w:val="24"/>
          <w:szCs w:val="24"/>
          <w:lang w:val="sr-Latn-BA"/>
        </w:rPr>
        <w:t>na devijacija (SD)</w:t>
      </w:r>
      <w:r w:rsidR="00725563" w:rsidRPr="004B5452">
        <w:rPr>
          <w:sz w:val="24"/>
          <w:szCs w:val="24"/>
          <w:lang w:val="sr-Latn-BA"/>
        </w:rPr>
        <w:t>.</w:t>
      </w:r>
    </w:p>
    <w:p w:rsidR="00725563" w:rsidRPr="004B5452" w:rsidRDefault="00725563" w:rsidP="000603E7">
      <w:pPr>
        <w:jc w:val="both"/>
        <w:rPr>
          <w:color w:val="FF0000"/>
          <w:sz w:val="24"/>
          <w:szCs w:val="24"/>
          <w:lang w:val="sr-Latn-BA"/>
        </w:rPr>
      </w:pPr>
    </w:p>
    <w:p w:rsidR="005509A5" w:rsidRPr="004B5452" w:rsidRDefault="005509A5" w:rsidP="000603E7">
      <w:pPr>
        <w:jc w:val="both"/>
        <w:rPr>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t>REZULTATI I DISKUSIJA</w:t>
      </w:r>
    </w:p>
    <w:p w:rsidR="00006D6A" w:rsidRPr="004B5452" w:rsidRDefault="00006D6A" w:rsidP="000603E7">
      <w:pPr>
        <w:jc w:val="both"/>
        <w:rPr>
          <w:sz w:val="24"/>
          <w:szCs w:val="24"/>
          <w:lang w:val="sr-Latn-BA"/>
        </w:rPr>
      </w:pPr>
    </w:p>
    <w:p w:rsidR="00AA5311" w:rsidRPr="0029319B" w:rsidRDefault="00446C36" w:rsidP="00537CE3">
      <w:pPr>
        <w:jc w:val="both"/>
        <w:rPr>
          <w:sz w:val="24"/>
          <w:szCs w:val="24"/>
          <w:lang w:val="sr-Latn-BA" w:eastAsia="ar-SA"/>
        </w:rPr>
      </w:pPr>
      <w:r w:rsidRPr="0029319B">
        <w:rPr>
          <w:sz w:val="24"/>
          <w:szCs w:val="24"/>
          <w:lang w:val="sr-Latn-BA"/>
        </w:rPr>
        <w:t>Narandža</w:t>
      </w:r>
      <w:r w:rsidRPr="004B5452">
        <w:rPr>
          <w:sz w:val="24"/>
          <w:szCs w:val="24"/>
          <w:lang w:val="sr-Latn-BA"/>
        </w:rPr>
        <w:t xml:space="preserve"> spada u citrus </w:t>
      </w:r>
      <w:r w:rsidR="0029319B">
        <w:rPr>
          <w:sz w:val="24"/>
          <w:szCs w:val="24"/>
          <w:lang w:val="sr-Latn-BA"/>
        </w:rPr>
        <w:t>voće</w:t>
      </w:r>
      <w:r w:rsidRPr="004B5452">
        <w:rPr>
          <w:sz w:val="24"/>
          <w:szCs w:val="24"/>
          <w:lang w:val="sr-Latn-BA"/>
        </w:rPr>
        <w:t>, od koj</w:t>
      </w:r>
      <w:r w:rsidR="0029319B">
        <w:rPr>
          <w:sz w:val="24"/>
          <w:szCs w:val="24"/>
          <w:lang w:val="sr-Latn-BA"/>
        </w:rPr>
        <w:t>eg</w:t>
      </w:r>
      <w:r w:rsidRPr="004B5452">
        <w:rPr>
          <w:sz w:val="24"/>
          <w:szCs w:val="24"/>
          <w:lang w:val="sr-Latn-BA"/>
        </w:rPr>
        <w:t xml:space="preserve"> se sok i koncentr</w:t>
      </w:r>
      <w:r w:rsidR="0029319B">
        <w:rPr>
          <w:sz w:val="24"/>
          <w:szCs w:val="24"/>
          <w:lang w:val="sr-Latn-BA"/>
        </w:rPr>
        <w:t>ovani</w:t>
      </w:r>
      <w:r w:rsidRPr="004B5452">
        <w:rPr>
          <w:sz w:val="24"/>
          <w:szCs w:val="24"/>
          <w:lang w:val="sr-Latn-BA"/>
        </w:rPr>
        <w:t xml:space="preserve"> sok obično proizvode sa učešćem voćne pulpe</w:t>
      </w:r>
      <w:r w:rsidR="00537CE3">
        <w:rPr>
          <w:sz w:val="24"/>
          <w:szCs w:val="24"/>
          <w:lang w:val="sr-Latn-BA"/>
        </w:rPr>
        <w:t>, pa se smatra pogodnim za proizvodnju v</w:t>
      </w:r>
      <w:r w:rsidR="00537CE3" w:rsidRPr="004B5452">
        <w:rPr>
          <w:sz w:val="24"/>
          <w:szCs w:val="24"/>
          <w:lang w:val="sr-Latn-BA"/>
        </w:rPr>
        <w:t>oćni</w:t>
      </w:r>
      <w:r w:rsidR="00537CE3">
        <w:rPr>
          <w:sz w:val="24"/>
          <w:szCs w:val="24"/>
          <w:lang w:val="sr-Latn-BA"/>
        </w:rPr>
        <w:t>h</w:t>
      </w:r>
      <w:r w:rsidR="0029319B">
        <w:rPr>
          <w:sz w:val="24"/>
          <w:szCs w:val="24"/>
          <w:lang w:val="sr-Latn-BA"/>
        </w:rPr>
        <w:t xml:space="preserve"> deserta.</w:t>
      </w:r>
      <w:r w:rsidR="00537CE3" w:rsidRPr="004B5452">
        <w:rPr>
          <w:sz w:val="24"/>
          <w:szCs w:val="24"/>
          <w:lang w:val="sr-Latn-BA"/>
        </w:rPr>
        <w:t xml:space="preserve"> </w:t>
      </w:r>
      <w:r w:rsidR="0029319B">
        <w:rPr>
          <w:sz w:val="24"/>
          <w:szCs w:val="24"/>
          <w:lang w:val="sr-Latn-BA"/>
        </w:rPr>
        <w:t>V</w:t>
      </w:r>
      <w:r w:rsidR="0029319B" w:rsidRPr="004B5452">
        <w:rPr>
          <w:sz w:val="24"/>
          <w:szCs w:val="24"/>
          <w:lang w:val="sr-Latn-BA"/>
        </w:rPr>
        <w:t>oćni</w:t>
      </w:r>
      <w:r w:rsidR="0029319B">
        <w:rPr>
          <w:sz w:val="24"/>
          <w:szCs w:val="24"/>
          <w:lang w:val="sr-Latn-BA"/>
        </w:rPr>
        <w:t>h</w:t>
      </w:r>
      <w:r w:rsidR="0029319B" w:rsidRPr="004B5452">
        <w:rPr>
          <w:sz w:val="24"/>
          <w:szCs w:val="24"/>
          <w:lang w:val="sr-Latn-BA"/>
        </w:rPr>
        <w:t xml:space="preserve"> </w:t>
      </w:r>
      <w:r w:rsidR="00537CE3" w:rsidRPr="004B5452">
        <w:rPr>
          <w:sz w:val="24"/>
          <w:szCs w:val="24"/>
          <w:lang w:val="sr-Latn-BA"/>
        </w:rPr>
        <w:t>preliv</w:t>
      </w:r>
      <w:r w:rsidR="0029319B">
        <w:rPr>
          <w:sz w:val="24"/>
          <w:szCs w:val="24"/>
          <w:lang w:val="sr-Latn-BA"/>
        </w:rPr>
        <w:t xml:space="preserve"> je</w:t>
      </w:r>
      <w:r w:rsidR="00537CE3" w:rsidRPr="004B5452">
        <w:rPr>
          <w:sz w:val="24"/>
          <w:szCs w:val="24"/>
          <w:lang w:val="sr-Latn-BA"/>
        </w:rPr>
        <w:t xml:space="preserve"> proizvod</w:t>
      </w:r>
      <w:r w:rsidR="00537CE3">
        <w:rPr>
          <w:sz w:val="24"/>
          <w:szCs w:val="24"/>
          <w:lang w:val="sr-Latn-BA"/>
        </w:rPr>
        <w:t>a</w:t>
      </w:r>
      <w:r w:rsidR="00537CE3" w:rsidRPr="004B5452">
        <w:rPr>
          <w:sz w:val="24"/>
          <w:szCs w:val="24"/>
          <w:lang w:val="sr-Latn-BA"/>
        </w:rPr>
        <w:t xml:space="preserve"> koji se dobija ukuvavanjem voćnog soka uz dodatak šećera, sredstava za želiranje i kiselina, kako bi se postigla pihtijasta konzistencija. </w:t>
      </w:r>
      <w:r w:rsidRPr="004B5452">
        <w:rPr>
          <w:sz w:val="24"/>
          <w:szCs w:val="24"/>
          <w:lang w:val="sr-Latn-BA"/>
        </w:rPr>
        <w:t xml:space="preserve">Činjenica je da je </w:t>
      </w:r>
      <w:r w:rsidRPr="0029319B">
        <w:rPr>
          <w:sz w:val="24"/>
          <w:szCs w:val="24"/>
          <w:lang w:val="sr-Latn-BA"/>
        </w:rPr>
        <w:t>sok od narandže posebno cijenjen zbog osvježavajućeg ukusa, sklada slasti i kiselosti, prijatne izražene arome</w:t>
      </w:r>
      <w:r w:rsidRPr="004B5452">
        <w:rPr>
          <w:sz w:val="24"/>
          <w:szCs w:val="24"/>
          <w:lang w:val="sr-Latn-BA"/>
        </w:rPr>
        <w:t xml:space="preserve"> </w:t>
      </w:r>
      <w:r w:rsidRPr="0029319B">
        <w:rPr>
          <w:sz w:val="24"/>
          <w:szCs w:val="24"/>
          <w:lang w:val="sr-Latn-BA"/>
        </w:rPr>
        <w:t xml:space="preserve">i lijepe, postojane žute boje, pa takva svojstva u najvećoj mjeri trebaju imati i </w:t>
      </w:r>
      <w:r w:rsidR="00537CE3" w:rsidRPr="0029319B">
        <w:rPr>
          <w:sz w:val="24"/>
          <w:szCs w:val="24"/>
          <w:lang w:val="sr-Latn-BA"/>
        </w:rPr>
        <w:t xml:space="preserve">voćni prelivi </w:t>
      </w:r>
      <w:r w:rsidRPr="0029319B">
        <w:rPr>
          <w:sz w:val="24"/>
          <w:szCs w:val="24"/>
          <w:lang w:val="sr-Latn-BA"/>
        </w:rPr>
        <w:t>napravljeni sa sokom narandže.</w:t>
      </w:r>
      <w:r w:rsidR="002C16A4" w:rsidRPr="0029319B">
        <w:rPr>
          <w:sz w:val="24"/>
          <w:szCs w:val="24"/>
          <w:lang w:val="sr-Latn-BA"/>
        </w:rPr>
        <w:t xml:space="preserve"> </w:t>
      </w:r>
      <w:r w:rsidR="002C16A4" w:rsidRPr="0029319B">
        <w:rPr>
          <w:sz w:val="24"/>
          <w:szCs w:val="24"/>
          <w:lang w:val="sr-Latn-BA" w:eastAsia="ar-SA"/>
        </w:rPr>
        <w:t xml:space="preserve">Kvalitet voćnog soka propisan je </w:t>
      </w:r>
      <w:r w:rsidR="00AA5311" w:rsidRPr="0029319B">
        <w:rPr>
          <w:sz w:val="24"/>
          <w:szCs w:val="24"/>
          <w:lang w:val="sr-Latn-BA" w:eastAsia="ar-SA"/>
        </w:rPr>
        <w:t>Pravilnik</w:t>
      </w:r>
      <w:r w:rsidR="002C16A4" w:rsidRPr="0029319B">
        <w:rPr>
          <w:sz w:val="24"/>
          <w:szCs w:val="24"/>
          <w:lang w:val="sr-Latn-BA" w:eastAsia="ar-SA"/>
        </w:rPr>
        <w:t>om</w:t>
      </w:r>
      <w:r w:rsidR="00AA5311" w:rsidRPr="0029319B">
        <w:rPr>
          <w:sz w:val="24"/>
          <w:szCs w:val="24"/>
          <w:lang w:val="sr-Latn-BA" w:eastAsia="ar-SA"/>
        </w:rPr>
        <w:t xml:space="preserve"> o voćnim sokovima, voćnim nektarima i sličnim proizvodima </w:t>
      </w:r>
      <w:r w:rsidR="00AB6D2E" w:rsidRPr="0029319B">
        <w:rPr>
          <w:sz w:val="24"/>
          <w:szCs w:val="24"/>
          <w:lang w:val="sr-Latn-BA"/>
        </w:rPr>
        <w:t>[</w:t>
      </w:r>
      <w:r w:rsidR="00B0431F" w:rsidRPr="0029319B">
        <w:rPr>
          <w:sz w:val="24"/>
          <w:szCs w:val="24"/>
          <w:lang w:val="sr-Latn-BA" w:eastAsia="ar-SA"/>
        </w:rPr>
        <w:t>34</w:t>
      </w:r>
      <w:r w:rsidR="00F35356" w:rsidRPr="0029319B">
        <w:rPr>
          <w:sz w:val="24"/>
          <w:szCs w:val="24"/>
          <w:lang w:val="sr-Latn-BA"/>
        </w:rPr>
        <w:t>]</w:t>
      </w:r>
      <w:r w:rsidR="002C16A4" w:rsidRPr="0029319B">
        <w:rPr>
          <w:sz w:val="24"/>
          <w:szCs w:val="24"/>
          <w:lang w:val="sr-Latn-BA" w:eastAsia="ar-SA"/>
        </w:rPr>
        <w:t>.</w:t>
      </w:r>
    </w:p>
    <w:p w:rsidR="00A83F37" w:rsidRPr="004B5452" w:rsidRDefault="006D1EE8" w:rsidP="00B0431F">
      <w:pPr>
        <w:jc w:val="both"/>
        <w:rPr>
          <w:sz w:val="24"/>
          <w:szCs w:val="24"/>
          <w:lang w:val="sr-Latn-BA"/>
        </w:rPr>
      </w:pPr>
      <w:r w:rsidRPr="0029319B">
        <w:rPr>
          <w:sz w:val="24"/>
          <w:szCs w:val="24"/>
          <w:lang w:val="sr-Latn-BA"/>
        </w:rPr>
        <w:t>Zbog svoje konzistencije, sjaja i staklastog efekta</w:t>
      </w:r>
      <w:r w:rsidR="00446C36" w:rsidRPr="0029319B">
        <w:rPr>
          <w:sz w:val="24"/>
          <w:szCs w:val="24"/>
          <w:lang w:val="sr-Latn-BA"/>
        </w:rPr>
        <w:t>, te</w:t>
      </w:r>
      <w:r w:rsidRPr="0029319B">
        <w:rPr>
          <w:sz w:val="24"/>
          <w:szCs w:val="24"/>
          <w:lang w:val="sr-Latn-BA"/>
        </w:rPr>
        <w:t xml:space="preserve"> intenzivne boje, voćni prelivi čine </w:t>
      </w:r>
      <w:r w:rsidR="00446C36" w:rsidRPr="0029319B">
        <w:rPr>
          <w:sz w:val="24"/>
          <w:szCs w:val="24"/>
          <w:lang w:val="sr-Latn-BA"/>
        </w:rPr>
        <w:t>deserte još</w:t>
      </w:r>
      <w:r w:rsidRPr="0029319B">
        <w:rPr>
          <w:sz w:val="24"/>
          <w:szCs w:val="24"/>
          <w:lang w:val="sr-Latn-BA"/>
        </w:rPr>
        <w:t xml:space="preserve"> primamljivijim </w:t>
      </w:r>
      <w:r w:rsidR="00370E28">
        <w:rPr>
          <w:sz w:val="24"/>
          <w:szCs w:val="24"/>
          <w:lang w:val="sr-Latn-BA"/>
        </w:rPr>
        <w:t xml:space="preserve">za </w:t>
      </w:r>
      <w:r w:rsidRPr="0029319B">
        <w:rPr>
          <w:sz w:val="24"/>
          <w:szCs w:val="24"/>
          <w:lang w:val="sr-Latn-BA"/>
        </w:rPr>
        <w:t>potrošač</w:t>
      </w:r>
      <w:r w:rsidR="00370E28">
        <w:rPr>
          <w:sz w:val="24"/>
          <w:szCs w:val="24"/>
          <w:lang w:val="sr-Latn-BA"/>
        </w:rPr>
        <w:t>e</w:t>
      </w:r>
      <w:r w:rsidRPr="0029319B">
        <w:rPr>
          <w:sz w:val="24"/>
          <w:szCs w:val="24"/>
          <w:lang w:val="sr-Latn-BA"/>
        </w:rPr>
        <w:t>. Želirani proizvodi mogu biti različitog viskoziteta, a pektini</w:t>
      </w:r>
      <w:r w:rsidR="00BD39AC" w:rsidRPr="0029319B">
        <w:rPr>
          <w:sz w:val="24"/>
          <w:szCs w:val="24"/>
          <w:lang w:val="sr-Latn-BA"/>
        </w:rPr>
        <w:t xml:space="preserve"> su pogodniji za tu namjenu jer </w:t>
      </w:r>
      <w:r w:rsidRPr="0029319B">
        <w:rPr>
          <w:sz w:val="24"/>
          <w:szCs w:val="24"/>
          <w:lang w:val="sr-Latn-BA"/>
        </w:rPr>
        <w:t xml:space="preserve">formiraju glatku, sjajnu strukturu proizvoda, za razliku od skrobova. Da bi se </w:t>
      </w:r>
      <w:r w:rsidR="007270AE" w:rsidRPr="0029319B">
        <w:rPr>
          <w:sz w:val="24"/>
          <w:szCs w:val="24"/>
          <w:lang w:val="sr-Latn-BA"/>
        </w:rPr>
        <w:t>obezbjedilo</w:t>
      </w:r>
      <w:r w:rsidRPr="0029319B">
        <w:rPr>
          <w:sz w:val="24"/>
          <w:szCs w:val="24"/>
          <w:lang w:val="sr-Latn-BA"/>
        </w:rPr>
        <w:t xml:space="preserve"> želiranje </w:t>
      </w:r>
      <w:r w:rsidR="001B02DA" w:rsidRPr="0029319B">
        <w:rPr>
          <w:sz w:val="24"/>
          <w:szCs w:val="24"/>
          <w:lang w:val="sr-Latn-BA"/>
        </w:rPr>
        <w:t xml:space="preserve">i postigao željeni viskozitet </w:t>
      </w:r>
      <w:r w:rsidRPr="0029319B">
        <w:rPr>
          <w:sz w:val="24"/>
          <w:szCs w:val="24"/>
          <w:lang w:val="sr-Latn-BA"/>
        </w:rPr>
        <w:t xml:space="preserve">proizvoda, neophodno je poznavanje parametara kvaliteta sastojaka i </w:t>
      </w:r>
      <w:r w:rsidR="007270AE" w:rsidRPr="0029319B">
        <w:rPr>
          <w:sz w:val="24"/>
          <w:szCs w:val="24"/>
          <w:lang w:val="sr-Latn-BA"/>
        </w:rPr>
        <w:t xml:space="preserve">optimalnih </w:t>
      </w:r>
      <w:r w:rsidRPr="0029319B">
        <w:rPr>
          <w:sz w:val="24"/>
          <w:szCs w:val="24"/>
          <w:lang w:val="sr-Latn-BA"/>
        </w:rPr>
        <w:t xml:space="preserve">uslova želiranja. </w:t>
      </w:r>
      <w:r w:rsidR="00A83F37" w:rsidRPr="0029319B">
        <w:rPr>
          <w:sz w:val="24"/>
          <w:szCs w:val="24"/>
          <w:lang w:val="sr-Latn-BA"/>
        </w:rPr>
        <w:t xml:space="preserve">Uspješno kreiranje i razvoj novog proizvoda je veliki izazov za svakog proizvođača, ali treba biti jasno da te aktivnosti nose i određene rizike. To je složen, višefazni proces i zahtjeva simultano ostvarenje postavljenih ciljeva u definisanom vremenskom periodu, ali zbog interakcije brojnih faktora, uspjeh nije zagarantovan </w:t>
      </w:r>
      <w:r w:rsidR="00AB6D2E" w:rsidRPr="0029319B">
        <w:rPr>
          <w:sz w:val="24"/>
          <w:szCs w:val="24"/>
          <w:lang w:val="sr-Latn-BA"/>
        </w:rPr>
        <w:t>[</w:t>
      </w:r>
      <w:r w:rsidR="00B0431F" w:rsidRPr="0029319B">
        <w:rPr>
          <w:sz w:val="24"/>
          <w:szCs w:val="24"/>
          <w:lang w:val="sr-Latn-BA"/>
        </w:rPr>
        <w:t>24</w:t>
      </w:r>
      <w:r w:rsidR="00F35356" w:rsidRPr="0029319B">
        <w:rPr>
          <w:sz w:val="24"/>
          <w:szCs w:val="24"/>
          <w:lang w:val="sr-Latn-BA"/>
        </w:rPr>
        <w:t>]</w:t>
      </w:r>
      <w:r w:rsidR="00A83F37" w:rsidRPr="0029319B">
        <w:rPr>
          <w:sz w:val="24"/>
          <w:szCs w:val="24"/>
          <w:lang w:val="sr-Latn-BA"/>
        </w:rPr>
        <w:t>.</w:t>
      </w:r>
    </w:p>
    <w:p w:rsidR="00846542" w:rsidRPr="004B5452" w:rsidRDefault="00846542" w:rsidP="000603E7">
      <w:pPr>
        <w:jc w:val="both"/>
        <w:rPr>
          <w:sz w:val="24"/>
          <w:szCs w:val="24"/>
          <w:lang w:val="sr-Latn-BA"/>
        </w:rPr>
      </w:pPr>
    </w:p>
    <w:p w:rsidR="00380A77" w:rsidRPr="004B5452" w:rsidRDefault="0074779D" w:rsidP="000603E7">
      <w:pPr>
        <w:jc w:val="both"/>
        <w:rPr>
          <w:sz w:val="24"/>
          <w:szCs w:val="24"/>
          <w:lang w:val="sr-Latn-BA"/>
        </w:rPr>
      </w:pPr>
      <w:r w:rsidRPr="0029319B">
        <w:rPr>
          <w:sz w:val="24"/>
          <w:szCs w:val="24"/>
          <w:lang w:val="sr-Latn-BA"/>
        </w:rPr>
        <w:t>Prije početka proizvodnje, d</w:t>
      </w:r>
      <w:r w:rsidR="00B1618C" w:rsidRPr="0029319B">
        <w:rPr>
          <w:sz w:val="24"/>
          <w:szCs w:val="24"/>
          <w:lang w:val="sr-Latn-BA"/>
        </w:rPr>
        <w:t>efinisan je očekivani senzorni kvalitet preliva sa sokom narandže. On</w:t>
      </w:r>
      <w:r w:rsidR="00B1618C" w:rsidRPr="004B5452">
        <w:rPr>
          <w:sz w:val="24"/>
          <w:szCs w:val="24"/>
          <w:lang w:val="sr-Latn-BA"/>
        </w:rPr>
        <w:t xml:space="preserve"> treba imati </w:t>
      </w:r>
      <w:r w:rsidR="00E27E1D" w:rsidRPr="004B5452">
        <w:rPr>
          <w:sz w:val="24"/>
          <w:szCs w:val="24"/>
          <w:lang w:val="sr-Latn-BA"/>
        </w:rPr>
        <w:t>umjeren</w:t>
      </w:r>
      <w:r w:rsidR="00370E28">
        <w:rPr>
          <w:sz w:val="24"/>
          <w:szCs w:val="24"/>
          <w:lang w:val="sr-Latn-BA"/>
        </w:rPr>
        <w:t>u</w:t>
      </w:r>
      <w:r w:rsidR="00E27E1D" w:rsidRPr="004B5452">
        <w:rPr>
          <w:sz w:val="24"/>
          <w:szCs w:val="24"/>
          <w:lang w:val="sr-Latn-BA"/>
        </w:rPr>
        <w:t xml:space="preserve"> gustin</w:t>
      </w:r>
      <w:r w:rsidR="00370E28">
        <w:rPr>
          <w:sz w:val="24"/>
          <w:szCs w:val="24"/>
          <w:lang w:val="sr-Latn-BA"/>
        </w:rPr>
        <w:t>u</w:t>
      </w:r>
      <w:r w:rsidR="00E27E1D" w:rsidRPr="004B5452">
        <w:rPr>
          <w:sz w:val="24"/>
          <w:szCs w:val="24"/>
          <w:lang w:val="sr-Latn-BA"/>
        </w:rPr>
        <w:t xml:space="preserve"> i viskoznosti, boj</w:t>
      </w:r>
      <w:r w:rsidR="00370E28">
        <w:rPr>
          <w:sz w:val="24"/>
          <w:szCs w:val="24"/>
          <w:lang w:val="sr-Latn-BA"/>
        </w:rPr>
        <w:t>u</w:t>
      </w:r>
      <w:r w:rsidR="00E27E1D" w:rsidRPr="004B5452">
        <w:rPr>
          <w:sz w:val="24"/>
          <w:szCs w:val="24"/>
          <w:lang w:val="sr-Latn-BA"/>
        </w:rPr>
        <w:t xml:space="preserve"> soka narandže, umjereno sla</w:t>
      </w:r>
      <w:r w:rsidR="00370E28">
        <w:rPr>
          <w:sz w:val="24"/>
          <w:szCs w:val="24"/>
          <w:lang w:val="sr-Latn-BA"/>
        </w:rPr>
        <w:t>da</w:t>
      </w:r>
      <w:r w:rsidR="00E27E1D" w:rsidRPr="004B5452">
        <w:rPr>
          <w:sz w:val="24"/>
          <w:szCs w:val="24"/>
          <w:lang w:val="sr-Latn-BA"/>
        </w:rPr>
        <w:t xml:space="preserve"> i blago kiselkast ukusa </w:t>
      </w:r>
      <w:r w:rsidR="008446E2" w:rsidRPr="004B5452">
        <w:rPr>
          <w:sz w:val="24"/>
          <w:szCs w:val="24"/>
          <w:lang w:val="sr-Latn-BA"/>
        </w:rPr>
        <w:t>jaso izražen</w:t>
      </w:r>
      <w:r w:rsidR="00370E28">
        <w:rPr>
          <w:sz w:val="24"/>
          <w:szCs w:val="24"/>
          <w:lang w:val="sr-Latn-BA"/>
        </w:rPr>
        <w:t>u</w:t>
      </w:r>
      <w:r w:rsidR="008446E2" w:rsidRPr="004B5452">
        <w:rPr>
          <w:sz w:val="24"/>
          <w:szCs w:val="24"/>
          <w:lang w:val="sr-Latn-BA"/>
        </w:rPr>
        <w:t>, prepoznatljiv</w:t>
      </w:r>
      <w:r w:rsidR="00370E28">
        <w:rPr>
          <w:sz w:val="24"/>
          <w:szCs w:val="24"/>
          <w:lang w:val="sr-Latn-BA"/>
        </w:rPr>
        <w:t>u</w:t>
      </w:r>
      <w:r w:rsidR="008446E2" w:rsidRPr="004B5452">
        <w:rPr>
          <w:sz w:val="24"/>
          <w:szCs w:val="24"/>
          <w:lang w:val="sr-Latn-BA"/>
        </w:rPr>
        <w:t xml:space="preserve"> arom</w:t>
      </w:r>
      <w:r w:rsidR="00370E28">
        <w:rPr>
          <w:sz w:val="24"/>
          <w:szCs w:val="24"/>
          <w:lang w:val="sr-Latn-BA"/>
        </w:rPr>
        <w:t>u</w:t>
      </w:r>
      <w:r w:rsidR="008446E2" w:rsidRPr="004B5452">
        <w:rPr>
          <w:sz w:val="24"/>
          <w:szCs w:val="24"/>
          <w:lang w:val="sr-Latn-BA"/>
        </w:rPr>
        <w:t xml:space="preserve"> koja istovremeno treba doprinijeti formiranju osvježavajućeg utiska u toku </w:t>
      </w:r>
      <w:r w:rsidR="00E27E1D" w:rsidRPr="004B5452">
        <w:rPr>
          <w:sz w:val="24"/>
          <w:szCs w:val="24"/>
          <w:lang w:val="sr-Latn-BA"/>
        </w:rPr>
        <w:t>konzumiranja</w:t>
      </w:r>
      <w:r w:rsidR="008446E2" w:rsidRPr="004B5452">
        <w:rPr>
          <w:sz w:val="24"/>
          <w:szCs w:val="24"/>
          <w:lang w:val="sr-Latn-BA"/>
        </w:rPr>
        <w:t xml:space="preserve"> i asocirati na sočnu narandžu.</w:t>
      </w:r>
      <w:r w:rsidR="00C4392D" w:rsidRPr="004B5452">
        <w:rPr>
          <w:sz w:val="24"/>
          <w:szCs w:val="24"/>
          <w:lang w:val="sr-Latn-BA"/>
        </w:rPr>
        <w:t xml:space="preserve"> Pripremljen kao gotov proizvod, mogao bi se koristiti direktno iz ambalaže, za dekorisanje deserta neposredno prije serviranja i konzumiranja, kao što je i uobičajeno.</w:t>
      </w:r>
      <w:r w:rsidR="0029319B">
        <w:rPr>
          <w:sz w:val="24"/>
          <w:szCs w:val="24"/>
          <w:lang w:val="sr-Latn-BA"/>
        </w:rPr>
        <w:t xml:space="preserve"> </w:t>
      </w:r>
      <w:r w:rsidR="00380A77" w:rsidRPr="004B5452">
        <w:rPr>
          <w:sz w:val="24"/>
          <w:szCs w:val="24"/>
          <w:lang w:val="sr-Latn-BA"/>
        </w:rPr>
        <w:t>Napravljena je serija model uzoraka modelovanjem količine sastojaka i prehrambenih aditiva</w:t>
      </w:r>
      <w:r w:rsidR="008C5224">
        <w:rPr>
          <w:sz w:val="24"/>
          <w:szCs w:val="24"/>
          <w:lang w:val="sr-Latn-BA"/>
        </w:rPr>
        <w:t>. N</w:t>
      </w:r>
      <w:r w:rsidR="00380A77" w:rsidRPr="004B5452">
        <w:rPr>
          <w:sz w:val="24"/>
          <w:szCs w:val="24"/>
          <w:lang w:val="sr-Latn-BA"/>
        </w:rPr>
        <w:t xml:space="preserve">akon senzorne ocjene kvaliteta proizvoda, </w:t>
      </w:r>
      <w:r w:rsidR="00380A77" w:rsidRPr="004B5452">
        <w:rPr>
          <w:iCs/>
          <w:sz w:val="24"/>
          <w:szCs w:val="24"/>
          <w:lang w:val="sr-Latn-BA"/>
        </w:rPr>
        <w:t>ako je potrebno, korig</w:t>
      </w:r>
      <w:r w:rsidR="0029319B">
        <w:rPr>
          <w:iCs/>
          <w:sz w:val="24"/>
          <w:szCs w:val="24"/>
          <w:lang w:val="sr-Latn-BA"/>
        </w:rPr>
        <w:t xml:space="preserve">ovana </w:t>
      </w:r>
      <w:r w:rsidR="00380A77" w:rsidRPr="004B5452">
        <w:rPr>
          <w:iCs/>
          <w:sz w:val="24"/>
          <w:szCs w:val="24"/>
          <w:lang w:val="sr-Latn-BA"/>
        </w:rPr>
        <w:t xml:space="preserve">je receptura za izradu </w:t>
      </w:r>
      <w:r w:rsidR="008C5224">
        <w:rPr>
          <w:iCs/>
          <w:sz w:val="24"/>
          <w:szCs w:val="24"/>
          <w:lang w:val="sr-Latn-BA"/>
        </w:rPr>
        <w:t xml:space="preserve">narednih model uzoraka </w:t>
      </w:r>
      <w:r w:rsidR="00380A77" w:rsidRPr="004B5452">
        <w:rPr>
          <w:iCs/>
          <w:sz w:val="24"/>
          <w:szCs w:val="24"/>
          <w:lang w:val="sr-Latn-BA"/>
        </w:rPr>
        <w:t>proizvoda</w:t>
      </w:r>
      <w:r w:rsidR="008C5224">
        <w:rPr>
          <w:iCs/>
          <w:sz w:val="24"/>
          <w:szCs w:val="24"/>
          <w:lang w:val="sr-Latn-BA"/>
        </w:rPr>
        <w:t>,</w:t>
      </w:r>
      <w:r w:rsidR="00380A77" w:rsidRPr="004B5452">
        <w:rPr>
          <w:iCs/>
          <w:sz w:val="24"/>
          <w:szCs w:val="24"/>
          <w:lang w:val="sr-Latn-BA"/>
        </w:rPr>
        <w:t xml:space="preserve"> do postizanja definisanog kvaliteta</w:t>
      </w:r>
      <w:r w:rsidR="00380A77" w:rsidRPr="004B5452">
        <w:rPr>
          <w:sz w:val="24"/>
          <w:szCs w:val="24"/>
          <w:lang w:val="sr-Latn-BA"/>
        </w:rPr>
        <w:t>.</w:t>
      </w:r>
    </w:p>
    <w:p w:rsidR="0029319B" w:rsidRDefault="0029319B" w:rsidP="00D10D81">
      <w:pPr>
        <w:jc w:val="both"/>
        <w:rPr>
          <w:sz w:val="24"/>
          <w:szCs w:val="24"/>
          <w:lang w:val="sr-Latn-BA"/>
        </w:rPr>
      </w:pPr>
    </w:p>
    <w:p w:rsidR="00D10D81" w:rsidRPr="004B5452" w:rsidRDefault="0029319B" w:rsidP="00D10D81">
      <w:pPr>
        <w:jc w:val="both"/>
        <w:rPr>
          <w:sz w:val="24"/>
          <w:szCs w:val="24"/>
          <w:lang w:val="sr-Latn-BA"/>
        </w:rPr>
      </w:pPr>
      <w:r>
        <w:rPr>
          <w:sz w:val="24"/>
          <w:szCs w:val="24"/>
          <w:lang w:val="sr-Latn-BA"/>
        </w:rPr>
        <w:t>U toku</w:t>
      </w:r>
      <w:r w:rsidR="001C62E5" w:rsidRPr="0029319B">
        <w:rPr>
          <w:sz w:val="24"/>
          <w:szCs w:val="24"/>
          <w:lang w:val="sr-Latn-BA"/>
        </w:rPr>
        <w:t xml:space="preserve"> senzorne analize proizvoda</w:t>
      </w:r>
      <w:r w:rsidR="001C62E5" w:rsidRPr="004B5452">
        <w:rPr>
          <w:sz w:val="24"/>
          <w:szCs w:val="24"/>
          <w:lang w:val="sr-Latn-BA"/>
        </w:rPr>
        <w:t xml:space="preserve"> </w:t>
      </w:r>
      <w:r w:rsidR="001C62E5">
        <w:rPr>
          <w:sz w:val="24"/>
          <w:szCs w:val="24"/>
          <w:lang w:val="sr-Latn-BA"/>
        </w:rPr>
        <w:t>n</w:t>
      </w:r>
      <w:r w:rsidR="001C62E5" w:rsidRPr="004B5452">
        <w:rPr>
          <w:sz w:val="24"/>
          <w:szCs w:val="24"/>
          <w:lang w:val="sr-Latn-BA"/>
        </w:rPr>
        <w:t>ajprije se posmatraju izgled, miris, aroma, nakon toga konzistencija i na kraju, ukus</w:t>
      </w:r>
      <w:r w:rsidR="001C62E5" w:rsidRPr="001C62E5">
        <w:rPr>
          <w:sz w:val="24"/>
          <w:szCs w:val="24"/>
          <w:lang w:val="sr-Latn-BA"/>
        </w:rPr>
        <w:t xml:space="preserve"> </w:t>
      </w:r>
      <w:r w:rsidR="001C62E5" w:rsidRPr="004B5452">
        <w:rPr>
          <w:sz w:val="24"/>
          <w:szCs w:val="24"/>
          <w:lang w:val="sr-Latn-BA"/>
        </w:rPr>
        <w:t xml:space="preserve">proizvoda. </w:t>
      </w:r>
      <w:r w:rsidR="001C62E5">
        <w:rPr>
          <w:sz w:val="24"/>
          <w:szCs w:val="24"/>
          <w:lang w:val="sr-Latn-BA"/>
        </w:rPr>
        <w:t>D</w:t>
      </w:r>
      <w:r w:rsidR="001C62E5" w:rsidRPr="004B5452">
        <w:rPr>
          <w:sz w:val="24"/>
          <w:szCs w:val="24"/>
          <w:lang w:val="sr-Latn-BA"/>
        </w:rPr>
        <w:t xml:space="preserve">oživljaji ili stečeni utisci o posmatranim senzornim svojstvima proizvoda međusobno se preklapaju i nalaze u interakciji, </w:t>
      </w:r>
      <w:r w:rsidR="001C62E5">
        <w:rPr>
          <w:sz w:val="24"/>
          <w:szCs w:val="24"/>
          <w:lang w:val="sr-Latn-BA"/>
        </w:rPr>
        <w:t>prilikom ocjenjivanja sveukupnog</w:t>
      </w:r>
      <w:r w:rsidR="001C62E5" w:rsidRPr="004B5452">
        <w:rPr>
          <w:sz w:val="24"/>
          <w:szCs w:val="24"/>
          <w:lang w:val="sr-Latn-BA"/>
        </w:rPr>
        <w:t xml:space="preserve"> kv</w:t>
      </w:r>
      <w:r w:rsidR="001C62E5">
        <w:rPr>
          <w:sz w:val="24"/>
          <w:szCs w:val="24"/>
          <w:lang w:val="sr-Latn-BA"/>
        </w:rPr>
        <w:t>a</w:t>
      </w:r>
      <w:r w:rsidR="001C62E5" w:rsidRPr="004B5452">
        <w:rPr>
          <w:sz w:val="24"/>
          <w:szCs w:val="24"/>
          <w:lang w:val="sr-Latn-BA"/>
        </w:rPr>
        <w:t>litet</w:t>
      </w:r>
      <w:r w:rsidR="001C62E5">
        <w:rPr>
          <w:sz w:val="24"/>
          <w:szCs w:val="24"/>
          <w:lang w:val="sr-Latn-BA"/>
        </w:rPr>
        <w:t>a</w:t>
      </w:r>
      <w:r w:rsidR="001C62E5" w:rsidRPr="004B5452">
        <w:rPr>
          <w:sz w:val="24"/>
          <w:szCs w:val="24"/>
          <w:lang w:val="sr-Latn-BA"/>
        </w:rPr>
        <w:t xml:space="preserve"> proizvoda</w:t>
      </w:r>
      <w:r w:rsidR="001C62E5">
        <w:rPr>
          <w:sz w:val="24"/>
          <w:szCs w:val="24"/>
          <w:lang w:val="sr-Latn-BA"/>
        </w:rPr>
        <w:t xml:space="preserve"> </w:t>
      </w:r>
      <w:r w:rsidR="00AB6D2E" w:rsidRPr="0029319B">
        <w:rPr>
          <w:sz w:val="24"/>
          <w:szCs w:val="24"/>
          <w:lang w:val="sr-Latn-BA"/>
        </w:rPr>
        <w:t>[</w:t>
      </w:r>
      <w:r w:rsidR="001E3FBF" w:rsidRPr="0029319B">
        <w:rPr>
          <w:sz w:val="24"/>
          <w:szCs w:val="24"/>
          <w:lang w:val="sr-Latn-BA"/>
        </w:rPr>
        <w:t>19</w:t>
      </w:r>
      <w:r w:rsidR="00F35356" w:rsidRPr="0029319B">
        <w:rPr>
          <w:sz w:val="24"/>
          <w:szCs w:val="24"/>
          <w:lang w:val="sr-Latn-BA"/>
        </w:rPr>
        <w:t>]</w:t>
      </w:r>
      <w:r w:rsidR="001C62E5" w:rsidRPr="0029319B">
        <w:rPr>
          <w:sz w:val="24"/>
          <w:szCs w:val="24"/>
          <w:lang w:val="sr-Latn-BA"/>
        </w:rPr>
        <w:t>.</w:t>
      </w:r>
      <w:r w:rsidR="00D10D81">
        <w:rPr>
          <w:sz w:val="24"/>
          <w:szCs w:val="24"/>
          <w:lang w:val="sr-Latn-BA"/>
        </w:rPr>
        <w:t xml:space="preserve"> </w:t>
      </w:r>
      <w:r w:rsidR="00D10D81" w:rsidRPr="004B5452">
        <w:rPr>
          <w:sz w:val="24"/>
          <w:szCs w:val="24"/>
          <w:lang w:val="sr-Latn-BA"/>
        </w:rPr>
        <w:t>Deskriptivne metode senzorne analize koriste se za kvalitativn</w:t>
      </w:r>
      <w:r w:rsidR="00D10D81">
        <w:rPr>
          <w:sz w:val="24"/>
          <w:szCs w:val="24"/>
          <w:lang w:val="sr-Latn-BA"/>
        </w:rPr>
        <w:t>u</w:t>
      </w:r>
      <w:r w:rsidR="00D10D81" w:rsidRPr="004B5452">
        <w:rPr>
          <w:sz w:val="24"/>
          <w:szCs w:val="24"/>
          <w:lang w:val="sr-Latn-BA"/>
        </w:rPr>
        <w:t xml:space="preserve"> i kvantitativn</w:t>
      </w:r>
      <w:r w:rsidR="00D10D81">
        <w:rPr>
          <w:sz w:val="24"/>
          <w:szCs w:val="24"/>
          <w:lang w:val="sr-Latn-BA"/>
        </w:rPr>
        <w:t>u ocjenu</w:t>
      </w:r>
      <w:r w:rsidR="00370E28">
        <w:rPr>
          <w:sz w:val="24"/>
          <w:szCs w:val="24"/>
          <w:lang w:val="sr-Latn-BA"/>
        </w:rPr>
        <w:t xml:space="preserve"> </w:t>
      </w:r>
      <w:r w:rsidR="00D10D81">
        <w:rPr>
          <w:sz w:val="24"/>
          <w:szCs w:val="24"/>
          <w:lang w:val="sr-Latn-BA"/>
        </w:rPr>
        <w:t>kvaliteta proizvoda,</w:t>
      </w:r>
      <w:r w:rsidR="00D10D81" w:rsidRPr="004B5452">
        <w:rPr>
          <w:sz w:val="24"/>
          <w:szCs w:val="24"/>
          <w:lang w:val="sr-Latn-BA"/>
        </w:rPr>
        <w:t xml:space="preserve"> angažovanjem odabranih</w:t>
      </w:r>
      <w:r w:rsidR="00D10D81">
        <w:rPr>
          <w:sz w:val="24"/>
          <w:szCs w:val="24"/>
          <w:lang w:val="sr-Latn-BA"/>
        </w:rPr>
        <w:t xml:space="preserve"> i uvježbanih </w:t>
      </w:r>
      <w:r w:rsidR="00D10D81" w:rsidRPr="004B5452">
        <w:rPr>
          <w:sz w:val="24"/>
          <w:szCs w:val="24"/>
          <w:lang w:val="sr-Latn-BA"/>
        </w:rPr>
        <w:t>ocjenjivača.</w:t>
      </w:r>
    </w:p>
    <w:p w:rsidR="0029319B" w:rsidRDefault="0029319B" w:rsidP="00F45CCC">
      <w:pPr>
        <w:jc w:val="both"/>
        <w:rPr>
          <w:sz w:val="24"/>
          <w:szCs w:val="24"/>
          <w:lang w:val="sr-Latn-BA"/>
        </w:rPr>
      </w:pPr>
    </w:p>
    <w:p w:rsidR="00E86114" w:rsidRDefault="0074779D" w:rsidP="00F45CCC">
      <w:pPr>
        <w:jc w:val="both"/>
        <w:rPr>
          <w:sz w:val="24"/>
          <w:szCs w:val="24"/>
          <w:lang w:val="sr-Latn-BA"/>
        </w:rPr>
      </w:pPr>
      <w:r>
        <w:rPr>
          <w:sz w:val="24"/>
          <w:szCs w:val="24"/>
          <w:lang w:val="sr-Latn-BA"/>
        </w:rPr>
        <w:t>Prva dva uzorka napravljena</w:t>
      </w:r>
      <w:r w:rsidR="00370E28">
        <w:rPr>
          <w:sz w:val="24"/>
          <w:szCs w:val="24"/>
          <w:lang w:val="sr-Latn-BA"/>
        </w:rPr>
        <w:t xml:space="preserve"> za potrebe ovog istraživanja, bile</w:t>
      </w:r>
      <w:r>
        <w:rPr>
          <w:sz w:val="24"/>
          <w:szCs w:val="24"/>
          <w:lang w:val="sr-Latn-BA"/>
        </w:rPr>
        <w:t xml:space="preserve"> su sa prosječnom vrijednosti za sadržaj suve materije</w:t>
      </w:r>
      <w:r w:rsidR="00C45744">
        <w:rPr>
          <w:sz w:val="24"/>
          <w:szCs w:val="24"/>
          <w:lang w:val="sr-Latn-BA"/>
        </w:rPr>
        <w:t xml:space="preserve"> </w:t>
      </w:r>
      <w:r w:rsidR="00C45744" w:rsidRPr="00525B8F">
        <w:rPr>
          <w:b/>
          <w:sz w:val="24"/>
          <w:szCs w:val="24"/>
          <w:lang w:val="sr-Latn-BA"/>
        </w:rPr>
        <w:t>N.1</w:t>
      </w:r>
      <w:r w:rsidR="00C45744">
        <w:rPr>
          <w:sz w:val="24"/>
          <w:szCs w:val="24"/>
          <w:lang w:val="sr-Latn-BA"/>
        </w:rPr>
        <w:t xml:space="preserve"> =</w:t>
      </w:r>
      <w:r>
        <w:rPr>
          <w:sz w:val="24"/>
          <w:szCs w:val="24"/>
          <w:lang w:val="sr-Latn-BA"/>
        </w:rPr>
        <w:t xml:space="preserve"> 35%</w:t>
      </w:r>
      <w:r w:rsidR="00C45744">
        <w:rPr>
          <w:sz w:val="24"/>
          <w:szCs w:val="24"/>
          <w:lang w:val="sr-Latn-BA"/>
        </w:rPr>
        <w:t xml:space="preserve">, sa 0.6% pektina, </w:t>
      </w:r>
      <w:r w:rsidR="008C5224">
        <w:rPr>
          <w:sz w:val="24"/>
          <w:szCs w:val="24"/>
          <w:lang w:val="sr-Latn-BA"/>
        </w:rPr>
        <w:t xml:space="preserve">kao manje sladak proizvod, </w:t>
      </w:r>
      <w:r w:rsidR="00C45744">
        <w:rPr>
          <w:sz w:val="24"/>
          <w:szCs w:val="24"/>
          <w:lang w:val="sr-Latn-BA"/>
        </w:rPr>
        <w:t xml:space="preserve">a </w:t>
      </w:r>
      <w:r w:rsidR="008C5224">
        <w:rPr>
          <w:sz w:val="24"/>
          <w:szCs w:val="24"/>
          <w:lang w:val="sr-Latn-BA"/>
        </w:rPr>
        <w:t xml:space="preserve">uzorak </w:t>
      </w:r>
      <w:r w:rsidR="00C45744" w:rsidRPr="00525B8F">
        <w:rPr>
          <w:b/>
          <w:sz w:val="24"/>
          <w:szCs w:val="24"/>
          <w:lang w:val="sr-Latn-BA"/>
        </w:rPr>
        <w:t>N.2</w:t>
      </w:r>
      <w:r w:rsidR="00C45744">
        <w:rPr>
          <w:sz w:val="24"/>
          <w:szCs w:val="24"/>
          <w:lang w:val="sr-Latn-BA"/>
        </w:rPr>
        <w:t xml:space="preserve"> = 40% </w:t>
      </w:r>
      <w:r w:rsidR="008C5224">
        <w:rPr>
          <w:sz w:val="24"/>
          <w:szCs w:val="24"/>
          <w:lang w:val="sr-Latn-BA"/>
        </w:rPr>
        <w:t xml:space="preserve">suve materije i </w:t>
      </w:r>
      <w:r w:rsidR="00C45744">
        <w:rPr>
          <w:sz w:val="24"/>
          <w:szCs w:val="24"/>
          <w:lang w:val="sr-Latn-BA"/>
        </w:rPr>
        <w:t>sa 0.7% pektina</w:t>
      </w:r>
      <w:r w:rsidR="002F5B6A">
        <w:rPr>
          <w:sz w:val="24"/>
          <w:szCs w:val="24"/>
          <w:lang w:val="sr-Latn-BA"/>
        </w:rPr>
        <w:t xml:space="preserve">, a ukupna kiselost </w:t>
      </w:r>
      <w:r w:rsidR="008C5224">
        <w:rPr>
          <w:sz w:val="24"/>
          <w:szCs w:val="24"/>
          <w:lang w:val="sr-Latn-BA"/>
        </w:rPr>
        <w:t xml:space="preserve">oba </w:t>
      </w:r>
      <w:r w:rsidR="00370E28">
        <w:rPr>
          <w:sz w:val="24"/>
          <w:szCs w:val="24"/>
          <w:lang w:val="sr-Latn-BA"/>
        </w:rPr>
        <w:t>u</w:t>
      </w:r>
      <w:r w:rsidR="008C5224">
        <w:rPr>
          <w:sz w:val="24"/>
          <w:szCs w:val="24"/>
          <w:lang w:val="sr-Latn-BA"/>
        </w:rPr>
        <w:t xml:space="preserve">zorka </w:t>
      </w:r>
      <w:r w:rsidR="002F5B6A">
        <w:rPr>
          <w:sz w:val="24"/>
          <w:szCs w:val="24"/>
          <w:lang w:val="sr-Latn-BA"/>
        </w:rPr>
        <w:t xml:space="preserve">bila </w:t>
      </w:r>
      <w:r w:rsidR="008C5224">
        <w:rPr>
          <w:sz w:val="24"/>
          <w:szCs w:val="24"/>
          <w:lang w:val="sr-Latn-BA"/>
        </w:rPr>
        <w:t xml:space="preserve">je </w:t>
      </w:r>
      <w:r w:rsidR="002F5B6A">
        <w:rPr>
          <w:sz w:val="24"/>
          <w:szCs w:val="24"/>
          <w:lang w:val="sr-Latn-BA"/>
        </w:rPr>
        <w:t>0.90%</w:t>
      </w:r>
      <w:r w:rsidR="008C5224">
        <w:rPr>
          <w:sz w:val="24"/>
          <w:szCs w:val="24"/>
          <w:lang w:val="sr-Latn-BA"/>
        </w:rPr>
        <w:t>,</w:t>
      </w:r>
      <w:r w:rsidR="002F5B6A">
        <w:rPr>
          <w:sz w:val="24"/>
          <w:szCs w:val="24"/>
          <w:lang w:val="sr-Latn-BA"/>
        </w:rPr>
        <w:t xml:space="preserve"> kako bi asocirala na kiselost soka narandže</w:t>
      </w:r>
      <w:r w:rsidR="00C50448">
        <w:rPr>
          <w:sz w:val="24"/>
          <w:szCs w:val="24"/>
          <w:lang w:val="sr-Latn-BA"/>
        </w:rPr>
        <w:t xml:space="preserve"> (tabela 1)</w:t>
      </w:r>
      <w:r w:rsidR="002F5B6A">
        <w:rPr>
          <w:sz w:val="24"/>
          <w:szCs w:val="24"/>
          <w:lang w:val="sr-Latn-BA"/>
        </w:rPr>
        <w:t>.</w:t>
      </w:r>
      <w:r w:rsidR="00C45744">
        <w:rPr>
          <w:sz w:val="24"/>
          <w:szCs w:val="24"/>
          <w:lang w:val="sr-Latn-BA"/>
        </w:rPr>
        <w:t xml:space="preserve"> Kod izrade ovih uzoraka udio soka narandže u ukupnoj količini proizvoda je 55%, a </w:t>
      </w:r>
      <w:r w:rsidR="00E05AC3">
        <w:rPr>
          <w:sz w:val="24"/>
          <w:szCs w:val="24"/>
          <w:lang w:val="sr-Latn-BA"/>
        </w:rPr>
        <w:t>razlika do propisane vrijednosti za sadržaj suve materije u gotovom proizvodu korigovana je dodavanjem potrebne količine šećera.</w:t>
      </w:r>
      <w:r w:rsidR="00A63FBE">
        <w:rPr>
          <w:sz w:val="24"/>
          <w:szCs w:val="24"/>
          <w:lang w:val="sr-Latn-BA"/>
        </w:rPr>
        <w:t xml:space="preserve"> Zbog </w:t>
      </w:r>
      <w:r w:rsidR="00AE4A1C">
        <w:rPr>
          <w:sz w:val="24"/>
          <w:szCs w:val="24"/>
          <w:lang w:val="sr-Latn-BA"/>
        </w:rPr>
        <w:t>relativno visoke prirodne kiselosti soka narandže, nije bilo moguće direktno dodavanje suve smjese pektina</w:t>
      </w:r>
      <w:r w:rsidR="008C5224">
        <w:rPr>
          <w:sz w:val="24"/>
          <w:szCs w:val="24"/>
          <w:lang w:val="sr-Latn-BA"/>
        </w:rPr>
        <w:t xml:space="preserve"> </w:t>
      </w:r>
      <w:r w:rsidR="00AE4A1C">
        <w:rPr>
          <w:sz w:val="24"/>
          <w:szCs w:val="24"/>
          <w:lang w:val="sr-Latn-BA"/>
        </w:rPr>
        <w:t xml:space="preserve">i šećera  u sok. Da bi se pripremio vodeni rastvor pektina, količina vode i ukupna količina šećera koji se dodaju u proizvod, zahtijevali su dodatno otparavanje vode </w:t>
      </w:r>
      <w:r w:rsidR="008C5224">
        <w:rPr>
          <w:sz w:val="24"/>
          <w:szCs w:val="24"/>
          <w:lang w:val="sr-Latn-BA"/>
        </w:rPr>
        <w:t xml:space="preserve">u toku izrade proizvoda, jer je </w:t>
      </w:r>
      <w:r w:rsidR="00AE4A1C">
        <w:rPr>
          <w:sz w:val="24"/>
          <w:szCs w:val="24"/>
          <w:lang w:val="sr-Latn-BA"/>
        </w:rPr>
        <w:t xml:space="preserve">bila u suvišku. </w:t>
      </w:r>
    </w:p>
    <w:p w:rsidR="0029319B" w:rsidRDefault="0029319B" w:rsidP="00F45CCC">
      <w:pPr>
        <w:jc w:val="both"/>
        <w:rPr>
          <w:b/>
          <w:sz w:val="24"/>
          <w:szCs w:val="24"/>
          <w:lang w:val="sr-Latn-BA"/>
        </w:rPr>
      </w:pPr>
    </w:p>
    <w:p w:rsidR="00F45CCC" w:rsidRPr="00345BDB" w:rsidRDefault="00E86114" w:rsidP="00F45CCC">
      <w:pPr>
        <w:jc w:val="both"/>
        <w:rPr>
          <w:sz w:val="24"/>
          <w:szCs w:val="24"/>
          <w:lang w:val="sr-Latn-BA"/>
        </w:rPr>
      </w:pPr>
      <w:r w:rsidRPr="0029319B">
        <w:rPr>
          <w:sz w:val="24"/>
          <w:szCs w:val="24"/>
          <w:lang w:val="sr-Latn-BA"/>
        </w:rPr>
        <w:t>Aromatične materije</w:t>
      </w:r>
      <w:r w:rsidRPr="004B5452">
        <w:rPr>
          <w:sz w:val="24"/>
          <w:szCs w:val="24"/>
          <w:lang w:val="sr-Latn-BA"/>
        </w:rPr>
        <w:t xml:space="preserve"> su odgovorne za miris, a značajnim dijelom i za aromu i ukus voća ili proizvoda dobivenih od njega. Ove materije se u voću nalaze u </w:t>
      </w:r>
      <w:r>
        <w:rPr>
          <w:sz w:val="24"/>
          <w:szCs w:val="24"/>
          <w:lang w:val="sr-Latn-BA"/>
        </w:rPr>
        <w:t>relativno malim</w:t>
      </w:r>
      <w:r w:rsidRPr="004B5452">
        <w:rPr>
          <w:sz w:val="24"/>
          <w:szCs w:val="24"/>
          <w:lang w:val="sr-Latn-BA"/>
        </w:rPr>
        <w:t xml:space="preserve"> količinama, </w:t>
      </w:r>
      <w:r w:rsidRPr="00345BDB">
        <w:rPr>
          <w:sz w:val="24"/>
          <w:szCs w:val="24"/>
          <w:lang w:val="sr-Latn-BA"/>
        </w:rPr>
        <w:t xml:space="preserve">lako su isparljive i veoma lako reaguju međusobno ili sa nekim drugim sastojcima prehrambenog proizvoda, kao složenog medija </w:t>
      </w:r>
      <w:r w:rsidR="00AB6D2E" w:rsidRPr="00345BDB">
        <w:rPr>
          <w:sz w:val="24"/>
          <w:szCs w:val="24"/>
          <w:lang w:val="sr-Latn-BA"/>
        </w:rPr>
        <w:t>[</w:t>
      </w:r>
      <w:r w:rsidR="001E3FBF" w:rsidRPr="00345BDB">
        <w:rPr>
          <w:sz w:val="24"/>
          <w:szCs w:val="24"/>
          <w:lang w:val="sr-Latn-BA"/>
        </w:rPr>
        <w:t>19</w:t>
      </w:r>
      <w:r w:rsidR="00F35356" w:rsidRPr="00345BDB">
        <w:rPr>
          <w:sz w:val="24"/>
          <w:szCs w:val="24"/>
          <w:lang w:val="sr-Latn-BA"/>
        </w:rPr>
        <w:t>]</w:t>
      </w:r>
      <w:r w:rsidRPr="00345BDB">
        <w:rPr>
          <w:sz w:val="24"/>
          <w:szCs w:val="24"/>
          <w:lang w:val="sr-Latn-BA"/>
        </w:rPr>
        <w:t xml:space="preserve">. </w:t>
      </w:r>
      <w:r w:rsidR="00AE4A1C" w:rsidRPr="00345BDB">
        <w:rPr>
          <w:sz w:val="24"/>
          <w:szCs w:val="24"/>
          <w:lang w:val="sr-Latn-BA"/>
        </w:rPr>
        <w:t>U toku toplotnog tretmana proizvoda</w:t>
      </w:r>
      <w:r w:rsidR="000A3518" w:rsidRPr="00345BDB">
        <w:rPr>
          <w:sz w:val="24"/>
          <w:szCs w:val="24"/>
          <w:lang w:val="sr-Latn-BA"/>
        </w:rPr>
        <w:t>, odnosno</w:t>
      </w:r>
      <w:r w:rsidR="00AE4A1C" w:rsidRPr="00345BDB">
        <w:rPr>
          <w:sz w:val="24"/>
          <w:szCs w:val="24"/>
          <w:lang w:val="sr-Latn-BA"/>
        </w:rPr>
        <w:t xml:space="preserve"> dužeg izlaganja povišenim temperaturama</w:t>
      </w:r>
      <w:r w:rsidR="000A3518" w:rsidRPr="00345BDB">
        <w:rPr>
          <w:sz w:val="24"/>
          <w:szCs w:val="24"/>
          <w:lang w:val="sr-Latn-BA"/>
        </w:rPr>
        <w:t>,</w:t>
      </w:r>
      <w:r w:rsidR="00AE4A1C" w:rsidRPr="00345BDB">
        <w:rPr>
          <w:sz w:val="24"/>
          <w:szCs w:val="24"/>
          <w:lang w:val="sr-Latn-BA"/>
        </w:rPr>
        <w:t xml:space="preserve"> dolazi do degradacije boje, u tamnije tonove žuto-narandžaste nijanse i gubitka arome soka narandže</w:t>
      </w:r>
      <w:r w:rsidR="00533C2C" w:rsidRPr="00345BDB">
        <w:rPr>
          <w:sz w:val="24"/>
          <w:szCs w:val="24"/>
          <w:lang w:val="sr-Latn-BA"/>
        </w:rPr>
        <w:t xml:space="preserve">, </w:t>
      </w:r>
      <w:r w:rsidR="000A3518" w:rsidRPr="00345BDB">
        <w:rPr>
          <w:sz w:val="24"/>
          <w:szCs w:val="24"/>
          <w:lang w:val="sr-Latn-BA"/>
        </w:rPr>
        <w:t xml:space="preserve">a samim time i preliva, </w:t>
      </w:r>
      <w:r w:rsidR="00533C2C" w:rsidRPr="00345BDB">
        <w:rPr>
          <w:sz w:val="24"/>
          <w:szCs w:val="24"/>
          <w:lang w:val="sr-Latn-BA"/>
        </w:rPr>
        <w:t>kojima su dodjeljene niže ocjene</w:t>
      </w:r>
      <w:r w:rsidR="000A3518" w:rsidRPr="00345BDB">
        <w:rPr>
          <w:sz w:val="24"/>
          <w:szCs w:val="24"/>
          <w:lang w:val="sr-Latn-BA"/>
        </w:rPr>
        <w:t xml:space="preserve"> kvaliteta</w:t>
      </w:r>
      <w:r w:rsidR="00AE4A1C" w:rsidRPr="00345BDB">
        <w:rPr>
          <w:sz w:val="24"/>
          <w:szCs w:val="24"/>
          <w:lang w:val="sr-Latn-BA"/>
        </w:rPr>
        <w:t xml:space="preserve">. </w:t>
      </w:r>
      <w:r w:rsidR="00F45CCC" w:rsidRPr="00345BDB">
        <w:rPr>
          <w:sz w:val="24"/>
          <w:szCs w:val="24"/>
          <w:lang w:val="sr-Latn-BA"/>
        </w:rPr>
        <w:t xml:space="preserve">Kvalitet voćnih preliva ispitan je serviranjem sa </w:t>
      </w:r>
      <w:r w:rsidR="00F45CCC" w:rsidRPr="00345BDB">
        <w:rPr>
          <w:i/>
          <w:sz w:val="24"/>
          <w:szCs w:val="24"/>
          <w:lang w:val="sr-Latn-BA"/>
        </w:rPr>
        <w:t xml:space="preserve">vanilija </w:t>
      </w:r>
      <w:r w:rsidR="00F45CCC" w:rsidRPr="00345BDB">
        <w:rPr>
          <w:sz w:val="24"/>
          <w:szCs w:val="24"/>
          <w:lang w:val="sr-Latn-BA"/>
        </w:rPr>
        <w:t xml:space="preserve">sladoledom (temperature -10°C), kao jednom od deserta sa kojim se može koristiti kao sastojak proizvoda. </w:t>
      </w:r>
    </w:p>
    <w:p w:rsidR="00345BDB" w:rsidRDefault="00345BDB" w:rsidP="007F6E50">
      <w:pPr>
        <w:jc w:val="both"/>
        <w:rPr>
          <w:color w:val="FF0000"/>
          <w:sz w:val="24"/>
          <w:szCs w:val="24"/>
          <w:lang w:val="sr-Latn-BA"/>
        </w:rPr>
      </w:pPr>
    </w:p>
    <w:p w:rsidR="00117C88" w:rsidRDefault="00DD0BA5" w:rsidP="000603E7">
      <w:pPr>
        <w:jc w:val="both"/>
        <w:rPr>
          <w:sz w:val="24"/>
          <w:szCs w:val="24"/>
          <w:lang w:val="sr-Latn-BA"/>
        </w:rPr>
      </w:pPr>
      <w:r w:rsidRPr="004B5452">
        <w:rPr>
          <w:sz w:val="24"/>
          <w:szCs w:val="24"/>
          <w:lang w:val="sr-Latn-BA"/>
        </w:rPr>
        <w:t xml:space="preserve">Da bi se postigla odgovarajuća želatinozna konzistencija </w:t>
      </w:r>
      <w:r w:rsidR="007F6E50">
        <w:rPr>
          <w:sz w:val="24"/>
          <w:szCs w:val="24"/>
          <w:lang w:val="sr-Latn-BA"/>
        </w:rPr>
        <w:t xml:space="preserve">ili viskozitet </w:t>
      </w:r>
      <w:r w:rsidRPr="004B5452">
        <w:rPr>
          <w:sz w:val="24"/>
          <w:szCs w:val="24"/>
          <w:lang w:val="sr-Latn-BA"/>
        </w:rPr>
        <w:t>proizvoda neophodno je dodavanje aditiva sa funkcionalnim svojstvom sredstva za želiranje.</w:t>
      </w:r>
      <w:r w:rsidR="007F6E50">
        <w:rPr>
          <w:sz w:val="24"/>
          <w:szCs w:val="24"/>
          <w:lang w:val="sr-Latn-BA"/>
        </w:rPr>
        <w:t xml:space="preserve"> </w:t>
      </w:r>
      <w:r w:rsidR="00F37413">
        <w:rPr>
          <w:sz w:val="24"/>
          <w:szCs w:val="24"/>
          <w:lang w:val="sr-Latn-BA"/>
        </w:rPr>
        <w:t>Izraz „</w:t>
      </w:r>
      <w:r w:rsidR="007F6E50" w:rsidRPr="004B5452">
        <w:rPr>
          <w:sz w:val="24"/>
          <w:szCs w:val="24"/>
          <w:lang w:val="sr-Latn-BA"/>
        </w:rPr>
        <w:t>viskozitet</w:t>
      </w:r>
      <w:r w:rsidR="00F37413">
        <w:rPr>
          <w:sz w:val="24"/>
          <w:szCs w:val="24"/>
          <w:lang w:val="sr-Latn-BA"/>
        </w:rPr>
        <w:t>“</w:t>
      </w:r>
      <w:r w:rsidR="007F6E50" w:rsidRPr="004B5452">
        <w:rPr>
          <w:sz w:val="24"/>
          <w:szCs w:val="24"/>
          <w:lang w:val="sr-Latn-BA"/>
        </w:rPr>
        <w:t xml:space="preserve"> se odnosi na homogene tečnosti, </w:t>
      </w:r>
      <w:r w:rsidR="003A7FE0">
        <w:rPr>
          <w:sz w:val="24"/>
          <w:szCs w:val="24"/>
          <w:lang w:val="sr-Latn-BA"/>
        </w:rPr>
        <w:t>a</w:t>
      </w:r>
      <w:r w:rsidR="007F6E50" w:rsidRPr="004B5452">
        <w:rPr>
          <w:sz w:val="24"/>
          <w:szCs w:val="24"/>
          <w:lang w:val="sr-Latn-BA"/>
        </w:rPr>
        <w:t xml:space="preserve"> predstavlja brzinu kretanja tečnosti usljed djelovanja neke sile. Može se mjeriti instrumentalno, na odgovarajući način.</w:t>
      </w:r>
      <w:r w:rsidR="00345BDB">
        <w:rPr>
          <w:sz w:val="24"/>
          <w:szCs w:val="24"/>
          <w:lang w:val="sr-Latn-BA"/>
        </w:rPr>
        <w:t xml:space="preserve"> </w:t>
      </w:r>
      <w:r w:rsidR="00F45CCC" w:rsidRPr="0029319B">
        <w:rPr>
          <w:sz w:val="24"/>
          <w:szCs w:val="24"/>
          <w:lang w:val="sr-Latn-BA"/>
        </w:rPr>
        <w:t>Viskozitet proizvoda</w:t>
      </w:r>
      <w:r w:rsidR="00F45CCC">
        <w:rPr>
          <w:sz w:val="24"/>
          <w:szCs w:val="24"/>
          <w:lang w:val="sr-Latn-BA"/>
        </w:rPr>
        <w:t xml:space="preserve"> u kojima se pektin koristi kao prehrambeni aditiv sa funkcionalnim svojstvom sredstva za želiranje, obrnuto je proporcionalan temperaturi, pa je važno da se ispitaju svojstva proizvoda u realnim uslovima korištenja, odnosno na sladoledu temperature niže od -5</w:t>
      </w:r>
      <w:r w:rsidR="00F45CCC" w:rsidRPr="004B5452">
        <w:rPr>
          <w:sz w:val="24"/>
          <w:szCs w:val="24"/>
          <w:lang w:val="sr-Latn-BA"/>
        </w:rPr>
        <w:t>°C</w:t>
      </w:r>
      <w:r w:rsidR="00F45CCC">
        <w:rPr>
          <w:sz w:val="24"/>
          <w:szCs w:val="24"/>
          <w:lang w:val="sr-Latn-BA"/>
        </w:rPr>
        <w:t>. Deskriptivna senzorna analiza pokazala je da je v</w:t>
      </w:r>
      <w:r w:rsidR="00525B8F">
        <w:rPr>
          <w:sz w:val="24"/>
          <w:szCs w:val="24"/>
          <w:lang w:val="sr-Latn-BA"/>
        </w:rPr>
        <w:t xml:space="preserve">iskozitet preliva sa sokom narandže </w:t>
      </w:r>
      <w:r w:rsidR="00525B8F" w:rsidRPr="00525B8F">
        <w:rPr>
          <w:b/>
          <w:sz w:val="24"/>
          <w:szCs w:val="24"/>
          <w:lang w:val="sr-Latn-BA"/>
        </w:rPr>
        <w:t>N.2</w:t>
      </w:r>
      <w:r w:rsidR="00525B8F">
        <w:rPr>
          <w:sz w:val="24"/>
          <w:szCs w:val="24"/>
          <w:lang w:val="sr-Latn-BA"/>
        </w:rPr>
        <w:t xml:space="preserve"> </w:t>
      </w:r>
      <w:r w:rsidR="000A3518">
        <w:rPr>
          <w:sz w:val="24"/>
          <w:szCs w:val="24"/>
          <w:lang w:val="sr-Latn-BA"/>
        </w:rPr>
        <w:t>ocijenjen kao</w:t>
      </w:r>
      <w:r w:rsidR="00525B8F">
        <w:rPr>
          <w:sz w:val="24"/>
          <w:szCs w:val="24"/>
          <w:lang w:val="sr-Latn-BA"/>
        </w:rPr>
        <w:t xml:space="preserve"> odgovarajući, lagano se slijevao niz površinu </w:t>
      </w:r>
      <w:r w:rsidR="00E9171C" w:rsidRPr="00E9171C">
        <w:rPr>
          <w:i/>
          <w:sz w:val="24"/>
          <w:szCs w:val="24"/>
          <w:lang w:val="sr-Latn-BA"/>
        </w:rPr>
        <w:t>vanilija</w:t>
      </w:r>
      <w:r w:rsidR="00E9171C">
        <w:rPr>
          <w:sz w:val="24"/>
          <w:szCs w:val="24"/>
          <w:lang w:val="sr-Latn-BA"/>
        </w:rPr>
        <w:t xml:space="preserve"> </w:t>
      </w:r>
      <w:r w:rsidR="00525B8F">
        <w:rPr>
          <w:sz w:val="24"/>
          <w:szCs w:val="24"/>
          <w:lang w:val="sr-Latn-BA"/>
        </w:rPr>
        <w:t xml:space="preserve">sladoleda i ostavljao tanki </w:t>
      </w:r>
      <w:r w:rsidR="00E9171C">
        <w:rPr>
          <w:sz w:val="24"/>
          <w:szCs w:val="24"/>
          <w:lang w:val="sr-Latn-BA"/>
        </w:rPr>
        <w:t>film preliva</w:t>
      </w:r>
      <w:r w:rsidR="00525B8F">
        <w:rPr>
          <w:sz w:val="24"/>
          <w:szCs w:val="24"/>
          <w:lang w:val="sr-Latn-BA"/>
        </w:rPr>
        <w:t xml:space="preserve"> na putanji kojom je prolazio</w:t>
      </w:r>
      <w:r w:rsidR="00F45CCC">
        <w:rPr>
          <w:sz w:val="24"/>
          <w:szCs w:val="24"/>
          <w:lang w:val="sr-Latn-BA"/>
        </w:rPr>
        <w:t>. U</w:t>
      </w:r>
      <w:r w:rsidR="00525B8F">
        <w:rPr>
          <w:sz w:val="24"/>
          <w:szCs w:val="24"/>
          <w:lang w:val="sr-Latn-BA"/>
        </w:rPr>
        <w:t xml:space="preserve">zorak </w:t>
      </w:r>
      <w:r w:rsidR="00525B8F" w:rsidRPr="00525B8F">
        <w:rPr>
          <w:b/>
          <w:sz w:val="24"/>
          <w:szCs w:val="24"/>
          <w:lang w:val="sr-Latn-BA"/>
        </w:rPr>
        <w:t>N.1</w:t>
      </w:r>
      <w:r w:rsidR="00F45CCC" w:rsidRPr="00F45CCC">
        <w:rPr>
          <w:sz w:val="24"/>
          <w:szCs w:val="24"/>
          <w:lang w:val="sr-Latn-BA"/>
        </w:rPr>
        <w:t>,</w:t>
      </w:r>
      <w:r w:rsidR="00F45CCC">
        <w:rPr>
          <w:b/>
          <w:sz w:val="24"/>
          <w:szCs w:val="24"/>
          <w:lang w:val="sr-Latn-BA"/>
        </w:rPr>
        <w:t xml:space="preserve"> </w:t>
      </w:r>
      <w:r w:rsidR="00F45CCC" w:rsidRPr="00F45CCC">
        <w:rPr>
          <w:sz w:val="24"/>
          <w:szCs w:val="24"/>
          <w:lang w:val="sr-Latn-BA"/>
        </w:rPr>
        <w:t>proizveden sa manje pektina,</w:t>
      </w:r>
      <w:r w:rsidR="00525B8F" w:rsidRPr="00F45CCC">
        <w:rPr>
          <w:sz w:val="24"/>
          <w:szCs w:val="24"/>
          <w:lang w:val="sr-Latn-BA"/>
        </w:rPr>
        <w:t xml:space="preserve"> </w:t>
      </w:r>
      <w:r w:rsidR="00525B8F">
        <w:rPr>
          <w:sz w:val="24"/>
          <w:szCs w:val="24"/>
          <w:lang w:val="sr-Latn-BA"/>
        </w:rPr>
        <w:t>bio je tečniji od očekivanog</w:t>
      </w:r>
      <w:r w:rsidR="000A3518">
        <w:rPr>
          <w:sz w:val="24"/>
          <w:szCs w:val="24"/>
          <w:lang w:val="sr-Latn-BA"/>
        </w:rPr>
        <w:t xml:space="preserve">, </w:t>
      </w:r>
      <w:r w:rsidR="002C16A4">
        <w:rPr>
          <w:sz w:val="24"/>
          <w:szCs w:val="24"/>
          <w:lang w:val="sr-Latn-BA"/>
        </w:rPr>
        <w:t xml:space="preserve">pa je ustanovljeno da viskozitet </w:t>
      </w:r>
      <w:r w:rsidR="000A3518">
        <w:rPr>
          <w:sz w:val="24"/>
          <w:szCs w:val="24"/>
          <w:lang w:val="sr-Latn-BA"/>
        </w:rPr>
        <w:t>n</w:t>
      </w:r>
      <w:r w:rsidR="002C16A4">
        <w:rPr>
          <w:sz w:val="24"/>
          <w:szCs w:val="24"/>
          <w:lang w:val="sr-Latn-BA"/>
        </w:rPr>
        <w:t>ij</w:t>
      </w:r>
      <w:r w:rsidR="000A3518">
        <w:rPr>
          <w:sz w:val="24"/>
          <w:szCs w:val="24"/>
          <w:lang w:val="sr-Latn-BA"/>
        </w:rPr>
        <w:t>e</w:t>
      </w:r>
      <w:r w:rsidR="002C16A4">
        <w:rPr>
          <w:sz w:val="24"/>
          <w:szCs w:val="24"/>
          <w:lang w:val="sr-Latn-BA"/>
        </w:rPr>
        <w:t xml:space="preserve"> </w:t>
      </w:r>
      <w:r w:rsidR="000A3518">
        <w:rPr>
          <w:sz w:val="24"/>
          <w:szCs w:val="24"/>
          <w:lang w:val="sr-Latn-BA"/>
        </w:rPr>
        <w:t>odgovarajući</w:t>
      </w:r>
      <w:r w:rsidR="00525B8F">
        <w:rPr>
          <w:sz w:val="24"/>
          <w:szCs w:val="24"/>
          <w:lang w:val="sr-Latn-BA"/>
        </w:rPr>
        <w:t>.</w:t>
      </w:r>
      <w:r w:rsidR="00533C2C">
        <w:rPr>
          <w:sz w:val="24"/>
          <w:szCs w:val="24"/>
          <w:lang w:val="sr-Latn-BA"/>
        </w:rPr>
        <w:t xml:space="preserve"> </w:t>
      </w:r>
      <w:r w:rsidR="00525B8F">
        <w:rPr>
          <w:sz w:val="24"/>
          <w:szCs w:val="24"/>
          <w:lang w:val="sr-Latn-BA"/>
        </w:rPr>
        <w:t xml:space="preserve"> </w:t>
      </w:r>
      <w:r w:rsidR="00AE4A1C">
        <w:rPr>
          <w:sz w:val="24"/>
          <w:szCs w:val="24"/>
          <w:lang w:val="sr-Latn-BA"/>
        </w:rPr>
        <w:t xml:space="preserve">   </w:t>
      </w:r>
    </w:p>
    <w:p w:rsidR="005A261A" w:rsidRDefault="005A261A" w:rsidP="007E54DC">
      <w:pPr>
        <w:jc w:val="both"/>
        <w:rPr>
          <w:sz w:val="24"/>
          <w:szCs w:val="24"/>
          <w:lang w:val="sr-Latn-BA"/>
        </w:rPr>
      </w:pPr>
    </w:p>
    <w:p w:rsidR="005A261A" w:rsidRPr="004B5452" w:rsidRDefault="005A261A" w:rsidP="005A261A">
      <w:pPr>
        <w:tabs>
          <w:tab w:val="left" w:pos="-1560"/>
        </w:tabs>
        <w:ind w:hanging="11"/>
        <w:jc w:val="both"/>
        <w:rPr>
          <w:sz w:val="24"/>
          <w:szCs w:val="24"/>
          <w:lang w:val="sr-Latn-BA"/>
        </w:rPr>
      </w:pPr>
      <w:r w:rsidRPr="005A261A">
        <w:rPr>
          <w:sz w:val="24"/>
          <w:szCs w:val="24"/>
          <w:lang w:val="sr-Latn-BA"/>
        </w:rPr>
        <w:t xml:space="preserve">Potrošači posebnu pažnju poklanjaju </w:t>
      </w:r>
      <w:r>
        <w:rPr>
          <w:sz w:val="24"/>
          <w:szCs w:val="24"/>
          <w:lang w:val="sr-Latn-BA"/>
        </w:rPr>
        <w:t xml:space="preserve">kvalitetu </w:t>
      </w:r>
      <w:r w:rsidRPr="005A261A">
        <w:rPr>
          <w:sz w:val="24"/>
          <w:szCs w:val="24"/>
          <w:lang w:val="sr-Latn-BA"/>
        </w:rPr>
        <w:t>boj</w:t>
      </w:r>
      <w:r>
        <w:rPr>
          <w:sz w:val="24"/>
          <w:szCs w:val="24"/>
          <w:lang w:val="sr-Latn-BA"/>
        </w:rPr>
        <w:t>e</w:t>
      </w:r>
      <w:r w:rsidRPr="005A261A">
        <w:rPr>
          <w:sz w:val="24"/>
          <w:szCs w:val="24"/>
          <w:lang w:val="sr-Latn-BA"/>
        </w:rPr>
        <w:t xml:space="preserve"> hrane</w:t>
      </w:r>
      <w:r>
        <w:rPr>
          <w:sz w:val="24"/>
          <w:szCs w:val="24"/>
          <w:lang w:val="sr-Latn-BA"/>
        </w:rPr>
        <w:t xml:space="preserve">, pa ona često utiče </w:t>
      </w:r>
      <w:r w:rsidRPr="004B5452">
        <w:rPr>
          <w:sz w:val="24"/>
          <w:szCs w:val="24"/>
          <w:lang w:val="sr-Latn-BA"/>
        </w:rPr>
        <w:t xml:space="preserve">na odluku potrošača </w:t>
      </w:r>
      <w:r>
        <w:rPr>
          <w:sz w:val="24"/>
          <w:szCs w:val="24"/>
          <w:lang w:val="sr-Latn-BA"/>
        </w:rPr>
        <w:t>da li će da kupe ili konzumiraju posmatrani prehram</w:t>
      </w:r>
      <w:r w:rsidR="003A7FE0">
        <w:rPr>
          <w:sz w:val="24"/>
          <w:szCs w:val="24"/>
          <w:lang w:val="sr-Latn-BA"/>
        </w:rPr>
        <w:t>b</w:t>
      </w:r>
      <w:r>
        <w:rPr>
          <w:sz w:val="24"/>
          <w:szCs w:val="24"/>
          <w:lang w:val="sr-Latn-BA"/>
        </w:rPr>
        <w:t>eni proizvod</w:t>
      </w:r>
      <w:r w:rsidRPr="004B5452">
        <w:rPr>
          <w:sz w:val="24"/>
          <w:szCs w:val="24"/>
          <w:lang w:val="sr-Latn-BA"/>
        </w:rPr>
        <w:t xml:space="preserve">. </w:t>
      </w:r>
      <w:r>
        <w:rPr>
          <w:sz w:val="24"/>
          <w:szCs w:val="24"/>
          <w:lang w:val="sr-Latn-BA"/>
        </w:rPr>
        <w:t>Realizovana istraživanja</w:t>
      </w:r>
      <w:r w:rsidRPr="004B5452">
        <w:rPr>
          <w:sz w:val="24"/>
          <w:szCs w:val="24"/>
          <w:lang w:val="sr-Latn-BA"/>
        </w:rPr>
        <w:t xml:space="preserve"> su pokazal</w:t>
      </w:r>
      <w:r>
        <w:rPr>
          <w:sz w:val="24"/>
          <w:szCs w:val="24"/>
          <w:lang w:val="sr-Latn-BA"/>
        </w:rPr>
        <w:t>a</w:t>
      </w:r>
      <w:r w:rsidRPr="004B5452">
        <w:rPr>
          <w:sz w:val="24"/>
          <w:szCs w:val="24"/>
          <w:lang w:val="sr-Latn-BA"/>
        </w:rPr>
        <w:t xml:space="preserve"> da </w:t>
      </w:r>
      <w:r>
        <w:rPr>
          <w:sz w:val="24"/>
          <w:szCs w:val="24"/>
          <w:lang w:val="sr-Latn-BA"/>
        </w:rPr>
        <w:t>s</w:t>
      </w:r>
      <w:r w:rsidR="003A7FE0">
        <w:rPr>
          <w:sz w:val="24"/>
          <w:szCs w:val="24"/>
          <w:lang w:val="sr-Latn-BA"/>
        </w:rPr>
        <w:t>u</w:t>
      </w:r>
      <w:r w:rsidRPr="004B5452">
        <w:rPr>
          <w:sz w:val="24"/>
          <w:szCs w:val="24"/>
          <w:lang w:val="sr-Latn-BA"/>
        </w:rPr>
        <w:t xml:space="preserve"> intenzitet i nijansa boje citrus napitaka </w:t>
      </w:r>
      <w:r>
        <w:rPr>
          <w:sz w:val="24"/>
          <w:szCs w:val="24"/>
          <w:lang w:val="sr-Latn-BA"/>
        </w:rPr>
        <w:t>povezani</w:t>
      </w:r>
      <w:r w:rsidRPr="004B5452">
        <w:rPr>
          <w:sz w:val="24"/>
          <w:szCs w:val="24"/>
          <w:lang w:val="sr-Latn-BA"/>
        </w:rPr>
        <w:t xml:space="preserve"> sa percepcijom ukusa, slatkoć</w:t>
      </w:r>
      <w:r>
        <w:rPr>
          <w:sz w:val="24"/>
          <w:szCs w:val="24"/>
          <w:lang w:val="sr-Latn-BA"/>
        </w:rPr>
        <w:t>e</w:t>
      </w:r>
      <w:r w:rsidRPr="004B5452">
        <w:rPr>
          <w:sz w:val="24"/>
          <w:szCs w:val="24"/>
          <w:lang w:val="sr-Latn-BA"/>
        </w:rPr>
        <w:t xml:space="preserve"> i drugi</w:t>
      </w:r>
      <w:r>
        <w:rPr>
          <w:sz w:val="24"/>
          <w:szCs w:val="24"/>
          <w:lang w:val="sr-Latn-BA"/>
        </w:rPr>
        <w:t>h</w:t>
      </w:r>
      <w:r w:rsidRPr="004B5452">
        <w:rPr>
          <w:sz w:val="24"/>
          <w:szCs w:val="24"/>
          <w:lang w:val="sr-Latn-BA"/>
        </w:rPr>
        <w:t xml:space="preserve"> karakteristika</w:t>
      </w:r>
      <w:r>
        <w:rPr>
          <w:sz w:val="24"/>
          <w:szCs w:val="24"/>
          <w:lang w:val="sr-Latn-BA"/>
        </w:rPr>
        <w:t xml:space="preserve"> kvaliteta</w:t>
      </w:r>
      <w:r w:rsidRPr="004B5452">
        <w:rPr>
          <w:sz w:val="24"/>
          <w:szCs w:val="24"/>
          <w:lang w:val="sr-Latn-BA"/>
        </w:rPr>
        <w:t xml:space="preserve"> koje su povezane sa ovim </w:t>
      </w:r>
      <w:r w:rsidRPr="00345BDB">
        <w:rPr>
          <w:sz w:val="24"/>
          <w:szCs w:val="24"/>
          <w:lang w:val="sr-Latn-BA"/>
        </w:rPr>
        <w:t xml:space="preserve">svojstvima, a utiču na prihvatljivost i konzumiranje proizvoda </w:t>
      </w:r>
      <w:r w:rsidR="00AB6D2E" w:rsidRPr="00345BDB">
        <w:rPr>
          <w:sz w:val="24"/>
          <w:szCs w:val="24"/>
          <w:lang w:val="sr-Latn-BA"/>
        </w:rPr>
        <w:t>[</w:t>
      </w:r>
      <w:r w:rsidR="001E3FBF" w:rsidRPr="00345BDB">
        <w:rPr>
          <w:sz w:val="24"/>
          <w:szCs w:val="24"/>
          <w:lang w:val="sr-Latn-BA"/>
        </w:rPr>
        <w:t>35</w:t>
      </w:r>
      <w:r w:rsidR="00AB6D2E" w:rsidRPr="00345BDB">
        <w:rPr>
          <w:sz w:val="24"/>
          <w:szCs w:val="24"/>
          <w:lang w:val="sr-Latn-BA"/>
        </w:rPr>
        <w:t>-</w:t>
      </w:r>
      <w:r w:rsidR="00155C4A" w:rsidRPr="00345BDB">
        <w:rPr>
          <w:sz w:val="24"/>
          <w:szCs w:val="24"/>
          <w:lang w:val="sr-Latn-BA"/>
        </w:rPr>
        <w:t>39</w:t>
      </w:r>
      <w:r w:rsidR="00F35356" w:rsidRPr="00345BDB">
        <w:rPr>
          <w:sz w:val="24"/>
          <w:szCs w:val="24"/>
          <w:lang w:val="sr-Latn-BA"/>
        </w:rPr>
        <w:t>]</w:t>
      </w:r>
      <w:r w:rsidRPr="00345BDB">
        <w:rPr>
          <w:sz w:val="24"/>
          <w:szCs w:val="24"/>
          <w:lang w:val="sr-Latn-BA"/>
        </w:rPr>
        <w:t>.</w:t>
      </w:r>
    </w:p>
    <w:p w:rsidR="005A261A" w:rsidRDefault="005A261A" w:rsidP="007E54DC">
      <w:pPr>
        <w:jc w:val="both"/>
        <w:rPr>
          <w:sz w:val="24"/>
          <w:szCs w:val="24"/>
          <w:lang w:val="sr-Latn-BA"/>
        </w:rPr>
      </w:pPr>
    </w:p>
    <w:p w:rsidR="009E6C2B" w:rsidRDefault="002F5B6A" w:rsidP="007E54DC">
      <w:pPr>
        <w:jc w:val="both"/>
        <w:rPr>
          <w:b/>
          <w:sz w:val="24"/>
          <w:szCs w:val="24"/>
          <w:lang w:val="sr-Latn-BA"/>
        </w:rPr>
      </w:pPr>
      <w:r>
        <w:rPr>
          <w:sz w:val="24"/>
          <w:szCs w:val="24"/>
          <w:lang w:val="sr-Latn-BA"/>
        </w:rPr>
        <w:t xml:space="preserve">Da bi se </w:t>
      </w:r>
      <w:r w:rsidR="003D31FD">
        <w:rPr>
          <w:sz w:val="24"/>
          <w:szCs w:val="24"/>
          <w:lang w:val="sr-Latn-BA"/>
        </w:rPr>
        <w:t xml:space="preserve">skratilo vrijeme </w:t>
      </w:r>
      <w:r>
        <w:rPr>
          <w:sz w:val="24"/>
          <w:szCs w:val="24"/>
          <w:lang w:val="sr-Latn-BA"/>
        </w:rPr>
        <w:t xml:space="preserve">toplotnog tretmana proizvoda, </w:t>
      </w:r>
      <w:r w:rsidR="009D700F">
        <w:rPr>
          <w:sz w:val="24"/>
          <w:szCs w:val="24"/>
          <w:lang w:val="sr-Latn-BA"/>
        </w:rPr>
        <w:t xml:space="preserve">modifikovanjem recepture za izradu uzorka </w:t>
      </w:r>
      <w:r w:rsidR="009D700F" w:rsidRPr="00525B8F">
        <w:rPr>
          <w:b/>
          <w:sz w:val="24"/>
          <w:szCs w:val="24"/>
          <w:lang w:val="sr-Latn-BA"/>
        </w:rPr>
        <w:t>N.2</w:t>
      </w:r>
      <w:r w:rsidR="009D700F" w:rsidRPr="00244F60">
        <w:rPr>
          <w:sz w:val="24"/>
          <w:szCs w:val="24"/>
          <w:lang w:val="sr-Latn-BA"/>
        </w:rPr>
        <w:t xml:space="preserve">, </w:t>
      </w:r>
      <w:r>
        <w:rPr>
          <w:sz w:val="24"/>
          <w:szCs w:val="24"/>
          <w:lang w:val="sr-Latn-BA"/>
        </w:rPr>
        <w:t xml:space="preserve">napravljeni su uzorci </w:t>
      </w:r>
      <w:r w:rsidR="00082B0B" w:rsidRPr="00525B8F">
        <w:rPr>
          <w:b/>
          <w:sz w:val="24"/>
          <w:szCs w:val="24"/>
          <w:lang w:val="sr-Latn-BA"/>
        </w:rPr>
        <w:t>N.</w:t>
      </w:r>
      <w:r w:rsidR="00082B0B">
        <w:rPr>
          <w:b/>
          <w:sz w:val="24"/>
          <w:szCs w:val="24"/>
          <w:lang w:val="sr-Latn-BA"/>
        </w:rPr>
        <w:t xml:space="preserve">3 </w:t>
      </w:r>
      <w:r w:rsidR="00082B0B" w:rsidRPr="00082B0B">
        <w:rPr>
          <w:sz w:val="24"/>
          <w:szCs w:val="24"/>
          <w:lang w:val="sr-Latn-BA"/>
        </w:rPr>
        <w:t>i</w:t>
      </w:r>
      <w:r w:rsidR="00082B0B">
        <w:rPr>
          <w:b/>
          <w:sz w:val="24"/>
          <w:szCs w:val="24"/>
          <w:lang w:val="sr-Latn-BA"/>
        </w:rPr>
        <w:t xml:space="preserve"> </w:t>
      </w:r>
      <w:r w:rsidR="00082B0B" w:rsidRPr="00525B8F">
        <w:rPr>
          <w:b/>
          <w:sz w:val="24"/>
          <w:szCs w:val="24"/>
          <w:lang w:val="sr-Latn-BA"/>
        </w:rPr>
        <w:t>N.</w:t>
      </w:r>
      <w:r w:rsidR="00082B0B">
        <w:rPr>
          <w:b/>
          <w:sz w:val="24"/>
          <w:szCs w:val="24"/>
          <w:lang w:val="sr-Latn-BA"/>
        </w:rPr>
        <w:t xml:space="preserve">4 </w:t>
      </w:r>
      <w:r>
        <w:rPr>
          <w:sz w:val="24"/>
          <w:szCs w:val="24"/>
          <w:lang w:val="sr-Latn-BA"/>
        </w:rPr>
        <w:t>sa prosječnim ukupnim sadržajem suve materije 40%,</w:t>
      </w:r>
      <w:r w:rsidR="002C16A4">
        <w:rPr>
          <w:sz w:val="24"/>
          <w:szCs w:val="24"/>
          <w:lang w:val="sr-Latn-BA"/>
        </w:rPr>
        <w:t xml:space="preserve"> </w:t>
      </w:r>
      <w:r>
        <w:rPr>
          <w:sz w:val="24"/>
          <w:szCs w:val="24"/>
          <w:lang w:val="sr-Latn-BA"/>
        </w:rPr>
        <w:t xml:space="preserve">s tim da je udio soka narandže u ukupnoj količini proizvoda 25%, </w:t>
      </w:r>
      <w:r w:rsidR="00533C2C">
        <w:rPr>
          <w:sz w:val="24"/>
          <w:szCs w:val="24"/>
          <w:lang w:val="sr-Latn-BA"/>
        </w:rPr>
        <w:t xml:space="preserve">ukupna kiselost </w:t>
      </w:r>
      <w:r w:rsidR="00533C2C">
        <w:rPr>
          <w:sz w:val="24"/>
          <w:szCs w:val="24"/>
          <w:lang w:val="sr-Latn-BA"/>
        </w:rPr>
        <w:lastRenderedPageBreak/>
        <w:t>0.70%</w:t>
      </w:r>
      <w:r w:rsidR="009E6C2B">
        <w:rPr>
          <w:sz w:val="24"/>
          <w:szCs w:val="24"/>
          <w:lang w:val="sr-Latn-BA"/>
        </w:rPr>
        <w:t>.</w:t>
      </w:r>
      <w:r w:rsidR="00533C2C">
        <w:rPr>
          <w:sz w:val="24"/>
          <w:szCs w:val="24"/>
          <w:lang w:val="sr-Latn-BA"/>
        </w:rPr>
        <w:t xml:space="preserve"> </w:t>
      </w:r>
      <w:r w:rsidR="009E6C2B" w:rsidRPr="004B5452">
        <w:rPr>
          <w:sz w:val="24"/>
          <w:szCs w:val="24"/>
          <w:lang w:val="sr-Latn-BA"/>
        </w:rPr>
        <w:t xml:space="preserve">Da bi gotovi proizvod imao očekivanu, prijatnu i prepoznatljivu aromu, </w:t>
      </w:r>
      <w:r w:rsidR="009E6C2B">
        <w:rPr>
          <w:sz w:val="24"/>
          <w:szCs w:val="24"/>
          <w:lang w:val="sr-Latn-BA"/>
        </w:rPr>
        <w:t xml:space="preserve">korigovan je miris i aroma proizvoda </w:t>
      </w:r>
      <w:r w:rsidR="009E6C2B" w:rsidRPr="004B5452">
        <w:rPr>
          <w:sz w:val="24"/>
          <w:szCs w:val="24"/>
          <w:lang w:val="sr-Latn-BA"/>
        </w:rPr>
        <w:t>dodavanje</w:t>
      </w:r>
      <w:r w:rsidR="003A7FE0">
        <w:rPr>
          <w:sz w:val="24"/>
          <w:szCs w:val="24"/>
          <w:lang w:val="sr-Latn-BA"/>
        </w:rPr>
        <w:t>m</w:t>
      </w:r>
      <w:r w:rsidR="009E6C2B" w:rsidRPr="004B5452">
        <w:rPr>
          <w:sz w:val="24"/>
          <w:szCs w:val="24"/>
          <w:lang w:val="sr-Latn-BA"/>
        </w:rPr>
        <w:t xml:space="preserve"> arome narandže</w:t>
      </w:r>
      <w:r w:rsidR="003A7FE0">
        <w:rPr>
          <w:sz w:val="24"/>
          <w:szCs w:val="24"/>
          <w:lang w:val="sr-Latn-BA"/>
        </w:rPr>
        <w:t xml:space="preserve"> -</w:t>
      </w:r>
      <w:r w:rsidR="009E6C2B" w:rsidRPr="004B5452">
        <w:rPr>
          <w:sz w:val="24"/>
          <w:szCs w:val="24"/>
          <w:lang w:val="sr-Latn-BA"/>
        </w:rPr>
        <w:t xml:space="preserve"> komercijalnog proizvoda</w:t>
      </w:r>
      <w:r w:rsidR="009E6C2B">
        <w:rPr>
          <w:sz w:val="24"/>
          <w:szCs w:val="24"/>
          <w:lang w:val="sr-Latn-BA"/>
        </w:rPr>
        <w:t xml:space="preserve"> (tabela 1)</w:t>
      </w:r>
      <w:r w:rsidR="009E6C2B" w:rsidRPr="004B5452">
        <w:rPr>
          <w:sz w:val="24"/>
          <w:szCs w:val="24"/>
          <w:lang w:val="sr-Latn-BA"/>
        </w:rPr>
        <w:t>.</w:t>
      </w:r>
    </w:p>
    <w:p w:rsidR="007E54DC" w:rsidRPr="004B5452" w:rsidRDefault="009E6C2B" w:rsidP="007E54DC">
      <w:pPr>
        <w:jc w:val="both"/>
        <w:rPr>
          <w:sz w:val="24"/>
          <w:szCs w:val="24"/>
          <w:lang w:val="sr-Latn-BA"/>
        </w:rPr>
      </w:pPr>
      <w:r>
        <w:rPr>
          <w:sz w:val="24"/>
          <w:szCs w:val="24"/>
          <w:lang w:val="sr-Latn-BA"/>
        </w:rPr>
        <w:t>U</w:t>
      </w:r>
      <w:r w:rsidR="00533C2C" w:rsidRPr="00533C2C">
        <w:rPr>
          <w:sz w:val="24"/>
          <w:szCs w:val="24"/>
          <w:lang w:val="sr-Latn-BA"/>
        </w:rPr>
        <w:t xml:space="preserve"> uzorak</w:t>
      </w:r>
      <w:r w:rsidR="00533C2C">
        <w:rPr>
          <w:b/>
          <w:sz w:val="24"/>
          <w:szCs w:val="24"/>
          <w:lang w:val="sr-Latn-BA"/>
        </w:rPr>
        <w:t xml:space="preserve"> </w:t>
      </w:r>
      <w:r w:rsidR="00533C2C" w:rsidRPr="00525B8F">
        <w:rPr>
          <w:b/>
          <w:sz w:val="24"/>
          <w:szCs w:val="24"/>
          <w:lang w:val="sr-Latn-BA"/>
        </w:rPr>
        <w:t>N.</w:t>
      </w:r>
      <w:r w:rsidR="00533C2C">
        <w:rPr>
          <w:b/>
          <w:sz w:val="24"/>
          <w:szCs w:val="24"/>
          <w:lang w:val="sr-Latn-BA"/>
        </w:rPr>
        <w:t xml:space="preserve">4 </w:t>
      </w:r>
      <w:r w:rsidR="008527EE">
        <w:rPr>
          <w:sz w:val="24"/>
          <w:szCs w:val="24"/>
          <w:lang w:val="sr-Latn-BA"/>
        </w:rPr>
        <w:t xml:space="preserve">smo </w:t>
      </w:r>
      <w:r w:rsidR="00533C2C" w:rsidRPr="00533C2C">
        <w:rPr>
          <w:sz w:val="24"/>
          <w:szCs w:val="24"/>
          <w:lang w:val="sr-Latn-BA"/>
        </w:rPr>
        <w:t xml:space="preserve">dodali </w:t>
      </w:r>
      <w:r w:rsidR="00533C2C">
        <w:rPr>
          <w:sz w:val="24"/>
          <w:szCs w:val="24"/>
          <w:lang w:val="sr-Latn-BA"/>
        </w:rPr>
        <w:t xml:space="preserve">i 0.1% zamućivača, kako bi se </w:t>
      </w:r>
      <w:r w:rsidR="00F27D6E">
        <w:rPr>
          <w:sz w:val="24"/>
          <w:szCs w:val="24"/>
          <w:lang w:val="sr-Latn-BA"/>
        </w:rPr>
        <w:t xml:space="preserve">pokušao </w:t>
      </w:r>
      <w:r w:rsidR="00533C2C">
        <w:rPr>
          <w:sz w:val="24"/>
          <w:szCs w:val="24"/>
          <w:lang w:val="sr-Latn-BA"/>
        </w:rPr>
        <w:t>posti</w:t>
      </w:r>
      <w:r w:rsidR="00F27D6E">
        <w:rPr>
          <w:sz w:val="24"/>
          <w:szCs w:val="24"/>
          <w:lang w:val="sr-Latn-BA"/>
        </w:rPr>
        <w:t>ći</w:t>
      </w:r>
      <w:r w:rsidR="00533C2C">
        <w:rPr>
          <w:sz w:val="24"/>
          <w:szCs w:val="24"/>
          <w:lang w:val="sr-Latn-BA"/>
        </w:rPr>
        <w:t xml:space="preserve"> vizuelni efekat punoće i nadoknadila razlika </w:t>
      </w:r>
      <w:r w:rsidR="009D700F">
        <w:rPr>
          <w:sz w:val="24"/>
          <w:szCs w:val="24"/>
          <w:lang w:val="sr-Latn-BA"/>
        </w:rPr>
        <w:t xml:space="preserve">nastala </w:t>
      </w:r>
      <w:r w:rsidR="00F3591F">
        <w:rPr>
          <w:sz w:val="24"/>
          <w:szCs w:val="24"/>
          <w:lang w:val="sr-Latn-BA"/>
        </w:rPr>
        <w:t>zbog</w:t>
      </w:r>
      <w:r w:rsidR="00533C2C">
        <w:rPr>
          <w:sz w:val="24"/>
          <w:szCs w:val="24"/>
          <w:lang w:val="sr-Latn-BA"/>
        </w:rPr>
        <w:t xml:space="preserve"> </w:t>
      </w:r>
      <w:r w:rsidR="00082B0B">
        <w:rPr>
          <w:sz w:val="24"/>
          <w:szCs w:val="24"/>
          <w:lang w:val="sr-Latn-BA"/>
        </w:rPr>
        <w:t>manj</w:t>
      </w:r>
      <w:r w:rsidR="00F3591F">
        <w:rPr>
          <w:sz w:val="24"/>
          <w:szCs w:val="24"/>
          <w:lang w:val="sr-Latn-BA"/>
        </w:rPr>
        <w:t>e</w:t>
      </w:r>
      <w:r w:rsidR="00082B0B">
        <w:rPr>
          <w:sz w:val="24"/>
          <w:szCs w:val="24"/>
          <w:lang w:val="sr-Latn-BA"/>
        </w:rPr>
        <w:t xml:space="preserve"> </w:t>
      </w:r>
      <w:r w:rsidR="00533C2C">
        <w:rPr>
          <w:sz w:val="24"/>
          <w:szCs w:val="24"/>
          <w:lang w:val="sr-Latn-BA"/>
        </w:rPr>
        <w:t>količin</w:t>
      </w:r>
      <w:r w:rsidR="00F3591F">
        <w:rPr>
          <w:sz w:val="24"/>
          <w:szCs w:val="24"/>
          <w:lang w:val="sr-Latn-BA"/>
        </w:rPr>
        <w:t>e</w:t>
      </w:r>
      <w:r w:rsidR="00533C2C">
        <w:rPr>
          <w:sz w:val="24"/>
          <w:szCs w:val="24"/>
          <w:lang w:val="sr-Latn-BA"/>
        </w:rPr>
        <w:t xml:space="preserve"> upotrebljenog soka narandže u poređenju sa prva dva uzorka (tabela 1).</w:t>
      </w:r>
      <w:r w:rsidR="002F5B6A" w:rsidRPr="00533C2C">
        <w:rPr>
          <w:sz w:val="24"/>
          <w:szCs w:val="24"/>
          <w:lang w:val="sr-Latn-BA"/>
        </w:rPr>
        <w:t xml:space="preserve"> </w:t>
      </w:r>
      <w:r w:rsidR="001E48A7" w:rsidRPr="0029319B">
        <w:rPr>
          <w:sz w:val="24"/>
          <w:szCs w:val="24"/>
          <w:lang w:val="sr-Latn-BA"/>
        </w:rPr>
        <w:t>Limunska kiselina</w:t>
      </w:r>
      <w:r w:rsidR="001E48A7" w:rsidRPr="004B5452">
        <w:rPr>
          <w:sz w:val="24"/>
          <w:szCs w:val="24"/>
          <w:lang w:val="sr-Latn-BA"/>
        </w:rPr>
        <w:t xml:space="preserve"> je korištena po potrebi, za dostizanje propisane vrijednosti za kiselost proizvoda.</w:t>
      </w:r>
      <w:r w:rsidR="001E48A7">
        <w:rPr>
          <w:sz w:val="24"/>
          <w:szCs w:val="24"/>
          <w:lang w:val="sr-Latn-BA"/>
        </w:rPr>
        <w:t xml:space="preserve"> </w:t>
      </w:r>
      <w:r w:rsidR="007E54DC" w:rsidRPr="004B5452">
        <w:rPr>
          <w:sz w:val="24"/>
          <w:szCs w:val="24"/>
          <w:lang w:val="sr-Latn-BA"/>
        </w:rPr>
        <w:t>Ustano</w:t>
      </w:r>
      <w:r w:rsidR="007E54DC">
        <w:rPr>
          <w:sz w:val="24"/>
          <w:szCs w:val="24"/>
          <w:lang w:val="sr-Latn-BA"/>
        </w:rPr>
        <w:t xml:space="preserve">vljene relativno male razlike između propisanih i realizovanih vrijednosti </w:t>
      </w:r>
      <w:r w:rsidR="007E54DC" w:rsidRPr="004B5452">
        <w:rPr>
          <w:sz w:val="24"/>
          <w:szCs w:val="24"/>
          <w:lang w:val="sr-Latn-BA"/>
        </w:rPr>
        <w:t>za sadržaj suve materije</w:t>
      </w:r>
      <w:r w:rsidR="007E54DC">
        <w:rPr>
          <w:sz w:val="24"/>
          <w:szCs w:val="24"/>
          <w:lang w:val="sr-Latn-BA"/>
        </w:rPr>
        <w:t xml:space="preserve"> i</w:t>
      </w:r>
      <w:r w:rsidR="007E54DC" w:rsidRPr="004B5452">
        <w:rPr>
          <w:sz w:val="24"/>
          <w:szCs w:val="24"/>
          <w:lang w:val="sr-Latn-BA"/>
        </w:rPr>
        <w:t xml:space="preserve"> kiselost model uzoraka mogu se smatrati prihvatljivim, a nastale su kao posljedica isparavanja vode u toku izrade proizvoda u otvorenim posudama i vremena potrebnog za analize parametara kvaliteta gela neposredno prije punjenja u </w:t>
      </w:r>
      <w:r w:rsidR="003A7FE0">
        <w:rPr>
          <w:sz w:val="24"/>
          <w:szCs w:val="24"/>
          <w:lang w:val="sr-Latn-BA"/>
        </w:rPr>
        <w:t>ambalažu (</w:t>
      </w:r>
      <w:r w:rsidR="007E54DC" w:rsidRPr="004B5452">
        <w:rPr>
          <w:sz w:val="24"/>
          <w:szCs w:val="24"/>
          <w:lang w:val="sr-Latn-BA"/>
        </w:rPr>
        <w:t>staklene tegle</w:t>
      </w:r>
      <w:r w:rsidR="003A7FE0">
        <w:rPr>
          <w:sz w:val="24"/>
          <w:szCs w:val="24"/>
          <w:lang w:val="sr-Latn-BA"/>
        </w:rPr>
        <w:t>)</w:t>
      </w:r>
      <w:r w:rsidR="007E54DC" w:rsidRPr="004B5452">
        <w:rPr>
          <w:sz w:val="24"/>
          <w:szCs w:val="24"/>
          <w:lang w:val="sr-Latn-BA"/>
        </w:rPr>
        <w:t xml:space="preserve"> i zatvaranja.</w:t>
      </w:r>
    </w:p>
    <w:p w:rsidR="003A7FE0" w:rsidRDefault="003A7FE0" w:rsidP="000603E7">
      <w:pPr>
        <w:jc w:val="both"/>
        <w:rPr>
          <w:sz w:val="24"/>
          <w:szCs w:val="24"/>
          <w:lang w:val="sr-Latn-BA"/>
        </w:rPr>
      </w:pPr>
    </w:p>
    <w:p w:rsidR="00A10A36" w:rsidRDefault="00A10A36" w:rsidP="000603E7">
      <w:pPr>
        <w:jc w:val="both"/>
        <w:rPr>
          <w:sz w:val="24"/>
          <w:szCs w:val="24"/>
          <w:lang w:val="sr-Latn-BA"/>
        </w:rPr>
      </w:pPr>
      <w:r>
        <w:rPr>
          <w:sz w:val="24"/>
          <w:szCs w:val="24"/>
          <w:lang w:val="sr-Latn-BA"/>
        </w:rPr>
        <w:t>Senzorna analiza pokazala je da oba uzorka imaju viskozitet nešto niži od očekivanog, a da zamućivač nije dao očekivani efekat. Količina upotrebljene arome bila je optimalna, tako da je davala osvježavajuću nijansu arome</w:t>
      </w:r>
      <w:r w:rsidR="00006EFB">
        <w:rPr>
          <w:sz w:val="24"/>
          <w:szCs w:val="24"/>
          <w:lang w:val="sr-Latn-BA"/>
        </w:rPr>
        <w:t xml:space="preserve"> soka i</w:t>
      </w:r>
      <w:r>
        <w:rPr>
          <w:sz w:val="24"/>
          <w:szCs w:val="24"/>
          <w:lang w:val="sr-Latn-BA"/>
        </w:rPr>
        <w:t xml:space="preserve"> kore narandže, koja nije</w:t>
      </w:r>
      <w:r w:rsidR="006E45D9">
        <w:rPr>
          <w:sz w:val="24"/>
          <w:szCs w:val="24"/>
          <w:lang w:val="sr-Latn-BA"/>
        </w:rPr>
        <w:t xml:space="preserve"> </w:t>
      </w:r>
      <w:r w:rsidR="00006EFB">
        <w:rPr>
          <w:sz w:val="24"/>
          <w:szCs w:val="24"/>
          <w:lang w:val="sr-Latn-BA"/>
        </w:rPr>
        <w:t>bila tako izražena</w:t>
      </w:r>
      <w:r w:rsidR="006E45D9">
        <w:rPr>
          <w:sz w:val="24"/>
          <w:szCs w:val="24"/>
          <w:lang w:val="sr-Latn-BA"/>
        </w:rPr>
        <w:t xml:space="preserve"> u uzorcima voćnog preliva </w:t>
      </w:r>
      <w:r w:rsidR="006E45D9" w:rsidRPr="00525B8F">
        <w:rPr>
          <w:b/>
          <w:sz w:val="24"/>
          <w:szCs w:val="24"/>
          <w:lang w:val="sr-Latn-BA"/>
        </w:rPr>
        <w:t>N.1</w:t>
      </w:r>
      <w:r w:rsidR="006E45D9">
        <w:rPr>
          <w:sz w:val="24"/>
          <w:szCs w:val="24"/>
          <w:lang w:val="sr-Latn-BA"/>
        </w:rPr>
        <w:t xml:space="preserve"> i</w:t>
      </w:r>
      <w:r>
        <w:rPr>
          <w:sz w:val="24"/>
          <w:szCs w:val="24"/>
          <w:lang w:val="sr-Latn-BA"/>
        </w:rPr>
        <w:t xml:space="preserve"> </w:t>
      </w:r>
      <w:r w:rsidR="006E45D9" w:rsidRPr="00525B8F">
        <w:rPr>
          <w:b/>
          <w:sz w:val="24"/>
          <w:szCs w:val="24"/>
          <w:lang w:val="sr-Latn-BA"/>
        </w:rPr>
        <w:t>N.</w:t>
      </w:r>
      <w:r w:rsidR="006E45D9">
        <w:rPr>
          <w:b/>
          <w:sz w:val="24"/>
          <w:szCs w:val="24"/>
          <w:lang w:val="sr-Latn-BA"/>
        </w:rPr>
        <w:t>2</w:t>
      </w:r>
      <w:r w:rsidR="006E45D9">
        <w:rPr>
          <w:sz w:val="24"/>
          <w:szCs w:val="24"/>
          <w:lang w:val="sr-Latn-BA"/>
        </w:rPr>
        <w:t xml:space="preserve">.  </w:t>
      </w:r>
      <w:r>
        <w:rPr>
          <w:sz w:val="24"/>
          <w:szCs w:val="24"/>
          <w:lang w:val="sr-Latn-BA"/>
        </w:rPr>
        <w:t xml:space="preserve"> </w:t>
      </w:r>
    </w:p>
    <w:p w:rsidR="00C847EC" w:rsidRDefault="00C847EC" w:rsidP="000603E7">
      <w:pPr>
        <w:jc w:val="both"/>
        <w:rPr>
          <w:sz w:val="24"/>
          <w:szCs w:val="24"/>
          <w:lang w:val="sr-Latn-BA"/>
        </w:rPr>
      </w:pPr>
    </w:p>
    <w:p w:rsidR="00F643CD" w:rsidRPr="003D5831" w:rsidRDefault="00CE2EB1" w:rsidP="000603E7">
      <w:pPr>
        <w:jc w:val="both"/>
        <w:rPr>
          <w:lang w:val="sr-Latn-BA"/>
        </w:rPr>
      </w:pPr>
      <w:r w:rsidRPr="003D5831">
        <w:rPr>
          <w:lang w:val="sr-Latn-BA"/>
        </w:rPr>
        <w:t>Tabela 1. Količinski odnos (m/m) osnovnih sastojaka i parametri kvaliteta preliva, u procentima</w:t>
      </w:r>
    </w:p>
    <w:p w:rsidR="00F643CD" w:rsidRPr="003D5831" w:rsidRDefault="00F643CD" w:rsidP="00F643CD">
      <w:pPr>
        <w:rPr>
          <w:rStyle w:val="hps"/>
          <w:lang w:val="en-GB"/>
        </w:rPr>
      </w:pPr>
      <w:proofErr w:type="gramStart"/>
      <w:r w:rsidRPr="003D5831">
        <w:rPr>
          <w:lang w:val="en-GB"/>
        </w:rPr>
        <w:t>Table 1.</w:t>
      </w:r>
      <w:proofErr w:type="gramEnd"/>
      <w:r w:rsidRPr="003D5831">
        <w:rPr>
          <w:lang w:val="en-GB"/>
        </w:rPr>
        <w:t xml:space="preserve"> </w:t>
      </w:r>
      <w:r w:rsidRPr="003D5831">
        <w:rPr>
          <w:lang w:val="en-GB" w:eastAsia="sr-Latn-BA"/>
        </w:rPr>
        <w:t xml:space="preserve">The quantity relation (m/m) </w:t>
      </w:r>
      <w:r w:rsidRPr="003D5831">
        <w:rPr>
          <w:rStyle w:val="hps"/>
          <w:lang w:val="en-GB"/>
        </w:rPr>
        <w:t>of</w:t>
      </w:r>
      <w:r w:rsidRPr="003D5831">
        <w:rPr>
          <w:lang w:val="en-GB"/>
        </w:rPr>
        <w:t xml:space="preserve"> </w:t>
      </w:r>
      <w:r w:rsidRPr="003D5831">
        <w:rPr>
          <w:rStyle w:val="hps"/>
          <w:lang w:val="en-GB"/>
        </w:rPr>
        <w:t>basic ingredients</w:t>
      </w:r>
      <w:r w:rsidRPr="003D5831">
        <w:rPr>
          <w:lang w:val="en-GB"/>
        </w:rPr>
        <w:t xml:space="preserve"> and q</w:t>
      </w:r>
      <w:r w:rsidRPr="003D5831">
        <w:rPr>
          <w:rStyle w:val="hps"/>
          <w:lang w:val="en-GB"/>
        </w:rPr>
        <w:t>uality parameters of topping, in percents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0"/>
        <w:gridCol w:w="831"/>
        <w:gridCol w:w="831"/>
        <w:gridCol w:w="831"/>
        <w:gridCol w:w="831"/>
        <w:gridCol w:w="831"/>
        <w:gridCol w:w="937"/>
        <w:gridCol w:w="938"/>
        <w:gridCol w:w="937"/>
        <w:gridCol w:w="938"/>
      </w:tblGrid>
      <w:tr w:rsidR="00A24E51" w:rsidRPr="00CE2EB1" w:rsidTr="00A24E51">
        <w:trPr>
          <w:cantSplit/>
          <w:trHeight w:val="475"/>
        </w:trPr>
        <w:tc>
          <w:tcPr>
            <w:tcW w:w="850"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871663">
            <w:pPr>
              <w:tabs>
                <w:tab w:val="center" w:pos="371"/>
              </w:tabs>
              <w:ind w:left="57" w:right="57"/>
              <w:rPr>
                <w:rStyle w:val="hps"/>
                <w:lang w:val="en-GB"/>
              </w:rPr>
            </w:pPr>
            <w:proofErr w:type="spellStart"/>
            <w:r w:rsidRPr="00823173">
              <w:rPr>
                <w:rStyle w:val="hps"/>
                <w:lang w:val="en-GB"/>
              </w:rPr>
              <w:t>Oznaka</w:t>
            </w:r>
            <w:proofErr w:type="spellEnd"/>
            <w:r w:rsidRPr="00823173">
              <w:rPr>
                <w:rStyle w:val="hps"/>
                <w:lang w:val="en-GB"/>
              </w:rPr>
              <w:t xml:space="preserve"> </w:t>
            </w:r>
            <w:proofErr w:type="spellStart"/>
            <w:r w:rsidRPr="00823173">
              <w:rPr>
                <w:rStyle w:val="hps"/>
                <w:lang w:val="en-GB"/>
              </w:rPr>
              <w:t>uzorka</w:t>
            </w:r>
            <w:proofErr w:type="spellEnd"/>
          </w:p>
          <w:p w:rsidR="00A24E51" w:rsidRPr="00823173" w:rsidRDefault="00A24E51" w:rsidP="00871663">
            <w:pPr>
              <w:tabs>
                <w:tab w:val="center" w:pos="371"/>
              </w:tabs>
              <w:ind w:left="57" w:right="57"/>
              <w:rPr>
                <w:lang w:val="en-GB"/>
              </w:rPr>
            </w:pPr>
            <w:r w:rsidRPr="00823173">
              <w:rPr>
                <w:rStyle w:val="hps"/>
                <w:lang w:val="en-GB"/>
              </w:rPr>
              <w:t>Sample code</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871663">
            <w:pPr>
              <w:ind w:left="57" w:right="57" w:firstLine="2"/>
              <w:rPr>
                <w:lang w:val="en-GB"/>
              </w:rPr>
            </w:pPr>
            <w:proofErr w:type="spellStart"/>
            <w:r w:rsidRPr="00823173">
              <w:rPr>
                <w:lang w:val="en-GB"/>
              </w:rPr>
              <w:t>Sok</w:t>
            </w:r>
            <w:proofErr w:type="spellEnd"/>
            <w:r w:rsidRPr="00823173">
              <w:rPr>
                <w:lang w:val="en-GB"/>
              </w:rPr>
              <w:t xml:space="preserve"> </w:t>
            </w:r>
            <w:proofErr w:type="spellStart"/>
            <w:r w:rsidRPr="00823173">
              <w:rPr>
                <w:lang w:val="en-GB"/>
              </w:rPr>
              <w:t>narandže</w:t>
            </w:r>
            <w:proofErr w:type="spellEnd"/>
          </w:p>
          <w:p w:rsidR="00A24E51" w:rsidRPr="00823173" w:rsidRDefault="00A24E51" w:rsidP="00871663">
            <w:pPr>
              <w:ind w:left="57" w:right="57" w:firstLine="2"/>
              <w:rPr>
                <w:lang w:val="en-GB"/>
              </w:rPr>
            </w:pPr>
            <w:r w:rsidRPr="00823173">
              <w:rPr>
                <w:lang w:val="en-GB"/>
              </w:rPr>
              <w:t>Orange juice (%)</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871663">
            <w:pPr>
              <w:ind w:left="57" w:right="57"/>
              <w:rPr>
                <w:rStyle w:val="hps"/>
                <w:lang w:val="en-GB"/>
              </w:rPr>
            </w:pPr>
            <w:proofErr w:type="spellStart"/>
            <w:r w:rsidRPr="00823173">
              <w:rPr>
                <w:rStyle w:val="hps"/>
                <w:lang w:val="en-GB"/>
              </w:rPr>
              <w:t>šećer</w:t>
            </w:r>
            <w:proofErr w:type="spellEnd"/>
          </w:p>
          <w:p w:rsidR="00A24E51" w:rsidRPr="00823173" w:rsidRDefault="00A24E51" w:rsidP="003D5831">
            <w:pPr>
              <w:ind w:left="57" w:right="57"/>
              <w:rPr>
                <w:lang w:val="en-GB"/>
              </w:rPr>
            </w:pPr>
            <w:r w:rsidRPr="00823173">
              <w:rPr>
                <w:rStyle w:val="hps"/>
                <w:lang w:val="en-GB"/>
              </w:rPr>
              <w:t>Sugar</w:t>
            </w:r>
            <w:r w:rsidRPr="00823173">
              <w:rPr>
                <w:lang w:val="en-GB"/>
              </w:rPr>
              <w:t xml:space="preserve"> (%)</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F643CD">
            <w:pPr>
              <w:ind w:left="57" w:right="57"/>
              <w:rPr>
                <w:lang w:val="en-GB"/>
              </w:rPr>
            </w:pPr>
            <w:proofErr w:type="spellStart"/>
            <w:r w:rsidRPr="00823173">
              <w:rPr>
                <w:lang w:val="en-GB"/>
              </w:rPr>
              <w:t>Pektin</w:t>
            </w:r>
            <w:proofErr w:type="spellEnd"/>
            <w:r w:rsidRPr="00823173">
              <w:rPr>
                <w:lang w:val="en-GB"/>
              </w:rPr>
              <w:t xml:space="preserve"> </w:t>
            </w:r>
          </w:p>
          <w:p w:rsidR="00A24E51" w:rsidRPr="00823173" w:rsidRDefault="00A24E51" w:rsidP="00823173">
            <w:pPr>
              <w:ind w:left="57" w:right="57"/>
              <w:rPr>
                <w:lang w:val="en-GB"/>
              </w:rPr>
            </w:pPr>
            <w:r w:rsidRPr="00823173">
              <w:rPr>
                <w:lang w:val="en-GB"/>
              </w:rPr>
              <w:t>Pectin</w:t>
            </w:r>
            <w:r w:rsidRPr="00823173">
              <w:rPr>
                <w:rStyle w:val="hps"/>
                <w:lang w:val="en-GB"/>
              </w:rPr>
              <w:t xml:space="preserve"> </w:t>
            </w:r>
            <w:r w:rsidRPr="00823173">
              <w:rPr>
                <w:lang w:val="en-GB"/>
              </w:rPr>
              <w:t>(%)</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F643CD">
            <w:pPr>
              <w:ind w:left="57" w:right="57"/>
              <w:rPr>
                <w:lang w:val="en-GB"/>
              </w:rPr>
            </w:pPr>
            <w:r w:rsidRPr="00823173">
              <w:rPr>
                <w:lang w:val="en-GB"/>
              </w:rPr>
              <w:t>Aroma</w:t>
            </w:r>
          </w:p>
          <w:p w:rsidR="00A24E51" w:rsidRPr="00823173" w:rsidRDefault="00A24E51" w:rsidP="00F643CD">
            <w:pPr>
              <w:ind w:left="57" w:right="57"/>
              <w:rPr>
                <w:lang w:val="en-GB"/>
              </w:rPr>
            </w:pPr>
            <w:r w:rsidRPr="00823173">
              <w:rPr>
                <w:lang w:val="en-GB"/>
              </w:rPr>
              <w:t>Aroma (%)</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F643CD">
            <w:pPr>
              <w:ind w:left="57" w:right="57"/>
              <w:rPr>
                <w:lang w:val="en-GB"/>
              </w:rPr>
            </w:pPr>
            <w:proofErr w:type="spellStart"/>
            <w:r w:rsidRPr="00823173">
              <w:rPr>
                <w:lang w:val="en-GB"/>
              </w:rPr>
              <w:t>Zamućivać</w:t>
            </w:r>
            <w:proofErr w:type="spellEnd"/>
          </w:p>
          <w:p w:rsidR="00A24E51" w:rsidRPr="00823173" w:rsidRDefault="00A24E51" w:rsidP="00F643CD">
            <w:pPr>
              <w:ind w:left="57" w:right="57"/>
              <w:rPr>
                <w:lang w:val="en-GB"/>
              </w:rPr>
            </w:pPr>
            <w:r w:rsidRPr="00823173">
              <w:rPr>
                <w:lang w:val="en-GB"/>
              </w:rPr>
              <w:t>Cloudy agent (%)</w:t>
            </w:r>
          </w:p>
        </w:tc>
        <w:tc>
          <w:tcPr>
            <w:tcW w:w="1875" w:type="dxa"/>
            <w:gridSpan w:val="2"/>
            <w:tcBorders>
              <w:top w:val="single" w:sz="4" w:space="0" w:color="auto"/>
              <w:left w:val="single" w:sz="4" w:space="0" w:color="auto"/>
              <w:right w:val="single" w:sz="4" w:space="0" w:color="auto"/>
            </w:tcBorders>
            <w:vAlign w:val="center"/>
          </w:tcPr>
          <w:p w:rsidR="00A24E51" w:rsidRPr="00823173" w:rsidRDefault="00A24E51" w:rsidP="00F643CD">
            <w:pPr>
              <w:ind w:left="57" w:right="57"/>
              <w:rPr>
                <w:lang w:val="en-GB"/>
              </w:rPr>
            </w:pPr>
            <w:r w:rsidRPr="00823173">
              <w:rPr>
                <w:lang w:val="en-GB"/>
              </w:rPr>
              <w:t xml:space="preserve">Suva </w:t>
            </w:r>
            <w:proofErr w:type="spellStart"/>
            <w:r w:rsidRPr="00823173">
              <w:rPr>
                <w:lang w:val="en-GB"/>
              </w:rPr>
              <w:t>materija</w:t>
            </w:r>
            <w:proofErr w:type="spellEnd"/>
          </w:p>
          <w:p w:rsidR="00A24E51" w:rsidRPr="00823173" w:rsidRDefault="00A24E51" w:rsidP="00A24E51">
            <w:pPr>
              <w:ind w:left="57" w:right="57"/>
              <w:rPr>
                <w:lang w:val="en-GB"/>
              </w:rPr>
            </w:pPr>
            <w:r w:rsidRPr="00823173">
              <w:rPr>
                <w:lang w:val="en-GB"/>
              </w:rPr>
              <w:t>Dry matter (%)</w:t>
            </w:r>
          </w:p>
        </w:tc>
        <w:tc>
          <w:tcPr>
            <w:tcW w:w="1875" w:type="dxa"/>
            <w:gridSpan w:val="2"/>
            <w:tcBorders>
              <w:top w:val="single" w:sz="4" w:space="0" w:color="auto"/>
              <w:left w:val="single" w:sz="4" w:space="0" w:color="auto"/>
              <w:right w:val="single" w:sz="4" w:space="0" w:color="auto"/>
            </w:tcBorders>
            <w:vAlign w:val="center"/>
          </w:tcPr>
          <w:p w:rsidR="00A24E51" w:rsidRPr="00823173" w:rsidRDefault="00A24E51" w:rsidP="00A24E51">
            <w:pPr>
              <w:ind w:left="57" w:right="57"/>
              <w:rPr>
                <w:lang w:val="en-GB"/>
              </w:rPr>
            </w:pPr>
            <w:proofErr w:type="spellStart"/>
            <w:r w:rsidRPr="00823173">
              <w:rPr>
                <w:lang w:val="en-GB"/>
              </w:rPr>
              <w:t>Kiselost</w:t>
            </w:r>
            <w:proofErr w:type="spellEnd"/>
            <w:r w:rsidR="00823173" w:rsidRPr="00823173">
              <w:rPr>
                <w:vertAlign w:val="superscript"/>
                <w:lang w:val="en-GB"/>
              </w:rPr>
              <w:t xml:space="preserve"> a </w:t>
            </w:r>
            <w:r w:rsidR="00823173" w:rsidRPr="00823173">
              <w:rPr>
                <w:lang w:val="en-GB"/>
              </w:rPr>
              <w:t xml:space="preserve"> </w:t>
            </w:r>
          </w:p>
          <w:p w:rsidR="00A24E51" w:rsidRPr="00823173" w:rsidRDefault="00A24E51" w:rsidP="00823173">
            <w:pPr>
              <w:ind w:left="57" w:right="57"/>
              <w:rPr>
                <w:lang w:val="en-GB"/>
              </w:rPr>
            </w:pPr>
            <w:r w:rsidRPr="00823173">
              <w:rPr>
                <w:lang w:val="en-GB"/>
              </w:rPr>
              <w:t xml:space="preserve"> </w:t>
            </w:r>
            <w:r w:rsidRPr="00823173">
              <w:rPr>
                <w:rStyle w:val="hps"/>
                <w:lang w:val="en-GB"/>
              </w:rPr>
              <w:t>Acidity</w:t>
            </w:r>
            <w:r w:rsidRPr="00823173">
              <w:rPr>
                <w:lang w:val="en-GB"/>
              </w:rPr>
              <w:t xml:space="preserve"> (%)</w:t>
            </w:r>
          </w:p>
        </w:tc>
      </w:tr>
      <w:tr w:rsidR="00F659C4" w:rsidRPr="00CE2EB1" w:rsidTr="00A24E51">
        <w:trPr>
          <w:cantSplit/>
          <w:trHeight w:val="1262"/>
        </w:trPr>
        <w:tc>
          <w:tcPr>
            <w:tcW w:w="850" w:type="dxa"/>
            <w:vMerge/>
            <w:tcBorders>
              <w:left w:val="single" w:sz="4" w:space="0" w:color="auto"/>
              <w:bottom w:val="single" w:sz="4" w:space="0" w:color="auto"/>
              <w:right w:val="single" w:sz="4" w:space="0" w:color="auto"/>
            </w:tcBorders>
            <w:textDirection w:val="btLr"/>
            <w:vAlign w:val="center"/>
          </w:tcPr>
          <w:p w:rsidR="00F659C4" w:rsidRPr="00823173" w:rsidRDefault="00F659C4" w:rsidP="00871663">
            <w:pPr>
              <w:tabs>
                <w:tab w:val="center" w:pos="371"/>
              </w:tabs>
              <w:ind w:left="57" w:right="57"/>
              <w:rPr>
                <w:rStyle w:val="hps"/>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871663">
            <w:pPr>
              <w:ind w:left="57" w:right="57" w:firstLine="2"/>
              <w:rPr>
                <w:lang w:val="en-GB"/>
              </w:rPr>
            </w:pPr>
          </w:p>
        </w:tc>
        <w:tc>
          <w:tcPr>
            <w:tcW w:w="831" w:type="dxa"/>
            <w:vMerge/>
            <w:tcBorders>
              <w:left w:val="single" w:sz="4" w:space="0" w:color="auto"/>
              <w:bottom w:val="single" w:sz="4" w:space="0" w:color="auto"/>
              <w:right w:val="single" w:sz="4" w:space="0" w:color="auto"/>
            </w:tcBorders>
            <w:textDirection w:val="btLr"/>
            <w:vAlign w:val="center"/>
          </w:tcPr>
          <w:p w:rsidR="00F659C4" w:rsidRPr="00823173" w:rsidRDefault="00F659C4" w:rsidP="00871663">
            <w:pPr>
              <w:ind w:left="57" w:right="57"/>
              <w:rPr>
                <w:rStyle w:val="hps"/>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F643CD">
            <w:pPr>
              <w:ind w:left="57" w:right="57"/>
              <w:rPr>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F643CD">
            <w:pPr>
              <w:ind w:left="57" w:right="57"/>
              <w:rPr>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F643CD">
            <w:pPr>
              <w:ind w:left="57" w:right="57"/>
              <w:rPr>
                <w:lang w:val="en-GB"/>
              </w:rPr>
            </w:pPr>
          </w:p>
        </w:tc>
        <w:tc>
          <w:tcPr>
            <w:tcW w:w="937" w:type="dxa"/>
            <w:tcBorders>
              <w:top w:val="single" w:sz="4" w:space="0" w:color="auto"/>
              <w:left w:val="single" w:sz="4" w:space="0" w:color="auto"/>
              <w:right w:val="single" w:sz="4" w:space="0" w:color="auto"/>
            </w:tcBorders>
            <w:textDirection w:val="btLr"/>
            <w:vAlign w:val="center"/>
          </w:tcPr>
          <w:p w:rsidR="00F659C4" w:rsidRPr="00823173" w:rsidRDefault="00F659C4" w:rsidP="00F659C4">
            <w:pPr>
              <w:ind w:left="57" w:right="57"/>
            </w:pPr>
            <w:proofErr w:type="spellStart"/>
            <w:r w:rsidRPr="00823173">
              <w:rPr>
                <w:lang w:val="en-GB"/>
              </w:rPr>
              <w:t>Propisana</w:t>
            </w:r>
            <w:proofErr w:type="spellEnd"/>
            <w:r w:rsidRPr="00823173">
              <w:rPr>
                <w:rStyle w:val="shorttext"/>
              </w:rPr>
              <w:t xml:space="preserve"> Prescribed</w:t>
            </w:r>
          </w:p>
        </w:tc>
        <w:tc>
          <w:tcPr>
            <w:tcW w:w="938" w:type="dxa"/>
            <w:tcBorders>
              <w:top w:val="single" w:sz="4" w:space="0" w:color="auto"/>
              <w:left w:val="single" w:sz="4" w:space="0" w:color="auto"/>
              <w:bottom w:val="single" w:sz="4" w:space="0" w:color="auto"/>
              <w:right w:val="single" w:sz="4" w:space="0" w:color="auto"/>
            </w:tcBorders>
            <w:textDirection w:val="btLr"/>
            <w:vAlign w:val="center"/>
          </w:tcPr>
          <w:p w:rsidR="00F659C4" w:rsidRPr="00823173" w:rsidRDefault="00F659C4" w:rsidP="00871663">
            <w:pPr>
              <w:ind w:left="57" w:right="57"/>
              <w:rPr>
                <w:lang w:val="en-GB"/>
              </w:rPr>
            </w:pPr>
            <w:proofErr w:type="spellStart"/>
            <w:r w:rsidRPr="00823173">
              <w:rPr>
                <w:lang w:val="en-GB"/>
              </w:rPr>
              <w:t>Realizovana</w:t>
            </w:r>
            <w:proofErr w:type="spellEnd"/>
            <w:r w:rsidRPr="00823173">
              <w:rPr>
                <w:rStyle w:val="shorttext"/>
              </w:rPr>
              <w:t xml:space="preserve"> Realized</w:t>
            </w:r>
          </w:p>
        </w:tc>
        <w:tc>
          <w:tcPr>
            <w:tcW w:w="937" w:type="dxa"/>
            <w:tcBorders>
              <w:left w:val="single" w:sz="4" w:space="0" w:color="auto"/>
              <w:bottom w:val="single" w:sz="4" w:space="0" w:color="auto"/>
              <w:right w:val="single" w:sz="4" w:space="0" w:color="auto"/>
            </w:tcBorders>
            <w:textDirection w:val="btLr"/>
            <w:vAlign w:val="center"/>
          </w:tcPr>
          <w:p w:rsidR="00F659C4" w:rsidRPr="00823173" w:rsidRDefault="00F659C4" w:rsidP="00E849ED">
            <w:pPr>
              <w:ind w:left="57" w:right="57"/>
            </w:pPr>
            <w:proofErr w:type="spellStart"/>
            <w:r w:rsidRPr="00823173">
              <w:rPr>
                <w:lang w:val="en-GB"/>
              </w:rPr>
              <w:t>Propisana</w:t>
            </w:r>
            <w:proofErr w:type="spellEnd"/>
            <w:r w:rsidRPr="00823173">
              <w:rPr>
                <w:rStyle w:val="shorttext"/>
              </w:rPr>
              <w:t xml:space="preserve"> Prescribed</w:t>
            </w:r>
          </w:p>
        </w:tc>
        <w:tc>
          <w:tcPr>
            <w:tcW w:w="938" w:type="dxa"/>
            <w:tcBorders>
              <w:left w:val="single" w:sz="4" w:space="0" w:color="auto"/>
              <w:bottom w:val="single" w:sz="4" w:space="0" w:color="auto"/>
              <w:right w:val="single" w:sz="4" w:space="0" w:color="auto"/>
            </w:tcBorders>
            <w:textDirection w:val="btLr"/>
            <w:vAlign w:val="center"/>
          </w:tcPr>
          <w:p w:rsidR="00F659C4" w:rsidRPr="00823173" w:rsidRDefault="00F659C4" w:rsidP="00E849ED">
            <w:pPr>
              <w:ind w:left="57" w:right="57"/>
              <w:rPr>
                <w:lang w:val="en-GB"/>
              </w:rPr>
            </w:pPr>
            <w:proofErr w:type="spellStart"/>
            <w:r w:rsidRPr="00823173">
              <w:rPr>
                <w:lang w:val="en-GB"/>
              </w:rPr>
              <w:t>Realizovana</w:t>
            </w:r>
            <w:proofErr w:type="spellEnd"/>
            <w:r w:rsidRPr="00823173">
              <w:rPr>
                <w:rStyle w:val="shorttext"/>
              </w:rPr>
              <w:t xml:space="preserve"> Realized</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N.1</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55.0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871663" w:rsidP="00871663">
            <w:pPr>
              <w:jc w:val="center"/>
              <w:rPr>
                <w:lang w:val="en-GB"/>
              </w:rPr>
            </w:pPr>
            <w:r w:rsidRPr="00CE2EB1">
              <w:rPr>
                <w:lang w:val="en-GB"/>
              </w:rPr>
              <w:t>27.8</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0.</w:t>
            </w:r>
            <w:r w:rsidR="00871663" w:rsidRPr="00CE2EB1">
              <w:rPr>
                <w:lang w:val="sr-Latn-BA"/>
              </w:rPr>
              <w:t>6</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en-GB"/>
              </w:rPr>
            </w:pPr>
            <w:r w:rsidRPr="00CE2EB1">
              <w:rPr>
                <w:lang w:val="en-GB"/>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en-GB"/>
              </w:rPr>
            </w:pPr>
            <w:r w:rsidRPr="00CE2EB1">
              <w:rPr>
                <w:lang w:val="en-GB"/>
              </w:rPr>
              <w:t>35.0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D59E9">
            <w:pPr>
              <w:jc w:val="center"/>
              <w:rPr>
                <w:lang w:val="en-GB"/>
              </w:rPr>
            </w:pPr>
            <w:r w:rsidRPr="00CE2EB1">
              <w:rPr>
                <w:lang w:val="en-GB"/>
              </w:rPr>
              <w:t>35.4</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N.2</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55.0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871663" w:rsidP="00871663">
            <w:pPr>
              <w:jc w:val="center"/>
              <w:rPr>
                <w:lang w:val="en-GB"/>
              </w:rPr>
            </w:pPr>
            <w:r w:rsidRPr="00CE2EB1">
              <w:rPr>
                <w:lang w:val="en-GB"/>
              </w:rPr>
              <w:t>32</w:t>
            </w:r>
            <w:r w:rsidR="00B32932" w:rsidRPr="00CE2EB1">
              <w:rPr>
                <w:lang w:val="en-GB"/>
              </w:rPr>
              <w:t>.</w:t>
            </w:r>
            <w:r w:rsidRPr="00CE2EB1">
              <w:rPr>
                <w:lang w:val="en-GB"/>
              </w:rPr>
              <w:t>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w:t>
            </w:r>
            <w:r w:rsidR="00871663" w:rsidRPr="00CE2EB1">
              <w:rPr>
                <w:lang w:val="sr-Latn-BA"/>
              </w:rPr>
              <w:t>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D59E9">
            <w:pPr>
              <w:jc w:val="center"/>
              <w:rPr>
                <w:lang w:val="en-GB"/>
              </w:rPr>
            </w:pPr>
            <w:r w:rsidRPr="00CE2EB1">
              <w:rPr>
                <w:lang w:val="en-GB"/>
              </w:rPr>
              <w:t>41.0</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25.0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36.</w:t>
            </w:r>
            <w:r w:rsidR="00DE2D3D" w:rsidRPr="00CE2EB1">
              <w:rPr>
                <w:lang w:val="en-GB"/>
              </w:rPr>
              <w:t>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0.03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40.5</w:t>
            </w:r>
          </w:p>
        </w:tc>
        <w:tc>
          <w:tcPr>
            <w:tcW w:w="937" w:type="dxa"/>
            <w:tcBorders>
              <w:top w:val="single" w:sz="4" w:space="0" w:color="auto"/>
              <w:left w:val="single" w:sz="4" w:space="0" w:color="auto"/>
              <w:bottom w:val="single" w:sz="4" w:space="0" w:color="auto"/>
              <w:right w:val="single" w:sz="4" w:space="0" w:color="auto"/>
            </w:tcBorders>
          </w:tcPr>
          <w:p w:rsidR="00B32932" w:rsidRPr="00CE2EB1" w:rsidRDefault="00B32932" w:rsidP="00B32932">
            <w:pPr>
              <w:jc w:val="center"/>
            </w:pPr>
            <w:r w:rsidRPr="00CE2EB1">
              <w:rPr>
                <w:lang w:val="sr-Latn-BA"/>
              </w:rPr>
              <w:t>0.70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color w:val="FF0000"/>
                <w:lang w:val="sr-Latn-BA"/>
              </w:rPr>
            </w:pPr>
            <w:r w:rsidRPr="00CE2EB1">
              <w:rPr>
                <w:lang w:val="sr-Latn-BA"/>
              </w:rPr>
              <w:t>0.70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N.4</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25.0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36.</w:t>
            </w:r>
            <w:r w:rsidR="00DE2D3D" w:rsidRPr="00CE2EB1">
              <w:rPr>
                <w:lang w:val="en-GB"/>
              </w:rPr>
              <w:t>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0.03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sr-Latn-BA"/>
              </w:rPr>
            </w:pPr>
            <w:r w:rsidRPr="00CE2EB1">
              <w:rPr>
                <w:lang w:val="sr-Latn-BA"/>
              </w:rPr>
              <w:t>0.10</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40.9</w:t>
            </w:r>
          </w:p>
        </w:tc>
        <w:tc>
          <w:tcPr>
            <w:tcW w:w="937" w:type="dxa"/>
            <w:tcBorders>
              <w:top w:val="single" w:sz="4" w:space="0" w:color="auto"/>
              <w:left w:val="single" w:sz="4" w:space="0" w:color="auto"/>
              <w:bottom w:val="single" w:sz="4" w:space="0" w:color="auto"/>
              <w:right w:val="single" w:sz="4" w:space="0" w:color="auto"/>
            </w:tcBorders>
          </w:tcPr>
          <w:p w:rsidR="00B32932" w:rsidRPr="00CE2EB1" w:rsidRDefault="00B32932" w:rsidP="00B32932">
            <w:pPr>
              <w:jc w:val="center"/>
            </w:pPr>
            <w:r w:rsidRPr="00CE2EB1">
              <w:rPr>
                <w:lang w:val="sr-Latn-BA"/>
              </w:rPr>
              <w:t>0.70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0.69</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N.5</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DE2D3D" w:rsidP="00DE2D3D">
            <w:pPr>
              <w:jc w:val="center"/>
              <w:rPr>
                <w:lang w:val="en-GB"/>
              </w:rPr>
            </w:pPr>
            <w:r w:rsidRPr="00CE2EB1">
              <w:rPr>
                <w:lang w:val="en-GB"/>
              </w:rPr>
              <w:t>33</w:t>
            </w:r>
            <w:r w:rsidR="00B32932" w:rsidRPr="00CE2EB1">
              <w:rPr>
                <w:lang w:val="en-GB"/>
              </w:rPr>
              <w:t>.</w:t>
            </w:r>
            <w:r w:rsidRPr="00CE2EB1">
              <w:rPr>
                <w:lang w:val="en-GB"/>
              </w:rPr>
              <w:t>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sr-Latn-BA"/>
              </w:rPr>
            </w:pPr>
            <w:r w:rsidRPr="00CE2EB1">
              <w:rPr>
                <w:lang w:val="sr-Latn-BA"/>
              </w:rPr>
              <w:t>0.60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35.0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36.8</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0.70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0.72</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N.6</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w:t>
            </w:r>
            <w:r w:rsidR="00DE2D3D" w:rsidRPr="00CE2EB1">
              <w:rPr>
                <w:lang w:val="en-GB"/>
              </w:rPr>
              <w:t>8</w:t>
            </w:r>
            <w:r w:rsidRPr="00CE2EB1">
              <w:rPr>
                <w:lang w:val="en-GB"/>
              </w:rPr>
              <w:t>.</w:t>
            </w:r>
            <w:r w:rsidR="00DE2D3D" w:rsidRPr="00CE2EB1">
              <w:rPr>
                <w:lang w:val="en-GB"/>
              </w:rPr>
              <w:t>6</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0.8</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0.60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39.3</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w:t>
            </w:r>
            <w:r w:rsidR="00DE2D3D" w:rsidRPr="00CE2EB1">
              <w:rPr>
                <w:lang w:val="en-GB"/>
              </w:rPr>
              <w:t>3</w:t>
            </w:r>
            <w:r w:rsidRPr="00CE2EB1">
              <w:rPr>
                <w:lang w:val="en-GB"/>
              </w:rPr>
              <w:t>.</w:t>
            </w:r>
            <w:r w:rsidR="00DE2D3D" w:rsidRPr="00CE2EB1">
              <w:rPr>
                <w:lang w:val="en-GB"/>
              </w:rPr>
              <w:t>4</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1.0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0.60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35.0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35.7</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r>
      <w:tr w:rsidR="00B32932" w:rsidRPr="00CE2EB1" w:rsidTr="008D15F9">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N.8</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25.0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36.</w:t>
            </w:r>
            <w:r w:rsidR="00DE2D3D" w:rsidRPr="00CE2EB1">
              <w:rPr>
                <w:lang w:val="en-GB"/>
              </w:rPr>
              <w:t>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0.03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39.8</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0.80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0.80</w:t>
            </w:r>
          </w:p>
        </w:tc>
      </w:tr>
    </w:tbl>
    <w:p w:rsidR="00D75A98" w:rsidRDefault="00F643CD" w:rsidP="00F643CD">
      <w:pPr>
        <w:rPr>
          <w:lang w:val="en-GB"/>
        </w:rPr>
      </w:pPr>
      <w:proofErr w:type="gramStart"/>
      <w:r w:rsidRPr="00CE2EB1">
        <w:rPr>
          <w:vertAlign w:val="superscript"/>
          <w:lang w:val="en-GB"/>
        </w:rPr>
        <w:t>a</w:t>
      </w:r>
      <w:proofErr w:type="gramEnd"/>
      <w:r w:rsidR="00D75A98">
        <w:rPr>
          <w:vertAlign w:val="superscript"/>
          <w:lang w:val="en-GB"/>
        </w:rPr>
        <w:t xml:space="preserve"> </w:t>
      </w:r>
      <w:proofErr w:type="spellStart"/>
      <w:r w:rsidR="00D75A98">
        <w:rPr>
          <w:lang w:val="en-GB"/>
        </w:rPr>
        <w:t>Ukupna</w:t>
      </w:r>
      <w:proofErr w:type="spellEnd"/>
      <w:r w:rsidR="00D75A98">
        <w:rPr>
          <w:lang w:val="en-GB"/>
        </w:rPr>
        <w:t xml:space="preserve"> </w:t>
      </w:r>
      <w:proofErr w:type="spellStart"/>
      <w:r w:rsidR="00D75A98">
        <w:rPr>
          <w:lang w:val="en-GB"/>
        </w:rPr>
        <w:t>kiselost</w:t>
      </w:r>
      <w:proofErr w:type="spellEnd"/>
      <w:r w:rsidR="00D75A98">
        <w:rPr>
          <w:lang w:val="en-GB"/>
        </w:rPr>
        <w:t xml:space="preserve"> </w:t>
      </w:r>
      <w:proofErr w:type="spellStart"/>
      <w:r w:rsidR="00D75A98">
        <w:rPr>
          <w:lang w:val="en-GB"/>
        </w:rPr>
        <w:t>uzoraka</w:t>
      </w:r>
      <w:proofErr w:type="spellEnd"/>
      <w:r w:rsidR="00D75A98">
        <w:rPr>
          <w:lang w:val="en-GB"/>
        </w:rPr>
        <w:t xml:space="preserve"> </w:t>
      </w:r>
      <w:proofErr w:type="spellStart"/>
      <w:r w:rsidR="00D75A98">
        <w:rPr>
          <w:lang w:val="en-GB"/>
        </w:rPr>
        <w:t>preli</w:t>
      </w:r>
      <w:r w:rsidR="005D3028">
        <w:rPr>
          <w:lang w:val="en-GB"/>
        </w:rPr>
        <w:t>v</w:t>
      </w:r>
      <w:r w:rsidR="00D75A98">
        <w:rPr>
          <w:lang w:val="en-GB"/>
        </w:rPr>
        <w:t>a</w:t>
      </w:r>
      <w:proofErr w:type="spellEnd"/>
      <w:r w:rsidR="00D75A98">
        <w:rPr>
          <w:lang w:val="en-GB"/>
        </w:rPr>
        <w:t xml:space="preserve"> </w:t>
      </w:r>
      <w:proofErr w:type="spellStart"/>
      <w:r w:rsidR="00D75A98">
        <w:rPr>
          <w:lang w:val="en-GB"/>
        </w:rPr>
        <w:t>izražena</w:t>
      </w:r>
      <w:proofErr w:type="spellEnd"/>
      <w:r w:rsidR="00D75A98">
        <w:rPr>
          <w:lang w:val="en-GB"/>
        </w:rPr>
        <w:t xml:space="preserve"> </w:t>
      </w:r>
      <w:proofErr w:type="spellStart"/>
      <w:r w:rsidR="00D75A98">
        <w:rPr>
          <w:lang w:val="en-GB"/>
        </w:rPr>
        <w:t>kao</w:t>
      </w:r>
      <w:proofErr w:type="spellEnd"/>
      <w:r w:rsidR="00D75A98">
        <w:rPr>
          <w:lang w:val="en-GB"/>
        </w:rPr>
        <w:t xml:space="preserve"> % </w:t>
      </w:r>
      <w:proofErr w:type="spellStart"/>
      <w:r w:rsidR="00D75A98">
        <w:rPr>
          <w:lang w:val="en-GB"/>
        </w:rPr>
        <w:t>limunske</w:t>
      </w:r>
      <w:proofErr w:type="spellEnd"/>
      <w:r w:rsidR="00D75A98">
        <w:rPr>
          <w:lang w:val="en-GB"/>
        </w:rPr>
        <w:t xml:space="preserve"> </w:t>
      </w:r>
      <w:proofErr w:type="spellStart"/>
      <w:r w:rsidR="00D75A98">
        <w:rPr>
          <w:lang w:val="en-GB"/>
        </w:rPr>
        <w:t>kiseline</w:t>
      </w:r>
      <w:proofErr w:type="spellEnd"/>
      <w:r w:rsidR="00D75A98">
        <w:rPr>
          <w:lang w:val="en-GB"/>
        </w:rPr>
        <w:t xml:space="preserve"> / </w:t>
      </w:r>
    </w:p>
    <w:p w:rsidR="00F643CD" w:rsidRPr="00CE2EB1" w:rsidRDefault="00F643CD" w:rsidP="00D75A98">
      <w:pPr>
        <w:ind w:firstLine="142"/>
        <w:rPr>
          <w:rStyle w:val="hps"/>
          <w:lang w:val="en-GB"/>
        </w:rPr>
      </w:pPr>
      <w:r w:rsidRPr="00CE2EB1">
        <w:rPr>
          <w:rStyle w:val="hps"/>
          <w:lang w:val="en-GB"/>
        </w:rPr>
        <w:t>Total acidity</w:t>
      </w:r>
      <w:r w:rsidRPr="00CE2EB1">
        <w:rPr>
          <w:lang w:val="en-GB"/>
        </w:rPr>
        <w:t xml:space="preserve"> </w:t>
      </w:r>
      <w:r w:rsidRPr="00CE2EB1">
        <w:rPr>
          <w:rStyle w:val="hps"/>
          <w:lang w:val="en-GB"/>
        </w:rPr>
        <w:t>of the topping</w:t>
      </w:r>
      <w:r w:rsidRPr="00CE2EB1">
        <w:rPr>
          <w:lang w:val="en-GB"/>
        </w:rPr>
        <w:t xml:space="preserve"> </w:t>
      </w:r>
      <w:r w:rsidRPr="00CE2EB1">
        <w:rPr>
          <w:rStyle w:val="hps"/>
          <w:lang w:val="en-GB"/>
        </w:rPr>
        <w:t>sample</w:t>
      </w:r>
      <w:r w:rsidRPr="00CE2EB1">
        <w:rPr>
          <w:lang w:val="en-GB"/>
        </w:rPr>
        <w:t xml:space="preserve">, expressed as % of </w:t>
      </w:r>
      <w:r w:rsidRPr="00CE2EB1">
        <w:rPr>
          <w:rStyle w:val="hps"/>
          <w:lang w:val="en-GB"/>
        </w:rPr>
        <w:t>citric acid</w:t>
      </w:r>
    </w:p>
    <w:p w:rsidR="00F643CD" w:rsidRPr="00533C2C" w:rsidRDefault="00F643CD" w:rsidP="000603E7">
      <w:pPr>
        <w:jc w:val="both"/>
        <w:rPr>
          <w:sz w:val="24"/>
          <w:szCs w:val="24"/>
          <w:lang w:val="sr-Latn-BA"/>
        </w:rPr>
      </w:pPr>
    </w:p>
    <w:p w:rsidR="00155C4A" w:rsidRDefault="00D81348" w:rsidP="000603E7">
      <w:pPr>
        <w:jc w:val="both"/>
        <w:rPr>
          <w:sz w:val="24"/>
          <w:szCs w:val="24"/>
          <w:lang w:val="sr-Latn-BA"/>
        </w:rPr>
      </w:pPr>
      <w:r>
        <w:rPr>
          <w:sz w:val="24"/>
          <w:szCs w:val="24"/>
          <w:lang w:val="sr-Latn-BA"/>
        </w:rPr>
        <w:t>Da bi se ispitala mogućnost proizvodnje preliva sa aromom narandže (bez soka narandže), napravljena su tri uzorka (</w:t>
      </w:r>
      <w:r w:rsidRPr="00525B8F">
        <w:rPr>
          <w:b/>
          <w:sz w:val="24"/>
          <w:szCs w:val="24"/>
          <w:lang w:val="sr-Latn-BA"/>
        </w:rPr>
        <w:t>N.</w:t>
      </w:r>
      <w:r>
        <w:rPr>
          <w:b/>
          <w:sz w:val="24"/>
          <w:szCs w:val="24"/>
          <w:lang w:val="sr-Latn-BA"/>
        </w:rPr>
        <w:t>5</w:t>
      </w:r>
      <w:r>
        <w:rPr>
          <w:sz w:val="24"/>
          <w:szCs w:val="24"/>
          <w:lang w:val="sr-Latn-BA"/>
        </w:rPr>
        <w:t>,</w:t>
      </w:r>
      <w:r w:rsidRPr="00D81348">
        <w:rPr>
          <w:b/>
          <w:sz w:val="24"/>
          <w:szCs w:val="24"/>
          <w:lang w:val="sr-Latn-BA"/>
        </w:rPr>
        <w:t xml:space="preserve"> </w:t>
      </w:r>
      <w:r w:rsidRPr="00525B8F">
        <w:rPr>
          <w:b/>
          <w:sz w:val="24"/>
          <w:szCs w:val="24"/>
          <w:lang w:val="sr-Latn-BA"/>
        </w:rPr>
        <w:t>N.</w:t>
      </w:r>
      <w:r>
        <w:rPr>
          <w:b/>
          <w:sz w:val="24"/>
          <w:szCs w:val="24"/>
          <w:lang w:val="sr-Latn-BA"/>
        </w:rPr>
        <w:t>6</w:t>
      </w:r>
      <w:r>
        <w:rPr>
          <w:sz w:val="24"/>
          <w:szCs w:val="24"/>
          <w:lang w:val="sr-Latn-BA"/>
        </w:rPr>
        <w:t xml:space="preserve">, </w:t>
      </w:r>
      <w:r w:rsidRPr="00525B8F">
        <w:rPr>
          <w:b/>
          <w:sz w:val="24"/>
          <w:szCs w:val="24"/>
          <w:lang w:val="sr-Latn-BA"/>
        </w:rPr>
        <w:t>N.</w:t>
      </w:r>
      <w:r>
        <w:rPr>
          <w:b/>
          <w:sz w:val="24"/>
          <w:szCs w:val="24"/>
          <w:lang w:val="sr-Latn-BA"/>
        </w:rPr>
        <w:t>7</w:t>
      </w:r>
      <w:r>
        <w:rPr>
          <w:sz w:val="24"/>
          <w:szCs w:val="24"/>
          <w:lang w:val="sr-Latn-BA"/>
        </w:rPr>
        <w:t xml:space="preserve">), sa prosječnim sadržajem suve materije 40%, </w:t>
      </w:r>
      <w:r w:rsidRPr="00F35356">
        <w:rPr>
          <w:sz w:val="24"/>
          <w:szCs w:val="24"/>
          <w:lang w:val="sr-Latn-BA"/>
        </w:rPr>
        <w:t xml:space="preserve">ukupnom kiselosti 0.80% i </w:t>
      </w:r>
      <w:r w:rsidR="00700FE7" w:rsidRPr="00F35356">
        <w:rPr>
          <w:sz w:val="24"/>
          <w:szCs w:val="24"/>
          <w:lang w:val="sr-Latn-BA"/>
        </w:rPr>
        <w:t xml:space="preserve">sa </w:t>
      </w:r>
      <w:r w:rsidRPr="00F35356">
        <w:rPr>
          <w:sz w:val="24"/>
          <w:szCs w:val="24"/>
          <w:lang w:val="sr-Latn-BA"/>
        </w:rPr>
        <w:t>0.6</w:t>
      </w:r>
      <w:r w:rsidR="00CE423C" w:rsidRPr="00F35356">
        <w:rPr>
          <w:sz w:val="24"/>
          <w:szCs w:val="24"/>
          <w:lang w:val="sr-Latn-BA"/>
        </w:rPr>
        <w:t>0</w:t>
      </w:r>
      <w:r w:rsidRPr="00F35356">
        <w:rPr>
          <w:sz w:val="24"/>
          <w:szCs w:val="24"/>
          <w:lang w:val="sr-Latn-BA"/>
        </w:rPr>
        <w:t>% arome</w:t>
      </w:r>
      <w:r w:rsidR="00853D68" w:rsidRPr="00F35356">
        <w:rPr>
          <w:sz w:val="24"/>
          <w:szCs w:val="24"/>
          <w:lang w:val="sr-Latn-BA"/>
        </w:rPr>
        <w:t>, koja je ujedno koncentrovana emulzija arome narandže i intenzivne narandžaste boje</w:t>
      </w:r>
      <w:r w:rsidR="00700FE7" w:rsidRPr="00F35356">
        <w:rPr>
          <w:sz w:val="24"/>
          <w:szCs w:val="24"/>
          <w:lang w:val="sr-Latn-BA"/>
        </w:rPr>
        <w:t>. Uz pretpostavku da izostavljanje soka narandže kao sastojka preliva može uticati na želiranje pektina i viskozitet, napravljeni su uzorci sa</w:t>
      </w:r>
      <w:r w:rsidR="00B02B31" w:rsidRPr="00F35356">
        <w:rPr>
          <w:sz w:val="24"/>
          <w:szCs w:val="24"/>
          <w:lang w:val="sr-Latn-BA"/>
        </w:rPr>
        <w:t xml:space="preserve"> različitom količinom pektina (0.8%; 0.9%;</w:t>
      </w:r>
      <w:r w:rsidRPr="00F35356">
        <w:rPr>
          <w:sz w:val="24"/>
          <w:szCs w:val="24"/>
          <w:lang w:val="sr-Latn-BA"/>
        </w:rPr>
        <w:t xml:space="preserve"> </w:t>
      </w:r>
      <w:r w:rsidR="00B02B31" w:rsidRPr="00F35356">
        <w:rPr>
          <w:sz w:val="24"/>
          <w:szCs w:val="24"/>
          <w:lang w:val="sr-Latn-BA"/>
        </w:rPr>
        <w:t>1.0%), kao što je prikazano u tabeli 1.</w:t>
      </w:r>
      <w:r w:rsidR="006E5FB5" w:rsidRPr="00F35356">
        <w:rPr>
          <w:sz w:val="24"/>
          <w:szCs w:val="24"/>
          <w:lang w:val="sr-Latn-BA"/>
        </w:rPr>
        <w:t xml:space="preserve"> </w:t>
      </w:r>
      <w:r w:rsidR="008B16ED">
        <w:rPr>
          <w:sz w:val="24"/>
          <w:szCs w:val="24"/>
          <w:lang w:val="sr-Latn-BA"/>
        </w:rPr>
        <w:t>Literaturni navodi potvrđuju postavku da se p</w:t>
      </w:r>
      <w:r w:rsidR="00155C4A" w:rsidRPr="00F35356">
        <w:rPr>
          <w:sz w:val="24"/>
          <w:szCs w:val="24"/>
          <w:lang w:val="sr-Latn-BA"/>
        </w:rPr>
        <w:t>ravilnim izborom optimalne količine sastojaka i koncentracije pektina, može obezbjediti očekivani viskozitet i senzorn</w:t>
      </w:r>
      <w:r w:rsidR="00AB6D2E" w:rsidRPr="00F35356">
        <w:rPr>
          <w:sz w:val="24"/>
          <w:szCs w:val="24"/>
          <w:lang w:val="sr-Latn-BA"/>
        </w:rPr>
        <w:t>i kvalitet želiranih proizvoda [</w:t>
      </w:r>
      <w:r w:rsidR="00155C4A" w:rsidRPr="00F35356">
        <w:rPr>
          <w:sz w:val="24"/>
          <w:szCs w:val="24"/>
          <w:lang w:val="sr-Latn-BA"/>
        </w:rPr>
        <w:t>40</w:t>
      </w:r>
      <w:r w:rsidR="00AB6D2E" w:rsidRPr="00F35356">
        <w:rPr>
          <w:sz w:val="24"/>
          <w:szCs w:val="24"/>
          <w:lang w:val="sr-Latn-BA"/>
        </w:rPr>
        <w:t>-</w:t>
      </w:r>
      <w:r w:rsidR="00155C4A" w:rsidRPr="00F35356">
        <w:rPr>
          <w:sz w:val="24"/>
          <w:szCs w:val="24"/>
          <w:lang w:val="sr-Latn-BA"/>
        </w:rPr>
        <w:t>45</w:t>
      </w:r>
      <w:r w:rsidR="00F35356">
        <w:rPr>
          <w:sz w:val="24"/>
          <w:szCs w:val="24"/>
          <w:lang w:val="sr-Latn-BA"/>
        </w:rPr>
        <w:t>]</w:t>
      </w:r>
      <w:r w:rsidR="00155C4A" w:rsidRPr="00F35356">
        <w:rPr>
          <w:sz w:val="24"/>
          <w:szCs w:val="24"/>
          <w:lang w:val="sr-Latn-BA"/>
        </w:rPr>
        <w:t>.</w:t>
      </w:r>
    </w:p>
    <w:p w:rsidR="00155C4A" w:rsidRDefault="00155C4A" w:rsidP="000603E7">
      <w:pPr>
        <w:jc w:val="both"/>
        <w:rPr>
          <w:sz w:val="24"/>
          <w:szCs w:val="24"/>
          <w:lang w:val="sr-Latn-BA"/>
        </w:rPr>
      </w:pPr>
    </w:p>
    <w:p w:rsidR="0074779D" w:rsidRDefault="006E5FB5" w:rsidP="000603E7">
      <w:pPr>
        <w:jc w:val="both"/>
        <w:rPr>
          <w:sz w:val="24"/>
          <w:szCs w:val="24"/>
          <w:lang w:val="sr-Latn-BA"/>
        </w:rPr>
      </w:pPr>
      <w:r>
        <w:rPr>
          <w:sz w:val="24"/>
          <w:szCs w:val="24"/>
          <w:lang w:val="sr-Latn-BA"/>
        </w:rPr>
        <w:t>Senzorna analiza p</w:t>
      </w:r>
      <w:r w:rsidR="00D47558">
        <w:rPr>
          <w:sz w:val="24"/>
          <w:szCs w:val="24"/>
          <w:lang w:val="sr-Latn-BA"/>
        </w:rPr>
        <w:t>o</w:t>
      </w:r>
      <w:r>
        <w:rPr>
          <w:sz w:val="24"/>
          <w:szCs w:val="24"/>
          <w:lang w:val="sr-Latn-BA"/>
        </w:rPr>
        <w:t xml:space="preserve">kazala je da </w:t>
      </w:r>
      <w:r w:rsidR="00CE790E">
        <w:rPr>
          <w:sz w:val="24"/>
          <w:szCs w:val="24"/>
          <w:lang w:val="sr-Latn-BA"/>
        </w:rPr>
        <w:t xml:space="preserve">uzorak </w:t>
      </w:r>
      <w:r w:rsidR="00CE790E" w:rsidRPr="00525B8F">
        <w:rPr>
          <w:b/>
          <w:sz w:val="24"/>
          <w:szCs w:val="24"/>
          <w:lang w:val="sr-Latn-BA"/>
        </w:rPr>
        <w:t>N.</w:t>
      </w:r>
      <w:r w:rsidR="00CE790E">
        <w:rPr>
          <w:b/>
          <w:sz w:val="24"/>
          <w:szCs w:val="24"/>
          <w:lang w:val="sr-Latn-BA"/>
        </w:rPr>
        <w:t xml:space="preserve">7 </w:t>
      </w:r>
      <w:r w:rsidR="00CE790E" w:rsidRPr="00CE790E">
        <w:rPr>
          <w:sz w:val="24"/>
          <w:szCs w:val="24"/>
          <w:lang w:val="sr-Latn-BA"/>
        </w:rPr>
        <w:t xml:space="preserve">ima odgovarajući viskozitet, </w:t>
      </w:r>
      <w:r w:rsidR="00CE790E">
        <w:rPr>
          <w:sz w:val="24"/>
          <w:szCs w:val="24"/>
          <w:lang w:val="sr-Latn-BA"/>
        </w:rPr>
        <w:t xml:space="preserve">da je kiselost 0.80% prijatnija u kombinaciji sa sladoledom u odnosu na 0.70%, ali </w:t>
      </w:r>
      <w:r w:rsidR="00CE790E" w:rsidRPr="00CE790E">
        <w:rPr>
          <w:sz w:val="24"/>
          <w:szCs w:val="24"/>
          <w:lang w:val="sr-Latn-BA"/>
        </w:rPr>
        <w:t>nedostaje prirodna</w:t>
      </w:r>
      <w:r w:rsidR="00CE790E">
        <w:rPr>
          <w:sz w:val="24"/>
          <w:szCs w:val="24"/>
          <w:lang w:val="sr-Latn-BA"/>
        </w:rPr>
        <w:t xml:space="preserve"> aroma i punoća ukusa, kao i vizuelni utisak koju daje </w:t>
      </w:r>
      <w:r w:rsidR="00D0206C">
        <w:rPr>
          <w:sz w:val="24"/>
          <w:szCs w:val="24"/>
          <w:lang w:val="sr-Latn-BA"/>
        </w:rPr>
        <w:t xml:space="preserve">fino pasirani </w:t>
      </w:r>
      <w:r w:rsidR="00CE790E">
        <w:rPr>
          <w:sz w:val="24"/>
          <w:szCs w:val="24"/>
          <w:lang w:val="sr-Latn-BA"/>
        </w:rPr>
        <w:t>kašasti vočni sok narandže</w:t>
      </w:r>
      <w:r w:rsidR="00700FE7">
        <w:rPr>
          <w:sz w:val="24"/>
          <w:szCs w:val="24"/>
          <w:lang w:val="sr-Latn-BA"/>
        </w:rPr>
        <w:t>. Kada s</w:t>
      </w:r>
      <w:r w:rsidR="00D47558">
        <w:rPr>
          <w:sz w:val="24"/>
          <w:szCs w:val="24"/>
          <w:lang w:val="sr-Latn-BA"/>
        </w:rPr>
        <w:t xml:space="preserve">mo </w:t>
      </w:r>
      <w:r w:rsidR="00700FE7">
        <w:rPr>
          <w:sz w:val="24"/>
          <w:szCs w:val="24"/>
          <w:lang w:val="sr-Latn-BA"/>
        </w:rPr>
        <w:t>uporedi</w:t>
      </w:r>
      <w:r w:rsidR="00D47558">
        <w:rPr>
          <w:sz w:val="24"/>
          <w:szCs w:val="24"/>
          <w:lang w:val="sr-Latn-BA"/>
        </w:rPr>
        <w:t>li</w:t>
      </w:r>
      <w:r w:rsidR="00700FE7">
        <w:rPr>
          <w:sz w:val="24"/>
          <w:szCs w:val="24"/>
          <w:lang w:val="sr-Latn-BA"/>
        </w:rPr>
        <w:t xml:space="preserve"> kvalitet ovih uzoraka serviranih sa sladoledom, ustanovljeno je da je prilikom konzumiranja </w:t>
      </w:r>
      <w:r w:rsidR="00CE790E">
        <w:rPr>
          <w:sz w:val="24"/>
          <w:szCs w:val="24"/>
          <w:lang w:val="sr-Latn-BA"/>
        </w:rPr>
        <w:t xml:space="preserve">ipak puno </w:t>
      </w:r>
      <w:r w:rsidR="00700FE7">
        <w:rPr>
          <w:sz w:val="24"/>
          <w:szCs w:val="24"/>
          <w:lang w:val="sr-Latn-BA"/>
        </w:rPr>
        <w:t xml:space="preserve">bolji kvalitet i </w:t>
      </w:r>
      <w:r w:rsidR="00E21F89">
        <w:rPr>
          <w:sz w:val="24"/>
          <w:szCs w:val="24"/>
          <w:lang w:val="sr-Latn-BA"/>
        </w:rPr>
        <w:t>sklad analiziranih senzornih svojstava</w:t>
      </w:r>
      <w:r w:rsidR="00CE790E">
        <w:rPr>
          <w:sz w:val="24"/>
          <w:szCs w:val="24"/>
          <w:lang w:val="sr-Latn-BA"/>
        </w:rPr>
        <w:t xml:space="preserve"> uzork</w:t>
      </w:r>
      <w:r w:rsidR="00E21F89">
        <w:rPr>
          <w:sz w:val="24"/>
          <w:szCs w:val="24"/>
          <w:lang w:val="sr-Latn-BA"/>
        </w:rPr>
        <w:t>a</w:t>
      </w:r>
      <w:r w:rsidR="00CE790E">
        <w:rPr>
          <w:sz w:val="24"/>
          <w:szCs w:val="24"/>
          <w:lang w:val="sr-Latn-BA"/>
        </w:rPr>
        <w:t xml:space="preserve"> </w:t>
      </w:r>
      <w:r w:rsidR="00CE790E">
        <w:rPr>
          <w:b/>
          <w:sz w:val="24"/>
          <w:szCs w:val="24"/>
          <w:lang w:val="sr-Latn-BA"/>
        </w:rPr>
        <w:t xml:space="preserve">N.3 </w:t>
      </w:r>
      <w:r w:rsidR="00CE790E">
        <w:rPr>
          <w:sz w:val="24"/>
          <w:szCs w:val="24"/>
          <w:lang w:val="sr-Latn-BA"/>
        </w:rPr>
        <w:t>proizveden</w:t>
      </w:r>
      <w:r w:rsidR="00E21F89">
        <w:rPr>
          <w:sz w:val="24"/>
          <w:szCs w:val="24"/>
          <w:lang w:val="sr-Latn-BA"/>
        </w:rPr>
        <w:t>og</w:t>
      </w:r>
      <w:r w:rsidR="00CE790E">
        <w:rPr>
          <w:sz w:val="24"/>
          <w:szCs w:val="24"/>
          <w:lang w:val="sr-Latn-BA"/>
        </w:rPr>
        <w:t xml:space="preserve"> sa voćnim sokom. </w:t>
      </w:r>
    </w:p>
    <w:p w:rsidR="0029319B" w:rsidRDefault="0029319B" w:rsidP="006B1A48">
      <w:pPr>
        <w:jc w:val="both"/>
        <w:rPr>
          <w:b/>
          <w:sz w:val="24"/>
          <w:szCs w:val="24"/>
          <w:lang w:val="sr-Latn-BA"/>
        </w:rPr>
      </w:pPr>
    </w:p>
    <w:p w:rsidR="006B1A48" w:rsidRDefault="001C62E5" w:rsidP="006B1A48">
      <w:pPr>
        <w:jc w:val="both"/>
        <w:rPr>
          <w:sz w:val="24"/>
          <w:szCs w:val="24"/>
          <w:lang w:val="sr-Latn-BA"/>
        </w:rPr>
      </w:pPr>
      <w:r w:rsidRPr="0029319B">
        <w:rPr>
          <w:sz w:val="24"/>
          <w:szCs w:val="24"/>
          <w:lang w:val="sr-Latn-BA"/>
        </w:rPr>
        <w:t>Intenzitet boje i koncentracija arome</w:t>
      </w:r>
      <w:r w:rsidRPr="004B5452">
        <w:rPr>
          <w:sz w:val="24"/>
          <w:szCs w:val="24"/>
          <w:lang w:val="sr-Latn-BA"/>
        </w:rPr>
        <w:t xml:space="preserve"> u voćnom prelivu moraju biti takvi, da se stiče utisak da proizvod sadrži dovoljnu količinu voća od kojeg je proizveden i da je prijatan za konzumiranje.</w:t>
      </w:r>
      <w:r>
        <w:rPr>
          <w:sz w:val="24"/>
          <w:szCs w:val="24"/>
          <w:lang w:val="sr-Latn-BA"/>
        </w:rPr>
        <w:t xml:space="preserve"> </w:t>
      </w:r>
      <w:r w:rsidR="0022195E">
        <w:rPr>
          <w:sz w:val="24"/>
          <w:szCs w:val="24"/>
          <w:lang w:val="sr-Latn-BA"/>
        </w:rPr>
        <w:t xml:space="preserve">Na osnovu rezultata senzorne analize prethodno proizvednih uzoraka, napravljena je receptura za uzorak </w:t>
      </w:r>
      <w:r w:rsidR="0022195E" w:rsidRPr="00525B8F">
        <w:rPr>
          <w:b/>
          <w:sz w:val="24"/>
          <w:szCs w:val="24"/>
          <w:lang w:val="sr-Latn-BA"/>
        </w:rPr>
        <w:t>N.</w:t>
      </w:r>
      <w:r w:rsidR="0022195E">
        <w:rPr>
          <w:b/>
          <w:sz w:val="24"/>
          <w:szCs w:val="24"/>
          <w:lang w:val="sr-Latn-BA"/>
        </w:rPr>
        <w:t>8</w:t>
      </w:r>
      <w:r w:rsidR="0022195E">
        <w:rPr>
          <w:sz w:val="24"/>
          <w:szCs w:val="24"/>
          <w:lang w:val="sr-Latn-BA"/>
        </w:rPr>
        <w:t>,</w:t>
      </w:r>
      <w:r w:rsidR="0022195E" w:rsidRPr="0022195E">
        <w:rPr>
          <w:sz w:val="24"/>
          <w:szCs w:val="24"/>
          <w:lang w:val="sr-Latn-BA"/>
        </w:rPr>
        <w:t xml:space="preserve"> </w:t>
      </w:r>
      <w:r w:rsidR="0022195E">
        <w:rPr>
          <w:sz w:val="24"/>
          <w:szCs w:val="24"/>
          <w:lang w:val="sr-Latn-BA"/>
        </w:rPr>
        <w:t>modifikovanjem recepture za uzorak</w:t>
      </w:r>
      <w:r w:rsidR="007349D7">
        <w:rPr>
          <w:sz w:val="24"/>
          <w:szCs w:val="24"/>
          <w:lang w:val="sr-Latn-BA"/>
        </w:rPr>
        <w:t xml:space="preserve"> </w:t>
      </w:r>
      <w:r w:rsidR="007349D7">
        <w:rPr>
          <w:b/>
          <w:sz w:val="24"/>
          <w:szCs w:val="24"/>
          <w:lang w:val="sr-Latn-BA"/>
        </w:rPr>
        <w:t>N.3</w:t>
      </w:r>
      <w:r w:rsidR="0022195E">
        <w:rPr>
          <w:sz w:val="24"/>
          <w:szCs w:val="24"/>
          <w:lang w:val="sr-Latn-BA"/>
        </w:rPr>
        <w:t xml:space="preserve">, </w:t>
      </w:r>
      <w:r w:rsidR="00D61967">
        <w:rPr>
          <w:sz w:val="24"/>
          <w:szCs w:val="24"/>
          <w:lang w:val="sr-Latn-BA"/>
        </w:rPr>
        <w:t xml:space="preserve">tako što je </w:t>
      </w:r>
      <w:r w:rsidR="0022195E">
        <w:rPr>
          <w:sz w:val="24"/>
          <w:szCs w:val="24"/>
          <w:lang w:val="sr-Latn-BA"/>
        </w:rPr>
        <w:t>povećan</w:t>
      </w:r>
      <w:r w:rsidR="00D61967">
        <w:rPr>
          <w:sz w:val="24"/>
          <w:szCs w:val="24"/>
          <w:lang w:val="sr-Latn-BA"/>
        </w:rPr>
        <w:t>a</w:t>
      </w:r>
      <w:r w:rsidR="0022195E">
        <w:rPr>
          <w:sz w:val="24"/>
          <w:szCs w:val="24"/>
          <w:lang w:val="sr-Latn-BA"/>
        </w:rPr>
        <w:t xml:space="preserve"> kiselosti sa 0.7% na 0.8%.</w:t>
      </w:r>
      <w:r w:rsidR="007349D7">
        <w:rPr>
          <w:sz w:val="24"/>
          <w:szCs w:val="24"/>
          <w:lang w:val="sr-Latn-BA"/>
        </w:rPr>
        <w:t xml:space="preserve"> </w:t>
      </w:r>
    </w:p>
    <w:p w:rsidR="0029319B" w:rsidRDefault="0029319B" w:rsidP="006B1A48">
      <w:pPr>
        <w:jc w:val="both"/>
        <w:rPr>
          <w:sz w:val="24"/>
          <w:szCs w:val="24"/>
          <w:lang w:val="sr-Latn-BA"/>
        </w:rPr>
      </w:pPr>
    </w:p>
    <w:p w:rsidR="00946D0B" w:rsidRPr="00946D0B" w:rsidRDefault="006B1A48" w:rsidP="006B1A48">
      <w:pPr>
        <w:jc w:val="both"/>
        <w:rPr>
          <w:sz w:val="24"/>
          <w:szCs w:val="24"/>
          <w:lang w:val="sr-Latn-BA"/>
        </w:rPr>
      </w:pPr>
      <w:r>
        <w:rPr>
          <w:sz w:val="24"/>
          <w:szCs w:val="24"/>
          <w:lang w:val="sr-Latn-BA"/>
        </w:rPr>
        <w:t>Da bi se omogućilo preciznije definisanje parametara kvaliteta preliva sa sokom narandže, kao novog proizvoda i izrada proizvođačke specifikacije, izmjeren</w:t>
      </w:r>
      <w:r w:rsidR="00AA2EB2">
        <w:rPr>
          <w:sz w:val="24"/>
          <w:szCs w:val="24"/>
          <w:lang w:val="sr-Latn-BA"/>
        </w:rPr>
        <w:t xml:space="preserve"> je</w:t>
      </w:r>
      <w:r>
        <w:rPr>
          <w:sz w:val="24"/>
          <w:szCs w:val="24"/>
          <w:lang w:val="sr-Latn-BA"/>
        </w:rPr>
        <w:t xml:space="preserve"> </w:t>
      </w:r>
      <w:r w:rsidR="00AA2EB2">
        <w:rPr>
          <w:sz w:val="24"/>
          <w:szCs w:val="24"/>
          <w:lang w:val="sr-Latn-BA"/>
        </w:rPr>
        <w:t xml:space="preserve">viskozitet uzorka </w:t>
      </w:r>
      <w:r w:rsidR="00AA2EB2" w:rsidRPr="00525B8F">
        <w:rPr>
          <w:b/>
          <w:sz w:val="24"/>
          <w:szCs w:val="24"/>
          <w:lang w:val="sr-Latn-BA"/>
        </w:rPr>
        <w:t>N.</w:t>
      </w:r>
      <w:r w:rsidR="00AA2EB2">
        <w:rPr>
          <w:b/>
          <w:sz w:val="24"/>
          <w:szCs w:val="24"/>
          <w:lang w:val="sr-Latn-BA"/>
        </w:rPr>
        <w:t>8</w:t>
      </w:r>
      <w:r w:rsidR="00AA2EB2">
        <w:rPr>
          <w:sz w:val="24"/>
          <w:szCs w:val="24"/>
          <w:lang w:val="sr-Latn-BA"/>
        </w:rPr>
        <w:t xml:space="preserve"> </w:t>
      </w:r>
      <w:r w:rsidR="00AA2EB2" w:rsidRPr="00946D0B">
        <w:rPr>
          <w:sz w:val="24"/>
          <w:szCs w:val="24"/>
          <w:lang w:val="sr-Latn-BA"/>
        </w:rPr>
        <w:t>(2130 mPa</w:t>
      </w:r>
      <w:r w:rsidR="00AA2EB2" w:rsidRPr="00946D0B">
        <w:rPr>
          <w:sz w:val="24"/>
          <w:szCs w:val="24"/>
          <w:lang w:val="sr-Latn-BA"/>
        </w:rPr>
        <w:sym w:font="Symbol" w:char="F0D7"/>
      </w:r>
      <w:r w:rsidR="00AA2EB2" w:rsidRPr="00946D0B">
        <w:rPr>
          <w:sz w:val="24"/>
          <w:szCs w:val="24"/>
          <w:lang w:val="sr-Latn-BA"/>
        </w:rPr>
        <w:t>s)</w:t>
      </w:r>
      <w:r w:rsidR="00AA2EB2">
        <w:rPr>
          <w:sz w:val="24"/>
          <w:szCs w:val="24"/>
          <w:lang w:val="sr-Latn-BA"/>
        </w:rPr>
        <w:t xml:space="preserve"> i</w:t>
      </w:r>
      <w:r>
        <w:rPr>
          <w:sz w:val="24"/>
          <w:szCs w:val="24"/>
          <w:lang w:val="sr-Latn-BA"/>
        </w:rPr>
        <w:t xml:space="preserve"> parametri boje</w:t>
      </w:r>
      <w:r w:rsidR="00946D0B">
        <w:rPr>
          <w:sz w:val="24"/>
          <w:szCs w:val="24"/>
          <w:lang w:val="sr-Latn-BA"/>
        </w:rPr>
        <w:t xml:space="preserve"> </w:t>
      </w:r>
      <w:r>
        <w:rPr>
          <w:sz w:val="24"/>
          <w:szCs w:val="24"/>
          <w:lang w:val="sr-Latn-BA"/>
        </w:rPr>
        <w:t>(</w:t>
      </w:r>
      <w:r w:rsidR="00946D0B" w:rsidRPr="00946D0B">
        <w:rPr>
          <w:sz w:val="24"/>
          <w:szCs w:val="24"/>
          <w:lang w:val="sr-Latn-BA"/>
        </w:rPr>
        <w:t>L*=43.13±0.085; a*=6.36±0.075, b*=17.10±0.120), na osnovu kojih su</w:t>
      </w:r>
      <w:r w:rsidR="00946D0B">
        <w:rPr>
          <w:sz w:val="24"/>
          <w:szCs w:val="24"/>
          <w:lang w:val="sr-Latn-BA"/>
        </w:rPr>
        <w:t xml:space="preserve"> određene prosječne vrijednosti (</w:t>
      </w:r>
      <w:r w:rsidR="00946D0B" w:rsidRPr="004B5452">
        <w:rPr>
          <w:sz w:val="24"/>
          <w:szCs w:val="24"/>
          <w:lang w:val="sr-Latn-BA"/>
        </w:rPr>
        <w:t>L*=43, a*=6, b*=17</w:t>
      </w:r>
      <w:r w:rsidR="00946D0B">
        <w:rPr>
          <w:sz w:val="24"/>
          <w:szCs w:val="24"/>
          <w:lang w:val="sr-Latn-BA"/>
        </w:rPr>
        <w:t>)</w:t>
      </w:r>
      <w:r w:rsidR="0059195F">
        <w:rPr>
          <w:sz w:val="24"/>
          <w:szCs w:val="24"/>
          <w:lang w:val="sr-Latn-BA"/>
        </w:rPr>
        <w:t>, kako bi se omogućila kontrola kvaliteta ovih parametara i instrumentalnim metodama analize</w:t>
      </w:r>
      <w:r w:rsidR="00AA2EB2">
        <w:rPr>
          <w:sz w:val="24"/>
          <w:szCs w:val="24"/>
          <w:lang w:val="sr-Latn-BA"/>
        </w:rPr>
        <w:t xml:space="preserve">. </w:t>
      </w:r>
      <w:r w:rsidR="00946D0B" w:rsidRPr="00946D0B">
        <w:rPr>
          <w:sz w:val="24"/>
          <w:szCs w:val="24"/>
          <w:lang w:val="sr-Latn-BA"/>
        </w:rPr>
        <w:t xml:space="preserve">Izmjerene su i prosječne vrijednosti za parametre boje model uzorka </w:t>
      </w:r>
      <w:r w:rsidR="00946D0B" w:rsidRPr="00946D0B">
        <w:rPr>
          <w:b/>
          <w:sz w:val="24"/>
          <w:szCs w:val="24"/>
          <w:lang w:val="sr-Latn-BA"/>
        </w:rPr>
        <w:t xml:space="preserve">N.7 </w:t>
      </w:r>
      <w:r w:rsidR="00946D0B" w:rsidRPr="00946D0B">
        <w:rPr>
          <w:sz w:val="24"/>
          <w:szCs w:val="24"/>
          <w:lang w:val="sr-Latn-BA"/>
        </w:rPr>
        <w:t>(L*=37.08±0.043; a*=3.01±0.033, b*=8.10±0.049</w:t>
      </w:r>
      <w:r w:rsidR="00AA2EB2">
        <w:rPr>
          <w:sz w:val="24"/>
          <w:szCs w:val="24"/>
          <w:lang w:val="sr-Latn-BA"/>
        </w:rPr>
        <w:t>).</w:t>
      </w:r>
    </w:p>
    <w:p w:rsidR="0029319B" w:rsidRDefault="0029319B" w:rsidP="006B1A48">
      <w:pPr>
        <w:jc w:val="both"/>
        <w:rPr>
          <w:sz w:val="24"/>
          <w:szCs w:val="24"/>
          <w:lang w:val="sr-Latn-BA"/>
        </w:rPr>
      </w:pPr>
    </w:p>
    <w:p w:rsidR="00EC5E88" w:rsidRPr="00DD0BA5" w:rsidRDefault="007349D7" w:rsidP="006B1A48">
      <w:pPr>
        <w:jc w:val="both"/>
        <w:rPr>
          <w:sz w:val="24"/>
          <w:szCs w:val="24"/>
          <w:lang w:val="sr-Latn-BA"/>
        </w:rPr>
      </w:pPr>
      <w:r>
        <w:rPr>
          <w:sz w:val="24"/>
          <w:szCs w:val="24"/>
          <w:lang w:val="sr-Latn-BA"/>
        </w:rPr>
        <w:t>Nakon senzorne analize</w:t>
      </w:r>
      <w:r w:rsidR="00D61967">
        <w:rPr>
          <w:sz w:val="24"/>
          <w:szCs w:val="24"/>
          <w:lang w:val="sr-Latn-BA"/>
        </w:rPr>
        <w:t xml:space="preserve"> sa </w:t>
      </w:r>
      <w:r w:rsidR="00D61967">
        <w:rPr>
          <w:i/>
          <w:sz w:val="24"/>
          <w:szCs w:val="24"/>
          <w:lang w:val="sr-Latn-BA"/>
        </w:rPr>
        <w:t>vanilija</w:t>
      </w:r>
      <w:r w:rsidR="00D61967">
        <w:rPr>
          <w:sz w:val="24"/>
          <w:szCs w:val="24"/>
          <w:lang w:val="sr-Latn-BA"/>
        </w:rPr>
        <w:t xml:space="preserve"> sladoledom</w:t>
      </w:r>
      <w:r>
        <w:rPr>
          <w:sz w:val="24"/>
          <w:szCs w:val="24"/>
          <w:lang w:val="sr-Latn-BA"/>
        </w:rPr>
        <w:t>,</w:t>
      </w:r>
      <w:r w:rsidR="00D61967">
        <w:rPr>
          <w:sz w:val="24"/>
          <w:szCs w:val="24"/>
          <w:lang w:val="sr-Latn-BA"/>
        </w:rPr>
        <w:t xml:space="preserve"> koji je korišten kao nosač za ispitivanje kvaliteta model uzoraka,</w:t>
      </w:r>
      <w:r>
        <w:rPr>
          <w:sz w:val="24"/>
          <w:szCs w:val="24"/>
          <w:lang w:val="sr-Latn-BA"/>
        </w:rPr>
        <w:t xml:space="preserve"> ustanovljeno je da uzorak preliva sa sokom narandže </w:t>
      </w:r>
      <w:r w:rsidRPr="00525B8F">
        <w:rPr>
          <w:b/>
          <w:sz w:val="24"/>
          <w:szCs w:val="24"/>
          <w:lang w:val="sr-Latn-BA"/>
        </w:rPr>
        <w:t>N.</w:t>
      </w:r>
      <w:r>
        <w:rPr>
          <w:b/>
          <w:sz w:val="24"/>
          <w:szCs w:val="24"/>
          <w:lang w:val="sr-Latn-BA"/>
        </w:rPr>
        <w:t xml:space="preserve">8 </w:t>
      </w:r>
      <w:r w:rsidRPr="007349D7">
        <w:rPr>
          <w:sz w:val="24"/>
          <w:szCs w:val="24"/>
          <w:lang w:val="sr-Latn-BA"/>
        </w:rPr>
        <w:t>(tabela 1)</w:t>
      </w:r>
      <w:r>
        <w:rPr>
          <w:b/>
          <w:sz w:val="24"/>
          <w:szCs w:val="24"/>
          <w:lang w:val="sr-Latn-BA"/>
        </w:rPr>
        <w:t xml:space="preserve"> </w:t>
      </w:r>
      <w:r>
        <w:rPr>
          <w:sz w:val="24"/>
          <w:szCs w:val="24"/>
          <w:lang w:val="sr-Latn-BA"/>
        </w:rPr>
        <w:t xml:space="preserve">ima očekivana senzorna svojstva, definisana na početku eksperimenta. </w:t>
      </w:r>
      <w:r w:rsidR="00EC5E88">
        <w:rPr>
          <w:sz w:val="24"/>
          <w:szCs w:val="24"/>
          <w:lang w:val="sr-Latn-BA"/>
        </w:rPr>
        <w:t xml:space="preserve">Bio je </w:t>
      </w:r>
      <w:r w:rsidR="00D61967">
        <w:rPr>
          <w:sz w:val="24"/>
          <w:szCs w:val="24"/>
          <w:lang w:val="sr-Latn-BA"/>
        </w:rPr>
        <w:t>optimalne</w:t>
      </w:r>
      <w:r w:rsidR="00EC5E88" w:rsidRPr="004B5452">
        <w:rPr>
          <w:sz w:val="24"/>
          <w:szCs w:val="24"/>
          <w:lang w:val="sr-Latn-BA"/>
        </w:rPr>
        <w:t xml:space="preserve"> gustine i viskoznosti, </w:t>
      </w:r>
      <w:r w:rsidR="00EC5E88">
        <w:rPr>
          <w:sz w:val="24"/>
          <w:szCs w:val="24"/>
          <w:lang w:val="sr-Latn-BA"/>
        </w:rPr>
        <w:t xml:space="preserve">čiste žute </w:t>
      </w:r>
      <w:r w:rsidR="00EC5E88" w:rsidRPr="004B5452">
        <w:rPr>
          <w:sz w:val="24"/>
          <w:szCs w:val="24"/>
          <w:lang w:val="sr-Latn-BA"/>
        </w:rPr>
        <w:t>boje soka narandže, umjereno slatkog i blago kiselkastog ukusa</w:t>
      </w:r>
      <w:r w:rsidR="00DD0BA5">
        <w:rPr>
          <w:sz w:val="24"/>
          <w:szCs w:val="24"/>
          <w:lang w:val="sr-Latn-BA"/>
        </w:rPr>
        <w:t xml:space="preserve">. </w:t>
      </w:r>
      <w:r w:rsidR="00DD0BA5" w:rsidRPr="004B5452">
        <w:rPr>
          <w:sz w:val="24"/>
          <w:szCs w:val="24"/>
          <w:lang w:val="sr-Latn-BA"/>
        </w:rPr>
        <w:t>Miris gela i aroma, koji se oslobađaju u ustima u toku žvakanja zalogaja trebaju biti dovoljno izraženi, da aroma bude prijatna i prepoznatljiva, ali ne previše dominantna u odnosu na ostale sastojke deserta (sladoled</w:t>
      </w:r>
      <w:r w:rsidR="00671FF7">
        <w:rPr>
          <w:sz w:val="24"/>
          <w:szCs w:val="24"/>
          <w:lang w:val="sr-Latn-BA"/>
        </w:rPr>
        <w:t>a</w:t>
      </w:r>
      <w:r w:rsidR="00DD0BA5" w:rsidRPr="004B5452">
        <w:rPr>
          <w:sz w:val="24"/>
          <w:szCs w:val="24"/>
          <w:lang w:val="sr-Latn-BA"/>
        </w:rPr>
        <w:t>), poželjno je da se osjeti reskost koja asocira na svježu koru i sok narandže. Ovi utisci trebaju da se kraće vrijeme zadržavaju u ustima nakon gutanja zalogaja, čime se postiže dodatni, osvježavajući efekat gela kao dodatka ili sastojka deserta.</w:t>
      </w:r>
      <w:r w:rsidR="00DD0BA5">
        <w:rPr>
          <w:sz w:val="24"/>
          <w:szCs w:val="24"/>
          <w:lang w:val="sr-Latn-BA"/>
        </w:rPr>
        <w:t xml:space="preserve"> </w:t>
      </w:r>
      <w:r w:rsidR="00DD0BA5" w:rsidRPr="004B5452">
        <w:rPr>
          <w:sz w:val="24"/>
          <w:szCs w:val="24"/>
          <w:lang w:val="sr-Latn-BA"/>
        </w:rPr>
        <w:t>Ukus gela treba biti skladan, dovoljno, umjereno sladak, tako da slast bude prijatna i blago kiselkast, tako da odnos slasti i kiselosti budu osvježavajući. Zajedno sa utiskom reskosti koja potiče od arome kore narandže, ovaj proizvod treba da pruža dodatni užitak u konzumiranju poslastičarskih proizvoda.</w:t>
      </w:r>
      <w:r w:rsidR="00DD0BA5">
        <w:rPr>
          <w:sz w:val="24"/>
          <w:szCs w:val="24"/>
          <w:lang w:val="sr-Latn-BA"/>
        </w:rPr>
        <w:t xml:space="preserve"> </w:t>
      </w:r>
      <w:r w:rsidR="00EC5E88">
        <w:rPr>
          <w:sz w:val="24"/>
          <w:szCs w:val="24"/>
          <w:lang w:val="sr-Latn-BA"/>
        </w:rPr>
        <w:t>Kao gotov proizvod, preliv sa sokom narandže može se koristiti</w:t>
      </w:r>
      <w:r w:rsidR="00EC5E88" w:rsidRPr="004B5452">
        <w:rPr>
          <w:sz w:val="24"/>
          <w:szCs w:val="24"/>
          <w:lang w:val="sr-Latn-BA"/>
        </w:rPr>
        <w:t xml:space="preserve"> za dekorisanje </w:t>
      </w:r>
      <w:r w:rsidR="00EC5E88">
        <w:rPr>
          <w:sz w:val="24"/>
          <w:szCs w:val="24"/>
          <w:lang w:val="sr-Latn-BA"/>
        </w:rPr>
        <w:t xml:space="preserve">sladoleda i hladnih </w:t>
      </w:r>
      <w:r w:rsidR="00EC5E88" w:rsidRPr="004B5452">
        <w:rPr>
          <w:sz w:val="24"/>
          <w:szCs w:val="24"/>
          <w:lang w:val="sr-Latn-BA"/>
        </w:rPr>
        <w:t>deserta</w:t>
      </w:r>
      <w:r w:rsidR="00EC5E88">
        <w:rPr>
          <w:sz w:val="24"/>
          <w:szCs w:val="24"/>
          <w:lang w:val="sr-Latn-BA"/>
        </w:rPr>
        <w:t>,</w:t>
      </w:r>
      <w:r w:rsidR="00EC5E88" w:rsidRPr="004B5452">
        <w:rPr>
          <w:sz w:val="24"/>
          <w:szCs w:val="24"/>
          <w:lang w:val="sr-Latn-BA"/>
        </w:rPr>
        <w:t xml:space="preserve"> neposredno prije serviranja i konzumiranja, kao što je i uobičajeno.</w:t>
      </w:r>
    </w:p>
    <w:p w:rsidR="00877B9B" w:rsidRPr="004B5452" w:rsidRDefault="00877B9B" w:rsidP="000603E7">
      <w:pPr>
        <w:jc w:val="both"/>
        <w:rPr>
          <w:sz w:val="24"/>
          <w:szCs w:val="24"/>
          <w:lang w:val="sr-Latn-BA"/>
        </w:rPr>
      </w:pPr>
    </w:p>
    <w:p w:rsidR="005903E0" w:rsidRPr="004B5452" w:rsidRDefault="005903E0" w:rsidP="000603E7">
      <w:pPr>
        <w:jc w:val="both"/>
        <w:rPr>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t>ZAKLJUČCI</w:t>
      </w:r>
    </w:p>
    <w:p w:rsidR="005903E0" w:rsidRPr="004B5452" w:rsidRDefault="005903E0" w:rsidP="000603E7">
      <w:pPr>
        <w:jc w:val="both"/>
        <w:rPr>
          <w:sz w:val="24"/>
          <w:szCs w:val="24"/>
          <w:lang w:val="sr-Latn-BA"/>
        </w:rPr>
      </w:pPr>
    </w:p>
    <w:p w:rsidR="004931B3" w:rsidRPr="004B5452" w:rsidRDefault="00937F60" w:rsidP="00AB6D2E">
      <w:pPr>
        <w:jc w:val="both"/>
        <w:rPr>
          <w:sz w:val="24"/>
          <w:szCs w:val="24"/>
          <w:lang w:val="sr-Latn-BA"/>
        </w:rPr>
      </w:pPr>
      <w:r w:rsidRPr="00053410">
        <w:rPr>
          <w:sz w:val="24"/>
          <w:szCs w:val="24"/>
          <w:lang w:val="sr-Latn-BA"/>
        </w:rPr>
        <w:t>U radu je</w:t>
      </w:r>
      <w:r w:rsidR="00582AFA">
        <w:rPr>
          <w:sz w:val="24"/>
          <w:szCs w:val="24"/>
          <w:lang w:val="sr-Latn-BA"/>
        </w:rPr>
        <w:t>,</w:t>
      </w:r>
      <w:r w:rsidRPr="00053410">
        <w:rPr>
          <w:sz w:val="24"/>
          <w:szCs w:val="24"/>
          <w:lang w:val="sr-Latn-BA"/>
        </w:rPr>
        <w:t xml:space="preserve"> na modelu preliva sa sokom narandže</w:t>
      </w:r>
      <w:r w:rsidR="00582AFA">
        <w:rPr>
          <w:sz w:val="24"/>
          <w:szCs w:val="24"/>
          <w:lang w:val="sr-Latn-BA"/>
        </w:rPr>
        <w:t>,</w:t>
      </w:r>
      <w:r w:rsidRPr="00053410">
        <w:rPr>
          <w:sz w:val="24"/>
          <w:szCs w:val="24"/>
          <w:lang w:val="sr-Latn-BA"/>
        </w:rPr>
        <w:t xml:space="preserve"> dat prikaz metodologije definisanja sastava i parametara kvaliteta proizvoda u razvoju novog prehrambenog proizvoda.</w:t>
      </w:r>
      <w:r w:rsidR="00251BD2" w:rsidRPr="00053410">
        <w:rPr>
          <w:sz w:val="24"/>
          <w:szCs w:val="24"/>
          <w:lang w:val="sr-Latn-BA"/>
        </w:rPr>
        <w:t xml:space="preserve"> </w:t>
      </w:r>
      <w:r w:rsidR="004931B3" w:rsidRPr="00053410">
        <w:rPr>
          <w:sz w:val="24"/>
          <w:szCs w:val="24"/>
          <w:lang w:val="sr-Latn-BA"/>
        </w:rPr>
        <w:t xml:space="preserve">Da bi se postigao očekivani, definisani kvalitet gela, napravljena je serija od 8 model uzoraka preliva modelovanjem količine sastojaka i prehrambenih aditiva. Izvršena je senzorna ocjena kvaliteta svakog uzorka, a </w:t>
      </w:r>
      <w:r w:rsidR="004931B3" w:rsidRPr="00053410">
        <w:rPr>
          <w:iCs/>
          <w:sz w:val="24"/>
          <w:szCs w:val="24"/>
          <w:lang w:val="sr-Latn-BA"/>
        </w:rPr>
        <w:t>nakon toga je korigovana receptura za izradu narednih proizvoda u cilju postizanja definisanog kvaliteta</w:t>
      </w:r>
      <w:r w:rsidR="004931B3" w:rsidRPr="00053410">
        <w:rPr>
          <w:sz w:val="24"/>
          <w:szCs w:val="24"/>
          <w:lang w:val="sr-Latn-BA"/>
        </w:rPr>
        <w:t>.</w:t>
      </w:r>
      <w:r w:rsidR="00053410">
        <w:rPr>
          <w:sz w:val="24"/>
          <w:szCs w:val="24"/>
          <w:lang w:val="sr-Latn-BA"/>
        </w:rPr>
        <w:t xml:space="preserve"> </w:t>
      </w:r>
      <w:r w:rsidR="004931B3" w:rsidRPr="00053410">
        <w:rPr>
          <w:sz w:val="24"/>
          <w:szCs w:val="24"/>
          <w:lang w:val="sr-Latn-BA"/>
        </w:rPr>
        <w:t>Rezultati su potvrdili da se preciznim</w:t>
      </w:r>
      <w:r w:rsidR="004931B3" w:rsidRPr="004B5452">
        <w:rPr>
          <w:sz w:val="24"/>
          <w:szCs w:val="24"/>
          <w:lang w:val="sr-Latn-BA"/>
        </w:rPr>
        <w:t xml:space="preserve"> balansiranjem pojedinih parametara u recepturi može postići odgovarajući viskozitet proizvoda i željena senzorna svojstva. </w:t>
      </w:r>
      <w:r w:rsidR="004931B3" w:rsidRPr="004B5452">
        <w:rPr>
          <w:rStyle w:val="hps"/>
          <w:sz w:val="24"/>
          <w:szCs w:val="24"/>
          <w:lang w:val="sr-Latn-BA"/>
        </w:rPr>
        <w:t xml:space="preserve">Kvantitativna deskriptivna analiza odabranih senzornih svojstava preliva potvrdila je da on ima jasnu, žutu boju i sjajnu površinu, prepoznatljivu aromu narandže, osvježavajući slatko-kiseli ukus, umjerenu gustinu i viskozitet. </w:t>
      </w:r>
      <w:r w:rsidR="004931B3" w:rsidRPr="004B5452">
        <w:rPr>
          <w:sz w:val="24"/>
          <w:szCs w:val="24"/>
          <w:lang w:val="sr-Latn-BA"/>
        </w:rPr>
        <w:t>Definisana je receptura za izradu proizvoda, količina i odnos osnovnih sastojaka (25% soka narandže, 3</w:t>
      </w:r>
      <w:r w:rsidR="004931B3">
        <w:rPr>
          <w:sz w:val="24"/>
          <w:szCs w:val="24"/>
          <w:lang w:val="sr-Latn-BA"/>
        </w:rPr>
        <w:t>6</w:t>
      </w:r>
      <w:r w:rsidR="004931B3" w:rsidRPr="004B5452">
        <w:rPr>
          <w:sz w:val="24"/>
          <w:szCs w:val="24"/>
          <w:lang w:val="sr-Latn-BA"/>
        </w:rPr>
        <w:t xml:space="preserve">% šećera, </w:t>
      </w:r>
      <w:r w:rsidR="004931B3">
        <w:rPr>
          <w:sz w:val="24"/>
          <w:szCs w:val="24"/>
          <w:lang w:val="sr-Latn-BA"/>
        </w:rPr>
        <w:t>0.03</w:t>
      </w:r>
      <w:r w:rsidR="004931B3" w:rsidRPr="004B5452">
        <w:rPr>
          <w:sz w:val="24"/>
          <w:szCs w:val="24"/>
          <w:lang w:val="sr-Latn-BA"/>
        </w:rPr>
        <w:t>% arome nar</w:t>
      </w:r>
      <w:r w:rsidR="004931B3">
        <w:rPr>
          <w:sz w:val="24"/>
          <w:szCs w:val="24"/>
          <w:lang w:val="sr-Latn-BA"/>
        </w:rPr>
        <w:t>andže), prehrambenih aditiva (0.</w:t>
      </w:r>
      <w:r w:rsidR="004931B3" w:rsidRPr="004B5452">
        <w:rPr>
          <w:sz w:val="24"/>
          <w:szCs w:val="24"/>
          <w:lang w:val="sr-Latn-BA"/>
        </w:rPr>
        <w:t>7</w:t>
      </w:r>
      <w:r w:rsidR="004931B3">
        <w:rPr>
          <w:sz w:val="24"/>
          <w:szCs w:val="24"/>
          <w:lang w:val="sr-Latn-BA"/>
        </w:rPr>
        <w:t>% pektina</w:t>
      </w:r>
      <w:r w:rsidR="004931B3" w:rsidRPr="004B5452">
        <w:rPr>
          <w:sz w:val="24"/>
          <w:szCs w:val="24"/>
          <w:lang w:val="sr-Latn-BA"/>
        </w:rPr>
        <w:t xml:space="preserve"> i limunske kiseline po potrebi) i parametri kvaliteta gela kao gotovog proizvoda (suva materija </w:t>
      </w:r>
      <w:r w:rsidR="004931B3">
        <w:rPr>
          <w:sz w:val="24"/>
          <w:szCs w:val="24"/>
          <w:lang w:val="sr-Latn-BA"/>
        </w:rPr>
        <w:t>40</w:t>
      </w:r>
      <w:r w:rsidR="004931B3" w:rsidRPr="004B5452">
        <w:rPr>
          <w:sz w:val="24"/>
          <w:szCs w:val="24"/>
          <w:lang w:val="sr-Latn-BA"/>
        </w:rPr>
        <w:t>%, kiselost 0</w:t>
      </w:r>
      <w:r w:rsidR="004931B3">
        <w:rPr>
          <w:sz w:val="24"/>
          <w:szCs w:val="24"/>
          <w:lang w:val="sr-Latn-BA"/>
        </w:rPr>
        <w:t>.8</w:t>
      </w:r>
      <w:r w:rsidR="004931B3" w:rsidRPr="004B5452">
        <w:rPr>
          <w:sz w:val="24"/>
          <w:szCs w:val="24"/>
          <w:lang w:val="sr-Latn-BA"/>
        </w:rPr>
        <w:t>0%</w:t>
      </w:r>
      <w:r w:rsidR="004931B3">
        <w:rPr>
          <w:sz w:val="24"/>
          <w:szCs w:val="24"/>
          <w:lang w:val="sr-Latn-BA"/>
        </w:rPr>
        <w:t>,</w:t>
      </w:r>
      <w:r w:rsidR="004931B3" w:rsidRPr="004931B3">
        <w:rPr>
          <w:rStyle w:val="hps"/>
          <w:sz w:val="24"/>
          <w:szCs w:val="24"/>
          <w:lang w:val="sr-Latn-BA"/>
        </w:rPr>
        <w:t xml:space="preserve"> </w:t>
      </w:r>
      <w:r w:rsidR="004931B3" w:rsidRPr="004B5452">
        <w:rPr>
          <w:rStyle w:val="hps"/>
          <w:sz w:val="24"/>
          <w:szCs w:val="24"/>
          <w:lang w:val="sr-Latn-BA"/>
        </w:rPr>
        <w:t xml:space="preserve">parametri boje </w:t>
      </w:r>
      <w:r w:rsidR="004931B3" w:rsidRPr="004B5452">
        <w:rPr>
          <w:sz w:val="24"/>
          <w:szCs w:val="24"/>
          <w:lang w:val="sr-Latn-BA"/>
        </w:rPr>
        <w:t>L*=43, a*=6, b*=17, viskozitet 2130mPa</w:t>
      </w:r>
      <w:r w:rsidR="004931B3" w:rsidRPr="004B5452">
        <w:rPr>
          <w:sz w:val="24"/>
          <w:szCs w:val="24"/>
          <w:lang w:val="sr-Latn-BA"/>
        </w:rPr>
        <w:sym w:font="Symbol" w:char="F0D7"/>
      </w:r>
      <w:r w:rsidR="004931B3" w:rsidRPr="004B5452">
        <w:rPr>
          <w:sz w:val="24"/>
          <w:szCs w:val="24"/>
          <w:lang w:val="sr-Latn-BA"/>
        </w:rPr>
        <w:t xml:space="preserve">s) koji će omogućiti proizvodnju </w:t>
      </w:r>
      <w:r w:rsidR="004931B3">
        <w:rPr>
          <w:sz w:val="24"/>
          <w:szCs w:val="24"/>
          <w:lang w:val="sr-Latn-BA"/>
        </w:rPr>
        <w:t>preliva sa sokom narandže</w:t>
      </w:r>
      <w:r w:rsidR="004931B3" w:rsidRPr="004B5452">
        <w:rPr>
          <w:sz w:val="24"/>
          <w:szCs w:val="24"/>
          <w:lang w:val="sr-Latn-BA"/>
        </w:rPr>
        <w:t xml:space="preserve"> definisanih senzornih svojstava i kvaliteta.</w:t>
      </w:r>
    </w:p>
    <w:p w:rsidR="004931B3" w:rsidRPr="004B5452" w:rsidRDefault="004931B3" w:rsidP="00AB6D2E">
      <w:pPr>
        <w:jc w:val="both"/>
        <w:rPr>
          <w:sz w:val="24"/>
          <w:szCs w:val="24"/>
          <w:lang w:val="sr-Latn-BA"/>
        </w:rPr>
      </w:pPr>
    </w:p>
    <w:p w:rsidR="005903E0" w:rsidRPr="004B5452" w:rsidRDefault="005903E0" w:rsidP="00AB6D2E">
      <w:pPr>
        <w:jc w:val="both"/>
        <w:rPr>
          <w:sz w:val="24"/>
          <w:szCs w:val="24"/>
          <w:lang w:val="sr-Latn-BA"/>
        </w:rPr>
      </w:pPr>
    </w:p>
    <w:p w:rsidR="005903E0" w:rsidRPr="00AB6D2E" w:rsidRDefault="005903E0" w:rsidP="00AB6D2E">
      <w:pPr>
        <w:ind w:left="426" w:hanging="426"/>
        <w:jc w:val="center"/>
        <w:rPr>
          <w:b/>
          <w:sz w:val="24"/>
          <w:szCs w:val="24"/>
          <w:lang w:val="sr-Latn-BA"/>
        </w:rPr>
      </w:pPr>
      <w:r w:rsidRPr="00AB6D2E">
        <w:rPr>
          <w:b/>
          <w:sz w:val="24"/>
          <w:szCs w:val="24"/>
          <w:lang w:val="sr-Latn-BA"/>
        </w:rPr>
        <w:t>LITERATURA</w:t>
      </w:r>
    </w:p>
    <w:p w:rsidR="005903E0" w:rsidRPr="00AB6D2E" w:rsidRDefault="005903E0" w:rsidP="00AB6D2E">
      <w:pPr>
        <w:ind w:left="426" w:hanging="426"/>
        <w:jc w:val="center"/>
        <w:rPr>
          <w:b/>
          <w:sz w:val="24"/>
          <w:szCs w:val="24"/>
          <w:lang w:val="sr-Latn-BA"/>
        </w:rPr>
      </w:pP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eastAsia="sr-Latn-BA"/>
        </w:rPr>
      </w:pPr>
      <w:bookmarkStart w:id="0" w:name="_GoBack"/>
      <w:bookmarkEnd w:id="0"/>
      <w:proofErr w:type="spellStart"/>
      <w:r w:rsidRPr="00AB6D2E">
        <w:rPr>
          <w:rFonts w:ascii="Times New Roman" w:hAnsi="Times New Roman"/>
          <w:sz w:val="24"/>
          <w:szCs w:val="24"/>
          <w:lang w:eastAsia="sr-Latn-BA"/>
        </w:rPr>
        <w:t>Worsley</w:t>
      </w:r>
      <w:proofErr w:type="spellEnd"/>
      <w:r w:rsidRPr="00AB6D2E">
        <w:rPr>
          <w:rFonts w:ascii="Times New Roman" w:hAnsi="Times New Roman"/>
          <w:sz w:val="24"/>
          <w:szCs w:val="24"/>
          <w:lang w:eastAsia="sr-Latn-BA"/>
        </w:rPr>
        <w:t xml:space="preserve">, A., and E. Lea: Consumer concerns about food and health: Examination of general and specific relationships with personal values and demographics. British Food Journal, </w:t>
      </w:r>
      <w:r w:rsidRPr="00AB6D2E">
        <w:rPr>
          <w:rFonts w:ascii="Times New Roman" w:hAnsi="Times New Roman"/>
          <w:b/>
          <w:sz w:val="24"/>
          <w:szCs w:val="24"/>
          <w:lang w:eastAsia="sr-Latn-BA"/>
        </w:rPr>
        <w:t>110</w:t>
      </w:r>
      <w:r w:rsidRPr="00AB6D2E">
        <w:rPr>
          <w:rFonts w:ascii="Times New Roman" w:hAnsi="Times New Roman"/>
          <w:sz w:val="24"/>
          <w:szCs w:val="24"/>
          <w:lang w:eastAsia="sr-Latn-BA"/>
        </w:rPr>
        <w:t>(11) (2008), 1106-1118.</w:t>
      </w:r>
    </w:p>
    <w:p w:rsidR="00D76B4B" w:rsidRPr="00AB6D2E" w:rsidRDefault="00D76B4B" w:rsidP="00AB6D2E">
      <w:pPr>
        <w:pStyle w:val="ListParagraph"/>
        <w:numPr>
          <w:ilvl w:val="0"/>
          <w:numId w:val="9"/>
        </w:numPr>
        <w:tabs>
          <w:tab w:val="left" w:pos="-1701"/>
        </w:tabs>
        <w:spacing w:after="0" w:line="240" w:lineRule="auto"/>
        <w:ind w:left="426" w:hanging="426"/>
        <w:contextualSpacing w:val="0"/>
        <w:jc w:val="both"/>
        <w:rPr>
          <w:rFonts w:ascii="Times New Roman" w:hAnsi="Times New Roman"/>
          <w:sz w:val="24"/>
          <w:szCs w:val="24"/>
        </w:rPr>
      </w:pPr>
      <w:proofErr w:type="spellStart"/>
      <w:r w:rsidRPr="00AB6D2E">
        <w:rPr>
          <w:rFonts w:ascii="Times New Roman" w:hAnsi="Times New Roman"/>
          <w:sz w:val="24"/>
          <w:szCs w:val="24"/>
        </w:rPr>
        <w:t>Grujić</w:t>
      </w:r>
      <w:proofErr w:type="spellEnd"/>
      <w:r w:rsidRPr="00AB6D2E">
        <w:rPr>
          <w:rFonts w:ascii="Times New Roman" w:hAnsi="Times New Roman"/>
          <w:sz w:val="24"/>
          <w:szCs w:val="24"/>
        </w:rPr>
        <w:t>, S., and</w:t>
      </w:r>
      <w:r w:rsidRPr="00AB6D2E">
        <w:rPr>
          <w:rFonts w:ascii="Times New Roman" w:hAnsi="Times New Roman"/>
          <w:b/>
          <w:sz w:val="24"/>
          <w:szCs w:val="24"/>
        </w:rPr>
        <w:t xml:space="preserve"> </w:t>
      </w:r>
      <w:r w:rsidR="00841CB8">
        <w:rPr>
          <w:rFonts w:ascii="Times New Roman" w:hAnsi="Times New Roman"/>
          <w:sz w:val="24"/>
          <w:szCs w:val="24"/>
        </w:rPr>
        <w:t>J.</w:t>
      </w:r>
      <w:r w:rsidRPr="00AB6D2E">
        <w:rPr>
          <w:rFonts w:ascii="Times New Roman" w:hAnsi="Times New Roman"/>
          <w:sz w:val="24"/>
          <w:szCs w:val="24"/>
        </w:rPr>
        <w:t>M.</w:t>
      </w:r>
      <w:r w:rsidRPr="00AB6D2E">
        <w:rPr>
          <w:rFonts w:ascii="Times New Roman" w:hAnsi="Times New Roman"/>
          <w:b/>
          <w:sz w:val="24"/>
          <w:szCs w:val="24"/>
        </w:rPr>
        <w:t xml:space="preserve"> </w:t>
      </w:r>
      <w:proofErr w:type="spellStart"/>
      <w:r w:rsidRPr="00AB6D2E">
        <w:rPr>
          <w:rFonts w:ascii="Times New Roman" w:hAnsi="Times New Roman"/>
          <w:sz w:val="24"/>
          <w:szCs w:val="24"/>
        </w:rPr>
        <w:t>Cantalejo</w:t>
      </w:r>
      <w:proofErr w:type="spellEnd"/>
      <w:r w:rsidRPr="00AB6D2E">
        <w:rPr>
          <w:rFonts w:ascii="Times New Roman" w:hAnsi="Times New Roman"/>
          <w:sz w:val="24"/>
          <w:szCs w:val="24"/>
        </w:rPr>
        <w:t xml:space="preserve">: New Food Product </w:t>
      </w:r>
      <w:proofErr w:type="spellStart"/>
      <w:r w:rsidRPr="00AB6D2E">
        <w:rPr>
          <w:rFonts w:ascii="Times New Roman" w:hAnsi="Times New Roman"/>
          <w:sz w:val="24"/>
          <w:szCs w:val="24"/>
        </w:rPr>
        <w:t>Develpment</w:t>
      </w:r>
      <w:proofErr w:type="spellEnd"/>
      <w:r w:rsidRPr="00AB6D2E">
        <w:rPr>
          <w:rFonts w:ascii="Times New Roman" w:hAnsi="Times New Roman"/>
          <w:sz w:val="24"/>
          <w:szCs w:val="24"/>
        </w:rPr>
        <w:t xml:space="preserve">. </w:t>
      </w:r>
      <w:r w:rsidR="00841CB8">
        <w:rPr>
          <w:rFonts w:ascii="Times New Roman" w:hAnsi="Times New Roman"/>
          <w:sz w:val="24"/>
          <w:szCs w:val="24"/>
        </w:rPr>
        <w:t xml:space="preserve">In: </w:t>
      </w:r>
      <w:proofErr w:type="spellStart"/>
      <w:r w:rsidR="00841CB8">
        <w:rPr>
          <w:rFonts w:ascii="Times New Roman" w:hAnsi="Times New Roman"/>
          <w:sz w:val="24"/>
          <w:szCs w:val="24"/>
        </w:rPr>
        <w:t>Murkovic</w:t>
      </w:r>
      <w:proofErr w:type="spellEnd"/>
      <w:r w:rsidR="00841CB8">
        <w:rPr>
          <w:rFonts w:ascii="Times New Roman" w:hAnsi="Times New Roman"/>
          <w:sz w:val="24"/>
          <w:szCs w:val="24"/>
        </w:rPr>
        <w:t xml:space="preserve">, M., </w:t>
      </w:r>
      <w:proofErr w:type="spellStart"/>
      <w:r w:rsidR="00841CB8">
        <w:rPr>
          <w:rFonts w:ascii="Times New Roman" w:hAnsi="Times New Roman"/>
          <w:sz w:val="24"/>
          <w:szCs w:val="24"/>
        </w:rPr>
        <w:t>Cantalejo</w:t>
      </w:r>
      <w:proofErr w:type="spellEnd"/>
      <w:r w:rsidR="00841CB8">
        <w:rPr>
          <w:rFonts w:ascii="Times New Roman" w:hAnsi="Times New Roman"/>
          <w:sz w:val="24"/>
          <w:szCs w:val="24"/>
        </w:rPr>
        <w:t>, J.</w:t>
      </w:r>
      <w:r w:rsidRPr="00AB6D2E">
        <w:rPr>
          <w:rFonts w:ascii="Times New Roman" w:hAnsi="Times New Roman"/>
          <w:sz w:val="24"/>
          <w:szCs w:val="24"/>
        </w:rPr>
        <w:t xml:space="preserve">M., </w:t>
      </w:r>
      <w:proofErr w:type="spellStart"/>
      <w:r w:rsidRPr="00AB6D2E">
        <w:rPr>
          <w:rFonts w:ascii="Times New Roman" w:hAnsi="Times New Roman"/>
          <w:sz w:val="24"/>
          <w:szCs w:val="24"/>
        </w:rPr>
        <w:t>Grujic</w:t>
      </w:r>
      <w:proofErr w:type="spellEnd"/>
      <w:r w:rsidRPr="00AB6D2E">
        <w:rPr>
          <w:rFonts w:ascii="Times New Roman" w:hAnsi="Times New Roman"/>
          <w:sz w:val="24"/>
          <w:szCs w:val="24"/>
        </w:rPr>
        <w:t xml:space="preserve">, S., </w:t>
      </w:r>
      <w:proofErr w:type="spellStart"/>
      <w:r w:rsidRPr="00AB6D2E">
        <w:rPr>
          <w:rFonts w:ascii="Times New Roman" w:hAnsi="Times New Roman"/>
          <w:sz w:val="24"/>
          <w:szCs w:val="24"/>
        </w:rPr>
        <w:t>Courtin</w:t>
      </w:r>
      <w:proofErr w:type="spellEnd"/>
      <w:r w:rsidRPr="00AB6D2E">
        <w:rPr>
          <w:rFonts w:ascii="Times New Roman" w:hAnsi="Times New Roman"/>
          <w:sz w:val="24"/>
          <w:szCs w:val="24"/>
        </w:rPr>
        <w:t xml:space="preserve">, C. (Ed.) Selected Topics on Food Science and Technology, Faculty of Technology, University of </w:t>
      </w:r>
      <w:proofErr w:type="spellStart"/>
      <w:r w:rsidRPr="00AB6D2E">
        <w:rPr>
          <w:rFonts w:ascii="Times New Roman" w:hAnsi="Times New Roman"/>
          <w:sz w:val="24"/>
          <w:szCs w:val="24"/>
        </w:rPr>
        <w:t>Banja</w:t>
      </w:r>
      <w:proofErr w:type="spellEnd"/>
      <w:r w:rsidRPr="00AB6D2E">
        <w:rPr>
          <w:rFonts w:ascii="Times New Roman" w:hAnsi="Times New Roman"/>
          <w:sz w:val="24"/>
          <w:szCs w:val="24"/>
        </w:rPr>
        <w:t xml:space="preserve"> Luka (Bosnia and Herzegovina), KU Leuven (Belgium) with the Consortium of TEMPUS Project 40030_2005, (2009).</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Grujić</w:t>
      </w:r>
      <w:r w:rsidR="00841CB8">
        <w:rPr>
          <w:rFonts w:ascii="Times New Roman" w:hAnsi="Times New Roman"/>
          <w:sz w:val="24"/>
          <w:szCs w:val="24"/>
          <w:lang w:val="sr-Latn-BA"/>
        </w:rPr>
        <w:t>,</w:t>
      </w:r>
      <w:r w:rsidRPr="00AB6D2E">
        <w:rPr>
          <w:rFonts w:ascii="Times New Roman" w:hAnsi="Times New Roman"/>
          <w:sz w:val="24"/>
          <w:szCs w:val="24"/>
          <w:lang w:val="sr-Latn-BA"/>
        </w:rPr>
        <w:t xml:space="preserve"> S., and R. Grujić: Food product development as opportunity for success or survival in the market. </w:t>
      </w:r>
      <w:r w:rsidRPr="00AB6D2E">
        <w:rPr>
          <w:rFonts w:ascii="Times New Roman" w:hAnsi="Times New Roman"/>
          <w:bCs/>
          <w:sz w:val="24"/>
          <w:szCs w:val="24"/>
          <w:lang w:val="sr-Latn-BA"/>
        </w:rPr>
        <w:t>6th Central European Congress on Food.</w:t>
      </w:r>
      <w:r w:rsidRPr="00AB6D2E">
        <w:rPr>
          <w:rFonts w:ascii="Times New Roman" w:hAnsi="Times New Roman"/>
          <w:b/>
          <w:bCs/>
          <w:sz w:val="24"/>
          <w:szCs w:val="24"/>
          <w:lang w:val="sr-Latn-BA"/>
        </w:rPr>
        <w:t xml:space="preserve"> </w:t>
      </w:r>
      <w:r w:rsidRPr="00AB6D2E">
        <w:rPr>
          <w:rFonts w:ascii="Times New Roman" w:hAnsi="Times New Roman"/>
          <w:sz w:val="24"/>
          <w:szCs w:val="24"/>
          <w:lang w:val="sr-Latn-BA"/>
        </w:rPr>
        <w:t xml:space="preserve">CEFood 2012. 23-26. 05. 2012. Novi Sad, Serbia, (2012) 1202-1206.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Tirelli, C., Martínez-Ruiz, P.M., </w:t>
      </w:r>
      <w:r w:rsidR="00AB6D2E">
        <w:rPr>
          <w:rFonts w:ascii="Times New Roman" w:hAnsi="Times New Roman"/>
          <w:sz w:val="24"/>
          <w:szCs w:val="24"/>
          <w:lang w:val="sr-Latn-BA"/>
        </w:rPr>
        <w:t xml:space="preserve">and </w:t>
      </w:r>
      <w:r w:rsidRPr="00AB6D2E">
        <w:rPr>
          <w:rFonts w:ascii="Times New Roman" w:hAnsi="Times New Roman"/>
          <w:sz w:val="24"/>
          <w:szCs w:val="24"/>
          <w:lang w:val="sr-Latn-BA"/>
        </w:rPr>
        <w:t xml:space="preserve">Gómez-Ladrón-De-Guevara R.: Major influences on buying decision processes by international university students. Differences by continent of origin. Appetite, </w:t>
      </w:r>
      <w:r w:rsidRPr="00AB6D2E">
        <w:rPr>
          <w:rFonts w:ascii="Times New Roman" w:hAnsi="Times New Roman"/>
          <w:b/>
          <w:sz w:val="24"/>
          <w:szCs w:val="24"/>
          <w:lang w:val="sr-Latn-BA"/>
        </w:rPr>
        <w:t>71</w:t>
      </w:r>
      <w:r w:rsidRPr="00AB6D2E">
        <w:rPr>
          <w:rFonts w:ascii="Times New Roman" w:hAnsi="Times New Roman"/>
          <w:sz w:val="24"/>
          <w:szCs w:val="24"/>
          <w:lang w:val="sr-Latn-BA"/>
        </w:rPr>
        <w:t xml:space="preserve"> (2013), 104–112.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Visschers, V.H.M., Hartmann, C., Leins-Hess, R., Dohle, S., Siegrist, M.: </w:t>
      </w:r>
      <w:r w:rsidRPr="00AB6D2E">
        <w:rPr>
          <w:rFonts w:ascii="Times New Roman" w:hAnsi="Times New Roman"/>
          <w:sz w:val="24"/>
          <w:szCs w:val="24"/>
          <w:lang w:val="sr-Latn-BA"/>
        </w:rPr>
        <w:t xml:space="preserve">A consumer segmentation of nutrition information use and its relation to food consumption behaviour. Food Policy, </w:t>
      </w:r>
      <w:r w:rsidRPr="00AB6D2E">
        <w:rPr>
          <w:rFonts w:ascii="Times New Roman" w:hAnsi="Times New Roman"/>
          <w:b/>
          <w:sz w:val="24"/>
          <w:szCs w:val="24"/>
          <w:lang w:val="sr-Latn-BA"/>
        </w:rPr>
        <w:t>42</w:t>
      </w:r>
      <w:r w:rsidRPr="00AB6D2E">
        <w:rPr>
          <w:rFonts w:ascii="Times New Roman" w:hAnsi="Times New Roman"/>
          <w:sz w:val="24"/>
          <w:szCs w:val="24"/>
          <w:lang w:val="sr-Latn-BA"/>
        </w:rPr>
        <w:t xml:space="preserve"> (2013), 71–80.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Sijtsema, S.J., Backusa,  G.B.C., Linnemann, A.R., Jongen, W.M.: Consumer orientation of product developers and their product perception compared to that of consumers, Trends in Food Science &amp; Technology, </w:t>
      </w:r>
      <w:r w:rsidRPr="00AB6D2E">
        <w:rPr>
          <w:rFonts w:ascii="Times New Roman" w:hAnsi="Times New Roman"/>
          <w:b/>
          <w:sz w:val="24"/>
          <w:szCs w:val="24"/>
          <w:lang w:val="sr-Latn-BA"/>
        </w:rPr>
        <w:t>15</w:t>
      </w:r>
      <w:r w:rsidRPr="00AB6D2E">
        <w:rPr>
          <w:rFonts w:ascii="Times New Roman" w:hAnsi="Times New Roman"/>
          <w:sz w:val="24"/>
          <w:szCs w:val="24"/>
          <w:lang w:val="sr-Latn-BA"/>
        </w:rPr>
        <w:t xml:space="preserve"> (2004), 489–497. </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rPr>
      </w:pPr>
      <w:proofErr w:type="gramStart"/>
      <w:r w:rsidRPr="00AB6D2E">
        <w:rPr>
          <w:rFonts w:ascii="Times New Roman" w:hAnsi="Times New Roman"/>
          <w:sz w:val="24"/>
          <w:szCs w:val="24"/>
        </w:rPr>
        <w:t>van</w:t>
      </w:r>
      <w:proofErr w:type="gramEnd"/>
      <w:r w:rsidRPr="00AB6D2E">
        <w:rPr>
          <w:rFonts w:ascii="Times New Roman" w:hAnsi="Times New Roman"/>
          <w:sz w:val="24"/>
          <w:szCs w:val="24"/>
        </w:rPr>
        <w:t xml:space="preserve"> </w:t>
      </w:r>
      <w:proofErr w:type="spellStart"/>
      <w:r w:rsidRPr="00AB6D2E">
        <w:rPr>
          <w:rFonts w:ascii="Times New Roman" w:hAnsi="Times New Roman"/>
          <w:sz w:val="24"/>
          <w:szCs w:val="24"/>
        </w:rPr>
        <w:t>Kleef</w:t>
      </w:r>
      <w:proofErr w:type="spellEnd"/>
      <w:r w:rsidRPr="00AB6D2E">
        <w:rPr>
          <w:rFonts w:ascii="Times New Roman" w:hAnsi="Times New Roman"/>
          <w:sz w:val="24"/>
          <w:szCs w:val="24"/>
        </w:rPr>
        <w:t xml:space="preserve">, E., van </w:t>
      </w:r>
      <w:proofErr w:type="spellStart"/>
      <w:r w:rsidRPr="00AB6D2E">
        <w:rPr>
          <w:rFonts w:ascii="Times New Roman" w:hAnsi="Times New Roman"/>
          <w:sz w:val="24"/>
          <w:szCs w:val="24"/>
        </w:rPr>
        <w:t>Trijp</w:t>
      </w:r>
      <w:proofErr w:type="spellEnd"/>
      <w:r w:rsidRPr="00AB6D2E">
        <w:rPr>
          <w:rFonts w:ascii="Times New Roman" w:hAnsi="Times New Roman"/>
          <w:sz w:val="24"/>
          <w:szCs w:val="24"/>
        </w:rPr>
        <w:t xml:space="preserve">, H.C.M., </w:t>
      </w:r>
      <w:proofErr w:type="spellStart"/>
      <w:r w:rsidRPr="00AB6D2E">
        <w:rPr>
          <w:rFonts w:ascii="Times New Roman" w:hAnsi="Times New Roman"/>
          <w:sz w:val="24"/>
          <w:szCs w:val="24"/>
        </w:rPr>
        <w:t>Luning</w:t>
      </w:r>
      <w:proofErr w:type="spellEnd"/>
      <w:r w:rsidRPr="00AB6D2E">
        <w:rPr>
          <w:rFonts w:ascii="Times New Roman" w:hAnsi="Times New Roman"/>
          <w:sz w:val="24"/>
          <w:szCs w:val="24"/>
        </w:rPr>
        <w:t xml:space="preserve">, P.: Internal versus external preference analysis: An exploratory study on end-user evaluation. Food Quality and Preference, </w:t>
      </w:r>
      <w:r w:rsidRPr="00AB6D2E">
        <w:rPr>
          <w:rFonts w:ascii="Times New Roman" w:hAnsi="Times New Roman"/>
          <w:b/>
          <w:sz w:val="24"/>
          <w:szCs w:val="24"/>
        </w:rPr>
        <w:t>17</w:t>
      </w:r>
      <w:r w:rsidRPr="00AB6D2E">
        <w:rPr>
          <w:rFonts w:ascii="Times New Roman" w:hAnsi="Times New Roman"/>
          <w:sz w:val="24"/>
          <w:szCs w:val="24"/>
        </w:rPr>
        <w:t xml:space="preserve"> (2006), 387–399.</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rPr>
      </w:pPr>
      <w:proofErr w:type="gramStart"/>
      <w:r w:rsidRPr="00AB6D2E">
        <w:rPr>
          <w:rFonts w:ascii="Times New Roman" w:hAnsi="Times New Roman"/>
          <w:color w:val="000000"/>
          <w:sz w:val="24"/>
          <w:szCs w:val="24"/>
        </w:rPr>
        <w:t>van</w:t>
      </w:r>
      <w:proofErr w:type="gramEnd"/>
      <w:r w:rsidRPr="00AB6D2E">
        <w:rPr>
          <w:rFonts w:ascii="Times New Roman" w:hAnsi="Times New Roman"/>
          <w:color w:val="000000"/>
          <w:sz w:val="24"/>
          <w:szCs w:val="24"/>
        </w:rPr>
        <w:t xml:space="preserve"> </w:t>
      </w:r>
      <w:proofErr w:type="spellStart"/>
      <w:r w:rsidRPr="00AB6D2E">
        <w:rPr>
          <w:rFonts w:ascii="Times New Roman" w:hAnsi="Times New Roman"/>
          <w:color w:val="000000"/>
          <w:sz w:val="24"/>
          <w:szCs w:val="24"/>
        </w:rPr>
        <w:t>Trijp</w:t>
      </w:r>
      <w:proofErr w:type="spellEnd"/>
      <w:r w:rsidRPr="00AB6D2E">
        <w:rPr>
          <w:rFonts w:ascii="Times New Roman" w:hAnsi="Times New Roman"/>
          <w:color w:val="000000"/>
          <w:sz w:val="24"/>
          <w:szCs w:val="24"/>
        </w:rPr>
        <w:t xml:space="preserve">, H.C.M., and E. van </w:t>
      </w:r>
      <w:proofErr w:type="spellStart"/>
      <w:r w:rsidRPr="00AB6D2E">
        <w:rPr>
          <w:rFonts w:ascii="Times New Roman" w:hAnsi="Times New Roman"/>
          <w:color w:val="000000"/>
          <w:sz w:val="24"/>
          <w:szCs w:val="24"/>
        </w:rPr>
        <w:t>Kleef</w:t>
      </w:r>
      <w:proofErr w:type="spellEnd"/>
      <w:r w:rsidRPr="00AB6D2E">
        <w:rPr>
          <w:rFonts w:ascii="Times New Roman" w:hAnsi="Times New Roman"/>
          <w:color w:val="000000"/>
          <w:sz w:val="24"/>
          <w:szCs w:val="24"/>
        </w:rPr>
        <w:t>:</w:t>
      </w:r>
      <w:r w:rsidRPr="00AB6D2E">
        <w:rPr>
          <w:rFonts w:ascii="Times New Roman" w:hAnsi="Times New Roman"/>
          <w:sz w:val="24"/>
          <w:szCs w:val="24"/>
        </w:rPr>
        <w:t xml:space="preserve"> </w:t>
      </w:r>
      <w:r w:rsidRPr="00AB6D2E">
        <w:rPr>
          <w:rFonts w:ascii="Times New Roman" w:hAnsi="Times New Roman"/>
          <w:color w:val="000000"/>
          <w:sz w:val="24"/>
          <w:szCs w:val="24"/>
        </w:rPr>
        <w:t xml:space="preserve">Newness, value and new product performance. </w:t>
      </w:r>
      <w:r w:rsidRPr="00AB6D2E">
        <w:rPr>
          <w:rFonts w:ascii="Times New Roman" w:hAnsi="Times New Roman"/>
          <w:sz w:val="24"/>
          <w:szCs w:val="24"/>
        </w:rPr>
        <w:t xml:space="preserve">Trends in Food Science &amp; Technology, </w:t>
      </w:r>
      <w:r w:rsidRPr="00AB6D2E">
        <w:rPr>
          <w:rFonts w:ascii="Times New Roman" w:hAnsi="Times New Roman"/>
          <w:b/>
          <w:sz w:val="24"/>
          <w:szCs w:val="24"/>
        </w:rPr>
        <w:t>19</w:t>
      </w:r>
      <w:r w:rsidRPr="00AB6D2E">
        <w:rPr>
          <w:rFonts w:ascii="Times New Roman" w:hAnsi="Times New Roman"/>
          <w:sz w:val="24"/>
          <w:szCs w:val="24"/>
        </w:rPr>
        <w:t xml:space="preserve">(11) (2008), 562-573. </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rPr>
      </w:pPr>
      <w:proofErr w:type="spellStart"/>
      <w:r w:rsidRPr="00AB6D2E">
        <w:rPr>
          <w:rFonts w:ascii="Times New Roman" w:hAnsi="Times New Roman"/>
          <w:sz w:val="24"/>
          <w:szCs w:val="24"/>
        </w:rPr>
        <w:t>Gielens</w:t>
      </w:r>
      <w:proofErr w:type="spellEnd"/>
      <w:r w:rsidRPr="00AB6D2E">
        <w:rPr>
          <w:rFonts w:ascii="Times New Roman" w:hAnsi="Times New Roman"/>
          <w:sz w:val="24"/>
          <w:szCs w:val="24"/>
        </w:rPr>
        <w:t xml:space="preserve">, K., and </w:t>
      </w:r>
      <w:r w:rsidR="00841CB8">
        <w:rPr>
          <w:rFonts w:ascii="Times New Roman" w:hAnsi="Times New Roman"/>
          <w:sz w:val="24"/>
          <w:szCs w:val="24"/>
        </w:rPr>
        <w:t>J.B.E.</w:t>
      </w:r>
      <w:r w:rsidRPr="00AB6D2E">
        <w:rPr>
          <w:rFonts w:ascii="Times New Roman" w:hAnsi="Times New Roman"/>
          <w:sz w:val="24"/>
          <w:szCs w:val="24"/>
        </w:rPr>
        <w:t xml:space="preserve">M. </w:t>
      </w:r>
      <w:proofErr w:type="spellStart"/>
      <w:r w:rsidRPr="00AB6D2E">
        <w:rPr>
          <w:rFonts w:ascii="Times New Roman" w:hAnsi="Times New Roman"/>
          <w:sz w:val="24"/>
          <w:szCs w:val="24"/>
        </w:rPr>
        <w:t>Steenkamp</w:t>
      </w:r>
      <w:proofErr w:type="spellEnd"/>
      <w:r w:rsidRPr="00AB6D2E">
        <w:rPr>
          <w:rFonts w:ascii="Times New Roman" w:hAnsi="Times New Roman"/>
          <w:sz w:val="24"/>
          <w:szCs w:val="24"/>
        </w:rPr>
        <w:t xml:space="preserve">: Drivers of consumer acceptance of new packaged goods: An investigation across products and countries. Intern. J. of Research in Marketing, </w:t>
      </w:r>
      <w:r w:rsidRPr="00AB6D2E">
        <w:rPr>
          <w:rFonts w:ascii="Times New Roman" w:hAnsi="Times New Roman"/>
          <w:b/>
          <w:sz w:val="24"/>
          <w:szCs w:val="24"/>
        </w:rPr>
        <w:t>24</w:t>
      </w:r>
      <w:r w:rsidRPr="00AB6D2E">
        <w:rPr>
          <w:rFonts w:ascii="Times New Roman" w:hAnsi="Times New Roman"/>
          <w:sz w:val="24"/>
          <w:szCs w:val="24"/>
        </w:rPr>
        <w:t xml:space="preserve"> (2007), 97–111.</w:t>
      </w:r>
    </w:p>
    <w:p w:rsidR="00D76B4B" w:rsidRPr="00AB6D2E" w:rsidRDefault="00841CB8"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Pr>
          <w:rFonts w:ascii="Times New Roman" w:hAnsi="Times New Roman"/>
          <w:sz w:val="24"/>
          <w:szCs w:val="24"/>
          <w:lang w:val="sr-Latn-BA"/>
        </w:rPr>
        <w:t>Grunert, K.</w:t>
      </w:r>
      <w:r w:rsidR="00D76B4B" w:rsidRPr="00AB6D2E">
        <w:rPr>
          <w:rFonts w:ascii="Times New Roman" w:hAnsi="Times New Roman"/>
          <w:sz w:val="24"/>
          <w:szCs w:val="24"/>
          <w:lang w:val="sr-Latn-BA"/>
        </w:rPr>
        <w:t>G., Jensena</w:t>
      </w:r>
      <w:r>
        <w:rPr>
          <w:rFonts w:ascii="Times New Roman" w:hAnsi="Times New Roman"/>
          <w:sz w:val="24"/>
          <w:szCs w:val="24"/>
          <w:lang w:val="sr-Latn-BA"/>
        </w:rPr>
        <w:t>,</w:t>
      </w:r>
      <w:r w:rsidR="00D76B4B" w:rsidRPr="00AB6D2E">
        <w:rPr>
          <w:rFonts w:ascii="Times New Roman" w:hAnsi="Times New Roman"/>
          <w:sz w:val="24"/>
          <w:szCs w:val="24"/>
          <w:lang w:val="sr-Latn-BA"/>
        </w:rPr>
        <w:t xml:space="preserve"> B.B., Sonnea</w:t>
      </w:r>
      <w:r>
        <w:rPr>
          <w:rFonts w:ascii="Times New Roman" w:hAnsi="Times New Roman"/>
          <w:sz w:val="24"/>
          <w:szCs w:val="24"/>
          <w:lang w:val="sr-Latn-BA"/>
        </w:rPr>
        <w:t>,</w:t>
      </w:r>
      <w:r w:rsidR="00D76B4B" w:rsidRPr="00AB6D2E">
        <w:rPr>
          <w:rFonts w:ascii="Times New Roman" w:hAnsi="Times New Roman"/>
          <w:sz w:val="24"/>
          <w:szCs w:val="24"/>
          <w:lang w:val="sr-Latn-BA"/>
        </w:rPr>
        <w:t xml:space="preserve"> A.M., Brunso, K., Byrne, V.D., Clausen, C., Friis, A., Holme, L., Hyldig, G., Kristensen, N.H., Lettla, C., </w:t>
      </w:r>
      <w:r>
        <w:rPr>
          <w:sz w:val="24"/>
          <w:szCs w:val="24"/>
          <w:lang w:val="sr-Latn-BA"/>
        </w:rPr>
        <w:t xml:space="preserve">and </w:t>
      </w:r>
      <w:r w:rsidR="00D76B4B" w:rsidRPr="00AB6D2E">
        <w:rPr>
          <w:rFonts w:ascii="Times New Roman" w:hAnsi="Times New Roman"/>
          <w:sz w:val="24"/>
          <w:szCs w:val="24"/>
          <w:lang w:val="sr-Latn-BA"/>
        </w:rPr>
        <w:t xml:space="preserve">Scholderer, J.: User-oriented innovation in the food sector: relevant streams of research and an agenda for future work. Trends in Food Science &amp; Technology, </w:t>
      </w:r>
      <w:r w:rsidR="00D76B4B" w:rsidRPr="00AB6D2E">
        <w:rPr>
          <w:rFonts w:ascii="Times New Roman" w:hAnsi="Times New Roman"/>
          <w:b/>
          <w:color w:val="000000"/>
          <w:sz w:val="24"/>
          <w:szCs w:val="24"/>
          <w:shd w:val="clear" w:color="auto" w:fill="FFFFFF"/>
        </w:rPr>
        <w:t>19</w:t>
      </w:r>
      <w:r w:rsidR="00D76B4B" w:rsidRPr="00AB6D2E">
        <w:rPr>
          <w:rFonts w:ascii="Times New Roman" w:hAnsi="Times New Roman"/>
          <w:color w:val="000000"/>
          <w:sz w:val="24"/>
          <w:szCs w:val="24"/>
          <w:shd w:val="clear" w:color="auto" w:fill="FFFFFF"/>
        </w:rPr>
        <w:t xml:space="preserve">(11) (2008), 590-602. </w:t>
      </w:r>
      <w:r w:rsidR="00D76B4B" w:rsidRPr="00AB6D2E">
        <w:rPr>
          <w:rFonts w:ascii="Times New Roman" w:hAnsi="Times New Roman"/>
          <w:sz w:val="24"/>
          <w:szCs w:val="24"/>
          <w:lang w:val="sr-Latn-BA"/>
        </w:rPr>
        <w:t xml:space="preserve">   </w:t>
      </w:r>
    </w:p>
    <w:p w:rsidR="00D76B4B" w:rsidRPr="00AB6D2E" w:rsidRDefault="00D76B4B" w:rsidP="00AB6D2E">
      <w:pPr>
        <w:widowControl/>
        <w:numPr>
          <w:ilvl w:val="0"/>
          <w:numId w:val="9"/>
        </w:numPr>
        <w:ind w:left="426" w:hanging="426"/>
        <w:jc w:val="both"/>
        <w:rPr>
          <w:b/>
          <w:sz w:val="24"/>
          <w:szCs w:val="24"/>
          <w:lang w:val="sr-Latn-BA"/>
        </w:rPr>
      </w:pPr>
      <w:r w:rsidRPr="00AB6D2E">
        <w:rPr>
          <w:sz w:val="24"/>
          <w:szCs w:val="24"/>
          <w:lang w:val="sr-Latn-BA"/>
        </w:rPr>
        <w:t>Grujić</w:t>
      </w:r>
      <w:r w:rsidR="00841CB8">
        <w:rPr>
          <w:sz w:val="24"/>
          <w:szCs w:val="24"/>
          <w:lang w:val="sr-Latn-BA"/>
        </w:rPr>
        <w:t>,</w:t>
      </w:r>
      <w:r w:rsidRPr="00AB6D2E">
        <w:rPr>
          <w:sz w:val="24"/>
          <w:szCs w:val="24"/>
          <w:lang w:val="sr-Latn-BA"/>
        </w:rPr>
        <w:t xml:space="preserve"> S., and D. Lukajić: Unapređenje kvaliteta poslovanja u prehrambenoj industriji razvojem novih funkcionalnih proizvoda. Kvalitet &amp; izvrsnost, </w:t>
      </w:r>
      <w:r w:rsidRPr="00AB6D2E">
        <w:rPr>
          <w:b/>
          <w:sz w:val="24"/>
          <w:szCs w:val="24"/>
          <w:lang w:val="sr-Latn-BA"/>
        </w:rPr>
        <w:t>3-4</w:t>
      </w:r>
      <w:r w:rsidRPr="00AB6D2E">
        <w:rPr>
          <w:sz w:val="24"/>
          <w:szCs w:val="24"/>
          <w:lang w:val="sr-Latn-BA"/>
        </w:rPr>
        <w:t xml:space="preserve"> (2013), 38-44.</w:t>
      </w:r>
    </w:p>
    <w:p w:rsidR="00D76B4B" w:rsidRPr="00AB6D2E" w:rsidRDefault="00D76B4B" w:rsidP="00AB6D2E">
      <w:pPr>
        <w:pStyle w:val="ListParagraph"/>
        <w:numPr>
          <w:ilvl w:val="0"/>
          <w:numId w:val="9"/>
        </w:numPr>
        <w:tabs>
          <w:tab w:val="left" w:pos="-1701"/>
        </w:tabs>
        <w:suppressAutoHyphens/>
        <w:autoSpaceDE w:val="0"/>
        <w:autoSpaceDN w:val="0"/>
        <w:adjustRightInd w:val="0"/>
        <w:spacing w:after="0" w:line="240" w:lineRule="auto"/>
        <w:ind w:left="426" w:hanging="426"/>
        <w:contextualSpacing w:val="0"/>
        <w:jc w:val="both"/>
        <w:rPr>
          <w:rFonts w:ascii="Times New Roman" w:hAnsi="Times New Roman"/>
          <w:sz w:val="24"/>
          <w:szCs w:val="24"/>
        </w:rPr>
      </w:pPr>
      <w:r w:rsidRPr="00AB6D2E">
        <w:rPr>
          <w:rFonts w:ascii="Times New Roman" w:hAnsi="Times New Roman"/>
          <w:sz w:val="24"/>
          <w:szCs w:val="24"/>
          <w:lang w:val="sr-Latn-BA"/>
        </w:rPr>
        <w:t>Grujić, S.</w:t>
      </w:r>
      <w:r w:rsidRPr="00AB6D2E">
        <w:rPr>
          <w:rFonts w:ascii="Times New Roman" w:hAnsi="Times New Roman"/>
          <w:b/>
          <w:sz w:val="24"/>
          <w:szCs w:val="24"/>
          <w:lang w:val="sr-Latn-BA"/>
        </w:rPr>
        <w:t>,</w:t>
      </w:r>
      <w:r w:rsidRPr="00AB6D2E">
        <w:rPr>
          <w:rFonts w:ascii="Times New Roman" w:hAnsi="Times New Roman"/>
          <w:sz w:val="24"/>
          <w:szCs w:val="24"/>
          <w:lang w:val="sr-Latn-BA"/>
        </w:rPr>
        <w:t xml:space="preserve"> Grujić, R., Petrović, Đ., </w:t>
      </w:r>
      <w:r w:rsidR="00AB2939">
        <w:rPr>
          <w:sz w:val="24"/>
          <w:szCs w:val="24"/>
          <w:lang w:val="sr-Latn-BA"/>
        </w:rPr>
        <w:t xml:space="preserve">and </w:t>
      </w:r>
      <w:r w:rsidRPr="00AB6D2E">
        <w:rPr>
          <w:rFonts w:ascii="Times New Roman" w:hAnsi="Times New Roman"/>
          <w:sz w:val="24"/>
          <w:szCs w:val="24"/>
          <w:lang w:val="sr-Latn-BA"/>
        </w:rPr>
        <w:t xml:space="preserve">Gajić, J.: Knowledge of food quality and additives and its impact on food preference. </w:t>
      </w:r>
      <w:r w:rsidRPr="00AB6D2E">
        <w:rPr>
          <w:rFonts w:ascii="Times New Roman" w:hAnsi="Times New Roman"/>
          <w:iCs/>
          <w:sz w:val="24"/>
          <w:szCs w:val="24"/>
          <w:lang w:val="sr-Latn-BA" w:eastAsia="sr-Latn-BA"/>
        </w:rPr>
        <w:t xml:space="preserve">Acta Sci.Pol., Technol. Aliment. </w:t>
      </w:r>
      <w:r w:rsidRPr="00AB6D2E">
        <w:rPr>
          <w:rFonts w:ascii="Times New Roman" w:hAnsi="Times New Roman"/>
          <w:b/>
          <w:iCs/>
          <w:sz w:val="24"/>
          <w:szCs w:val="24"/>
          <w:lang w:val="sr-Latn-BA" w:eastAsia="sr-Latn-BA"/>
        </w:rPr>
        <w:t>12</w:t>
      </w:r>
      <w:r w:rsidRPr="00AB6D2E">
        <w:rPr>
          <w:rFonts w:ascii="Times New Roman" w:hAnsi="Times New Roman"/>
          <w:iCs/>
          <w:sz w:val="24"/>
          <w:szCs w:val="24"/>
          <w:lang w:val="sr-Latn-BA" w:eastAsia="sr-Latn-BA"/>
        </w:rPr>
        <w:t>(2) (</w:t>
      </w:r>
      <w:r w:rsidRPr="00AB6D2E">
        <w:rPr>
          <w:rFonts w:ascii="Times New Roman" w:hAnsi="Times New Roman"/>
          <w:sz w:val="24"/>
          <w:szCs w:val="24"/>
          <w:lang w:val="sr-Latn-BA"/>
        </w:rPr>
        <w:t>2013a)</w:t>
      </w:r>
      <w:r w:rsidRPr="00AB6D2E">
        <w:rPr>
          <w:rFonts w:ascii="Times New Roman" w:hAnsi="Times New Roman"/>
          <w:iCs/>
          <w:sz w:val="24"/>
          <w:szCs w:val="24"/>
          <w:lang w:val="sr-Latn-BA" w:eastAsia="sr-Latn-BA"/>
        </w:rPr>
        <w:t xml:space="preserve">, </w:t>
      </w:r>
      <w:r w:rsidRPr="00AB6D2E">
        <w:rPr>
          <w:rFonts w:ascii="Times New Roman" w:hAnsi="Times New Roman"/>
          <w:sz w:val="24"/>
          <w:szCs w:val="24"/>
          <w:lang w:val="sr-Latn-BA"/>
        </w:rPr>
        <w:t xml:space="preserve">215-222. </w:t>
      </w:r>
    </w:p>
    <w:p w:rsidR="00D76B4B" w:rsidRPr="00AB6D2E" w:rsidRDefault="00D76B4B" w:rsidP="00AB6D2E">
      <w:pPr>
        <w:pStyle w:val="ListParagraph"/>
        <w:numPr>
          <w:ilvl w:val="0"/>
          <w:numId w:val="9"/>
        </w:numPr>
        <w:tabs>
          <w:tab w:val="left" w:pos="-1701"/>
        </w:tabs>
        <w:suppressAutoHyphens/>
        <w:autoSpaceDE w:val="0"/>
        <w:autoSpaceDN w:val="0"/>
        <w:adjustRightInd w:val="0"/>
        <w:spacing w:after="0" w:line="240" w:lineRule="auto"/>
        <w:ind w:left="426" w:hanging="426"/>
        <w:contextualSpacing w:val="0"/>
        <w:jc w:val="both"/>
        <w:rPr>
          <w:rFonts w:ascii="Times New Roman" w:hAnsi="Times New Roman"/>
          <w:sz w:val="24"/>
          <w:szCs w:val="24"/>
        </w:rPr>
      </w:pPr>
      <w:r w:rsidRPr="00AB6D2E">
        <w:rPr>
          <w:rFonts w:ascii="Times New Roman" w:hAnsi="Times New Roman"/>
          <w:sz w:val="24"/>
          <w:szCs w:val="24"/>
          <w:lang w:val="sr-Latn-BA"/>
        </w:rPr>
        <w:t>Grujić, S.</w:t>
      </w:r>
      <w:r w:rsidRPr="00AB6D2E">
        <w:rPr>
          <w:rFonts w:ascii="Times New Roman" w:hAnsi="Times New Roman"/>
          <w:b/>
          <w:sz w:val="24"/>
          <w:szCs w:val="24"/>
          <w:lang w:val="sr-Latn-BA"/>
        </w:rPr>
        <w:t>,</w:t>
      </w:r>
      <w:r w:rsidRPr="00AB6D2E">
        <w:rPr>
          <w:rFonts w:ascii="Times New Roman" w:hAnsi="Times New Roman"/>
          <w:sz w:val="24"/>
          <w:szCs w:val="24"/>
          <w:lang w:val="sr-Latn-BA"/>
        </w:rPr>
        <w:t xml:space="preserve"> Grujić, R., Petrović, Đ., </w:t>
      </w:r>
      <w:r w:rsidR="00AB2939">
        <w:rPr>
          <w:sz w:val="24"/>
          <w:szCs w:val="24"/>
          <w:lang w:val="sr-Latn-BA"/>
        </w:rPr>
        <w:t xml:space="preserve">and </w:t>
      </w:r>
      <w:r w:rsidRPr="00AB6D2E">
        <w:rPr>
          <w:rFonts w:ascii="Times New Roman" w:hAnsi="Times New Roman"/>
          <w:sz w:val="24"/>
          <w:szCs w:val="24"/>
          <w:lang w:val="sr-Latn-BA"/>
        </w:rPr>
        <w:t xml:space="preserve">Gajić, J.: </w:t>
      </w:r>
      <w:r w:rsidRPr="00AB6D2E">
        <w:rPr>
          <w:rFonts w:ascii="Times New Roman" w:eastAsia="SimSun" w:hAnsi="Times New Roman"/>
          <w:sz w:val="24"/>
          <w:szCs w:val="24"/>
        </w:rPr>
        <w:t xml:space="preserve">The Importance of Consumers’ Knowledge about Food Quality, Labeling and Safety in Food Choice. </w:t>
      </w:r>
      <w:r w:rsidRPr="00AB6D2E">
        <w:rPr>
          <w:rFonts w:ascii="Times New Roman" w:hAnsi="Times New Roman"/>
          <w:sz w:val="24"/>
          <w:szCs w:val="24"/>
        </w:rPr>
        <w:t xml:space="preserve">Journal of Food Research, </w:t>
      </w:r>
      <w:r w:rsidRPr="00AB6D2E">
        <w:rPr>
          <w:rFonts w:ascii="Times New Roman" w:hAnsi="Times New Roman"/>
          <w:b/>
          <w:sz w:val="24"/>
          <w:szCs w:val="24"/>
        </w:rPr>
        <w:t>2</w:t>
      </w:r>
      <w:r w:rsidRPr="00AB6D2E">
        <w:rPr>
          <w:rFonts w:ascii="Times New Roman" w:hAnsi="Times New Roman"/>
          <w:sz w:val="24"/>
          <w:szCs w:val="24"/>
        </w:rPr>
        <w:t>(5) (</w:t>
      </w:r>
      <w:r w:rsidRPr="00AB6D2E">
        <w:rPr>
          <w:rFonts w:ascii="Times New Roman" w:hAnsi="Times New Roman"/>
          <w:sz w:val="24"/>
          <w:szCs w:val="24"/>
          <w:lang w:val="sr-Latn-BA"/>
        </w:rPr>
        <w:t>2013b)</w:t>
      </w:r>
      <w:r w:rsidRPr="00AB6D2E">
        <w:rPr>
          <w:rFonts w:ascii="Times New Roman" w:hAnsi="Times New Roman"/>
          <w:sz w:val="24"/>
          <w:szCs w:val="24"/>
        </w:rPr>
        <w:t>, 57-65.</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Lassale, C., Galan, P., Castetbon, K., Péneau, S., Méjean, C., Hercberg, S., </w:t>
      </w:r>
      <w:r w:rsidR="00AB2939">
        <w:rPr>
          <w:sz w:val="24"/>
          <w:szCs w:val="24"/>
          <w:lang w:val="sr-Latn-BA"/>
        </w:rPr>
        <w:t xml:space="preserve">and </w:t>
      </w:r>
      <w:r w:rsidRPr="00AB6D2E">
        <w:rPr>
          <w:rFonts w:ascii="Times New Roman" w:hAnsi="Times New Roman"/>
          <w:color w:val="000000"/>
          <w:sz w:val="24"/>
          <w:szCs w:val="24"/>
          <w:lang w:val="sr-Latn-BA"/>
        </w:rPr>
        <w:t xml:space="preserve">Kesse-Guyot, E.: Differential association between adherence to nutritional recommendations and body weight status across educational levels: a cross-sectional study. Prev. Med., </w:t>
      </w:r>
      <w:r w:rsidRPr="00AB6D2E">
        <w:rPr>
          <w:rFonts w:ascii="Times New Roman" w:hAnsi="Times New Roman"/>
          <w:b/>
          <w:color w:val="000000"/>
          <w:sz w:val="24"/>
          <w:szCs w:val="24"/>
          <w:shd w:val="clear" w:color="auto" w:fill="FFFFFF"/>
        </w:rPr>
        <w:t>57</w:t>
      </w:r>
      <w:r w:rsidRPr="00AB6D2E">
        <w:rPr>
          <w:rFonts w:ascii="Times New Roman" w:hAnsi="Times New Roman"/>
          <w:color w:val="000000"/>
          <w:sz w:val="24"/>
          <w:szCs w:val="24"/>
          <w:shd w:val="clear" w:color="auto" w:fill="FFFFFF"/>
        </w:rPr>
        <w:t>(5) (2013), 488-93.</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rPr>
      </w:pPr>
      <w:proofErr w:type="spellStart"/>
      <w:r w:rsidRPr="00AB6D2E">
        <w:rPr>
          <w:rFonts w:ascii="Times New Roman" w:hAnsi="Times New Roman"/>
          <w:sz w:val="24"/>
          <w:szCs w:val="24"/>
          <w:lang w:eastAsia="sr-Latn-BA"/>
        </w:rPr>
        <w:t>Miljkovic</w:t>
      </w:r>
      <w:proofErr w:type="spellEnd"/>
      <w:r w:rsidRPr="00AB6D2E">
        <w:rPr>
          <w:rFonts w:ascii="Times New Roman" w:hAnsi="Times New Roman"/>
          <w:sz w:val="24"/>
          <w:szCs w:val="24"/>
          <w:lang w:eastAsia="sr-Latn-BA"/>
        </w:rPr>
        <w:t xml:space="preserve">, D., and C. </w:t>
      </w:r>
      <w:proofErr w:type="spellStart"/>
      <w:r w:rsidRPr="00AB6D2E">
        <w:rPr>
          <w:rFonts w:ascii="Times New Roman" w:hAnsi="Times New Roman"/>
          <w:sz w:val="24"/>
          <w:szCs w:val="24"/>
          <w:lang w:eastAsia="sr-Latn-BA"/>
        </w:rPr>
        <w:t>Effertz</w:t>
      </w:r>
      <w:proofErr w:type="spellEnd"/>
      <w:r w:rsidRPr="00AB6D2E">
        <w:rPr>
          <w:rFonts w:ascii="Times New Roman" w:hAnsi="Times New Roman"/>
          <w:sz w:val="24"/>
          <w:szCs w:val="24"/>
          <w:lang w:eastAsia="sr-Latn-BA"/>
        </w:rPr>
        <w:t xml:space="preserve">: Consumer behavior in food consumption: reference price approach. </w:t>
      </w:r>
      <w:r w:rsidRPr="00AB6D2E">
        <w:rPr>
          <w:rFonts w:ascii="Times New Roman" w:hAnsi="Times New Roman"/>
          <w:sz w:val="24"/>
          <w:szCs w:val="24"/>
        </w:rPr>
        <w:t xml:space="preserve">British Food Journal, </w:t>
      </w:r>
      <w:r w:rsidRPr="00AB6D2E">
        <w:rPr>
          <w:rFonts w:ascii="Times New Roman" w:hAnsi="Times New Roman"/>
          <w:b/>
          <w:sz w:val="24"/>
          <w:szCs w:val="24"/>
        </w:rPr>
        <w:t>112</w:t>
      </w:r>
      <w:r w:rsidRPr="00AB6D2E">
        <w:rPr>
          <w:rFonts w:ascii="Times New Roman" w:hAnsi="Times New Roman"/>
          <w:sz w:val="24"/>
          <w:szCs w:val="24"/>
        </w:rPr>
        <w:t>(1) (</w:t>
      </w:r>
      <w:r w:rsidRPr="00AB6D2E">
        <w:rPr>
          <w:rFonts w:ascii="Times New Roman" w:hAnsi="Times New Roman"/>
          <w:sz w:val="24"/>
          <w:szCs w:val="24"/>
          <w:lang w:eastAsia="sr-Latn-BA"/>
        </w:rPr>
        <w:t>2010)</w:t>
      </w:r>
      <w:r w:rsidRPr="00AB6D2E">
        <w:rPr>
          <w:rFonts w:ascii="Times New Roman" w:hAnsi="Times New Roman"/>
          <w:sz w:val="24"/>
          <w:szCs w:val="24"/>
        </w:rPr>
        <w:t>, 32-43.</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lastRenderedPageBreak/>
        <w:t>van Herpen E., and C.M.H. van Trijp: Front-of-pack nutrition labels. Their effect on attention and choices when consumers have varying goals and time constraints</w:t>
      </w:r>
      <w:r w:rsidRPr="00AB6D2E">
        <w:rPr>
          <w:rFonts w:ascii="Times New Roman" w:hAnsi="Times New Roman"/>
          <w:sz w:val="24"/>
          <w:szCs w:val="24"/>
          <w:lang w:val="sr-Latn-BA"/>
        </w:rPr>
        <w:t xml:space="preserve">. Appetite, </w:t>
      </w:r>
      <w:r w:rsidRPr="00AB6D2E">
        <w:rPr>
          <w:rFonts w:ascii="Times New Roman" w:hAnsi="Times New Roman"/>
          <w:b/>
          <w:sz w:val="24"/>
          <w:szCs w:val="24"/>
          <w:lang w:val="sr-Latn-BA"/>
        </w:rPr>
        <w:t>57</w:t>
      </w:r>
      <w:r w:rsidRPr="00AB6D2E">
        <w:rPr>
          <w:rFonts w:ascii="Times New Roman" w:hAnsi="Times New Roman"/>
          <w:sz w:val="24"/>
          <w:szCs w:val="24"/>
          <w:lang w:val="sr-Latn-BA"/>
        </w:rPr>
        <w:t xml:space="preserve"> (2011), 148–160.</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iCs/>
          <w:color w:val="221E1F"/>
          <w:sz w:val="24"/>
          <w:szCs w:val="24"/>
          <w:lang w:val="sr-Latn-BA"/>
        </w:rPr>
        <w:t xml:space="preserve">Jeżewska-Zychowicz, M., Jeznach, M., </w:t>
      </w:r>
      <w:r w:rsidR="00AB2939">
        <w:rPr>
          <w:sz w:val="24"/>
          <w:szCs w:val="24"/>
          <w:lang w:val="sr-Latn-BA"/>
        </w:rPr>
        <w:t xml:space="preserve">and </w:t>
      </w:r>
      <w:r w:rsidRPr="00AB6D2E">
        <w:rPr>
          <w:rFonts w:ascii="Times New Roman" w:hAnsi="Times New Roman"/>
          <w:iCs/>
          <w:color w:val="221E1F"/>
          <w:sz w:val="24"/>
          <w:szCs w:val="24"/>
          <w:lang w:val="sr-Latn-BA"/>
        </w:rPr>
        <w:t xml:space="preserve">Kosicka-Gębska, M.: </w:t>
      </w:r>
      <w:r w:rsidRPr="00AB6D2E">
        <w:rPr>
          <w:rFonts w:ascii="Times New Roman" w:hAnsi="Times New Roman"/>
          <w:color w:val="221E1F"/>
          <w:sz w:val="24"/>
          <w:szCs w:val="24"/>
          <w:lang w:val="sr-Latn-BA"/>
        </w:rPr>
        <w:t xml:space="preserve">Consumers’ Interests in Sweets with Health-Promoting Properties and Their Selected Determinants. Pol. J. Food Nutr. Sci., </w:t>
      </w:r>
      <w:r w:rsidRPr="00AB6D2E">
        <w:rPr>
          <w:rFonts w:ascii="Times New Roman" w:hAnsi="Times New Roman"/>
          <w:b/>
          <w:color w:val="221E1F"/>
          <w:sz w:val="24"/>
          <w:szCs w:val="24"/>
          <w:lang w:val="sr-Latn-BA"/>
        </w:rPr>
        <w:t>63</w:t>
      </w:r>
      <w:r w:rsidRPr="00AB6D2E">
        <w:rPr>
          <w:rFonts w:ascii="Times New Roman" w:hAnsi="Times New Roman"/>
          <w:color w:val="221E1F"/>
          <w:sz w:val="24"/>
          <w:szCs w:val="24"/>
          <w:lang w:val="sr-Latn-BA"/>
        </w:rPr>
        <w:t>(1) (</w:t>
      </w:r>
      <w:r w:rsidRPr="00AB6D2E">
        <w:rPr>
          <w:rFonts w:ascii="Times New Roman" w:hAnsi="Times New Roman"/>
          <w:iCs/>
          <w:color w:val="221E1F"/>
          <w:sz w:val="24"/>
          <w:szCs w:val="24"/>
          <w:lang w:val="sr-Latn-BA"/>
        </w:rPr>
        <w:t>2013)</w:t>
      </w:r>
      <w:r w:rsidRPr="00AB6D2E">
        <w:rPr>
          <w:rFonts w:ascii="Times New Roman" w:hAnsi="Times New Roman"/>
          <w:color w:val="221E1F"/>
          <w:sz w:val="24"/>
          <w:szCs w:val="24"/>
          <w:lang w:val="sr-Latn-BA"/>
        </w:rPr>
        <w:t>, 43-48.</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Evers, C., Adriaanse, M., de Ridder, D.T.D., </w:t>
      </w:r>
      <w:r w:rsidR="00AB2939">
        <w:rPr>
          <w:sz w:val="24"/>
          <w:szCs w:val="24"/>
          <w:lang w:val="sr-Latn-BA"/>
        </w:rPr>
        <w:t xml:space="preserve">and </w:t>
      </w:r>
      <w:r w:rsidRPr="00AB6D2E">
        <w:rPr>
          <w:rFonts w:ascii="Times New Roman" w:hAnsi="Times New Roman"/>
          <w:color w:val="000000"/>
          <w:sz w:val="24"/>
          <w:szCs w:val="24"/>
          <w:lang w:val="sr-Latn-BA"/>
        </w:rPr>
        <w:t xml:space="preserve">de Witt Huberts, J.C.: Good mood food. Positive emotion as a neglected trigger </w:t>
      </w:r>
      <w:r w:rsidRPr="00AB6D2E">
        <w:rPr>
          <w:rFonts w:ascii="Times New Roman" w:hAnsi="Times New Roman"/>
          <w:sz w:val="24"/>
          <w:szCs w:val="24"/>
          <w:lang w:val="sr-Latn-BA"/>
        </w:rPr>
        <w:t xml:space="preserve">for food intake. Appetite, </w:t>
      </w:r>
      <w:r w:rsidRPr="00AB6D2E">
        <w:rPr>
          <w:rFonts w:ascii="Times New Roman" w:hAnsi="Times New Roman"/>
          <w:b/>
          <w:sz w:val="24"/>
          <w:szCs w:val="24"/>
          <w:lang w:val="sr-Latn-BA"/>
        </w:rPr>
        <w:t>68</w:t>
      </w:r>
      <w:r w:rsidRPr="00AB6D2E">
        <w:rPr>
          <w:rFonts w:ascii="Times New Roman" w:hAnsi="Times New Roman"/>
          <w:sz w:val="24"/>
          <w:szCs w:val="24"/>
          <w:lang w:val="sr-Latn-BA"/>
        </w:rPr>
        <w:t xml:space="preserve"> (2013), 1–7</w:t>
      </w:r>
      <w:r w:rsidR="00AB6D2E">
        <w:rPr>
          <w:rFonts w:ascii="Times New Roman" w:hAnsi="Times New Roman"/>
          <w:sz w:val="24"/>
          <w:szCs w:val="24"/>
          <w:lang w:val="sr-Latn-BA"/>
        </w:rPr>
        <w:t>.</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Grujić, S.: </w:t>
      </w:r>
      <w:r w:rsidRPr="00AB6D2E">
        <w:rPr>
          <w:rFonts w:ascii="Times New Roman" w:hAnsi="Times New Roman"/>
          <w:sz w:val="24"/>
          <w:szCs w:val="24"/>
          <w:lang w:val="sr-Latn-CS"/>
        </w:rPr>
        <w:t>Senzorna ocjena kvaliteta i prihvatljivosti prehrambenih proizvoda. Univerzitet u Banjoj Luci, Tehnološki fakultet, Banja Luka, (2015).</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Linnemann, A.R, Benner, M., Verkerk, R., </w:t>
      </w:r>
      <w:r w:rsidR="00AB2939">
        <w:rPr>
          <w:sz w:val="24"/>
          <w:szCs w:val="24"/>
          <w:lang w:val="sr-Latn-BA"/>
        </w:rPr>
        <w:t xml:space="preserve">and </w:t>
      </w:r>
      <w:r w:rsidRPr="00AB6D2E">
        <w:rPr>
          <w:rFonts w:ascii="Times New Roman" w:hAnsi="Times New Roman"/>
          <w:sz w:val="24"/>
          <w:szCs w:val="24"/>
          <w:lang w:val="sr-Latn-BA"/>
        </w:rPr>
        <w:t>van Boekel, M.</w:t>
      </w:r>
      <w:r w:rsidR="00AB2939">
        <w:rPr>
          <w:rFonts w:ascii="Times New Roman" w:hAnsi="Times New Roman"/>
          <w:sz w:val="24"/>
          <w:szCs w:val="24"/>
          <w:lang w:val="sr-Latn-BA"/>
        </w:rPr>
        <w:t>A</w:t>
      </w:r>
      <w:r w:rsidRPr="00AB6D2E">
        <w:rPr>
          <w:rFonts w:ascii="Times New Roman" w:hAnsi="Times New Roman"/>
          <w:sz w:val="24"/>
          <w:szCs w:val="24"/>
          <w:lang w:val="sr-Latn-BA"/>
        </w:rPr>
        <w:t xml:space="preserve"> J.S.: Consumer-driven food product development. Trends in Food Science &amp; Technology, </w:t>
      </w:r>
      <w:r w:rsidRPr="00AB6D2E">
        <w:rPr>
          <w:rFonts w:ascii="Times New Roman" w:hAnsi="Times New Roman"/>
          <w:b/>
          <w:sz w:val="24"/>
          <w:szCs w:val="24"/>
          <w:lang w:val="sr-Latn-BA"/>
        </w:rPr>
        <w:t>17</w:t>
      </w:r>
      <w:r w:rsidRPr="00AB6D2E">
        <w:rPr>
          <w:rFonts w:ascii="Times New Roman" w:hAnsi="Times New Roman"/>
          <w:sz w:val="24"/>
          <w:szCs w:val="24"/>
          <w:lang w:val="sr-Latn-BA"/>
        </w:rPr>
        <w:t xml:space="preserve"> (2006), 184-90. </w:t>
      </w:r>
    </w:p>
    <w:p w:rsidR="00D76B4B" w:rsidRPr="00AB6D2E" w:rsidRDefault="00D76B4B" w:rsidP="00AB6D2E">
      <w:pPr>
        <w:pStyle w:val="ListParagraph"/>
        <w:numPr>
          <w:ilvl w:val="0"/>
          <w:numId w:val="9"/>
        </w:numPr>
        <w:tabs>
          <w:tab w:val="left" w:pos="-1701"/>
        </w:tabs>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Moskowitz, H.R., Beckley, J.H., </w:t>
      </w:r>
      <w:r w:rsidR="00AB2939">
        <w:rPr>
          <w:sz w:val="24"/>
          <w:szCs w:val="24"/>
          <w:lang w:val="sr-Latn-BA"/>
        </w:rPr>
        <w:t xml:space="preserve">and </w:t>
      </w:r>
      <w:r w:rsidRPr="00AB6D2E">
        <w:rPr>
          <w:rFonts w:ascii="Times New Roman" w:hAnsi="Times New Roman"/>
          <w:sz w:val="24"/>
          <w:szCs w:val="24"/>
          <w:lang w:val="sr-Latn-BA"/>
        </w:rPr>
        <w:t>Resurreccion, A.V.A.: Sensory and Consumer Research in Food Product Design and Development. IFT Press, Blackwell Publishing (2006a).</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Moskowitz, H.R., Reisner, M., Itty, B., Katz, R., </w:t>
      </w:r>
      <w:r w:rsidR="00AB2939">
        <w:rPr>
          <w:sz w:val="24"/>
          <w:szCs w:val="24"/>
          <w:lang w:val="sr-Latn-BA"/>
        </w:rPr>
        <w:t xml:space="preserve">and </w:t>
      </w:r>
      <w:r w:rsidRPr="00AB6D2E">
        <w:rPr>
          <w:rFonts w:ascii="Times New Roman" w:hAnsi="Times New Roman"/>
          <w:sz w:val="24"/>
          <w:szCs w:val="24"/>
          <w:lang w:val="sr-Latn-BA"/>
        </w:rPr>
        <w:t xml:space="preserve">Krieger, B.: Steps towards a consumer-driven ‘concept innovation machine’ for food and drink, Food Quality and Preference, </w:t>
      </w:r>
      <w:r w:rsidRPr="00AB6D2E">
        <w:rPr>
          <w:rFonts w:ascii="Times New Roman" w:hAnsi="Times New Roman"/>
          <w:b/>
          <w:sz w:val="24"/>
          <w:szCs w:val="24"/>
          <w:lang w:val="sr-Latn-BA"/>
        </w:rPr>
        <w:t>17</w:t>
      </w:r>
      <w:r w:rsidRPr="00AB6D2E">
        <w:rPr>
          <w:rFonts w:ascii="Times New Roman" w:hAnsi="Times New Roman"/>
          <w:sz w:val="24"/>
          <w:szCs w:val="24"/>
          <w:lang w:val="sr-Latn-BA"/>
        </w:rPr>
        <w:t xml:space="preserve"> (2006b), 536–551.</w:t>
      </w:r>
    </w:p>
    <w:p w:rsidR="00D76B4B" w:rsidRPr="00AB6D2E" w:rsidRDefault="00D76B4B" w:rsidP="00AB6D2E">
      <w:pPr>
        <w:pStyle w:val="ListParagraph"/>
        <w:numPr>
          <w:ilvl w:val="0"/>
          <w:numId w:val="9"/>
        </w:numPr>
        <w:tabs>
          <w:tab w:val="left" w:pos="-1560"/>
        </w:tabs>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Grujić, S., and N. Spaho: Potrebe potrošača i kvalitet prehrambenih proizvoda. Univerzitet u Sarajevu, Poljoprivredno-prehrambeni fakultet. Sarajevo, BiH (2010). </w:t>
      </w:r>
    </w:p>
    <w:p w:rsidR="00D76B4B" w:rsidRPr="00AB6D2E" w:rsidRDefault="00D76B4B" w:rsidP="00AB6D2E">
      <w:pPr>
        <w:pStyle w:val="ListParagraph"/>
        <w:numPr>
          <w:ilvl w:val="0"/>
          <w:numId w:val="9"/>
        </w:numPr>
        <w:tabs>
          <w:tab w:val="left" w:pos="-1701"/>
        </w:tabs>
        <w:suppressAutoHyphens/>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Grujić S., and R. Grujić: Razvoj novih prehrambenih proizvoda. Tehnološki fakultet  Zvornik Univerzitet u Istočnom Sarajevu, BiH (2011).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Dowd, K., and J.K. Burke: The influence of ethical values and food choice motivations on intentions to purchase sustainably sourced foods. Appetite, </w:t>
      </w:r>
      <w:r w:rsidRPr="00AB6D2E">
        <w:rPr>
          <w:rFonts w:ascii="Times New Roman" w:hAnsi="Times New Roman"/>
          <w:b/>
          <w:sz w:val="24"/>
          <w:szCs w:val="24"/>
          <w:lang w:val="sr-Latn-BA"/>
        </w:rPr>
        <w:t>69</w:t>
      </w:r>
      <w:r w:rsidRPr="00AB6D2E">
        <w:rPr>
          <w:rFonts w:ascii="Times New Roman" w:hAnsi="Times New Roman"/>
          <w:sz w:val="24"/>
          <w:szCs w:val="24"/>
          <w:lang w:val="sr-Latn-BA"/>
        </w:rPr>
        <w:t xml:space="preserve"> (2013), 137–144. </w:t>
      </w:r>
    </w:p>
    <w:p w:rsidR="00D76B4B" w:rsidRPr="00AB6D2E" w:rsidRDefault="00D76B4B" w:rsidP="00AB6D2E">
      <w:pPr>
        <w:pStyle w:val="ListParagraph"/>
        <w:numPr>
          <w:ilvl w:val="0"/>
          <w:numId w:val="9"/>
        </w:numPr>
        <w:tabs>
          <w:tab w:val="left" w:pos="-2268"/>
          <w:tab w:val="left" w:pos="0"/>
        </w:tabs>
        <w:autoSpaceDE w:val="0"/>
        <w:spacing w:after="0" w:line="240" w:lineRule="auto"/>
        <w:ind w:left="426" w:hanging="426"/>
        <w:contextualSpacing w:val="0"/>
        <w:jc w:val="both"/>
        <w:rPr>
          <w:rFonts w:ascii="Times New Roman" w:hAnsi="Times New Roman"/>
          <w:sz w:val="24"/>
          <w:szCs w:val="24"/>
          <w:lang w:val="en-GB"/>
        </w:rPr>
      </w:pPr>
      <w:proofErr w:type="spellStart"/>
      <w:r w:rsidRPr="00AB6D2E">
        <w:rPr>
          <w:rFonts w:ascii="Times New Roman" w:hAnsi="Times New Roman"/>
          <w:sz w:val="24"/>
          <w:szCs w:val="24"/>
          <w:lang w:val="en-GB"/>
        </w:rPr>
        <w:t>Dluzewska</w:t>
      </w:r>
      <w:proofErr w:type="spellEnd"/>
      <w:r w:rsidRPr="00AB6D2E">
        <w:rPr>
          <w:rFonts w:ascii="Times New Roman" w:hAnsi="Times New Roman"/>
          <w:sz w:val="24"/>
          <w:szCs w:val="24"/>
          <w:lang w:val="en-GB"/>
        </w:rPr>
        <w:t xml:space="preserve">, E., </w:t>
      </w:r>
      <w:proofErr w:type="spellStart"/>
      <w:r w:rsidRPr="00AB6D2E">
        <w:rPr>
          <w:rFonts w:ascii="Times New Roman" w:hAnsi="Times New Roman"/>
          <w:sz w:val="24"/>
          <w:szCs w:val="24"/>
          <w:lang w:val="en-GB"/>
        </w:rPr>
        <w:t>Panasiewicz</w:t>
      </w:r>
      <w:proofErr w:type="spellEnd"/>
      <w:r w:rsidRPr="00AB6D2E">
        <w:rPr>
          <w:rFonts w:ascii="Times New Roman" w:hAnsi="Times New Roman"/>
          <w:sz w:val="24"/>
          <w:szCs w:val="24"/>
          <w:lang w:val="en-GB"/>
        </w:rPr>
        <w:t xml:space="preserve">, M., </w:t>
      </w:r>
      <w:proofErr w:type="spellStart"/>
      <w:r w:rsidRPr="00AB6D2E">
        <w:rPr>
          <w:rFonts w:ascii="Times New Roman" w:hAnsi="Times New Roman"/>
          <w:sz w:val="24"/>
          <w:szCs w:val="24"/>
          <w:lang w:val="en-GB"/>
        </w:rPr>
        <w:t>Leszczynski</w:t>
      </w:r>
      <w:proofErr w:type="spellEnd"/>
      <w:r w:rsidRPr="00AB6D2E">
        <w:rPr>
          <w:rFonts w:ascii="Times New Roman" w:hAnsi="Times New Roman"/>
          <w:sz w:val="24"/>
          <w:szCs w:val="24"/>
          <w:lang w:val="en-GB"/>
        </w:rPr>
        <w:t xml:space="preserve">, K.: Effect of gum </w:t>
      </w:r>
      <w:proofErr w:type="spellStart"/>
      <w:r w:rsidRPr="00AB6D2E">
        <w:rPr>
          <w:rFonts w:ascii="Times New Roman" w:hAnsi="Times New Roman"/>
          <w:sz w:val="24"/>
          <w:szCs w:val="24"/>
          <w:lang w:val="en-GB"/>
        </w:rPr>
        <w:t>arabic</w:t>
      </w:r>
      <w:proofErr w:type="spellEnd"/>
      <w:r w:rsidRPr="00AB6D2E">
        <w:rPr>
          <w:rFonts w:ascii="Times New Roman" w:hAnsi="Times New Roman"/>
          <w:sz w:val="24"/>
          <w:szCs w:val="24"/>
          <w:lang w:val="en-GB"/>
        </w:rPr>
        <w:t xml:space="preserve"> and modified starch on stability of beverage </w:t>
      </w:r>
      <w:proofErr w:type="spellStart"/>
      <w:r w:rsidRPr="00AB6D2E">
        <w:rPr>
          <w:rFonts w:ascii="Times New Roman" w:hAnsi="Times New Roman"/>
          <w:sz w:val="24"/>
          <w:szCs w:val="24"/>
          <w:lang w:val="en-GB"/>
        </w:rPr>
        <w:t>amulsions</w:t>
      </w:r>
      <w:proofErr w:type="spellEnd"/>
      <w:r w:rsidRPr="00AB6D2E">
        <w:rPr>
          <w:rFonts w:ascii="Times New Roman" w:hAnsi="Times New Roman"/>
          <w:sz w:val="24"/>
          <w:szCs w:val="24"/>
          <w:lang w:val="en-GB"/>
        </w:rPr>
        <w:t>. Electronic Journal of Poli</w:t>
      </w:r>
      <w:r w:rsidR="00AB6D2E">
        <w:rPr>
          <w:rFonts w:ascii="Times New Roman" w:hAnsi="Times New Roman"/>
          <w:sz w:val="24"/>
          <w:szCs w:val="24"/>
          <w:lang w:val="en-GB"/>
        </w:rPr>
        <w:t>s</w:t>
      </w:r>
      <w:r w:rsidRPr="00AB6D2E">
        <w:rPr>
          <w:rFonts w:ascii="Times New Roman" w:hAnsi="Times New Roman"/>
          <w:sz w:val="24"/>
          <w:szCs w:val="24"/>
          <w:lang w:val="en-GB"/>
        </w:rPr>
        <w:t xml:space="preserve">h Agricultural Universities, </w:t>
      </w:r>
      <w:r w:rsidRPr="00AB6D2E">
        <w:rPr>
          <w:rFonts w:ascii="Times New Roman" w:hAnsi="Times New Roman"/>
          <w:b/>
          <w:sz w:val="24"/>
          <w:szCs w:val="24"/>
          <w:lang w:val="en-GB"/>
        </w:rPr>
        <w:t>7</w:t>
      </w:r>
      <w:r w:rsidRPr="00AB6D2E">
        <w:rPr>
          <w:rFonts w:ascii="Times New Roman" w:hAnsi="Times New Roman"/>
          <w:sz w:val="24"/>
          <w:szCs w:val="24"/>
          <w:lang w:val="en-GB"/>
        </w:rPr>
        <w:t xml:space="preserve"> (2) (2004).</w:t>
      </w:r>
    </w:p>
    <w:p w:rsidR="00D76B4B" w:rsidRPr="00AB6D2E" w:rsidRDefault="00D76B4B" w:rsidP="00AB6D2E">
      <w:pPr>
        <w:widowControl/>
        <w:numPr>
          <w:ilvl w:val="0"/>
          <w:numId w:val="9"/>
        </w:numPr>
        <w:autoSpaceDE w:val="0"/>
        <w:autoSpaceDN w:val="0"/>
        <w:adjustRightInd w:val="0"/>
        <w:ind w:left="426" w:hanging="426"/>
        <w:jc w:val="both"/>
        <w:rPr>
          <w:sz w:val="24"/>
          <w:szCs w:val="24"/>
          <w:lang w:val="sr-Latn-BA"/>
        </w:rPr>
      </w:pPr>
      <w:r w:rsidRPr="00AB6D2E">
        <w:rPr>
          <w:sz w:val="24"/>
          <w:szCs w:val="24"/>
          <w:lang w:val="sr-Latn-BA"/>
        </w:rPr>
        <w:t xml:space="preserve">Grujić, S., Odžaković, B., </w:t>
      </w:r>
      <w:r w:rsidRPr="00AB6D2E">
        <w:rPr>
          <w:rFonts w:eastAsia="Calibri"/>
          <w:sz w:val="24"/>
          <w:szCs w:val="24"/>
          <w:lang w:val="sr-Latn-BA"/>
        </w:rPr>
        <w:t>Stanković,</w:t>
      </w:r>
      <w:r w:rsidRPr="00AB6D2E">
        <w:rPr>
          <w:sz w:val="24"/>
          <w:szCs w:val="24"/>
          <w:lang w:val="sr-Latn-BA"/>
        </w:rPr>
        <w:t xml:space="preserve"> </w:t>
      </w:r>
      <w:r w:rsidRPr="00AB6D2E">
        <w:rPr>
          <w:rFonts w:eastAsia="Calibri"/>
          <w:sz w:val="24"/>
          <w:szCs w:val="24"/>
          <w:lang w:val="sr-Latn-BA"/>
        </w:rPr>
        <w:t>B</w:t>
      </w:r>
      <w:r w:rsidRPr="00AB6D2E">
        <w:rPr>
          <w:sz w:val="24"/>
          <w:szCs w:val="24"/>
          <w:lang w:val="sr-Latn-BA"/>
        </w:rPr>
        <w:t xml:space="preserve">.: </w:t>
      </w:r>
      <w:r w:rsidRPr="00AB6D2E">
        <w:rPr>
          <w:sz w:val="24"/>
          <w:szCs w:val="24"/>
          <w:lang w:val="sr-Latn-BA" w:eastAsia="sr-Latn-BA"/>
        </w:rPr>
        <w:t xml:space="preserve">Methodology for new product development on the example of gel with specific purpose. In Proceedings of II International Congress Food Technology Quality and Safety, </w:t>
      </w:r>
      <w:r w:rsidR="00AB2939" w:rsidRPr="00AB6D2E">
        <w:rPr>
          <w:sz w:val="24"/>
          <w:szCs w:val="24"/>
          <w:lang w:val="sr-Latn-BA" w:eastAsia="sr-Latn-BA"/>
        </w:rPr>
        <w:t xml:space="preserve">Novi Sad, Serbia, </w:t>
      </w:r>
      <w:r w:rsidRPr="00AB6D2E">
        <w:rPr>
          <w:sz w:val="24"/>
          <w:szCs w:val="24"/>
          <w:lang w:val="sr-Latn-BA" w:eastAsia="sr-Latn-BA"/>
        </w:rPr>
        <w:t xml:space="preserve">28-30.10.2014. </w:t>
      </w:r>
      <w:r w:rsidR="00AB2939">
        <w:rPr>
          <w:sz w:val="24"/>
          <w:szCs w:val="24"/>
          <w:lang w:val="sr-Latn-BA" w:eastAsia="sr-Latn-BA"/>
        </w:rPr>
        <w:t>pp.</w:t>
      </w:r>
      <w:r w:rsidRPr="00AB6D2E">
        <w:rPr>
          <w:sz w:val="24"/>
          <w:szCs w:val="24"/>
          <w:lang w:val="sr-Latn-BA"/>
        </w:rPr>
        <w:t xml:space="preserve"> </w:t>
      </w:r>
      <w:r w:rsidRPr="00AB6D2E">
        <w:rPr>
          <w:sz w:val="24"/>
          <w:szCs w:val="24"/>
          <w:lang w:val="sr-Latn-BA" w:eastAsia="sr-Latn-BA"/>
        </w:rPr>
        <w:t>319-324.</w:t>
      </w:r>
    </w:p>
    <w:p w:rsidR="00D76B4B" w:rsidRPr="00AB6D2E" w:rsidRDefault="00D76B4B" w:rsidP="00AB6D2E">
      <w:pPr>
        <w:numPr>
          <w:ilvl w:val="0"/>
          <w:numId w:val="9"/>
        </w:numPr>
        <w:tabs>
          <w:tab w:val="left" w:pos="-2127"/>
          <w:tab w:val="left" w:pos="0"/>
        </w:tabs>
        <w:suppressAutoHyphens/>
        <w:autoSpaceDE w:val="0"/>
        <w:ind w:left="426" w:hanging="426"/>
        <w:jc w:val="both"/>
        <w:rPr>
          <w:sz w:val="24"/>
          <w:szCs w:val="24"/>
          <w:lang w:val="sr-Latn-BA"/>
        </w:rPr>
      </w:pPr>
      <w:r w:rsidRPr="00AB6D2E">
        <w:rPr>
          <w:sz w:val="24"/>
          <w:szCs w:val="24"/>
          <w:lang w:val="sr-Latn-BA"/>
        </w:rPr>
        <w:t>ISO 8589:2007</w:t>
      </w:r>
      <w:r w:rsidR="00AB2939">
        <w:rPr>
          <w:sz w:val="24"/>
          <w:szCs w:val="24"/>
          <w:lang w:val="sr-Latn-BA"/>
        </w:rPr>
        <w:t>.</w:t>
      </w:r>
      <w:r w:rsidRPr="00AB6D2E">
        <w:rPr>
          <w:sz w:val="24"/>
          <w:szCs w:val="24"/>
          <w:lang w:val="sr-Latn-BA"/>
        </w:rPr>
        <w:t xml:space="preserve"> Sensory analysis – General guidance for the design of test rooms.</w:t>
      </w:r>
    </w:p>
    <w:p w:rsidR="00D76B4B" w:rsidRPr="00AB6D2E" w:rsidRDefault="00AB2939" w:rsidP="00AB6D2E">
      <w:pPr>
        <w:numPr>
          <w:ilvl w:val="0"/>
          <w:numId w:val="9"/>
        </w:numPr>
        <w:tabs>
          <w:tab w:val="left" w:pos="-2127"/>
          <w:tab w:val="left" w:pos="0"/>
        </w:tabs>
        <w:suppressAutoHyphens/>
        <w:autoSpaceDE w:val="0"/>
        <w:ind w:left="426" w:hanging="426"/>
        <w:jc w:val="both"/>
        <w:rPr>
          <w:sz w:val="24"/>
          <w:szCs w:val="24"/>
          <w:lang w:val="sr-Latn-BA"/>
        </w:rPr>
      </w:pPr>
      <w:r>
        <w:rPr>
          <w:sz w:val="24"/>
          <w:szCs w:val="24"/>
          <w:lang w:val="sr-Latn-BA"/>
        </w:rPr>
        <w:t>ISO 6658:2005.</w:t>
      </w:r>
      <w:r w:rsidR="00D76B4B" w:rsidRPr="00AB6D2E">
        <w:rPr>
          <w:sz w:val="24"/>
          <w:szCs w:val="24"/>
          <w:lang w:val="sr-Latn-BA"/>
        </w:rPr>
        <w:t xml:space="preserve"> Sensory analysis - Methodology - General guidance.</w:t>
      </w:r>
    </w:p>
    <w:p w:rsidR="00D76B4B" w:rsidRPr="00AB6D2E" w:rsidRDefault="00D76B4B" w:rsidP="00AB6D2E">
      <w:pPr>
        <w:numPr>
          <w:ilvl w:val="0"/>
          <w:numId w:val="9"/>
        </w:numPr>
        <w:tabs>
          <w:tab w:val="left" w:pos="-2127"/>
          <w:tab w:val="left" w:pos="0"/>
        </w:tabs>
        <w:suppressAutoHyphens/>
        <w:autoSpaceDE w:val="0"/>
        <w:ind w:left="426" w:hanging="426"/>
        <w:jc w:val="both"/>
        <w:rPr>
          <w:sz w:val="24"/>
          <w:szCs w:val="24"/>
          <w:lang w:val="sr-Latn-BA"/>
        </w:rPr>
      </w:pPr>
      <w:r w:rsidRPr="00AB6D2E">
        <w:rPr>
          <w:sz w:val="24"/>
          <w:szCs w:val="24"/>
          <w:lang w:val="sr-Latn-BA"/>
        </w:rPr>
        <w:t xml:space="preserve">ISO 13299:2003. Sensory analysis - Methodology - General guidance for establishing a sensory profile. </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ISO 11035:1994 Sensory analysis - Identification and selection of descriptors for establishing a sensory profile by a multidimensional approach. </w:t>
      </w:r>
    </w:p>
    <w:p w:rsidR="00D76B4B" w:rsidRPr="00AB6D2E" w:rsidRDefault="00D76B4B" w:rsidP="0043032F">
      <w:pPr>
        <w:numPr>
          <w:ilvl w:val="0"/>
          <w:numId w:val="9"/>
        </w:numPr>
        <w:tabs>
          <w:tab w:val="left" w:pos="-2127"/>
          <w:tab w:val="left" w:pos="0"/>
        </w:tabs>
        <w:suppressAutoHyphens/>
        <w:autoSpaceDE w:val="0"/>
        <w:ind w:left="426" w:hanging="426"/>
        <w:jc w:val="both"/>
        <w:rPr>
          <w:sz w:val="24"/>
          <w:szCs w:val="24"/>
          <w:lang w:val="sr-Latn-BA"/>
        </w:rPr>
      </w:pPr>
      <w:r w:rsidRPr="00AB6D2E">
        <w:rPr>
          <w:sz w:val="24"/>
          <w:szCs w:val="24"/>
          <w:lang w:val="sr-Latn-BA"/>
        </w:rPr>
        <w:t>ISO 4121:2003. Sensory analysis - Guidelines for the use of quantitative response scales.</w:t>
      </w:r>
    </w:p>
    <w:p w:rsidR="0043032F" w:rsidRPr="00825C69" w:rsidRDefault="0043032F" w:rsidP="0043032F">
      <w:pPr>
        <w:pStyle w:val="ListParagraph"/>
        <w:numPr>
          <w:ilvl w:val="0"/>
          <w:numId w:val="9"/>
        </w:numPr>
        <w:spacing w:after="0" w:line="240" w:lineRule="auto"/>
        <w:ind w:left="426" w:hanging="426"/>
        <w:jc w:val="both"/>
        <w:rPr>
          <w:rFonts w:ascii="Times New Roman" w:hAnsi="Times New Roman"/>
          <w:sz w:val="24"/>
          <w:szCs w:val="24"/>
          <w:lang w:val="sr-Latn-BA"/>
        </w:rPr>
      </w:pPr>
      <w:r w:rsidRPr="00825C69">
        <w:rPr>
          <w:rFonts w:ascii="Times New Roman" w:hAnsi="Times New Roman"/>
          <w:sz w:val="24"/>
          <w:szCs w:val="24"/>
          <w:lang w:eastAsia="fr-FR"/>
        </w:rPr>
        <w:t>ISO 8586-</w:t>
      </w:r>
      <w:r w:rsidRPr="00825C69">
        <w:rPr>
          <w:rFonts w:ascii="Times New Roman" w:hAnsi="Times New Roman"/>
          <w:bCs/>
          <w:sz w:val="24"/>
          <w:szCs w:val="24"/>
        </w:rPr>
        <w:t>1:1993.</w:t>
      </w:r>
      <w:r w:rsidRPr="00825C69">
        <w:rPr>
          <w:rFonts w:ascii="Times New Roman" w:hAnsi="Times New Roman"/>
          <w:sz w:val="24"/>
          <w:szCs w:val="24"/>
          <w:lang w:eastAsia="fr-FR"/>
        </w:rPr>
        <w:t xml:space="preserve"> </w:t>
      </w:r>
      <w:r w:rsidRPr="00825C69">
        <w:rPr>
          <w:rFonts w:ascii="Times New Roman" w:hAnsi="Times New Roman"/>
          <w:sz w:val="24"/>
          <w:szCs w:val="24"/>
          <w:lang w:val="sr-Latn-CS" w:eastAsia="fr-FR"/>
        </w:rPr>
        <w:t>Sensory analysis - General guidance for the selection, training and monitoring of assessors - Part 1: Selected assessors.</w:t>
      </w:r>
    </w:p>
    <w:p w:rsidR="00D76B4B" w:rsidRPr="00AB6D2E" w:rsidRDefault="00D76B4B" w:rsidP="0043032F">
      <w:pPr>
        <w:numPr>
          <w:ilvl w:val="0"/>
          <w:numId w:val="9"/>
        </w:numPr>
        <w:suppressAutoHyphens/>
        <w:autoSpaceDE w:val="0"/>
        <w:ind w:left="426" w:hanging="426"/>
        <w:jc w:val="both"/>
        <w:rPr>
          <w:sz w:val="24"/>
          <w:szCs w:val="24"/>
          <w:lang w:val="sr-Latn-BA"/>
        </w:rPr>
      </w:pPr>
      <w:r w:rsidRPr="00AB6D2E">
        <w:rPr>
          <w:sz w:val="24"/>
          <w:szCs w:val="24"/>
          <w:lang w:val="sr-Latn-BA"/>
        </w:rPr>
        <w:t xml:space="preserve">Vijeće ministara BiH. Pravilnik o voćnim sokovima, voćnim nektarima i sličnim proizvodima. Službeni glasnik BiH, </w:t>
      </w:r>
      <w:r w:rsidRPr="00A41F26">
        <w:rPr>
          <w:b/>
          <w:sz w:val="24"/>
          <w:szCs w:val="24"/>
          <w:lang w:val="sr-Latn-BA"/>
        </w:rPr>
        <w:t>87</w:t>
      </w:r>
      <w:r w:rsidR="00A41F26">
        <w:rPr>
          <w:sz w:val="24"/>
          <w:szCs w:val="24"/>
          <w:lang w:val="sr-Latn-BA"/>
        </w:rPr>
        <w:t xml:space="preserve"> (20</w:t>
      </w:r>
      <w:r w:rsidRPr="00AB6D2E">
        <w:rPr>
          <w:sz w:val="24"/>
          <w:szCs w:val="24"/>
          <w:lang w:val="sr-Latn-BA"/>
        </w:rPr>
        <w:t>08</w:t>
      </w:r>
      <w:r w:rsidR="00A41F26">
        <w:rPr>
          <w:sz w:val="24"/>
          <w:szCs w:val="24"/>
          <w:lang w:val="sr-Latn-BA"/>
        </w:rPr>
        <w:t xml:space="preserve">), i </w:t>
      </w:r>
      <w:r w:rsidRPr="00A41F26">
        <w:rPr>
          <w:b/>
          <w:sz w:val="24"/>
          <w:szCs w:val="24"/>
          <w:lang w:val="sr-Latn-BA"/>
        </w:rPr>
        <w:t>28</w:t>
      </w:r>
      <w:r w:rsidR="00A41F26">
        <w:rPr>
          <w:sz w:val="24"/>
          <w:szCs w:val="24"/>
          <w:lang w:val="sr-Latn-BA"/>
        </w:rPr>
        <w:t xml:space="preserve"> (20</w:t>
      </w:r>
      <w:r w:rsidRPr="00AB6D2E">
        <w:rPr>
          <w:sz w:val="24"/>
          <w:szCs w:val="24"/>
          <w:lang w:val="sr-Latn-BA"/>
        </w:rPr>
        <w:t>11</w:t>
      </w:r>
      <w:r w:rsidR="00A41F26">
        <w:rPr>
          <w:sz w:val="24"/>
          <w:szCs w:val="24"/>
          <w:lang w:val="sr-Latn-BA"/>
        </w:rPr>
        <w:t>)</w:t>
      </w:r>
      <w:r w:rsidRPr="00AB6D2E">
        <w:rPr>
          <w:sz w:val="24"/>
          <w:szCs w:val="24"/>
          <w:lang w:val="sr-Latn-BA"/>
        </w:rPr>
        <w:t>.</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Melendez-Martinez, A.J, Vicario, I.M., Heredia, F.J.: Correlation between visual and instrumental colour measurments of  orange juice dilutions: effect of the background. Food Quality and Prefernce</w:t>
      </w:r>
      <w:r w:rsidR="00A41F26">
        <w:rPr>
          <w:sz w:val="24"/>
          <w:szCs w:val="24"/>
          <w:lang w:val="sr-Latn-BA"/>
        </w:rPr>
        <w:t>,</w:t>
      </w:r>
      <w:r w:rsidRPr="00AB6D2E">
        <w:rPr>
          <w:sz w:val="24"/>
          <w:szCs w:val="24"/>
          <w:lang w:val="sr-Latn-BA"/>
        </w:rPr>
        <w:t xml:space="preserve"> </w:t>
      </w:r>
      <w:r w:rsidRPr="00AB6D2E">
        <w:rPr>
          <w:b/>
          <w:sz w:val="24"/>
          <w:szCs w:val="24"/>
          <w:lang w:val="sr-Latn-BA"/>
        </w:rPr>
        <w:t>16</w:t>
      </w:r>
      <w:r w:rsidRPr="00AB6D2E">
        <w:rPr>
          <w:sz w:val="24"/>
          <w:szCs w:val="24"/>
          <w:lang w:val="sr-Latn-BA"/>
        </w:rPr>
        <w:t xml:space="preserve"> (2005), 471-478.</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Grujić, S., Plavšić, K., Jašić, M., Blagojević, S.: Influence of Additive Type and Concentration on Fruit Jelly Sensory Quality. Proceedings, 36. Symposium “Actual Task on Agricultural Engineering”, 2008. Opatija, Croatia, (2008a)</w:t>
      </w:r>
      <w:r w:rsidR="00D81256">
        <w:rPr>
          <w:sz w:val="24"/>
          <w:szCs w:val="24"/>
          <w:lang w:val="sr-Latn-BA"/>
        </w:rPr>
        <w:t>,</w:t>
      </w:r>
      <w:r w:rsidRPr="00AB6D2E">
        <w:rPr>
          <w:sz w:val="24"/>
          <w:szCs w:val="24"/>
          <w:lang w:val="sr-Latn-BA"/>
        </w:rPr>
        <w:t xml:space="preserve"> </w:t>
      </w:r>
      <w:r w:rsidR="00D81256">
        <w:rPr>
          <w:sz w:val="24"/>
          <w:szCs w:val="24"/>
          <w:lang w:val="sr-Latn-BA"/>
        </w:rPr>
        <w:t xml:space="preserve">pp. </w:t>
      </w:r>
      <w:r w:rsidRPr="00AB6D2E">
        <w:rPr>
          <w:sz w:val="24"/>
          <w:szCs w:val="24"/>
          <w:lang w:val="sr-Latn-BA"/>
        </w:rPr>
        <w:t>431-440.</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Grujić, S., Plavšić, K., </w:t>
      </w:r>
      <w:r w:rsidR="00AB2939">
        <w:rPr>
          <w:sz w:val="24"/>
          <w:szCs w:val="24"/>
          <w:lang w:val="sr-Latn-BA"/>
        </w:rPr>
        <w:t xml:space="preserve">i </w:t>
      </w:r>
      <w:r w:rsidRPr="00AB6D2E">
        <w:rPr>
          <w:sz w:val="24"/>
          <w:szCs w:val="24"/>
          <w:lang w:val="sr-Latn-BA"/>
        </w:rPr>
        <w:t xml:space="preserve">Savanović, D.: Razvoj i primjena referentne skale za senzornu ocjenu kvaliteta voćnog želea. Zbornik radova, I međunarodni kongres Tehnologija, kvalitet i bezbednost hrane. I simpozijum Biotehnologija i mikrobiologija hrane. Novi </w:t>
      </w:r>
      <w:r w:rsidRPr="00AB6D2E">
        <w:rPr>
          <w:sz w:val="24"/>
          <w:szCs w:val="24"/>
          <w:lang w:val="sr-Latn-BA"/>
        </w:rPr>
        <w:lastRenderedPageBreak/>
        <w:t>Sad, Srbija, (2008b)</w:t>
      </w:r>
      <w:r w:rsidR="00D81256">
        <w:rPr>
          <w:sz w:val="24"/>
          <w:szCs w:val="24"/>
          <w:lang w:val="sr-Latn-BA"/>
        </w:rPr>
        <w:t>,</w:t>
      </w:r>
      <w:r w:rsidRPr="00AB6D2E">
        <w:rPr>
          <w:sz w:val="24"/>
          <w:szCs w:val="24"/>
          <w:lang w:val="sr-Latn-BA"/>
        </w:rPr>
        <w:t xml:space="preserve"> </w:t>
      </w:r>
      <w:r w:rsidR="00D81256">
        <w:rPr>
          <w:sz w:val="24"/>
          <w:szCs w:val="24"/>
          <w:lang w:val="sr-Latn-BA"/>
        </w:rPr>
        <w:t xml:space="preserve">str. </w:t>
      </w:r>
      <w:r w:rsidRPr="00AB6D2E">
        <w:rPr>
          <w:sz w:val="24"/>
          <w:szCs w:val="24"/>
          <w:lang w:val="sr-Latn-BA"/>
        </w:rPr>
        <w:t>236-242.</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Iannario, M., Manisera, M., Piccolo, D., </w:t>
      </w:r>
      <w:r w:rsidR="00AB2939">
        <w:rPr>
          <w:sz w:val="24"/>
          <w:szCs w:val="24"/>
          <w:lang w:val="sr-Latn-BA"/>
        </w:rPr>
        <w:t xml:space="preserve">and </w:t>
      </w:r>
      <w:r w:rsidRPr="00AB6D2E">
        <w:rPr>
          <w:sz w:val="24"/>
          <w:szCs w:val="24"/>
          <w:lang w:val="sr-Latn-BA"/>
        </w:rPr>
        <w:t>Zuccolotto, P.: Sensory analysis in the food industry as a tool for marketing decisions.</w:t>
      </w:r>
      <w:r w:rsidRPr="00AB6D2E">
        <w:rPr>
          <w:b/>
          <w:bCs/>
          <w:sz w:val="24"/>
          <w:szCs w:val="24"/>
          <w:lang w:val="sr-Latn-BA"/>
        </w:rPr>
        <w:t xml:space="preserve"> </w:t>
      </w:r>
      <w:r w:rsidRPr="00AB6D2E">
        <w:rPr>
          <w:sz w:val="24"/>
          <w:szCs w:val="24"/>
          <w:lang w:val="sr-Latn-BA"/>
        </w:rPr>
        <w:t xml:space="preserve">Adv. Data Anal. Classif., </w:t>
      </w:r>
      <w:r w:rsidRPr="00AB6D2E">
        <w:rPr>
          <w:b/>
          <w:sz w:val="24"/>
          <w:szCs w:val="24"/>
          <w:lang w:val="sr-Latn-BA"/>
        </w:rPr>
        <w:t>6</w:t>
      </w:r>
      <w:r w:rsidRPr="00AB6D2E">
        <w:rPr>
          <w:sz w:val="24"/>
          <w:szCs w:val="24"/>
          <w:lang w:val="sr-Latn-BA"/>
        </w:rPr>
        <w:t xml:space="preserve"> (2012), 303–321. </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Linnemann, A.R, Benner, M., Verkerk, R., </w:t>
      </w:r>
      <w:r w:rsidR="00AB2939">
        <w:rPr>
          <w:sz w:val="24"/>
          <w:szCs w:val="24"/>
          <w:lang w:val="sr-Latn-BA"/>
        </w:rPr>
        <w:t xml:space="preserve">and </w:t>
      </w:r>
      <w:r w:rsidRPr="00AB6D2E">
        <w:rPr>
          <w:sz w:val="24"/>
          <w:szCs w:val="24"/>
          <w:lang w:val="sr-Latn-BA"/>
        </w:rPr>
        <w:t xml:space="preserve">van Boekel, M.A.J.S.: Consumer-driven food product development. Trends in Food Science &amp; Technology, </w:t>
      </w:r>
      <w:r w:rsidRPr="00AB6D2E">
        <w:rPr>
          <w:b/>
          <w:sz w:val="24"/>
          <w:szCs w:val="24"/>
          <w:lang w:val="sr-Latn-BA"/>
        </w:rPr>
        <w:t>17</w:t>
      </w:r>
      <w:r w:rsidRPr="00AB6D2E">
        <w:rPr>
          <w:sz w:val="24"/>
          <w:szCs w:val="24"/>
          <w:lang w:val="sr-Latn-BA"/>
        </w:rPr>
        <w:t xml:space="preserve"> (2006), 184-90. </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Willats, G. T. W, Knox, J. P., </w:t>
      </w:r>
      <w:r w:rsidR="00AB2939">
        <w:rPr>
          <w:sz w:val="24"/>
          <w:szCs w:val="24"/>
          <w:lang w:val="sr-Latn-BA"/>
        </w:rPr>
        <w:t xml:space="preserve">and </w:t>
      </w:r>
      <w:r w:rsidRPr="00AB6D2E">
        <w:rPr>
          <w:sz w:val="24"/>
          <w:szCs w:val="24"/>
          <w:lang w:val="sr-Latn-BA"/>
        </w:rPr>
        <w:t xml:space="preserve">Mikkelsen, J. D.: Pectin: new insights into an old polymer are starting to gel. Trends in Food Science &amp; Technology, </w:t>
      </w:r>
      <w:r w:rsidRPr="00AB6D2E">
        <w:rPr>
          <w:b/>
          <w:sz w:val="24"/>
          <w:szCs w:val="24"/>
          <w:lang w:val="sr-Latn-BA"/>
        </w:rPr>
        <w:t>17</w:t>
      </w:r>
      <w:r w:rsidRPr="00AB6D2E">
        <w:rPr>
          <w:sz w:val="24"/>
          <w:szCs w:val="24"/>
          <w:lang w:val="sr-Latn-BA"/>
        </w:rPr>
        <w:t xml:space="preserve"> (2006), 97–104.</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Madhav A., and</w:t>
      </w:r>
      <w:r w:rsidR="00AB2939">
        <w:rPr>
          <w:sz w:val="24"/>
          <w:szCs w:val="24"/>
          <w:lang w:val="sr-Latn-BA"/>
        </w:rPr>
        <w:t xml:space="preserve"> P.</w:t>
      </w:r>
      <w:r w:rsidRPr="00AB6D2E">
        <w:rPr>
          <w:sz w:val="24"/>
          <w:szCs w:val="24"/>
          <w:lang w:val="sr-Latn-BA"/>
        </w:rPr>
        <w:t>B. Pushpalatha: Quality degradation of jellies prepared using pectin extracted from fruit wastes, College of Horticulture, Thrissur, Kerala, India (2002).</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Sila, D.N., Van Buggenhout, S., Duvetter, T., Fraeye, I., De Roeck, A., Van Loey, A., </w:t>
      </w:r>
      <w:r w:rsidR="00AB2939">
        <w:rPr>
          <w:sz w:val="24"/>
          <w:szCs w:val="24"/>
          <w:lang w:val="sr-Latn-BA"/>
        </w:rPr>
        <w:t xml:space="preserve">and </w:t>
      </w:r>
      <w:r w:rsidRPr="00AB6D2E">
        <w:rPr>
          <w:sz w:val="24"/>
          <w:szCs w:val="24"/>
          <w:lang w:val="sr-Latn-BA"/>
        </w:rPr>
        <w:t xml:space="preserve">Hendrickx, M.: Pectins in Processed Fruits and Vegetables: Part II - Structure - Function Relationships. CRFSFS: Comprehensive Reviews in Food Science and Food Safety, </w:t>
      </w:r>
      <w:r w:rsidRPr="00AB6D2E">
        <w:rPr>
          <w:b/>
          <w:sz w:val="24"/>
          <w:szCs w:val="24"/>
          <w:lang w:val="sr-Latn-BA"/>
        </w:rPr>
        <w:t>8</w:t>
      </w:r>
      <w:r w:rsidRPr="00AB6D2E">
        <w:rPr>
          <w:sz w:val="24"/>
          <w:szCs w:val="24"/>
          <w:lang w:val="sr-Latn-BA"/>
        </w:rPr>
        <w:t xml:space="preserve"> (2009), 86-104.</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Van Buggenhout, S., Sila, D.N., Duvetter, T., Van Loey, A., </w:t>
      </w:r>
      <w:r w:rsidR="00AB2939">
        <w:rPr>
          <w:sz w:val="24"/>
          <w:szCs w:val="24"/>
          <w:lang w:val="sr-Latn-BA"/>
        </w:rPr>
        <w:t xml:space="preserve">and </w:t>
      </w:r>
      <w:r w:rsidRPr="00AB6D2E">
        <w:rPr>
          <w:sz w:val="24"/>
          <w:szCs w:val="24"/>
          <w:lang w:val="sr-Latn-BA"/>
        </w:rPr>
        <w:t xml:space="preserve">Hendrickx, M.: Pectins in Processed Fruits and Vegetables: Part III –Texture Engineering. CRFSFS: Comprehensive Reviews in Food Science and Food Safety, </w:t>
      </w:r>
      <w:r w:rsidRPr="00AB6D2E">
        <w:rPr>
          <w:b/>
          <w:sz w:val="24"/>
          <w:szCs w:val="24"/>
          <w:lang w:val="sr-Latn-BA"/>
        </w:rPr>
        <w:t>8</w:t>
      </w:r>
      <w:r w:rsidRPr="00AB6D2E">
        <w:rPr>
          <w:sz w:val="24"/>
          <w:szCs w:val="24"/>
          <w:lang w:val="sr-Latn-BA"/>
        </w:rPr>
        <w:t xml:space="preserve"> (2009), 105-117.</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Vijeće ministara BiH. Pravilnik o uslovima za upotrebu prehrambenih aditiva u hrani namijenjenoj ishrani ljudi, Službeni glasnik BiH, </w:t>
      </w:r>
      <w:r w:rsidRPr="00D81256">
        <w:rPr>
          <w:b/>
          <w:sz w:val="24"/>
          <w:szCs w:val="24"/>
          <w:lang w:val="sr-Latn-BA"/>
        </w:rPr>
        <w:t>83</w:t>
      </w:r>
      <w:r w:rsidR="00D81256">
        <w:rPr>
          <w:sz w:val="24"/>
          <w:szCs w:val="24"/>
          <w:lang w:val="sr-Latn-BA"/>
        </w:rPr>
        <w:t xml:space="preserve"> (20</w:t>
      </w:r>
      <w:r w:rsidRPr="00AB6D2E">
        <w:rPr>
          <w:sz w:val="24"/>
          <w:szCs w:val="24"/>
          <w:lang w:val="sr-Latn-BA"/>
        </w:rPr>
        <w:t>08a</w:t>
      </w:r>
      <w:r w:rsidR="00D81256">
        <w:rPr>
          <w:sz w:val="24"/>
          <w:szCs w:val="24"/>
          <w:lang w:val="sr-Latn-BA"/>
        </w:rPr>
        <w:t>)</w:t>
      </w:r>
      <w:r w:rsidRPr="00AB6D2E">
        <w:rPr>
          <w:sz w:val="24"/>
          <w:szCs w:val="24"/>
          <w:lang w:val="sr-Latn-BA"/>
        </w:rPr>
        <w:t>.</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Vijeće ministara BiH. 2008b. Pravilnik o upotrebi prehrambenih aditiva, osim boja i zaslađivača u hrani, Službeni glasnik BiH, </w:t>
      </w:r>
      <w:r w:rsidR="00D81256" w:rsidRPr="00D81256">
        <w:rPr>
          <w:b/>
          <w:sz w:val="24"/>
          <w:szCs w:val="24"/>
          <w:lang w:val="sr-Latn-BA"/>
        </w:rPr>
        <w:t>83</w:t>
      </w:r>
      <w:r w:rsidR="00D81256">
        <w:rPr>
          <w:sz w:val="24"/>
          <w:szCs w:val="24"/>
          <w:lang w:val="sr-Latn-BA"/>
        </w:rPr>
        <w:t xml:space="preserve"> (20</w:t>
      </w:r>
      <w:r w:rsidR="00D81256" w:rsidRPr="00AB6D2E">
        <w:rPr>
          <w:sz w:val="24"/>
          <w:szCs w:val="24"/>
          <w:lang w:val="sr-Latn-BA"/>
        </w:rPr>
        <w:t>08</w:t>
      </w:r>
      <w:r w:rsidR="00D81256">
        <w:rPr>
          <w:sz w:val="24"/>
          <w:szCs w:val="24"/>
          <w:lang w:val="sr-Latn-BA"/>
        </w:rPr>
        <w:t>b)</w:t>
      </w:r>
      <w:r w:rsidRPr="00AB6D2E">
        <w:rPr>
          <w:sz w:val="24"/>
          <w:szCs w:val="24"/>
          <w:lang w:val="sr-Latn-BA"/>
        </w:rPr>
        <w:t>.</w:t>
      </w:r>
    </w:p>
    <w:p w:rsidR="00D76B4B" w:rsidRPr="00AB6D2E" w:rsidRDefault="00D76B4B" w:rsidP="00AB6D2E">
      <w:pPr>
        <w:autoSpaceDE w:val="0"/>
        <w:ind w:left="426" w:hanging="426"/>
        <w:jc w:val="both"/>
        <w:rPr>
          <w:sz w:val="24"/>
          <w:szCs w:val="24"/>
          <w:lang w:val="sr-Latn-BA"/>
        </w:rPr>
      </w:pPr>
    </w:p>
    <w:p w:rsidR="00F51C5C" w:rsidRPr="00AB6D2E" w:rsidRDefault="00F51C5C" w:rsidP="00AB6D2E">
      <w:pPr>
        <w:ind w:left="426" w:hanging="426"/>
        <w:rPr>
          <w:sz w:val="24"/>
          <w:szCs w:val="24"/>
          <w:lang w:val="sr-Latn-BA"/>
        </w:rPr>
      </w:pPr>
    </w:p>
    <w:p w:rsidR="002F49B0" w:rsidRPr="004B5452" w:rsidRDefault="002F49B0" w:rsidP="000603E7">
      <w:pPr>
        <w:rPr>
          <w:lang w:val="sr-Latn-BA"/>
        </w:rPr>
      </w:pPr>
    </w:p>
    <w:sectPr w:rsidR="002F49B0" w:rsidRPr="004B5452" w:rsidSect="00871663">
      <w:headerReference w:type="default" r:id="rId10"/>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F5F" w:rsidRDefault="00AD1F5F">
      <w:r>
        <w:separator/>
      </w:r>
    </w:p>
  </w:endnote>
  <w:endnote w:type="continuationSeparator" w:id="0">
    <w:p w:rsidR="00AD1F5F" w:rsidRDefault="00AD1F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OpenSymbol">
    <w:altName w:val="Arial Unicode MS"/>
    <w:charset w:val="00"/>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EE"/>
    <w:family w:val="swiss"/>
    <w:pitch w:val="variable"/>
    <w:sig w:usb0="E1002EFF" w:usb1="C000605B" w:usb2="00000029" w:usb3="00000000" w:csb0="000101FF" w:csb1="00000000"/>
  </w:font>
  <w:font w:name="AdvEPSTIM">
    <w:altName w:val="Arial Unicode MS"/>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F5F" w:rsidRDefault="00AD1F5F">
      <w:r>
        <w:separator/>
      </w:r>
    </w:p>
  </w:footnote>
  <w:footnote w:type="continuationSeparator" w:id="0">
    <w:p w:rsidR="00AD1F5F" w:rsidRDefault="00AD1F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663" w:rsidRPr="00ED09E2" w:rsidRDefault="00871663" w:rsidP="0087166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871663" w:rsidRPr="00ED09E2" w:rsidRDefault="00871663" w:rsidP="00871663">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numFmt w:val="bullet"/>
      <w:lvlText w:val="-"/>
      <w:lvlJc w:val="left"/>
      <w:pPr>
        <w:tabs>
          <w:tab w:val="num" w:pos="720"/>
        </w:tabs>
        <w:ind w:left="720" w:hanging="360"/>
      </w:pPr>
      <w:rPr>
        <w:rFonts w:ascii="Times New Roman" w:hAnsi="Times New Roman"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8"/>
    <w:multiLevelType w:val="singleLevel"/>
    <w:tmpl w:val="00000008"/>
    <w:name w:val="WW8Num8"/>
    <w:lvl w:ilvl="0">
      <w:numFmt w:val="bullet"/>
      <w:lvlText w:val="-"/>
      <w:lvlJc w:val="left"/>
      <w:pPr>
        <w:tabs>
          <w:tab w:val="num" w:pos="0"/>
        </w:tabs>
        <w:ind w:left="720" w:hanging="360"/>
      </w:pPr>
      <w:rPr>
        <w:rFonts w:ascii="Times New Roman" w:hAnsi="Times New Roman" w:cs="OpenSymbol"/>
      </w:rPr>
    </w:lvl>
  </w:abstractNum>
  <w:abstractNum w:abstractNumId="2">
    <w:nsid w:val="00000009"/>
    <w:multiLevelType w:val="multilevel"/>
    <w:tmpl w:val="00000009"/>
    <w:name w:val="WW8Num9"/>
    <w:lvl w:ilvl="0">
      <w:numFmt w:val="bullet"/>
      <w:lvlText w:val="-"/>
      <w:lvlJc w:val="left"/>
      <w:pPr>
        <w:tabs>
          <w:tab w:val="num" w:pos="720"/>
        </w:tabs>
        <w:ind w:left="720" w:hanging="360"/>
      </w:pPr>
      <w:rPr>
        <w:rFonts w:ascii="Times New Roman" w:hAnsi="Times New Roman"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E"/>
    <w:multiLevelType w:val="multilevel"/>
    <w:tmpl w:val="0000000E"/>
    <w:name w:val="WW8Num14"/>
    <w:lvl w:ilvl="0">
      <w:numFmt w:val="bullet"/>
      <w:lvlText w:val=""/>
      <w:lvlJc w:val="left"/>
      <w:pPr>
        <w:tabs>
          <w:tab w:val="num" w:pos="0"/>
        </w:tabs>
        <w:ind w:left="792" w:hanging="360"/>
      </w:pPr>
      <w:rPr>
        <w:rFonts w:ascii="Symbol" w:hAnsi="Symbol" w:cs="Open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4AD6343"/>
    <w:multiLevelType w:val="multilevel"/>
    <w:tmpl w:val="14AD63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7D7ED9"/>
    <w:multiLevelType w:val="multilevel"/>
    <w:tmpl w:val="377D7E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4272643F"/>
    <w:multiLevelType w:val="hybridMultilevel"/>
    <w:tmpl w:val="FE86204A"/>
    <w:lvl w:ilvl="0" w:tplc="141A0001">
      <w:start w:val="1"/>
      <w:numFmt w:val="bullet"/>
      <w:lvlText w:val=""/>
      <w:lvlJc w:val="left"/>
      <w:pPr>
        <w:ind w:left="1080" w:hanging="360"/>
      </w:pPr>
      <w:rPr>
        <w:rFonts w:ascii="Symbol" w:hAnsi="Symbol"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8">
    <w:nsid w:val="502307B4"/>
    <w:multiLevelType w:val="hybridMultilevel"/>
    <w:tmpl w:val="D57A36EE"/>
    <w:lvl w:ilvl="0" w:tplc="FF505804">
      <w:start w:val="1"/>
      <w:numFmt w:val="decimal"/>
      <w:lvlText w:val="%1."/>
      <w:lvlJc w:val="left"/>
      <w:pPr>
        <w:ind w:left="720" w:hanging="360"/>
      </w:pPr>
      <w:rPr>
        <w:rFonts w:ascii="Times New Roman" w:hAnsi="Times New Roman" w:cs="Arial" w:hint="default"/>
        <w:b w:val="0"/>
        <w:i w:val="0"/>
        <w:sz w:val="24"/>
        <w:szCs w:val="22"/>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9">
    <w:nsid w:val="6D4128E8"/>
    <w:multiLevelType w:val="hybridMultilevel"/>
    <w:tmpl w:val="29504672"/>
    <w:lvl w:ilvl="0" w:tplc="3D428D9C">
      <w:start w:val="1"/>
      <w:numFmt w:val="decimal"/>
      <w:lvlText w:val="%1."/>
      <w:lvlJc w:val="left"/>
      <w:pPr>
        <w:ind w:left="720" w:hanging="360"/>
      </w:pPr>
      <w:rPr>
        <w:rFonts w:ascii="Times New Roman" w:hAnsi="Times New Roman" w:hint="default"/>
        <w:b w:val="0"/>
        <w:i w:val="0"/>
        <w:color w:val="auto"/>
        <w:sz w:val="24"/>
        <w:szCs w:val="24"/>
        <w:vertAlign w:val="baselin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nsid w:val="6E49312D"/>
    <w:multiLevelType w:val="multilevel"/>
    <w:tmpl w:val="6E49312D"/>
    <w:lvl w:ilvl="0">
      <w:numFmt w:val="bullet"/>
      <w:lvlText w:val="-"/>
      <w:lvlJc w:val="left"/>
      <w:pPr>
        <w:ind w:left="502" w:hanging="360"/>
      </w:pPr>
      <w:rPr>
        <w:rFonts w:ascii="Times New Roman" w:eastAsia="SimSu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4"/>
  </w:num>
  <w:num w:numId="7">
    <w:abstractNumId w:val="10"/>
  </w:num>
  <w:num w:numId="8">
    <w:abstractNumId w:val="6"/>
  </w:num>
  <w:num w:numId="9">
    <w:abstractNumId w:val="8"/>
  </w:num>
  <w:num w:numId="10">
    <w:abstractNumId w:val="7"/>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903E0"/>
    <w:rsid w:val="00006D6A"/>
    <w:rsid w:val="00006EFB"/>
    <w:rsid w:val="00021C17"/>
    <w:rsid w:val="00046825"/>
    <w:rsid w:val="00053410"/>
    <w:rsid w:val="000600CE"/>
    <w:rsid w:val="000603E7"/>
    <w:rsid w:val="00061CC7"/>
    <w:rsid w:val="000720AB"/>
    <w:rsid w:val="0007757C"/>
    <w:rsid w:val="00082B0B"/>
    <w:rsid w:val="00091AE3"/>
    <w:rsid w:val="000962A5"/>
    <w:rsid w:val="000A3201"/>
    <w:rsid w:val="000A3518"/>
    <w:rsid w:val="000B0002"/>
    <w:rsid w:val="000B1C1C"/>
    <w:rsid w:val="0011229D"/>
    <w:rsid w:val="00117C88"/>
    <w:rsid w:val="00155C4A"/>
    <w:rsid w:val="00170759"/>
    <w:rsid w:val="00172FEA"/>
    <w:rsid w:val="001771D6"/>
    <w:rsid w:val="00197157"/>
    <w:rsid w:val="001B02DA"/>
    <w:rsid w:val="001B0457"/>
    <w:rsid w:val="001B162B"/>
    <w:rsid w:val="001B6DB5"/>
    <w:rsid w:val="001C06B5"/>
    <w:rsid w:val="001C2412"/>
    <w:rsid w:val="001C62E5"/>
    <w:rsid w:val="001E3FBF"/>
    <w:rsid w:val="001E48A7"/>
    <w:rsid w:val="0020624A"/>
    <w:rsid w:val="0022195E"/>
    <w:rsid w:val="00230159"/>
    <w:rsid w:val="0024483F"/>
    <w:rsid w:val="002449EE"/>
    <w:rsid w:val="00244F60"/>
    <w:rsid w:val="00251BD2"/>
    <w:rsid w:val="0026053B"/>
    <w:rsid w:val="0029319B"/>
    <w:rsid w:val="002B3CB4"/>
    <w:rsid w:val="002C0881"/>
    <w:rsid w:val="002C16A4"/>
    <w:rsid w:val="002F49B0"/>
    <w:rsid w:val="002F4D96"/>
    <w:rsid w:val="002F5B6A"/>
    <w:rsid w:val="00316BF4"/>
    <w:rsid w:val="003228BC"/>
    <w:rsid w:val="003259CF"/>
    <w:rsid w:val="00336924"/>
    <w:rsid w:val="00345BDB"/>
    <w:rsid w:val="00346084"/>
    <w:rsid w:val="003501D4"/>
    <w:rsid w:val="00353E4D"/>
    <w:rsid w:val="00360400"/>
    <w:rsid w:val="00362C0D"/>
    <w:rsid w:val="00370E28"/>
    <w:rsid w:val="00380A77"/>
    <w:rsid w:val="003A0291"/>
    <w:rsid w:val="003A7FE0"/>
    <w:rsid w:val="003C288D"/>
    <w:rsid w:val="003C3E93"/>
    <w:rsid w:val="003D31FD"/>
    <w:rsid w:val="003D5831"/>
    <w:rsid w:val="003E1AF7"/>
    <w:rsid w:val="003E67BE"/>
    <w:rsid w:val="00413834"/>
    <w:rsid w:val="00413E5B"/>
    <w:rsid w:val="0043032F"/>
    <w:rsid w:val="00441915"/>
    <w:rsid w:val="0044443C"/>
    <w:rsid w:val="00446C36"/>
    <w:rsid w:val="00451282"/>
    <w:rsid w:val="00476F67"/>
    <w:rsid w:val="004931B3"/>
    <w:rsid w:val="00494E80"/>
    <w:rsid w:val="004B148A"/>
    <w:rsid w:val="004B5452"/>
    <w:rsid w:val="00525B8F"/>
    <w:rsid w:val="00533C2C"/>
    <w:rsid w:val="00533D72"/>
    <w:rsid w:val="00537CE3"/>
    <w:rsid w:val="005409FD"/>
    <w:rsid w:val="005509A5"/>
    <w:rsid w:val="00582AFA"/>
    <w:rsid w:val="0058545D"/>
    <w:rsid w:val="005903E0"/>
    <w:rsid w:val="0059195F"/>
    <w:rsid w:val="00591B0A"/>
    <w:rsid w:val="0059564E"/>
    <w:rsid w:val="005A261A"/>
    <w:rsid w:val="005B0B7F"/>
    <w:rsid w:val="005B548C"/>
    <w:rsid w:val="005C7BD3"/>
    <w:rsid w:val="005D3028"/>
    <w:rsid w:val="005D5D92"/>
    <w:rsid w:val="005E7EF5"/>
    <w:rsid w:val="006014A3"/>
    <w:rsid w:val="00621354"/>
    <w:rsid w:val="00621639"/>
    <w:rsid w:val="00642E55"/>
    <w:rsid w:val="006465B2"/>
    <w:rsid w:val="00671FF7"/>
    <w:rsid w:val="00685C36"/>
    <w:rsid w:val="006B1442"/>
    <w:rsid w:val="006B1A48"/>
    <w:rsid w:val="006B7B2E"/>
    <w:rsid w:val="006D1EE8"/>
    <w:rsid w:val="006E45D9"/>
    <w:rsid w:val="006E5FB5"/>
    <w:rsid w:val="006E7AD5"/>
    <w:rsid w:val="00700FE7"/>
    <w:rsid w:val="00725563"/>
    <w:rsid w:val="007270AE"/>
    <w:rsid w:val="00731EF9"/>
    <w:rsid w:val="007349D7"/>
    <w:rsid w:val="00741E07"/>
    <w:rsid w:val="0074779D"/>
    <w:rsid w:val="007509A2"/>
    <w:rsid w:val="00764D3F"/>
    <w:rsid w:val="00766297"/>
    <w:rsid w:val="00780DDB"/>
    <w:rsid w:val="0078501E"/>
    <w:rsid w:val="007D7FC6"/>
    <w:rsid w:val="007E54DC"/>
    <w:rsid w:val="007F6E50"/>
    <w:rsid w:val="00823173"/>
    <w:rsid w:val="008233C9"/>
    <w:rsid w:val="008234FD"/>
    <w:rsid w:val="00833653"/>
    <w:rsid w:val="008348C1"/>
    <w:rsid w:val="00841B67"/>
    <w:rsid w:val="00841CB8"/>
    <w:rsid w:val="008446E2"/>
    <w:rsid w:val="00846542"/>
    <w:rsid w:val="008527EE"/>
    <w:rsid w:val="00853D68"/>
    <w:rsid w:val="00856510"/>
    <w:rsid w:val="00856EAD"/>
    <w:rsid w:val="00862861"/>
    <w:rsid w:val="0087066A"/>
    <w:rsid w:val="00871663"/>
    <w:rsid w:val="00877B9B"/>
    <w:rsid w:val="008B16ED"/>
    <w:rsid w:val="008C5224"/>
    <w:rsid w:val="008C7C28"/>
    <w:rsid w:val="008D15F9"/>
    <w:rsid w:val="008E578E"/>
    <w:rsid w:val="0091759B"/>
    <w:rsid w:val="00922636"/>
    <w:rsid w:val="00934374"/>
    <w:rsid w:val="00937F60"/>
    <w:rsid w:val="00945ED7"/>
    <w:rsid w:val="00946D0B"/>
    <w:rsid w:val="00957C10"/>
    <w:rsid w:val="009605AF"/>
    <w:rsid w:val="00964277"/>
    <w:rsid w:val="0096519F"/>
    <w:rsid w:val="00981389"/>
    <w:rsid w:val="00994CFD"/>
    <w:rsid w:val="009C0AB3"/>
    <w:rsid w:val="009D700F"/>
    <w:rsid w:val="009E6C2B"/>
    <w:rsid w:val="00A02291"/>
    <w:rsid w:val="00A040B3"/>
    <w:rsid w:val="00A10A36"/>
    <w:rsid w:val="00A24E51"/>
    <w:rsid w:val="00A26C66"/>
    <w:rsid w:val="00A31B21"/>
    <w:rsid w:val="00A3384C"/>
    <w:rsid w:val="00A41F26"/>
    <w:rsid w:val="00A478F0"/>
    <w:rsid w:val="00A50F03"/>
    <w:rsid w:val="00A52F7A"/>
    <w:rsid w:val="00A63FBE"/>
    <w:rsid w:val="00A66679"/>
    <w:rsid w:val="00A83F37"/>
    <w:rsid w:val="00A93F9A"/>
    <w:rsid w:val="00AA2EB2"/>
    <w:rsid w:val="00AA5311"/>
    <w:rsid w:val="00AA57F1"/>
    <w:rsid w:val="00AB2939"/>
    <w:rsid w:val="00AB6D2E"/>
    <w:rsid w:val="00AD1F5F"/>
    <w:rsid w:val="00AE4A1C"/>
    <w:rsid w:val="00AF2DE2"/>
    <w:rsid w:val="00B0226D"/>
    <w:rsid w:val="00B02B31"/>
    <w:rsid w:val="00B0431F"/>
    <w:rsid w:val="00B1618C"/>
    <w:rsid w:val="00B2790C"/>
    <w:rsid w:val="00B30367"/>
    <w:rsid w:val="00B315EE"/>
    <w:rsid w:val="00B32932"/>
    <w:rsid w:val="00B43771"/>
    <w:rsid w:val="00B46002"/>
    <w:rsid w:val="00B945FA"/>
    <w:rsid w:val="00B97204"/>
    <w:rsid w:val="00BB300F"/>
    <w:rsid w:val="00BD39AC"/>
    <w:rsid w:val="00BE078A"/>
    <w:rsid w:val="00BE7680"/>
    <w:rsid w:val="00C34FD3"/>
    <w:rsid w:val="00C4392D"/>
    <w:rsid w:val="00C45744"/>
    <w:rsid w:val="00C50448"/>
    <w:rsid w:val="00C52B24"/>
    <w:rsid w:val="00C550E2"/>
    <w:rsid w:val="00C762D4"/>
    <w:rsid w:val="00C847EC"/>
    <w:rsid w:val="00C94152"/>
    <w:rsid w:val="00CB1DB1"/>
    <w:rsid w:val="00CE2EB1"/>
    <w:rsid w:val="00CE423C"/>
    <w:rsid w:val="00CE790E"/>
    <w:rsid w:val="00CF0085"/>
    <w:rsid w:val="00CF1D02"/>
    <w:rsid w:val="00CF5064"/>
    <w:rsid w:val="00D0206C"/>
    <w:rsid w:val="00D051E7"/>
    <w:rsid w:val="00D10D81"/>
    <w:rsid w:val="00D34DFE"/>
    <w:rsid w:val="00D454C8"/>
    <w:rsid w:val="00D47558"/>
    <w:rsid w:val="00D53693"/>
    <w:rsid w:val="00D61967"/>
    <w:rsid w:val="00D64EF1"/>
    <w:rsid w:val="00D66A9F"/>
    <w:rsid w:val="00D75A98"/>
    <w:rsid w:val="00D76B4B"/>
    <w:rsid w:val="00D81256"/>
    <w:rsid w:val="00D81348"/>
    <w:rsid w:val="00D84B48"/>
    <w:rsid w:val="00D84C81"/>
    <w:rsid w:val="00D95B31"/>
    <w:rsid w:val="00DC6CAB"/>
    <w:rsid w:val="00DD0BA5"/>
    <w:rsid w:val="00DE08AD"/>
    <w:rsid w:val="00DE2D3D"/>
    <w:rsid w:val="00E05AC3"/>
    <w:rsid w:val="00E15B27"/>
    <w:rsid w:val="00E21F89"/>
    <w:rsid w:val="00E27E1D"/>
    <w:rsid w:val="00E37087"/>
    <w:rsid w:val="00E73B39"/>
    <w:rsid w:val="00E80399"/>
    <w:rsid w:val="00E81BD6"/>
    <w:rsid w:val="00E86114"/>
    <w:rsid w:val="00E9171C"/>
    <w:rsid w:val="00EA00A4"/>
    <w:rsid w:val="00EB42EB"/>
    <w:rsid w:val="00EB584D"/>
    <w:rsid w:val="00EB5D85"/>
    <w:rsid w:val="00EB5E22"/>
    <w:rsid w:val="00EC5E88"/>
    <w:rsid w:val="00ED4ADF"/>
    <w:rsid w:val="00ED7064"/>
    <w:rsid w:val="00F03825"/>
    <w:rsid w:val="00F2487A"/>
    <w:rsid w:val="00F25D02"/>
    <w:rsid w:val="00F27D6E"/>
    <w:rsid w:val="00F35356"/>
    <w:rsid w:val="00F3591F"/>
    <w:rsid w:val="00F37413"/>
    <w:rsid w:val="00F408ED"/>
    <w:rsid w:val="00F45CCC"/>
    <w:rsid w:val="00F45D99"/>
    <w:rsid w:val="00F51C5C"/>
    <w:rsid w:val="00F5267F"/>
    <w:rsid w:val="00F643CD"/>
    <w:rsid w:val="00F659C4"/>
    <w:rsid w:val="00F7207B"/>
    <w:rsid w:val="00F94326"/>
    <w:rsid w:val="00FD59E9"/>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2">
    <w:name w:val="heading 2"/>
    <w:basedOn w:val="Normal"/>
    <w:next w:val="Normal"/>
    <w:link w:val="Heading2Char"/>
    <w:uiPriority w:val="9"/>
    <w:unhideWhenUsed/>
    <w:qFormat/>
    <w:rsid w:val="00856EAD"/>
    <w:pPr>
      <w:keepNext/>
      <w:keepLines/>
      <w:widowControl/>
      <w:spacing w:before="200" w:line="276" w:lineRule="auto"/>
      <w:outlineLvl w:val="1"/>
    </w:pPr>
    <w:rPr>
      <w:rFonts w:eastAsiaTheme="majorEastAsia" w:cstheme="majorBidi"/>
      <w:b/>
      <w:bCs/>
      <w:snapToGrid/>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B2790C"/>
    <w:rPr>
      <w:rFonts w:ascii="Tahoma" w:hAnsi="Tahoma" w:cs="Tahoma"/>
      <w:sz w:val="16"/>
      <w:szCs w:val="16"/>
    </w:rPr>
  </w:style>
  <w:style w:type="character" w:customStyle="1" w:styleId="BalloonTextChar">
    <w:name w:val="Balloon Text Char"/>
    <w:basedOn w:val="DefaultParagraphFont"/>
    <w:link w:val="BalloonText"/>
    <w:uiPriority w:val="99"/>
    <w:semiHidden/>
    <w:rsid w:val="00B2790C"/>
    <w:rPr>
      <w:rFonts w:ascii="Tahoma" w:eastAsia="Times New Roman" w:hAnsi="Tahoma" w:cs="Tahoma"/>
      <w:snapToGrid w:val="0"/>
      <w:sz w:val="16"/>
      <w:szCs w:val="16"/>
    </w:rPr>
  </w:style>
  <w:style w:type="character" w:customStyle="1" w:styleId="hps">
    <w:name w:val="hps"/>
    <w:basedOn w:val="DefaultParagraphFont"/>
    <w:rsid w:val="0058545D"/>
  </w:style>
  <w:style w:type="character" w:customStyle="1" w:styleId="shorttext">
    <w:name w:val="short_text"/>
    <w:basedOn w:val="DefaultParagraphFont"/>
    <w:rsid w:val="0058545D"/>
  </w:style>
  <w:style w:type="character" w:customStyle="1" w:styleId="alt-edited">
    <w:name w:val="alt-edited"/>
    <w:basedOn w:val="DefaultParagraphFont"/>
    <w:rsid w:val="0058545D"/>
  </w:style>
  <w:style w:type="character" w:styleId="Strong">
    <w:name w:val="Strong"/>
    <w:basedOn w:val="DefaultParagraphFont"/>
    <w:qFormat/>
    <w:rsid w:val="001C06B5"/>
    <w:rPr>
      <w:b/>
      <w:bCs/>
    </w:rPr>
  </w:style>
  <w:style w:type="character" w:customStyle="1" w:styleId="Heading2Char">
    <w:name w:val="Heading 2 Char"/>
    <w:basedOn w:val="DefaultParagraphFont"/>
    <w:link w:val="Heading2"/>
    <w:uiPriority w:val="9"/>
    <w:rsid w:val="00856EAD"/>
    <w:rPr>
      <w:rFonts w:ascii="Times New Roman" w:eastAsiaTheme="majorEastAsia" w:hAnsi="Times New Roman" w:cstheme="majorBidi"/>
      <w:b/>
      <w:bCs/>
      <w:sz w:val="24"/>
      <w:szCs w:val="26"/>
    </w:rPr>
  </w:style>
  <w:style w:type="paragraph" w:styleId="ListParagraph">
    <w:name w:val="List Paragraph"/>
    <w:basedOn w:val="Normal"/>
    <w:uiPriority w:val="34"/>
    <w:qFormat/>
    <w:rsid w:val="00F643CD"/>
    <w:pPr>
      <w:widowControl/>
      <w:spacing w:after="200" w:line="276" w:lineRule="auto"/>
      <w:ind w:left="720"/>
      <w:contextualSpacing/>
    </w:pPr>
    <w:rPr>
      <w:rFonts w:ascii="Calibri" w:eastAsia="Calibri" w:hAnsi="Calibri"/>
      <w:snapToGrid/>
      <w:sz w:val="22"/>
      <w:szCs w:val="22"/>
    </w:rPr>
  </w:style>
  <w:style w:type="table" w:styleId="TableGrid">
    <w:name w:val="Table Grid"/>
    <w:basedOn w:val="TableNormal"/>
    <w:uiPriority w:val="59"/>
    <w:rsid w:val="00946D0B"/>
    <w:pPr>
      <w:spacing w:after="0" w:line="240" w:lineRule="auto"/>
    </w:pPr>
    <w:rPr>
      <w:rFonts w:ascii="Times New Roman" w:eastAsia="Times New Roman" w:hAnsi="Times New Roman" w:cs="Times New Roman"/>
      <w:sz w:val="20"/>
      <w:szCs w:val="20"/>
      <w:lang w:val="sr-Latn-BA" w:eastAsia="sr-Latn-B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ujicslavica@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rujicslavic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7688E-8225-4F50-A602-BE5F9BA13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4897</Words>
  <Characters>27915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XY</cp:lastModifiedBy>
  <cp:revision>40</cp:revision>
  <cp:lastPrinted>2016-06-20T12:17:00Z</cp:lastPrinted>
  <dcterms:created xsi:type="dcterms:W3CDTF">2016-07-07T12:44:00Z</dcterms:created>
  <dcterms:modified xsi:type="dcterms:W3CDTF">2016-08-29T08:34:00Z</dcterms:modified>
</cp:coreProperties>
</file>