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8215C" w:rsidRPr="0088215C" w:rsidRDefault="0088215C" w:rsidP="0088215C">
      <w:pPr>
        <w:autoSpaceDE w:val="0"/>
        <w:autoSpaceDN w:val="0"/>
        <w:adjustRightInd w:val="0"/>
        <w:spacing w:after="120"/>
        <w:jc w:val="center"/>
        <w:rPr>
          <w:b/>
          <w:sz w:val="28"/>
          <w:szCs w:val="28"/>
        </w:rPr>
      </w:pPr>
      <w:bookmarkStart w:id="0" w:name="_GoBack"/>
      <w:bookmarkEnd w:id="0"/>
      <w:r w:rsidRPr="0088215C">
        <w:rPr>
          <w:rFonts w:eastAsia="Calibri"/>
          <w:b/>
          <w:sz w:val="28"/>
          <w:szCs w:val="28"/>
        </w:rPr>
        <w:t xml:space="preserve">METODOLOGIJA ODREĐIVANJA </w:t>
      </w:r>
      <w:r w:rsidRPr="0088215C">
        <w:rPr>
          <w:b/>
          <w:sz w:val="28"/>
          <w:szCs w:val="28"/>
        </w:rPr>
        <w:t>PARAMETARA KVALITETA NOVOG PROIZVODA PRIMJENOM DESKRIPTIVNIH I DISKRIMINATORNIH SENZORNIH TESTOVA</w:t>
      </w:r>
    </w:p>
    <w:p w:rsidR="00A12585" w:rsidRPr="00B74A23" w:rsidRDefault="00A12585" w:rsidP="00856751">
      <w:pPr>
        <w:rPr>
          <w:b/>
        </w:rPr>
      </w:pPr>
    </w:p>
    <w:p w:rsidR="00CD6469" w:rsidRPr="0088215C" w:rsidRDefault="004F5E2F" w:rsidP="00CD6469">
      <w:pPr>
        <w:jc w:val="center"/>
        <w:rPr>
          <w:vertAlign w:val="superscript"/>
          <w:lang w:val="pt-BR"/>
        </w:rPr>
      </w:pPr>
      <w:r w:rsidRPr="000C51B4">
        <w:rPr>
          <w:lang w:val="pt-BR"/>
        </w:rPr>
        <w:t>Slavica Grujić</w:t>
      </w:r>
      <w:r w:rsidRPr="000C51B4">
        <w:rPr>
          <w:vertAlign w:val="superscript"/>
          <w:lang w:val="pt-BR"/>
        </w:rPr>
        <w:t>1</w:t>
      </w:r>
      <w:r w:rsidRPr="000C51B4">
        <w:rPr>
          <w:lang w:val="pt-BR"/>
        </w:rPr>
        <w:t>*</w:t>
      </w:r>
      <w:r>
        <w:rPr>
          <w:lang w:val="pt-BR"/>
        </w:rPr>
        <w:t xml:space="preserve">, </w:t>
      </w:r>
      <w:r w:rsidR="00CD6469" w:rsidRPr="000C51B4">
        <w:rPr>
          <w:lang w:val="pt-BR"/>
        </w:rPr>
        <w:t>Božana Odžaković</w:t>
      </w:r>
      <w:r w:rsidR="00CD6469" w:rsidRPr="000C51B4">
        <w:rPr>
          <w:vertAlign w:val="superscript"/>
          <w:lang w:val="pt-BR"/>
        </w:rPr>
        <w:t>1</w:t>
      </w:r>
      <w:r w:rsidR="0088215C">
        <w:rPr>
          <w:lang w:val="pt-BR"/>
        </w:rPr>
        <w:t>, Slavica Marković</w:t>
      </w:r>
      <w:r w:rsidR="0088215C">
        <w:rPr>
          <w:vertAlign w:val="superscript"/>
          <w:lang w:val="pt-BR"/>
        </w:rPr>
        <w:t>1</w:t>
      </w:r>
    </w:p>
    <w:p w:rsidR="00CD6469" w:rsidRPr="000C51B4" w:rsidRDefault="00CD6469" w:rsidP="00CD6469">
      <w:pPr>
        <w:jc w:val="center"/>
        <w:rPr>
          <w:lang w:val="pt-BR"/>
        </w:rPr>
      </w:pPr>
    </w:p>
    <w:p w:rsidR="00CD6469" w:rsidRPr="00371C3A" w:rsidRDefault="00CD6469" w:rsidP="00CD6469">
      <w:pPr>
        <w:jc w:val="center"/>
        <w:rPr>
          <w:iCs/>
          <w:lang w:val="sr-Latn-BA"/>
        </w:rPr>
      </w:pPr>
      <w:r w:rsidRPr="00371C3A">
        <w:rPr>
          <w:iCs/>
          <w:lang w:val="sr-Latn-BA" w:eastAsia="en-GB"/>
        </w:rPr>
        <w:t xml:space="preserve">Tehnološki fakultet, </w:t>
      </w:r>
      <w:r w:rsidRPr="00371C3A">
        <w:rPr>
          <w:iCs/>
          <w:lang w:val="sr-Latn-BA"/>
        </w:rPr>
        <w:t xml:space="preserve">Univerzitet u Banjoj Luci, V.S. Stepanović 73, </w:t>
      </w:r>
    </w:p>
    <w:p w:rsidR="00CD6469" w:rsidRPr="00371C3A" w:rsidRDefault="00CD6469" w:rsidP="00CD6469">
      <w:pPr>
        <w:jc w:val="center"/>
        <w:rPr>
          <w:lang w:val="sr-Latn-BA"/>
        </w:rPr>
      </w:pPr>
      <w:r w:rsidRPr="00371C3A">
        <w:rPr>
          <w:iCs/>
          <w:lang w:val="sr-Latn-BA"/>
        </w:rPr>
        <w:t xml:space="preserve">78000 Banja Luka, </w:t>
      </w:r>
      <w:r w:rsidRPr="00371C3A">
        <w:rPr>
          <w:iCs/>
          <w:lang w:val="sr-Latn-BA" w:eastAsia="en-GB"/>
        </w:rPr>
        <w:t>Bosna i Hercegovina,</w:t>
      </w:r>
      <w:r w:rsidRPr="00371C3A">
        <w:rPr>
          <w:lang w:val="sr-Latn-BA"/>
        </w:rPr>
        <w:t xml:space="preserve"> *e-mail: </w:t>
      </w:r>
      <w:hyperlink r:id="rId8" w:history="1">
        <w:r w:rsidRPr="00371C3A">
          <w:rPr>
            <w:rStyle w:val="Hyperlink"/>
            <w:lang w:val="sr-Latn-BA"/>
          </w:rPr>
          <w:t>grujicslavica@yahoo.com</w:t>
        </w:r>
      </w:hyperlink>
    </w:p>
    <w:p w:rsidR="00CD6469" w:rsidRPr="00371C3A" w:rsidRDefault="00CD6469" w:rsidP="00CD6469">
      <w:pPr>
        <w:rPr>
          <w:sz w:val="22"/>
          <w:szCs w:val="22"/>
          <w:lang w:val="sr-Latn-BA"/>
        </w:rPr>
      </w:pPr>
    </w:p>
    <w:p w:rsidR="00CD6469" w:rsidRPr="00371C3A" w:rsidRDefault="00CD6469" w:rsidP="00CD6469">
      <w:pPr>
        <w:jc w:val="center"/>
        <w:rPr>
          <w:i/>
          <w:lang w:val="sr-Latn-BA"/>
        </w:rPr>
      </w:pPr>
    </w:p>
    <w:p w:rsidR="000F7359" w:rsidRPr="00371C3A" w:rsidRDefault="000F7359" w:rsidP="000F7359">
      <w:pPr>
        <w:autoSpaceDE w:val="0"/>
        <w:autoSpaceDN w:val="0"/>
        <w:adjustRightInd w:val="0"/>
        <w:spacing w:after="120"/>
        <w:jc w:val="both"/>
        <w:rPr>
          <w:rFonts w:eastAsia="Calibri"/>
          <w:sz w:val="24"/>
          <w:szCs w:val="24"/>
          <w:lang w:val="sr-Latn-BA"/>
        </w:rPr>
      </w:pPr>
      <w:r w:rsidRPr="00371C3A">
        <w:rPr>
          <w:sz w:val="24"/>
          <w:szCs w:val="24"/>
          <w:lang w:val="sr-Latn-BA"/>
        </w:rPr>
        <w:t xml:space="preserve">Da bi se obezbjedio uspjeh u razvoju novog </w:t>
      </w:r>
      <w:r w:rsidRPr="00371C3A">
        <w:rPr>
          <w:rFonts w:eastAsia="Calibri"/>
          <w:sz w:val="24"/>
          <w:szCs w:val="24"/>
          <w:lang w:val="sr-Latn-BA"/>
        </w:rPr>
        <w:t>proizvod</w:t>
      </w:r>
      <w:r w:rsidRPr="00371C3A">
        <w:rPr>
          <w:sz w:val="24"/>
          <w:szCs w:val="24"/>
          <w:lang w:val="sr-Latn-BA"/>
        </w:rPr>
        <w:t xml:space="preserve">a, njegov </w:t>
      </w:r>
      <w:r w:rsidRPr="00371C3A">
        <w:rPr>
          <w:rFonts w:eastAsia="Calibri"/>
          <w:sz w:val="24"/>
          <w:szCs w:val="24"/>
          <w:lang w:val="sr-Latn-BA"/>
        </w:rPr>
        <w:t xml:space="preserve">kvalitet </w:t>
      </w:r>
      <w:r w:rsidRPr="00371C3A">
        <w:rPr>
          <w:sz w:val="24"/>
          <w:szCs w:val="24"/>
          <w:lang w:val="sr-Latn-BA"/>
        </w:rPr>
        <w:t xml:space="preserve">mora biti usaglašen sa očekivanjima potrošača na ciljnom tržištu. Deskriptivni i diskriminatorni senzorni testovi su neizostavni u tim istraživanjima. </w:t>
      </w:r>
      <w:r w:rsidRPr="00371C3A">
        <w:rPr>
          <w:rFonts w:eastAsia="Calibri"/>
          <w:sz w:val="24"/>
          <w:szCs w:val="24"/>
          <w:lang w:val="sr-Latn-BA"/>
        </w:rPr>
        <w:t>U ovom radu prikazana je metodologija određivanja optimalnog odnosa slasti i kiselosti modela voćnog preliva sa malinom, koji će biti prijatan za konzumiranje kao sastojak i dekoracija sladoleda ili poslastičarskih proizvoda. Da bi se odredio intenzitet slasti (izražen kao sadržaj suve materije, DM) i kiselosti novog proizvoda, izvršena je kvantitativna deskriptivna senzorna analiza kvaliteta 6 model uzoraka voćnog preliva sa malinom (temperature 4-8°C) različite ukupne kiselosti (0.60%; 0.70%; 0.80%), od kojih su 3 uzorka sa 35% DM, a 3 uzorka sa 45% DM. Smrznute maline (35%), šećer, voda i limunska kiselina korišteni su za proizvodnju model uzoraka. Za dalju analizu i definisanje intenzitet</w:t>
      </w:r>
      <w:r w:rsidR="008356D8">
        <w:rPr>
          <w:rFonts w:eastAsia="Calibri"/>
          <w:sz w:val="24"/>
          <w:szCs w:val="24"/>
          <w:lang w:val="sr-Latn-BA"/>
        </w:rPr>
        <w:t>a</w:t>
      </w:r>
      <w:r w:rsidRPr="00371C3A">
        <w:rPr>
          <w:rFonts w:eastAsia="Calibri"/>
          <w:sz w:val="24"/>
          <w:szCs w:val="24"/>
          <w:lang w:val="sr-Latn-BA"/>
        </w:rPr>
        <w:t xml:space="preserve"> slasti odabrani su uzorci M1.2 (manje sladak DM=35%) i M2.2 (više sladak DM=45%) sa 0.70% kiselosti. Primjenom dvosmjernog „Testa poređenja u parovima“ za n=58 ispitanika, ustanovljeno je da nema statistički značajne razlike (p</w:t>
      </w:r>
      <w:r w:rsidRPr="00371C3A">
        <w:rPr>
          <w:rFonts w:eastAsia="Calibri"/>
          <w:sz w:val="24"/>
          <w:szCs w:val="24"/>
          <w:lang w:val="sr-Latn-BA"/>
        </w:rPr>
        <w:sym w:font="Symbol" w:char="F03E"/>
      </w:r>
      <w:r w:rsidRPr="00371C3A">
        <w:rPr>
          <w:rFonts w:eastAsia="Calibri"/>
          <w:sz w:val="24"/>
          <w:szCs w:val="24"/>
          <w:lang w:val="sr-Latn-BA"/>
        </w:rPr>
        <w:t>0.05) između upoređivanih uzoraka</w:t>
      </w:r>
      <w:r w:rsidRPr="00371C3A">
        <w:rPr>
          <w:sz w:val="24"/>
          <w:szCs w:val="24"/>
          <w:lang w:val="sr-Latn-BA"/>
        </w:rPr>
        <w:t xml:space="preserve"> </w:t>
      </w:r>
      <w:r w:rsidRPr="00371C3A">
        <w:rPr>
          <w:rFonts w:eastAsia="Calibri"/>
          <w:sz w:val="24"/>
          <w:szCs w:val="24"/>
          <w:lang w:val="sr-Latn-BA"/>
        </w:rPr>
        <w:t xml:space="preserve">M1.2 i M2.2, </w:t>
      </w:r>
      <w:r w:rsidRPr="00371C3A">
        <w:rPr>
          <w:sz w:val="24"/>
          <w:szCs w:val="24"/>
          <w:lang w:val="sr-Latn-BA"/>
        </w:rPr>
        <w:t xml:space="preserve">serviranih sa vanilija </w:t>
      </w:r>
      <w:r w:rsidRPr="00371C3A">
        <w:rPr>
          <w:rFonts w:eastAsia="Calibri"/>
          <w:sz w:val="24"/>
          <w:szCs w:val="24"/>
          <w:lang w:val="sr-Latn-BA"/>
        </w:rPr>
        <w:t>sladoled</w:t>
      </w:r>
      <w:r w:rsidRPr="00371C3A">
        <w:rPr>
          <w:sz w:val="24"/>
          <w:szCs w:val="24"/>
          <w:lang w:val="sr-Latn-BA"/>
        </w:rPr>
        <w:t>om (temperature -10°C)</w:t>
      </w:r>
      <w:r w:rsidRPr="00371C3A">
        <w:rPr>
          <w:rFonts w:eastAsia="Calibri"/>
          <w:sz w:val="24"/>
          <w:szCs w:val="24"/>
          <w:lang w:val="sr-Latn-BA"/>
        </w:rPr>
        <w:t>. Na osnovu toga su određeni parametri kvaliteta model uzorka proizvoda, slast (DM=40%) kao aritmetička sredina za upoređivane uzorke i kiselost 0.70%.</w:t>
      </w:r>
    </w:p>
    <w:p w:rsidR="002411E3" w:rsidRDefault="002411E3" w:rsidP="00A12585">
      <w:pPr>
        <w:jc w:val="both"/>
      </w:pPr>
    </w:p>
    <w:p w:rsidR="00A12585" w:rsidRPr="00D8241E" w:rsidRDefault="00A12585" w:rsidP="00A12585">
      <w:pPr>
        <w:jc w:val="both"/>
        <w:rPr>
          <w:sz w:val="24"/>
          <w:szCs w:val="24"/>
          <w:lang w:val="sr-Latn-BA"/>
        </w:rPr>
      </w:pPr>
      <w:r w:rsidRPr="00D8241E">
        <w:rPr>
          <w:sz w:val="24"/>
          <w:szCs w:val="24"/>
          <w:lang w:val="sr-Latn-BA"/>
        </w:rPr>
        <w:t>Ključne riječi:</w:t>
      </w:r>
      <w:r w:rsidR="00375487" w:rsidRPr="00D8241E">
        <w:rPr>
          <w:sz w:val="24"/>
          <w:szCs w:val="24"/>
          <w:lang w:val="sr-Latn-BA"/>
        </w:rPr>
        <w:t xml:space="preserve"> </w:t>
      </w:r>
      <w:r w:rsidR="00375487" w:rsidRPr="00D8241E">
        <w:rPr>
          <w:rStyle w:val="hps"/>
          <w:sz w:val="24"/>
          <w:szCs w:val="24"/>
          <w:lang w:val="sr-Latn-BA"/>
        </w:rPr>
        <w:t>novi proizvod, senzorn</w:t>
      </w:r>
      <w:r w:rsidR="000F7359" w:rsidRPr="00D8241E">
        <w:rPr>
          <w:rStyle w:val="hps"/>
          <w:sz w:val="24"/>
          <w:szCs w:val="24"/>
          <w:lang w:val="sr-Latn-BA"/>
        </w:rPr>
        <w:t>i testovi, potrošači</w:t>
      </w:r>
    </w:p>
    <w:p w:rsidR="00A12585" w:rsidRPr="00ED09E2" w:rsidRDefault="00A12585">
      <w:pPr>
        <w:jc w:val="center"/>
        <w:rPr>
          <w:b/>
          <w:sz w:val="22"/>
          <w:szCs w:val="22"/>
        </w:rPr>
      </w:pPr>
    </w:p>
    <w:p w:rsidR="00ED09E2" w:rsidRDefault="00ED09E2" w:rsidP="008C7815">
      <w:pPr>
        <w:rPr>
          <w:b/>
          <w:sz w:val="22"/>
          <w:szCs w:val="22"/>
        </w:rPr>
      </w:pPr>
    </w:p>
    <w:p w:rsidR="00ED09E2" w:rsidRPr="00ED09E2" w:rsidRDefault="00ED09E2">
      <w:pPr>
        <w:jc w:val="center"/>
        <w:rPr>
          <w:b/>
          <w:sz w:val="22"/>
          <w:szCs w:val="22"/>
        </w:rPr>
      </w:pPr>
    </w:p>
    <w:p w:rsidR="00AF50D6" w:rsidRPr="00E1400D" w:rsidRDefault="00AF50D6" w:rsidP="00AF50D6">
      <w:pPr>
        <w:autoSpaceDE w:val="0"/>
        <w:autoSpaceDN w:val="0"/>
        <w:adjustRightInd w:val="0"/>
        <w:spacing w:after="120"/>
        <w:jc w:val="center"/>
        <w:rPr>
          <w:b/>
          <w:sz w:val="28"/>
          <w:szCs w:val="28"/>
          <w:lang w:val="en-GB"/>
        </w:rPr>
      </w:pPr>
      <w:r w:rsidRPr="00E1400D">
        <w:rPr>
          <w:rStyle w:val="alt-edited"/>
          <w:b/>
          <w:sz w:val="28"/>
          <w:szCs w:val="28"/>
          <w:lang w:val="en-GB"/>
        </w:rPr>
        <w:t xml:space="preserve">METHODOLOGY FOR </w:t>
      </w:r>
      <w:r w:rsidRPr="00E1400D">
        <w:rPr>
          <w:b/>
          <w:sz w:val="28"/>
          <w:szCs w:val="28"/>
          <w:lang w:val="en-GB"/>
        </w:rPr>
        <w:t xml:space="preserve">NEW PRODUCT’S QUALITY PARAMETERS </w:t>
      </w:r>
      <w:r w:rsidRPr="00E1400D">
        <w:rPr>
          <w:rStyle w:val="alt-edited"/>
          <w:b/>
          <w:sz w:val="28"/>
          <w:szCs w:val="28"/>
          <w:lang w:val="en-GB"/>
        </w:rPr>
        <w:t xml:space="preserve">DETERMINATION </w:t>
      </w:r>
      <w:r w:rsidRPr="00E1400D">
        <w:rPr>
          <w:b/>
          <w:sz w:val="28"/>
          <w:szCs w:val="28"/>
          <w:lang w:val="en-GB"/>
        </w:rPr>
        <w:t xml:space="preserve">USING DESCRIPTIVE AND </w:t>
      </w:r>
      <w:r w:rsidRPr="00E1400D">
        <w:rPr>
          <w:rStyle w:val="alt-edited"/>
          <w:b/>
          <w:sz w:val="28"/>
          <w:szCs w:val="28"/>
          <w:lang w:val="en-GB"/>
        </w:rPr>
        <w:t xml:space="preserve">DISCRIMINATORY </w:t>
      </w:r>
      <w:r w:rsidRPr="00E1400D">
        <w:rPr>
          <w:b/>
          <w:sz w:val="28"/>
          <w:szCs w:val="28"/>
          <w:lang w:val="en-GB"/>
        </w:rPr>
        <w:t>SENSORY TESTS</w:t>
      </w:r>
    </w:p>
    <w:p w:rsidR="00856751" w:rsidRDefault="00856751">
      <w:pPr>
        <w:jc w:val="center"/>
      </w:pPr>
    </w:p>
    <w:p w:rsidR="0088215C" w:rsidRPr="0088215C" w:rsidRDefault="0088215C" w:rsidP="0088215C">
      <w:pPr>
        <w:jc w:val="center"/>
        <w:rPr>
          <w:vertAlign w:val="superscript"/>
          <w:lang w:val="pt-BR"/>
        </w:rPr>
      </w:pPr>
      <w:r w:rsidRPr="000C51B4">
        <w:rPr>
          <w:lang w:val="pt-BR"/>
        </w:rPr>
        <w:t>Slavica Grujić</w:t>
      </w:r>
      <w:r w:rsidRPr="000C51B4">
        <w:rPr>
          <w:vertAlign w:val="superscript"/>
          <w:lang w:val="pt-BR"/>
        </w:rPr>
        <w:t>1</w:t>
      </w:r>
      <w:r w:rsidRPr="000C51B4">
        <w:rPr>
          <w:lang w:val="pt-BR"/>
        </w:rPr>
        <w:t>*</w:t>
      </w:r>
      <w:r>
        <w:rPr>
          <w:lang w:val="pt-BR"/>
        </w:rPr>
        <w:t xml:space="preserve">, </w:t>
      </w:r>
      <w:r w:rsidRPr="000C51B4">
        <w:rPr>
          <w:lang w:val="pt-BR"/>
        </w:rPr>
        <w:t>Božana Odžaković</w:t>
      </w:r>
      <w:r w:rsidRPr="000C51B4">
        <w:rPr>
          <w:vertAlign w:val="superscript"/>
          <w:lang w:val="pt-BR"/>
        </w:rPr>
        <w:t>1</w:t>
      </w:r>
      <w:r>
        <w:rPr>
          <w:lang w:val="pt-BR"/>
        </w:rPr>
        <w:t>, Slavica Marković</w:t>
      </w:r>
      <w:r>
        <w:rPr>
          <w:vertAlign w:val="superscript"/>
          <w:lang w:val="pt-BR"/>
        </w:rPr>
        <w:t>1</w:t>
      </w:r>
    </w:p>
    <w:p w:rsidR="00CD6469" w:rsidRPr="0088215C" w:rsidRDefault="00CD6469" w:rsidP="00CD6469">
      <w:pPr>
        <w:jc w:val="center"/>
      </w:pPr>
    </w:p>
    <w:p w:rsidR="00CD6469" w:rsidRPr="00E1400D" w:rsidRDefault="00CD6469" w:rsidP="00CD6469">
      <w:pPr>
        <w:jc w:val="center"/>
        <w:rPr>
          <w:iCs/>
          <w:lang w:val="sr-Latn-BA"/>
        </w:rPr>
      </w:pPr>
      <w:r w:rsidRPr="00E1400D">
        <w:rPr>
          <w:vertAlign w:val="superscript"/>
          <w:lang w:val="sr-Latn-BA"/>
        </w:rPr>
        <w:t>1</w:t>
      </w:r>
      <w:r w:rsidRPr="00E1400D">
        <w:rPr>
          <w:iCs/>
          <w:lang w:val="sr-Latn-BA" w:eastAsia="en-GB"/>
        </w:rPr>
        <w:t xml:space="preserve">Faculty of Technology, </w:t>
      </w:r>
      <w:r w:rsidRPr="00E1400D">
        <w:rPr>
          <w:iCs/>
          <w:lang w:val="sr-Latn-BA"/>
        </w:rPr>
        <w:t xml:space="preserve">University of Banja Luka, V.S. Stepanović 73, </w:t>
      </w:r>
    </w:p>
    <w:p w:rsidR="00CD6469" w:rsidRPr="00E1400D" w:rsidRDefault="00CD6469" w:rsidP="00CD6469">
      <w:pPr>
        <w:jc w:val="center"/>
        <w:rPr>
          <w:lang w:val="sr-Latn-BA"/>
        </w:rPr>
      </w:pPr>
      <w:r w:rsidRPr="00E1400D">
        <w:rPr>
          <w:iCs/>
          <w:lang w:val="sr-Latn-BA"/>
        </w:rPr>
        <w:t xml:space="preserve">78000 Banja Luka, </w:t>
      </w:r>
      <w:r w:rsidRPr="00E1400D">
        <w:rPr>
          <w:iCs/>
          <w:lang w:val="sr-Latn-BA" w:eastAsia="en-GB"/>
        </w:rPr>
        <w:t>Bosnia and Herzegovina,</w:t>
      </w:r>
      <w:r w:rsidRPr="00E1400D">
        <w:rPr>
          <w:lang w:val="sr-Latn-BA"/>
        </w:rPr>
        <w:t xml:space="preserve"> *e-mail: </w:t>
      </w:r>
      <w:hyperlink r:id="rId9" w:history="1">
        <w:r w:rsidRPr="00E1400D">
          <w:rPr>
            <w:rStyle w:val="Hyperlink"/>
            <w:lang w:val="sr-Latn-BA"/>
          </w:rPr>
          <w:t>grujicslavica@yahoo.com</w:t>
        </w:r>
      </w:hyperlink>
    </w:p>
    <w:p w:rsidR="00CD6469" w:rsidRPr="00E1400D" w:rsidRDefault="00CD6469" w:rsidP="00CD6469">
      <w:pPr>
        <w:rPr>
          <w:sz w:val="24"/>
          <w:szCs w:val="24"/>
          <w:lang w:val="sr-Latn-BA"/>
        </w:rPr>
      </w:pPr>
    </w:p>
    <w:p w:rsidR="00CD6469" w:rsidRPr="00532254" w:rsidRDefault="00CD6469" w:rsidP="00CD6469">
      <w:pPr>
        <w:rPr>
          <w:sz w:val="24"/>
          <w:szCs w:val="24"/>
        </w:rPr>
      </w:pPr>
    </w:p>
    <w:p w:rsidR="000F7359" w:rsidRPr="00E1400D" w:rsidRDefault="000F7359" w:rsidP="00371C3A">
      <w:pPr>
        <w:jc w:val="both"/>
        <w:rPr>
          <w:rFonts w:eastAsia="Calibri"/>
          <w:color w:val="FF0000"/>
          <w:sz w:val="24"/>
          <w:szCs w:val="24"/>
          <w:lang w:val="en-GB"/>
        </w:rPr>
      </w:pPr>
      <w:r w:rsidRPr="00E1400D">
        <w:rPr>
          <w:sz w:val="24"/>
          <w:szCs w:val="24"/>
          <w:lang w:val="en-GB"/>
        </w:rPr>
        <w:t xml:space="preserve">To ensure success in new product development, its quality must </w:t>
      </w:r>
      <w:r w:rsidRPr="00E1400D">
        <w:rPr>
          <w:rStyle w:val="alt-edited"/>
          <w:sz w:val="24"/>
          <w:szCs w:val="24"/>
          <w:lang w:val="en-GB"/>
        </w:rPr>
        <w:t>be harmonized with</w:t>
      </w:r>
      <w:r w:rsidRPr="00E1400D">
        <w:rPr>
          <w:sz w:val="24"/>
          <w:szCs w:val="24"/>
          <w:lang w:val="en-GB"/>
        </w:rPr>
        <w:t xml:space="preserve"> consumers’ expectations in target market. Descriptive and </w:t>
      </w:r>
      <w:r w:rsidRPr="00E1400D">
        <w:rPr>
          <w:rStyle w:val="alt-edited"/>
          <w:sz w:val="24"/>
          <w:szCs w:val="24"/>
          <w:lang w:val="en-GB"/>
        </w:rPr>
        <w:t>the discriminatory</w:t>
      </w:r>
      <w:r w:rsidRPr="00E1400D">
        <w:rPr>
          <w:sz w:val="24"/>
          <w:szCs w:val="24"/>
          <w:lang w:val="en-GB"/>
        </w:rPr>
        <w:t xml:space="preserve"> sensory tests are indispensable in </w:t>
      </w:r>
      <w:r w:rsidRPr="00E1400D">
        <w:rPr>
          <w:rStyle w:val="alt-edited"/>
          <w:sz w:val="24"/>
          <w:szCs w:val="24"/>
          <w:lang w:val="en-GB"/>
        </w:rPr>
        <w:t>these researches</w:t>
      </w:r>
      <w:r w:rsidRPr="00E1400D">
        <w:rPr>
          <w:sz w:val="24"/>
          <w:szCs w:val="24"/>
          <w:lang w:val="en-GB"/>
        </w:rPr>
        <w:t xml:space="preserve">. This paper presents a methodology of determining </w:t>
      </w:r>
      <w:r w:rsidRPr="00E1400D">
        <w:rPr>
          <w:rStyle w:val="alt-edited"/>
          <w:sz w:val="24"/>
          <w:szCs w:val="24"/>
          <w:lang w:val="en-GB"/>
        </w:rPr>
        <w:t>optimal ratio</w:t>
      </w:r>
      <w:r w:rsidRPr="00E1400D">
        <w:rPr>
          <w:sz w:val="24"/>
          <w:szCs w:val="24"/>
          <w:lang w:val="en-GB"/>
        </w:rPr>
        <w:t xml:space="preserve"> of sweetness and acidity </w:t>
      </w:r>
      <w:r w:rsidRPr="00E1400D">
        <w:rPr>
          <w:rStyle w:val="alt-edited"/>
          <w:sz w:val="24"/>
          <w:szCs w:val="24"/>
          <w:lang w:val="en-GB"/>
        </w:rPr>
        <w:t xml:space="preserve">of </w:t>
      </w:r>
      <w:r w:rsidRPr="00E1400D">
        <w:rPr>
          <w:sz w:val="24"/>
          <w:szCs w:val="24"/>
          <w:lang w:val="en-GB"/>
        </w:rPr>
        <w:t xml:space="preserve">fruit toppings with raspberry, delicious for consumption with ice cream or confectionery products. To determine intensity of new product sweetness (expressed as dry matter content, DM) and acidity, a quantitative descriptive sensory analysis of 6 model samples of fruit topping with raspberry (temperature </w:t>
      </w:r>
      <w:r w:rsidRPr="00E1400D">
        <w:rPr>
          <w:rFonts w:eastAsia="Calibri"/>
          <w:sz w:val="24"/>
          <w:szCs w:val="24"/>
          <w:lang w:val="en-GB"/>
        </w:rPr>
        <w:t>4-8°C</w:t>
      </w:r>
      <w:r w:rsidRPr="00E1400D">
        <w:rPr>
          <w:sz w:val="24"/>
          <w:szCs w:val="24"/>
          <w:lang w:val="en-GB"/>
        </w:rPr>
        <w:t xml:space="preserve">) and different total acidity (0.60%; 0.70%; 0.80%) were performed, </w:t>
      </w:r>
      <w:r w:rsidRPr="00E1400D">
        <w:rPr>
          <w:rStyle w:val="alt-edited"/>
          <w:sz w:val="24"/>
          <w:szCs w:val="24"/>
          <w:lang w:val="en-GB"/>
        </w:rPr>
        <w:t xml:space="preserve">of which </w:t>
      </w:r>
      <w:r w:rsidRPr="00E1400D">
        <w:rPr>
          <w:sz w:val="24"/>
          <w:szCs w:val="24"/>
          <w:lang w:val="en-GB"/>
        </w:rPr>
        <w:t xml:space="preserve">3 samples </w:t>
      </w:r>
      <w:r w:rsidRPr="00E1400D">
        <w:rPr>
          <w:rStyle w:val="alt-edited"/>
          <w:sz w:val="24"/>
          <w:szCs w:val="24"/>
          <w:lang w:val="en-GB"/>
        </w:rPr>
        <w:t>had</w:t>
      </w:r>
      <w:r w:rsidRPr="00E1400D">
        <w:rPr>
          <w:sz w:val="24"/>
          <w:szCs w:val="24"/>
          <w:lang w:val="en-GB"/>
        </w:rPr>
        <w:t xml:space="preserve"> 35% DM and 3 samples 45% DM. Frozen raspberries (35%), sugar, water and citric acid were used for the </w:t>
      </w:r>
      <w:r w:rsidRPr="00E1400D">
        <w:rPr>
          <w:sz w:val="24"/>
          <w:szCs w:val="24"/>
          <w:lang w:val="en-GB"/>
        </w:rPr>
        <w:lastRenderedPageBreak/>
        <w:t>samples production. For further analysis and sweetness</w:t>
      </w:r>
      <w:r w:rsidRPr="00E1400D">
        <w:rPr>
          <w:rStyle w:val="alt-edited"/>
          <w:sz w:val="24"/>
          <w:szCs w:val="24"/>
          <w:lang w:val="en-GB"/>
        </w:rPr>
        <w:t xml:space="preserve"> defining</w:t>
      </w:r>
      <w:r w:rsidRPr="00E1400D">
        <w:rPr>
          <w:sz w:val="24"/>
          <w:szCs w:val="24"/>
          <w:lang w:val="en-GB"/>
        </w:rPr>
        <w:t xml:space="preserve">, samples M1.2 (less sweet DM=35%) and M2.2 (more </w:t>
      </w:r>
      <w:r w:rsidRPr="00E1400D">
        <w:rPr>
          <w:rStyle w:val="alt-edited"/>
          <w:sz w:val="24"/>
          <w:szCs w:val="24"/>
          <w:lang w:val="en-GB"/>
        </w:rPr>
        <w:t>sweet</w:t>
      </w:r>
      <w:r w:rsidRPr="00E1400D">
        <w:rPr>
          <w:sz w:val="24"/>
          <w:szCs w:val="24"/>
          <w:lang w:val="en-GB"/>
        </w:rPr>
        <w:t xml:space="preserve"> DM=45%), with 0.70% acidity</w:t>
      </w:r>
      <w:r w:rsidRPr="00E1400D">
        <w:rPr>
          <w:rStyle w:val="alt-edited"/>
          <w:sz w:val="24"/>
          <w:szCs w:val="24"/>
          <w:lang w:val="en-GB"/>
        </w:rPr>
        <w:t xml:space="preserve"> were selected. </w:t>
      </w:r>
      <w:r w:rsidRPr="00E1400D">
        <w:rPr>
          <w:sz w:val="24"/>
          <w:szCs w:val="24"/>
          <w:lang w:val="en-GB"/>
        </w:rPr>
        <w:t>Using two-sided "Paired comparison test" for n=58 respondents, it was found that there wasn’t statistically significant differences (p</w:t>
      </w:r>
      <w:r w:rsidRPr="00E1400D">
        <w:rPr>
          <w:sz w:val="24"/>
          <w:szCs w:val="24"/>
          <w:lang w:val="en-GB"/>
        </w:rPr>
        <w:sym w:font="Symbol" w:char="F03E"/>
      </w:r>
      <w:r w:rsidRPr="00E1400D">
        <w:rPr>
          <w:sz w:val="24"/>
          <w:szCs w:val="24"/>
          <w:lang w:val="en-GB"/>
        </w:rPr>
        <w:t xml:space="preserve">0.05) between compared </w:t>
      </w:r>
      <w:r w:rsidRPr="00E1400D">
        <w:rPr>
          <w:rStyle w:val="alt-edited"/>
          <w:sz w:val="24"/>
          <w:szCs w:val="24"/>
          <w:lang w:val="en-GB"/>
        </w:rPr>
        <w:t>samples</w:t>
      </w:r>
      <w:r w:rsidRPr="00E1400D">
        <w:rPr>
          <w:sz w:val="24"/>
          <w:szCs w:val="24"/>
          <w:lang w:val="en-GB"/>
        </w:rPr>
        <w:t xml:space="preserve"> M1.2 and M2.2, served with vanilla ice cream (temperature -10°C). </w:t>
      </w:r>
      <w:r w:rsidRPr="00E1400D">
        <w:rPr>
          <w:rStyle w:val="alt-edited"/>
          <w:sz w:val="24"/>
          <w:szCs w:val="24"/>
          <w:lang w:val="en-GB"/>
        </w:rPr>
        <w:t>Based on this,</w:t>
      </w:r>
      <w:r w:rsidRPr="00E1400D">
        <w:rPr>
          <w:sz w:val="24"/>
          <w:szCs w:val="24"/>
          <w:lang w:val="en-GB"/>
        </w:rPr>
        <w:t xml:space="preserve"> product’s</w:t>
      </w:r>
      <w:r w:rsidRPr="00E1400D">
        <w:rPr>
          <w:rStyle w:val="alt-edited"/>
          <w:sz w:val="24"/>
          <w:szCs w:val="24"/>
          <w:lang w:val="en-GB"/>
        </w:rPr>
        <w:t xml:space="preserve"> </w:t>
      </w:r>
      <w:r w:rsidRPr="00E1400D">
        <w:rPr>
          <w:sz w:val="24"/>
          <w:szCs w:val="24"/>
          <w:lang w:val="en-GB"/>
        </w:rPr>
        <w:t xml:space="preserve">quality parameters, </w:t>
      </w:r>
      <w:r w:rsidRPr="00E1400D">
        <w:rPr>
          <w:rStyle w:val="alt-edited"/>
          <w:sz w:val="24"/>
          <w:szCs w:val="24"/>
          <w:lang w:val="en-GB"/>
        </w:rPr>
        <w:t>sweetness</w:t>
      </w:r>
      <w:r w:rsidRPr="00E1400D">
        <w:rPr>
          <w:sz w:val="24"/>
          <w:szCs w:val="24"/>
          <w:lang w:val="en-GB"/>
        </w:rPr>
        <w:t xml:space="preserve"> (DM=40%) </w:t>
      </w:r>
      <w:r w:rsidRPr="00E1400D">
        <w:rPr>
          <w:rStyle w:val="alt-edited"/>
          <w:sz w:val="24"/>
          <w:szCs w:val="24"/>
          <w:lang w:val="en-GB"/>
        </w:rPr>
        <w:t>as an arithmetic average</w:t>
      </w:r>
      <w:r w:rsidRPr="00E1400D">
        <w:rPr>
          <w:sz w:val="24"/>
          <w:szCs w:val="24"/>
          <w:lang w:val="en-GB"/>
        </w:rPr>
        <w:t xml:space="preserve"> of compared samples, and acidity 0.70%</w:t>
      </w:r>
      <w:r w:rsidRPr="00E1400D">
        <w:rPr>
          <w:rStyle w:val="alt-edited"/>
          <w:sz w:val="24"/>
          <w:szCs w:val="24"/>
          <w:lang w:val="en-GB"/>
        </w:rPr>
        <w:t xml:space="preserve"> were determined.</w:t>
      </w:r>
    </w:p>
    <w:p w:rsidR="000B7F5E" w:rsidRPr="00E1400D" w:rsidRDefault="000B7F5E" w:rsidP="003E0952">
      <w:pPr>
        <w:widowControl/>
        <w:jc w:val="both"/>
        <w:rPr>
          <w:rStyle w:val="hps"/>
          <w:sz w:val="24"/>
          <w:szCs w:val="24"/>
          <w:lang w:val="en-GB"/>
        </w:rPr>
      </w:pPr>
    </w:p>
    <w:p w:rsidR="003E0952" w:rsidRPr="00E1400D" w:rsidRDefault="003E0952" w:rsidP="003E0952">
      <w:pPr>
        <w:widowControl/>
        <w:jc w:val="both"/>
        <w:rPr>
          <w:sz w:val="24"/>
          <w:szCs w:val="24"/>
          <w:lang w:val="en-GB"/>
        </w:rPr>
      </w:pPr>
      <w:r w:rsidRPr="00E1400D">
        <w:rPr>
          <w:sz w:val="24"/>
          <w:szCs w:val="24"/>
          <w:lang w:val="en-GB"/>
        </w:rPr>
        <w:t>Key words:</w:t>
      </w:r>
      <w:r w:rsidR="00BD232F" w:rsidRPr="00E1400D">
        <w:rPr>
          <w:sz w:val="24"/>
          <w:szCs w:val="24"/>
          <w:lang w:val="en-GB"/>
        </w:rPr>
        <w:t xml:space="preserve"> new product, </w:t>
      </w:r>
      <w:r w:rsidR="00BD232F" w:rsidRPr="00E1400D">
        <w:rPr>
          <w:rStyle w:val="hps"/>
          <w:sz w:val="24"/>
          <w:szCs w:val="24"/>
          <w:lang w:val="en-GB"/>
        </w:rPr>
        <w:t>sensory</w:t>
      </w:r>
      <w:r w:rsidR="00BD232F" w:rsidRPr="00E1400D">
        <w:rPr>
          <w:sz w:val="24"/>
          <w:szCs w:val="24"/>
          <w:lang w:val="en-GB"/>
        </w:rPr>
        <w:t xml:space="preserve"> </w:t>
      </w:r>
      <w:r w:rsidR="000F7359" w:rsidRPr="00E1400D">
        <w:rPr>
          <w:rStyle w:val="hps"/>
          <w:sz w:val="24"/>
          <w:szCs w:val="24"/>
          <w:lang w:val="en-GB"/>
        </w:rPr>
        <w:t xml:space="preserve">tests, consumers </w:t>
      </w:r>
    </w:p>
    <w:p w:rsidR="003E0952" w:rsidRDefault="003E0952">
      <w:pPr>
        <w:jc w:val="both"/>
        <w:rPr>
          <w:sz w:val="24"/>
          <w:szCs w:val="24"/>
        </w:rPr>
      </w:pPr>
    </w:p>
    <w:p w:rsidR="00ED42E9" w:rsidRPr="00155E2A" w:rsidRDefault="00ED42E9">
      <w:pPr>
        <w:jc w:val="both"/>
        <w:rPr>
          <w:i/>
        </w:rPr>
      </w:pPr>
    </w:p>
    <w:p w:rsidR="00ED42E9" w:rsidRPr="00155E2A" w:rsidRDefault="00ED42E9">
      <w:pPr>
        <w:jc w:val="both"/>
        <w:rPr>
          <w:i/>
        </w:rPr>
      </w:pPr>
    </w:p>
    <w:p w:rsidR="00ED09E2" w:rsidRPr="00ED09E2" w:rsidRDefault="00ED09E2" w:rsidP="008C7815">
      <w:pPr>
        <w:rPr>
          <w:b/>
          <w:sz w:val="22"/>
          <w:szCs w:val="22"/>
        </w:rPr>
      </w:pPr>
    </w:p>
    <w:sectPr w:rsidR="00ED09E2" w:rsidRPr="00ED09E2" w:rsidSect="00B74A23">
      <w:headerReference w:type="default" r:id="rId10"/>
      <w:footnotePr>
        <w:numRestart w:val="eachSect"/>
      </w:footnotePr>
      <w:endnotePr>
        <w:numFmt w:val="decimal"/>
      </w:endnotePr>
      <w:pgSz w:w="11907" w:h="16840" w:code="9"/>
      <w:pgMar w:top="1440" w:right="1440" w:bottom="1440" w:left="1440" w:header="289" w:footer="142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F90784" w:rsidRDefault="00F90784" w:rsidP="002338FC">
      <w:r>
        <w:separator/>
      </w:r>
    </w:p>
  </w:endnote>
  <w:endnote w:type="continuationSeparator" w:id="0">
    <w:p w:rsidR="00F90784" w:rsidRDefault="00F90784" w:rsidP="002338F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F90784" w:rsidRDefault="00F90784" w:rsidP="002338FC">
      <w:r>
        <w:separator/>
      </w:r>
    </w:p>
  </w:footnote>
  <w:footnote w:type="continuationSeparator" w:id="0">
    <w:p w:rsidR="00F90784" w:rsidRDefault="00F90784" w:rsidP="002338FC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2411E3" w:rsidRPr="00ED09E2" w:rsidRDefault="002411E3" w:rsidP="00B74A23">
    <w:pPr>
      <w:pStyle w:val="Header"/>
      <w:tabs>
        <w:tab w:val="clear" w:pos="4680"/>
        <w:tab w:val="clear" w:pos="9360"/>
        <w:tab w:val="center" w:pos="4677"/>
        <w:tab w:val="right" w:pos="9355"/>
      </w:tabs>
      <w:jc w:val="center"/>
      <w:rPr>
        <w:b/>
        <w:sz w:val="18"/>
        <w:szCs w:val="18"/>
        <w:lang w:val="en-US"/>
      </w:rPr>
    </w:pPr>
    <w:r w:rsidRPr="00ED09E2">
      <w:rPr>
        <w:b/>
        <w:sz w:val="18"/>
        <w:szCs w:val="18"/>
        <w:lang w:val="en-US"/>
      </w:rPr>
      <w:t>X</w:t>
    </w:r>
    <w:r>
      <w:rPr>
        <w:b/>
        <w:sz w:val="18"/>
        <w:szCs w:val="18"/>
        <w:lang w:val="en-US"/>
      </w:rPr>
      <w:t>I</w:t>
    </w:r>
    <w:r w:rsidRPr="00ED09E2">
      <w:rPr>
        <w:b/>
        <w:sz w:val="18"/>
        <w:szCs w:val="18"/>
        <w:lang w:val="en-US"/>
      </w:rPr>
      <w:t xml:space="preserve"> SAVJETOVANJE HEMIČARA, TEHNOLOGA I EKOLOGA REPUBLIKE SRPSKE</w:t>
    </w:r>
  </w:p>
  <w:p w:rsidR="002411E3" w:rsidRPr="00ED09E2" w:rsidRDefault="002411E3" w:rsidP="00ED09E2">
    <w:pPr>
      <w:pStyle w:val="Header"/>
      <w:tabs>
        <w:tab w:val="clear" w:pos="4680"/>
        <w:tab w:val="clear" w:pos="9360"/>
        <w:tab w:val="center" w:pos="4677"/>
        <w:tab w:val="right" w:pos="9355"/>
      </w:tabs>
      <w:jc w:val="center"/>
      <w:rPr>
        <w:b/>
        <w:color w:val="FF0000"/>
        <w:sz w:val="18"/>
        <w:szCs w:val="18"/>
        <w:lang w:val="sr-Latn-BA"/>
      </w:rPr>
    </w:pPr>
    <w:r w:rsidRPr="00ED09E2">
      <w:rPr>
        <w:b/>
        <w:color w:val="FF0000"/>
        <w:sz w:val="18"/>
        <w:szCs w:val="18"/>
        <w:lang w:val="sr-Latn-BA"/>
      </w:rPr>
      <w:t>X</w:t>
    </w:r>
    <w:r>
      <w:rPr>
        <w:b/>
        <w:color w:val="FF0000"/>
        <w:sz w:val="18"/>
        <w:szCs w:val="18"/>
        <w:lang w:val="sr-Latn-BA"/>
      </w:rPr>
      <w:t>I</w:t>
    </w:r>
    <w:r w:rsidRPr="00ED09E2">
      <w:rPr>
        <w:b/>
        <w:color w:val="FF0000"/>
        <w:sz w:val="18"/>
        <w:szCs w:val="18"/>
        <w:lang w:val="sr-Latn-BA"/>
      </w:rPr>
      <w:t xml:space="preserve"> Conference of </w:t>
    </w:r>
    <w:r>
      <w:rPr>
        <w:b/>
        <w:color w:val="FF0000"/>
        <w:sz w:val="18"/>
        <w:szCs w:val="18"/>
      </w:rPr>
      <w:t xml:space="preserve"> Chemists, Technologists and E</w:t>
    </w:r>
    <w:r w:rsidRPr="00ED09E2">
      <w:rPr>
        <w:b/>
        <w:color w:val="FF0000"/>
        <w:sz w:val="18"/>
        <w:szCs w:val="18"/>
      </w:rPr>
      <w:t>nvironmentalists</w:t>
    </w:r>
    <w:r>
      <w:rPr>
        <w:b/>
        <w:color w:val="FF0000"/>
        <w:sz w:val="18"/>
        <w:szCs w:val="18"/>
        <w:lang w:val="sr-Latn-BA"/>
      </w:rPr>
      <w:t xml:space="preserve"> of</w:t>
    </w:r>
    <w:r w:rsidRPr="00ED09E2">
      <w:rPr>
        <w:b/>
        <w:color w:val="FF0000"/>
        <w:sz w:val="18"/>
        <w:szCs w:val="18"/>
        <w:lang w:val="sr-Latn-BA"/>
      </w:rPr>
      <w:t xml:space="preserve"> Republic of Srpska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5015084"/>
    <w:multiLevelType w:val="multilevel"/>
    <w:tmpl w:val="D9D097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oNotHyphenateCaps/>
  <w:drawingGridHorizontalSpacing w:val="100"/>
  <w:drawingGridVerticalSpacing w:val="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49"/>
  </w:hdrShapeDefaults>
  <w:footnotePr>
    <w:numRestart w:val="eachSect"/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25004"/>
    <w:rsid w:val="000A694D"/>
    <w:rsid w:val="000B7F5E"/>
    <w:rsid w:val="000F7359"/>
    <w:rsid w:val="001137B3"/>
    <w:rsid w:val="00140B76"/>
    <w:rsid w:val="00155E2A"/>
    <w:rsid w:val="00163092"/>
    <w:rsid w:val="00170084"/>
    <w:rsid w:val="00195C8C"/>
    <w:rsid w:val="001D2C9E"/>
    <w:rsid w:val="001E0B0E"/>
    <w:rsid w:val="001E1E4E"/>
    <w:rsid w:val="00201CFF"/>
    <w:rsid w:val="00211CB6"/>
    <w:rsid w:val="00216C5E"/>
    <w:rsid w:val="002338FC"/>
    <w:rsid w:val="002411E3"/>
    <w:rsid w:val="002544E3"/>
    <w:rsid w:val="002603FF"/>
    <w:rsid w:val="0027080A"/>
    <w:rsid w:val="0028158C"/>
    <w:rsid w:val="002B571C"/>
    <w:rsid w:val="002B7B9F"/>
    <w:rsid w:val="003013F8"/>
    <w:rsid w:val="00305A84"/>
    <w:rsid w:val="003119D2"/>
    <w:rsid w:val="00317CC3"/>
    <w:rsid w:val="00325004"/>
    <w:rsid w:val="00336813"/>
    <w:rsid w:val="00371C3A"/>
    <w:rsid w:val="00375487"/>
    <w:rsid w:val="003766E9"/>
    <w:rsid w:val="00390171"/>
    <w:rsid w:val="003920C8"/>
    <w:rsid w:val="003B72C8"/>
    <w:rsid w:val="003E0952"/>
    <w:rsid w:val="003F1333"/>
    <w:rsid w:val="00460C54"/>
    <w:rsid w:val="00463A00"/>
    <w:rsid w:val="00490446"/>
    <w:rsid w:val="004C00FA"/>
    <w:rsid w:val="004E7652"/>
    <w:rsid w:val="004F5E2F"/>
    <w:rsid w:val="005150D2"/>
    <w:rsid w:val="00532254"/>
    <w:rsid w:val="00545371"/>
    <w:rsid w:val="005C2F81"/>
    <w:rsid w:val="005D3448"/>
    <w:rsid w:val="005D71BF"/>
    <w:rsid w:val="005F7535"/>
    <w:rsid w:val="00622152"/>
    <w:rsid w:val="00695063"/>
    <w:rsid w:val="006A6737"/>
    <w:rsid w:val="006E78D0"/>
    <w:rsid w:val="006F3F7E"/>
    <w:rsid w:val="00810EAE"/>
    <w:rsid w:val="00817944"/>
    <w:rsid w:val="00817E16"/>
    <w:rsid w:val="0082744E"/>
    <w:rsid w:val="008356D8"/>
    <w:rsid w:val="00852DAF"/>
    <w:rsid w:val="00856751"/>
    <w:rsid w:val="008725BC"/>
    <w:rsid w:val="0088215C"/>
    <w:rsid w:val="008B539A"/>
    <w:rsid w:val="008C3A82"/>
    <w:rsid w:val="008C7815"/>
    <w:rsid w:val="00966613"/>
    <w:rsid w:val="00971A94"/>
    <w:rsid w:val="0097443A"/>
    <w:rsid w:val="009D1F13"/>
    <w:rsid w:val="009E5400"/>
    <w:rsid w:val="009E6EA1"/>
    <w:rsid w:val="00A12585"/>
    <w:rsid w:val="00A14708"/>
    <w:rsid w:val="00A325FB"/>
    <w:rsid w:val="00A407C9"/>
    <w:rsid w:val="00A40984"/>
    <w:rsid w:val="00A77759"/>
    <w:rsid w:val="00A84B47"/>
    <w:rsid w:val="00AB44E1"/>
    <w:rsid w:val="00AC1B67"/>
    <w:rsid w:val="00AE0DD1"/>
    <w:rsid w:val="00AF50D6"/>
    <w:rsid w:val="00B36B75"/>
    <w:rsid w:val="00B5014F"/>
    <w:rsid w:val="00B74A23"/>
    <w:rsid w:val="00BB3447"/>
    <w:rsid w:val="00BD232F"/>
    <w:rsid w:val="00C879E5"/>
    <w:rsid w:val="00CD6469"/>
    <w:rsid w:val="00CE667E"/>
    <w:rsid w:val="00CF44A3"/>
    <w:rsid w:val="00D8241E"/>
    <w:rsid w:val="00DB66DC"/>
    <w:rsid w:val="00DC2FD9"/>
    <w:rsid w:val="00DC79BA"/>
    <w:rsid w:val="00DD0313"/>
    <w:rsid w:val="00E0331A"/>
    <w:rsid w:val="00E07990"/>
    <w:rsid w:val="00E10085"/>
    <w:rsid w:val="00E1400D"/>
    <w:rsid w:val="00E142E5"/>
    <w:rsid w:val="00E43269"/>
    <w:rsid w:val="00E60C2F"/>
    <w:rsid w:val="00E61620"/>
    <w:rsid w:val="00E839FB"/>
    <w:rsid w:val="00E949EC"/>
    <w:rsid w:val="00E95CC0"/>
    <w:rsid w:val="00EC1C83"/>
    <w:rsid w:val="00EC41D0"/>
    <w:rsid w:val="00ED09E2"/>
    <w:rsid w:val="00ED42E9"/>
    <w:rsid w:val="00EF062E"/>
    <w:rsid w:val="00F50206"/>
    <w:rsid w:val="00F513AF"/>
    <w:rsid w:val="00F63BC1"/>
    <w:rsid w:val="00F870DB"/>
    <w:rsid w:val="00F90784"/>
    <w:rsid w:val="00F96641"/>
    <w:rsid w:val="00FB17C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."/>
  <w:listSeparator w:val=","/>
  <w15:chartTrackingRefBased/>
  <w15:docId w15:val="{BDAC050B-D091-481D-8CC4-D90BDF63F13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E1E4E"/>
    <w:pPr>
      <w:widowControl w:val="0"/>
    </w:pPr>
    <w:rPr>
      <w:snapToGrid w:val="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References">
    <w:name w:val="References"/>
    <w:basedOn w:val="Normal"/>
    <w:rsid w:val="006042E8"/>
    <w:pPr>
      <w:widowControl/>
      <w:tabs>
        <w:tab w:val="left" w:pos="288"/>
      </w:tabs>
      <w:ind w:left="288" w:hanging="288"/>
      <w:jc w:val="both"/>
    </w:pPr>
    <w:rPr>
      <w:rFonts w:ascii="Times" w:hAnsi="Times"/>
      <w:snapToGrid/>
      <w:color w:val="000000"/>
      <w:lang w:val="fr-FR"/>
    </w:rPr>
  </w:style>
  <w:style w:type="paragraph" w:customStyle="1" w:styleId="TextNormal">
    <w:name w:val="Text_Normal"/>
    <w:basedOn w:val="Normal"/>
    <w:rsid w:val="006042E8"/>
    <w:pPr>
      <w:widowControl/>
      <w:jc w:val="both"/>
    </w:pPr>
    <w:rPr>
      <w:rFonts w:ascii="Times" w:hAnsi="Times"/>
      <w:snapToGrid/>
      <w:lang w:val="fr-FR"/>
    </w:rPr>
  </w:style>
  <w:style w:type="paragraph" w:styleId="Header">
    <w:name w:val="header"/>
    <w:basedOn w:val="Normal"/>
    <w:link w:val="HeaderChar"/>
    <w:uiPriority w:val="99"/>
    <w:rsid w:val="002338FC"/>
    <w:pPr>
      <w:tabs>
        <w:tab w:val="center" w:pos="4680"/>
        <w:tab w:val="right" w:pos="9360"/>
      </w:tabs>
    </w:pPr>
    <w:rPr>
      <w:snapToGrid/>
      <w:lang w:val="x-none" w:eastAsia="x-none"/>
    </w:rPr>
  </w:style>
  <w:style w:type="character" w:customStyle="1" w:styleId="HeaderChar">
    <w:name w:val="Header Char"/>
    <w:link w:val="Header"/>
    <w:uiPriority w:val="99"/>
    <w:rsid w:val="002338FC"/>
    <w:rPr>
      <w:snapToGrid/>
    </w:rPr>
  </w:style>
  <w:style w:type="paragraph" w:styleId="Footer">
    <w:name w:val="footer"/>
    <w:basedOn w:val="Normal"/>
    <w:link w:val="FooterChar"/>
    <w:rsid w:val="002338FC"/>
    <w:pPr>
      <w:tabs>
        <w:tab w:val="center" w:pos="4680"/>
        <w:tab w:val="right" w:pos="9360"/>
      </w:tabs>
    </w:pPr>
    <w:rPr>
      <w:snapToGrid/>
      <w:lang w:val="x-none" w:eastAsia="x-none"/>
    </w:rPr>
  </w:style>
  <w:style w:type="character" w:customStyle="1" w:styleId="FooterChar">
    <w:name w:val="Footer Char"/>
    <w:link w:val="Footer"/>
    <w:rsid w:val="002338FC"/>
    <w:rPr>
      <w:snapToGrid/>
    </w:rPr>
  </w:style>
  <w:style w:type="paragraph" w:styleId="BalloonText">
    <w:name w:val="Balloon Text"/>
    <w:basedOn w:val="Normal"/>
    <w:link w:val="BalloonTextChar"/>
    <w:rsid w:val="002338FC"/>
    <w:rPr>
      <w:rFonts w:ascii="Tahoma" w:hAnsi="Tahoma"/>
      <w:snapToGrid/>
      <w:sz w:val="16"/>
      <w:szCs w:val="16"/>
      <w:lang w:val="x-none" w:eastAsia="x-none"/>
    </w:rPr>
  </w:style>
  <w:style w:type="character" w:customStyle="1" w:styleId="BalloonTextChar">
    <w:name w:val="Balloon Text Char"/>
    <w:link w:val="BalloonText"/>
    <w:rsid w:val="002338FC"/>
    <w:rPr>
      <w:rFonts w:ascii="Tahoma" w:hAnsi="Tahoma" w:cs="Tahoma"/>
      <w:snapToGrid/>
      <w:sz w:val="16"/>
      <w:szCs w:val="16"/>
    </w:rPr>
  </w:style>
  <w:style w:type="character" w:styleId="Hyperlink">
    <w:name w:val="Hyperlink"/>
    <w:basedOn w:val="DefaultParagraphFont"/>
    <w:rsid w:val="00E949EC"/>
    <w:rPr>
      <w:color w:val="0000FF"/>
      <w:u w:val="single"/>
    </w:rPr>
  </w:style>
  <w:style w:type="character" w:styleId="FollowedHyperlink">
    <w:name w:val="FollowedHyperlink"/>
    <w:basedOn w:val="DefaultParagraphFont"/>
    <w:rsid w:val="00E949EC"/>
    <w:rPr>
      <w:color w:val="800080"/>
      <w:u w:val="single"/>
    </w:rPr>
  </w:style>
  <w:style w:type="character" w:customStyle="1" w:styleId="apple-tab-span">
    <w:name w:val="apple-tab-span"/>
    <w:basedOn w:val="DefaultParagraphFont"/>
    <w:rsid w:val="00810EAE"/>
  </w:style>
  <w:style w:type="paragraph" w:styleId="EndnoteText">
    <w:name w:val="endnote text"/>
    <w:basedOn w:val="Normal"/>
    <w:link w:val="EndnoteTextChar"/>
    <w:rsid w:val="00E07990"/>
  </w:style>
  <w:style w:type="character" w:customStyle="1" w:styleId="EndnoteTextChar">
    <w:name w:val="Endnote Text Char"/>
    <w:basedOn w:val="DefaultParagraphFont"/>
    <w:link w:val="EndnoteText"/>
    <w:rsid w:val="00E07990"/>
    <w:rPr>
      <w:snapToGrid w:val="0"/>
    </w:rPr>
  </w:style>
  <w:style w:type="character" w:styleId="EndnoteReference">
    <w:name w:val="endnote reference"/>
    <w:basedOn w:val="DefaultParagraphFont"/>
    <w:rsid w:val="00E07990"/>
    <w:rPr>
      <w:vertAlign w:val="superscript"/>
    </w:rPr>
  </w:style>
  <w:style w:type="character" w:customStyle="1" w:styleId="hps">
    <w:name w:val="hps"/>
    <w:basedOn w:val="DefaultParagraphFont"/>
    <w:rsid w:val="00E61620"/>
  </w:style>
  <w:style w:type="character" w:customStyle="1" w:styleId="shorttext">
    <w:name w:val="short_text"/>
    <w:basedOn w:val="DefaultParagraphFont"/>
    <w:rsid w:val="00E61620"/>
  </w:style>
  <w:style w:type="character" w:customStyle="1" w:styleId="alt-edited">
    <w:name w:val="alt-edited"/>
    <w:basedOn w:val="DefaultParagraphFont"/>
    <w:rsid w:val="00E60C2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906914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grujicslavica@yahoo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grujicslavica@yahoo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9BC1CB69-B7FB-47C1-8CE9-CCCDF3880A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538</Words>
  <Characters>3068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Title</vt:lpstr>
    </vt:vector>
  </TitlesOfParts>
  <Company>Electrochemical Society</Company>
  <LinksUpToDate>false</LinksUpToDate>
  <CharactersWithSpaces>3599</CharactersWithSpaces>
  <SharedDoc>false</SharedDoc>
  <HLinks>
    <vt:vector size="12" baseType="variant">
      <vt:variant>
        <vt:i4>7536711</vt:i4>
      </vt:variant>
      <vt:variant>
        <vt:i4>3</vt:i4>
      </vt:variant>
      <vt:variant>
        <vt:i4>0</vt:i4>
      </vt:variant>
      <vt:variant>
        <vt:i4>5</vt:i4>
      </vt:variant>
      <vt:variant>
        <vt:lpwstr>mailto:grujicslavica@yahoo.com</vt:lpwstr>
      </vt:variant>
      <vt:variant>
        <vt:lpwstr/>
      </vt:variant>
      <vt:variant>
        <vt:i4>7536711</vt:i4>
      </vt:variant>
      <vt:variant>
        <vt:i4>0</vt:i4>
      </vt:variant>
      <vt:variant>
        <vt:i4>0</vt:i4>
      </vt:variant>
      <vt:variant>
        <vt:i4>5</vt:i4>
      </vt:variant>
      <vt:variant>
        <vt:lpwstr>mailto:grujicslavica@yahoo.com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Title</dc:title>
  <dc:subject/>
  <dc:creator>Electrochemical</dc:creator>
  <cp:keywords/>
  <cp:lastModifiedBy>Marko</cp:lastModifiedBy>
  <cp:revision>2</cp:revision>
  <cp:lastPrinted>2016-03-25T08:16:00Z</cp:lastPrinted>
  <dcterms:created xsi:type="dcterms:W3CDTF">2016-10-06T23:34:00Z</dcterms:created>
  <dcterms:modified xsi:type="dcterms:W3CDTF">2016-10-06T23:34:00Z</dcterms:modified>
</cp:coreProperties>
</file>