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585" w:rsidRPr="00B74A23" w:rsidRDefault="00D90377" w:rsidP="00A12585">
      <w:pPr>
        <w:jc w:val="center"/>
        <w:rPr>
          <w:b/>
          <w:sz w:val="28"/>
          <w:szCs w:val="28"/>
        </w:rPr>
      </w:pPr>
      <w:bookmarkStart w:id="0" w:name="_GoBack"/>
      <w:bookmarkEnd w:id="0"/>
      <w:r>
        <w:rPr>
          <w:b/>
          <w:sz w:val="28"/>
          <w:szCs w:val="28"/>
          <w:lang w:val="sr-Latn-BA"/>
        </w:rPr>
        <w:t>ANALIZA UTICAJA SASTAVA SIROVINE NA ENERGETSKU VRIJEDNOST DRVNOG PELETA NA PROSTORU BOSNE I HERCEGOVINE</w:t>
      </w:r>
    </w:p>
    <w:p w:rsidR="00A12585" w:rsidRPr="00B74A23" w:rsidRDefault="00A12585" w:rsidP="00A12585">
      <w:pPr>
        <w:jc w:val="center"/>
        <w:rPr>
          <w:b/>
        </w:rPr>
      </w:pPr>
    </w:p>
    <w:p w:rsidR="00A12585" w:rsidRPr="00CF4B58" w:rsidRDefault="00CF4B58" w:rsidP="00A12585">
      <w:pPr>
        <w:jc w:val="center"/>
        <w:rPr>
          <w:vertAlign w:val="superscript"/>
          <w:lang w:val="pt-BR"/>
        </w:rPr>
      </w:pPr>
      <w:r>
        <w:rPr>
          <w:lang w:val="pt-BR"/>
        </w:rPr>
        <w:t>*Tatjana Botić</w:t>
      </w:r>
      <w:r w:rsidR="00A12585" w:rsidRPr="00336813">
        <w:rPr>
          <w:vertAlign w:val="superscript"/>
          <w:lang w:val="pt-BR"/>
        </w:rPr>
        <w:t>1</w:t>
      </w:r>
      <w:r w:rsidR="00A12585" w:rsidRPr="00336813">
        <w:rPr>
          <w:lang w:val="pt-BR"/>
        </w:rPr>
        <w:t xml:space="preserve">, </w:t>
      </w:r>
      <w:r w:rsidR="00336813">
        <w:rPr>
          <w:lang w:val="pt-BR"/>
        </w:rPr>
        <w:t xml:space="preserve"> </w:t>
      </w:r>
      <w:r>
        <w:rPr>
          <w:lang w:val="pt-BR"/>
        </w:rPr>
        <w:t>Dijana Drljača</w:t>
      </w:r>
      <w:r>
        <w:rPr>
          <w:vertAlign w:val="superscript"/>
          <w:lang w:val="pt-BR"/>
        </w:rPr>
        <w:t>1</w:t>
      </w:r>
      <w:r>
        <w:rPr>
          <w:lang w:val="pt-BR"/>
        </w:rPr>
        <w:t>, Aleksandra Šinik</w:t>
      </w:r>
      <w:r>
        <w:rPr>
          <w:vertAlign w:val="superscript"/>
          <w:lang w:val="pt-BR"/>
        </w:rPr>
        <w:t>1</w:t>
      </w:r>
    </w:p>
    <w:p w:rsidR="00A12585" w:rsidRPr="00532254" w:rsidRDefault="00A12585" w:rsidP="00A12585">
      <w:pPr>
        <w:jc w:val="center"/>
        <w:rPr>
          <w:lang w:val="pt-BR"/>
        </w:rPr>
      </w:pPr>
    </w:p>
    <w:p w:rsidR="00CF4B58" w:rsidRPr="00CF4B58" w:rsidRDefault="00A12585" w:rsidP="00CF4B58">
      <w:pPr>
        <w:jc w:val="center"/>
      </w:pPr>
      <w:r w:rsidRPr="00336813">
        <w:rPr>
          <w:vertAlign w:val="superscript"/>
          <w:lang w:val="pt-BR"/>
        </w:rPr>
        <w:t>1</w:t>
      </w:r>
      <w:r w:rsidR="00CF4B58">
        <w:rPr>
          <w:lang w:val="pt-BR"/>
        </w:rPr>
        <w:t xml:space="preserve">Tehnološki fakultete Univerziteta u Banjaluci, </w:t>
      </w:r>
      <w:hyperlink r:id="rId7" w:history="1">
        <w:r w:rsidR="00CF4B58" w:rsidRPr="00820CDB">
          <w:rPr>
            <w:rStyle w:val="Hyperlink"/>
            <w:lang w:val="pt-BR"/>
          </w:rPr>
          <w:t>tatjana.botic</w:t>
        </w:r>
        <w:r w:rsidR="00CF4B58" w:rsidRPr="00820CDB">
          <w:rPr>
            <w:rStyle w:val="Hyperlink"/>
          </w:rPr>
          <w:t>@unibl.rs</w:t>
        </w:r>
      </w:hyperlink>
    </w:p>
    <w:p w:rsidR="00A12585" w:rsidRPr="00336813" w:rsidRDefault="00A12585" w:rsidP="00A12585">
      <w:pPr>
        <w:jc w:val="center"/>
        <w:rPr>
          <w:lang w:val="pt-BR"/>
        </w:rPr>
      </w:pPr>
    </w:p>
    <w:p w:rsidR="00A12585" w:rsidRPr="00532254" w:rsidRDefault="00A12585" w:rsidP="00A12585">
      <w:pPr>
        <w:rPr>
          <w:sz w:val="22"/>
          <w:szCs w:val="22"/>
          <w:lang w:val="pt-BR"/>
        </w:rPr>
      </w:pPr>
    </w:p>
    <w:p w:rsidR="00216C5E" w:rsidRPr="00155E2A" w:rsidRDefault="00216C5E" w:rsidP="00532254">
      <w:pPr>
        <w:jc w:val="center"/>
        <w:rPr>
          <w:i/>
          <w:lang w:val="pt-BR"/>
        </w:rPr>
      </w:pPr>
    </w:p>
    <w:p w:rsidR="00D40EB7" w:rsidRDefault="00D90377" w:rsidP="00D90377">
      <w:pPr>
        <w:jc w:val="both"/>
        <w:rPr>
          <w:sz w:val="24"/>
          <w:szCs w:val="24"/>
          <w:lang w:val="sr-Latn-BA"/>
        </w:rPr>
      </w:pPr>
      <w:r w:rsidRPr="00D90377">
        <w:rPr>
          <w:sz w:val="24"/>
          <w:szCs w:val="24"/>
          <w:lang w:val="sr-Latn-BA"/>
        </w:rPr>
        <w:t xml:space="preserve">Šume i šumska zemljišta se prostiru na preko 50% ukupne površine Bosne i Hercegovine. </w:t>
      </w:r>
      <w:r w:rsidRPr="00D90377">
        <w:rPr>
          <w:sz w:val="24"/>
          <w:szCs w:val="24"/>
          <w:shd w:val="clear" w:color="auto" w:fill="FFFFFF"/>
          <w:lang w:val="sr-Latn-BA"/>
        </w:rPr>
        <w:t>Srazmjerno šumskom fondu</w:t>
      </w:r>
      <w:r w:rsidRPr="00D90377">
        <w:rPr>
          <w:sz w:val="24"/>
          <w:szCs w:val="24"/>
          <w:lang w:val="sr-Latn-BA"/>
        </w:rPr>
        <w:t xml:space="preserve"> razvijena je drvna industrija, posebno primarna prerada drveta, zbog čega BiH raspolaže velikim količinama, još uvijek nedovoljno iskorišćene, otpadne drvne biomase. U skladu sa postavljenim ciljem približavanja zahtjevima EU podsticanja proizvodnje i korišćenja obnovljivih izvora energije, BiH može ostvariti velike poslovne aktivnosti vezane za preradu drvne biomase u drvni pelet. </w:t>
      </w:r>
    </w:p>
    <w:p w:rsidR="00D90377" w:rsidRPr="00D90377" w:rsidRDefault="00D90377" w:rsidP="00D90377">
      <w:pPr>
        <w:jc w:val="both"/>
        <w:rPr>
          <w:sz w:val="24"/>
          <w:szCs w:val="24"/>
        </w:rPr>
      </w:pPr>
      <w:r w:rsidRPr="00D90377">
        <w:rPr>
          <w:sz w:val="24"/>
          <w:szCs w:val="24"/>
          <w:lang w:val="sr-Latn-BA"/>
        </w:rPr>
        <w:t xml:space="preserve">Cilj istraživanja u ovom radu je bio ispitati uticaj hemijskog sastava i oblika sirovine najzastupljenijih vrsta drveća na prostoru BiH na kvalitet peleta od drvne biomase kao goriva. </w:t>
      </w:r>
      <w:r w:rsidR="00310B5D">
        <w:rPr>
          <w:sz w:val="24"/>
          <w:szCs w:val="24"/>
          <w:lang w:val="sr-Latn-BA"/>
        </w:rPr>
        <w:t xml:space="preserve"> </w:t>
      </w:r>
      <w:r w:rsidRPr="00D90377">
        <w:rPr>
          <w:sz w:val="24"/>
          <w:szCs w:val="24"/>
          <w:lang w:val="sr-Latn-BA"/>
        </w:rPr>
        <w:t>.</w:t>
      </w:r>
    </w:p>
    <w:p w:rsidR="00A12585" w:rsidRPr="00336813" w:rsidRDefault="00A12585" w:rsidP="00A12585">
      <w:pPr>
        <w:pStyle w:val="References"/>
        <w:ind w:left="0" w:firstLine="0"/>
        <w:rPr>
          <w:rFonts w:ascii="Times New Roman" w:hAnsi="Times New Roman"/>
          <w:sz w:val="24"/>
          <w:szCs w:val="24"/>
          <w:lang w:val="pt-BR"/>
        </w:rPr>
      </w:pPr>
    </w:p>
    <w:p w:rsidR="00A12585" w:rsidRPr="00216C5E" w:rsidRDefault="00A12585" w:rsidP="00A12585">
      <w:pPr>
        <w:jc w:val="both"/>
        <w:rPr>
          <w:sz w:val="24"/>
          <w:szCs w:val="24"/>
        </w:rPr>
      </w:pPr>
      <w:r w:rsidRPr="00216C5E">
        <w:rPr>
          <w:sz w:val="24"/>
          <w:szCs w:val="24"/>
        </w:rPr>
        <w:t>Ključne riječi:</w:t>
      </w:r>
      <w:r w:rsidR="00D40EB7">
        <w:rPr>
          <w:sz w:val="24"/>
          <w:szCs w:val="24"/>
          <w:lang w:val="sr-Latn-BA"/>
        </w:rPr>
        <w:t xml:space="preserve"> drvo, kvalitet peleta, pelet od biomase, obnovljivi izvori energije</w:t>
      </w:r>
    </w:p>
    <w:p w:rsidR="00A12585" w:rsidRPr="00ED09E2" w:rsidRDefault="00A12585">
      <w:pPr>
        <w:jc w:val="center"/>
        <w:rPr>
          <w:b/>
          <w:sz w:val="22"/>
          <w:szCs w:val="22"/>
        </w:rPr>
      </w:pPr>
    </w:p>
    <w:p w:rsidR="00ED09E2" w:rsidRPr="00ED09E2" w:rsidRDefault="00ED09E2">
      <w:pPr>
        <w:jc w:val="center"/>
        <w:rPr>
          <w:b/>
          <w:sz w:val="22"/>
          <w:szCs w:val="22"/>
        </w:rPr>
      </w:pPr>
    </w:p>
    <w:p w:rsidR="00E07C94" w:rsidRDefault="00E07C94">
      <w:pPr>
        <w:jc w:val="center"/>
        <w:rPr>
          <w:b/>
          <w:sz w:val="28"/>
          <w:szCs w:val="28"/>
        </w:rPr>
      </w:pPr>
    </w:p>
    <w:p w:rsidR="003F1333" w:rsidRDefault="002934D8">
      <w:pPr>
        <w:jc w:val="center"/>
        <w:rPr>
          <w:b/>
          <w:sz w:val="28"/>
          <w:szCs w:val="28"/>
        </w:rPr>
      </w:pPr>
      <w:r>
        <w:rPr>
          <w:b/>
          <w:sz w:val="28"/>
          <w:szCs w:val="28"/>
        </w:rPr>
        <w:t>ANALYSIS OF THE INFLUENCE OF COMPOSITION OF RAW MATERIALS ON ENERGY VALUE OF WOOD PELLETS IN THE TERITORY OF BiH</w:t>
      </w:r>
    </w:p>
    <w:p w:rsidR="002934D8" w:rsidRPr="00B74A23" w:rsidRDefault="002934D8">
      <w:pPr>
        <w:jc w:val="center"/>
        <w:rPr>
          <w:b/>
        </w:rPr>
      </w:pPr>
    </w:p>
    <w:p w:rsidR="00D40EB7" w:rsidRPr="00CF4B58" w:rsidRDefault="00D40EB7" w:rsidP="00D40EB7">
      <w:pPr>
        <w:jc w:val="center"/>
        <w:rPr>
          <w:vertAlign w:val="superscript"/>
          <w:lang w:val="pt-BR"/>
        </w:rPr>
      </w:pPr>
      <w:r>
        <w:rPr>
          <w:lang w:val="pt-BR"/>
        </w:rPr>
        <w:t>*Tatjana Botić</w:t>
      </w:r>
      <w:r w:rsidRPr="00336813">
        <w:rPr>
          <w:vertAlign w:val="superscript"/>
          <w:lang w:val="pt-BR"/>
        </w:rPr>
        <w:t>1</w:t>
      </w:r>
      <w:r w:rsidRPr="00336813">
        <w:rPr>
          <w:lang w:val="pt-BR"/>
        </w:rPr>
        <w:t xml:space="preserve">, </w:t>
      </w:r>
      <w:r>
        <w:rPr>
          <w:lang w:val="pt-BR"/>
        </w:rPr>
        <w:t xml:space="preserve"> Dijana Drljača</w:t>
      </w:r>
      <w:r>
        <w:rPr>
          <w:vertAlign w:val="superscript"/>
          <w:lang w:val="pt-BR"/>
        </w:rPr>
        <w:t>1</w:t>
      </w:r>
      <w:r>
        <w:rPr>
          <w:lang w:val="pt-BR"/>
        </w:rPr>
        <w:t>, Aleksandra Šinik</w:t>
      </w:r>
      <w:r>
        <w:rPr>
          <w:vertAlign w:val="superscript"/>
          <w:lang w:val="pt-BR"/>
        </w:rPr>
        <w:t>1</w:t>
      </w:r>
    </w:p>
    <w:p w:rsidR="00ED42E9" w:rsidRPr="00B74A23" w:rsidRDefault="00ED42E9">
      <w:pPr>
        <w:jc w:val="center"/>
        <w:rPr>
          <w:vertAlign w:val="superscript"/>
        </w:rPr>
      </w:pPr>
    </w:p>
    <w:p w:rsidR="00ED42E9" w:rsidRPr="003119D2" w:rsidRDefault="00ED42E9" w:rsidP="00ED42E9">
      <w:pPr>
        <w:jc w:val="center"/>
      </w:pPr>
      <w:r w:rsidRPr="003119D2">
        <w:rPr>
          <w:vertAlign w:val="superscript"/>
        </w:rPr>
        <w:t>1</w:t>
      </w:r>
      <w:r w:rsidR="00D40EB7">
        <w:t>Faculty of Technology University of Banja Luka, tatjana.botic@unibl.rs</w:t>
      </w:r>
    </w:p>
    <w:p w:rsidR="00216C5E" w:rsidRDefault="00216C5E" w:rsidP="00532254">
      <w:pPr>
        <w:rPr>
          <w:sz w:val="24"/>
          <w:szCs w:val="24"/>
        </w:rPr>
      </w:pPr>
    </w:p>
    <w:p w:rsidR="00532254" w:rsidRDefault="00115A14" w:rsidP="00115A14">
      <w:pPr>
        <w:jc w:val="both"/>
        <w:rPr>
          <w:sz w:val="24"/>
          <w:szCs w:val="24"/>
        </w:rPr>
      </w:pPr>
      <w:r>
        <w:rPr>
          <w:sz w:val="24"/>
          <w:szCs w:val="24"/>
        </w:rPr>
        <w:t>Forest and forest lands spread on over 50% of total area of Bosnia and Herzegovina. In proportion to the forest fund was developed forest industry especially primary wood processing, wherefore BiH dispose of large amounts of, still underutilized, waste wood biomass. In accordance with set goals of approaching EU requirements, incentives production and use of renewable energy source, BiH can achieve big operating activities related to processing wood biomass.</w:t>
      </w:r>
    </w:p>
    <w:p w:rsidR="00115A14" w:rsidRPr="00532254" w:rsidRDefault="00115A14" w:rsidP="00115A14">
      <w:pPr>
        <w:jc w:val="both"/>
        <w:rPr>
          <w:sz w:val="24"/>
          <w:szCs w:val="24"/>
        </w:rPr>
      </w:pPr>
      <w:r>
        <w:rPr>
          <w:sz w:val="24"/>
          <w:szCs w:val="24"/>
        </w:rPr>
        <w:t xml:space="preserve">The aim of the research in this work was </w:t>
      </w:r>
      <w:r w:rsidR="00181EE7">
        <w:rPr>
          <w:sz w:val="24"/>
          <w:szCs w:val="24"/>
        </w:rPr>
        <w:t>to examine the impact of the chemical composition and the shape of the raw material of the most common wood types in the area of BiH on the quality of wood biomass pellets as a fuel. The impact of moisture resins and fats content, lignin, also the impact of the shape of raw material, on calorific value of pellets are tested.</w:t>
      </w:r>
    </w:p>
    <w:p w:rsidR="003E0952" w:rsidRDefault="003E0952" w:rsidP="003E0952">
      <w:pPr>
        <w:widowControl/>
        <w:jc w:val="both"/>
        <w:rPr>
          <w:sz w:val="24"/>
          <w:szCs w:val="24"/>
        </w:rPr>
      </w:pPr>
    </w:p>
    <w:p w:rsidR="003E0952" w:rsidRPr="003E0952" w:rsidRDefault="003E0952" w:rsidP="003E0952">
      <w:pPr>
        <w:widowControl/>
        <w:jc w:val="both"/>
        <w:rPr>
          <w:sz w:val="24"/>
          <w:szCs w:val="24"/>
        </w:rPr>
      </w:pPr>
      <w:r w:rsidRPr="003E0952">
        <w:rPr>
          <w:sz w:val="24"/>
          <w:szCs w:val="24"/>
        </w:rPr>
        <w:t>Key words:</w:t>
      </w:r>
      <w:r w:rsidR="00D40EB7">
        <w:rPr>
          <w:sz w:val="24"/>
          <w:szCs w:val="24"/>
        </w:rPr>
        <w:t xml:space="preserve"> wood, pellet quality, biomass pellets, renewable energy</w:t>
      </w:r>
      <w:r w:rsidRPr="003E0952">
        <w:rPr>
          <w:sz w:val="24"/>
          <w:szCs w:val="24"/>
        </w:rPr>
        <w:t xml:space="preserve">  </w:t>
      </w:r>
    </w:p>
    <w:p w:rsidR="003E0952" w:rsidRDefault="003E0952">
      <w:pPr>
        <w:jc w:val="both"/>
        <w:rPr>
          <w:sz w:val="24"/>
          <w:szCs w:val="24"/>
        </w:rPr>
      </w:pPr>
    </w:p>
    <w:p w:rsidR="00ED42E9" w:rsidRPr="00155E2A" w:rsidRDefault="00ED42E9">
      <w:pPr>
        <w:jc w:val="both"/>
        <w:rPr>
          <w:i/>
        </w:rPr>
      </w:pPr>
    </w:p>
    <w:p w:rsidR="00ED42E9" w:rsidRPr="00155E2A" w:rsidRDefault="00ED42E9">
      <w:pPr>
        <w:jc w:val="both"/>
        <w:rPr>
          <w:i/>
        </w:rPr>
      </w:pPr>
    </w:p>
    <w:p w:rsidR="00ED09E2" w:rsidRPr="00ED09E2" w:rsidRDefault="00ED09E2" w:rsidP="008C7815">
      <w:pPr>
        <w:rPr>
          <w:b/>
          <w:sz w:val="22"/>
          <w:szCs w:val="22"/>
        </w:rPr>
      </w:pPr>
    </w:p>
    <w:sectPr w:rsidR="00ED09E2" w:rsidRPr="00ED09E2" w:rsidSect="00D90377">
      <w:headerReference w:type="default" r:id="rId8"/>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531" w:rsidRDefault="00B12531" w:rsidP="002338FC">
      <w:r>
        <w:separator/>
      </w:r>
    </w:p>
  </w:endnote>
  <w:endnote w:type="continuationSeparator" w:id="0">
    <w:p w:rsidR="00B12531" w:rsidRDefault="00B12531"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531" w:rsidRDefault="00B12531" w:rsidP="002338FC">
      <w:r>
        <w:separator/>
      </w:r>
    </w:p>
  </w:footnote>
  <w:footnote w:type="continuationSeparator" w:id="0">
    <w:p w:rsidR="00B12531" w:rsidRDefault="00B12531"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 xml:space="preserve"> 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A694D"/>
    <w:rsid w:val="001137B3"/>
    <w:rsid w:val="00115A14"/>
    <w:rsid w:val="00140B76"/>
    <w:rsid w:val="00155E2A"/>
    <w:rsid w:val="00163092"/>
    <w:rsid w:val="00170084"/>
    <w:rsid w:val="00181EE7"/>
    <w:rsid w:val="001D2C9E"/>
    <w:rsid w:val="001E0B0E"/>
    <w:rsid w:val="001E1E4E"/>
    <w:rsid w:val="00211CB6"/>
    <w:rsid w:val="00216C5E"/>
    <w:rsid w:val="002338FC"/>
    <w:rsid w:val="002411E3"/>
    <w:rsid w:val="0027080A"/>
    <w:rsid w:val="0028158C"/>
    <w:rsid w:val="002934D8"/>
    <w:rsid w:val="002B571C"/>
    <w:rsid w:val="00305A84"/>
    <w:rsid w:val="00310B5D"/>
    <w:rsid w:val="003119D2"/>
    <w:rsid w:val="00325004"/>
    <w:rsid w:val="00336813"/>
    <w:rsid w:val="003766E9"/>
    <w:rsid w:val="003920C8"/>
    <w:rsid w:val="003B021D"/>
    <w:rsid w:val="003B72C8"/>
    <w:rsid w:val="003E0952"/>
    <w:rsid w:val="003F1333"/>
    <w:rsid w:val="00463A00"/>
    <w:rsid w:val="00490446"/>
    <w:rsid w:val="004C00FA"/>
    <w:rsid w:val="004E7652"/>
    <w:rsid w:val="00532254"/>
    <w:rsid w:val="00545371"/>
    <w:rsid w:val="00581017"/>
    <w:rsid w:val="005C2F81"/>
    <w:rsid w:val="005D3448"/>
    <w:rsid w:val="005F7535"/>
    <w:rsid w:val="00622152"/>
    <w:rsid w:val="006E78D0"/>
    <w:rsid w:val="007008D6"/>
    <w:rsid w:val="00810EAE"/>
    <w:rsid w:val="00817944"/>
    <w:rsid w:val="00850252"/>
    <w:rsid w:val="00852DAF"/>
    <w:rsid w:val="00855FC8"/>
    <w:rsid w:val="008C7815"/>
    <w:rsid w:val="00905C74"/>
    <w:rsid w:val="00937999"/>
    <w:rsid w:val="00966613"/>
    <w:rsid w:val="00971A94"/>
    <w:rsid w:val="0097443A"/>
    <w:rsid w:val="009D1F13"/>
    <w:rsid w:val="00A12585"/>
    <w:rsid w:val="00A325FB"/>
    <w:rsid w:val="00A407C9"/>
    <w:rsid w:val="00A77759"/>
    <w:rsid w:val="00A900C6"/>
    <w:rsid w:val="00AC1B67"/>
    <w:rsid w:val="00AF106D"/>
    <w:rsid w:val="00AF7225"/>
    <w:rsid w:val="00B12531"/>
    <w:rsid w:val="00B36B75"/>
    <w:rsid w:val="00B476AA"/>
    <w:rsid w:val="00B5014F"/>
    <w:rsid w:val="00B74A23"/>
    <w:rsid w:val="00BB3447"/>
    <w:rsid w:val="00C879E5"/>
    <w:rsid w:val="00CF4B58"/>
    <w:rsid w:val="00D10469"/>
    <w:rsid w:val="00D40EB7"/>
    <w:rsid w:val="00D90377"/>
    <w:rsid w:val="00DB66DC"/>
    <w:rsid w:val="00DC2FD9"/>
    <w:rsid w:val="00DC79BA"/>
    <w:rsid w:val="00DD0313"/>
    <w:rsid w:val="00E0331A"/>
    <w:rsid w:val="00E07990"/>
    <w:rsid w:val="00E07C94"/>
    <w:rsid w:val="00E43269"/>
    <w:rsid w:val="00E839FB"/>
    <w:rsid w:val="00E949EC"/>
    <w:rsid w:val="00E95CC0"/>
    <w:rsid w:val="00EC1C83"/>
    <w:rsid w:val="00EC41D0"/>
    <w:rsid w:val="00ED09E2"/>
    <w:rsid w:val="00ED42E9"/>
    <w:rsid w:val="00EF062E"/>
    <w:rsid w:val="00F50206"/>
    <w:rsid w:val="00F513AF"/>
    <w:rsid w:val="00F63BC1"/>
    <w:rsid w:val="00FB1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F90010D-6B6C-4A24-A91F-BE786935E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atjana.botic@unibl.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327</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2193</CharactersWithSpaces>
  <SharedDoc>false</SharedDoc>
  <HLinks>
    <vt:vector size="6" baseType="variant">
      <vt:variant>
        <vt:i4>1376357</vt:i4>
      </vt:variant>
      <vt:variant>
        <vt:i4>0</vt:i4>
      </vt:variant>
      <vt:variant>
        <vt:i4>0</vt:i4>
      </vt:variant>
      <vt:variant>
        <vt:i4>5</vt:i4>
      </vt:variant>
      <vt:variant>
        <vt:lpwstr>mailto:tatjana.botic@unibl.rs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2016-03-25T08:16:00Z</cp:lastPrinted>
  <dcterms:created xsi:type="dcterms:W3CDTF">2016-10-06T23:32:00Z</dcterms:created>
  <dcterms:modified xsi:type="dcterms:W3CDTF">2016-10-06T23:32:00Z</dcterms:modified>
</cp:coreProperties>
</file>