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4031" w:rsidRPr="002916B7" w:rsidRDefault="005D4031" w:rsidP="005D4031">
      <w:pPr>
        <w:pStyle w:val="a2"/>
      </w:pPr>
      <w:r w:rsidRPr="002916B7">
        <w:t>КАКО СМАЊИТИ СТРАДАЊЕ ДЕЦЕ И МЛАДИХ У САОБРАЋАЈУ</w:t>
      </w:r>
    </w:p>
    <w:p w:rsidR="008E537E" w:rsidRPr="002916B7" w:rsidRDefault="005D4031" w:rsidP="005D4031">
      <w:pPr>
        <w:pStyle w:val="a2"/>
      </w:pPr>
      <w:r w:rsidRPr="002916B7">
        <w:t>НА ПУТЕВИМА  У  РЕПУБЛИЦИ СРПСКОЈ</w:t>
      </w:r>
    </w:p>
    <w:p w:rsidR="005D4031" w:rsidRPr="002916B7" w:rsidRDefault="005D4031" w:rsidP="005D4031">
      <w:pPr>
        <w:pStyle w:val="a2"/>
        <w:rPr>
          <w:lang w:val="en-US"/>
        </w:rPr>
      </w:pPr>
      <w:r w:rsidRPr="002916B7">
        <w:rPr>
          <w:lang w:val="en-US"/>
        </w:rPr>
        <w:t>HOW TO REDUCE THE SUFFERING OF CHILDREN AND YOUTH IN TRAFFIC</w:t>
      </w:r>
    </w:p>
    <w:p w:rsidR="001A19AB" w:rsidRPr="002916B7" w:rsidRDefault="005D4031" w:rsidP="005D4031">
      <w:pPr>
        <w:pStyle w:val="a2"/>
        <w:rPr>
          <w:lang w:val="en-US"/>
        </w:rPr>
      </w:pPr>
      <w:r w:rsidRPr="002916B7">
        <w:rPr>
          <w:lang w:val="en-US"/>
        </w:rPr>
        <w:t>ON ROADS IN THE REPUBLIC OF SERBIAN</w:t>
      </w:r>
      <w:r w:rsidR="000B7771" w:rsidRPr="002916B7">
        <w:rPr>
          <w:lang w:val="en-US"/>
        </w:rPr>
        <w:t xml:space="preserve"> </w:t>
      </w:r>
    </w:p>
    <w:p w:rsidR="004A4828" w:rsidRPr="002916B7" w:rsidRDefault="00523570" w:rsidP="005D4031">
      <w:pPr>
        <w:pStyle w:val="a3"/>
      </w:pPr>
      <w:r>
        <w:t xml:space="preserve"> </w:t>
      </w:r>
    </w:p>
    <w:p w:rsidR="005D4031" w:rsidRPr="002916B7" w:rsidRDefault="005D4031" w:rsidP="005D4031">
      <w:pPr>
        <w:pStyle w:val="a3"/>
        <w:rPr>
          <w:rFonts w:ascii="Times New Roman" w:hAnsi="Times New Roman"/>
        </w:rPr>
      </w:pPr>
    </w:p>
    <w:p w:rsidR="005D4031" w:rsidRPr="002916B7" w:rsidRDefault="005D4031" w:rsidP="005D4031">
      <w:pPr>
        <w:pStyle w:val="-"/>
      </w:pPr>
      <w:r w:rsidRPr="002916B7">
        <w:rPr>
          <w:b/>
        </w:rPr>
        <w:t>Резиме:</w:t>
      </w:r>
      <w:r w:rsidRPr="002916B7">
        <w:t xml:space="preserve"> Саобраћајне незгоде врло често доводе до тешких, па и најтежих последица – смрт једног или више лица. Република Српска, као и сви делови БиХ, има интерес да страдање деце и младих особа сведе на најмању могућу меру. У том погледу сви чиниоци који утичу на  побољшање стања безбедности саобраћаја на путевима су на истом задатку.</w:t>
      </w:r>
    </w:p>
    <w:p w:rsidR="005D4031" w:rsidRPr="002916B7" w:rsidRDefault="005D4031" w:rsidP="005D4031">
      <w:pPr>
        <w:pStyle w:val="-"/>
      </w:pPr>
      <w:r w:rsidRPr="002916B7">
        <w:t xml:space="preserve">У раду ћемо представити званичне податке о страдању деце и младих у саобраћају на путевима у Републици Српској у претходном периоду. Потом ћемо  указати на поједине могућности које стоје на страни локалних заједница како да унапреде систем безбедности саобраћаја на својим подручјима што би поред улоге породице, која је несумњива када су ове категорије учесника у саобраћају у питању, било од значаја за постепено смањење страдања ових, али и осталих  категорија учесника у саобраћају. </w:t>
      </w:r>
    </w:p>
    <w:p w:rsidR="005D4031" w:rsidRPr="002916B7" w:rsidRDefault="005D4031" w:rsidP="005D4031">
      <w:pPr>
        <w:pStyle w:val="-"/>
      </w:pPr>
      <w:r w:rsidRPr="002916B7">
        <w:rPr>
          <w:b/>
        </w:rPr>
        <w:t>Кључне речи:</w:t>
      </w:r>
      <w:r w:rsidRPr="002916B7">
        <w:t xml:space="preserve"> деца, млади, саобраћај, саобраћајне незгоде, локална заједница  </w:t>
      </w:r>
    </w:p>
    <w:p w:rsidR="005D4031" w:rsidRPr="002916B7" w:rsidRDefault="005D4031" w:rsidP="005D4031">
      <w:pPr>
        <w:pStyle w:val="-"/>
        <w:rPr>
          <w:lang w:val="en-US"/>
        </w:rPr>
      </w:pPr>
      <w:r w:rsidRPr="002916B7">
        <w:rPr>
          <w:b/>
          <w:lang w:val="en-US"/>
        </w:rPr>
        <w:t xml:space="preserve">Abstract: </w:t>
      </w:r>
      <w:r w:rsidRPr="002916B7">
        <w:rPr>
          <w:lang w:val="en-US"/>
        </w:rPr>
        <w:t xml:space="preserve">Traffic accidents often lead to severe, even the most severe consequences - the death of one or more persons. Serbian Republic, as well as all parts of </w:t>
      </w:r>
      <w:proofErr w:type="spellStart"/>
      <w:r w:rsidRPr="002916B7">
        <w:rPr>
          <w:lang w:val="en-US"/>
        </w:rPr>
        <w:t>BiH</w:t>
      </w:r>
      <w:proofErr w:type="spellEnd"/>
      <w:r w:rsidRPr="002916B7">
        <w:rPr>
          <w:lang w:val="en-US"/>
        </w:rPr>
        <w:t>, has an interest in the suffering of children and young people is reduced to a minimum. In this regard, all factors that influence the improvement of the situation of road safety on the same task.</w:t>
      </w:r>
    </w:p>
    <w:p w:rsidR="005D4031" w:rsidRPr="002916B7" w:rsidRDefault="005D4031" w:rsidP="005D4031">
      <w:pPr>
        <w:pStyle w:val="-"/>
        <w:rPr>
          <w:lang w:val="en-US"/>
        </w:rPr>
      </w:pPr>
      <w:r w:rsidRPr="002916B7">
        <w:rPr>
          <w:lang w:val="en-US"/>
        </w:rPr>
        <w:t>In this paper we present the official data on the suffering of children and young people in traffic on roads in the Republic of Serbian in the previous period. Then we point out certain features that are on the side of local communities on how to improve the system of traffic safety in their areas which would in addition to the role of the family, which is undoubtedly when these categories of participants in the traffic in question, was of importance to the gradual reduction of these sufferings, or and other categories of traffic participants.</w:t>
      </w:r>
    </w:p>
    <w:p w:rsidR="005D4031" w:rsidRPr="002916B7" w:rsidRDefault="005D4031" w:rsidP="005D4031">
      <w:pPr>
        <w:pStyle w:val="-"/>
        <w:rPr>
          <w:lang w:val="en-US"/>
        </w:rPr>
      </w:pPr>
      <w:r w:rsidRPr="002916B7">
        <w:rPr>
          <w:b/>
          <w:lang w:val="en-US"/>
        </w:rPr>
        <w:t>Key words:</w:t>
      </w:r>
      <w:r w:rsidRPr="002916B7">
        <w:rPr>
          <w:lang w:val="en-US"/>
        </w:rPr>
        <w:t xml:space="preserve"> children, youth, traffic, traffic accident, the local community</w:t>
      </w:r>
    </w:p>
    <w:p w:rsidR="005D4031" w:rsidRPr="002916B7" w:rsidRDefault="005D4031" w:rsidP="005D4031">
      <w:pPr>
        <w:pStyle w:val="Heading1"/>
      </w:pPr>
      <w:r w:rsidRPr="002916B7">
        <w:t>УВОД</w:t>
      </w:r>
    </w:p>
    <w:p w:rsidR="005D4031" w:rsidRPr="002916B7" w:rsidRDefault="005D4031" w:rsidP="005D4031">
      <w:pPr>
        <w:pStyle w:val="a4"/>
      </w:pPr>
      <w:r w:rsidRPr="002916B7">
        <w:t>Деца и млади су будућност сваког друштва. Свако од одраслих осетљив је на страдање ових категорија учесника у саобраћају. Не само у Србији, Републици Српској или у Федерацији БиХ односно Брчко Дистрикту него у свакој држави. Широм  света.</w:t>
      </w:r>
    </w:p>
    <w:p w:rsidR="005D4031" w:rsidRPr="002916B7" w:rsidRDefault="005D4031" w:rsidP="005D4031">
      <w:pPr>
        <w:pStyle w:val="a4"/>
      </w:pPr>
      <w:r w:rsidRPr="002916B7">
        <w:t>А медији су скоро свакодневно пуни информацији о страдањима управо ових категорија учесника у саобраћају. Било да су били возачи путничких возила, сапутници у возилима, да су у саобраћају учествовали као возачи бицикла, мотора, као пешаци.</w:t>
      </w:r>
    </w:p>
    <w:p w:rsidR="005D4031" w:rsidRPr="002916B7" w:rsidRDefault="005D4031" w:rsidP="005D4031">
      <w:pPr>
        <w:pStyle w:val="a4"/>
      </w:pPr>
      <w:r w:rsidRPr="002916B7">
        <w:t>Непосредан повод за овај рад су последњи подаци о страдњима младих током јула односно у првој половини августа 2016.године у саобраћајним незгодама на простору оба ентитета у БиХ. Тако, у једном случају два младића су погинула код Шековића а један је тешко повређен</w:t>
      </w:r>
      <w:r w:rsidRPr="002916B7">
        <w:rPr>
          <w:rStyle w:val="FootnoteReference"/>
          <w:rFonts w:cs="Calibri"/>
        </w:rPr>
        <w:footnoteReference w:id="1"/>
      </w:r>
      <w:r w:rsidRPr="002916B7">
        <w:t>, у другом случају двоје деце старо по 9 година су повређени на раскрсници у Бањалуци када их је ударио „Мерцедес,“</w:t>
      </w:r>
      <w:r w:rsidRPr="002916B7">
        <w:rPr>
          <w:rStyle w:val="FootnoteReference"/>
          <w:rFonts w:cs="Calibri"/>
        </w:rPr>
        <w:footnoteReference w:id="2"/>
      </w:r>
      <w:r w:rsidRPr="002916B7">
        <w:t xml:space="preserve"> у Мостару је тешко повређена малолетница стара 12 година која је била у својству пешака у судару мотора и два путничка возила,</w:t>
      </w:r>
      <w:r w:rsidRPr="002916B7">
        <w:rPr>
          <w:rStyle w:val="FootnoteReference"/>
          <w:rFonts w:cs="Calibri"/>
        </w:rPr>
        <w:footnoteReference w:id="3"/>
      </w:r>
      <w:r w:rsidRPr="002916B7">
        <w:t xml:space="preserve"> у саобраћајној незгоди код Сребрника младић стар 19 година је </w:t>
      </w:r>
      <w:r w:rsidRPr="002916B7">
        <w:lastRenderedPageBreak/>
        <w:t>подлегао повредама а још осам лица је повређено међу којима је више особа старости до 20 година</w:t>
      </w:r>
      <w:r w:rsidRPr="002916B7">
        <w:rPr>
          <w:rStyle w:val="FootnoteReference"/>
          <w:rFonts w:cs="Calibri"/>
        </w:rPr>
        <w:footnoteReference w:id="4"/>
      </w:r>
      <w:r w:rsidRPr="002916B7">
        <w:t>. Ове информације о бројним саобраћајним незгодама, које су различите у</w:t>
      </w:r>
      <w:r w:rsidRPr="002916B7">
        <w:rPr>
          <w:rFonts w:ascii="Times New Roman" w:hAnsi="Times New Roman"/>
          <w:sz w:val="24"/>
          <w:szCs w:val="24"/>
        </w:rPr>
        <w:t xml:space="preserve"> </w:t>
      </w:r>
      <w:r w:rsidRPr="002916B7">
        <w:t>погледу учесника у незгодама имају као најмањи заједнички именитељ – жртва, све млади људи односно деца.</w:t>
      </w:r>
    </w:p>
    <w:p w:rsidR="005D4031" w:rsidRPr="002916B7" w:rsidRDefault="005D4031" w:rsidP="005D4031">
      <w:pPr>
        <w:pStyle w:val="a4"/>
      </w:pPr>
      <w:r w:rsidRPr="002916B7">
        <w:t>Циљ нам је да у овом раду ограниченог обима укажемо на поједине облике страдања деце и младих на путевима у Републици Српској, али и у БиХ. Немамо претензије да можемо да сагледамо све аспекте страдања ових категорија учесника у саобраћају, а</w:t>
      </w:r>
      <w:bookmarkStart w:id="0" w:name="_GoBack"/>
      <w:bookmarkEnd w:id="0"/>
      <w:r w:rsidRPr="002916B7">
        <w:t>ли сваки па и најмањи допринос у том погледу је од значаја у овој области.</w:t>
      </w:r>
    </w:p>
    <w:p w:rsidR="005D4031" w:rsidRPr="002916B7" w:rsidRDefault="005D4031" w:rsidP="005D4031">
      <w:pPr>
        <w:pStyle w:val="Heading1"/>
      </w:pPr>
      <w:r w:rsidRPr="002916B7">
        <w:t xml:space="preserve">ДЕЦА И МЛАДИ У КАЗНЕНИМ ПРОПИСИМА РЕПУБЛИКЕ СРПСКЕ </w:t>
      </w:r>
    </w:p>
    <w:p w:rsidR="005D4031" w:rsidRPr="002916B7" w:rsidRDefault="005D4031" w:rsidP="005D4031">
      <w:pPr>
        <w:pStyle w:val="a4"/>
      </w:pPr>
      <w:r w:rsidRPr="002916B7">
        <w:t>Казнено законодавство Републике Српске у најважнијим прописима из кривичне и прекршајне материје има идентична решења када је у питању старосни узраст деце односно малолетника, њихове одговорности односно неодговорности.</w:t>
      </w:r>
    </w:p>
    <w:p w:rsidR="005D4031" w:rsidRPr="002916B7" w:rsidRDefault="005D4031" w:rsidP="005D4031">
      <w:pPr>
        <w:pStyle w:val="a4"/>
      </w:pPr>
      <w:r w:rsidRPr="002916B7">
        <w:t>Према одредбама Закона о заштити и поступању са дјецом и малољетницима у кривичном поступку у Републици Српској (даље: Закон о малољетницима РС)</w:t>
      </w:r>
      <w:r w:rsidRPr="002916B7">
        <w:rPr>
          <w:rStyle w:val="FootnoteReference"/>
          <w:rFonts w:cs="Calibri"/>
        </w:rPr>
        <w:footnoteReference w:id="5"/>
      </w:r>
      <w:r w:rsidRPr="002916B7">
        <w:t xml:space="preserve"> и одредбама Закона о прекршајима Републике Српске (даље: ЗОП РС)</w:t>
      </w:r>
      <w:r w:rsidRPr="002916B7">
        <w:rPr>
          <w:rStyle w:val="FootnoteReference"/>
          <w:rFonts w:cs="Calibri"/>
        </w:rPr>
        <w:footnoteReference w:id="6"/>
      </w:r>
      <w:r w:rsidRPr="002916B7">
        <w:t>, малолетник је лице које је у време извршења кривичног дела навршило 14 година, а није навршило 18 година. Одредбама свих поменутих казнених прописа који се примењују у Републици Српској искључена је могућност изрицања кривичних – прекршајних санкција према деци - лицима која у време извршења противправног дела које је у закону предвиђено као кривично дело односно прекршај нису навршила 14 година.</w:t>
      </w:r>
    </w:p>
    <w:p w:rsidR="005D4031" w:rsidRPr="002916B7" w:rsidRDefault="005D4031" w:rsidP="005D4031">
      <w:pPr>
        <w:pStyle w:val="a4"/>
      </w:pPr>
      <w:r w:rsidRPr="002916B7">
        <w:t>Закон о малољетницима РС прави разлику у погледу узраста малолетних учинилаца кривичних дела тако што разликују млађе и старије малолетнике. Млађим малолетником сматра се лице које је у време извршења кривичног дела – прекршаја навршило 14 а није навршило 16 година, док је старији малолетник лице које је у време извршење кривичног дела – прекршаја навршило 16 а није навршило 18 година.</w:t>
      </w:r>
    </w:p>
    <w:p w:rsidR="005D4031" w:rsidRPr="002916B7" w:rsidRDefault="005D4031" w:rsidP="005D4031">
      <w:pPr>
        <w:pStyle w:val="a4"/>
      </w:pPr>
      <w:r w:rsidRPr="002916B7">
        <w:t xml:space="preserve">Новина је да законодавац у Републици Српској не прави разлику између млађих и старијих малолетника, учинилаца прекршаја, те прописује потпуно идентичне прекршајне санкције које се према њима могу применити што је у потпуности другачије решење од законодавног решења које је предвиђао Закон о прекршајима Републике Српске из 2006.године (Митровић,2015: 161). </w:t>
      </w:r>
    </w:p>
    <w:p w:rsidR="005D4031" w:rsidRPr="002916B7" w:rsidRDefault="005D4031" w:rsidP="005D4031">
      <w:pPr>
        <w:pStyle w:val="a4"/>
      </w:pPr>
      <w:r w:rsidRPr="002916B7">
        <w:t>Иако предмет овог рада нису малолетни извршиоци кривичних дела, сматрамо да је значајно поменути овај аспект, због тога што се као извршиоци кривичних дела из групе против безбедности јавног саобраћаја поред пунолетних лица појављују и малолетници, а да су жртве тих кривичних дела у великом броју случајева њихови другови – нешто старији или нешто млађи.</w:t>
      </w:r>
    </w:p>
    <w:p w:rsidR="005D4031" w:rsidRPr="002916B7" w:rsidRDefault="005D4031" w:rsidP="005D4031">
      <w:pPr>
        <w:pStyle w:val="Heading1"/>
        <w:rPr>
          <w:szCs w:val="20"/>
        </w:rPr>
      </w:pPr>
      <w:r w:rsidRPr="002916B7">
        <w:rPr>
          <w:szCs w:val="20"/>
        </w:rPr>
        <w:t>ПОЈЕДИНИ ПОДАЦИ О ДЕЦИ И МЛАДИМА – ЖРТВЕ У САОБРАЋАЈУ</w:t>
      </w:r>
    </w:p>
    <w:p w:rsidR="005D4031" w:rsidRPr="002916B7" w:rsidRDefault="005D4031" w:rsidP="005D4031">
      <w:pPr>
        <w:pStyle w:val="a4"/>
      </w:pPr>
      <w:r w:rsidRPr="002916B7">
        <w:t>О страдању младих у саобраћају на подручју Републике Српске нисмо пронашли на једном месту систематизоване податке, поготову у делу који се односи на статистику. У том погледу ситуација је идентична или скоро идентична и у Републици Србији. Нема увек расположивих званичних података о жртвамa кривичних дела против безбедности саобраћаја. Једини релевантни, доступни подаци су подаци Агенције за безбедност саобраћаја односно МУП РС. Према тим подацима, у 2010. години је забележено 14.179 незгода са настрадалим лицима (укупно 19.982 лица). Највише настрадалих било је старости од 26 до 35 година (3.961 настрадалих), а потом младих - старости од 19 до 25 година (3.827 настрадалих)</w:t>
      </w:r>
      <w:r w:rsidRPr="002916B7">
        <w:rPr>
          <w:rFonts w:ascii="Times New Roman" w:hAnsi="Times New Roman"/>
          <w:sz w:val="24"/>
          <w:szCs w:val="24"/>
        </w:rPr>
        <w:t>.</w:t>
      </w:r>
      <w:r w:rsidRPr="002916B7">
        <w:rPr>
          <w:rStyle w:val="FootnoteReference"/>
        </w:rPr>
        <w:footnoteReference w:id="7"/>
      </w:r>
      <w:r w:rsidRPr="002916B7">
        <w:rPr>
          <w:rFonts w:ascii="Times New Roman" w:hAnsi="Times New Roman"/>
          <w:sz w:val="24"/>
          <w:szCs w:val="24"/>
        </w:rPr>
        <w:t xml:space="preserve"> </w:t>
      </w:r>
      <w:r w:rsidRPr="002916B7">
        <w:t xml:space="preserve">Од укупног броја настрадале деце до 14 година старости, у 2010. години, у саобраћајним незгодама у Републици Србији највећи број (709 или 42,8%) били су у својству путника, затим пешака (675 или 40,74%) и возача (273 или 16,5%). Од укупног броја повређене деце у </w:t>
      </w:r>
      <w:r w:rsidRPr="002916B7">
        <w:lastRenderedPageBreak/>
        <w:t>саобраћајним незгодама највећи број су путници (699 или 42, 8%), затим пешаци (665 или 40,75%) и возачи (268 или 16,42%)</w:t>
      </w:r>
      <w:r w:rsidRPr="002916B7">
        <w:rPr>
          <w:rStyle w:val="FootnoteReference"/>
          <w:rFonts w:cs="Calibri"/>
        </w:rPr>
        <w:footnoteReference w:id="8"/>
      </w:r>
      <w:r w:rsidRPr="002916B7">
        <w:t>.</w:t>
      </w:r>
    </w:p>
    <w:p w:rsidR="005D4031" w:rsidRPr="002916B7" w:rsidRDefault="005D4031" w:rsidP="005D4031">
      <w:pPr>
        <w:pStyle w:val="a4"/>
      </w:pPr>
      <w:r w:rsidRPr="002916B7">
        <w:t>Одређене податке о страдању младих у саобраћају на подручју Републике Српске помињу у својим радовима поједини аутори, па ћемо покушати да укажемо на страдање појединих категорија из групе деце и млади, који су били учесници у саобраћају.</w:t>
      </w:r>
    </w:p>
    <w:p w:rsidR="005D4031" w:rsidRPr="002916B7" w:rsidRDefault="005D4031" w:rsidP="005D4031">
      <w:pPr>
        <w:pStyle w:val="a4"/>
      </w:pPr>
      <w:r w:rsidRPr="002916B7">
        <w:t>Тако, у периоду од 2010.-2014.године у укупном броју настрадалих бициклиста деце - малолетни бициклисти су сваке године учествовали у саобраћајним незгодама са различитим последицама, па су у том периоду као последице саобраћајне незгоде животе изгубила 2 детета, 24 деце је задобило тешке телесне повреде а 81 дете је задобило лаке телесне повреде. О томе је било речи у појединим радовима (Ђерић и др., 2015: 80).</w:t>
      </w:r>
    </w:p>
    <w:p w:rsidR="005D4031" w:rsidRPr="002916B7" w:rsidRDefault="005D4031" w:rsidP="005D4031">
      <w:pPr>
        <w:pStyle w:val="Heading1"/>
      </w:pPr>
      <w:r w:rsidRPr="002916B7">
        <w:t>КАКО СМАЊИТИ СТРАДАЊЕ ДЕЦЕ И МЛАДИХ У САОБРАЋАЈУ</w:t>
      </w:r>
    </w:p>
    <w:p w:rsidR="005D4031" w:rsidRPr="002916B7" w:rsidRDefault="005D4031" w:rsidP="005D4031">
      <w:pPr>
        <w:pStyle w:val="a4"/>
      </w:pPr>
      <w:r w:rsidRPr="002916B7">
        <w:t xml:space="preserve">Један значајан сегмент у овом делу су могућности које стоје на страни породице. Јер хтели ми то да признамо или не све почиње из породице. Због тога сматрамо да је породица први и најважнији стуб у овој „згради“ која се гради од најмлађег узраста деце и младих у односу на повећање безбедности деце у саобраћају односно смањењу њиховог страдања у саобраћају. О томе су у ранијем периоду писали поједини аутори (Стевановић, 2015). </w:t>
      </w:r>
    </w:p>
    <w:p w:rsidR="005D4031" w:rsidRPr="002916B7" w:rsidRDefault="005D4031" w:rsidP="005D4031">
      <w:pPr>
        <w:pStyle w:val="a4"/>
      </w:pPr>
      <w:r w:rsidRPr="002916B7">
        <w:t>Следећи стуб је школа, пре свега основна школа у којој деца треба да уз помоћ својих учитеља и наставника стекну додатне информације о правилном понашању у саобраћају, пре него што пређу из узраста детета у завршним годинама основне школе на узраст малолетника када почну да похађају средњу школу.</w:t>
      </w:r>
    </w:p>
    <w:p w:rsidR="005D4031" w:rsidRPr="002916B7" w:rsidRDefault="005D4031" w:rsidP="005D4031">
      <w:pPr>
        <w:pStyle w:val="a4"/>
      </w:pPr>
      <w:r w:rsidRPr="002916B7">
        <w:t xml:space="preserve">У ова два узраста, кључно је да деца и млади уз помоћ својих родитеља и својих учитеља – наставника у оквиру основно – школског образовног система стекну основне информације о значају правилног коришћења мобилног телефона у саобраћају. </w:t>
      </w:r>
    </w:p>
    <w:p w:rsidR="005D4031" w:rsidRPr="002916B7" w:rsidRDefault="005D4031" w:rsidP="005D4031">
      <w:pPr>
        <w:pStyle w:val="a4"/>
      </w:pPr>
      <w:r w:rsidRPr="002916B7">
        <w:t>Зашто је то значајно?</w:t>
      </w:r>
    </w:p>
    <w:p w:rsidR="005D4031" w:rsidRPr="002916B7" w:rsidRDefault="005D4031" w:rsidP="005D4031">
      <w:pPr>
        <w:pStyle w:val="a4"/>
      </w:pPr>
      <w:r w:rsidRPr="002916B7">
        <w:t xml:space="preserve">Зато, што је у данашње време скоро незамисливо видети на улици, у школи, у продавници, у возилу, на бициклу ... дете односно младе особе без мобилног телефона.А какви су показатељи коришћења мобилног телефона у току вожње можда најбоље показују нешто старији подаци Харвардовог центра за анализу ризика где се наводи да сваке године 2600 људи погине, а око 330.000 бива повређено као резултат коришћења мобилног телефона приликом вожње (HCRA, 2002). Ови подаци говоре и опомињу довољно сами за себе и није битно да ли су повређена лица те повреде задобила као возачи или као сапутници у возилу. </w:t>
      </w:r>
    </w:p>
    <w:p w:rsidR="005D4031" w:rsidRPr="002916B7" w:rsidRDefault="005D4031" w:rsidP="005D4031">
      <w:pPr>
        <w:pStyle w:val="a4"/>
      </w:pPr>
      <w:r w:rsidRPr="002916B7">
        <w:t>Новији подаци су још драстичнији. У САД се сваке године догоди око 1,7 милиона саобраћајних незгода које су настале као последица телефонирања или писања порука на мобилном телефону. Чак 56% младих се изјаснило како користе мобилне телефоне приликом вожње (Wu et al., 2013).</w:t>
      </w:r>
    </w:p>
    <w:p w:rsidR="005D4031" w:rsidRPr="002916B7" w:rsidRDefault="005D4031" w:rsidP="005D4031">
      <w:pPr>
        <w:pStyle w:val="a4"/>
      </w:pPr>
      <w:r w:rsidRPr="002916B7">
        <w:t xml:space="preserve">Такође, потребно је да се у том периоду деца и млади упознају са штетним дејством злоупотребе алкохола и опојних дрога – психоактивних контролисаних супстанци који се веома често конзумирају од стране младих. Када се то повеже са саобраћајем и скоро никаквим искуством младих у саобраћају и истовремено са испијањем алкохолних пића без обзира да ли су сами возачи или су у друштву возача који се понашају на исти начин као и они – испијање алкохолних пића и конзумирање појединих наркотика или синтетичких психоактивних супстанци, све у циљу поправљања расположења, онда ова категорија која је иначе једна од најрањивијих група учесника у саобраћају, додатно својим нагоном за доказивањем а без много размишљања, постају потенцијално лакше „мете“ односно жртве у саобраћају. </w:t>
      </w:r>
    </w:p>
    <w:p w:rsidR="005D4031" w:rsidRPr="002916B7" w:rsidRDefault="005D4031" w:rsidP="005D4031">
      <w:pPr>
        <w:pStyle w:val="a4"/>
      </w:pPr>
      <w:r w:rsidRPr="002916B7">
        <w:t xml:space="preserve">Посебно значајно је указати деци и младима који учествују као путници у возилима, на значај правилне употребе сигурносног појаса и да исти треба везати без обзира на ком седишту у возилу седи. То је </w:t>
      </w:r>
      <w:r w:rsidRPr="002916B7">
        <w:lastRenderedPageBreak/>
        <w:t xml:space="preserve">задатак пре свега родитеља, који сопственим примером деци од малих ногу треба да указују на правилно поступање од момента када седну у возилу.  </w:t>
      </w:r>
    </w:p>
    <w:p w:rsidR="005D4031" w:rsidRPr="002916B7" w:rsidRDefault="005D4031" w:rsidP="005D4031">
      <w:pPr>
        <w:pStyle w:val="a4"/>
      </w:pPr>
      <w:r w:rsidRPr="002916B7">
        <w:t>Зашто је то значајно?</w:t>
      </w:r>
    </w:p>
    <w:p w:rsidR="005D4031" w:rsidRPr="002916B7" w:rsidRDefault="005D4031" w:rsidP="005D4031">
      <w:pPr>
        <w:pStyle w:val="a4"/>
      </w:pPr>
      <w:r w:rsidRPr="002916B7">
        <w:t>Зато што поједина истраживања тврде да би 50 до 80% смртних повређивања у саобраћајним незгодама било избегнуто правилном употребом сигурносног појаса (FIA 2009). Осим тога, у мање развијеним друштвима, којима припада Република Српска али и Република Србија, његова употреба није на задовољавајућем нивоу, о чему говоре поједини аутори (Недић, 2015: 297).</w:t>
      </w:r>
    </w:p>
    <w:p w:rsidR="005D4031" w:rsidRPr="002916B7" w:rsidRDefault="005D4031" w:rsidP="005D4031">
      <w:pPr>
        <w:pStyle w:val="a4"/>
      </w:pPr>
      <w:r w:rsidRPr="002916B7">
        <w:t>Још један сегмент је значајан, а то је едукација која се односи на правилну вожња тзв.двоточкаша – мотоцикала, лаких мотоцикала, бицикала с мотором (мопеда), али и бицикала – да не треба да возе на једном точку, каквих ситуација има у пракси. Овакве едукације су од великог значаја за спречавања повреда код саобраћајних незгода.</w:t>
      </w:r>
    </w:p>
    <w:p w:rsidR="005D4031" w:rsidRPr="002916B7" w:rsidRDefault="005D4031" w:rsidP="005D4031">
      <w:pPr>
        <w:pStyle w:val="Heading1"/>
      </w:pPr>
      <w:r w:rsidRPr="002916B7">
        <w:t>ЗАКЉУЧАК</w:t>
      </w:r>
    </w:p>
    <w:p w:rsidR="005D4031" w:rsidRPr="002916B7" w:rsidRDefault="005D4031" w:rsidP="005D4031">
      <w:pPr>
        <w:pStyle w:val="a4"/>
      </w:pPr>
      <w:r w:rsidRPr="002916B7">
        <w:t>Страдање деце у саобраћају је последица пропуста многобројних чинилаца који утичу на њихово правилно информисање и едуковање како да се правилно понашају у својству учесника у саобраћају, било да су пешаци, бициклисти, мотоциклисти, путници у возилу.</w:t>
      </w:r>
    </w:p>
    <w:p w:rsidR="005D4031" w:rsidRPr="002916B7" w:rsidRDefault="005D4031" w:rsidP="005D4031">
      <w:pPr>
        <w:pStyle w:val="a4"/>
      </w:pPr>
      <w:r w:rsidRPr="002916B7">
        <w:t>Само заједничким информисањем деце и младих од најраније узраста у погледу правилног понашања у саобраћају, породица, школа, медији и локална заједница као чиниоци који делују превентивно уз неопходну сарадњу са припадницима саобраћајне полиције могу да утичу на смањење страдања деце и младих у саобраћају. Улога локалне заједнице је од посебног значаја, јер на основу сарадње са свим надлежним службама, установама у свакој заједници могу се специфичности сваке локалне заједнице у страдању деце и младих у саобраћају посебно кроз разне форме – едукација, медији итд., анализирати и радити на њиховом смањењу.</w:t>
      </w:r>
    </w:p>
    <w:p w:rsidR="005D4031" w:rsidRPr="002916B7" w:rsidRDefault="005D4031" w:rsidP="005D4031">
      <w:pPr>
        <w:pStyle w:val="a4"/>
      </w:pPr>
      <w:r w:rsidRPr="002916B7">
        <w:t>То треба да буде сталан задатак свих, јер ниједна држава, ниједан народ на подручју бивше СФРЈ, па ни у БиХ нема довољно деце, па је луксуз изгубити и једно дете у саобраћају.</w:t>
      </w:r>
    </w:p>
    <w:p w:rsidR="005D4031" w:rsidRPr="002916B7" w:rsidRDefault="005D4031" w:rsidP="005D4031">
      <w:pPr>
        <w:pStyle w:val="Heading1"/>
      </w:pPr>
      <w:r w:rsidRPr="002916B7">
        <w:t>ЛИТЕРАТУРА</w:t>
      </w:r>
    </w:p>
    <w:p w:rsidR="005D4031" w:rsidRPr="002916B7" w:rsidRDefault="008175D4" w:rsidP="005D4031">
      <w:pPr>
        <w:pStyle w:val="a5"/>
      </w:pPr>
      <w:hyperlink r:id="rId8" w:history="1">
        <w:r w:rsidR="005D4031" w:rsidRPr="002916B7">
          <w:rPr>
            <w:rStyle w:val="Hyperlink"/>
            <w:color w:val="auto"/>
            <w:u w:val="none"/>
          </w:rPr>
          <w:t>http://www.blic.rs/vesti/republika-srpska/tragedija-kod-sekovica-dva-mladica-poginula-u-saobracajnoj-nesreci-jedan-tesko/f5hw0f7</w:t>
        </w:r>
      </w:hyperlink>
      <w:r w:rsidR="005D4031" w:rsidRPr="002916B7">
        <w:t xml:space="preserve">, </w:t>
      </w:r>
      <w:proofErr w:type="spellStart"/>
      <w:r w:rsidR="005D4031" w:rsidRPr="002916B7">
        <w:t>објављено</w:t>
      </w:r>
      <w:proofErr w:type="spellEnd"/>
      <w:r w:rsidR="005D4031" w:rsidRPr="002916B7">
        <w:t xml:space="preserve"> 25.7.2016., </w:t>
      </w:r>
      <w:proofErr w:type="spellStart"/>
      <w:r w:rsidR="005D4031" w:rsidRPr="002916B7">
        <w:t>преузето</w:t>
      </w:r>
      <w:proofErr w:type="spellEnd"/>
      <w:r w:rsidR="005D4031" w:rsidRPr="002916B7">
        <w:t xml:space="preserve"> 13.8.2016.</w:t>
      </w:r>
    </w:p>
    <w:p w:rsidR="005D4031" w:rsidRPr="002916B7" w:rsidRDefault="008175D4" w:rsidP="005D4031">
      <w:pPr>
        <w:pStyle w:val="a5"/>
      </w:pPr>
      <w:hyperlink r:id="rId9" w:history="1">
        <w:r w:rsidR="005D4031" w:rsidRPr="002916B7">
          <w:rPr>
            <w:rStyle w:val="Hyperlink"/>
            <w:color w:val="auto"/>
            <w:u w:val="none"/>
          </w:rPr>
          <w:t>http://www.blic.rs/vesti/republika-srpska/banjaluka-mercedesom-udario-decaka-i-devojcicu-na-raskrsnici/y5jmjq9</w:t>
        </w:r>
      </w:hyperlink>
      <w:r w:rsidR="005D4031" w:rsidRPr="002916B7">
        <w:t xml:space="preserve">,објављено 20.7.2016., </w:t>
      </w:r>
      <w:proofErr w:type="spellStart"/>
      <w:r w:rsidR="005D4031" w:rsidRPr="002916B7">
        <w:t>преузето</w:t>
      </w:r>
      <w:proofErr w:type="spellEnd"/>
      <w:r w:rsidR="005D4031" w:rsidRPr="002916B7">
        <w:t xml:space="preserve"> 13.8.2016.</w:t>
      </w:r>
    </w:p>
    <w:p w:rsidR="005D4031" w:rsidRPr="002916B7" w:rsidRDefault="008175D4" w:rsidP="005D4031">
      <w:pPr>
        <w:pStyle w:val="a5"/>
      </w:pPr>
      <w:hyperlink r:id="rId10" w:history="1">
        <w:r w:rsidR="005D4031" w:rsidRPr="002916B7">
          <w:rPr>
            <w:rStyle w:val="Hyperlink"/>
            <w:color w:val="auto"/>
            <w:u w:val="none"/>
          </w:rPr>
          <w:t>http://www.blic.rs/vesti/republika-srpska/u-saobracajnoj-nesreci-u-mostaru-tesko-povredena-maloletnica/c7974nk</w:t>
        </w:r>
      </w:hyperlink>
      <w:r w:rsidR="005D4031" w:rsidRPr="002916B7">
        <w:t xml:space="preserve">објављено 12.8.2016., </w:t>
      </w:r>
      <w:proofErr w:type="spellStart"/>
      <w:r w:rsidR="005D4031" w:rsidRPr="002916B7">
        <w:t>преузето</w:t>
      </w:r>
      <w:proofErr w:type="spellEnd"/>
      <w:r w:rsidR="005D4031" w:rsidRPr="002916B7">
        <w:t xml:space="preserve"> 13.8.2016.</w:t>
      </w:r>
    </w:p>
    <w:p w:rsidR="005D4031" w:rsidRPr="002916B7" w:rsidRDefault="008175D4" w:rsidP="005D4031">
      <w:pPr>
        <w:pStyle w:val="a5"/>
        <w:rPr>
          <w:szCs w:val="20"/>
        </w:rPr>
      </w:pPr>
      <w:hyperlink r:id="rId11" w:history="1">
        <w:r w:rsidR="005D4031" w:rsidRPr="002916B7">
          <w:rPr>
            <w:rStyle w:val="Hyperlink"/>
            <w:color w:val="auto"/>
            <w:szCs w:val="20"/>
            <w:u w:val="none"/>
          </w:rPr>
          <w:t>http://www.blic.rs/vesti/republika-srpska/u-saobracajnoj-nesreci-kod-srebrenika-mladic-podlegao-povredama-osmoro-povredenih/23pydmy</w:t>
        </w:r>
      </w:hyperlink>
      <w:r w:rsidR="005D4031" w:rsidRPr="002916B7">
        <w:rPr>
          <w:szCs w:val="20"/>
        </w:rPr>
        <w:t xml:space="preserve">, </w:t>
      </w:r>
      <w:proofErr w:type="spellStart"/>
      <w:r w:rsidR="005D4031" w:rsidRPr="002916B7">
        <w:rPr>
          <w:szCs w:val="20"/>
        </w:rPr>
        <w:t>објављено</w:t>
      </w:r>
      <w:proofErr w:type="spellEnd"/>
      <w:r w:rsidR="005D4031" w:rsidRPr="002916B7">
        <w:rPr>
          <w:szCs w:val="20"/>
        </w:rPr>
        <w:t xml:space="preserve"> 28.7.2016., </w:t>
      </w:r>
      <w:proofErr w:type="spellStart"/>
      <w:r w:rsidR="005D4031" w:rsidRPr="002916B7">
        <w:rPr>
          <w:szCs w:val="20"/>
        </w:rPr>
        <w:t>преузето</w:t>
      </w:r>
      <w:proofErr w:type="spellEnd"/>
      <w:r w:rsidR="005D4031" w:rsidRPr="002916B7">
        <w:rPr>
          <w:szCs w:val="20"/>
        </w:rPr>
        <w:t xml:space="preserve"> 13.8.2016. </w:t>
      </w:r>
    </w:p>
    <w:p w:rsidR="005D4031" w:rsidRPr="002916B7" w:rsidRDefault="005D4031" w:rsidP="005D4031">
      <w:pPr>
        <w:pStyle w:val="a5"/>
        <w:rPr>
          <w:szCs w:val="20"/>
          <w:bdr w:val="none" w:sz="0" w:space="0" w:color="auto" w:frame="1"/>
        </w:rPr>
      </w:pPr>
      <w:proofErr w:type="spellStart"/>
      <w:r w:rsidRPr="002916B7">
        <w:rPr>
          <w:szCs w:val="20"/>
        </w:rPr>
        <w:t>Закон</w:t>
      </w:r>
      <w:proofErr w:type="spellEnd"/>
      <w:r w:rsidRPr="002916B7">
        <w:rPr>
          <w:szCs w:val="20"/>
        </w:rPr>
        <w:t xml:space="preserve"> о </w:t>
      </w:r>
      <w:proofErr w:type="spellStart"/>
      <w:r w:rsidRPr="002916B7">
        <w:rPr>
          <w:szCs w:val="20"/>
        </w:rPr>
        <w:t>заштити</w:t>
      </w:r>
      <w:proofErr w:type="spellEnd"/>
      <w:r w:rsidRPr="002916B7">
        <w:rPr>
          <w:szCs w:val="20"/>
        </w:rPr>
        <w:t xml:space="preserve"> и </w:t>
      </w:r>
      <w:proofErr w:type="spellStart"/>
      <w:r w:rsidRPr="002916B7">
        <w:rPr>
          <w:szCs w:val="20"/>
        </w:rPr>
        <w:t>поступању</w:t>
      </w:r>
      <w:proofErr w:type="spellEnd"/>
      <w:r w:rsidRPr="002916B7">
        <w:rPr>
          <w:szCs w:val="20"/>
        </w:rPr>
        <w:t xml:space="preserve"> </w:t>
      </w:r>
      <w:proofErr w:type="spellStart"/>
      <w:r w:rsidRPr="002916B7">
        <w:rPr>
          <w:szCs w:val="20"/>
        </w:rPr>
        <w:t>са</w:t>
      </w:r>
      <w:proofErr w:type="spellEnd"/>
      <w:r w:rsidRPr="002916B7">
        <w:rPr>
          <w:szCs w:val="20"/>
        </w:rPr>
        <w:t xml:space="preserve"> </w:t>
      </w:r>
      <w:proofErr w:type="spellStart"/>
      <w:r w:rsidRPr="002916B7">
        <w:rPr>
          <w:szCs w:val="20"/>
        </w:rPr>
        <w:t>дјецом</w:t>
      </w:r>
      <w:proofErr w:type="spellEnd"/>
      <w:r w:rsidRPr="002916B7">
        <w:rPr>
          <w:szCs w:val="20"/>
        </w:rPr>
        <w:t xml:space="preserve"> и </w:t>
      </w:r>
      <w:proofErr w:type="spellStart"/>
      <w:r w:rsidRPr="002916B7">
        <w:rPr>
          <w:szCs w:val="20"/>
        </w:rPr>
        <w:t>малољетницима</w:t>
      </w:r>
      <w:proofErr w:type="spellEnd"/>
      <w:r w:rsidRPr="002916B7">
        <w:rPr>
          <w:szCs w:val="20"/>
        </w:rPr>
        <w:t xml:space="preserve"> у </w:t>
      </w:r>
      <w:proofErr w:type="spellStart"/>
      <w:r w:rsidRPr="002916B7">
        <w:rPr>
          <w:szCs w:val="20"/>
        </w:rPr>
        <w:t>кривичном</w:t>
      </w:r>
      <w:proofErr w:type="spellEnd"/>
      <w:r w:rsidRPr="002916B7">
        <w:rPr>
          <w:szCs w:val="20"/>
        </w:rPr>
        <w:t xml:space="preserve"> </w:t>
      </w:r>
      <w:proofErr w:type="spellStart"/>
      <w:r w:rsidRPr="002916B7">
        <w:rPr>
          <w:szCs w:val="20"/>
        </w:rPr>
        <w:t>поступку</w:t>
      </w:r>
      <w:proofErr w:type="spellEnd"/>
      <w:r w:rsidRPr="002916B7">
        <w:rPr>
          <w:szCs w:val="20"/>
        </w:rPr>
        <w:t xml:space="preserve"> у </w:t>
      </w:r>
      <w:proofErr w:type="spellStart"/>
      <w:r w:rsidRPr="002916B7">
        <w:rPr>
          <w:szCs w:val="20"/>
        </w:rPr>
        <w:t>Републици</w:t>
      </w:r>
      <w:proofErr w:type="spellEnd"/>
      <w:r w:rsidRPr="002916B7">
        <w:rPr>
          <w:szCs w:val="20"/>
        </w:rPr>
        <w:t xml:space="preserve"> </w:t>
      </w:r>
      <w:proofErr w:type="spellStart"/>
      <w:r w:rsidRPr="002916B7">
        <w:rPr>
          <w:szCs w:val="20"/>
        </w:rPr>
        <w:t>Српској</w:t>
      </w:r>
      <w:proofErr w:type="spellEnd"/>
      <w:r w:rsidRPr="002916B7">
        <w:rPr>
          <w:szCs w:val="20"/>
        </w:rPr>
        <w:t xml:space="preserve"> („</w:t>
      </w:r>
      <w:proofErr w:type="spellStart"/>
      <w:r w:rsidRPr="002916B7">
        <w:rPr>
          <w:szCs w:val="20"/>
        </w:rPr>
        <w:t>Сл</w:t>
      </w:r>
      <w:proofErr w:type="spellEnd"/>
      <w:r w:rsidRPr="002916B7">
        <w:rPr>
          <w:szCs w:val="20"/>
        </w:rPr>
        <w:t xml:space="preserve">. </w:t>
      </w:r>
      <w:proofErr w:type="spellStart"/>
      <w:r w:rsidRPr="002916B7">
        <w:rPr>
          <w:szCs w:val="20"/>
        </w:rPr>
        <w:t>Гласник</w:t>
      </w:r>
      <w:proofErr w:type="spellEnd"/>
      <w:r w:rsidRPr="002916B7">
        <w:rPr>
          <w:szCs w:val="20"/>
        </w:rPr>
        <w:t xml:space="preserve"> </w:t>
      </w:r>
      <w:proofErr w:type="spellStart"/>
      <w:r w:rsidRPr="002916B7">
        <w:rPr>
          <w:szCs w:val="20"/>
        </w:rPr>
        <w:t>Републике</w:t>
      </w:r>
      <w:proofErr w:type="spellEnd"/>
      <w:r w:rsidRPr="002916B7">
        <w:rPr>
          <w:szCs w:val="20"/>
        </w:rPr>
        <w:t xml:space="preserve"> </w:t>
      </w:r>
      <w:proofErr w:type="spellStart"/>
      <w:proofErr w:type="gramStart"/>
      <w:r w:rsidRPr="002916B7">
        <w:rPr>
          <w:szCs w:val="20"/>
        </w:rPr>
        <w:t>Српске</w:t>
      </w:r>
      <w:proofErr w:type="spellEnd"/>
      <w:r w:rsidRPr="002916B7">
        <w:rPr>
          <w:szCs w:val="20"/>
        </w:rPr>
        <w:t xml:space="preserve">“ </w:t>
      </w:r>
      <w:proofErr w:type="spellStart"/>
      <w:r w:rsidRPr="002916B7">
        <w:rPr>
          <w:szCs w:val="20"/>
        </w:rPr>
        <w:t>бр</w:t>
      </w:r>
      <w:proofErr w:type="spellEnd"/>
      <w:proofErr w:type="gramEnd"/>
      <w:r w:rsidRPr="002916B7">
        <w:rPr>
          <w:szCs w:val="20"/>
        </w:rPr>
        <w:t>. 13/2010 и 61/2013).</w:t>
      </w:r>
    </w:p>
    <w:p w:rsidR="005D4031" w:rsidRPr="002916B7" w:rsidRDefault="005D4031" w:rsidP="005D4031">
      <w:pPr>
        <w:pStyle w:val="a5"/>
      </w:pPr>
      <w:proofErr w:type="spellStart"/>
      <w:r w:rsidRPr="002916B7">
        <w:t>Закон</w:t>
      </w:r>
      <w:proofErr w:type="spellEnd"/>
      <w:r w:rsidRPr="002916B7">
        <w:t xml:space="preserve"> о </w:t>
      </w:r>
      <w:proofErr w:type="spellStart"/>
      <w:r w:rsidRPr="002916B7">
        <w:t>прекршајима</w:t>
      </w:r>
      <w:proofErr w:type="spellEnd"/>
      <w:r w:rsidRPr="002916B7">
        <w:t xml:space="preserve"> („</w:t>
      </w:r>
      <w:proofErr w:type="spellStart"/>
      <w:r w:rsidRPr="002916B7">
        <w:t>Сл</w:t>
      </w:r>
      <w:proofErr w:type="spellEnd"/>
      <w:r w:rsidRPr="002916B7">
        <w:t xml:space="preserve">. </w:t>
      </w:r>
      <w:proofErr w:type="spellStart"/>
      <w:r w:rsidRPr="002916B7">
        <w:t>гласник</w:t>
      </w:r>
      <w:proofErr w:type="spellEnd"/>
      <w:r w:rsidRPr="002916B7">
        <w:t xml:space="preserve"> </w:t>
      </w:r>
      <w:proofErr w:type="spellStart"/>
      <w:r w:rsidRPr="002916B7">
        <w:t>Републике</w:t>
      </w:r>
      <w:proofErr w:type="spellEnd"/>
      <w:r w:rsidRPr="002916B7">
        <w:t xml:space="preserve"> </w:t>
      </w:r>
      <w:proofErr w:type="spellStart"/>
      <w:proofErr w:type="gramStart"/>
      <w:r w:rsidRPr="002916B7">
        <w:t>Српске</w:t>
      </w:r>
      <w:proofErr w:type="spellEnd"/>
      <w:r w:rsidRPr="002916B7">
        <w:t xml:space="preserve">“ </w:t>
      </w:r>
      <w:proofErr w:type="spellStart"/>
      <w:r w:rsidRPr="002916B7">
        <w:t>бр</w:t>
      </w:r>
      <w:proofErr w:type="spellEnd"/>
      <w:proofErr w:type="gramEnd"/>
      <w:r w:rsidRPr="002916B7">
        <w:t>. 63/2014)</w:t>
      </w:r>
    </w:p>
    <w:p w:rsidR="005D4031" w:rsidRPr="002916B7" w:rsidRDefault="005D4031" w:rsidP="005D4031">
      <w:pPr>
        <w:pStyle w:val="a5"/>
      </w:pPr>
      <w:proofErr w:type="spellStart"/>
      <w:r w:rsidRPr="002916B7">
        <w:t>Митровић</w:t>
      </w:r>
      <w:proofErr w:type="spellEnd"/>
      <w:r w:rsidRPr="002916B7">
        <w:t xml:space="preserve">, </w:t>
      </w:r>
      <w:proofErr w:type="gramStart"/>
      <w:r w:rsidRPr="002916B7">
        <w:t>Љ.(</w:t>
      </w:r>
      <w:proofErr w:type="gramEnd"/>
      <w:r w:rsidRPr="002916B7">
        <w:t xml:space="preserve">2015) </w:t>
      </w:r>
      <w:proofErr w:type="spellStart"/>
      <w:r w:rsidRPr="002916B7">
        <w:t>Алтернативне</w:t>
      </w:r>
      <w:proofErr w:type="spellEnd"/>
      <w:r w:rsidRPr="002916B7">
        <w:t xml:space="preserve"> </w:t>
      </w:r>
      <w:proofErr w:type="spellStart"/>
      <w:r w:rsidRPr="002916B7">
        <w:t>мјере</w:t>
      </w:r>
      <w:proofErr w:type="spellEnd"/>
      <w:r w:rsidRPr="002916B7">
        <w:t xml:space="preserve"> и </w:t>
      </w:r>
      <w:proofErr w:type="spellStart"/>
      <w:r w:rsidRPr="002916B7">
        <w:t>прекршајне</w:t>
      </w:r>
      <w:proofErr w:type="spellEnd"/>
      <w:r w:rsidRPr="002916B7">
        <w:t xml:space="preserve"> </w:t>
      </w:r>
      <w:proofErr w:type="spellStart"/>
      <w:r w:rsidRPr="002916B7">
        <w:t>санкције</w:t>
      </w:r>
      <w:proofErr w:type="spellEnd"/>
      <w:r w:rsidRPr="002916B7">
        <w:t xml:space="preserve"> у </w:t>
      </w:r>
      <w:proofErr w:type="spellStart"/>
      <w:r w:rsidRPr="002916B7">
        <w:t>најновијем</w:t>
      </w:r>
      <w:proofErr w:type="spellEnd"/>
      <w:r w:rsidRPr="002916B7">
        <w:t xml:space="preserve"> </w:t>
      </w:r>
      <w:proofErr w:type="spellStart"/>
      <w:r w:rsidRPr="002916B7">
        <w:t>Закону</w:t>
      </w:r>
      <w:proofErr w:type="spellEnd"/>
      <w:r w:rsidRPr="002916B7">
        <w:t xml:space="preserve"> о </w:t>
      </w:r>
      <w:proofErr w:type="spellStart"/>
      <w:r w:rsidRPr="002916B7">
        <w:t>прекршајима</w:t>
      </w:r>
      <w:proofErr w:type="spellEnd"/>
      <w:r w:rsidRPr="002916B7">
        <w:t xml:space="preserve"> </w:t>
      </w:r>
      <w:proofErr w:type="spellStart"/>
      <w:r w:rsidRPr="002916B7">
        <w:t>Републике</w:t>
      </w:r>
      <w:proofErr w:type="spellEnd"/>
      <w:r w:rsidRPr="002916B7">
        <w:t xml:space="preserve"> </w:t>
      </w:r>
      <w:proofErr w:type="spellStart"/>
      <w:r w:rsidRPr="002916B7">
        <w:t>Српске</w:t>
      </w:r>
      <w:proofErr w:type="spellEnd"/>
      <w:r w:rsidRPr="002916B7">
        <w:t xml:space="preserve">, </w:t>
      </w:r>
      <w:proofErr w:type="spellStart"/>
      <w:r w:rsidRPr="002916B7">
        <w:t>Зборник</w:t>
      </w:r>
      <w:proofErr w:type="spellEnd"/>
      <w:r w:rsidRPr="002916B7">
        <w:t xml:space="preserve"> </w:t>
      </w:r>
      <w:proofErr w:type="spellStart"/>
      <w:r w:rsidRPr="002916B7">
        <w:t>радова</w:t>
      </w:r>
      <w:proofErr w:type="spellEnd"/>
      <w:r w:rsidRPr="002916B7">
        <w:t xml:space="preserve"> </w:t>
      </w:r>
      <w:proofErr w:type="spellStart"/>
      <w:r w:rsidRPr="002916B7">
        <w:t>Малолетници</w:t>
      </w:r>
      <w:proofErr w:type="spellEnd"/>
      <w:r w:rsidRPr="002916B7">
        <w:t xml:space="preserve"> </w:t>
      </w:r>
      <w:proofErr w:type="spellStart"/>
      <w:r w:rsidRPr="002916B7">
        <w:t>као</w:t>
      </w:r>
      <w:proofErr w:type="spellEnd"/>
      <w:r w:rsidRPr="002916B7">
        <w:t xml:space="preserve"> </w:t>
      </w:r>
      <w:proofErr w:type="spellStart"/>
      <w:r w:rsidRPr="002916B7">
        <w:t>учиниоци</w:t>
      </w:r>
      <w:proofErr w:type="spellEnd"/>
      <w:r w:rsidRPr="002916B7">
        <w:t xml:space="preserve"> и </w:t>
      </w:r>
      <w:proofErr w:type="spellStart"/>
      <w:r w:rsidRPr="002916B7">
        <w:t>као</w:t>
      </w:r>
      <w:proofErr w:type="spellEnd"/>
      <w:r w:rsidRPr="002916B7">
        <w:t xml:space="preserve"> </w:t>
      </w:r>
      <w:proofErr w:type="spellStart"/>
      <w:r w:rsidRPr="002916B7">
        <w:t>жртве</w:t>
      </w:r>
      <w:proofErr w:type="spellEnd"/>
      <w:r w:rsidRPr="002916B7">
        <w:t xml:space="preserve"> </w:t>
      </w:r>
      <w:proofErr w:type="spellStart"/>
      <w:r w:rsidRPr="002916B7">
        <w:t>кривичних</w:t>
      </w:r>
      <w:proofErr w:type="spellEnd"/>
      <w:r w:rsidRPr="002916B7">
        <w:t xml:space="preserve"> </w:t>
      </w:r>
      <w:proofErr w:type="spellStart"/>
      <w:r w:rsidRPr="002916B7">
        <w:t>дела</w:t>
      </w:r>
      <w:proofErr w:type="spellEnd"/>
      <w:r w:rsidRPr="002916B7">
        <w:t xml:space="preserve"> и </w:t>
      </w:r>
      <w:proofErr w:type="spellStart"/>
      <w:r w:rsidRPr="002916B7">
        <w:t>прекршаја</w:t>
      </w:r>
      <w:proofErr w:type="spellEnd"/>
      <w:r w:rsidRPr="002916B7">
        <w:t xml:space="preserve">, </w:t>
      </w:r>
      <w:proofErr w:type="spellStart"/>
      <w:r w:rsidRPr="002916B7">
        <w:t>Институт</w:t>
      </w:r>
      <w:proofErr w:type="spellEnd"/>
      <w:r w:rsidRPr="002916B7">
        <w:t xml:space="preserve"> </w:t>
      </w:r>
      <w:proofErr w:type="spellStart"/>
      <w:r w:rsidRPr="002916B7">
        <w:t>за</w:t>
      </w:r>
      <w:proofErr w:type="spellEnd"/>
      <w:r w:rsidRPr="002916B7">
        <w:t xml:space="preserve"> </w:t>
      </w:r>
      <w:proofErr w:type="spellStart"/>
      <w:r w:rsidRPr="002916B7">
        <w:t>криминолошка</w:t>
      </w:r>
      <w:proofErr w:type="spellEnd"/>
      <w:r w:rsidRPr="002916B7">
        <w:t xml:space="preserve"> и </w:t>
      </w:r>
      <w:proofErr w:type="spellStart"/>
      <w:r w:rsidRPr="002916B7">
        <w:t>социолошка</w:t>
      </w:r>
      <w:proofErr w:type="spellEnd"/>
      <w:r w:rsidRPr="002916B7">
        <w:t xml:space="preserve"> </w:t>
      </w:r>
      <w:proofErr w:type="spellStart"/>
      <w:r w:rsidRPr="002916B7">
        <w:t>истраживања</w:t>
      </w:r>
      <w:proofErr w:type="spellEnd"/>
      <w:r w:rsidRPr="002916B7">
        <w:t>, Палић,157-168.</w:t>
      </w:r>
    </w:p>
    <w:p w:rsidR="005D4031" w:rsidRPr="002916B7" w:rsidRDefault="005D4031" w:rsidP="005D4031">
      <w:pPr>
        <w:pStyle w:val="a5"/>
      </w:pPr>
      <w:proofErr w:type="spellStart"/>
      <w:r w:rsidRPr="002916B7">
        <w:t>Стевановић</w:t>
      </w:r>
      <w:proofErr w:type="spellEnd"/>
      <w:r w:rsidRPr="002916B7">
        <w:t xml:space="preserve">, В. (2015) </w:t>
      </w:r>
      <w:proofErr w:type="spellStart"/>
      <w:r w:rsidRPr="002916B7">
        <w:t>Улога</w:t>
      </w:r>
      <w:proofErr w:type="spellEnd"/>
      <w:r w:rsidRPr="002916B7">
        <w:t xml:space="preserve"> </w:t>
      </w:r>
      <w:proofErr w:type="spellStart"/>
      <w:r w:rsidRPr="002916B7">
        <w:t>породице</w:t>
      </w:r>
      <w:proofErr w:type="spellEnd"/>
      <w:r w:rsidRPr="002916B7">
        <w:t xml:space="preserve"> у </w:t>
      </w:r>
      <w:proofErr w:type="spellStart"/>
      <w:r w:rsidRPr="002916B7">
        <w:t>спречавању</w:t>
      </w:r>
      <w:proofErr w:type="spellEnd"/>
      <w:r w:rsidRPr="002916B7">
        <w:t xml:space="preserve"> </w:t>
      </w:r>
      <w:proofErr w:type="spellStart"/>
      <w:r w:rsidRPr="002916B7">
        <w:t>страдања</w:t>
      </w:r>
      <w:proofErr w:type="spellEnd"/>
      <w:r w:rsidRPr="002916B7">
        <w:t xml:space="preserve"> </w:t>
      </w:r>
      <w:proofErr w:type="spellStart"/>
      <w:r w:rsidRPr="002916B7">
        <w:t>деце</w:t>
      </w:r>
      <w:proofErr w:type="spellEnd"/>
      <w:r w:rsidRPr="002916B7">
        <w:t xml:space="preserve"> у </w:t>
      </w:r>
      <w:proofErr w:type="spellStart"/>
      <w:r w:rsidRPr="002916B7">
        <w:t>саобраћају</w:t>
      </w:r>
      <w:proofErr w:type="spellEnd"/>
      <w:r w:rsidRPr="002916B7">
        <w:t xml:space="preserve"> и </w:t>
      </w:r>
      <w:proofErr w:type="spellStart"/>
      <w:r w:rsidRPr="002916B7">
        <w:t>пропусти</w:t>
      </w:r>
      <w:proofErr w:type="spellEnd"/>
      <w:r w:rsidRPr="002916B7">
        <w:t xml:space="preserve"> </w:t>
      </w:r>
      <w:proofErr w:type="spellStart"/>
      <w:r w:rsidRPr="002916B7">
        <w:t>са</w:t>
      </w:r>
      <w:proofErr w:type="spellEnd"/>
      <w:r w:rsidRPr="002916B7">
        <w:t xml:space="preserve"> </w:t>
      </w:r>
      <w:proofErr w:type="spellStart"/>
      <w:r w:rsidRPr="002916B7">
        <w:t>судског</w:t>
      </w:r>
      <w:proofErr w:type="spellEnd"/>
      <w:r w:rsidRPr="002916B7">
        <w:t xml:space="preserve"> </w:t>
      </w:r>
      <w:proofErr w:type="spellStart"/>
      <w:r w:rsidRPr="002916B7">
        <w:t>аспекта</w:t>
      </w:r>
      <w:proofErr w:type="spellEnd"/>
      <w:r w:rsidRPr="002916B7">
        <w:t xml:space="preserve">, </w:t>
      </w:r>
      <w:proofErr w:type="spellStart"/>
      <w:r w:rsidRPr="002916B7">
        <w:t>Зборник</w:t>
      </w:r>
      <w:proofErr w:type="spellEnd"/>
      <w:r w:rsidRPr="002916B7">
        <w:t xml:space="preserve"> </w:t>
      </w:r>
      <w:proofErr w:type="spellStart"/>
      <w:r w:rsidRPr="002916B7">
        <w:t>радова</w:t>
      </w:r>
      <w:proofErr w:type="spellEnd"/>
      <w:r w:rsidRPr="002916B7">
        <w:t xml:space="preserve"> IV </w:t>
      </w:r>
      <w:proofErr w:type="spellStart"/>
      <w:r w:rsidRPr="002916B7">
        <w:t>Међународна</w:t>
      </w:r>
      <w:proofErr w:type="spellEnd"/>
      <w:r w:rsidRPr="002916B7">
        <w:t xml:space="preserve"> </w:t>
      </w:r>
      <w:proofErr w:type="spellStart"/>
      <w:r w:rsidRPr="002916B7">
        <w:t>конференција</w:t>
      </w:r>
      <w:proofErr w:type="spellEnd"/>
      <w:r w:rsidRPr="002916B7">
        <w:t xml:space="preserve"> „</w:t>
      </w:r>
      <w:proofErr w:type="spellStart"/>
      <w:r w:rsidRPr="002916B7">
        <w:t>Безбједност</w:t>
      </w:r>
      <w:proofErr w:type="spellEnd"/>
      <w:r w:rsidRPr="002916B7">
        <w:t xml:space="preserve"> </w:t>
      </w:r>
      <w:proofErr w:type="spellStart"/>
      <w:r w:rsidRPr="002916B7">
        <w:t>саобраћаја</w:t>
      </w:r>
      <w:proofErr w:type="spellEnd"/>
      <w:r w:rsidRPr="002916B7">
        <w:t xml:space="preserve"> у </w:t>
      </w:r>
      <w:proofErr w:type="spellStart"/>
      <w:r w:rsidRPr="002916B7">
        <w:t>локланој</w:t>
      </w:r>
      <w:proofErr w:type="spellEnd"/>
      <w:r w:rsidRPr="002916B7">
        <w:t xml:space="preserve"> </w:t>
      </w:r>
      <w:proofErr w:type="spellStart"/>
      <w:proofErr w:type="gramStart"/>
      <w:r w:rsidRPr="002916B7">
        <w:t>заједници</w:t>
      </w:r>
      <w:proofErr w:type="spellEnd"/>
      <w:r w:rsidRPr="002916B7">
        <w:t xml:space="preserve">“ </w:t>
      </w:r>
      <w:proofErr w:type="spellStart"/>
      <w:r w:rsidRPr="002916B7">
        <w:t>Бања</w:t>
      </w:r>
      <w:proofErr w:type="spellEnd"/>
      <w:proofErr w:type="gramEnd"/>
      <w:r w:rsidRPr="002916B7">
        <w:t xml:space="preserve"> </w:t>
      </w:r>
      <w:proofErr w:type="spellStart"/>
      <w:r w:rsidRPr="002916B7">
        <w:t>Лука</w:t>
      </w:r>
      <w:proofErr w:type="spellEnd"/>
      <w:r w:rsidRPr="002916B7">
        <w:t>, 147-154.</w:t>
      </w:r>
    </w:p>
    <w:p w:rsidR="005D4031" w:rsidRPr="002916B7" w:rsidRDefault="005D4031" w:rsidP="005D4031">
      <w:pPr>
        <w:pStyle w:val="a5"/>
      </w:pPr>
      <w:proofErr w:type="spellStart"/>
      <w:r w:rsidRPr="002916B7">
        <w:t>Ђерић</w:t>
      </w:r>
      <w:proofErr w:type="spellEnd"/>
      <w:r w:rsidRPr="002916B7">
        <w:t xml:space="preserve">, М., </w:t>
      </w:r>
      <w:proofErr w:type="spellStart"/>
      <w:r w:rsidRPr="002916B7">
        <w:t>Тешић</w:t>
      </w:r>
      <w:proofErr w:type="spellEnd"/>
      <w:r w:rsidRPr="002916B7">
        <w:t xml:space="preserve">, М., </w:t>
      </w:r>
      <w:proofErr w:type="spellStart"/>
      <w:r w:rsidRPr="002916B7">
        <w:t>Шмитран</w:t>
      </w:r>
      <w:proofErr w:type="spellEnd"/>
      <w:r w:rsidRPr="002916B7">
        <w:t xml:space="preserve">, Г., </w:t>
      </w:r>
      <w:proofErr w:type="spellStart"/>
      <w:r w:rsidRPr="002916B7">
        <w:t>Марић</w:t>
      </w:r>
      <w:proofErr w:type="spellEnd"/>
      <w:r w:rsidRPr="002916B7">
        <w:t xml:space="preserve">, Б., </w:t>
      </w:r>
      <w:proofErr w:type="spellStart"/>
      <w:r w:rsidRPr="002916B7">
        <w:t>Просторна</w:t>
      </w:r>
      <w:proofErr w:type="spellEnd"/>
      <w:r w:rsidRPr="002916B7">
        <w:t xml:space="preserve"> </w:t>
      </w:r>
      <w:proofErr w:type="spellStart"/>
      <w:r w:rsidRPr="002916B7">
        <w:t>рсподјела</w:t>
      </w:r>
      <w:proofErr w:type="spellEnd"/>
      <w:r w:rsidRPr="002916B7">
        <w:t xml:space="preserve"> </w:t>
      </w:r>
      <w:proofErr w:type="spellStart"/>
      <w:r w:rsidRPr="002916B7">
        <w:t>саобраћајних</w:t>
      </w:r>
      <w:proofErr w:type="spellEnd"/>
      <w:r w:rsidRPr="002916B7">
        <w:t xml:space="preserve"> </w:t>
      </w:r>
      <w:proofErr w:type="spellStart"/>
      <w:r w:rsidRPr="002916B7">
        <w:t>незгода</w:t>
      </w:r>
      <w:proofErr w:type="spellEnd"/>
      <w:r w:rsidRPr="002916B7">
        <w:t xml:space="preserve"> </w:t>
      </w:r>
      <w:proofErr w:type="spellStart"/>
      <w:r w:rsidRPr="002916B7">
        <w:t>на</w:t>
      </w:r>
      <w:proofErr w:type="spellEnd"/>
      <w:r w:rsidRPr="002916B7">
        <w:t xml:space="preserve"> </w:t>
      </w:r>
      <w:proofErr w:type="spellStart"/>
      <w:r w:rsidRPr="002916B7">
        <w:t>подручју</w:t>
      </w:r>
      <w:proofErr w:type="spellEnd"/>
      <w:r w:rsidRPr="002916B7">
        <w:t xml:space="preserve"> </w:t>
      </w:r>
      <w:proofErr w:type="spellStart"/>
      <w:r w:rsidRPr="002916B7">
        <w:t>Републике</w:t>
      </w:r>
      <w:proofErr w:type="spellEnd"/>
      <w:r w:rsidRPr="002916B7">
        <w:t xml:space="preserve"> </w:t>
      </w:r>
      <w:proofErr w:type="spellStart"/>
      <w:r w:rsidRPr="002916B7">
        <w:t>Српске</w:t>
      </w:r>
      <w:proofErr w:type="spellEnd"/>
      <w:r w:rsidRPr="002916B7">
        <w:t xml:space="preserve"> </w:t>
      </w:r>
      <w:proofErr w:type="spellStart"/>
      <w:r w:rsidRPr="002916B7">
        <w:t>са</w:t>
      </w:r>
      <w:proofErr w:type="spellEnd"/>
      <w:r w:rsidRPr="002916B7">
        <w:t xml:space="preserve"> </w:t>
      </w:r>
      <w:proofErr w:type="spellStart"/>
      <w:r w:rsidRPr="002916B7">
        <w:t>учешћем</w:t>
      </w:r>
      <w:proofErr w:type="spellEnd"/>
      <w:r w:rsidRPr="002916B7">
        <w:t xml:space="preserve"> </w:t>
      </w:r>
      <w:proofErr w:type="spellStart"/>
      <w:r w:rsidRPr="002916B7">
        <w:t>бициклиста</w:t>
      </w:r>
      <w:proofErr w:type="spellEnd"/>
      <w:r w:rsidRPr="002916B7">
        <w:t xml:space="preserve"> и </w:t>
      </w:r>
      <w:proofErr w:type="spellStart"/>
      <w:r w:rsidRPr="002916B7">
        <w:t>мотоциклиста</w:t>
      </w:r>
      <w:proofErr w:type="spellEnd"/>
      <w:r w:rsidRPr="002916B7">
        <w:t xml:space="preserve">, (2015) </w:t>
      </w:r>
      <w:proofErr w:type="spellStart"/>
      <w:r w:rsidRPr="002916B7">
        <w:t>Зборник</w:t>
      </w:r>
      <w:proofErr w:type="spellEnd"/>
      <w:r w:rsidRPr="002916B7">
        <w:t xml:space="preserve"> </w:t>
      </w:r>
      <w:proofErr w:type="spellStart"/>
      <w:r w:rsidRPr="002916B7">
        <w:t>радова</w:t>
      </w:r>
      <w:proofErr w:type="spellEnd"/>
      <w:r w:rsidRPr="002916B7">
        <w:t xml:space="preserve"> IV </w:t>
      </w:r>
      <w:proofErr w:type="spellStart"/>
      <w:r w:rsidRPr="002916B7">
        <w:t>Међународна</w:t>
      </w:r>
      <w:proofErr w:type="spellEnd"/>
      <w:r w:rsidRPr="002916B7">
        <w:t xml:space="preserve"> </w:t>
      </w:r>
      <w:proofErr w:type="spellStart"/>
      <w:r w:rsidRPr="002916B7">
        <w:t>конференција</w:t>
      </w:r>
      <w:proofErr w:type="spellEnd"/>
      <w:r w:rsidRPr="002916B7">
        <w:t xml:space="preserve"> „</w:t>
      </w:r>
      <w:proofErr w:type="spellStart"/>
      <w:r w:rsidRPr="002916B7">
        <w:t>Безбједност</w:t>
      </w:r>
      <w:proofErr w:type="spellEnd"/>
      <w:r w:rsidRPr="002916B7">
        <w:t xml:space="preserve"> </w:t>
      </w:r>
      <w:proofErr w:type="spellStart"/>
      <w:r w:rsidRPr="002916B7">
        <w:t>саобраћаја</w:t>
      </w:r>
      <w:proofErr w:type="spellEnd"/>
      <w:r w:rsidRPr="002916B7">
        <w:t xml:space="preserve"> у </w:t>
      </w:r>
      <w:proofErr w:type="spellStart"/>
      <w:r w:rsidRPr="002916B7">
        <w:t>локалној</w:t>
      </w:r>
      <w:proofErr w:type="spellEnd"/>
      <w:r w:rsidRPr="002916B7">
        <w:t xml:space="preserve"> </w:t>
      </w:r>
      <w:proofErr w:type="spellStart"/>
      <w:proofErr w:type="gramStart"/>
      <w:r w:rsidRPr="002916B7">
        <w:t>заједници</w:t>
      </w:r>
      <w:proofErr w:type="spellEnd"/>
      <w:r w:rsidRPr="002916B7">
        <w:t xml:space="preserve">“ </w:t>
      </w:r>
      <w:proofErr w:type="spellStart"/>
      <w:r w:rsidRPr="002916B7">
        <w:t>Бања</w:t>
      </w:r>
      <w:proofErr w:type="spellEnd"/>
      <w:proofErr w:type="gramEnd"/>
      <w:r w:rsidRPr="002916B7">
        <w:t xml:space="preserve"> Лука,77-85.</w:t>
      </w:r>
    </w:p>
    <w:p w:rsidR="005D4031" w:rsidRPr="002916B7" w:rsidRDefault="005D4031" w:rsidP="005D4031">
      <w:pPr>
        <w:pStyle w:val="a5"/>
      </w:pPr>
      <w:r w:rsidRPr="002916B7">
        <w:t>Harvard Center for Risky Analysis (2002). Cell phone use while driving</w:t>
      </w:r>
    </w:p>
    <w:p w:rsidR="005D4031" w:rsidRPr="002916B7" w:rsidRDefault="005D4031" w:rsidP="005D4031">
      <w:pPr>
        <w:pStyle w:val="a5"/>
      </w:pPr>
      <w:r w:rsidRPr="002916B7">
        <w:t xml:space="preserve">Wu, A., </w:t>
      </w:r>
      <w:proofErr w:type="spellStart"/>
      <w:r w:rsidRPr="002916B7">
        <w:t>Weseley</w:t>
      </w:r>
      <w:proofErr w:type="spellEnd"/>
      <w:r w:rsidRPr="002916B7">
        <w:t>, A., (2013). The Effects of Statistical Format and Population Specificity on Adolescent Perceptions of Cell Phone Use While Driving, Springer Science + Business Media New York, 2013.</w:t>
      </w:r>
    </w:p>
    <w:p w:rsidR="005D4031" w:rsidRPr="002916B7" w:rsidRDefault="005D4031" w:rsidP="005D4031">
      <w:pPr>
        <w:pStyle w:val="a5"/>
        <w:rPr>
          <w:szCs w:val="20"/>
        </w:rPr>
      </w:pPr>
      <w:proofErr w:type="spellStart"/>
      <w:r w:rsidRPr="002916B7">
        <w:rPr>
          <w:rFonts w:eastAsia="Calibri-Bold"/>
          <w:szCs w:val="20"/>
        </w:rPr>
        <w:t>Агенција</w:t>
      </w:r>
      <w:proofErr w:type="spellEnd"/>
      <w:r w:rsidRPr="002916B7">
        <w:rPr>
          <w:rFonts w:eastAsia="Calibri-Bold"/>
          <w:szCs w:val="20"/>
        </w:rPr>
        <w:t xml:space="preserve"> </w:t>
      </w:r>
      <w:proofErr w:type="spellStart"/>
      <w:r w:rsidRPr="002916B7">
        <w:rPr>
          <w:rFonts w:eastAsia="Calibri-Bold"/>
          <w:szCs w:val="20"/>
        </w:rPr>
        <w:t>за</w:t>
      </w:r>
      <w:proofErr w:type="spellEnd"/>
      <w:r w:rsidRPr="002916B7">
        <w:rPr>
          <w:rFonts w:eastAsia="Calibri-Bold"/>
          <w:szCs w:val="20"/>
        </w:rPr>
        <w:t xml:space="preserve"> </w:t>
      </w:r>
      <w:proofErr w:type="spellStart"/>
      <w:r w:rsidRPr="002916B7">
        <w:rPr>
          <w:rFonts w:eastAsia="Calibri-Bold"/>
          <w:szCs w:val="20"/>
        </w:rPr>
        <w:t>безбедност</w:t>
      </w:r>
      <w:proofErr w:type="spellEnd"/>
      <w:r w:rsidRPr="002916B7">
        <w:rPr>
          <w:rFonts w:eastAsia="Calibri-Bold"/>
          <w:szCs w:val="20"/>
        </w:rPr>
        <w:t xml:space="preserve"> </w:t>
      </w:r>
      <w:proofErr w:type="spellStart"/>
      <w:r w:rsidRPr="002916B7">
        <w:rPr>
          <w:rFonts w:eastAsia="Calibri-Bold"/>
          <w:szCs w:val="20"/>
        </w:rPr>
        <w:t>саобраћаја</w:t>
      </w:r>
      <w:proofErr w:type="spellEnd"/>
      <w:r w:rsidRPr="002916B7">
        <w:rPr>
          <w:rFonts w:eastAsia="Calibri-Bold"/>
          <w:szCs w:val="20"/>
        </w:rPr>
        <w:t xml:space="preserve">, </w:t>
      </w:r>
      <w:proofErr w:type="spellStart"/>
      <w:r w:rsidRPr="002916B7">
        <w:rPr>
          <w:rFonts w:eastAsia="Calibri-Bold"/>
          <w:szCs w:val="20"/>
        </w:rPr>
        <w:t>Саопштење</w:t>
      </w:r>
      <w:proofErr w:type="spellEnd"/>
      <w:r w:rsidRPr="002916B7">
        <w:rPr>
          <w:rFonts w:eastAsia="Calibri-Bold"/>
          <w:szCs w:val="20"/>
        </w:rPr>
        <w:t xml:space="preserve"> </w:t>
      </w:r>
      <w:proofErr w:type="spellStart"/>
      <w:r w:rsidRPr="002916B7">
        <w:rPr>
          <w:rFonts w:eastAsia="Calibri-Bold"/>
          <w:szCs w:val="20"/>
        </w:rPr>
        <w:t>за</w:t>
      </w:r>
      <w:proofErr w:type="spellEnd"/>
      <w:r w:rsidRPr="002916B7">
        <w:rPr>
          <w:rFonts w:eastAsia="Calibri-Bold"/>
          <w:szCs w:val="20"/>
        </w:rPr>
        <w:t xml:space="preserve"> </w:t>
      </w:r>
      <w:proofErr w:type="spellStart"/>
      <w:r w:rsidRPr="002916B7">
        <w:rPr>
          <w:rFonts w:eastAsia="Calibri-Bold"/>
          <w:szCs w:val="20"/>
        </w:rPr>
        <w:t>јавност</w:t>
      </w:r>
      <w:proofErr w:type="spellEnd"/>
      <w:r w:rsidRPr="002916B7">
        <w:rPr>
          <w:rFonts w:eastAsia="Calibri-Bold"/>
          <w:szCs w:val="20"/>
        </w:rPr>
        <w:t xml:space="preserve"> </w:t>
      </w:r>
      <w:proofErr w:type="spellStart"/>
      <w:r w:rsidRPr="002916B7">
        <w:rPr>
          <w:rFonts w:eastAsia="Calibri-Bold"/>
          <w:szCs w:val="20"/>
        </w:rPr>
        <w:t>од</w:t>
      </w:r>
      <w:proofErr w:type="spellEnd"/>
      <w:r w:rsidRPr="002916B7">
        <w:rPr>
          <w:rFonts w:eastAsia="Calibri-Bold"/>
          <w:szCs w:val="20"/>
        </w:rPr>
        <w:t xml:space="preserve"> 12.7.2011</w:t>
      </w:r>
      <w:r w:rsidRPr="002916B7">
        <w:rPr>
          <w:szCs w:val="20"/>
        </w:rPr>
        <w:t xml:space="preserve">.; </w:t>
      </w:r>
      <w:proofErr w:type="spellStart"/>
      <w:r w:rsidRPr="002916B7">
        <w:rPr>
          <w:szCs w:val="20"/>
        </w:rPr>
        <w:t>преузето</w:t>
      </w:r>
      <w:proofErr w:type="spellEnd"/>
      <w:r w:rsidRPr="002916B7">
        <w:rPr>
          <w:szCs w:val="20"/>
        </w:rPr>
        <w:t xml:space="preserve"> </w:t>
      </w:r>
      <w:proofErr w:type="spellStart"/>
      <w:r w:rsidRPr="002916B7">
        <w:rPr>
          <w:szCs w:val="20"/>
        </w:rPr>
        <w:t>са</w:t>
      </w:r>
      <w:proofErr w:type="spellEnd"/>
      <w:r w:rsidRPr="002916B7">
        <w:rPr>
          <w:szCs w:val="20"/>
        </w:rPr>
        <w:t xml:space="preserve"> </w:t>
      </w:r>
      <w:proofErr w:type="spellStart"/>
      <w:r w:rsidRPr="002916B7">
        <w:rPr>
          <w:szCs w:val="20"/>
        </w:rPr>
        <w:t>сајта</w:t>
      </w:r>
      <w:proofErr w:type="spellEnd"/>
      <w:r w:rsidRPr="002916B7">
        <w:rPr>
          <w:szCs w:val="20"/>
        </w:rPr>
        <w:t xml:space="preserve"> </w:t>
      </w:r>
      <w:hyperlink r:id="rId12" w:history="1">
        <w:r w:rsidRPr="002916B7">
          <w:rPr>
            <w:rStyle w:val="Hyperlink"/>
            <w:color w:val="auto"/>
            <w:szCs w:val="20"/>
            <w:u w:val="none"/>
          </w:rPr>
          <w:t>http://www.abs.rs/</w:t>
        </w:r>
      </w:hyperlink>
      <w:r w:rsidRPr="002916B7">
        <w:rPr>
          <w:rFonts w:eastAsia="Calibri-Bold"/>
          <w:szCs w:val="20"/>
        </w:rPr>
        <w:t xml:space="preserve"> 15.7.2011.</w:t>
      </w:r>
    </w:p>
    <w:p w:rsidR="005D4031" w:rsidRPr="002916B7" w:rsidRDefault="005D4031" w:rsidP="005D4031">
      <w:pPr>
        <w:pStyle w:val="a5"/>
        <w:rPr>
          <w:rFonts w:eastAsia="Calibri-Bold"/>
          <w:szCs w:val="20"/>
        </w:rPr>
      </w:pPr>
      <w:r w:rsidRPr="002916B7">
        <w:rPr>
          <w:szCs w:val="20"/>
        </w:rPr>
        <w:lastRenderedPageBreak/>
        <w:t xml:space="preserve">МУП </w:t>
      </w:r>
      <w:proofErr w:type="spellStart"/>
      <w:r w:rsidRPr="002916B7">
        <w:rPr>
          <w:szCs w:val="20"/>
        </w:rPr>
        <w:t>Републике</w:t>
      </w:r>
      <w:proofErr w:type="spellEnd"/>
      <w:r w:rsidRPr="002916B7">
        <w:rPr>
          <w:szCs w:val="20"/>
        </w:rPr>
        <w:t xml:space="preserve"> </w:t>
      </w:r>
      <w:proofErr w:type="spellStart"/>
      <w:r w:rsidRPr="002916B7">
        <w:rPr>
          <w:szCs w:val="20"/>
        </w:rPr>
        <w:t>Србије</w:t>
      </w:r>
      <w:proofErr w:type="spellEnd"/>
      <w:r w:rsidRPr="002916B7">
        <w:rPr>
          <w:szCs w:val="20"/>
        </w:rPr>
        <w:t xml:space="preserve">, </w:t>
      </w:r>
      <w:proofErr w:type="spellStart"/>
      <w:r w:rsidRPr="002916B7">
        <w:rPr>
          <w:szCs w:val="20"/>
        </w:rPr>
        <w:t>Аналитичка</w:t>
      </w:r>
      <w:proofErr w:type="spellEnd"/>
      <w:r w:rsidRPr="002916B7">
        <w:rPr>
          <w:szCs w:val="20"/>
        </w:rPr>
        <w:t xml:space="preserve"> </w:t>
      </w:r>
      <w:proofErr w:type="spellStart"/>
      <w:r w:rsidRPr="002916B7">
        <w:rPr>
          <w:szCs w:val="20"/>
        </w:rPr>
        <w:t>оцена</w:t>
      </w:r>
      <w:proofErr w:type="spellEnd"/>
      <w:r w:rsidRPr="002916B7">
        <w:rPr>
          <w:szCs w:val="20"/>
        </w:rPr>
        <w:t xml:space="preserve"> </w:t>
      </w:r>
      <w:proofErr w:type="spellStart"/>
      <w:r w:rsidRPr="002916B7">
        <w:rPr>
          <w:szCs w:val="20"/>
        </w:rPr>
        <w:t>стања</w:t>
      </w:r>
      <w:proofErr w:type="spellEnd"/>
      <w:r w:rsidRPr="002916B7">
        <w:rPr>
          <w:szCs w:val="20"/>
        </w:rPr>
        <w:t xml:space="preserve"> </w:t>
      </w:r>
      <w:proofErr w:type="spellStart"/>
      <w:r w:rsidRPr="002916B7">
        <w:rPr>
          <w:szCs w:val="20"/>
        </w:rPr>
        <w:t>безбедности</w:t>
      </w:r>
      <w:proofErr w:type="spellEnd"/>
      <w:r w:rsidRPr="002916B7">
        <w:rPr>
          <w:szCs w:val="20"/>
        </w:rPr>
        <w:t xml:space="preserve"> </w:t>
      </w:r>
      <w:proofErr w:type="spellStart"/>
      <w:r w:rsidRPr="002916B7">
        <w:rPr>
          <w:szCs w:val="20"/>
        </w:rPr>
        <w:t>саобраћаја</w:t>
      </w:r>
      <w:proofErr w:type="spellEnd"/>
      <w:r w:rsidRPr="002916B7">
        <w:rPr>
          <w:szCs w:val="20"/>
        </w:rPr>
        <w:t>,</w:t>
      </w:r>
      <w:r w:rsidRPr="002916B7">
        <w:rPr>
          <w:rFonts w:eastAsia="Calibri-Bold"/>
          <w:szCs w:val="20"/>
        </w:rPr>
        <w:t xml:space="preserve"> </w:t>
      </w:r>
      <w:proofErr w:type="spellStart"/>
      <w:r w:rsidRPr="002916B7">
        <w:rPr>
          <w:rFonts w:eastAsia="Calibri-Bold"/>
          <w:szCs w:val="20"/>
        </w:rPr>
        <w:t>број</w:t>
      </w:r>
      <w:proofErr w:type="spellEnd"/>
      <w:r w:rsidRPr="002916B7">
        <w:rPr>
          <w:rFonts w:eastAsia="Calibri-Bold"/>
          <w:szCs w:val="20"/>
        </w:rPr>
        <w:t xml:space="preserve"> </w:t>
      </w:r>
      <w:proofErr w:type="spellStart"/>
      <w:r w:rsidRPr="002916B7">
        <w:rPr>
          <w:rFonts w:eastAsia="Calibri-Bold"/>
          <w:szCs w:val="20"/>
        </w:rPr>
        <w:t>саобраћајних</w:t>
      </w:r>
      <w:proofErr w:type="spellEnd"/>
      <w:r w:rsidRPr="002916B7">
        <w:rPr>
          <w:rFonts w:eastAsia="Calibri-Bold"/>
          <w:szCs w:val="20"/>
        </w:rPr>
        <w:t xml:space="preserve"> </w:t>
      </w:r>
      <w:proofErr w:type="spellStart"/>
      <w:r w:rsidRPr="002916B7">
        <w:rPr>
          <w:rFonts w:eastAsia="Calibri-Bold"/>
          <w:szCs w:val="20"/>
        </w:rPr>
        <w:t>незгода</w:t>
      </w:r>
      <w:proofErr w:type="spellEnd"/>
      <w:r w:rsidRPr="002916B7">
        <w:rPr>
          <w:rFonts w:eastAsia="Calibri-Bold"/>
          <w:szCs w:val="20"/>
        </w:rPr>
        <w:t xml:space="preserve"> у </w:t>
      </w:r>
      <w:proofErr w:type="spellStart"/>
      <w:r w:rsidRPr="002916B7">
        <w:rPr>
          <w:rFonts w:eastAsia="Calibri-Bold"/>
          <w:szCs w:val="20"/>
        </w:rPr>
        <w:t>периоду</w:t>
      </w:r>
      <w:proofErr w:type="spellEnd"/>
      <w:r w:rsidRPr="002916B7">
        <w:rPr>
          <w:rFonts w:eastAsia="Calibri-Bold"/>
          <w:szCs w:val="20"/>
        </w:rPr>
        <w:t xml:space="preserve"> 1980. - 2010. </w:t>
      </w:r>
      <w:proofErr w:type="spellStart"/>
      <w:r w:rsidRPr="002916B7">
        <w:rPr>
          <w:rFonts w:eastAsia="Calibri-Bold"/>
          <w:szCs w:val="20"/>
        </w:rPr>
        <w:t>година</w:t>
      </w:r>
      <w:proofErr w:type="spellEnd"/>
      <w:r w:rsidRPr="002916B7">
        <w:rPr>
          <w:rFonts w:eastAsia="Calibri-Bold"/>
          <w:szCs w:val="20"/>
        </w:rPr>
        <w:t xml:space="preserve">, </w:t>
      </w:r>
    </w:p>
    <w:p w:rsidR="005D4031" w:rsidRPr="002916B7" w:rsidRDefault="005D4031" w:rsidP="005D4031">
      <w:pPr>
        <w:pStyle w:val="a5"/>
        <w:rPr>
          <w:szCs w:val="20"/>
        </w:rPr>
      </w:pPr>
      <w:r w:rsidRPr="002916B7">
        <w:rPr>
          <w:rFonts w:eastAsia="Calibri-Bold"/>
          <w:szCs w:val="20"/>
        </w:rPr>
        <w:t xml:space="preserve">FIA Foundation for the Automobile and Society (2009) Seat belts and child </w:t>
      </w:r>
      <w:r w:rsidRPr="002916B7">
        <w:rPr>
          <w:szCs w:val="20"/>
        </w:rPr>
        <w:t>restraints: a road safety manual for decision makers and practitioners, London</w:t>
      </w:r>
      <w:r w:rsidRPr="002916B7">
        <w:rPr>
          <w:rFonts w:eastAsia="Calibri-Bold"/>
          <w:szCs w:val="20"/>
        </w:rPr>
        <w:t xml:space="preserve">  </w:t>
      </w:r>
      <w:hyperlink r:id="rId13" w:history="1">
        <w:r w:rsidRPr="002916B7">
          <w:rPr>
            <w:rStyle w:val="Hyperlink"/>
            <w:color w:val="auto"/>
            <w:u w:val="none"/>
          </w:rPr>
          <w:t>http://whqlibdoc.who.int/road_safety/2009 /9780956140302_eng.pdf</w:t>
        </w:r>
      </w:hyperlink>
      <w:r w:rsidRPr="002916B7">
        <w:t xml:space="preserve">., </w:t>
      </w:r>
      <w:proofErr w:type="spellStart"/>
      <w:r w:rsidRPr="002916B7">
        <w:rPr>
          <w:szCs w:val="20"/>
        </w:rPr>
        <w:t>преузето</w:t>
      </w:r>
      <w:proofErr w:type="spellEnd"/>
      <w:r w:rsidRPr="002916B7">
        <w:rPr>
          <w:szCs w:val="20"/>
        </w:rPr>
        <w:t xml:space="preserve"> </w:t>
      </w:r>
      <w:proofErr w:type="spellStart"/>
      <w:r w:rsidRPr="002916B7">
        <w:rPr>
          <w:szCs w:val="20"/>
        </w:rPr>
        <w:t>са</w:t>
      </w:r>
      <w:proofErr w:type="spellEnd"/>
      <w:r w:rsidRPr="002916B7">
        <w:rPr>
          <w:szCs w:val="20"/>
        </w:rPr>
        <w:t xml:space="preserve"> </w:t>
      </w:r>
      <w:proofErr w:type="spellStart"/>
      <w:proofErr w:type="gramStart"/>
      <w:r w:rsidRPr="002916B7">
        <w:rPr>
          <w:szCs w:val="20"/>
        </w:rPr>
        <w:t>сајта</w:t>
      </w:r>
      <w:proofErr w:type="spellEnd"/>
      <w:r w:rsidRPr="002916B7">
        <w:rPr>
          <w:szCs w:val="20"/>
        </w:rPr>
        <w:t xml:space="preserve">  12.8.2016.</w:t>
      </w:r>
      <w:proofErr w:type="gramEnd"/>
    </w:p>
    <w:p w:rsidR="005D4031" w:rsidRPr="002916B7" w:rsidRDefault="005D4031" w:rsidP="005D4031">
      <w:pPr>
        <w:pStyle w:val="a5"/>
        <w:rPr>
          <w:rFonts w:eastAsia="Calibri-Bold"/>
          <w:szCs w:val="20"/>
        </w:rPr>
      </w:pPr>
      <w:proofErr w:type="spellStart"/>
      <w:r w:rsidRPr="002916B7">
        <w:rPr>
          <w:szCs w:val="20"/>
        </w:rPr>
        <w:t>Недић</w:t>
      </w:r>
      <w:proofErr w:type="spellEnd"/>
      <w:r w:rsidRPr="002916B7">
        <w:rPr>
          <w:szCs w:val="20"/>
        </w:rPr>
        <w:t xml:space="preserve">, Д., </w:t>
      </w:r>
      <w:proofErr w:type="spellStart"/>
      <w:r w:rsidRPr="002916B7">
        <w:rPr>
          <w:szCs w:val="20"/>
        </w:rPr>
        <w:t>Сигурносни</w:t>
      </w:r>
      <w:proofErr w:type="spellEnd"/>
      <w:r w:rsidRPr="002916B7">
        <w:rPr>
          <w:szCs w:val="20"/>
        </w:rPr>
        <w:t xml:space="preserve"> </w:t>
      </w:r>
      <w:proofErr w:type="spellStart"/>
      <w:r w:rsidRPr="002916B7">
        <w:rPr>
          <w:szCs w:val="20"/>
        </w:rPr>
        <w:t>појас</w:t>
      </w:r>
      <w:proofErr w:type="spellEnd"/>
      <w:r w:rsidRPr="002916B7">
        <w:rPr>
          <w:szCs w:val="20"/>
        </w:rPr>
        <w:t xml:space="preserve"> и </w:t>
      </w:r>
      <w:proofErr w:type="spellStart"/>
      <w:r w:rsidRPr="002916B7">
        <w:rPr>
          <w:szCs w:val="20"/>
        </w:rPr>
        <w:t>повређивање</w:t>
      </w:r>
      <w:proofErr w:type="spellEnd"/>
      <w:r w:rsidRPr="002916B7">
        <w:rPr>
          <w:szCs w:val="20"/>
        </w:rPr>
        <w:t xml:space="preserve"> </w:t>
      </w:r>
      <w:proofErr w:type="spellStart"/>
      <w:r w:rsidRPr="002916B7">
        <w:rPr>
          <w:szCs w:val="20"/>
        </w:rPr>
        <w:t>путника</w:t>
      </w:r>
      <w:proofErr w:type="spellEnd"/>
      <w:r w:rsidRPr="002916B7">
        <w:rPr>
          <w:szCs w:val="20"/>
        </w:rPr>
        <w:t xml:space="preserve"> у </w:t>
      </w:r>
      <w:proofErr w:type="spellStart"/>
      <w:r w:rsidRPr="002916B7">
        <w:rPr>
          <w:szCs w:val="20"/>
        </w:rPr>
        <w:t>моторним</w:t>
      </w:r>
      <w:proofErr w:type="spellEnd"/>
      <w:r w:rsidRPr="002916B7">
        <w:rPr>
          <w:szCs w:val="20"/>
        </w:rPr>
        <w:t xml:space="preserve"> </w:t>
      </w:r>
      <w:proofErr w:type="spellStart"/>
      <w:r w:rsidRPr="002916B7">
        <w:rPr>
          <w:szCs w:val="20"/>
        </w:rPr>
        <w:t>возилима</w:t>
      </w:r>
      <w:proofErr w:type="spellEnd"/>
      <w:r w:rsidRPr="002916B7">
        <w:rPr>
          <w:szCs w:val="20"/>
        </w:rPr>
        <w:t xml:space="preserve">, </w:t>
      </w:r>
      <w:r w:rsidRPr="002916B7">
        <w:t xml:space="preserve">(2015) </w:t>
      </w:r>
      <w:proofErr w:type="spellStart"/>
      <w:r w:rsidRPr="002916B7">
        <w:rPr>
          <w:szCs w:val="20"/>
        </w:rPr>
        <w:t>Зборник</w:t>
      </w:r>
      <w:proofErr w:type="spellEnd"/>
      <w:r w:rsidRPr="002916B7">
        <w:rPr>
          <w:szCs w:val="20"/>
        </w:rPr>
        <w:t xml:space="preserve"> </w:t>
      </w:r>
      <w:proofErr w:type="spellStart"/>
      <w:r w:rsidRPr="002916B7">
        <w:rPr>
          <w:szCs w:val="20"/>
        </w:rPr>
        <w:t>радова</w:t>
      </w:r>
      <w:proofErr w:type="spellEnd"/>
      <w:r w:rsidRPr="002916B7">
        <w:rPr>
          <w:szCs w:val="20"/>
        </w:rPr>
        <w:t xml:space="preserve"> IV </w:t>
      </w:r>
      <w:proofErr w:type="spellStart"/>
      <w:r w:rsidRPr="002916B7">
        <w:rPr>
          <w:szCs w:val="20"/>
        </w:rPr>
        <w:t>Међународна</w:t>
      </w:r>
      <w:proofErr w:type="spellEnd"/>
      <w:r w:rsidRPr="002916B7">
        <w:rPr>
          <w:szCs w:val="20"/>
        </w:rPr>
        <w:t xml:space="preserve"> </w:t>
      </w:r>
      <w:proofErr w:type="spellStart"/>
      <w:r w:rsidRPr="002916B7">
        <w:rPr>
          <w:szCs w:val="20"/>
        </w:rPr>
        <w:t>конференција</w:t>
      </w:r>
      <w:proofErr w:type="spellEnd"/>
      <w:r w:rsidRPr="002916B7">
        <w:rPr>
          <w:szCs w:val="20"/>
        </w:rPr>
        <w:t xml:space="preserve"> „</w:t>
      </w:r>
      <w:proofErr w:type="spellStart"/>
      <w:r w:rsidRPr="002916B7">
        <w:rPr>
          <w:szCs w:val="20"/>
        </w:rPr>
        <w:t>Безбједност</w:t>
      </w:r>
      <w:proofErr w:type="spellEnd"/>
      <w:r w:rsidRPr="002916B7">
        <w:rPr>
          <w:szCs w:val="20"/>
        </w:rPr>
        <w:t xml:space="preserve"> </w:t>
      </w:r>
      <w:proofErr w:type="spellStart"/>
      <w:r w:rsidRPr="002916B7">
        <w:rPr>
          <w:szCs w:val="20"/>
        </w:rPr>
        <w:t>саобраћаја</w:t>
      </w:r>
      <w:proofErr w:type="spellEnd"/>
      <w:r w:rsidRPr="002916B7">
        <w:rPr>
          <w:szCs w:val="20"/>
        </w:rPr>
        <w:t xml:space="preserve"> у </w:t>
      </w:r>
      <w:proofErr w:type="spellStart"/>
      <w:r w:rsidRPr="002916B7">
        <w:rPr>
          <w:szCs w:val="20"/>
        </w:rPr>
        <w:t>локалној</w:t>
      </w:r>
      <w:proofErr w:type="spellEnd"/>
      <w:r w:rsidRPr="002916B7">
        <w:rPr>
          <w:szCs w:val="20"/>
        </w:rPr>
        <w:t xml:space="preserve"> </w:t>
      </w:r>
      <w:proofErr w:type="spellStart"/>
      <w:proofErr w:type="gramStart"/>
      <w:r w:rsidRPr="002916B7">
        <w:rPr>
          <w:szCs w:val="20"/>
        </w:rPr>
        <w:t>заједници</w:t>
      </w:r>
      <w:proofErr w:type="spellEnd"/>
      <w:r w:rsidRPr="002916B7">
        <w:rPr>
          <w:szCs w:val="20"/>
        </w:rPr>
        <w:t xml:space="preserve">“ </w:t>
      </w:r>
      <w:proofErr w:type="spellStart"/>
      <w:r w:rsidRPr="002916B7">
        <w:rPr>
          <w:szCs w:val="20"/>
        </w:rPr>
        <w:t>Бања</w:t>
      </w:r>
      <w:proofErr w:type="spellEnd"/>
      <w:proofErr w:type="gramEnd"/>
      <w:r w:rsidRPr="002916B7">
        <w:rPr>
          <w:szCs w:val="20"/>
        </w:rPr>
        <w:t xml:space="preserve"> </w:t>
      </w:r>
      <w:proofErr w:type="spellStart"/>
      <w:r w:rsidRPr="002916B7">
        <w:rPr>
          <w:szCs w:val="20"/>
        </w:rPr>
        <w:t>Лука</w:t>
      </w:r>
      <w:proofErr w:type="spellEnd"/>
      <w:r w:rsidRPr="002916B7">
        <w:rPr>
          <w:szCs w:val="20"/>
        </w:rPr>
        <w:t>, 297-301.</w:t>
      </w:r>
    </w:p>
    <w:sectPr w:rsidR="005D4031" w:rsidRPr="002916B7" w:rsidSect="001560A3">
      <w:headerReference w:type="even" r:id="rId14"/>
      <w:headerReference w:type="default" r:id="rId15"/>
      <w:footerReference w:type="even" r:id="rId16"/>
      <w:footerReference w:type="default" r:id="rId17"/>
      <w:headerReference w:type="first" r:id="rId18"/>
      <w:footerReference w:type="first" r:id="rId19"/>
      <w:pgSz w:w="11907" w:h="16840" w:code="9"/>
      <w:pgMar w:top="1418" w:right="1418" w:bottom="1418" w:left="1701"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75D4" w:rsidRDefault="008175D4" w:rsidP="004A4828">
      <w:r>
        <w:separator/>
      </w:r>
    </w:p>
  </w:endnote>
  <w:endnote w:type="continuationSeparator" w:id="0">
    <w:p w:rsidR="008175D4" w:rsidRDefault="008175D4" w:rsidP="004A4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Roman">
    <w:altName w:val="Times New Roman"/>
    <w:charset w:val="00"/>
    <w:family w:val="auto"/>
    <w:pitch w:val="variable"/>
    <w:sig w:usb0="00000083" w:usb1="00000000" w:usb2="00000000" w:usb3="00000000" w:csb0="00000009" w:csb1="00000000"/>
  </w:font>
  <w:font w:name="Calibri Light">
    <w:panose1 w:val="020F0302020204030204"/>
    <w:charset w:val="00"/>
    <w:family w:val="swiss"/>
    <w:pitch w:val="variable"/>
    <w:sig w:usb0="A00002EF" w:usb1="4000207B" w:usb2="00000000" w:usb3="00000000" w:csb0="0000019F" w:csb1="00000000"/>
  </w:font>
  <w:font w:name="Cambria">
    <w:panose1 w:val="02040503050406030204"/>
    <w:charset w:val="00"/>
    <w:family w:val="roman"/>
    <w:pitch w:val="variable"/>
    <w:sig w:usb0="E00002FF" w:usb1="400004FF" w:usb2="00000000" w:usb3="00000000" w:csb0="0000019F" w:csb1="00000000"/>
  </w:font>
  <w:font w:name="TimesRoman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Bold">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Default="00D4333B">
    <w:pPr>
      <w:pStyle w:val="Footer"/>
      <w:rPr>
        <w:sz w:val="16"/>
        <w:szCs w:val="16"/>
      </w:rPr>
    </w:pPr>
  </w:p>
  <w:p w:rsidR="00D4333B" w:rsidRPr="00B17DA9" w:rsidRDefault="007F325E" w:rsidP="00D4333B">
    <w:pPr>
      <w:pStyle w:val="Footer"/>
      <w:pBdr>
        <w:top w:val="single" w:sz="4" w:space="1" w:color="auto"/>
      </w:pBdr>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930D86">
      <w:rPr>
        <w:rFonts w:asciiTheme="minorHAnsi" w:hAnsiTheme="minorHAnsi"/>
        <w:noProof/>
        <w:sz w:val="16"/>
        <w:szCs w:val="16"/>
      </w:rPr>
      <w:t>4</w:t>
    </w:r>
    <w:r w:rsidRPr="00B17DA9">
      <w:rPr>
        <w:rFonts w:asciiTheme="minorHAnsi" w:hAnsiTheme="minorHAnsi"/>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84E97" w:rsidRPr="00D4333B" w:rsidRDefault="00384E97" w:rsidP="00DD360D">
    <w:pPr>
      <w:pStyle w:val="Footer"/>
      <w:rPr>
        <w:rFonts w:ascii="Times New Roman" w:hAnsi="Times New Roman"/>
        <w:sz w:val="16"/>
        <w:szCs w:val="16"/>
      </w:rPr>
    </w:pPr>
  </w:p>
  <w:p w:rsidR="00DD360D" w:rsidRPr="00B17DA9" w:rsidRDefault="007F325E"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930D86">
      <w:rPr>
        <w:rFonts w:asciiTheme="minorHAnsi" w:hAnsiTheme="minorHAnsi"/>
        <w:noProof/>
        <w:sz w:val="16"/>
        <w:szCs w:val="16"/>
      </w:rPr>
      <w:t>3</w:t>
    </w:r>
    <w:r w:rsidRPr="00B17DA9">
      <w:rPr>
        <w:rFonts w:asciiTheme="minorHAnsi" w:hAnsiTheme="minorHAnsi"/>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7F325E" w:rsidP="00D4333B">
    <w:pPr>
      <w:pStyle w:val="Footer"/>
      <w:pBdr>
        <w:top w:val="single" w:sz="4" w:space="1" w:color="auto"/>
      </w:pBdr>
      <w:jc w:val="right"/>
      <w:rPr>
        <w:rFonts w:asciiTheme="minorHAnsi" w:hAnsiTheme="minorHAnsi"/>
        <w:sz w:val="16"/>
        <w:szCs w:val="16"/>
      </w:rPr>
    </w:pPr>
    <w:r w:rsidRPr="00B17DA9">
      <w:rPr>
        <w:rFonts w:asciiTheme="minorHAnsi" w:hAnsiTheme="minorHAnsi"/>
        <w:sz w:val="16"/>
        <w:szCs w:val="16"/>
      </w:rPr>
      <w:fldChar w:fldCharType="begin"/>
    </w:r>
    <w:r w:rsidR="00D4333B" w:rsidRPr="00B17DA9">
      <w:rPr>
        <w:rFonts w:asciiTheme="minorHAnsi" w:hAnsiTheme="minorHAnsi"/>
        <w:sz w:val="16"/>
        <w:szCs w:val="16"/>
      </w:rPr>
      <w:instrText xml:space="preserve"> PAGE  \* Arabic  \* MERGEFORMAT </w:instrText>
    </w:r>
    <w:r w:rsidRPr="00B17DA9">
      <w:rPr>
        <w:rFonts w:asciiTheme="minorHAnsi" w:hAnsiTheme="minorHAnsi"/>
        <w:sz w:val="16"/>
        <w:szCs w:val="16"/>
      </w:rPr>
      <w:fldChar w:fldCharType="separate"/>
    </w:r>
    <w:r w:rsidR="00930D86">
      <w:rPr>
        <w:rFonts w:asciiTheme="minorHAnsi" w:hAnsiTheme="minorHAnsi"/>
        <w:noProof/>
        <w:sz w:val="16"/>
        <w:szCs w:val="16"/>
      </w:rPr>
      <w:t>1</w:t>
    </w:r>
    <w:r w:rsidRPr="00B17DA9">
      <w:rPr>
        <w:rFonts w:asciiTheme="minorHAnsi" w:hAnsiTheme="minorHAnsi"/>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75D4" w:rsidRDefault="008175D4" w:rsidP="004A4828">
      <w:r>
        <w:separator/>
      </w:r>
    </w:p>
  </w:footnote>
  <w:footnote w:type="continuationSeparator" w:id="0">
    <w:p w:rsidR="008175D4" w:rsidRDefault="008175D4" w:rsidP="004A4828">
      <w:r>
        <w:continuationSeparator/>
      </w:r>
    </w:p>
  </w:footnote>
  <w:footnote w:id="1">
    <w:p w:rsidR="005D4031" w:rsidRPr="002916B7" w:rsidRDefault="005D4031" w:rsidP="005D4031">
      <w:pPr>
        <w:pStyle w:val="a7"/>
        <w:rPr>
          <w:rFonts w:ascii="Calibri" w:hAnsi="Calibri" w:cs="Calibri"/>
          <w:szCs w:val="16"/>
        </w:rPr>
      </w:pPr>
      <w:r w:rsidRPr="002916B7">
        <w:rPr>
          <w:rStyle w:val="FootnoteReference"/>
          <w:rFonts w:ascii="Calibri" w:hAnsi="Calibri" w:cs="Calibri"/>
          <w:szCs w:val="16"/>
        </w:rPr>
        <w:footnoteRef/>
      </w:r>
      <w:hyperlink r:id="rId1" w:history="1">
        <w:r w:rsidRPr="002916B7">
          <w:rPr>
            <w:rStyle w:val="Hyperlink"/>
            <w:rFonts w:ascii="Calibri" w:hAnsi="Calibri" w:cs="Calibri"/>
            <w:szCs w:val="16"/>
          </w:rPr>
          <w:t>http://www.blic.rs/vesti/republika-srpska/tragedija-kod-sekovica-dva-mladica-poginula-u-saobracajnoj-nesreci-jedan-tesko/f5hw0f7</w:t>
        </w:r>
      </w:hyperlink>
      <w:r w:rsidRPr="002916B7">
        <w:rPr>
          <w:rFonts w:ascii="Calibri" w:hAnsi="Calibri" w:cs="Calibri"/>
          <w:szCs w:val="16"/>
        </w:rPr>
        <w:t xml:space="preserve">, </w:t>
      </w:r>
      <w:proofErr w:type="spellStart"/>
      <w:r w:rsidRPr="002916B7">
        <w:rPr>
          <w:rFonts w:ascii="Calibri" w:hAnsi="Calibri" w:cs="Calibri"/>
          <w:szCs w:val="16"/>
        </w:rPr>
        <w:t>објављено</w:t>
      </w:r>
      <w:proofErr w:type="spellEnd"/>
      <w:r w:rsidRPr="002916B7">
        <w:rPr>
          <w:rFonts w:ascii="Calibri" w:hAnsi="Calibri" w:cs="Calibri"/>
          <w:szCs w:val="16"/>
        </w:rPr>
        <w:t xml:space="preserve"> 25.7.2016., </w:t>
      </w:r>
      <w:proofErr w:type="spellStart"/>
      <w:r w:rsidRPr="002916B7">
        <w:rPr>
          <w:rFonts w:ascii="Calibri" w:hAnsi="Calibri" w:cs="Calibri"/>
          <w:szCs w:val="16"/>
        </w:rPr>
        <w:t>преузето</w:t>
      </w:r>
      <w:proofErr w:type="spellEnd"/>
      <w:r w:rsidRPr="002916B7">
        <w:rPr>
          <w:rFonts w:ascii="Calibri" w:hAnsi="Calibri" w:cs="Calibri"/>
          <w:szCs w:val="16"/>
        </w:rPr>
        <w:t xml:space="preserve"> 13.8.2016.</w:t>
      </w:r>
    </w:p>
  </w:footnote>
  <w:footnote w:id="2">
    <w:p w:rsidR="005D4031" w:rsidRPr="002916B7" w:rsidRDefault="005D4031" w:rsidP="005D4031">
      <w:pPr>
        <w:pStyle w:val="a7"/>
        <w:rPr>
          <w:rFonts w:ascii="Calibri" w:hAnsi="Calibri" w:cs="Calibri"/>
          <w:szCs w:val="16"/>
        </w:rPr>
      </w:pPr>
      <w:r w:rsidRPr="002916B7">
        <w:rPr>
          <w:rStyle w:val="FootnoteReference"/>
          <w:rFonts w:ascii="Calibri" w:hAnsi="Calibri" w:cs="Calibri"/>
          <w:szCs w:val="16"/>
        </w:rPr>
        <w:footnoteRef/>
      </w:r>
      <w:hyperlink r:id="rId2" w:history="1">
        <w:r w:rsidRPr="002916B7">
          <w:rPr>
            <w:rStyle w:val="Hyperlink"/>
            <w:rFonts w:ascii="Calibri" w:hAnsi="Calibri" w:cs="Calibri"/>
            <w:szCs w:val="16"/>
          </w:rPr>
          <w:t>http://www.blic.rs/vesti/republika-srpska/banjaluka-mercedesom-udario-decaka-i-devojcicu-na-raskrsnici/y5jmjq9</w:t>
        </w:r>
      </w:hyperlink>
      <w:r w:rsidRPr="002916B7">
        <w:rPr>
          <w:rFonts w:ascii="Calibri" w:hAnsi="Calibri" w:cs="Calibri"/>
          <w:szCs w:val="16"/>
        </w:rPr>
        <w:t xml:space="preserve">,објављено 20.7.2016., </w:t>
      </w:r>
      <w:proofErr w:type="spellStart"/>
      <w:r w:rsidRPr="002916B7">
        <w:rPr>
          <w:rFonts w:ascii="Calibri" w:hAnsi="Calibri" w:cs="Calibri"/>
          <w:szCs w:val="16"/>
        </w:rPr>
        <w:t>преузето</w:t>
      </w:r>
      <w:proofErr w:type="spellEnd"/>
      <w:r w:rsidRPr="002916B7">
        <w:rPr>
          <w:rFonts w:ascii="Calibri" w:hAnsi="Calibri" w:cs="Calibri"/>
          <w:szCs w:val="16"/>
        </w:rPr>
        <w:t xml:space="preserve"> 13.8.2016.</w:t>
      </w:r>
    </w:p>
  </w:footnote>
  <w:footnote w:id="3">
    <w:p w:rsidR="005D4031" w:rsidRPr="002916B7" w:rsidRDefault="005D4031" w:rsidP="005D4031">
      <w:pPr>
        <w:pStyle w:val="a7"/>
      </w:pPr>
      <w:r w:rsidRPr="002916B7">
        <w:rPr>
          <w:rStyle w:val="FootnoteReference"/>
          <w:rFonts w:ascii="Calibri" w:hAnsi="Calibri" w:cs="Calibri"/>
          <w:szCs w:val="16"/>
        </w:rPr>
        <w:footnoteRef/>
      </w:r>
      <w:hyperlink r:id="rId3" w:history="1">
        <w:r w:rsidRPr="002916B7">
          <w:rPr>
            <w:rStyle w:val="Hyperlink"/>
            <w:rFonts w:ascii="Calibri" w:hAnsi="Calibri" w:cs="Calibri"/>
            <w:szCs w:val="16"/>
          </w:rPr>
          <w:t>http://www.blic.rs/vesti/republika-srpska/u-saobracajnoj-nesreci-u-mostaru-tesko-povredena-maloletnica/c7974nk</w:t>
        </w:r>
      </w:hyperlink>
      <w:r w:rsidRPr="002916B7">
        <w:t xml:space="preserve">објављено 12.8.2016., </w:t>
      </w:r>
      <w:proofErr w:type="spellStart"/>
      <w:r w:rsidRPr="002916B7">
        <w:t>преузето</w:t>
      </w:r>
      <w:proofErr w:type="spellEnd"/>
      <w:r w:rsidRPr="002916B7">
        <w:t xml:space="preserve"> 13.8.2016.</w:t>
      </w:r>
    </w:p>
  </w:footnote>
  <w:footnote w:id="4">
    <w:p w:rsidR="005D4031" w:rsidRPr="002916B7" w:rsidRDefault="005D4031" w:rsidP="005D4031">
      <w:pPr>
        <w:pStyle w:val="a7"/>
      </w:pPr>
      <w:r w:rsidRPr="002916B7">
        <w:rPr>
          <w:rStyle w:val="FootnoteReference"/>
          <w:rFonts w:ascii="Calibri" w:hAnsi="Calibri" w:cs="Calibri"/>
          <w:szCs w:val="16"/>
        </w:rPr>
        <w:footnoteRef/>
      </w:r>
      <w:hyperlink r:id="rId4" w:history="1">
        <w:r w:rsidRPr="002916B7">
          <w:rPr>
            <w:rStyle w:val="Hyperlink"/>
            <w:rFonts w:ascii="Calibri" w:hAnsi="Calibri" w:cs="Calibri"/>
            <w:szCs w:val="16"/>
          </w:rPr>
          <w:t>http://www.blic.rs/vesti/republika-srpska/u-saobracajnoj-nesreci-kod-srebrenika-mladic-podlegao-povredama-osmoro-povredenih/23pydmy</w:t>
        </w:r>
      </w:hyperlink>
      <w:r w:rsidRPr="002916B7">
        <w:t xml:space="preserve">, </w:t>
      </w:r>
      <w:proofErr w:type="spellStart"/>
      <w:r w:rsidRPr="002916B7">
        <w:t>објављено</w:t>
      </w:r>
      <w:proofErr w:type="spellEnd"/>
      <w:r w:rsidRPr="002916B7">
        <w:t xml:space="preserve"> 28.7.2016., </w:t>
      </w:r>
      <w:proofErr w:type="spellStart"/>
      <w:r w:rsidRPr="002916B7">
        <w:t>преузето</w:t>
      </w:r>
      <w:proofErr w:type="spellEnd"/>
      <w:r w:rsidRPr="002916B7">
        <w:t xml:space="preserve"> 13.8.2016. </w:t>
      </w:r>
      <w:r w:rsidRPr="002916B7">
        <w:rPr>
          <w:rStyle w:val="author"/>
          <w:rFonts w:ascii="Calibri" w:hAnsi="Calibri" w:cs="Calibri"/>
          <w:color w:val="BFCDD5"/>
          <w:szCs w:val="16"/>
          <w:bdr w:val="none" w:sz="0" w:space="0" w:color="auto" w:frame="1"/>
        </w:rPr>
        <w:t>a / Promo</w:t>
      </w:r>
    </w:p>
  </w:footnote>
  <w:footnote w:id="5">
    <w:p w:rsidR="005D4031" w:rsidRPr="002916B7" w:rsidRDefault="005D4031" w:rsidP="005D4031">
      <w:pPr>
        <w:pStyle w:val="a7"/>
      </w:pPr>
      <w:r w:rsidRPr="002916B7">
        <w:rPr>
          <w:rStyle w:val="FootnoteReference"/>
          <w:szCs w:val="16"/>
        </w:rPr>
        <w:footnoteRef/>
      </w:r>
      <w:r w:rsidRPr="002916B7">
        <w:t xml:space="preserve"> </w:t>
      </w:r>
      <w:proofErr w:type="spellStart"/>
      <w:r w:rsidRPr="002916B7">
        <w:t>Закон</w:t>
      </w:r>
      <w:proofErr w:type="spellEnd"/>
      <w:r w:rsidRPr="002916B7">
        <w:t xml:space="preserve"> о </w:t>
      </w:r>
      <w:proofErr w:type="spellStart"/>
      <w:r w:rsidRPr="002916B7">
        <w:t>заштити</w:t>
      </w:r>
      <w:proofErr w:type="spellEnd"/>
      <w:r w:rsidRPr="002916B7">
        <w:t xml:space="preserve"> и </w:t>
      </w:r>
      <w:proofErr w:type="spellStart"/>
      <w:r w:rsidRPr="002916B7">
        <w:t>поступању</w:t>
      </w:r>
      <w:proofErr w:type="spellEnd"/>
      <w:r w:rsidRPr="002916B7">
        <w:t xml:space="preserve"> </w:t>
      </w:r>
      <w:proofErr w:type="spellStart"/>
      <w:r w:rsidRPr="002916B7">
        <w:t>са</w:t>
      </w:r>
      <w:proofErr w:type="spellEnd"/>
      <w:r w:rsidRPr="002916B7">
        <w:t xml:space="preserve"> </w:t>
      </w:r>
      <w:proofErr w:type="spellStart"/>
      <w:r w:rsidRPr="002916B7">
        <w:t>дјецом</w:t>
      </w:r>
      <w:proofErr w:type="spellEnd"/>
      <w:r w:rsidRPr="002916B7">
        <w:t xml:space="preserve"> и </w:t>
      </w:r>
      <w:proofErr w:type="spellStart"/>
      <w:r w:rsidRPr="002916B7">
        <w:t>малољетницима</w:t>
      </w:r>
      <w:proofErr w:type="spellEnd"/>
      <w:r w:rsidRPr="002916B7">
        <w:t xml:space="preserve"> у </w:t>
      </w:r>
      <w:proofErr w:type="spellStart"/>
      <w:r w:rsidRPr="002916B7">
        <w:t>кривичном</w:t>
      </w:r>
      <w:proofErr w:type="spellEnd"/>
      <w:r w:rsidRPr="002916B7">
        <w:t xml:space="preserve"> </w:t>
      </w:r>
      <w:proofErr w:type="spellStart"/>
      <w:r w:rsidRPr="002916B7">
        <w:t>поступку</w:t>
      </w:r>
      <w:proofErr w:type="spellEnd"/>
      <w:r w:rsidRPr="002916B7">
        <w:t xml:space="preserve"> у </w:t>
      </w:r>
      <w:proofErr w:type="spellStart"/>
      <w:r w:rsidRPr="002916B7">
        <w:t>Републици</w:t>
      </w:r>
      <w:proofErr w:type="spellEnd"/>
      <w:r w:rsidRPr="002916B7">
        <w:t xml:space="preserve"> </w:t>
      </w:r>
      <w:proofErr w:type="spellStart"/>
      <w:r w:rsidRPr="002916B7">
        <w:t>Српској</w:t>
      </w:r>
      <w:proofErr w:type="spellEnd"/>
      <w:r w:rsidRPr="002916B7">
        <w:t xml:space="preserve"> („</w:t>
      </w:r>
      <w:proofErr w:type="spellStart"/>
      <w:r w:rsidRPr="002916B7">
        <w:t>Сл</w:t>
      </w:r>
      <w:proofErr w:type="spellEnd"/>
      <w:r w:rsidRPr="002916B7">
        <w:t xml:space="preserve">. </w:t>
      </w:r>
      <w:proofErr w:type="spellStart"/>
      <w:r w:rsidRPr="002916B7">
        <w:t>гласник</w:t>
      </w:r>
      <w:proofErr w:type="spellEnd"/>
      <w:r w:rsidRPr="002916B7">
        <w:t xml:space="preserve"> </w:t>
      </w:r>
      <w:proofErr w:type="spellStart"/>
      <w:r w:rsidRPr="002916B7">
        <w:t>Републике</w:t>
      </w:r>
      <w:proofErr w:type="spellEnd"/>
      <w:r w:rsidRPr="002916B7">
        <w:t xml:space="preserve"> </w:t>
      </w:r>
      <w:proofErr w:type="spellStart"/>
      <w:proofErr w:type="gramStart"/>
      <w:r w:rsidRPr="002916B7">
        <w:t>Српске</w:t>
      </w:r>
      <w:proofErr w:type="spellEnd"/>
      <w:r w:rsidRPr="002916B7">
        <w:t xml:space="preserve">“ </w:t>
      </w:r>
      <w:proofErr w:type="spellStart"/>
      <w:r w:rsidRPr="002916B7">
        <w:t>бр</w:t>
      </w:r>
      <w:proofErr w:type="spellEnd"/>
      <w:proofErr w:type="gramEnd"/>
      <w:r w:rsidRPr="002916B7">
        <w:t>. 13/2010 и 61/2013).</w:t>
      </w:r>
    </w:p>
  </w:footnote>
  <w:footnote w:id="6">
    <w:p w:rsidR="005D4031" w:rsidRPr="002916B7" w:rsidRDefault="005D4031" w:rsidP="005D4031">
      <w:pPr>
        <w:pStyle w:val="a7"/>
      </w:pPr>
      <w:r w:rsidRPr="002916B7">
        <w:rPr>
          <w:rStyle w:val="FootnoteReference"/>
          <w:szCs w:val="16"/>
        </w:rPr>
        <w:footnoteRef/>
      </w:r>
      <w:r w:rsidRPr="002916B7">
        <w:t xml:space="preserve"> </w:t>
      </w:r>
      <w:proofErr w:type="spellStart"/>
      <w:r w:rsidRPr="002916B7">
        <w:t>Закон</w:t>
      </w:r>
      <w:proofErr w:type="spellEnd"/>
      <w:r w:rsidRPr="002916B7">
        <w:t xml:space="preserve"> о </w:t>
      </w:r>
      <w:proofErr w:type="spellStart"/>
      <w:r w:rsidRPr="002916B7">
        <w:t>прекршајима</w:t>
      </w:r>
      <w:proofErr w:type="spellEnd"/>
      <w:r w:rsidRPr="002916B7">
        <w:t xml:space="preserve"> („</w:t>
      </w:r>
      <w:proofErr w:type="spellStart"/>
      <w:r w:rsidRPr="002916B7">
        <w:t>Сл</w:t>
      </w:r>
      <w:proofErr w:type="spellEnd"/>
      <w:r w:rsidRPr="002916B7">
        <w:t xml:space="preserve">. </w:t>
      </w:r>
      <w:proofErr w:type="spellStart"/>
      <w:r w:rsidRPr="002916B7">
        <w:t>гласник</w:t>
      </w:r>
      <w:proofErr w:type="spellEnd"/>
      <w:r w:rsidRPr="002916B7">
        <w:t xml:space="preserve"> </w:t>
      </w:r>
      <w:proofErr w:type="spellStart"/>
      <w:r w:rsidRPr="002916B7">
        <w:t>Републике</w:t>
      </w:r>
      <w:proofErr w:type="spellEnd"/>
      <w:r w:rsidRPr="002916B7">
        <w:t xml:space="preserve"> </w:t>
      </w:r>
      <w:proofErr w:type="spellStart"/>
      <w:proofErr w:type="gramStart"/>
      <w:r w:rsidRPr="002916B7">
        <w:t>Српске</w:t>
      </w:r>
      <w:proofErr w:type="spellEnd"/>
      <w:r w:rsidRPr="002916B7">
        <w:t xml:space="preserve">“ </w:t>
      </w:r>
      <w:proofErr w:type="spellStart"/>
      <w:r w:rsidRPr="002916B7">
        <w:t>бр</w:t>
      </w:r>
      <w:proofErr w:type="spellEnd"/>
      <w:proofErr w:type="gramEnd"/>
      <w:r w:rsidRPr="002916B7">
        <w:t>. 63/2014).</w:t>
      </w:r>
    </w:p>
  </w:footnote>
  <w:footnote w:id="7">
    <w:p w:rsidR="005D4031" w:rsidRPr="002916B7" w:rsidRDefault="005D4031" w:rsidP="005D4031">
      <w:pPr>
        <w:pStyle w:val="a7"/>
        <w:rPr>
          <w:rFonts w:cs="Calibri"/>
          <w:b/>
          <w:color w:val="365F91"/>
          <w:szCs w:val="16"/>
        </w:rPr>
      </w:pPr>
      <w:r w:rsidRPr="002916B7">
        <w:rPr>
          <w:rStyle w:val="FootnoteReference"/>
          <w:color w:val="000000"/>
          <w:szCs w:val="16"/>
        </w:rPr>
        <w:footnoteRef/>
      </w:r>
      <w:r w:rsidRPr="002916B7">
        <w:rPr>
          <w:rFonts w:ascii="Times New Roman" w:eastAsia="Calibri-Bold" w:hAnsi="Times New Roman"/>
          <w:bCs/>
          <w:color w:val="000000"/>
          <w:szCs w:val="16"/>
        </w:rPr>
        <w:t xml:space="preserve"> </w:t>
      </w:r>
      <w:proofErr w:type="spellStart"/>
      <w:r w:rsidRPr="002916B7">
        <w:rPr>
          <w:rFonts w:eastAsia="Calibri-Bold" w:cs="Calibri"/>
          <w:bCs/>
          <w:color w:val="000000"/>
          <w:szCs w:val="16"/>
        </w:rPr>
        <w:t>Агенција</w:t>
      </w:r>
      <w:proofErr w:type="spellEnd"/>
      <w:r w:rsidRPr="002916B7">
        <w:rPr>
          <w:rFonts w:eastAsia="Calibri-Bold" w:cs="Calibri"/>
          <w:bCs/>
          <w:color w:val="000000"/>
          <w:szCs w:val="16"/>
        </w:rPr>
        <w:t xml:space="preserve"> </w:t>
      </w:r>
      <w:proofErr w:type="spellStart"/>
      <w:r w:rsidRPr="002916B7">
        <w:rPr>
          <w:rFonts w:eastAsia="Calibri-Bold" w:cs="Calibri"/>
          <w:bCs/>
          <w:color w:val="000000"/>
          <w:szCs w:val="16"/>
        </w:rPr>
        <w:t>за</w:t>
      </w:r>
      <w:proofErr w:type="spellEnd"/>
      <w:r w:rsidRPr="002916B7">
        <w:rPr>
          <w:rFonts w:eastAsia="Calibri-Bold" w:cs="Calibri"/>
          <w:bCs/>
          <w:color w:val="000000"/>
          <w:szCs w:val="16"/>
        </w:rPr>
        <w:t xml:space="preserve"> </w:t>
      </w:r>
      <w:proofErr w:type="spellStart"/>
      <w:r w:rsidRPr="002916B7">
        <w:rPr>
          <w:rFonts w:eastAsia="Calibri-Bold" w:cs="Calibri"/>
          <w:bCs/>
          <w:color w:val="000000"/>
          <w:szCs w:val="16"/>
        </w:rPr>
        <w:t>безбедност</w:t>
      </w:r>
      <w:proofErr w:type="spellEnd"/>
      <w:r w:rsidRPr="002916B7">
        <w:rPr>
          <w:rFonts w:eastAsia="Calibri-Bold" w:cs="Calibri"/>
          <w:bCs/>
          <w:color w:val="000000"/>
          <w:szCs w:val="16"/>
        </w:rPr>
        <w:t xml:space="preserve"> </w:t>
      </w:r>
      <w:proofErr w:type="spellStart"/>
      <w:r w:rsidRPr="002916B7">
        <w:rPr>
          <w:rFonts w:eastAsia="Calibri-Bold" w:cs="Calibri"/>
          <w:bCs/>
          <w:color w:val="000000"/>
          <w:szCs w:val="16"/>
        </w:rPr>
        <w:t>саобраћаја</w:t>
      </w:r>
      <w:proofErr w:type="spellEnd"/>
      <w:r w:rsidRPr="002916B7">
        <w:rPr>
          <w:rFonts w:eastAsia="Calibri-Bold" w:cs="Calibri"/>
          <w:bCs/>
          <w:color w:val="000000"/>
          <w:szCs w:val="16"/>
        </w:rPr>
        <w:t xml:space="preserve">, </w:t>
      </w:r>
      <w:proofErr w:type="spellStart"/>
      <w:r w:rsidRPr="002916B7">
        <w:rPr>
          <w:rFonts w:eastAsia="Calibri-Bold" w:cs="Calibri"/>
          <w:bCs/>
          <w:color w:val="000000"/>
          <w:szCs w:val="16"/>
        </w:rPr>
        <w:t>Саопштење</w:t>
      </w:r>
      <w:proofErr w:type="spellEnd"/>
      <w:r w:rsidRPr="002916B7">
        <w:rPr>
          <w:rFonts w:eastAsia="Calibri-Bold" w:cs="Calibri"/>
          <w:bCs/>
          <w:color w:val="000000"/>
          <w:szCs w:val="16"/>
        </w:rPr>
        <w:t xml:space="preserve"> </w:t>
      </w:r>
      <w:proofErr w:type="spellStart"/>
      <w:r w:rsidRPr="002916B7">
        <w:rPr>
          <w:rFonts w:eastAsia="Calibri-Bold" w:cs="Calibri"/>
          <w:bCs/>
          <w:color w:val="000000"/>
          <w:szCs w:val="16"/>
        </w:rPr>
        <w:t>за</w:t>
      </w:r>
      <w:proofErr w:type="spellEnd"/>
      <w:r w:rsidRPr="002916B7">
        <w:rPr>
          <w:rFonts w:eastAsia="Calibri-Bold" w:cs="Calibri"/>
          <w:bCs/>
          <w:color w:val="000000"/>
          <w:szCs w:val="16"/>
        </w:rPr>
        <w:t xml:space="preserve"> </w:t>
      </w:r>
      <w:proofErr w:type="spellStart"/>
      <w:r w:rsidRPr="002916B7">
        <w:rPr>
          <w:rFonts w:eastAsia="Calibri-Bold" w:cs="Calibri"/>
          <w:bCs/>
          <w:color w:val="000000"/>
          <w:szCs w:val="16"/>
        </w:rPr>
        <w:t>јавност</w:t>
      </w:r>
      <w:proofErr w:type="spellEnd"/>
      <w:r w:rsidRPr="002916B7">
        <w:rPr>
          <w:rFonts w:eastAsia="Calibri-Bold" w:cs="Calibri"/>
          <w:bCs/>
          <w:color w:val="000000"/>
          <w:szCs w:val="16"/>
        </w:rPr>
        <w:t xml:space="preserve"> </w:t>
      </w:r>
      <w:proofErr w:type="spellStart"/>
      <w:r w:rsidRPr="002916B7">
        <w:rPr>
          <w:rFonts w:eastAsia="Calibri-Bold" w:cs="Calibri"/>
          <w:bCs/>
          <w:color w:val="000000"/>
          <w:szCs w:val="16"/>
        </w:rPr>
        <w:t>од</w:t>
      </w:r>
      <w:proofErr w:type="spellEnd"/>
      <w:r w:rsidRPr="002916B7">
        <w:rPr>
          <w:rFonts w:eastAsia="Calibri-Bold" w:cs="Calibri"/>
          <w:bCs/>
          <w:color w:val="000000"/>
          <w:szCs w:val="16"/>
        </w:rPr>
        <w:t xml:space="preserve"> 12.7.2011</w:t>
      </w:r>
      <w:r w:rsidRPr="002916B7">
        <w:rPr>
          <w:rFonts w:cs="Calibri"/>
          <w:color w:val="000000"/>
          <w:szCs w:val="16"/>
        </w:rPr>
        <w:t xml:space="preserve">.; </w:t>
      </w:r>
      <w:proofErr w:type="spellStart"/>
      <w:r w:rsidRPr="002916B7">
        <w:rPr>
          <w:rFonts w:cs="Calibri"/>
          <w:color w:val="000000"/>
          <w:szCs w:val="16"/>
        </w:rPr>
        <w:t>преузето</w:t>
      </w:r>
      <w:proofErr w:type="spellEnd"/>
      <w:r w:rsidRPr="002916B7">
        <w:rPr>
          <w:rFonts w:cs="Calibri"/>
          <w:color w:val="000000"/>
          <w:szCs w:val="16"/>
        </w:rPr>
        <w:t xml:space="preserve"> </w:t>
      </w:r>
      <w:proofErr w:type="spellStart"/>
      <w:r w:rsidRPr="002916B7">
        <w:rPr>
          <w:rFonts w:cs="Calibri"/>
          <w:color w:val="000000"/>
          <w:szCs w:val="16"/>
        </w:rPr>
        <w:t>са</w:t>
      </w:r>
      <w:proofErr w:type="spellEnd"/>
      <w:r w:rsidRPr="002916B7">
        <w:rPr>
          <w:rFonts w:cs="Calibri"/>
          <w:color w:val="000000"/>
          <w:szCs w:val="16"/>
        </w:rPr>
        <w:t xml:space="preserve"> </w:t>
      </w:r>
      <w:proofErr w:type="spellStart"/>
      <w:r w:rsidRPr="002916B7">
        <w:rPr>
          <w:rFonts w:cs="Calibri"/>
          <w:color w:val="000000"/>
          <w:szCs w:val="16"/>
        </w:rPr>
        <w:t>сајта</w:t>
      </w:r>
      <w:proofErr w:type="spellEnd"/>
      <w:r w:rsidRPr="002916B7">
        <w:rPr>
          <w:rFonts w:cs="Calibri"/>
          <w:color w:val="000000"/>
          <w:szCs w:val="16"/>
        </w:rPr>
        <w:t xml:space="preserve"> </w:t>
      </w:r>
      <w:hyperlink r:id="rId5" w:history="1">
        <w:r w:rsidRPr="002916B7">
          <w:rPr>
            <w:rStyle w:val="Hyperlink"/>
            <w:rFonts w:cs="Calibri"/>
            <w:color w:val="4F81BD"/>
            <w:szCs w:val="16"/>
          </w:rPr>
          <w:t>http://www.abs.rs/</w:t>
        </w:r>
      </w:hyperlink>
      <w:r w:rsidRPr="002916B7">
        <w:rPr>
          <w:rFonts w:eastAsia="Calibri-Bold" w:cs="Calibri"/>
          <w:bCs/>
          <w:color w:val="4F81BD"/>
          <w:szCs w:val="16"/>
        </w:rPr>
        <w:t xml:space="preserve"> </w:t>
      </w:r>
      <w:r w:rsidRPr="002916B7">
        <w:rPr>
          <w:rFonts w:eastAsia="Calibri-Bold" w:cs="Calibri"/>
          <w:bCs/>
          <w:color w:val="000000"/>
          <w:szCs w:val="16"/>
        </w:rPr>
        <w:t>15.7.2011.</w:t>
      </w:r>
    </w:p>
  </w:footnote>
  <w:footnote w:id="8">
    <w:p w:rsidR="005D4031" w:rsidRPr="002916B7" w:rsidRDefault="005D4031" w:rsidP="005D4031">
      <w:pPr>
        <w:pStyle w:val="a7"/>
      </w:pPr>
      <w:r w:rsidRPr="002916B7">
        <w:rPr>
          <w:rStyle w:val="FootnoteReference"/>
          <w:szCs w:val="16"/>
          <w:vertAlign w:val="baseline"/>
        </w:rPr>
        <w:footnoteRef/>
      </w:r>
      <w:r w:rsidRPr="002916B7">
        <w:t xml:space="preserve"> МУП </w:t>
      </w:r>
      <w:proofErr w:type="spellStart"/>
      <w:r w:rsidRPr="002916B7">
        <w:t>Републике</w:t>
      </w:r>
      <w:proofErr w:type="spellEnd"/>
      <w:r w:rsidRPr="002916B7">
        <w:t xml:space="preserve"> </w:t>
      </w:r>
      <w:proofErr w:type="spellStart"/>
      <w:r w:rsidRPr="002916B7">
        <w:t>Србије</w:t>
      </w:r>
      <w:proofErr w:type="spellEnd"/>
      <w:r w:rsidRPr="002916B7">
        <w:t xml:space="preserve">, </w:t>
      </w:r>
      <w:proofErr w:type="spellStart"/>
      <w:r w:rsidRPr="002916B7">
        <w:t>Аналитичка</w:t>
      </w:r>
      <w:proofErr w:type="spellEnd"/>
      <w:r w:rsidRPr="002916B7">
        <w:t xml:space="preserve"> </w:t>
      </w:r>
      <w:proofErr w:type="spellStart"/>
      <w:r w:rsidRPr="002916B7">
        <w:t>оцена</w:t>
      </w:r>
      <w:proofErr w:type="spellEnd"/>
      <w:r w:rsidRPr="002916B7">
        <w:t xml:space="preserve"> </w:t>
      </w:r>
      <w:proofErr w:type="spellStart"/>
      <w:r w:rsidRPr="002916B7">
        <w:t>стања</w:t>
      </w:r>
      <w:proofErr w:type="spellEnd"/>
      <w:r w:rsidRPr="002916B7">
        <w:t xml:space="preserve"> </w:t>
      </w:r>
      <w:proofErr w:type="spellStart"/>
      <w:r w:rsidRPr="002916B7">
        <w:t>безбедности</w:t>
      </w:r>
      <w:proofErr w:type="spellEnd"/>
      <w:r w:rsidRPr="002916B7">
        <w:t xml:space="preserve"> </w:t>
      </w:r>
      <w:proofErr w:type="spellStart"/>
      <w:r w:rsidRPr="002916B7">
        <w:t>саобраћаја</w:t>
      </w:r>
      <w:proofErr w:type="spellEnd"/>
      <w:r w:rsidRPr="002916B7">
        <w:t>,</w:t>
      </w:r>
      <w:r w:rsidRPr="002916B7">
        <w:rPr>
          <w:rFonts w:eastAsia="Calibri-Bold"/>
        </w:rPr>
        <w:t xml:space="preserve"> </w:t>
      </w:r>
      <w:proofErr w:type="spellStart"/>
      <w:r w:rsidRPr="002916B7">
        <w:rPr>
          <w:rFonts w:eastAsia="Calibri-Bold"/>
        </w:rPr>
        <w:t>број</w:t>
      </w:r>
      <w:proofErr w:type="spellEnd"/>
      <w:r w:rsidRPr="002916B7">
        <w:rPr>
          <w:rFonts w:eastAsia="Calibri-Bold"/>
        </w:rPr>
        <w:t xml:space="preserve"> </w:t>
      </w:r>
      <w:proofErr w:type="spellStart"/>
      <w:r w:rsidRPr="002916B7">
        <w:rPr>
          <w:rFonts w:eastAsia="Calibri-Bold"/>
        </w:rPr>
        <w:t>саобраћајних</w:t>
      </w:r>
      <w:proofErr w:type="spellEnd"/>
      <w:r w:rsidRPr="002916B7">
        <w:rPr>
          <w:rFonts w:eastAsia="Calibri-Bold"/>
        </w:rPr>
        <w:t xml:space="preserve"> </w:t>
      </w:r>
      <w:proofErr w:type="spellStart"/>
      <w:r w:rsidRPr="002916B7">
        <w:rPr>
          <w:rFonts w:eastAsia="Calibri-Bold"/>
        </w:rPr>
        <w:t>незгода</w:t>
      </w:r>
      <w:proofErr w:type="spellEnd"/>
      <w:r w:rsidRPr="002916B7">
        <w:rPr>
          <w:rFonts w:eastAsia="Calibri-Bold"/>
        </w:rPr>
        <w:t xml:space="preserve"> у </w:t>
      </w:r>
      <w:proofErr w:type="spellStart"/>
      <w:r w:rsidRPr="002916B7">
        <w:rPr>
          <w:rFonts w:eastAsia="Calibri-Bold"/>
        </w:rPr>
        <w:t>периоду</w:t>
      </w:r>
      <w:proofErr w:type="spellEnd"/>
      <w:r w:rsidRPr="002916B7">
        <w:rPr>
          <w:rFonts w:eastAsia="Calibri-Bold"/>
        </w:rPr>
        <w:t xml:space="preserve"> 1980. - 2010. </w:t>
      </w:r>
      <w:proofErr w:type="spellStart"/>
      <w:r w:rsidRPr="002916B7">
        <w:rPr>
          <w:rFonts w:eastAsia="Calibri-Bold"/>
        </w:rPr>
        <w:t>година</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B17DA9" w:rsidRDefault="005D4031" w:rsidP="005D4031">
    <w:pPr>
      <w:pStyle w:val="Header"/>
      <w:jc w:val="center"/>
      <w:rPr>
        <w:rFonts w:asciiTheme="minorHAnsi" w:hAnsiTheme="minorHAnsi"/>
        <w:sz w:val="16"/>
        <w:szCs w:val="16"/>
      </w:rPr>
    </w:pPr>
    <w:r w:rsidRPr="005D4031">
      <w:rPr>
        <w:rFonts w:asciiTheme="minorHAnsi" w:hAnsiTheme="minorHAnsi" w:hint="eastAsia"/>
        <w:sz w:val="16"/>
        <w:szCs w:val="16"/>
      </w:rPr>
      <w:t>КАКО</w:t>
    </w:r>
    <w:r w:rsidRPr="005D4031">
      <w:rPr>
        <w:rFonts w:asciiTheme="minorHAnsi" w:hAnsiTheme="minorHAnsi"/>
        <w:sz w:val="16"/>
        <w:szCs w:val="16"/>
      </w:rPr>
      <w:t xml:space="preserve"> </w:t>
    </w:r>
    <w:r w:rsidRPr="005D4031">
      <w:rPr>
        <w:rFonts w:asciiTheme="minorHAnsi" w:hAnsiTheme="minorHAnsi" w:hint="eastAsia"/>
        <w:sz w:val="16"/>
        <w:szCs w:val="16"/>
      </w:rPr>
      <w:t>СМАЊИТИ</w:t>
    </w:r>
    <w:r w:rsidRPr="005D4031">
      <w:rPr>
        <w:rFonts w:asciiTheme="minorHAnsi" w:hAnsiTheme="minorHAnsi"/>
        <w:sz w:val="16"/>
        <w:szCs w:val="16"/>
      </w:rPr>
      <w:t xml:space="preserve"> </w:t>
    </w:r>
    <w:r w:rsidRPr="005D4031">
      <w:rPr>
        <w:rFonts w:asciiTheme="minorHAnsi" w:hAnsiTheme="minorHAnsi" w:hint="eastAsia"/>
        <w:sz w:val="16"/>
        <w:szCs w:val="16"/>
      </w:rPr>
      <w:t>СТРАДАЊЕ</w:t>
    </w:r>
    <w:r w:rsidRPr="005D4031">
      <w:rPr>
        <w:rFonts w:asciiTheme="minorHAnsi" w:hAnsiTheme="minorHAnsi"/>
        <w:sz w:val="16"/>
        <w:szCs w:val="16"/>
      </w:rPr>
      <w:t xml:space="preserve"> </w:t>
    </w:r>
    <w:r w:rsidRPr="005D4031">
      <w:rPr>
        <w:rFonts w:asciiTheme="minorHAnsi" w:hAnsiTheme="minorHAnsi" w:hint="eastAsia"/>
        <w:sz w:val="16"/>
        <w:szCs w:val="16"/>
      </w:rPr>
      <w:t>ДЕЦЕ</w:t>
    </w:r>
    <w:r w:rsidRPr="005D4031">
      <w:rPr>
        <w:rFonts w:asciiTheme="minorHAnsi" w:hAnsiTheme="minorHAnsi"/>
        <w:sz w:val="16"/>
        <w:szCs w:val="16"/>
      </w:rPr>
      <w:t xml:space="preserve"> </w:t>
    </w:r>
    <w:r w:rsidRPr="005D4031">
      <w:rPr>
        <w:rFonts w:asciiTheme="minorHAnsi" w:hAnsiTheme="minorHAnsi" w:hint="eastAsia"/>
        <w:sz w:val="16"/>
        <w:szCs w:val="16"/>
      </w:rPr>
      <w:t>И</w:t>
    </w:r>
    <w:r w:rsidRPr="005D4031">
      <w:rPr>
        <w:rFonts w:asciiTheme="minorHAnsi" w:hAnsiTheme="minorHAnsi"/>
        <w:sz w:val="16"/>
        <w:szCs w:val="16"/>
      </w:rPr>
      <w:t xml:space="preserve"> </w:t>
    </w:r>
    <w:r w:rsidRPr="005D4031">
      <w:rPr>
        <w:rFonts w:asciiTheme="minorHAnsi" w:hAnsiTheme="minorHAnsi" w:hint="eastAsia"/>
        <w:sz w:val="16"/>
        <w:szCs w:val="16"/>
      </w:rPr>
      <w:t>МЛАДИХ</w:t>
    </w:r>
    <w:r w:rsidRPr="005D4031">
      <w:rPr>
        <w:rFonts w:asciiTheme="minorHAnsi" w:hAnsiTheme="minorHAnsi"/>
        <w:sz w:val="16"/>
        <w:szCs w:val="16"/>
      </w:rPr>
      <w:t xml:space="preserve"> </w:t>
    </w:r>
    <w:r w:rsidRPr="005D4031">
      <w:rPr>
        <w:rFonts w:asciiTheme="minorHAnsi" w:hAnsiTheme="minorHAnsi" w:hint="eastAsia"/>
        <w:sz w:val="16"/>
        <w:szCs w:val="16"/>
      </w:rPr>
      <w:t>У</w:t>
    </w:r>
    <w:r w:rsidRPr="005D4031">
      <w:rPr>
        <w:rFonts w:asciiTheme="minorHAnsi" w:hAnsiTheme="minorHAnsi"/>
        <w:sz w:val="16"/>
        <w:szCs w:val="16"/>
      </w:rPr>
      <w:t xml:space="preserve"> </w:t>
    </w:r>
    <w:r w:rsidRPr="005D4031">
      <w:rPr>
        <w:rFonts w:asciiTheme="minorHAnsi" w:hAnsiTheme="minorHAnsi" w:hint="eastAsia"/>
        <w:sz w:val="16"/>
        <w:szCs w:val="16"/>
      </w:rPr>
      <w:t>САОБРАЋАЈУ</w:t>
    </w:r>
    <w:r>
      <w:rPr>
        <w:rFonts w:asciiTheme="minorHAnsi" w:hAnsiTheme="minorHAnsi"/>
        <w:sz w:val="16"/>
        <w:szCs w:val="16"/>
      </w:rPr>
      <w:t xml:space="preserve"> </w:t>
    </w:r>
    <w:r w:rsidRPr="005D4031">
      <w:rPr>
        <w:rFonts w:asciiTheme="minorHAnsi" w:hAnsiTheme="minorHAnsi" w:hint="eastAsia"/>
        <w:sz w:val="16"/>
        <w:szCs w:val="16"/>
      </w:rPr>
      <w:t>НА</w:t>
    </w:r>
    <w:r w:rsidRPr="005D4031">
      <w:rPr>
        <w:rFonts w:asciiTheme="minorHAnsi" w:hAnsiTheme="minorHAnsi"/>
        <w:sz w:val="16"/>
        <w:szCs w:val="16"/>
      </w:rPr>
      <w:t xml:space="preserve"> </w:t>
    </w:r>
    <w:r w:rsidRPr="005D4031">
      <w:rPr>
        <w:rFonts w:asciiTheme="minorHAnsi" w:hAnsiTheme="minorHAnsi" w:hint="eastAsia"/>
        <w:sz w:val="16"/>
        <w:szCs w:val="16"/>
      </w:rPr>
      <w:t>ПУТЕВИМА</w:t>
    </w:r>
    <w:r w:rsidRPr="005D4031">
      <w:rPr>
        <w:rFonts w:asciiTheme="minorHAnsi" w:hAnsiTheme="minorHAnsi"/>
        <w:sz w:val="16"/>
        <w:szCs w:val="16"/>
      </w:rPr>
      <w:t xml:space="preserve"> </w:t>
    </w:r>
    <w:r w:rsidRPr="005D4031">
      <w:rPr>
        <w:rFonts w:asciiTheme="minorHAnsi" w:hAnsiTheme="minorHAnsi" w:hint="eastAsia"/>
        <w:sz w:val="16"/>
        <w:szCs w:val="16"/>
      </w:rPr>
      <w:t>У</w:t>
    </w:r>
    <w:r w:rsidRPr="005D4031">
      <w:rPr>
        <w:rFonts w:asciiTheme="minorHAnsi" w:hAnsiTheme="minorHAnsi"/>
        <w:sz w:val="16"/>
        <w:szCs w:val="16"/>
      </w:rPr>
      <w:t xml:space="preserve"> </w:t>
    </w:r>
    <w:r w:rsidRPr="005D4031">
      <w:rPr>
        <w:rFonts w:asciiTheme="minorHAnsi" w:hAnsiTheme="minorHAnsi" w:hint="eastAsia"/>
        <w:sz w:val="16"/>
        <w:szCs w:val="16"/>
      </w:rPr>
      <w:t>РЕПУБЛИЦИ</w:t>
    </w:r>
    <w:r w:rsidRPr="005D4031">
      <w:rPr>
        <w:rFonts w:asciiTheme="minorHAnsi" w:hAnsiTheme="minorHAnsi"/>
        <w:sz w:val="16"/>
        <w:szCs w:val="16"/>
      </w:rPr>
      <w:t xml:space="preserve"> </w:t>
    </w:r>
    <w:r w:rsidRPr="005D4031">
      <w:rPr>
        <w:rFonts w:asciiTheme="minorHAnsi" w:hAnsiTheme="minorHAnsi" w:hint="eastAsia"/>
        <w:sz w:val="16"/>
        <w:szCs w:val="16"/>
      </w:rPr>
      <w:t>СРПСКОЈ</w:t>
    </w:r>
  </w:p>
  <w:p w:rsidR="00D4333B" w:rsidRDefault="00D4333B" w:rsidP="00D4333B">
    <w:pPr>
      <w:pStyle w:val="Header"/>
      <w:pBdr>
        <w:bottom w:val="single" w:sz="4" w:space="1" w:color="auto"/>
      </w:pBdr>
      <w:rPr>
        <w:rFonts w:ascii="Times New Roman" w:hAnsi="Times New Roman"/>
        <w:sz w:val="16"/>
        <w:szCs w:val="16"/>
      </w:rPr>
    </w:pPr>
  </w:p>
  <w:p w:rsidR="00D4333B" w:rsidRPr="00D4333B" w:rsidRDefault="00D4333B">
    <w:pPr>
      <w:pStyle w:val="Header"/>
      <w:rPr>
        <w:rFonts w:ascii="Times New Roman" w:hAnsi="Times New Roman"/>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333B" w:rsidRPr="0064534C" w:rsidRDefault="0064534C" w:rsidP="00D4333B">
    <w:pPr>
      <w:pStyle w:val="Header"/>
      <w:jc w:val="center"/>
      <w:rPr>
        <w:rFonts w:asciiTheme="minorHAnsi" w:hAnsiTheme="minorHAnsi"/>
        <w:sz w:val="16"/>
        <w:szCs w:val="16"/>
      </w:rPr>
    </w:pPr>
    <w:r w:rsidRPr="0064534C">
      <w:rPr>
        <w:rFonts w:asciiTheme="minorHAnsi" w:hAnsiTheme="minorHAnsi"/>
        <w:sz w:val="16"/>
        <w:szCs w:val="16"/>
      </w:rPr>
      <w:t>5</w:t>
    </w:r>
    <w:r w:rsidR="00D4333B" w:rsidRPr="0064534C">
      <w:rPr>
        <w:rFonts w:asciiTheme="minorHAnsi" w:hAnsiTheme="minorHAnsi"/>
        <w:sz w:val="16"/>
        <w:szCs w:val="16"/>
      </w:rPr>
      <w:t xml:space="preserve">. </w:t>
    </w:r>
    <w:proofErr w:type="spellStart"/>
    <w:r w:rsidR="00D4333B" w:rsidRPr="0064534C">
      <w:rPr>
        <w:rFonts w:asciiTheme="minorHAnsi" w:hAnsiTheme="minorHAnsi"/>
        <w:sz w:val="16"/>
        <w:szCs w:val="16"/>
      </w:rPr>
      <w:t>Међународна</w:t>
    </w:r>
    <w:proofErr w:type="spellEnd"/>
    <w:r w:rsidR="00D4333B" w:rsidRPr="0064534C">
      <w:rPr>
        <w:rFonts w:asciiTheme="minorHAnsi" w:hAnsiTheme="minorHAnsi"/>
        <w:sz w:val="16"/>
        <w:szCs w:val="16"/>
      </w:rPr>
      <w:t xml:space="preserve"> </w:t>
    </w:r>
    <w:proofErr w:type="spellStart"/>
    <w:r w:rsidR="00D4333B" w:rsidRPr="0064534C">
      <w:rPr>
        <w:rFonts w:asciiTheme="minorHAnsi" w:hAnsiTheme="minorHAnsi"/>
        <w:sz w:val="16"/>
        <w:szCs w:val="16"/>
      </w:rPr>
      <w:t>Конференција</w:t>
    </w:r>
    <w:proofErr w:type="spellEnd"/>
  </w:p>
  <w:p w:rsidR="00384E97" w:rsidRPr="0064534C" w:rsidRDefault="00D4333B" w:rsidP="00D4333B">
    <w:pPr>
      <w:pStyle w:val="Header"/>
      <w:jc w:val="center"/>
      <w:rPr>
        <w:rFonts w:asciiTheme="minorHAnsi" w:hAnsiTheme="minorHAnsi"/>
        <w:sz w:val="16"/>
        <w:szCs w:val="16"/>
      </w:rPr>
    </w:pPr>
    <w:r w:rsidRPr="0064534C">
      <w:rPr>
        <w:rFonts w:asciiTheme="minorHAnsi" w:hAnsiTheme="minorHAnsi"/>
        <w:sz w:val="16"/>
        <w:szCs w:val="16"/>
      </w:rPr>
      <w:t>„</w:t>
    </w:r>
    <w:proofErr w:type="spellStart"/>
    <w:r w:rsidRPr="0064534C">
      <w:rPr>
        <w:rFonts w:asciiTheme="minorHAnsi" w:hAnsiTheme="minorHAnsi"/>
        <w:sz w:val="16"/>
        <w:szCs w:val="16"/>
      </w:rPr>
      <w:t>Безб</w:t>
    </w:r>
    <w:r w:rsidR="0064534C" w:rsidRPr="0064534C">
      <w:rPr>
        <w:rFonts w:asciiTheme="minorHAnsi" w:hAnsiTheme="minorHAnsi"/>
        <w:sz w:val="16"/>
        <w:szCs w:val="16"/>
      </w:rPr>
      <w:t>ј</w:t>
    </w:r>
    <w:r w:rsidRPr="0064534C">
      <w:rPr>
        <w:rFonts w:asciiTheme="minorHAnsi" w:hAnsiTheme="minorHAnsi"/>
        <w:sz w:val="16"/>
        <w:szCs w:val="16"/>
      </w:rPr>
      <w:t>едност</w:t>
    </w:r>
    <w:proofErr w:type="spellEnd"/>
    <w:r w:rsidRPr="0064534C">
      <w:rPr>
        <w:rFonts w:asciiTheme="minorHAnsi" w:hAnsiTheme="minorHAnsi"/>
        <w:sz w:val="16"/>
        <w:szCs w:val="16"/>
      </w:rPr>
      <w:t xml:space="preserve"> </w:t>
    </w:r>
    <w:proofErr w:type="spellStart"/>
    <w:r w:rsidRPr="0064534C">
      <w:rPr>
        <w:rFonts w:asciiTheme="minorHAnsi" w:hAnsiTheme="minorHAnsi"/>
        <w:sz w:val="16"/>
        <w:szCs w:val="16"/>
      </w:rPr>
      <w:t>саобраћаја</w:t>
    </w:r>
    <w:proofErr w:type="spellEnd"/>
    <w:r w:rsidRPr="0064534C">
      <w:rPr>
        <w:rFonts w:asciiTheme="minorHAnsi" w:hAnsiTheme="minorHAnsi"/>
        <w:sz w:val="16"/>
        <w:szCs w:val="16"/>
      </w:rPr>
      <w:t xml:space="preserve"> у </w:t>
    </w:r>
    <w:proofErr w:type="spellStart"/>
    <w:r w:rsidRPr="0064534C">
      <w:rPr>
        <w:rFonts w:asciiTheme="minorHAnsi" w:hAnsiTheme="minorHAnsi"/>
        <w:sz w:val="16"/>
        <w:szCs w:val="16"/>
      </w:rPr>
      <w:t>локалној</w:t>
    </w:r>
    <w:proofErr w:type="spellEnd"/>
    <w:r w:rsidRPr="0064534C">
      <w:rPr>
        <w:rFonts w:asciiTheme="minorHAnsi" w:hAnsiTheme="minorHAnsi"/>
        <w:sz w:val="16"/>
        <w:szCs w:val="16"/>
      </w:rPr>
      <w:t xml:space="preserve"> </w:t>
    </w:r>
    <w:proofErr w:type="spellStart"/>
    <w:proofErr w:type="gramStart"/>
    <w:r w:rsidRPr="0064534C">
      <w:rPr>
        <w:rFonts w:asciiTheme="minorHAnsi" w:hAnsiTheme="minorHAnsi"/>
        <w:sz w:val="16"/>
        <w:szCs w:val="16"/>
      </w:rPr>
      <w:t>заједници</w:t>
    </w:r>
    <w:proofErr w:type="spellEnd"/>
    <w:r w:rsidRPr="0064534C">
      <w:rPr>
        <w:rFonts w:asciiTheme="minorHAnsi" w:hAnsiTheme="minorHAnsi"/>
        <w:sz w:val="16"/>
        <w:szCs w:val="16"/>
      </w:rPr>
      <w:t>“</w:t>
    </w:r>
    <w:proofErr w:type="gramEnd"/>
    <w:r w:rsidRPr="0064534C">
      <w:rPr>
        <w:rFonts w:asciiTheme="minorHAnsi" w:hAnsiTheme="minorHAnsi"/>
        <w:sz w:val="16"/>
        <w:szCs w:val="16"/>
      </w:rPr>
      <w:t xml:space="preserve">, </w:t>
    </w:r>
    <w:proofErr w:type="spellStart"/>
    <w:r w:rsidR="0064534C" w:rsidRPr="0064534C">
      <w:rPr>
        <w:rFonts w:asciiTheme="minorHAnsi" w:hAnsiTheme="minorHAnsi"/>
        <w:sz w:val="16"/>
        <w:szCs w:val="16"/>
      </w:rPr>
      <w:t>Република</w:t>
    </w:r>
    <w:proofErr w:type="spellEnd"/>
    <w:r w:rsidR="0064534C" w:rsidRPr="0064534C">
      <w:rPr>
        <w:rFonts w:asciiTheme="minorHAnsi" w:hAnsiTheme="minorHAnsi"/>
        <w:sz w:val="16"/>
        <w:szCs w:val="16"/>
      </w:rPr>
      <w:t xml:space="preserve"> </w:t>
    </w:r>
    <w:proofErr w:type="spellStart"/>
    <w:r w:rsidR="0064534C" w:rsidRPr="0064534C">
      <w:rPr>
        <w:rFonts w:asciiTheme="minorHAnsi" w:hAnsiTheme="minorHAnsi"/>
        <w:sz w:val="16"/>
        <w:szCs w:val="16"/>
      </w:rPr>
      <w:t>Српска</w:t>
    </w:r>
    <w:proofErr w:type="spellEnd"/>
    <w:r w:rsidR="0064534C" w:rsidRPr="0064534C">
      <w:rPr>
        <w:rFonts w:asciiTheme="minorHAnsi" w:hAnsiTheme="minorHAnsi"/>
        <w:sz w:val="16"/>
        <w:szCs w:val="16"/>
      </w:rPr>
      <w:t xml:space="preserve">, </w:t>
    </w:r>
    <w:proofErr w:type="spellStart"/>
    <w:r w:rsidR="0064534C" w:rsidRPr="0064534C">
      <w:rPr>
        <w:rFonts w:asciiTheme="minorHAnsi" w:hAnsiTheme="minorHAnsi"/>
        <w:sz w:val="16"/>
        <w:szCs w:val="16"/>
      </w:rPr>
      <w:t>Бања</w:t>
    </w:r>
    <w:proofErr w:type="spellEnd"/>
    <w:r w:rsidR="0064534C" w:rsidRPr="0064534C">
      <w:rPr>
        <w:rFonts w:asciiTheme="minorHAnsi" w:hAnsiTheme="minorHAnsi"/>
        <w:sz w:val="16"/>
        <w:szCs w:val="16"/>
      </w:rPr>
      <w:t xml:space="preserve"> </w:t>
    </w:r>
    <w:proofErr w:type="spellStart"/>
    <w:r w:rsidR="0064534C" w:rsidRPr="0064534C">
      <w:rPr>
        <w:rFonts w:asciiTheme="minorHAnsi" w:hAnsiTheme="minorHAnsi"/>
        <w:sz w:val="16"/>
        <w:szCs w:val="16"/>
      </w:rPr>
      <w:t>Лука</w:t>
    </w:r>
    <w:proofErr w:type="spellEnd"/>
    <w:r w:rsidR="0064534C" w:rsidRPr="0064534C">
      <w:rPr>
        <w:rFonts w:asciiTheme="minorHAnsi" w:hAnsiTheme="minorHAnsi"/>
        <w:sz w:val="16"/>
        <w:szCs w:val="16"/>
      </w:rPr>
      <w:t xml:space="preserve">, 27 – 28. </w:t>
    </w:r>
    <w:proofErr w:type="spellStart"/>
    <w:r w:rsidR="0064534C" w:rsidRPr="0064534C">
      <w:rPr>
        <w:rFonts w:asciiTheme="minorHAnsi" w:hAnsiTheme="minorHAnsi"/>
        <w:sz w:val="16"/>
        <w:szCs w:val="16"/>
      </w:rPr>
      <w:t>октобар</w:t>
    </w:r>
    <w:proofErr w:type="spellEnd"/>
    <w:r w:rsidRPr="0064534C">
      <w:rPr>
        <w:rFonts w:asciiTheme="minorHAnsi" w:hAnsiTheme="minorHAnsi"/>
        <w:sz w:val="16"/>
        <w:szCs w:val="16"/>
      </w:rPr>
      <w:t xml:space="preserve"> 201</w:t>
    </w:r>
    <w:r w:rsidR="006E2C7F" w:rsidRPr="0064534C">
      <w:rPr>
        <w:rFonts w:asciiTheme="minorHAnsi" w:hAnsiTheme="minorHAnsi"/>
        <w:sz w:val="16"/>
        <w:szCs w:val="16"/>
      </w:rPr>
      <w:t>6</w:t>
    </w:r>
    <w:r w:rsidRPr="0064534C">
      <w:rPr>
        <w:rFonts w:asciiTheme="minorHAnsi" w:hAnsiTheme="minorHAnsi"/>
        <w:sz w:val="16"/>
        <w:szCs w:val="16"/>
      </w:rPr>
      <w:t>.</w:t>
    </w:r>
  </w:p>
  <w:p w:rsidR="00384E97" w:rsidRPr="00D4333B" w:rsidRDefault="00384E97" w:rsidP="00384E97">
    <w:pPr>
      <w:pStyle w:val="Header"/>
      <w:pBdr>
        <w:bottom w:val="single" w:sz="4" w:space="1" w:color="auto"/>
      </w:pBdr>
      <w:rPr>
        <w:rFonts w:ascii="Times New Roman" w:hAnsi="Times New Roman"/>
        <w:sz w:val="16"/>
        <w:szCs w:val="16"/>
      </w:rPr>
    </w:pPr>
  </w:p>
  <w:p w:rsidR="00384E97" w:rsidRPr="00D4333B" w:rsidRDefault="00384E97" w:rsidP="00384E97">
    <w:pPr>
      <w:pStyle w:val="Header"/>
      <w:rPr>
        <w:rFonts w:ascii="Times New Roman" w:hAnsi="Times New Roman"/>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center"/>
      <w:tblLook w:val="04A0" w:firstRow="1" w:lastRow="0" w:firstColumn="1" w:lastColumn="0" w:noHBand="0" w:noVBand="1"/>
    </w:tblPr>
    <w:tblGrid>
      <w:gridCol w:w="4709"/>
      <w:gridCol w:w="4079"/>
    </w:tblGrid>
    <w:tr w:rsidR="004730BD" w:rsidRPr="00083C62" w:rsidTr="00BB119F">
      <w:trPr>
        <w:trHeight w:val="709"/>
        <w:jc w:val="center"/>
      </w:trPr>
      <w:tc>
        <w:tcPr>
          <w:tcW w:w="2679" w:type="pct"/>
          <w:tcBorders>
            <w:bottom w:val="single" w:sz="4" w:space="0" w:color="auto"/>
          </w:tcBorders>
          <w:vAlign w:val="center"/>
        </w:tcPr>
        <w:p w:rsidR="00177686" w:rsidRPr="002916B7" w:rsidRDefault="001560A3" w:rsidP="004E13CC">
          <w:pPr>
            <w:jc w:val="center"/>
            <w:rPr>
              <w:rFonts w:asciiTheme="minorHAnsi" w:hAnsiTheme="minorHAnsi"/>
              <w:b/>
              <w:bCs/>
              <w:i/>
              <w:iCs/>
              <w:sz w:val="14"/>
              <w:szCs w:val="14"/>
            </w:rPr>
          </w:pPr>
          <w:r w:rsidRPr="002916B7">
            <w:rPr>
              <w:rFonts w:asciiTheme="minorHAnsi" w:hAnsiTheme="minorHAnsi"/>
              <w:b/>
              <w:bCs/>
              <w:i/>
              <w:iCs/>
              <w:sz w:val="14"/>
              <w:szCs w:val="14"/>
            </w:rPr>
            <w:t xml:space="preserve">5. </w:t>
          </w:r>
          <w:proofErr w:type="spellStart"/>
          <w:r w:rsidR="00177686" w:rsidRPr="002916B7">
            <w:rPr>
              <w:rFonts w:asciiTheme="minorHAnsi" w:hAnsiTheme="minorHAnsi"/>
              <w:b/>
              <w:bCs/>
              <w:i/>
              <w:iCs/>
              <w:sz w:val="14"/>
              <w:szCs w:val="14"/>
            </w:rPr>
            <w:t>Међународна</w:t>
          </w:r>
          <w:proofErr w:type="spellEnd"/>
          <w:r w:rsidR="00177686" w:rsidRPr="002916B7">
            <w:rPr>
              <w:rFonts w:asciiTheme="minorHAnsi" w:hAnsiTheme="minorHAnsi"/>
              <w:b/>
              <w:bCs/>
              <w:i/>
              <w:iCs/>
              <w:sz w:val="14"/>
              <w:szCs w:val="14"/>
            </w:rPr>
            <w:t xml:space="preserve"> </w:t>
          </w:r>
          <w:proofErr w:type="spellStart"/>
          <w:r w:rsidR="00F17484" w:rsidRPr="002916B7">
            <w:rPr>
              <w:rFonts w:asciiTheme="minorHAnsi" w:hAnsiTheme="minorHAnsi"/>
              <w:b/>
              <w:bCs/>
              <w:i/>
              <w:iCs/>
              <w:sz w:val="14"/>
              <w:szCs w:val="14"/>
            </w:rPr>
            <w:t>К</w:t>
          </w:r>
          <w:r w:rsidR="00177686" w:rsidRPr="002916B7">
            <w:rPr>
              <w:rFonts w:asciiTheme="minorHAnsi" w:hAnsiTheme="minorHAnsi"/>
              <w:b/>
              <w:bCs/>
              <w:i/>
              <w:iCs/>
              <w:sz w:val="14"/>
              <w:szCs w:val="14"/>
            </w:rPr>
            <w:t>онференција</w:t>
          </w:r>
          <w:proofErr w:type="spellEnd"/>
          <w:r w:rsidR="00177686" w:rsidRPr="002916B7">
            <w:rPr>
              <w:rFonts w:asciiTheme="minorHAnsi" w:hAnsiTheme="minorHAnsi"/>
              <w:b/>
              <w:bCs/>
              <w:i/>
              <w:iCs/>
              <w:sz w:val="14"/>
              <w:szCs w:val="14"/>
            </w:rPr>
            <w:t xml:space="preserve"> </w:t>
          </w:r>
        </w:p>
        <w:p w:rsidR="004730BD" w:rsidRPr="00E80CBE" w:rsidRDefault="00E040BB" w:rsidP="001560A3">
          <w:pPr>
            <w:jc w:val="center"/>
            <w:rPr>
              <w:rFonts w:asciiTheme="minorHAnsi" w:hAnsiTheme="minorHAnsi"/>
              <w:b/>
              <w:bCs/>
              <w:i/>
              <w:iCs/>
              <w:sz w:val="14"/>
              <w:szCs w:val="14"/>
            </w:rPr>
          </w:pPr>
          <w:r w:rsidRPr="002916B7">
            <w:rPr>
              <w:rFonts w:asciiTheme="minorHAnsi" w:hAnsiTheme="minorHAnsi"/>
              <w:b/>
              <w:bCs/>
              <w:i/>
              <w:iCs/>
              <w:sz w:val="14"/>
              <w:szCs w:val="14"/>
            </w:rPr>
            <w:t>„</w:t>
          </w:r>
          <w:proofErr w:type="spellStart"/>
          <w:r w:rsidR="004730BD" w:rsidRPr="002916B7">
            <w:rPr>
              <w:rFonts w:asciiTheme="minorHAnsi" w:hAnsiTheme="minorHAnsi"/>
              <w:b/>
              <w:bCs/>
              <w:i/>
              <w:iCs/>
              <w:sz w:val="14"/>
              <w:szCs w:val="14"/>
            </w:rPr>
            <w:t>Безб</w:t>
          </w:r>
          <w:r w:rsidR="001560A3" w:rsidRPr="002916B7">
            <w:rPr>
              <w:rFonts w:asciiTheme="minorHAnsi" w:hAnsiTheme="minorHAnsi"/>
              <w:b/>
              <w:bCs/>
              <w:i/>
              <w:iCs/>
              <w:sz w:val="14"/>
              <w:szCs w:val="14"/>
            </w:rPr>
            <w:t>j</w:t>
          </w:r>
          <w:r w:rsidR="004730BD" w:rsidRPr="002916B7">
            <w:rPr>
              <w:rFonts w:asciiTheme="minorHAnsi" w:hAnsiTheme="minorHAnsi"/>
              <w:b/>
              <w:bCs/>
              <w:i/>
              <w:iCs/>
              <w:sz w:val="14"/>
              <w:szCs w:val="14"/>
            </w:rPr>
            <w:t>едност</w:t>
          </w:r>
          <w:proofErr w:type="spellEnd"/>
          <w:r w:rsidR="004730BD" w:rsidRPr="002916B7">
            <w:rPr>
              <w:rFonts w:asciiTheme="minorHAnsi" w:hAnsiTheme="minorHAnsi"/>
              <w:b/>
              <w:bCs/>
              <w:i/>
              <w:iCs/>
              <w:sz w:val="14"/>
              <w:szCs w:val="14"/>
            </w:rPr>
            <w:t xml:space="preserve"> </w:t>
          </w:r>
          <w:proofErr w:type="spellStart"/>
          <w:r w:rsidR="004730BD" w:rsidRPr="002916B7">
            <w:rPr>
              <w:rFonts w:asciiTheme="minorHAnsi" w:hAnsiTheme="minorHAnsi"/>
              <w:b/>
              <w:bCs/>
              <w:i/>
              <w:iCs/>
              <w:sz w:val="14"/>
              <w:szCs w:val="14"/>
            </w:rPr>
            <w:t>саобраћаја</w:t>
          </w:r>
          <w:proofErr w:type="spellEnd"/>
          <w:r w:rsidR="004730BD" w:rsidRPr="002916B7">
            <w:rPr>
              <w:rFonts w:asciiTheme="minorHAnsi" w:hAnsiTheme="minorHAnsi"/>
              <w:b/>
              <w:bCs/>
              <w:i/>
              <w:iCs/>
              <w:sz w:val="14"/>
              <w:szCs w:val="14"/>
            </w:rPr>
            <w:t xml:space="preserve"> у </w:t>
          </w:r>
          <w:proofErr w:type="spellStart"/>
          <w:r w:rsidR="004730BD" w:rsidRPr="002916B7">
            <w:rPr>
              <w:rFonts w:asciiTheme="minorHAnsi" w:hAnsiTheme="minorHAnsi"/>
              <w:b/>
              <w:bCs/>
              <w:i/>
              <w:iCs/>
              <w:sz w:val="14"/>
              <w:szCs w:val="14"/>
            </w:rPr>
            <w:t>локалној</w:t>
          </w:r>
          <w:proofErr w:type="spellEnd"/>
          <w:r w:rsidR="004730BD" w:rsidRPr="002916B7">
            <w:rPr>
              <w:rFonts w:asciiTheme="minorHAnsi" w:hAnsiTheme="minorHAnsi"/>
              <w:b/>
              <w:bCs/>
              <w:i/>
              <w:iCs/>
              <w:sz w:val="14"/>
              <w:szCs w:val="14"/>
            </w:rPr>
            <w:t xml:space="preserve"> </w:t>
          </w:r>
          <w:proofErr w:type="spellStart"/>
          <w:proofErr w:type="gramStart"/>
          <w:r w:rsidR="004730BD" w:rsidRPr="002916B7">
            <w:rPr>
              <w:rFonts w:asciiTheme="minorHAnsi" w:hAnsiTheme="minorHAnsi"/>
              <w:b/>
              <w:bCs/>
              <w:i/>
              <w:iCs/>
              <w:sz w:val="14"/>
              <w:szCs w:val="14"/>
            </w:rPr>
            <w:t>заједници</w:t>
          </w:r>
          <w:proofErr w:type="spellEnd"/>
          <w:r w:rsidR="004730BD" w:rsidRPr="002916B7">
            <w:rPr>
              <w:rFonts w:asciiTheme="minorHAnsi" w:hAnsiTheme="minorHAnsi"/>
              <w:b/>
              <w:bCs/>
              <w:i/>
              <w:iCs/>
              <w:sz w:val="14"/>
              <w:szCs w:val="14"/>
            </w:rPr>
            <w:t>“</w:t>
          </w:r>
          <w:proofErr w:type="gramEnd"/>
          <w:r w:rsidR="004730BD" w:rsidRPr="002916B7">
            <w:rPr>
              <w:rFonts w:asciiTheme="minorHAnsi" w:hAnsiTheme="minorHAnsi"/>
              <w:b/>
              <w:bCs/>
              <w:i/>
              <w:iCs/>
              <w:sz w:val="14"/>
              <w:szCs w:val="14"/>
            </w:rPr>
            <w:br/>
          </w:r>
          <w:proofErr w:type="spellStart"/>
          <w:r w:rsidR="001560A3" w:rsidRPr="002916B7">
            <w:rPr>
              <w:rFonts w:asciiTheme="minorHAnsi" w:hAnsiTheme="minorHAnsi"/>
              <w:b/>
              <w:bCs/>
              <w:i/>
              <w:iCs/>
              <w:sz w:val="14"/>
              <w:szCs w:val="14"/>
            </w:rPr>
            <w:t>Република</w:t>
          </w:r>
          <w:proofErr w:type="spellEnd"/>
          <w:r w:rsidR="001560A3" w:rsidRPr="002916B7">
            <w:rPr>
              <w:rFonts w:asciiTheme="minorHAnsi" w:hAnsiTheme="minorHAnsi"/>
              <w:b/>
              <w:bCs/>
              <w:i/>
              <w:iCs/>
              <w:sz w:val="14"/>
              <w:szCs w:val="14"/>
            </w:rPr>
            <w:t xml:space="preserve"> </w:t>
          </w:r>
          <w:proofErr w:type="spellStart"/>
          <w:r w:rsidR="001560A3" w:rsidRPr="002916B7">
            <w:rPr>
              <w:rFonts w:asciiTheme="minorHAnsi" w:hAnsiTheme="minorHAnsi"/>
              <w:b/>
              <w:bCs/>
              <w:i/>
              <w:iCs/>
              <w:sz w:val="14"/>
              <w:szCs w:val="14"/>
            </w:rPr>
            <w:t>Српска</w:t>
          </w:r>
          <w:proofErr w:type="spellEnd"/>
          <w:r w:rsidR="00177686" w:rsidRPr="002916B7">
            <w:rPr>
              <w:rFonts w:asciiTheme="minorHAnsi" w:hAnsiTheme="minorHAnsi"/>
              <w:b/>
              <w:bCs/>
              <w:i/>
              <w:iCs/>
              <w:sz w:val="14"/>
              <w:szCs w:val="14"/>
            </w:rPr>
            <w:t xml:space="preserve">, </w:t>
          </w:r>
          <w:proofErr w:type="spellStart"/>
          <w:r w:rsidR="001560A3" w:rsidRPr="002916B7">
            <w:rPr>
              <w:rFonts w:asciiTheme="minorHAnsi" w:hAnsiTheme="minorHAnsi"/>
              <w:b/>
              <w:bCs/>
              <w:i/>
              <w:iCs/>
              <w:sz w:val="14"/>
              <w:szCs w:val="14"/>
            </w:rPr>
            <w:t>Бања</w:t>
          </w:r>
          <w:proofErr w:type="spellEnd"/>
          <w:r w:rsidR="001560A3" w:rsidRPr="002916B7">
            <w:rPr>
              <w:rFonts w:asciiTheme="minorHAnsi" w:hAnsiTheme="minorHAnsi"/>
              <w:b/>
              <w:bCs/>
              <w:i/>
              <w:iCs/>
              <w:sz w:val="14"/>
              <w:szCs w:val="14"/>
            </w:rPr>
            <w:t xml:space="preserve"> </w:t>
          </w:r>
          <w:proofErr w:type="spellStart"/>
          <w:r w:rsidR="001560A3" w:rsidRPr="002916B7">
            <w:rPr>
              <w:rFonts w:asciiTheme="minorHAnsi" w:hAnsiTheme="minorHAnsi"/>
              <w:b/>
              <w:bCs/>
              <w:i/>
              <w:iCs/>
              <w:sz w:val="14"/>
              <w:szCs w:val="14"/>
            </w:rPr>
            <w:t>Лука</w:t>
          </w:r>
          <w:proofErr w:type="spellEnd"/>
          <w:r w:rsidR="001560A3" w:rsidRPr="002916B7">
            <w:rPr>
              <w:rFonts w:asciiTheme="minorHAnsi" w:hAnsiTheme="minorHAnsi"/>
              <w:b/>
              <w:bCs/>
              <w:i/>
              <w:iCs/>
              <w:sz w:val="14"/>
              <w:szCs w:val="14"/>
            </w:rPr>
            <w:br/>
            <w:t xml:space="preserve">27 – 28. </w:t>
          </w:r>
          <w:proofErr w:type="spellStart"/>
          <w:r w:rsidR="001560A3" w:rsidRPr="002916B7">
            <w:rPr>
              <w:rFonts w:asciiTheme="minorHAnsi" w:hAnsiTheme="minorHAnsi"/>
              <w:b/>
              <w:bCs/>
              <w:i/>
              <w:iCs/>
              <w:sz w:val="14"/>
              <w:szCs w:val="14"/>
            </w:rPr>
            <w:t>октобар</w:t>
          </w:r>
          <w:proofErr w:type="spellEnd"/>
          <w:r w:rsidR="004730BD" w:rsidRPr="002916B7">
            <w:rPr>
              <w:rFonts w:asciiTheme="minorHAnsi" w:hAnsiTheme="minorHAnsi"/>
              <w:b/>
              <w:bCs/>
              <w:i/>
              <w:iCs/>
              <w:sz w:val="14"/>
              <w:szCs w:val="14"/>
            </w:rPr>
            <w:t xml:space="preserve"> 201</w:t>
          </w:r>
          <w:r w:rsidR="005062B8" w:rsidRPr="002916B7">
            <w:rPr>
              <w:rFonts w:asciiTheme="minorHAnsi" w:hAnsiTheme="minorHAnsi"/>
              <w:b/>
              <w:bCs/>
              <w:i/>
              <w:iCs/>
              <w:sz w:val="14"/>
              <w:szCs w:val="14"/>
            </w:rPr>
            <w:t>6</w:t>
          </w:r>
          <w:r w:rsidR="004730BD" w:rsidRPr="002916B7">
            <w:rPr>
              <w:rFonts w:asciiTheme="minorHAnsi" w:hAnsiTheme="minorHAnsi"/>
              <w:b/>
              <w:bCs/>
              <w:i/>
              <w:iCs/>
              <w:sz w:val="14"/>
              <w:szCs w:val="14"/>
            </w:rPr>
            <w:t>.</w:t>
          </w:r>
        </w:p>
      </w:tc>
      <w:tc>
        <w:tcPr>
          <w:tcW w:w="2321" w:type="pct"/>
          <w:tcBorders>
            <w:bottom w:val="single" w:sz="4" w:space="0" w:color="auto"/>
          </w:tcBorders>
          <w:vAlign w:val="center"/>
        </w:tcPr>
        <w:p w:rsidR="00177686" w:rsidRPr="00E80CBE" w:rsidRDefault="001560A3" w:rsidP="004E13CC">
          <w:pPr>
            <w:jc w:val="center"/>
            <w:rPr>
              <w:rFonts w:asciiTheme="minorHAnsi" w:hAnsiTheme="minorHAnsi"/>
              <w:b/>
              <w:bCs/>
              <w:i/>
              <w:iCs/>
              <w:sz w:val="14"/>
              <w:szCs w:val="14"/>
            </w:rPr>
          </w:pPr>
          <w:r w:rsidRPr="00E80CBE">
            <w:rPr>
              <w:rFonts w:asciiTheme="minorHAnsi" w:hAnsiTheme="minorHAnsi"/>
              <w:b/>
              <w:bCs/>
              <w:i/>
              <w:iCs/>
              <w:sz w:val="14"/>
              <w:szCs w:val="14"/>
            </w:rPr>
            <w:t>5</w:t>
          </w:r>
          <w:r w:rsidR="00177686" w:rsidRPr="00E80CBE">
            <w:rPr>
              <w:rFonts w:asciiTheme="minorHAnsi" w:hAnsiTheme="minorHAnsi"/>
              <w:b/>
              <w:bCs/>
              <w:i/>
              <w:iCs/>
              <w:sz w:val="14"/>
              <w:szCs w:val="14"/>
              <w:vertAlign w:val="superscript"/>
            </w:rPr>
            <w:t>th</w:t>
          </w:r>
          <w:r w:rsidR="00177686" w:rsidRPr="00E80CBE">
            <w:rPr>
              <w:rFonts w:asciiTheme="minorHAnsi" w:hAnsiTheme="minorHAnsi"/>
              <w:b/>
              <w:bCs/>
              <w:i/>
              <w:iCs/>
              <w:sz w:val="14"/>
              <w:szCs w:val="14"/>
            </w:rPr>
            <w:t xml:space="preserve"> International Conference </w:t>
          </w:r>
        </w:p>
        <w:p w:rsidR="00BB119F" w:rsidRPr="00E80CBE" w:rsidRDefault="005062B8" w:rsidP="001560A3">
          <w:pPr>
            <w:jc w:val="center"/>
            <w:rPr>
              <w:rFonts w:asciiTheme="minorHAnsi" w:hAnsiTheme="minorHAnsi"/>
              <w:b/>
              <w:bCs/>
              <w:i/>
              <w:iCs/>
              <w:sz w:val="14"/>
              <w:szCs w:val="14"/>
            </w:rPr>
          </w:pPr>
          <w:r w:rsidRPr="00E80CBE">
            <w:rPr>
              <w:rFonts w:asciiTheme="minorHAnsi" w:hAnsiTheme="minorHAnsi"/>
              <w:b/>
              <w:bCs/>
              <w:i/>
              <w:iCs/>
              <w:sz w:val="14"/>
              <w:szCs w:val="14"/>
            </w:rPr>
            <w:t>“Road Safety in Local Community”</w:t>
          </w:r>
        </w:p>
        <w:p w:rsidR="00BB119F" w:rsidRPr="00E80CBE" w:rsidRDefault="00BB119F" w:rsidP="001560A3">
          <w:pPr>
            <w:jc w:val="center"/>
            <w:rPr>
              <w:rFonts w:asciiTheme="minorHAnsi" w:hAnsiTheme="minorHAnsi"/>
              <w:b/>
              <w:bCs/>
              <w:i/>
              <w:iCs/>
              <w:sz w:val="14"/>
              <w:szCs w:val="14"/>
            </w:rPr>
          </w:pPr>
          <w:r w:rsidRPr="00E80CBE">
            <w:rPr>
              <w:rFonts w:asciiTheme="minorHAnsi" w:hAnsiTheme="minorHAnsi"/>
              <w:b/>
              <w:bCs/>
              <w:i/>
              <w:iCs/>
              <w:sz w:val="14"/>
              <w:szCs w:val="14"/>
            </w:rPr>
            <w:t xml:space="preserve">Republic of </w:t>
          </w:r>
          <w:proofErr w:type="spellStart"/>
          <w:r w:rsidRPr="00E80CBE">
            <w:rPr>
              <w:rFonts w:asciiTheme="minorHAnsi" w:hAnsiTheme="minorHAnsi"/>
              <w:b/>
              <w:bCs/>
              <w:i/>
              <w:iCs/>
              <w:sz w:val="14"/>
              <w:szCs w:val="14"/>
            </w:rPr>
            <w:t>Srpska</w:t>
          </w:r>
          <w:proofErr w:type="spellEnd"/>
          <w:r w:rsidRPr="00E80CBE">
            <w:rPr>
              <w:rFonts w:asciiTheme="minorHAnsi" w:hAnsiTheme="minorHAnsi"/>
              <w:b/>
              <w:bCs/>
              <w:i/>
              <w:iCs/>
              <w:sz w:val="14"/>
              <w:szCs w:val="14"/>
            </w:rPr>
            <w:t xml:space="preserve">, </w:t>
          </w:r>
          <w:r w:rsidR="001560A3" w:rsidRPr="00E80CBE">
            <w:rPr>
              <w:rFonts w:asciiTheme="minorHAnsi" w:hAnsiTheme="minorHAnsi"/>
              <w:b/>
              <w:bCs/>
              <w:i/>
              <w:iCs/>
              <w:sz w:val="14"/>
              <w:szCs w:val="14"/>
            </w:rPr>
            <w:t>Banja Luka</w:t>
          </w:r>
          <w:r w:rsidRPr="00E80CBE">
            <w:rPr>
              <w:rFonts w:asciiTheme="minorHAnsi" w:hAnsiTheme="minorHAnsi"/>
              <w:b/>
              <w:bCs/>
              <w:i/>
              <w:iCs/>
              <w:sz w:val="14"/>
              <w:szCs w:val="14"/>
            </w:rPr>
            <w:t xml:space="preserve">, </w:t>
          </w:r>
        </w:p>
        <w:p w:rsidR="004730BD" w:rsidRPr="00E80CBE" w:rsidRDefault="001560A3" w:rsidP="001560A3">
          <w:pPr>
            <w:jc w:val="center"/>
            <w:rPr>
              <w:rFonts w:asciiTheme="minorHAnsi" w:hAnsiTheme="minorHAnsi"/>
              <w:b/>
              <w:bCs/>
              <w:i/>
              <w:iCs/>
              <w:sz w:val="14"/>
              <w:szCs w:val="14"/>
            </w:rPr>
          </w:pPr>
          <w:r w:rsidRPr="00E80CBE">
            <w:rPr>
              <w:rFonts w:asciiTheme="minorHAnsi" w:hAnsiTheme="minorHAnsi"/>
              <w:b/>
              <w:bCs/>
              <w:i/>
              <w:iCs/>
              <w:sz w:val="14"/>
              <w:szCs w:val="14"/>
            </w:rPr>
            <w:t>October 27 – 28</w:t>
          </w:r>
          <w:r w:rsidR="003426DD" w:rsidRPr="00E80CBE">
            <w:rPr>
              <w:rFonts w:asciiTheme="minorHAnsi" w:hAnsiTheme="minorHAnsi"/>
              <w:b/>
              <w:bCs/>
              <w:i/>
              <w:iCs/>
              <w:sz w:val="14"/>
              <w:szCs w:val="14"/>
            </w:rPr>
            <w:t>, 201</w:t>
          </w:r>
          <w:r w:rsidR="005062B8" w:rsidRPr="00E80CBE">
            <w:rPr>
              <w:rFonts w:asciiTheme="minorHAnsi" w:hAnsiTheme="minorHAnsi"/>
              <w:b/>
              <w:bCs/>
              <w:i/>
              <w:iCs/>
              <w:sz w:val="14"/>
              <w:szCs w:val="14"/>
              <w:lang w:val="sr-Cyrl-CS"/>
            </w:rPr>
            <w:t>6</w:t>
          </w:r>
        </w:p>
      </w:tc>
    </w:tr>
    <w:tr w:rsidR="004730BD" w:rsidRPr="00083C62" w:rsidTr="00BB119F">
      <w:trPr>
        <w:trHeight w:val="231"/>
        <w:jc w:val="center"/>
      </w:trPr>
      <w:tc>
        <w:tcPr>
          <w:tcW w:w="2679" w:type="pct"/>
          <w:tcBorders>
            <w:top w:val="single" w:sz="4" w:space="0" w:color="auto"/>
          </w:tcBorders>
          <w:vAlign w:val="center"/>
        </w:tcPr>
        <w:p w:rsidR="004730BD" w:rsidRPr="00083C62" w:rsidRDefault="004730BD" w:rsidP="004E13CC">
          <w:pPr>
            <w:rPr>
              <w:rFonts w:ascii="Cambria" w:hAnsi="Cambria"/>
              <w:b/>
              <w:bCs/>
              <w:i/>
              <w:iCs/>
              <w:sz w:val="16"/>
              <w:szCs w:val="18"/>
            </w:rPr>
          </w:pPr>
        </w:p>
      </w:tc>
      <w:tc>
        <w:tcPr>
          <w:tcW w:w="2321" w:type="pct"/>
          <w:tcBorders>
            <w:top w:val="single" w:sz="4" w:space="0" w:color="auto"/>
          </w:tcBorders>
          <w:vAlign w:val="center"/>
        </w:tcPr>
        <w:p w:rsidR="004730BD" w:rsidRPr="00E80CBE" w:rsidRDefault="004730BD" w:rsidP="004E13CC">
          <w:pPr>
            <w:rPr>
              <w:rFonts w:asciiTheme="minorHAnsi" w:hAnsiTheme="minorHAnsi"/>
              <w:b/>
              <w:bCs/>
              <w:i/>
              <w:sz w:val="16"/>
              <w:szCs w:val="18"/>
            </w:rPr>
          </w:pPr>
          <w:r w:rsidRPr="00E80CBE">
            <w:rPr>
              <w:rFonts w:asciiTheme="minorHAnsi" w:hAnsiTheme="minorHAnsi"/>
              <w:b/>
              <w:bCs/>
              <w:i/>
              <w:sz w:val="16"/>
              <w:szCs w:val="18"/>
            </w:rPr>
            <w:t>UDK:</w:t>
          </w:r>
        </w:p>
      </w:tc>
    </w:tr>
  </w:tbl>
  <w:p w:rsidR="001A074F" w:rsidRDefault="001A074F" w:rsidP="00BB119F">
    <w:pPr>
      <w:tabs>
        <w:tab w:val="left" w:pos="1998"/>
      </w:tabs>
      <w:rPr>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1F9C2FB8"/>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078349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35B8601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F9A77D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6A747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7864D2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D2E430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EFF645FC"/>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6682E3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9DD454C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28D827C2"/>
    <w:multiLevelType w:val="multilevel"/>
    <w:tmpl w:val="1034E4EC"/>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1" w15:restartNumberingAfterBreak="0">
    <w:nsid w:val="4D073E4F"/>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15:restartNumberingAfterBreak="0">
    <w:nsid w:val="4D7A065F"/>
    <w:multiLevelType w:val="hybridMultilevel"/>
    <w:tmpl w:val="440A7F24"/>
    <w:lvl w:ilvl="0" w:tplc="29A61F52">
      <w:start w:val="1"/>
      <w:numFmt w:val="bullet"/>
      <w:pStyle w:val="a"/>
      <w:lvlText w:val=""/>
      <w:lvlJc w:val="left"/>
      <w:pPr>
        <w:ind w:left="1004" w:hanging="360"/>
      </w:pPr>
      <w:rPr>
        <w:rFonts w:ascii="Symbol" w:hAnsi="Symbol" w:hint="default"/>
      </w:rPr>
    </w:lvl>
    <w:lvl w:ilvl="1" w:tplc="241A0003" w:tentative="1">
      <w:start w:val="1"/>
      <w:numFmt w:val="bullet"/>
      <w:lvlText w:val="o"/>
      <w:lvlJc w:val="left"/>
      <w:pPr>
        <w:ind w:left="1724" w:hanging="360"/>
      </w:pPr>
      <w:rPr>
        <w:rFonts w:ascii="Courier New" w:hAnsi="Courier New" w:cs="Courier New" w:hint="default"/>
      </w:rPr>
    </w:lvl>
    <w:lvl w:ilvl="2" w:tplc="241A0005" w:tentative="1">
      <w:start w:val="1"/>
      <w:numFmt w:val="bullet"/>
      <w:lvlText w:val=""/>
      <w:lvlJc w:val="left"/>
      <w:pPr>
        <w:ind w:left="2444" w:hanging="360"/>
      </w:pPr>
      <w:rPr>
        <w:rFonts w:ascii="Wingdings" w:hAnsi="Wingdings" w:hint="default"/>
      </w:rPr>
    </w:lvl>
    <w:lvl w:ilvl="3" w:tplc="241A0001" w:tentative="1">
      <w:start w:val="1"/>
      <w:numFmt w:val="bullet"/>
      <w:lvlText w:val=""/>
      <w:lvlJc w:val="left"/>
      <w:pPr>
        <w:ind w:left="3164" w:hanging="360"/>
      </w:pPr>
      <w:rPr>
        <w:rFonts w:ascii="Symbol" w:hAnsi="Symbol" w:hint="default"/>
      </w:rPr>
    </w:lvl>
    <w:lvl w:ilvl="4" w:tplc="241A0003" w:tentative="1">
      <w:start w:val="1"/>
      <w:numFmt w:val="bullet"/>
      <w:lvlText w:val="o"/>
      <w:lvlJc w:val="left"/>
      <w:pPr>
        <w:ind w:left="3884" w:hanging="360"/>
      </w:pPr>
      <w:rPr>
        <w:rFonts w:ascii="Courier New" w:hAnsi="Courier New" w:cs="Courier New" w:hint="default"/>
      </w:rPr>
    </w:lvl>
    <w:lvl w:ilvl="5" w:tplc="241A0005" w:tentative="1">
      <w:start w:val="1"/>
      <w:numFmt w:val="bullet"/>
      <w:lvlText w:val=""/>
      <w:lvlJc w:val="left"/>
      <w:pPr>
        <w:ind w:left="4604" w:hanging="360"/>
      </w:pPr>
      <w:rPr>
        <w:rFonts w:ascii="Wingdings" w:hAnsi="Wingdings" w:hint="default"/>
      </w:rPr>
    </w:lvl>
    <w:lvl w:ilvl="6" w:tplc="241A0001" w:tentative="1">
      <w:start w:val="1"/>
      <w:numFmt w:val="bullet"/>
      <w:lvlText w:val=""/>
      <w:lvlJc w:val="left"/>
      <w:pPr>
        <w:ind w:left="5324" w:hanging="360"/>
      </w:pPr>
      <w:rPr>
        <w:rFonts w:ascii="Symbol" w:hAnsi="Symbol" w:hint="default"/>
      </w:rPr>
    </w:lvl>
    <w:lvl w:ilvl="7" w:tplc="241A0003" w:tentative="1">
      <w:start w:val="1"/>
      <w:numFmt w:val="bullet"/>
      <w:lvlText w:val="o"/>
      <w:lvlJc w:val="left"/>
      <w:pPr>
        <w:ind w:left="6044" w:hanging="360"/>
      </w:pPr>
      <w:rPr>
        <w:rFonts w:ascii="Courier New" w:hAnsi="Courier New" w:cs="Courier New" w:hint="default"/>
      </w:rPr>
    </w:lvl>
    <w:lvl w:ilvl="8" w:tplc="241A0005" w:tentative="1">
      <w:start w:val="1"/>
      <w:numFmt w:val="bullet"/>
      <w:lvlText w:val=""/>
      <w:lvlJc w:val="left"/>
      <w:pPr>
        <w:ind w:left="6764" w:hanging="360"/>
      </w:pPr>
      <w:rPr>
        <w:rFonts w:ascii="Wingdings" w:hAnsi="Wingdings" w:hint="default"/>
      </w:rPr>
    </w:lvl>
  </w:abstractNum>
  <w:abstractNum w:abstractNumId="13" w15:restartNumberingAfterBreak="0">
    <w:nsid w:val="4D9E5D76"/>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B446C9D"/>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5" w15:restartNumberingAfterBreak="0">
    <w:nsid w:val="6ECA7E06"/>
    <w:multiLevelType w:val="hybridMultilevel"/>
    <w:tmpl w:val="7CBA677C"/>
    <w:lvl w:ilvl="0" w:tplc="A4942B82">
      <w:start w:val="1"/>
      <w:numFmt w:val="decimal"/>
      <w:pStyle w:val="a0"/>
      <w:suff w:val="space"/>
      <w:lvlText w:val="Слика %1."/>
      <w:lvlJc w:val="center"/>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6" w15:restartNumberingAfterBreak="0">
    <w:nsid w:val="76224FC6"/>
    <w:multiLevelType w:val="hybridMultilevel"/>
    <w:tmpl w:val="E9F4C8EC"/>
    <w:lvl w:ilvl="0" w:tplc="B5F0618E">
      <w:start w:val="1"/>
      <w:numFmt w:val="decimal"/>
      <w:pStyle w:val="a1"/>
      <w:suff w:val="space"/>
      <w:lvlText w:val="Табела %1."/>
      <w:lvlJc w:val="left"/>
      <w:pPr>
        <w:ind w:left="0" w:firstLine="0"/>
      </w:pPr>
      <w:rPr>
        <w:rFonts w:hint="default"/>
        <w:b/>
        <w:i/>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num w:numId="1">
    <w:abstractNumId w:val="15"/>
  </w:num>
  <w:num w:numId="2">
    <w:abstractNumId w:val="14"/>
  </w:num>
  <w:num w:numId="3">
    <w:abstractNumId w:val="11"/>
  </w:num>
  <w:num w:numId="4">
    <w:abstractNumId w:val="13"/>
  </w:num>
  <w:num w:numId="5">
    <w:abstractNumId w:val="10"/>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2"/>
  </w:num>
  <w:num w:numId="17">
    <w:abstractNumId w:val="1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attachedTemplate r:id="rId1"/>
  <w:defaultTabStop w:val="709"/>
  <w:hyphenationZone w:val="425"/>
  <w:evenAndOddHeaders/>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41C7"/>
    <w:rsid w:val="00007694"/>
    <w:rsid w:val="000079AC"/>
    <w:rsid w:val="0001064F"/>
    <w:rsid w:val="00012F13"/>
    <w:rsid w:val="000210E4"/>
    <w:rsid w:val="00024184"/>
    <w:rsid w:val="00033001"/>
    <w:rsid w:val="00034BEB"/>
    <w:rsid w:val="00035708"/>
    <w:rsid w:val="0004617D"/>
    <w:rsid w:val="00054AA0"/>
    <w:rsid w:val="000633B9"/>
    <w:rsid w:val="000811DF"/>
    <w:rsid w:val="00083C62"/>
    <w:rsid w:val="000845B4"/>
    <w:rsid w:val="00087849"/>
    <w:rsid w:val="000A4F6D"/>
    <w:rsid w:val="000A588B"/>
    <w:rsid w:val="000A5FAA"/>
    <w:rsid w:val="000A6C1C"/>
    <w:rsid w:val="000B1008"/>
    <w:rsid w:val="000B5FF2"/>
    <w:rsid w:val="000B721D"/>
    <w:rsid w:val="000B7771"/>
    <w:rsid w:val="000C79E0"/>
    <w:rsid w:val="000D0D42"/>
    <w:rsid w:val="000D46E7"/>
    <w:rsid w:val="000D4F94"/>
    <w:rsid w:val="000E10D5"/>
    <w:rsid w:val="000E23BC"/>
    <w:rsid w:val="000E5198"/>
    <w:rsid w:val="000E6BD0"/>
    <w:rsid w:val="000E7D48"/>
    <w:rsid w:val="000F029A"/>
    <w:rsid w:val="000F10A5"/>
    <w:rsid w:val="00102380"/>
    <w:rsid w:val="001065D5"/>
    <w:rsid w:val="00111B90"/>
    <w:rsid w:val="0012088E"/>
    <w:rsid w:val="00123482"/>
    <w:rsid w:val="00123E5E"/>
    <w:rsid w:val="001334B7"/>
    <w:rsid w:val="00143154"/>
    <w:rsid w:val="00146AF4"/>
    <w:rsid w:val="00154C2B"/>
    <w:rsid w:val="001560A3"/>
    <w:rsid w:val="00177686"/>
    <w:rsid w:val="00186416"/>
    <w:rsid w:val="00194243"/>
    <w:rsid w:val="00194E9B"/>
    <w:rsid w:val="001951A1"/>
    <w:rsid w:val="00196F0D"/>
    <w:rsid w:val="001A00CE"/>
    <w:rsid w:val="001A074F"/>
    <w:rsid w:val="001A0C1C"/>
    <w:rsid w:val="001A19AB"/>
    <w:rsid w:val="001A2CA3"/>
    <w:rsid w:val="001B33DA"/>
    <w:rsid w:val="001B41BD"/>
    <w:rsid w:val="001B75CE"/>
    <w:rsid w:val="001C042C"/>
    <w:rsid w:val="001E1716"/>
    <w:rsid w:val="001E7E34"/>
    <w:rsid w:val="001F3B9C"/>
    <w:rsid w:val="001F7108"/>
    <w:rsid w:val="00200918"/>
    <w:rsid w:val="0021296B"/>
    <w:rsid w:val="00212F29"/>
    <w:rsid w:val="00227D48"/>
    <w:rsid w:val="00227E0B"/>
    <w:rsid w:val="00236FD0"/>
    <w:rsid w:val="00237BB5"/>
    <w:rsid w:val="00245B08"/>
    <w:rsid w:val="0026383D"/>
    <w:rsid w:val="00267670"/>
    <w:rsid w:val="00267A3F"/>
    <w:rsid w:val="002722DB"/>
    <w:rsid w:val="00282700"/>
    <w:rsid w:val="00286D14"/>
    <w:rsid w:val="00287482"/>
    <w:rsid w:val="002916B7"/>
    <w:rsid w:val="002A6A56"/>
    <w:rsid w:val="002C3DAF"/>
    <w:rsid w:val="002E66F9"/>
    <w:rsid w:val="00310344"/>
    <w:rsid w:val="00312169"/>
    <w:rsid w:val="00317F6F"/>
    <w:rsid w:val="003222B1"/>
    <w:rsid w:val="00326D1B"/>
    <w:rsid w:val="003315A0"/>
    <w:rsid w:val="0033406E"/>
    <w:rsid w:val="00334075"/>
    <w:rsid w:val="003426DD"/>
    <w:rsid w:val="00344A12"/>
    <w:rsid w:val="0035163B"/>
    <w:rsid w:val="00354282"/>
    <w:rsid w:val="00355C11"/>
    <w:rsid w:val="00361CF3"/>
    <w:rsid w:val="00370C61"/>
    <w:rsid w:val="00376D6A"/>
    <w:rsid w:val="00384C8B"/>
    <w:rsid w:val="00384E97"/>
    <w:rsid w:val="00385522"/>
    <w:rsid w:val="00391503"/>
    <w:rsid w:val="003926F2"/>
    <w:rsid w:val="00396FE8"/>
    <w:rsid w:val="003A6BB7"/>
    <w:rsid w:val="003A7AE3"/>
    <w:rsid w:val="003B1721"/>
    <w:rsid w:val="003C5164"/>
    <w:rsid w:val="003C64E2"/>
    <w:rsid w:val="003E406F"/>
    <w:rsid w:val="003E5002"/>
    <w:rsid w:val="003F4031"/>
    <w:rsid w:val="003F6279"/>
    <w:rsid w:val="00400CA2"/>
    <w:rsid w:val="004129D4"/>
    <w:rsid w:val="00414EFC"/>
    <w:rsid w:val="00424585"/>
    <w:rsid w:val="00430992"/>
    <w:rsid w:val="00430BE9"/>
    <w:rsid w:val="00434829"/>
    <w:rsid w:val="004358A7"/>
    <w:rsid w:val="00437F0E"/>
    <w:rsid w:val="004432FC"/>
    <w:rsid w:val="00443D79"/>
    <w:rsid w:val="004467A0"/>
    <w:rsid w:val="004512C2"/>
    <w:rsid w:val="00451541"/>
    <w:rsid w:val="004543B1"/>
    <w:rsid w:val="004545C5"/>
    <w:rsid w:val="00456B3F"/>
    <w:rsid w:val="00471724"/>
    <w:rsid w:val="004730BD"/>
    <w:rsid w:val="00477710"/>
    <w:rsid w:val="00483486"/>
    <w:rsid w:val="004956B5"/>
    <w:rsid w:val="00496276"/>
    <w:rsid w:val="004A4828"/>
    <w:rsid w:val="004B3C75"/>
    <w:rsid w:val="004D6E14"/>
    <w:rsid w:val="004D7C15"/>
    <w:rsid w:val="004E13CC"/>
    <w:rsid w:val="004F36EE"/>
    <w:rsid w:val="004F4AC2"/>
    <w:rsid w:val="004F5EE3"/>
    <w:rsid w:val="0050578A"/>
    <w:rsid w:val="005058CF"/>
    <w:rsid w:val="005062B8"/>
    <w:rsid w:val="00515D9E"/>
    <w:rsid w:val="005163C2"/>
    <w:rsid w:val="00522FB8"/>
    <w:rsid w:val="00523570"/>
    <w:rsid w:val="00526E22"/>
    <w:rsid w:val="00537F70"/>
    <w:rsid w:val="005416D0"/>
    <w:rsid w:val="00544047"/>
    <w:rsid w:val="00555C57"/>
    <w:rsid w:val="00564709"/>
    <w:rsid w:val="0056774C"/>
    <w:rsid w:val="0057620C"/>
    <w:rsid w:val="005844E4"/>
    <w:rsid w:val="00591C75"/>
    <w:rsid w:val="0059232D"/>
    <w:rsid w:val="00594EE8"/>
    <w:rsid w:val="005962C9"/>
    <w:rsid w:val="005A6E4A"/>
    <w:rsid w:val="005B5169"/>
    <w:rsid w:val="005B7E45"/>
    <w:rsid w:val="005B7E6D"/>
    <w:rsid w:val="005C66F0"/>
    <w:rsid w:val="005D0D86"/>
    <w:rsid w:val="005D2D54"/>
    <w:rsid w:val="005D4031"/>
    <w:rsid w:val="005E03FF"/>
    <w:rsid w:val="005E0CD8"/>
    <w:rsid w:val="005F3E4C"/>
    <w:rsid w:val="0060396E"/>
    <w:rsid w:val="006053A6"/>
    <w:rsid w:val="006074ED"/>
    <w:rsid w:val="006128ED"/>
    <w:rsid w:val="00627624"/>
    <w:rsid w:val="00631E7B"/>
    <w:rsid w:val="00643281"/>
    <w:rsid w:val="0064504B"/>
    <w:rsid w:val="0064534C"/>
    <w:rsid w:val="006459FF"/>
    <w:rsid w:val="006724C6"/>
    <w:rsid w:val="00681414"/>
    <w:rsid w:val="006835A0"/>
    <w:rsid w:val="00685363"/>
    <w:rsid w:val="00691F27"/>
    <w:rsid w:val="006939D3"/>
    <w:rsid w:val="006A4762"/>
    <w:rsid w:val="006A6A1B"/>
    <w:rsid w:val="006A6F35"/>
    <w:rsid w:val="006A782D"/>
    <w:rsid w:val="006B1E43"/>
    <w:rsid w:val="006B764B"/>
    <w:rsid w:val="006D4B93"/>
    <w:rsid w:val="006E2C7F"/>
    <w:rsid w:val="006E6361"/>
    <w:rsid w:val="006F023C"/>
    <w:rsid w:val="006F0A57"/>
    <w:rsid w:val="006F3518"/>
    <w:rsid w:val="006F41C7"/>
    <w:rsid w:val="0070417D"/>
    <w:rsid w:val="00711A0E"/>
    <w:rsid w:val="0071384E"/>
    <w:rsid w:val="007305BC"/>
    <w:rsid w:val="00732624"/>
    <w:rsid w:val="0073767A"/>
    <w:rsid w:val="00744E87"/>
    <w:rsid w:val="00752470"/>
    <w:rsid w:val="00760198"/>
    <w:rsid w:val="00763149"/>
    <w:rsid w:val="00764916"/>
    <w:rsid w:val="00767DB9"/>
    <w:rsid w:val="007A0F4C"/>
    <w:rsid w:val="007B144F"/>
    <w:rsid w:val="007B423E"/>
    <w:rsid w:val="007C5332"/>
    <w:rsid w:val="007F325E"/>
    <w:rsid w:val="007F4F50"/>
    <w:rsid w:val="00800531"/>
    <w:rsid w:val="008175D4"/>
    <w:rsid w:val="00822A5E"/>
    <w:rsid w:val="0082324E"/>
    <w:rsid w:val="00824063"/>
    <w:rsid w:val="00833E37"/>
    <w:rsid w:val="00841E63"/>
    <w:rsid w:val="00856C69"/>
    <w:rsid w:val="00856CE3"/>
    <w:rsid w:val="00861FAA"/>
    <w:rsid w:val="008632AA"/>
    <w:rsid w:val="00863AFA"/>
    <w:rsid w:val="00873870"/>
    <w:rsid w:val="00873EEE"/>
    <w:rsid w:val="008757F1"/>
    <w:rsid w:val="00884E1C"/>
    <w:rsid w:val="00891ED5"/>
    <w:rsid w:val="008A1905"/>
    <w:rsid w:val="008A256F"/>
    <w:rsid w:val="008A4006"/>
    <w:rsid w:val="008B414F"/>
    <w:rsid w:val="008C6065"/>
    <w:rsid w:val="008E02F5"/>
    <w:rsid w:val="008E537E"/>
    <w:rsid w:val="008F3C30"/>
    <w:rsid w:val="008F4790"/>
    <w:rsid w:val="009028CB"/>
    <w:rsid w:val="00906AB9"/>
    <w:rsid w:val="00910D99"/>
    <w:rsid w:val="00922685"/>
    <w:rsid w:val="00925B44"/>
    <w:rsid w:val="00930D86"/>
    <w:rsid w:val="00936551"/>
    <w:rsid w:val="00954105"/>
    <w:rsid w:val="00964317"/>
    <w:rsid w:val="00965373"/>
    <w:rsid w:val="00970F55"/>
    <w:rsid w:val="009762F5"/>
    <w:rsid w:val="009805CA"/>
    <w:rsid w:val="00985514"/>
    <w:rsid w:val="00990AE8"/>
    <w:rsid w:val="009916D9"/>
    <w:rsid w:val="009A6689"/>
    <w:rsid w:val="009B49C0"/>
    <w:rsid w:val="009B52E7"/>
    <w:rsid w:val="009C3250"/>
    <w:rsid w:val="009C3255"/>
    <w:rsid w:val="009D6596"/>
    <w:rsid w:val="009E4EF5"/>
    <w:rsid w:val="009F0024"/>
    <w:rsid w:val="009F0903"/>
    <w:rsid w:val="009F3740"/>
    <w:rsid w:val="00A00D51"/>
    <w:rsid w:val="00A045E8"/>
    <w:rsid w:val="00A04E4F"/>
    <w:rsid w:val="00A0614B"/>
    <w:rsid w:val="00A107EE"/>
    <w:rsid w:val="00A1218E"/>
    <w:rsid w:val="00A15925"/>
    <w:rsid w:val="00A15FB4"/>
    <w:rsid w:val="00A2027A"/>
    <w:rsid w:val="00A25DA0"/>
    <w:rsid w:val="00A26BDF"/>
    <w:rsid w:val="00A270F2"/>
    <w:rsid w:val="00A3260E"/>
    <w:rsid w:val="00A32C9E"/>
    <w:rsid w:val="00A336B8"/>
    <w:rsid w:val="00A4518B"/>
    <w:rsid w:val="00A455A3"/>
    <w:rsid w:val="00A57CEA"/>
    <w:rsid w:val="00A63A15"/>
    <w:rsid w:val="00A83322"/>
    <w:rsid w:val="00A90B64"/>
    <w:rsid w:val="00A92861"/>
    <w:rsid w:val="00A95050"/>
    <w:rsid w:val="00AA6D72"/>
    <w:rsid w:val="00AA7049"/>
    <w:rsid w:val="00AB1EF7"/>
    <w:rsid w:val="00AB6994"/>
    <w:rsid w:val="00AC62A1"/>
    <w:rsid w:val="00B04BE4"/>
    <w:rsid w:val="00B10DE6"/>
    <w:rsid w:val="00B15F52"/>
    <w:rsid w:val="00B17DA9"/>
    <w:rsid w:val="00B21165"/>
    <w:rsid w:val="00B47690"/>
    <w:rsid w:val="00B51DD3"/>
    <w:rsid w:val="00B6178D"/>
    <w:rsid w:val="00B629D0"/>
    <w:rsid w:val="00B63457"/>
    <w:rsid w:val="00B65E38"/>
    <w:rsid w:val="00B903E3"/>
    <w:rsid w:val="00B96FF6"/>
    <w:rsid w:val="00BA2D87"/>
    <w:rsid w:val="00BB002C"/>
    <w:rsid w:val="00BB119F"/>
    <w:rsid w:val="00BB5B71"/>
    <w:rsid w:val="00BB67AD"/>
    <w:rsid w:val="00BB6C67"/>
    <w:rsid w:val="00BC1A97"/>
    <w:rsid w:val="00BC3F33"/>
    <w:rsid w:val="00BE597E"/>
    <w:rsid w:val="00C0091F"/>
    <w:rsid w:val="00C14124"/>
    <w:rsid w:val="00C26E74"/>
    <w:rsid w:val="00C368BE"/>
    <w:rsid w:val="00C577B6"/>
    <w:rsid w:val="00C6184C"/>
    <w:rsid w:val="00C674AA"/>
    <w:rsid w:val="00C70C78"/>
    <w:rsid w:val="00C75E0E"/>
    <w:rsid w:val="00C829D2"/>
    <w:rsid w:val="00C83A83"/>
    <w:rsid w:val="00C92FDE"/>
    <w:rsid w:val="00C93787"/>
    <w:rsid w:val="00CA6D33"/>
    <w:rsid w:val="00CB0A2A"/>
    <w:rsid w:val="00CC0037"/>
    <w:rsid w:val="00CD05E5"/>
    <w:rsid w:val="00CD0ABE"/>
    <w:rsid w:val="00CD4590"/>
    <w:rsid w:val="00CD4D62"/>
    <w:rsid w:val="00CE41BF"/>
    <w:rsid w:val="00D0308C"/>
    <w:rsid w:val="00D03678"/>
    <w:rsid w:val="00D12276"/>
    <w:rsid w:val="00D1288B"/>
    <w:rsid w:val="00D15DC9"/>
    <w:rsid w:val="00D16486"/>
    <w:rsid w:val="00D239B8"/>
    <w:rsid w:val="00D25266"/>
    <w:rsid w:val="00D275E7"/>
    <w:rsid w:val="00D37249"/>
    <w:rsid w:val="00D42428"/>
    <w:rsid w:val="00D4333B"/>
    <w:rsid w:val="00D462E3"/>
    <w:rsid w:val="00D47D26"/>
    <w:rsid w:val="00D57E09"/>
    <w:rsid w:val="00D61168"/>
    <w:rsid w:val="00D61858"/>
    <w:rsid w:val="00D715F8"/>
    <w:rsid w:val="00D71E01"/>
    <w:rsid w:val="00D74894"/>
    <w:rsid w:val="00D84B41"/>
    <w:rsid w:val="00DA608F"/>
    <w:rsid w:val="00DB6422"/>
    <w:rsid w:val="00DD360D"/>
    <w:rsid w:val="00DD458B"/>
    <w:rsid w:val="00DD644C"/>
    <w:rsid w:val="00DD671B"/>
    <w:rsid w:val="00DE16C7"/>
    <w:rsid w:val="00DF19FC"/>
    <w:rsid w:val="00DF2F0C"/>
    <w:rsid w:val="00DF4B3F"/>
    <w:rsid w:val="00DF6EB9"/>
    <w:rsid w:val="00E040BB"/>
    <w:rsid w:val="00E053A5"/>
    <w:rsid w:val="00E05CB1"/>
    <w:rsid w:val="00E07E56"/>
    <w:rsid w:val="00E118AC"/>
    <w:rsid w:val="00E23929"/>
    <w:rsid w:val="00E354E3"/>
    <w:rsid w:val="00E35824"/>
    <w:rsid w:val="00E370F8"/>
    <w:rsid w:val="00E371B2"/>
    <w:rsid w:val="00E47947"/>
    <w:rsid w:val="00E510D5"/>
    <w:rsid w:val="00E54981"/>
    <w:rsid w:val="00E63676"/>
    <w:rsid w:val="00E66562"/>
    <w:rsid w:val="00E77FDE"/>
    <w:rsid w:val="00E80CBE"/>
    <w:rsid w:val="00E8329A"/>
    <w:rsid w:val="00E920B5"/>
    <w:rsid w:val="00E93FF5"/>
    <w:rsid w:val="00E956CA"/>
    <w:rsid w:val="00EA6A31"/>
    <w:rsid w:val="00EB1932"/>
    <w:rsid w:val="00EB3111"/>
    <w:rsid w:val="00EB6030"/>
    <w:rsid w:val="00EC1A47"/>
    <w:rsid w:val="00EC1B84"/>
    <w:rsid w:val="00EC4892"/>
    <w:rsid w:val="00EC69DB"/>
    <w:rsid w:val="00EE7EE4"/>
    <w:rsid w:val="00EF38EA"/>
    <w:rsid w:val="00EF7E20"/>
    <w:rsid w:val="00F0165B"/>
    <w:rsid w:val="00F04694"/>
    <w:rsid w:val="00F1451F"/>
    <w:rsid w:val="00F14650"/>
    <w:rsid w:val="00F17484"/>
    <w:rsid w:val="00F22E4B"/>
    <w:rsid w:val="00F236A4"/>
    <w:rsid w:val="00F23A7F"/>
    <w:rsid w:val="00F23E9C"/>
    <w:rsid w:val="00F30769"/>
    <w:rsid w:val="00F3427A"/>
    <w:rsid w:val="00F35CFB"/>
    <w:rsid w:val="00F44D84"/>
    <w:rsid w:val="00F47F71"/>
    <w:rsid w:val="00F50B0F"/>
    <w:rsid w:val="00F5691E"/>
    <w:rsid w:val="00F609E8"/>
    <w:rsid w:val="00F60A11"/>
    <w:rsid w:val="00F81F47"/>
    <w:rsid w:val="00F83D4A"/>
    <w:rsid w:val="00F83FF2"/>
    <w:rsid w:val="00F84D46"/>
    <w:rsid w:val="00F85350"/>
    <w:rsid w:val="00F9104E"/>
    <w:rsid w:val="00F9258C"/>
    <w:rsid w:val="00FA36CC"/>
    <w:rsid w:val="00FA7248"/>
    <w:rsid w:val="00FB2B72"/>
    <w:rsid w:val="00FB3099"/>
    <w:rsid w:val="00FB79C5"/>
    <w:rsid w:val="00FC23C3"/>
    <w:rsid w:val="00FD0286"/>
    <w:rsid w:val="00FE6AA3"/>
    <w:rsid w:val="00FF3B8B"/>
    <w:rsid w:val="00FF56D9"/>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43578A"/>
  <w15:docId w15:val="{607A789E-C5AF-4CF4-A27B-F174231F9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GB" w:eastAsia="en-GB" w:bidi="ar-SA"/>
      </w:rPr>
    </w:rPrDefault>
    <w:pPrDefault/>
  </w:docDefaults>
  <w:latentStyles w:defLockedState="0" w:defUIPriority="99" w:defSemiHidden="0" w:defUnhideWhenUsed="0" w:defQFormat="0" w:count="372">
    <w:lsdException w:name="Normal" w:uiPriority="0"/>
    <w:lsdException w:name="heading 1" w:uiPriority="9"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lsdException w:name="heading 9" w:uiPriority="9"/>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rsid w:val="000B1008"/>
    <w:rPr>
      <w:rFonts w:ascii="TimesRoman" w:eastAsia="Times New Roman" w:hAnsi="TimesRoman"/>
      <w:sz w:val="24"/>
      <w:szCs w:val="24"/>
      <w:lang w:val="en-US" w:eastAsia="en-US"/>
    </w:rPr>
  </w:style>
  <w:style w:type="paragraph" w:styleId="Heading1">
    <w:name w:val="heading 1"/>
    <w:aliases w:val="1. Наслов"/>
    <w:basedOn w:val="Normal"/>
    <w:next w:val="Normal"/>
    <w:link w:val="Heading1Char"/>
    <w:uiPriority w:val="9"/>
    <w:qFormat/>
    <w:rsid w:val="00E80CBE"/>
    <w:pPr>
      <w:keepNext/>
      <w:keepLines/>
      <w:numPr>
        <w:numId w:val="5"/>
      </w:numPr>
      <w:spacing w:before="480" w:after="240"/>
      <w:outlineLvl w:val="0"/>
    </w:pPr>
    <w:rPr>
      <w:rFonts w:asciiTheme="minorHAnsi" w:hAnsiTheme="minorHAnsi"/>
      <w:b/>
      <w:caps/>
      <w:sz w:val="20"/>
      <w:szCs w:val="32"/>
    </w:rPr>
  </w:style>
  <w:style w:type="paragraph" w:styleId="Heading2">
    <w:name w:val="heading 2"/>
    <w:aliases w:val="2. Наслов"/>
    <w:basedOn w:val="Normal"/>
    <w:next w:val="Normal"/>
    <w:link w:val="Heading2Char"/>
    <w:uiPriority w:val="9"/>
    <w:qFormat/>
    <w:rsid w:val="009F3740"/>
    <w:pPr>
      <w:keepNext/>
      <w:keepLines/>
      <w:numPr>
        <w:ilvl w:val="1"/>
        <w:numId w:val="5"/>
      </w:numPr>
      <w:spacing w:before="240" w:after="240"/>
      <w:outlineLvl w:val="1"/>
    </w:pPr>
    <w:rPr>
      <w:rFonts w:asciiTheme="minorHAnsi" w:hAnsiTheme="minorHAnsi"/>
      <w:b/>
      <w:sz w:val="20"/>
      <w:szCs w:val="26"/>
    </w:rPr>
  </w:style>
  <w:style w:type="paragraph" w:styleId="Heading3">
    <w:name w:val="heading 3"/>
    <w:aliases w:val="3. Наслов"/>
    <w:basedOn w:val="Normal"/>
    <w:next w:val="Normal"/>
    <w:link w:val="Heading3Char"/>
    <w:uiPriority w:val="9"/>
    <w:qFormat/>
    <w:rsid w:val="00C70C78"/>
    <w:pPr>
      <w:keepNext/>
      <w:keepLines/>
      <w:numPr>
        <w:ilvl w:val="2"/>
        <w:numId w:val="5"/>
      </w:numPr>
      <w:spacing w:before="40" w:after="120"/>
      <w:outlineLvl w:val="2"/>
    </w:pPr>
    <w:rPr>
      <w:rFonts w:asciiTheme="minorHAnsi" w:hAnsiTheme="minorHAnsi"/>
      <w:b/>
      <w:color w:val="000000"/>
      <w:sz w:val="20"/>
    </w:rPr>
  </w:style>
  <w:style w:type="paragraph" w:styleId="Heading4">
    <w:name w:val="heading 4"/>
    <w:basedOn w:val="Normal"/>
    <w:next w:val="Normal"/>
    <w:link w:val="Heading4Char"/>
    <w:uiPriority w:val="9"/>
    <w:rsid w:val="000B1008"/>
    <w:pPr>
      <w:keepNext/>
      <w:keepLines/>
      <w:numPr>
        <w:ilvl w:val="3"/>
        <w:numId w:val="5"/>
      </w:numPr>
      <w:spacing w:before="40"/>
      <w:outlineLvl w:val="3"/>
    </w:pPr>
    <w:rPr>
      <w:rFonts w:ascii="Calibri Light" w:hAnsi="Calibri Light"/>
      <w:i/>
      <w:iCs/>
      <w:color w:val="2E74B5"/>
    </w:rPr>
  </w:style>
  <w:style w:type="paragraph" w:styleId="Heading5">
    <w:name w:val="heading 5"/>
    <w:basedOn w:val="Normal"/>
    <w:next w:val="Normal"/>
    <w:link w:val="Heading5Char"/>
    <w:uiPriority w:val="9"/>
    <w:rsid w:val="000B1008"/>
    <w:pPr>
      <w:keepNext/>
      <w:keepLines/>
      <w:numPr>
        <w:ilvl w:val="4"/>
        <w:numId w:val="5"/>
      </w:numPr>
      <w:spacing w:before="40"/>
      <w:outlineLvl w:val="4"/>
    </w:pPr>
    <w:rPr>
      <w:rFonts w:ascii="Calibri Light" w:hAnsi="Calibri Light"/>
      <w:color w:val="2E74B5"/>
    </w:rPr>
  </w:style>
  <w:style w:type="paragraph" w:styleId="Heading6">
    <w:name w:val="heading 6"/>
    <w:basedOn w:val="Normal"/>
    <w:next w:val="Normal"/>
    <w:link w:val="Heading6Char"/>
    <w:uiPriority w:val="9"/>
    <w:rsid w:val="000B1008"/>
    <w:pPr>
      <w:keepNext/>
      <w:keepLines/>
      <w:numPr>
        <w:ilvl w:val="5"/>
        <w:numId w:val="5"/>
      </w:numPr>
      <w:spacing w:before="40"/>
      <w:outlineLvl w:val="5"/>
    </w:pPr>
    <w:rPr>
      <w:rFonts w:ascii="Calibri Light" w:hAnsi="Calibri Light"/>
      <w:color w:val="1F4D78"/>
    </w:rPr>
  </w:style>
  <w:style w:type="paragraph" w:styleId="Heading7">
    <w:name w:val="heading 7"/>
    <w:basedOn w:val="Normal"/>
    <w:next w:val="Normal"/>
    <w:link w:val="Heading7Char"/>
    <w:uiPriority w:val="9"/>
    <w:rsid w:val="000B1008"/>
    <w:pPr>
      <w:keepNext/>
      <w:keepLines/>
      <w:numPr>
        <w:ilvl w:val="6"/>
        <w:numId w:val="5"/>
      </w:numPr>
      <w:spacing w:before="40"/>
      <w:outlineLvl w:val="6"/>
    </w:pPr>
    <w:rPr>
      <w:rFonts w:ascii="Calibri Light" w:hAnsi="Calibri Light"/>
      <w:i/>
      <w:iCs/>
      <w:color w:val="1F4D78"/>
    </w:rPr>
  </w:style>
  <w:style w:type="paragraph" w:styleId="Heading8">
    <w:name w:val="heading 8"/>
    <w:basedOn w:val="Normal"/>
    <w:next w:val="Normal"/>
    <w:link w:val="Heading8Char"/>
    <w:uiPriority w:val="9"/>
    <w:rsid w:val="000B1008"/>
    <w:pPr>
      <w:keepNext/>
      <w:keepLines/>
      <w:numPr>
        <w:ilvl w:val="7"/>
        <w:numId w:val="5"/>
      </w:numPr>
      <w:spacing w:before="40"/>
      <w:outlineLvl w:val="7"/>
    </w:pPr>
    <w:rPr>
      <w:rFonts w:ascii="Calibri Light" w:hAnsi="Calibri Light"/>
      <w:color w:val="272727"/>
      <w:sz w:val="21"/>
      <w:szCs w:val="21"/>
    </w:rPr>
  </w:style>
  <w:style w:type="paragraph" w:styleId="Heading9">
    <w:name w:val="heading 9"/>
    <w:basedOn w:val="Normal"/>
    <w:next w:val="Normal"/>
    <w:link w:val="Heading9Char"/>
    <w:uiPriority w:val="9"/>
    <w:rsid w:val="000B1008"/>
    <w:pPr>
      <w:keepNext/>
      <w:keepLines/>
      <w:numPr>
        <w:ilvl w:val="8"/>
        <w:numId w:val="5"/>
      </w:numPr>
      <w:spacing w:before="40"/>
      <w:outlineLvl w:val="8"/>
    </w:pPr>
    <w:rPr>
      <w:rFonts w:ascii="Calibri Light" w:hAnsi="Calibri Light"/>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rsid w:val="000B1008"/>
    <w:pPr>
      <w:spacing w:before="240" w:after="240"/>
      <w:jc w:val="center"/>
    </w:pPr>
    <w:rPr>
      <w:rFonts w:ascii="Cambria" w:hAnsi="Cambria"/>
      <w:b/>
      <w:sz w:val="22"/>
    </w:rPr>
  </w:style>
  <w:style w:type="character" w:customStyle="1" w:styleId="TitleChar">
    <w:name w:val="Title Char"/>
    <w:link w:val="Title"/>
    <w:rsid w:val="000B1008"/>
    <w:rPr>
      <w:rFonts w:ascii="Cambria" w:hAnsi="Cambria"/>
      <w:b/>
      <w:sz w:val="22"/>
      <w:szCs w:val="24"/>
      <w:lang w:val="en-US" w:eastAsia="en-US" w:bidi="ar-SA"/>
    </w:rPr>
  </w:style>
  <w:style w:type="paragraph" w:styleId="Subtitle">
    <w:name w:val="Subtitle"/>
    <w:basedOn w:val="Normal"/>
    <w:link w:val="SubtitleChar"/>
    <w:rsid w:val="000B1008"/>
    <w:pPr>
      <w:jc w:val="center"/>
    </w:pPr>
    <w:rPr>
      <w:rFonts w:ascii="TimesRomanBold" w:hAnsi="TimesRomanBold"/>
      <w:sz w:val="28"/>
    </w:rPr>
  </w:style>
  <w:style w:type="character" w:customStyle="1" w:styleId="SubtitleChar">
    <w:name w:val="Subtitle Char"/>
    <w:link w:val="Subtitle"/>
    <w:rsid w:val="000B1008"/>
    <w:rPr>
      <w:rFonts w:ascii="TimesRomanBold" w:hAnsi="TimesRomanBold"/>
      <w:sz w:val="28"/>
      <w:szCs w:val="24"/>
      <w:lang w:val="en-US" w:eastAsia="en-US" w:bidi="ar-SA"/>
    </w:rPr>
  </w:style>
  <w:style w:type="paragraph" w:styleId="FootnoteText">
    <w:name w:val="footnote text"/>
    <w:basedOn w:val="Normal"/>
    <w:link w:val="FootnoteTextChar"/>
    <w:uiPriority w:val="99"/>
    <w:rsid w:val="000B1008"/>
    <w:rPr>
      <w:sz w:val="20"/>
      <w:szCs w:val="20"/>
    </w:rPr>
  </w:style>
  <w:style w:type="character" w:customStyle="1" w:styleId="FootnoteTextChar">
    <w:name w:val="Footnote Text Char"/>
    <w:link w:val="FootnoteText"/>
    <w:uiPriority w:val="99"/>
    <w:rsid w:val="000B1008"/>
    <w:rPr>
      <w:rFonts w:ascii="TimesRoman" w:hAnsi="TimesRoman"/>
      <w:lang w:val="en-US" w:eastAsia="en-US" w:bidi="ar-SA"/>
    </w:rPr>
  </w:style>
  <w:style w:type="character" w:styleId="FootnoteReference">
    <w:name w:val="footnote reference"/>
    <w:rsid w:val="000B1008"/>
    <w:rPr>
      <w:vertAlign w:val="superscript"/>
    </w:rPr>
  </w:style>
  <w:style w:type="paragraph" w:customStyle="1" w:styleId="Default">
    <w:name w:val="Default"/>
    <w:link w:val="DefaultChar"/>
    <w:semiHidden/>
    <w:rsid w:val="000B1008"/>
    <w:pPr>
      <w:autoSpaceDE w:val="0"/>
      <w:autoSpaceDN w:val="0"/>
      <w:adjustRightInd w:val="0"/>
    </w:pPr>
    <w:rPr>
      <w:rFonts w:eastAsia="Times New Roman"/>
      <w:color w:val="000000"/>
      <w:szCs w:val="24"/>
      <w:lang w:val="sr-Latn-CS" w:eastAsia="sr-Latn-CS"/>
    </w:rPr>
  </w:style>
  <w:style w:type="character" w:styleId="PlaceholderText">
    <w:name w:val="Placeholder Text"/>
    <w:uiPriority w:val="99"/>
    <w:semiHidden/>
    <w:rsid w:val="000B1008"/>
    <w:rPr>
      <w:color w:val="808080"/>
    </w:rPr>
  </w:style>
  <w:style w:type="table" w:styleId="TableGrid">
    <w:name w:val="Table Grid"/>
    <w:basedOn w:val="TableNormal"/>
    <w:uiPriority w:val="59"/>
    <w:semiHidden/>
    <w:rsid w:val="000B100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0B1008"/>
    <w:pPr>
      <w:tabs>
        <w:tab w:val="center" w:pos="4536"/>
        <w:tab w:val="right" w:pos="9072"/>
      </w:tabs>
    </w:pPr>
  </w:style>
  <w:style w:type="character" w:customStyle="1" w:styleId="HeaderChar">
    <w:name w:val="Header Char"/>
    <w:link w:val="Header"/>
    <w:uiPriority w:val="99"/>
    <w:rsid w:val="000B1008"/>
    <w:rPr>
      <w:rFonts w:ascii="TimesRoman" w:hAnsi="TimesRoman"/>
      <w:sz w:val="24"/>
      <w:szCs w:val="24"/>
      <w:lang w:val="en-US" w:eastAsia="en-US" w:bidi="ar-SA"/>
    </w:rPr>
  </w:style>
  <w:style w:type="paragraph" w:styleId="Footer">
    <w:name w:val="footer"/>
    <w:basedOn w:val="Normal"/>
    <w:link w:val="FooterChar"/>
    <w:uiPriority w:val="99"/>
    <w:unhideWhenUsed/>
    <w:rsid w:val="000B1008"/>
    <w:pPr>
      <w:tabs>
        <w:tab w:val="center" w:pos="4536"/>
        <w:tab w:val="right" w:pos="9072"/>
      </w:tabs>
    </w:pPr>
  </w:style>
  <w:style w:type="character" w:customStyle="1" w:styleId="FooterChar">
    <w:name w:val="Footer Char"/>
    <w:link w:val="Footer"/>
    <w:uiPriority w:val="99"/>
    <w:rsid w:val="000B1008"/>
    <w:rPr>
      <w:rFonts w:ascii="TimesRoman" w:hAnsi="TimesRoman"/>
      <w:sz w:val="24"/>
      <w:szCs w:val="24"/>
      <w:lang w:val="en-US" w:eastAsia="en-US" w:bidi="ar-SA"/>
    </w:rPr>
  </w:style>
  <w:style w:type="paragraph" w:styleId="BalloonText">
    <w:name w:val="Balloon Text"/>
    <w:basedOn w:val="Normal"/>
    <w:link w:val="BalloonTextChar"/>
    <w:uiPriority w:val="99"/>
    <w:semiHidden/>
    <w:unhideWhenUsed/>
    <w:rsid w:val="000B1008"/>
    <w:rPr>
      <w:rFonts w:ascii="Tahoma" w:hAnsi="Tahoma" w:cs="Tahoma"/>
      <w:sz w:val="16"/>
      <w:szCs w:val="16"/>
    </w:rPr>
  </w:style>
  <w:style w:type="character" w:customStyle="1" w:styleId="BalloonTextChar">
    <w:name w:val="Balloon Text Char"/>
    <w:link w:val="BalloonText"/>
    <w:uiPriority w:val="99"/>
    <w:semiHidden/>
    <w:rsid w:val="000B1008"/>
    <w:rPr>
      <w:rFonts w:ascii="Tahoma" w:hAnsi="Tahoma" w:cs="Tahoma"/>
      <w:sz w:val="16"/>
      <w:szCs w:val="16"/>
      <w:lang w:val="en-US" w:eastAsia="en-US" w:bidi="ar-SA"/>
    </w:rPr>
  </w:style>
  <w:style w:type="paragraph" w:customStyle="1" w:styleId="a2">
    <w:name w:val="Наслов"/>
    <w:basedOn w:val="Default"/>
    <w:link w:val="Char"/>
    <w:qFormat/>
    <w:rsid w:val="00E80CBE"/>
    <w:pPr>
      <w:spacing w:before="240" w:after="240"/>
      <w:jc w:val="center"/>
    </w:pPr>
    <w:rPr>
      <w:rFonts w:asciiTheme="minorHAnsi" w:hAnsiTheme="minorHAnsi"/>
      <w:b/>
      <w:bCs/>
      <w:sz w:val="24"/>
      <w:szCs w:val="22"/>
    </w:rPr>
  </w:style>
  <w:style w:type="paragraph" w:customStyle="1" w:styleId="a3">
    <w:name w:val="Аутори"/>
    <w:basedOn w:val="Default"/>
    <w:link w:val="Char0"/>
    <w:qFormat/>
    <w:rsid w:val="00E80CBE"/>
    <w:pPr>
      <w:jc w:val="center"/>
    </w:pPr>
    <w:rPr>
      <w:rFonts w:asciiTheme="minorHAnsi" w:hAnsiTheme="minorHAnsi"/>
      <w:b/>
      <w:bCs/>
      <w:szCs w:val="20"/>
    </w:rPr>
  </w:style>
  <w:style w:type="character" w:customStyle="1" w:styleId="DefaultChar">
    <w:name w:val="Default Char"/>
    <w:link w:val="Default"/>
    <w:rsid w:val="000B1008"/>
    <w:rPr>
      <w:color w:val="000000"/>
      <w:szCs w:val="24"/>
      <w:lang w:val="sr-Latn-CS" w:eastAsia="sr-Latn-CS" w:bidi="ar-SA"/>
    </w:rPr>
  </w:style>
  <w:style w:type="character" w:customStyle="1" w:styleId="Char">
    <w:name w:val="Наслов Char"/>
    <w:link w:val="a2"/>
    <w:rsid w:val="00E80CBE"/>
    <w:rPr>
      <w:rFonts w:asciiTheme="minorHAnsi" w:eastAsia="Times New Roman" w:hAnsiTheme="minorHAnsi"/>
      <w:b/>
      <w:bCs/>
      <w:color w:val="000000"/>
      <w:sz w:val="24"/>
      <w:szCs w:val="22"/>
      <w:lang w:val="sr-Latn-CS" w:eastAsia="sr-Latn-CS"/>
    </w:rPr>
  </w:style>
  <w:style w:type="paragraph" w:customStyle="1" w:styleId="-">
    <w:name w:val="Резиме - Кључне"/>
    <w:basedOn w:val="Normal"/>
    <w:link w:val="-Char"/>
    <w:qFormat/>
    <w:rsid w:val="00E80CBE"/>
    <w:pPr>
      <w:spacing w:before="120" w:after="120"/>
      <w:jc w:val="both"/>
    </w:pPr>
    <w:rPr>
      <w:rFonts w:asciiTheme="minorHAnsi" w:hAnsiTheme="minorHAnsi"/>
      <w:bCs/>
      <w:sz w:val="18"/>
      <w:szCs w:val="18"/>
      <w:lang w:val="sr-Cyrl-CS"/>
    </w:rPr>
  </w:style>
  <w:style w:type="character" w:customStyle="1" w:styleId="Char0">
    <w:name w:val="Аутори Char"/>
    <w:link w:val="a3"/>
    <w:rsid w:val="00E80CBE"/>
    <w:rPr>
      <w:rFonts w:asciiTheme="minorHAnsi" w:eastAsia="Times New Roman" w:hAnsiTheme="minorHAnsi"/>
      <w:b/>
      <w:bCs/>
      <w:color w:val="000000"/>
      <w:lang w:val="sr-Latn-CS" w:eastAsia="sr-Latn-CS"/>
    </w:rPr>
  </w:style>
  <w:style w:type="paragraph" w:customStyle="1" w:styleId="a4">
    <w:name w:val="Текст"/>
    <w:basedOn w:val="Default"/>
    <w:link w:val="Char1"/>
    <w:qFormat/>
    <w:rsid w:val="00E80CBE"/>
    <w:pPr>
      <w:spacing w:after="120"/>
      <w:jc w:val="both"/>
    </w:pPr>
    <w:rPr>
      <w:rFonts w:asciiTheme="minorHAnsi" w:hAnsiTheme="minorHAnsi"/>
      <w:szCs w:val="20"/>
      <w:lang w:val="sr-Cyrl-CS"/>
    </w:rPr>
  </w:style>
  <w:style w:type="character" w:customStyle="1" w:styleId="-Char">
    <w:name w:val="Резиме - Кључне Char"/>
    <w:link w:val="-"/>
    <w:rsid w:val="00E80CBE"/>
    <w:rPr>
      <w:rFonts w:asciiTheme="minorHAnsi" w:eastAsia="Times New Roman" w:hAnsiTheme="minorHAnsi"/>
      <w:bCs/>
      <w:sz w:val="18"/>
      <w:szCs w:val="18"/>
      <w:lang w:val="sr-Cyrl-CS" w:eastAsia="en-US"/>
    </w:rPr>
  </w:style>
  <w:style w:type="character" w:customStyle="1" w:styleId="Char1">
    <w:name w:val="Текст Char"/>
    <w:link w:val="a4"/>
    <w:rsid w:val="00E80CBE"/>
    <w:rPr>
      <w:rFonts w:asciiTheme="minorHAnsi" w:eastAsia="Times New Roman" w:hAnsiTheme="minorHAnsi"/>
      <w:color w:val="000000"/>
      <w:lang w:val="sr-Cyrl-CS" w:eastAsia="sr-Latn-CS"/>
    </w:rPr>
  </w:style>
  <w:style w:type="character" w:styleId="Hyperlink">
    <w:name w:val="Hyperlink"/>
    <w:uiPriority w:val="99"/>
    <w:unhideWhenUsed/>
    <w:rsid w:val="000B1008"/>
    <w:rPr>
      <w:color w:val="0563C1"/>
      <w:u w:val="single"/>
    </w:rPr>
  </w:style>
  <w:style w:type="paragraph" w:customStyle="1" w:styleId="a1">
    <w:name w:val="Табеле натпис"/>
    <w:basedOn w:val="Default"/>
    <w:link w:val="Char2"/>
    <w:qFormat/>
    <w:rsid w:val="00237BB5"/>
    <w:pPr>
      <w:numPr>
        <w:numId w:val="17"/>
      </w:numPr>
      <w:spacing w:before="120" w:after="120"/>
    </w:pPr>
    <w:rPr>
      <w:rFonts w:asciiTheme="minorHAnsi" w:hAnsiTheme="minorHAnsi"/>
      <w:i/>
      <w:sz w:val="18"/>
      <w:szCs w:val="18"/>
    </w:rPr>
  </w:style>
  <w:style w:type="character" w:customStyle="1" w:styleId="Char2">
    <w:name w:val="Табеле натпис Char"/>
    <w:link w:val="a1"/>
    <w:rsid w:val="00237BB5"/>
    <w:rPr>
      <w:rFonts w:asciiTheme="minorHAnsi" w:eastAsia="Times New Roman" w:hAnsiTheme="minorHAnsi"/>
      <w:i/>
      <w:color w:val="000000"/>
      <w:sz w:val="18"/>
      <w:szCs w:val="18"/>
      <w:lang w:val="sr-Latn-CS" w:eastAsia="sr-Latn-CS"/>
    </w:rPr>
  </w:style>
  <w:style w:type="character" w:customStyle="1" w:styleId="Heading1Char">
    <w:name w:val="Heading 1 Char"/>
    <w:aliases w:val="1. Наслов Char"/>
    <w:link w:val="Heading1"/>
    <w:uiPriority w:val="9"/>
    <w:rsid w:val="00E80CBE"/>
    <w:rPr>
      <w:rFonts w:asciiTheme="minorHAnsi" w:eastAsia="Times New Roman" w:hAnsiTheme="minorHAnsi"/>
      <w:b/>
      <w:caps/>
      <w:szCs w:val="32"/>
      <w:lang w:val="en-US" w:eastAsia="en-US"/>
    </w:rPr>
  </w:style>
  <w:style w:type="character" w:customStyle="1" w:styleId="Heading2Char">
    <w:name w:val="Heading 2 Char"/>
    <w:aliases w:val="2. Наслов Char"/>
    <w:link w:val="Heading2"/>
    <w:uiPriority w:val="9"/>
    <w:rsid w:val="009F3740"/>
    <w:rPr>
      <w:rFonts w:asciiTheme="minorHAnsi" w:eastAsia="Times New Roman" w:hAnsiTheme="minorHAnsi"/>
      <w:b/>
      <w:szCs w:val="26"/>
      <w:lang w:val="en-US" w:eastAsia="en-US"/>
    </w:rPr>
  </w:style>
  <w:style w:type="character" w:customStyle="1" w:styleId="Heading3Char">
    <w:name w:val="Heading 3 Char"/>
    <w:aliases w:val="3. Наслов Char"/>
    <w:link w:val="Heading3"/>
    <w:uiPriority w:val="9"/>
    <w:rsid w:val="00C70C78"/>
    <w:rPr>
      <w:rFonts w:asciiTheme="minorHAnsi" w:eastAsia="Times New Roman" w:hAnsiTheme="minorHAnsi"/>
      <w:b/>
      <w:color w:val="000000"/>
      <w:szCs w:val="24"/>
      <w:lang w:val="en-US" w:eastAsia="en-US"/>
    </w:rPr>
  </w:style>
  <w:style w:type="character" w:customStyle="1" w:styleId="Heading4Char">
    <w:name w:val="Heading 4 Char"/>
    <w:link w:val="Heading4"/>
    <w:uiPriority w:val="9"/>
    <w:rsid w:val="000B1008"/>
    <w:rPr>
      <w:rFonts w:ascii="Calibri Light" w:eastAsia="Times New Roman" w:hAnsi="Calibri Light"/>
      <w:i/>
      <w:iCs/>
      <w:color w:val="2E74B5"/>
      <w:sz w:val="24"/>
      <w:szCs w:val="24"/>
      <w:lang w:val="en-US" w:eastAsia="en-US"/>
    </w:rPr>
  </w:style>
  <w:style w:type="character" w:customStyle="1" w:styleId="Heading5Char">
    <w:name w:val="Heading 5 Char"/>
    <w:link w:val="Heading5"/>
    <w:uiPriority w:val="9"/>
    <w:rsid w:val="000B1008"/>
    <w:rPr>
      <w:rFonts w:ascii="Calibri Light" w:eastAsia="Times New Roman" w:hAnsi="Calibri Light"/>
      <w:color w:val="2E74B5"/>
      <w:sz w:val="24"/>
      <w:szCs w:val="24"/>
      <w:lang w:val="en-US" w:eastAsia="en-US"/>
    </w:rPr>
  </w:style>
  <w:style w:type="character" w:customStyle="1" w:styleId="Heading6Char">
    <w:name w:val="Heading 6 Char"/>
    <w:link w:val="Heading6"/>
    <w:uiPriority w:val="9"/>
    <w:rsid w:val="000B1008"/>
    <w:rPr>
      <w:rFonts w:ascii="Calibri Light" w:eastAsia="Times New Roman" w:hAnsi="Calibri Light"/>
      <w:color w:val="1F4D78"/>
      <w:sz w:val="24"/>
      <w:szCs w:val="24"/>
      <w:lang w:val="en-US" w:eastAsia="en-US"/>
    </w:rPr>
  </w:style>
  <w:style w:type="character" w:customStyle="1" w:styleId="Heading7Char">
    <w:name w:val="Heading 7 Char"/>
    <w:link w:val="Heading7"/>
    <w:uiPriority w:val="9"/>
    <w:rsid w:val="000B1008"/>
    <w:rPr>
      <w:rFonts w:ascii="Calibri Light" w:eastAsia="Times New Roman" w:hAnsi="Calibri Light"/>
      <w:i/>
      <w:iCs/>
      <w:color w:val="1F4D78"/>
      <w:sz w:val="24"/>
      <w:szCs w:val="24"/>
      <w:lang w:val="en-US" w:eastAsia="en-US"/>
    </w:rPr>
  </w:style>
  <w:style w:type="character" w:customStyle="1" w:styleId="Heading8Char">
    <w:name w:val="Heading 8 Char"/>
    <w:link w:val="Heading8"/>
    <w:uiPriority w:val="9"/>
    <w:rsid w:val="000B1008"/>
    <w:rPr>
      <w:rFonts w:ascii="Calibri Light" w:eastAsia="Times New Roman" w:hAnsi="Calibri Light"/>
      <w:color w:val="272727"/>
      <w:sz w:val="21"/>
      <w:szCs w:val="21"/>
      <w:lang w:val="en-US" w:eastAsia="en-US"/>
    </w:rPr>
  </w:style>
  <w:style w:type="character" w:customStyle="1" w:styleId="Heading9Char">
    <w:name w:val="Heading 9 Char"/>
    <w:link w:val="Heading9"/>
    <w:uiPriority w:val="9"/>
    <w:rsid w:val="000B1008"/>
    <w:rPr>
      <w:rFonts w:ascii="Calibri Light" w:eastAsia="Times New Roman" w:hAnsi="Calibri Light"/>
      <w:i/>
      <w:iCs/>
      <w:color w:val="272727"/>
      <w:sz w:val="21"/>
      <w:szCs w:val="21"/>
      <w:lang w:val="en-US" w:eastAsia="en-US"/>
    </w:rPr>
  </w:style>
  <w:style w:type="paragraph" w:customStyle="1" w:styleId="a5">
    <w:name w:val="Литература"/>
    <w:basedOn w:val="Normal"/>
    <w:link w:val="Char3"/>
    <w:qFormat/>
    <w:rsid w:val="003315A0"/>
    <w:pPr>
      <w:spacing w:after="120"/>
      <w:ind w:left="284" w:hanging="284"/>
      <w:jc w:val="both"/>
    </w:pPr>
    <w:rPr>
      <w:rFonts w:asciiTheme="minorHAnsi" w:hAnsiTheme="minorHAnsi"/>
      <w:sz w:val="16"/>
      <w:szCs w:val="18"/>
    </w:rPr>
  </w:style>
  <w:style w:type="paragraph" w:customStyle="1" w:styleId="a0">
    <w:name w:val="Слике натпис"/>
    <w:basedOn w:val="Default"/>
    <w:link w:val="Char4"/>
    <w:qFormat/>
    <w:rsid w:val="00E80CBE"/>
    <w:pPr>
      <w:numPr>
        <w:numId w:val="1"/>
      </w:numPr>
      <w:spacing w:before="120" w:after="120"/>
      <w:ind w:firstLine="709"/>
      <w:jc w:val="center"/>
    </w:pPr>
    <w:rPr>
      <w:rFonts w:asciiTheme="minorHAnsi" w:hAnsiTheme="minorHAnsi"/>
      <w:i/>
      <w:sz w:val="18"/>
      <w:szCs w:val="20"/>
    </w:rPr>
  </w:style>
  <w:style w:type="character" w:customStyle="1" w:styleId="Char3">
    <w:name w:val="Литература Char"/>
    <w:link w:val="a5"/>
    <w:rsid w:val="003315A0"/>
    <w:rPr>
      <w:rFonts w:asciiTheme="minorHAnsi" w:eastAsia="Times New Roman" w:hAnsiTheme="minorHAnsi"/>
      <w:sz w:val="16"/>
      <w:szCs w:val="18"/>
      <w:lang w:val="en-US" w:eastAsia="en-US"/>
    </w:rPr>
  </w:style>
  <w:style w:type="paragraph" w:customStyle="1" w:styleId="a6">
    <w:name w:val="Слика"/>
    <w:basedOn w:val="Default"/>
    <w:link w:val="Char5"/>
    <w:qFormat/>
    <w:rsid w:val="00C70C78"/>
    <w:pPr>
      <w:jc w:val="center"/>
    </w:pPr>
    <w:rPr>
      <w:rFonts w:asciiTheme="minorHAnsi" w:hAnsiTheme="minorHAnsi"/>
      <w:szCs w:val="20"/>
    </w:rPr>
  </w:style>
  <w:style w:type="character" w:customStyle="1" w:styleId="Char4">
    <w:name w:val="Слике натпис Char"/>
    <w:link w:val="a0"/>
    <w:rsid w:val="00E80CBE"/>
    <w:rPr>
      <w:rFonts w:asciiTheme="minorHAnsi" w:eastAsia="Times New Roman" w:hAnsiTheme="minorHAnsi"/>
      <w:i/>
      <w:color w:val="000000"/>
      <w:sz w:val="18"/>
      <w:lang w:val="sr-Latn-CS" w:eastAsia="sr-Latn-CS"/>
    </w:rPr>
  </w:style>
  <w:style w:type="paragraph" w:customStyle="1" w:styleId="a7">
    <w:name w:val="Фуснота"/>
    <w:basedOn w:val="FootnoteText"/>
    <w:link w:val="Char6"/>
    <w:qFormat/>
    <w:rsid w:val="00E80CBE"/>
    <w:pPr>
      <w:jc w:val="both"/>
    </w:pPr>
    <w:rPr>
      <w:rFonts w:asciiTheme="minorHAnsi" w:hAnsiTheme="minorHAnsi"/>
      <w:sz w:val="16"/>
      <w:szCs w:val="18"/>
    </w:rPr>
  </w:style>
  <w:style w:type="character" w:customStyle="1" w:styleId="Char5">
    <w:name w:val="Слика Char"/>
    <w:link w:val="a6"/>
    <w:rsid w:val="00C70C78"/>
    <w:rPr>
      <w:rFonts w:asciiTheme="minorHAnsi" w:eastAsia="Times New Roman" w:hAnsiTheme="minorHAnsi"/>
      <w:color w:val="000000"/>
      <w:lang w:val="sr-Latn-CS" w:eastAsia="sr-Latn-CS"/>
    </w:rPr>
  </w:style>
  <w:style w:type="character" w:customStyle="1" w:styleId="Char6">
    <w:name w:val="Фуснота Char"/>
    <w:link w:val="a7"/>
    <w:rsid w:val="00E80CBE"/>
    <w:rPr>
      <w:rFonts w:asciiTheme="minorHAnsi" w:eastAsia="Times New Roman" w:hAnsiTheme="minorHAnsi"/>
      <w:sz w:val="16"/>
      <w:szCs w:val="18"/>
      <w:lang w:val="en-US" w:eastAsia="en-US"/>
    </w:rPr>
  </w:style>
  <w:style w:type="paragraph" w:customStyle="1" w:styleId="a">
    <w:name w:val="Набрајање"/>
    <w:basedOn w:val="a4"/>
    <w:link w:val="Char7"/>
    <w:qFormat/>
    <w:rsid w:val="00237BB5"/>
    <w:pPr>
      <w:numPr>
        <w:numId w:val="16"/>
      </w:numPr>
      <w:ind w:left="851" w:hanging="284"/>
    </w:pPr>
  </w:style>
  <w:style w:type="character" w:customStyle="1" w:styleId="Char7">
    <w:name w:val="Набрајање Char"/>
    <w:link w:val="a"/>
    <w:rsid w:val="00237BB5"/>
    <w:rPr>
      <w:rFonts w:asciiTheme="minorHAnsi" w:eastAsia="Times New Roman" w:hAnsiTheme="minorHAnsi"/>
      <w:color w:val="000000"/>
      <w:lang w:val="sr-Cyrl-CS" w:eastAsia="sr-Latn-CS"/>
    </w:rPr>
  </w:style>
  <w:style w:type="numbering" w:styleId="111111">
    <w:name w:val="Outline List 2"/>
    <w:basedOn w:val="NoList"/>
    <w:semiHidden/>
    <w:rsid w:val="000B1008"/>
    <w:pPr>
      <w:numPr>
        <w:numId w:val="2"/>
      </w:numPr>
    </w:pPr>
  </w:style>
  <w:style w:type="numbering" w:styleId="1ai">
    <w:name w:val="Outline List 1"/>
    <w:basedOn w:val="NoList"/>
    <w:semiHidden/>
    <w:rsid w:val="000B1008"/>
    <w:pPr>
      <w:numPr>
        <w:numId w:val="3"/>
      </w:numPr>
    </w:pPr>
  </w:style>
  <w:style w:type="numbering" w:styleId="ArticleSection">
    <w:name w:val="Outline List 3"/>
    <w:basedOn w:val="NoList"/>
    <w:semiHidden/>
    <w:rsid w:val="000B1008"/>
    <w:pPr>
      <w:numPr>
        <w:numId w:val="4"/>
      </w:numPr>
    </w:pPr>
  </w:style>
  <w:style w:type="paragraph" w:styleId="BlockText">
    <w:name w:val="Block Text"/>
    <w:basedOn w:val="Normal"/>
    <w:semiHidden/>
    <w:rsid w:val="000B1008"/>
    <w:pPr>
      <w:spacing w:after="120"/>
      <w:ind w:left="1440" w:right="1440"/>
    </w:pPr>
  </w:style>
  <w:style w:type="paragraph" w:styleId="BodyText">
    <w:name w:val="Body Text"/>
    <w:basedOn w:val="Normal"/>
    <w:semiHidden/>
    <w:rsid w:val="000B1008"/>
    <w:pPr>
      <w:spacing w:after="120"/>
    </w:pPr>
  </w:style>
  <w:style w:type="paragraph" w:styleId="BodyText2">
    <w:name w:val="Body Text 2"/>
    <w:basedOn w:val="Normal"/>
    <w:semiHidden/>
    <w:rsid w:val="000B1008"/>
    <w:pPr>
      <w:spacing w:after="120" w:line="480" w:lineRule="auto"/>
    </w:pPr>
  </w:style>
  <w:style w:type="paragraph" w:styleId="BodyText3">
    <w:name w:val="Body Text 3"/>
    <w:basedOn w:val="Normal"/>
    <w:semiHidden/>
    <w:rsid w:val="000B1008"/>
    <w:pPr>
      <w:spacing w:after="120"/>
    </w:pPr>
    <w:rPr>
      <w:sz w:val="16"/>
      <w:szCs w:val="16"/>
    </w:rPr>
  </w:style>
  <w:style w:type="paragraph" w:styleId="BodyTextFirstIndent">
    <w:name w:val="Body Text First Indent"/>
    <w:basedOn w:val="BodyText"/>
    <w:semiHidden/>
    <w:rsid w:val="000B1008"/>
    <w:pPr>
      <w:ind w:firstLine="210"/>
    </w:pPr>
  </w:style>
  <w:style w:type="paragraph" w:styleId="BodyTextIndent">
    <w:name w:val="Body Text Indent"/>
    <w:basedOn w:val="Normal"/>
    <w:semiHidden/>
    <w:rsid w:val="000B1008"/>
    <w:pPr>
      <w:spacing w:after="120"/>
      <w:ind w:left="283"/>
    </w:pPr>
  </w:style>
  <w:style w:type="paragraph" w:styleId="BodyTextFirstIndent2">
    <w:name w:val="Body Text First Indent 2"/>
    <w:basedOn w:val="BodyTextIndent"/>
    <w:semiHidden/>
    <w:rsid w:val="000B1008"/>
    <w:pPr>
      <w:ind w:firstLine="210"/>
    </w:pPr>
  </w:style>
  <w:style w:type="paragraph" w:styleId="BodyTextIndent2">
    <w:name w:val="Body Text Indent 2"/>
    <w:basedOn w:val="Normal"/>
    <w:semiHidden/>
    <w:rsid w:val="000B1008"/>
    <w:pPr>
      <w:spacing w:after="120" w:line="480" w:lineRule="auto"/>
      <w:ind w:left="283"/>
    </w:pPr>
  </w:style>
  <w:style w:type="paragraph" w:styleId="BodyTextIndent3">
    <w:name w:val="Body Text Indent 3"/>
    <w:basedOn w:val="Normal"/>
    <w:semiHidden/>
    <w:rsid w:val="000B1008"/>
    <w:pPr>
      <w:spacing w:after="120"/>
      <w:ind w:left="283"/>
    </w:pPr>
    <w:rPr>
      <w:sz w:val="16"/>
      <w:szCs w:val="16"/>
    </w:rPr>
  </w:style>
  <w:style w:type="paragraph" w:styleId="Closing">
    <w:name w:val="Closing"/>
    <w:basedOn w:val="Normal"/>
    <w:semiHidden/>
    <w:rsid w:val="000B1008"/>
    <w:pPr>
      <w:ind w:left="4252"/>
    </w:pPr>
  </w:style>
  <w:style w:type="paragraph" w:styleId="Date">
    <w:name w:val="Date"/>
    <w:basedOn w:val="Normal"/>
    <w:next w:val="Normal"/>
    <w:semiHidden/>
    <w:rsid w:val="000B1008"/>
  </w:style>
  <w:style w:type="paragraph" w:styleId="E-mailSignature">
    <w:name w:val="E-mail Signature"/>
    <w:basedOn w:val="Normal"/>
    <w:semiHidden/>
    <w:rsid w:val="000B1008"/>
  </w:style>
  <w:style w:type="character" w:styleId="Emphasis">
    <w:name w:val="Emphasis"/>
    <w:basedOn w:val="DefaultParagraphFont"/>
    <w:rsid w:val="000B1008"/>
    <w:rPr>
      <w:i/>
      <w:iCs/>
    </w:rPr>
  </w:style>
  <w:style w:type="paragraph" w:styleId="EnvelopeAddress">
    <w:name w:val="envelope address"/>
    <w:basedOn w:val="Normal"/>
    <w:semiHidden/>
    <w:rsid w:val="000B1008"/>
    <w:pPr>
      <w:framePr w:w="7920" w:h="1980" w:hRule="exact" w:hSpace="180" w:wrap="auto" w:hAnchor="page" w:xAlign="center" w:yAlign="bottom"/>
      <w:ind w:left="2880"/>
    </w:pPr>
    <w:rPr>
      <w:rFonts w:ascii="Arial" w:hAnsi="Arial" w:cs="Arial"/>
    </w:rPr>
  </w:style>
  <w:style w:type="paragraph" w:styleId="EnvelopeReturn">
    <w:name w:val="envelope return"/>
    <w:basedOn w:val="Normal"/>
    <w:semiHidden/>
    <w:rsid w:val="000B1008"/>
    <w:rPr>
      <w:rFonts w:ascii="Arial" w:hAnsi="Arial" w:cs="Arial"/>
      <w:sz w:val="20"/>
      <w:szCs w:val="20"/>
    </w:rPr>
  </w:style>
  <w:style w:type="character" w:styleId="FollowedHyperlink">
    <w:name w:val="FollowedHyperlink"/>
    <w:basedOn w:val="DefaultParagraphFont"/>
    <w:semiHidden/>
    <w:rsid w:val="000B1008"/>
    <w:rPr>
      <w:color w:val="800080"/>
      <w:u w:val="single"/>
    </w:rPr>
  </w:style>
  <w:style w:type="character" w:styleId="HTMLAcronym">
    <w:name w:val="HTML Acronym"/>
    <w:basedOn w:val="DefaultParagraphFont"/>
    <w:semiHidden/>
    <w:rsid w:val="000B1008"/>
  </w:style>
  <w:style w:type="paragraph" w:styleId="HTMLAddress">
    <w:name w:val="HTML Address"/>
    <w:basedOn w:val="Normal"/>
    <w:semiHidden/>
    <w:rsid w:val="000B1008"/>
    <w:rPr>
      <w:i/>
      <w:iCs/>
    </w:rPr>
  </w:style>
  <w:style w:type="character" w:styleId="HTMLCite">
    <w:name w:val="HTML Cite"/>
    <w:basedOn w:val="DefaultParagraphFont"/>
    <w:semiHidden/>
    <w:rsid w:val="000B1008"/>
    <w:rPr>
      <w:i/>
      <w:iCs/>
    </w:rPr>
  </w:style>
  <w:style w:type="character" w:styleId="HTMLCode">
    <w:name w:val="HTML Code"/>
    <w:basedOn w:val="DefaultParagraphFont"/>
    <w:semiHidden/>
    <w:rsid w:val="000B1008"/>
    <w:rPr>
      <w:rFonts w:ascii="Courier New" w:hAnsi="Courier New" w:cs="Courier New"/>
      <w:sz w:val="20"/>
      <w:szCs w:val="20"/>
    </w:rPr>
  </w:style>
  <w:style w:type="character" w:styleId="HTMLDefinition">
    <w:name w:val="HTML Definition"/>
    <w:basedOn w:val="DefaultParagraphFont"/>
    <w:semiHidden/>
    <w:rsid w:val="000B1008"/>
    <w:rPr>
      <w:i/>
      <w:iCs/>
    </w:rPr>
  </w:style>
  <w:style w:type="character" w:styleId="HTMLKeyboard">
    <w:name w:val="HTML Keyboard"/>
    <w:basedOn w:val="DefaultParagraphFont"/>
    <w:semiHidden/>
    <w:rsid w:val="000B1008"/>
    <w:rPr>
      <w:rFonts w:ascii="Courier New" w:hAnsi="Courier New" w:cs="Courier New"/>
      <w:sz w:val="20"/>
      <w:szCs w:val="20"/>
    </w:rPr>
  </w:style>
  <w:style w:type="paragraph" w:styleId="HTMLPreformatted">
    <w:name w:val="HTML Preformatted"/>
    <w:basedOn w:val="Normal"/>
    <w:semiHidden/>
    <w:rsid w:val="000B1008"/>
    <w:rPr>
      <w:rFonts w:ascii="Courier New" w:hAnsi="Courier New" w:cs="Courier New"/>
      <w:sz w:val="20"/>
      <w:szCs w:val="20"/>
    </w:rPr>
  </w:style>
  <w:style w:type="character" w:styleId="HTMLSample">
    <w:name w:val="HTML Sample"/>
    <w:basedOn w:val="DefaultParagraphFont"/>
    <w:semiHidden/>
    <w:rsid w:val="000B1008"/>
    <w:rPr>
      <w:rFonts w:ascii="Courier New" w:hAnsi="Courier New" w:cs="Courier New"/>
    </w:rPr>
  </w:style>
  <w:style w:type="character" w:styleId="HTMLTypewriter">
    <w:name w:val="HTML Typewriter"/>
    <w:basedOn w:val="DefaultParagraphFont"/>
    <w:semiHidden/>
    <w:rsid w:val="000B1008"/>
    <w:rPr>
      <w:rFonts w:ascii="Courier New" w:hAnsi="Courier New" w:cs="Courier New"/>
      <w:sz w:val="20"/>
      <w:szCs w:val="20"/>
    </w:rPr>
  </w:style>
  <w:style w:type="character" w:styleId="HTMLVariable">
    <w:name w:val="HTML Variable"/>
    <w:basedOn w:val="DefaultParagraphFont"/>
    <w:semiHidden/>
    <w:rsid w:val="000B1008"/>
    <w:rPr>
      <w:i/>
      <w:iCs/>
    </w:rPr>
  </w:style>
  <w:style w:type="character" w:styleId="LineNumber">
    <w:name w:val="line number"/>
    <w:basedOn w:val="DefaultParagraphFont"/>
    <w:semiHidden/>
    <w:rsid w:val="000B1008"/>
  </w:style>
  <w:style w:type="paragraph" w:styleId="List">
    <w:name w:val="List"/>
    <w:basedOn w:val="Normal"/>
    <w:semiHidden/>
    <w:rsid w:val="000B1008"/>
    <w:pPr>
      <w:ind w:left="283" w:hanging="283"/>
    </w:pPr>
  </w:style>
  <w:style w:type="paragraph" w:styleId="List2">
    <w:name w:val="List 2"/>
    <w:basedOn w:val="Normal"/>
    <w:semiHidden/>
    <w:rsid w:val="000B1008"/>
    <w:pPr>
      <w:ind w:left="566" w:hanging="283"/>
    </w:pPr>
  </w:style>
  <w:style w:type="paragraph" w:styleId="List3">
    <w:name w:val="List 3"/>
    <w:basedOn w:val="Normal"/>
    <w:semiHidden/>
    <w:rsid w:val="000B1008"/>
    <w:pPr>
      <w:ind w:left="849" w:hanging="283"/>
    </w:pPr>
  </w:style>
  <w:style w:type="paragraph" w:styleId="List4">
    <w:name w:val="List 4"/>
    <w:basedOn w:val="Normal"/>
    <w:semiHidden/>
    <w:rsid w:val="000B1008"/>
    <w:pPr>
      <w:ind w:left="1132" w:hanging="283"/>
    </w:pPr>
  </w:style>
  <w:style w:type="paragraph" w:styleId="List5">
    <w:name w:val="List 5"/>
    <w:basedOn w:val="Normal"/>
    <w:semiHidden/>
    <w:rsid w:val="000B1008"/>
    <w:pPr>
      <w:ind w:left="1415" w:hanging="283"/>
    </w:pPr>
  </w:style>
  <w:style w:type="paragraph" w:styleId="ListBullet">
    <w:name w:val="List Bullet"/>
    <w:basedOn w:val="Normal"/>
    <w:semiHidden/>
    <w:rsid w:val="000B1008"/>
    <w:pPr>
      <w:numPr>
        <w:numId w:val="6"/>
      </w:numPr>
    </w:pPr>
  </w:style>
  <w:style w:type="paragraph" w:styleId="ListBullet2">
    <w:name w:val="List Bullet 2"/>
    <w:basedOn w:val="Normal"/>
    <w:semiHidden/>
    <w:rsid w:val="000B1008"/>
    <w:pPr>
      <w:numPr>
        <w:numId w:val="7"/>
      </w:numPr>
    </w:pPr>
  </w:style>
  <w:style w:type="paragraph" w:styleId="ListBullet3">
    <w:name w:val="List Bullet 3"/>
    <w:basedOn w:val="Normal"/>
    <w:semiHidden/>
    <w:rsid w:val="000B1008"/>
    <w:pPr>
      <w:numPr>
        <w:numId w:val="8"/>
      </w:numPr>
    </w:pPr>
  </w:style>
  <w:style w:type="paragraph" w:styleId="ListBullet4">
    <w:name w:val="List Bullet 4"/>
    <w:basedOn w:val="Normal"/>
    <w:semiHidden/>
    <w:rsid w:val="000B1008"/>
    <w:pPr>
      <w:numPr>
        <w:numId w:val="9"/>
      </w:numPr>
    </w:pPr>
  </w:style>
  <w:style w:type="paragraph" w:styleId="ListBullet5">
    <w:name w:val="List Bullet 5"/>
    <w:basedOn w:val="Normal"/>
    <w:semiHidden/>
    <w:rsid w:val="000B1008"/>
    <w:pPr>
      <w:numPr>
        <w:numId w:val="10"/>
      </w:numPr>
    </w:pPr>
  </w:style>
  <w:style w:type="paragraph" w:styleId="ListContinue">
    <w:name w:val="List Continue"/>
    <w:basedOn w:val="Normal"/>
    <w:semiHidden/>
    <w:rsid w:val="000B1008"/>
    <w:pPr>
      <w:spacing w:after="120"/>
      <w:ind w:left="283"/>
    </w:pPr>
  </w:style>
  <w:style w:type="paragraph" w:styleId="ListContinue2">
    <w:name w:val="List Continue 2"/>
    <w:basedOn w:val="Normal"/>
    <w:semiHidden/>
    <w:rsid w:val="000B1008"/>
    <w:pPr>
      <w:spacing w:after="120"/>
      <w:ind w:left="566"/>
    </w:pPr>
  </w:style>
  <w:style w:type="paragraph" w:styleId="ListContinue3">
    <w:name w:val="List Continue 3"/>
    <w:basedOn w:val="Normal"/>
    <w:semiHidden/>
    <w:rsid w:val="000B1008"/>
    <w:pPr>
      <w:spacing w:after="120"/>
      <w:ind w:left="849"/>
    </w:pPr>
  </w:style>
  <w:style w:type="paragraph" w:styleId="ListContinue4">
    <w:name w:val="List Continue 4"/>
    <w:basedOn w:val="Normal"/>
    <w:semiHidden/>
    <w:rsid w:val="000B1008"/>
    <w:pPr>
      <w:spacing w:after="120"/>
      <w:ind w:left="1132"/>
    </w:pPr>
  </w:style>
  <w:style w:type="paragraph" w:styleId="ListContinue5">
    <w:name w:val="List Continue 5"/>
    <w:basedOn w:val="Normal"/>
    <w:semiHidden/>
    <w:rsid w:val="000B1008"/>
    <w:pPr>
      <w:spacing w:after="120"/>
      <w:ind w:left="1415"/>
    </w:pPr>
  </w:style>
  <w:style w:type="paragraph" w:styleId="ListNumber">
    <w:name w:val="List Number"/>
    <w:basedOn w:val="Normal"/>
    <w:semiHidden/>
    <w:rsid w:val="000B1008"/>
    <w:pPr>
      <w:numPr>
        <w:numId w:val="11"/>
      </w:numPr>
    </w:pPr>
  </w:style>
  <w:style w:type="paragraph" w:styleId="ListNumber2">
    <w:name w:val="List Number 2"/>
    <w:basedOn w:val="Normal"/>
    <w:semiHidden/>
    <w:rsid w:val="000B1008"/>
    <w:pPr>
      <w:numPr>
        <w:numId w:val="12"/>
      </w:numPr>
    </w:pPr>
  </w:style>
  <w:style w:type="paragraph" w:styleId="ListNumber3">
    <w:name w:val="List Number 3"/>
    <w:basedOn w:val="Normal"/>
    <w:semiHidden/>
    <w:rsid w:val="000B1008"/>
    <w:pPr>
      <w:numPr>
        <w:numId w:val="13"/>
      </w:numPr>
    </w:pPr>
  </w:style>
  <w:style w:type="paragraph" w:styleId="ListNumber4">
    <w:name w:val="List Number 4"/>
    <w:basedOn w:val="Normal"/>
    <w:semiHidden/>
    <w:rsid w:val="000B1008"/>
    <w:pPr>
      <w:numPr>
        <w:numId w:val="14"/>
      </w:numPr>
    </w:pPr>
  </w:style>
  <w:style w:type="paragraph" w:styleId="ListNumber5">
    <w:name w:val="List Number 5"/>
    <w:basedOn w:val="Normal"/>
    <w:semiHidden/>
    <w:rsid w:val="000B1008"/>
    <w:pPr>
      <w:numPr>
        <w:numId w:val="15"/>
      </w:numPr>
    </w:pPr>
  </w:style>
  <w:style w:type="paragraph" w:styleId="MessageHeader">
    <w:name w:val="Message Header"/>
    <w:basedOn w:val="Normal"/>
    <w:semiHidden/>
    <w:rsid w:val="000B100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NormalWeb">
    <w:name w:val="Normal (Web)"/>
    <w:basedOn w:val="Normal"/>
    <w:semiHidden/>
    <w:rsid w:val="000B1008"/>
    <w:rPr>
      <w:rFonts w:ascii="Times New Roman" w:hAnsi="Times New Roman"/>
    </w:rPr>
  </w:style>
  <w:style w:type="paragraph" w:styleId="NormalIndent">
    <w:name w:val="Normal Indent"/>
    <w:basedOn w:val="Normal"/>
    <w:semiHidden/>
    <w:rsid w:val="000B1008"/>
    <w:pPr>
      <w:ind w:left="720"/>
    </w:pPr>
  </w:style>
  <w:style w:type="paragraph" w:styleId="NoteHeading">
    <w:name w:val="Note Heading"/>
    <w:basedOn w:val="Normal"/>
    <w:next w:val="Normal"/>
    <w:semiHidden/>
    <w:rsid w:val="000B1008"/>
  </w:style>
  <w:style w:type="character" w:styleId="PageNumber">
    <w:name w:val="page number"/>
    <w:basedOn w:val="DefaultParagraphFont"/>
    <w:semiHidden/>
    <w:rsid w:val="000B1008"/>
  </w:style>
  <w:style w:type="paragraph" w:styleId="PlainText">
    <w:name w:val="Plain Text"/>
    <w:basedOn w:val="Normal"/>
    <w:semiHidden/>
    <w:rsid w:val="000B1008"/>
    <w:rPr>
      <w:rFonts w:ascii="Courier New" w:hAnsi="Courier New" w:cs="Courier New"/>
      <w:sz w:val="20"/>
      <w:szCs w:val="20"/>
    </w:rPr>
  </w:style>
  <w:style w:type="paragraph" w:styleId="Salutation">
    <w:name w:val="Salutation"/>
    <w:basedOn w:val="Normal"/>
    <w:next w:val="Normal"/>
    <w:semiHidden/>
    <w:rsid w:val="000B1008"/>
  </w:style>
  <w:style w:type="paragraph" w:styleId="Signature">
    <w:name w:val="Signature"/>
    <w:basedOn w:val="Normal"/>
    <w:semiHidden/>
    <w:rsid w:val="000B1008"/>
    <w:pPr>
      <w:ind w:left="4252"/>
    </w:pPr>
  </w:style>
  <w:style w:type="character" w:styleId="Strong">
    <w:name w:val="Strong"/>
    <w:basedOn w:val="DefaultParagraphFont"/>
    <w:rsid w:val="000B1008"/>
    <w:rPr>
      <w:b/>
      <w:bCs/>
    </w:rPr>
  </w:style>
  <w:style w:type="table" w:styleId="Table3Deffects1">
    <w:name w:val="Table 3D effects 1"/>
    <w:basedOn w:val="TableNormal"/>
    <w:semiHidden/>
    <w:rsid w:val="000B1008"/>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0B1008"/>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0B1008"/>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0B1008"/>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0B1008"/>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0B1008"/>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0B1008"/>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0B1008"/>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0B1008"/>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0B1008"/>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0B1008"/>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0B1008"/>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0B1008"/>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0B1008"/>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0B1008"/>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0B1008"/>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0B1008"/>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0B1008"/>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0B1008"/>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0B1008"/>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0B1008"/>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0B1008"/>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0B1008"/>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0B1008"/>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0B1008"/>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0B1008"/>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0B1008"/>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0B1008"/>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0B1008"/>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0B1008"/>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0B100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0B1008"/>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0B1008"/>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0B1008"/>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0B1008"/>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0B1008"/>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0B10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0B1008"/>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0B1008"/>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0B1008"/>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author">
    <w:name w:val="author"/>
    <w:basedOn w:val="DefaultParagraphFont"/>
    <w:rsid w:val="005D4031"/>
  </w:style>
  <w:style w:type="paragraph" w:customStyle="1" w:styleId="Fusnota10">
    <w:name w:val="Fusnota10"/>
    <w:basedOn w:val="Normal"/>
    <w:link w:val="Fusnota10Char"/>
    <w:autoRedefine/>
    <w:rsid w:val="005D4031"/>
    <w:pPr>
      <w:jc w:val="both"/>
    </w:pPr>
    <w:rPr>
      <w:rFonts w:ascii="Calibri" w:hAnsi="Calibri" w:cs="Calibri"/>
      <w:color w:val="000000"/>
      <w:sz w:val="20"/>
      <w:szCs w:val="20"/>
    </w:rPr>
  </w:style>
  <w:style w:type="character" w:customStyle="1" w:styleId="Fusnota10Char">
    <w:name w:val="Fusnota10 Char"/>
    <w:basedOn w:val="DefaultParagraphFont"/>
    <w:link w:val="Fusnota10"/>
    <w:rsid w:val="005D4031"/>
    <w:rPr>
      <w:rFonts w:ascii="Calibri" w:eastAsia="Times New Roman" w:hAnsi="Calibri" w:cs="Calibri"/>
      <w:color w:val="000000"/>
      <w:lang w:eastAsia="en-US"/>
    </w:rPr>
  </w:style>
  <w:style w:type="paragraph" w:styleId="ListParagraph">
    <w:name w:val="List Paragraph"/>
    <w:basedOn w:val="Normal"/>
    <w:uiPriority w:val="34"/>
    <w:qFormat/>
    <w:rsid w:val="005D4031"/>
    <w:pPr>
      <w:spacing w:after="200" w:line="276" w:lineRule="auto"/>
      <w:ind w:left="720"/>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ic.rs/vesti/republika-srpska/tragedija-kod-sekovica-dva-mladica-poginula-u-saobracajnoj-nesreci-jedan-tesko/f5hw0f7" TargetMode="External"/><Relationship Id="rId13" Type="http://schemas.openxmlformats.org/officeDocument/2006/relationships/hyperlink" Target="http://whqlibdoc.who.int/road_safety/2009%20/9780956140302_eng.pdf" TargetMode="Externa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bs.rs/"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ic.rs/vesti/republika-srpska/u-saobracajnoj-nesreci-kod-srebrenika-mladic-podlegao-povredama-osmoro-povredenih/23pydmy"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www.blic.rs/vesti/republika-srpska/u-saobracajnoj-nesreci-u-mostaru-tesko-povredena-maloletnica/c7974nk" TargetMode="Externa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www.blic.rs/vesti/republika-srpska/banjaluka-mercedesom-udario-decaka-i-devojcicu-na-raskrsnici/y5jmjq9"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3" Type="http://schemas.openxmlformats.org/officeDocument/2006/relationships/hyperlink" Target="http://www.blic.rs/vesti/republika-srpska/u-saobracajnoj-nesreci-u-mostaru-tesko-povredena-maloletnica/c7974nk" TargetMode="External"/><Relationship Id="rId2" Type="http://schemas.openxmlformats.org/officeDocument/2006/relationships/hyperlink" Target="http://www.blic.rs/vesti/republika-srpska/banjaluka-mercedesom-udario-decaka-i-devojcicu-na-raskrsnici/y5jmjq9" TargetMode="External"/><Relationship Id="rId1" Type="http://schemas.openxmlformats.org/officeDocument/2006/relationships/hyperlink" Target="http://www.blic.rs/vesti/republika-srpska/tragedija-kod-sekovica-dva-mladica-poginula-u-saobracajnoj-nesreci-jedan-tesko/f5hw0f7" TargetMode="External"/><Relationship Id="rId5" Type="http://schemas.openxmlformats.org/officeDocument/2006/relationships/hyperlink" Target="http://www.abs.rs/" TargetMode="External"/><Relationship Id="rId4" Type="http://schemas.openxmlformats.org/officeDocument/2006/relationships/hyperlink" Target="http://www.blic.rs/vesti/republika-srpska/u-saobracajnoj-nesreci-kod-srebrenika-mladic-podlegao-povredama-osmoro-povredenih/23pydmy"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ko\Desktop\Sablon%20za%20pisanje%20rada%20cirilic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7EDE0F-CC09-4F35-8BB4-1BEEFEB0C4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 za pisanje rada cirilica</Template>
  <TotalTime>1</TotalTime>
  <Pages>5</Pages>
  <Words>2316</Words>
  <Characters>13203</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15489</CharactersWithSpaces>
  <SharedDoc>false</SharedDoc>
  <HLinks>
    <vt:vector size="6" baseType="variant">
      <vt:variant>
        <vt:i4>6291504</vt:i4>
      </vt:variant>
      <vt:variant>
        <vt:i4>0</vt:i4>
      </vt:variant>
      <vt:variant>
        <vt:i4>0</vt:i4>
      </vt:variant>
      <vt:variant>
        <vt:i4>5</vt:i4>
      </vt:variant>
      <vt:variant>
        <vt:lpwstr>http://bslz.org/page/26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Marko</dc:creator>
  <cp:lastModifiedBy>Ivana Trajkovska</cp:lastModifiedBy>
  <cp:revision>1</cp:revision>
  <cp:lastPrinted>2016-06-30T07:57:00Z</cp:lastPrinted>
  <dcterms:created xsi:type="dcterms:W3CDTF">2016-08-14T22:54:00Z</dcterms:created>
  <dcterms:modified xsi:type="dcterms:W3CDTF">2016-08-23T12:01:00Z</dcterms:modified>
</cp:coreProperties>
</file>