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5E0" w:rsidRPr="00152701" w:rsidRDefault="00AD55E0" w:rsidP="00006EC1">
      <w:pPr>
        <w:pStyle w:val="NormalWeb"/>
        <w:rPr>
          <w:rFonts w:ascii="Arial" w:hAnsi="Arial" w:cs="Arial"/>
          <w:sz w:val="27"/>
          <w:szCs w:val="27"/>
          <w:lang w:val="bs-Latn-BA"/>
        </w:rPr>
      </w:pPr>
      <w:r w:rsidRPr="00152701">
        <w:rPr>
          <w:rFonts w:ascii="Arial" w:hAnsi="Arial" w:cs="Arial"/>
          <w:sz w:val="27"/>
          <w:szCs w:val="27"/>
          <w:lang w:val="bs-Latn-BA"/>
        </w:rPr>
        <w:t>"Contemporary Materials 2016" on September 4 – 5, 2016 in Banja Luka</w:t>
      </w:r>
    </w:p>
    <w:p w:rsidR="00006EC1" w:rsidRPr="00152701" w:rsidRDefault="00006EC1" w:rsidP="00006EC1">
      <w:pPr>
        <w:spacing w:after="0" w:line="240" w:lineRule="auto"/>
        <w:rPr>
          <w:rFonts w:ascii="Times New Roman" w:hAnsi="Times New Roman"/>
          <w:b/>
          <w:sz w:val="32"/>
          <w:szCs w:val="32"/>
          <w:lang w:val="bs-Latn-BA"/>
        </w:rPr>
      </w:pPr>
    </w:p>
    <w:p w:rsidR="00006EC1" w:rsidRPr="00152701" w:rsidRDefault="00006EC1" w:rsidP="00006EC1">
      <w:pPr>
        <w:spacing w:after="0" w:line="240" w:lineRule="auto"/>
        <w:jc w:val="center"/>
        <w:rPr>
          <w:rFonts w:ascii="Times New Roman" w:hAnsi="Times New Roman"/>
          <w:b/>
          <w:sz w:val="32"/>
          <w:szCs w:val="32"/>
          <w:lang w:val="bs-Latn-BA"/>
        </w:rPr>
      </w:pPr>
    </w:p>
    <w:p w:rsidR="00006EC1" w:rsidRPr="00152701" w:rsidRDefault="00006EC1" w:rsidP="00006EC1">
      <w:pPr>
        <w:spacing w:after="0" w:line="240" w:lineRule="auto"/>
        <w:jc w:val="center"/>
        <w:rPr>
          <w:rFonts w:ascii="Times New Roman" w:hAnsi="Times New Roman"/>
          <w:b/>
          <w:sz w:val="32"/>
          <w:szCs w:val="32"/>
          <w:lang w:val="bs-Latn-BA"/>
        </w:rPr>
      </w:pPr>
    </w:p>
    <w:p w:rsidR="00AD55E0" w:rsidRPr="00DA3BBF" w:rsidRDefault="00AD55E0" w:rsidP="00006EC1">
      <w:pPr>
        <w:spacing w:after="0" w:line="240" w:lineRule="auto"/>
        <w:jc w:val="center"/>
        <w:rPr>
          <w:rFonts w:ascii="Times New Roman" w:hAnsi="Times New Roman"/>
          <w:b/>
          <w:sz w:val="28"/>
          <w:szCs w:val="28"/>
          <w:lang w:val="bs-Latn-BA"/>
        </w:rPr>
      </w:pPr>
      <w:r w:rsidRPr="00DA3BBF">
        <w:rPr>
          <w:rFonts w:ascii="Times New Roman" w:hAnsi="Times New Roman"/>
          <w:b/>
          <w:sz w:val="28"/>
          <w:szCs w:val="28"/>
          <w:lang w:val="bs-Latn-BA"/>
        </w:rPr>
        <w:t>BIOMASS AS ENERGY POTENTIAL OF RENEWABLE ENERGY SOURCES IN THE WORLD AND THE EU</w:t>
      </w:r>
    </w:p>
    <w:p w:rsidR="00DA3BBF" w:rsidRPr="00DA3BBF" w:rsidRDefault="00DA3BBF" w:rsidP="00006EC1">
      <w:pPr>
        <w:spacing w:after="0" w:line="240" w:lineRule="auto"/>
        <w:jc w:val="center"/>
        <w:rPr>
          <w:rFonts w:ascii="Times New Roman" w:hAnsi="Times New Roman"/>
          <w:sz w:val="28"/>
          <w:szCs w:val="28"/>
          <w:lang w:val="bs-Latn-BA"/>
        </w:rPr>
      </w:pPr>
      <w:r w:rsidRPr="00DA3BBF">
        <w:rPr>
          <w:rFonts w:ascii="Times New Roman" w:hAnsi="Times New Roman"/>
          <w:sz w:val="28"/>
          <w:szCs w:val="28"/>
          <w:lang w:val="bs-Latn-BA"/>
        </w:rPr>
        <w:t>Isak Karabegović-Vlatko Doleček</w:t>
      </w:r>
    </w:p>
    <w:p w:rsidR="00006EC1" w:rsidRPr="00DA3BBF" w:rsidRDefault="00006EC1" w:rsidP="00AD55E0">
      <w:pPr>
        <w:spacing w:after="0" w:line="240" w:lineRule="auto"/>
        <w:rPr>
          <w:rFonts w:ascii="Times New Roman" w:hAnsi="Times New Roman"/>
          <w:sz w:val="28"/>
          <w:szCs w:val="28"/>
          <w:lang w:val="bs-Latn-BA"/>
        </w:rPr>
      </w:pPr>
    </w:p>
    <w:p w:rsidR="00006EC1" w:rsidRPr="00152701" w:rsidRDefault="00006EC1" w:rsidP="00006EC1">
      <w:pPr>
        <w:spacing w:after="0" w:line="240" w:lineRule="auto"/>
        <w:jc w:val="center"/>
        <w:rPr>
          <w:rFonts w:ascii="Times New Roman" w:hAnsi="Times New Roman"/>
          <w:b/>
          <w:sz w:val="36"/>
          <w:szCs w:val="36"/>
          <w:lang w:val="bs-Latn-BA"/>
        </w:rPr>
      </w:pPr>
    </w:p>
    <w:p w:rsidR="00006EC1" w:rsidRPr="00DA3BBF" w:rsidRDefault="005816A0" w:rsidP="00006EC1">
      <w:pPr>
        <w:spacing w:after="0" w:line="240" w:lineRule="auto"/>
        <w:rPr>
          <w:rFonts w:ascii="Times New Roman" w:hAnsi="Times New Roman"/>
          <w:b/>
          <w:i/>
          <w:sz w:val="24"/>
          <w:szCs w:val="24"/>
          <w:lang w:val="bs-Latn-BA"/>
        </w:rPr>
      </w:pPr>
      <w:r w:rsidRPr="00DA3BBF">
        <w:rPr>
          <w:rFonts w:ascii="Times New Roman" w:hAnsi="Times New Roman"/>
          <w:b/>
          <w:i/>
          <w:sz w:val="24"/>
          <w:szCs w:val="24"/>
          <w:lang w:val="bs-Latn-BA"/>
        </w:rPr>
        <w:t>Abstract</w:t>
      </w:r>
      <w:r w:rsidR="00006EC1" w:rsidRPr="00DA3BBF">
        <w:rPr>
          <w:rFonts w:ascii="Times New Roman" w:hAnsi="Times New Roman"/>
          <w:b/>
          <w:i/>
          <w:sz w:val="24"/>
          <w:szCs w:val="24"/>
          <w:lang w:val="bs-Latn-BA"/>
        </w:rPr>
        <w:t>:</w:t>
      </w:r>
    </w:p>
    <w:p w:rsidR="007B2A42" w:rsidRPr="00DA3BBF" w:rsidRDefault="005816A0" w:rsidP="00B04687">
      <w:pPr>
        <w:spacing w:after="0" w:line="240" w:lineRule="auto"/>
        <w:jc w:val="both"/>
        <w:rPr>
          <w:rFonts w:ascii="Times New Roman" w:hAnsi="Times New Roman"/>
          <w:i/>
          <w:sz w:val="24"/>
          <w:szCs w:val="24"/>
          <w:lang w:val="bs-Latn-BA"/>
        </w:rPr>
      </w:pPr>
      <w:r w:rsidRPr="00DA3BBF">
        <w:rPr>
          <w:rFonts w:ascii="Times New Roman" w:hAnsi="Times New Roman"/>
          <w:i/>
          <w:sz w:val="24"/>
          <w:szCs w:val="24"/>
          <w:lang w:val="bs-Latn-BA"/>
        </w:rPr>
        <w:t xml:space="preserve">All countries of the world, including the EU countries and Bosnia-Herzegovina, have to resolve the main issue of energy stability and energy security in the last few years. Economic and social development of each country depends on energy security and stability. If a country does not have a correct policy in the business energy sector, it is not possible to achieve industrial and economic progress. Energy is essential for development of any country in the world, including Bosnia and Herzegovina. </w:t>
      </w:r>
      <w:r w:rsidR="00FC09FB" w:rsidRPr="00DA3BBF">
        <w:rPr>
          <w:rFonts w:ascii="Times New Roman" w:hAnsi="Times New Roman"/>
          <w:i/>
          <w:sz w:val="24"/>
          <w:szCs w:val="24"/>
          <w:lang w:val="bs-Latn-BA"/>
        </w:rPr>
        <w:t xml:space="preserve">In order to reach the objectives </w:t>
      </w:r>
      <w:r w:rsidR="00403033" w:rsidRPr="00DA3BBF">
        <w:rPr>
          <w:rFonts w:ascii="Times New Roman" w:hAnsi="Times New Roman"/>
          <w:i/>
          <w:sz w:val="24"/>
          <w:szCs w:val="24"/>
          <w:lang w:val="bs-Latn-BA"/>
        </w:rPr>
        <w:t>to which every society strives (</w:t>
      </w:r>
      <w:r w:rsidR="00FC09FB" w:rsidRPr="00DA3BBF">
        <w:rPr>
          <w:rFonts w:ascii="Times New Roman" w:hAnsi="Times New Roman"/>
          <w:i/>
          <w:sz w:val="24"/>
          <w:szCs w:val="24"/>
          <w:lang w:val="bs-Latn-BA"/>
        </w:rPr>
        <w:t>clean environment, high standard of living, prosperity, sustainable economy</w:t>
      </w:r>
      <w:r w:rsidR="00403033" w:rsidRPr="00DA3BBF">
        <w:rPr>
          <w:rFonts w:ascii="Times New Roman" w:hAnsi="Times New Roman"/>
          <w:i/>
          <w:sz w:val="24"/>
          <w:szCs w:val="24"/>
          <w:lang w:val="bs-Latn-BA"/>
        </w:rPr>
        <w:t>)</w:t>
      </w:r>
      <w:r w:rsidR="00FC09FB" w:rsidRPr="00DA3BBF">
        <w:rPr>
          <w:rFonts w:ascii="Times New Roman" w:hAnsi="Times New Roman"/>
          <w:i/>
          <w:sz w:val="24"/>
          <w:szCs w:val="24"/>
          <w:lang w:val="bs-Latn-BA"/>
        </w:rPr>
        <w:t xml:space="preserve"> and thus preserve the </w:t>
      </w:r>
      <w:r w:rsidR="00403033" w:rsidRPr="00DA3BBF">
        <w:rPr>
          <w:rFonts w:ascii="Times New Roman" w:hAnsi="Times New Roman"/>
          <w:i/>
          <w:sz w:val="24"/>
          <w:szCs w:val="24"/>
          <w:lang w:val="bs-Latn-BA"/>
        </w:rPr>
        <w:t xml:space="preserve">population's </w:t>
      </w:r>
      <w:r w:rsidR="00FC09FB" w:rsidRPr="00DA3BBF">
        <w:rPr>
          <w:rFonts w:ascii="Times New Roman" w:hAnsi="Times New Roman"/>
          <w:i/>
          <w:sz w:val="24"/>
          <w:szCs w:val="24"/>
          <w:lang w:val="bs-Latn-BA"/>
        </w:rPr>
        <w:t xml:space="preserve">health, energy represents one of the mechanisms in achieving </w:t>
      </w:r>
      <w:r w:rsidR="00403033" w:rsidRPr="00DA3BBF">
        <w:rPr>
          <w:rFonts w:ascii="Times New Roman" w:hAnsi="Times New Roman"/>
          <w:i/>
          <w:sz w:val="24"/>
          <w:szCs w:val="24"/>
          <w:lang w:val="bs-Latn-BA"/>
        </w:rPr>
        <w:t xml:space="preserve">aforementioned </w:t>
      </w:r>
      <w:r w:rsidR="00FC09FB" w:rsidRPr="00DA3BBF">
        <w:rPr>
          <w:rFonts w:ascii="Times New Roman" w:hAnsi="Times New Roman"/>
          <w:i/>
          <w:sz w:val="24"/>
          <w:szCs w:val="24"/>
          <w:lang w:val="bs-Latn-BA"/>
        </w:rPr>
        <w:t>goals.</w:t>
      </w:r>
      <w:r w:rsidR="007B2A42" w:rsidRPr="00DA3BBF">
        <w:rPr>
          <w:rFonts w:ascii="Times New Roman" w:hAnsi="Times New Roman"/>
          <w:i/>
          <w:sz w:val="24"/>
          <w:szCs w:val="24"/>
          <w:lang w:val="bs-Latn-BA"/>
        </w:rPr>
        <w:t xml:space="preserve"> </w:t>
      </w:r>
      <w:r w:rsidR="001F35DE" w:rsidRPr="00DA3BBF">
        <w:rPr>
          <w:rFonts w:ascii="Times New Roman" w:hAnsi="Times New Roman"/>
          <w:i/>
          <w:sz w:val="24"/>
          <w:szCs w:val="24"/>
          <w:lang w:val="bs-Latn-BA"/>
        </w:rPr>
        <w:t xml:space="preserve">Energy is </w:t>
      </w:r>
      <w:r w:rsidR="007B2A42" w:rsidRPr="00DA3BBF">
        <w:rPr>
          <w:rFonts w:ascii="Times New Roman" w:hAnsi="Times New Roman"/>
          <w:i/>
          <w:sz w:val="24"/>
          <w:szCs w:val="24"/>
          <w:lang w:val="bs-Latn-BA"/>
        </w:rPr>
        <w:t>a</w:t>
      </w:r>
      <w:r w:rsidR="001F35DE" w:rsidRPr="00DA3BBF">
        <w:rPr>
          <w:rFonts w:ascii="Times New Roman" w:hAnsi="Times New Roman"/>
          <w:i/>
          <w:sz w:val="24"/>
          <w:szCs w:val="24"/>
          <w:lang w:val="bs-Latn-BA"/>
        </w:rPr>
        <w:t xml:space="preserve"> mechanism for the </w:t>
      </w:r>
      <w:r w:rsidR="007B2A42" w:rsidRPr="00DA3BBF">
        <w:rPr>
          <w:rFonts w:ascii="Times New Roman" w:hAnsi="Times New Roman"/>
          <w:i/>
          <w:sz w:val="24"/>
          <w:szCs w:val="24"/>
          <w:lang w:val="bs-Latn-BA"/>
        </w:rPr>
        <w:t xml:space="preserve">achievement </w:t>
      </w:r>
      <w:r w:rsidR="001F35DE" w:rsidRPr="00DA3BBF">
        <w:rPr>
          <w:rFonts w:ascii="Times New Roman" w:hAnsi="Times New Roman"/>
          <w:i/>
          <w:sz w:val="24"/>
          <w:szCs w:val="24"/>
          <w:lang w:val="bs-Latn-BA"/>
        </w:rPr>
        <w:t>of ultimate goals such as</w:t>
      </w:r>
      <w:r w:rsidR="007B2A42" w:rsidRPr="00DA3BBF">
        <w:rPr>
          <w:rFonts w:ascii="Times New Roman" w:hAnsi="Times New Roman"/>
          <w:i/>
          <w:sz w:val="24"/>
          <w:szCs w:val="24"/>
          <w:lang w:val="bs-Latn-BA"/>
        </w:rPr>
        <w:t>:</w:t>
      </w:r>
      <w:r w:rsidR="001F35DE" w:rsidRPr="00DA3BBF">
        <w:rPr>
          <w:rFonts w:ascii="Times New Roman" w:hAnsi="Times New Roman"/>
          <w:i/>
          <w:sz w:val="24"/>
          <w:szCs w:val="24"/>
          <w:lang w:val="bs-Latn-BA"/>
        </w:rPr>
        <w:t xml:space="preserve"> sustainable economy, a clean en</w:t>
      </w:r>
      <w:r w:rsidR="007B2A42" w:rsidRPr="00DA3BBF">
        <w:rPr>
          <w:rFonts w:ascii="Times New Roman" w:hAnsi="Times New Roman"/>
          <w:i/>
          <w:sz w:val="24"/>
          <w:szCs w:val="24"/>
          <w:lang w:val="bs-Latn-BA"/>
        </w:rPr>
        <w:t>vironment, high living standard</w:t>
      </w:r>
      <w:r w:rsidR="001F35DE" w:rsidRPr="00DA3BBF">
        <w:rPr>
          <w:rFonts w:ascii="Times New Roman" w:hAnsi="Times New Roman"/>
          <w:i/>
          <w:sz w:val="24"/>
          <w:szCs w:val="24"/>
          <w:lang w:val="bs-Latn-BA"/>
        </w:rPr>
        <w:t xml:space="preserve">, prosperity and </w:t>
      </w:r>
      <w:r w:rsidR="007B2A42" w:rsidRPr="00DA3BBF">
        <w:rPr>
          <w:rFonts w:ascii="Times New Roman" w:hAnsi="Times New Roman"/>
          <w:i/>
          <w:sz w:val="24"/>
          <w:szCs w:val="24"/>
          <w:lang w:val="bs-Latn-BA"/>
        </w:rPr>
        <w:t xml:space="preserve">the </w:t>
      </w:r>
      <w:r w:rsidR="001F35DE" w:rsidRPr="00DA3BBF">
        <w:rPr>
          <w:rFonts w:ascii="Times New Roman" w:hAnsi="Times New Roman"/>
          <w:i/>
          <w:sz w:val="24"/>
          <w:szCs w:val="24"/>
          <w:lang w:val="bs-Latn-BA"/>
        </w:rPr>
        <w:t>health of population.</w:t>
      </w:r>
      <w:r w:rsidR="007B2A42" w:rsidRPr="00DA3BBF">
        <w:rPr>
          <w:rFonts w:ascii="Times New Roman" w:hAnsi="Times New Roman"/>
          <w:i/>
          <w:sz w:val="24"/>
          <w:szCs w:val="24"/>
          <w:lang w:val="bs-Latn-BA"/>
        </w:rPr>
        <w:t xml:space="preserve"> </w:t>
      </w:r>
      <w:r w:rsidR="001F35DE" w:rsidRPr="00DA3BBF">
        <w:rPr>
          <w:rFonts w:ascii="Times New Roman" w:hAnsi="Times New Roman"/>
          <w:i/>
          <w:sz w:val="24"/>
          <w:szCs w:val="24"/>
          <w:lang w:val="bs-Latn-BA"/>
        </w:rPr>
        <w:t>The paper presents the development and implementation of renewable energy sources: wind-power, solar energy, small hydro</w:t>
      </w:r>
      <w:r w:rsidR="007B2A42" w:rsidRPr="00DA3BBF">
        <w:rPr>
          <w:rFonts w:ascii="Times New Roman" w:hAnsi="Times New Roman"/>
          <w:i/>
          <w:sz w:val="24"/>
          <w:szCs w:val="24"/>
          <w:lang w:val="bs-Latn-BA"/>
        </w:rPr>
        <w:t>power plants</w:t>
      </w:r>
      <w:r w:rsidR="001F35DE" w:rsidRPr="00DA3BBF">
        <w:rPr>
          <w:rFonts w:ascii="Times New Roman" w:hAnsi="Times New Roman"/>
          <w:i/>
          <w:sz w:val="24"/>
          <w:szCs w:val="24"/>
          <w:lang w:val="bs-Latn-BA"/>
        </w:rPr>
        <w:t xml:space="preserve"> and biomass in the world</w:t>
      </w:r>
      <w:r w:rsidR="007B2A42" w:rsidRPr="00DA3BBF">
        <w:rPr>
          <w:rFonts w:ascii="Times New Roman" w:hAnsi="Times New Roman"/>
          <w:i/>
          <w:sz w:val="24"/>
          <w:szCs w:val="24"/>
          <w:lang w:val="bs-Latn-BA"/>
        </w:rPr>
        <w:t xml:space="preserve"> and</w:t>
      </w:r>
      <w:r w:rsidR="00E658E8" w:rsidRPr="00DA3BBF">
        <w:rPr>
          <w:rFonts w:ascii="Times New Roman" w:hAnsi="Times New Roman"/>
          <w:i/>
          <w:sz w:val="24"/>
          <w:szCs w:val="24"/>
          <w:lang w:val="bs-Latn-BA"/>
        </w:rPr>
        <w:t xml:space="preserve"> the European Un</w:t>
      </w:r>
      <w:r w:rsidR="001F35DE" w:rsidRPr="00DA3BBF">
        <w:rPr>
          <w:rFonts w:ascii="Times New Roman" w:hAnsi="Times New Roman"/>
          <w:i/>
          <w:sz w:val="24"/>
          <w:szCs w:val="24"/>
          <w:lang w:val="bs-Latn-BA"/>
        </w:rPr>
        <w:t>ion.</w:t>
      </w:r>
      <w:r w:rsidR="00B04687" w:rsidRPr="00DA3BBF">
        <w:rPr>
          <w:rFonts w:ascii="Times New Roman" w:hAnsi="Times New Roman"/>
          <w:i/>
          <w:sz w:val="24"/>
          <w:szCs w:val="24"/>
          <w:lang w:val="bs-Latn-BA"/>
        </w:rPr>
        <w:t xml:space="preserve"> We considered and</w:t>
      </w:r>
      <w:r w:rsidR="004F2D37" w:rsidRPr="00DA3BBF">
        <w:rPr>
          <w:rFonts w:ascii="Times New Roman" w:hAnsi="Times New Roman"/>
          <w:i/>
          <w:sz w:val="24"/>
          <w:szCs w:val="24"/>
          <w:lang w:val="bs-Latn-BA"/>
        </w:rPr>
        <w:t xml:space="preserve"> </w:t>
      </w:r>
      <w:r w:rsidR="00B04687" w:rsidRPr="00DA3BBF">
        <w:rPr>
          <w:rFonts w:ascii="Times New Roman" w:hAnsi="Times New Roman"/>
          <w:i/>
          <w:sz w:val="24"/>
          <w:szCs w:val="24"/>
          <w:lang w:val="bs-Latn-BA"/>
        </w:rPr>
        <w:t xml:space="preserve">presented </w:t>
      </w:r>
      <w:r w:rsidR="004F2D37" w:rsidRPr="00DA3BBF">
        <w:rPr>
          <w:rFonts w:ascii="Times New Roman" w:hAnsi="Times New Roman"/>
          <w:i/>
          <w:sz w:val="24"/>
          <w:szCs w:val="24"/>
          <w:lang w:val="bs-Latn-BA"/>
        </w:rPr>
        <w:t>a</w:t>
      </w:r>
      <w:r w:rsidR="00B04687" w:rsidRPr="00DA3BBF">
        <w:rPr>
          <w:rFonts w:ascii="Times New Roman" w:hAnsi="Times New Roman"/>
          <w:i/>
          <w:sz w:val="24"/>
          <w:szCs w:val="24"/>
          <w:lang w:val="bs-Latn-BA"/>
        </w:rPr>
        <w:t xml:space="preserve">n increased </w:t>
      </w:r>
      <w:r w:rsidR="004F2D37" w:rsidRPr="00DA3BBF">
        <w:rPr>
          <w:rFonts w:ascii="Times New Roman" w:hAnsi="Times New Roman"/>
          <w:i/>
          <w:sz w:val="24"/>
          <w:szCs w:val="24"/>
          <w:lang w:val="bs-Latn-BA"/>
        </w:rPr>
        <w:t xml:space="preserve">trend </w:t>
      </w:r>
      <w:r w:rsidR="00B04687" w:rsidRPr="00DA3BBF">
        <w:rPr>
          <w:rFonts w:ascii="Times New Roman" w:hAnsi="Times New Roman"/>
          <w:i/>
          <w:sz w:val="24"/>
          <w:szCs w:val="24"/>
          <w:lang w:val="bs-Latn-BA"/>
        </w:rPr>
        <w:t xml:space="preserve">of </w:t>
      </w:r>
      <w:r w:rsidR="004F2D37" w:rsidRPr="00DA3BBF">
        <w:rPr>
          <w:rFonts w:ascii="Times New Roman" w:hAnsi="Times New Roman"/>
          <w:i/>
          <w:sz w:val="24"/>
          <w:szCs w:val="24"/>
          <w:lang w:val="bs-Latn-BA"/>
        </w:rPr>
        <w:t xml:space="preserve">renewable energy sources in the total share of energy production with the trend </w:t>
      </w:r>
      <w:r w:rsidR="00B04687" w:rsidRPr="00DA3BBF">
        <w:rPr>
          <w:rFonts w:ascii="Times New Roman" w:hAnsi="Times New Roman"/>
          <w:i/>
          <w:sz w:val="24"/>
          <w:szCs w:val="24"/>
          <w:lang w:val="bs-Latn-BA"/>
        </w:rPr>
        <w:t xml:space="preserve">of </w:t>
      </w:r>
      <w:r w:rsidR="004F2D37" w:rsidRPr="00DA3BBF">
        <w:rPr>
          <w:rFonts w:ascii="Times New Roman" w:hAnsi="Times New Roman"/>
          <w:i/>
          <w:sz w:val="24"/>
          <w:szCs w:val="24"/>
          <w:lang w:val="bs-Latn-BA"/>
        </w:rPr>
        <w:t>reduction of fossil fuels in energy production.</w:t>
      </w:r>
      <w:r w:rsidR="00B04687" w:rsidRPr="00DA3BBF">
        <w:rPr>
          <w:rFonts w:ascii="Times New Roman" w:hAnsi="Times New Roman"/>
          <w:i/>
          <w:sz w:val="24"/>
          <w:szCs w:val="24"/>
          <w:lang w:val="bs-Latn-BA"/>
        </w:rPr>
        <w:t xml:space="preserve"> The paper focuses</w:t>
      </w:r>
      <w:r w:rsidR="004F2D37" w:rsidRPr="00DA3BBF">
        <w:rPr>
          <w:rFonts w:ascii="Times New Roman" w:hAnsi="Times New Roman"/>
          <w:i/>
          <w:sz w:val="24"/>
          <w:szCs w:val="24"/>
          <w:lang w:val="bs-Latn-BA"/>
        </w:rPr>
        <w:t xml:space="preserve"> on the production of renewable energy from biomass in the world, the European Union and Bosnia and Herzegovina.</w:t>
      </w:r>
      <w:r w:rsidR="00111A2F" w:rsidRPr="00DA3BBF">
        <w:rPr>
          <w:rFonts w:ascii="Times New Roman" w:hAnsi="Times New Roman"/>
          <w:i/>
          <w:sz w:val="24"/>
          <w:szCs w:val="24"/>
          <w:lang w:val="bs-Latn-BA"/>
        </w:rPr>
        <w:t xml:space="preserve"> </w:t>
      </w:r>
      <w:r w:rsidR="00111A2F" w:rsidRPr="00DA3BBF">
        <w:rPr>
          <w:rFonts w:ascii="Times New Roman" w:hAnsi="Times New Roman" w:cs="Times New Roman"/>
          <w:i/>
          <w:sz w:val="24"/>
          <w:szCs w:val="24"/>
          <w:lang w:val="bs-Latn-BA"/>
        </w:rPr>
        <w:t xml:space="preserve">A graphic </w:t>
      </w:r>
      <w:r w:rsidR="00752095" w:rsidRPr="00DA3BBF">
        <w:rPr>
          <w:rFonts w:ascii="Times New Roman" w:hAnsi="Times New Roman" w:cs="Times New Roman"/>
          <w:i/>
          <w:sz w:val="24"/>
          <w:szCs w:val="24"/>
          <w:lang w:val="bs-Latn-BA"/>
        </w:rPr>
        <w:t>organizer</w:t>
      </w:r>
      <w:r w:rsidR="00111A2F" w:rsidRPr="00DA3BBF">
        <w:rPr>
          <w:rFonts w:ascii="Times New Roman" w:hAnsi="Times New Roman" w:cs="Times New Roman"/>
          <w:i/>
          <w:sz w:val="24"/>
          <w:szCs w:val="24"/>
          <w:lang w:val="bs-Latn-BA"/>
        </w:rPr>
        <w:t xml:space="preserve"> shows</w:t>
      </w:r>
      <w:r w:rsidR="00B04687" w:rsidRPr="00DA3BBF">
        <w:rPr>
          <w:rFonts w:ascii="Times New Roman" w:hAnsi="Times New Roman" w:cs="Times New Roman"/>
          <w:i/>
          <w:sz w:val="24"/>
          <w:szCs w:val="24"/>
          <w:lang w:val="bs-Latn-BA"/>
        </w:rPr>
        <w:t xml:space="preserve"> the trend of energy production from biomass obtained from: </w:t>
      </w:r>
      <w:r w:rsidR="00111A2F" w:rsidRPr="00DA3BBF">
        <w:rPr>
          <w:rFonts w:ascii="Times New Roman" w:hAnsi="Times New Roman" w:cs="Times New Roman"/>
          <w:i/>
          <w:sz w:val="24"/>
          <w:szCs w:val="24"/>
          <w:lang w:val="bs-Latn-BA"/>
        </w:rPr>
        <w:t>a</w:t>
      </w:r>
      <w:r w:rsidR="00B04687" w:rsidRPr="00DA3BBF">
        <w:rPr>
          <w:rFonts w:ascii="Times New Roman" w:hAnsi="Times New Roman" w:cs="Times New Roman"/>
          <w:i/>
          <w:sz w:val="24"/>
          <w:szCs w:val="24"/>
          <w:lang w:val="bs-Latn-BA"/>
        </w:rPr>
        <w:t xml:space="preserve">griculture, </w:t>
      </w:r>
      <w:r w:rsidR="00111A2F" w:rsidRPr="00DA3BBF">
        <w:rPr>
          <w:rFonts w:ascii="Times New Roman" w:hAnsi="Times New Roman" w:cs="Times New Roman"/>
          <w:i/>
          <w:sz w:val="24"/>
          <w:szCs w:val="24"/>
          <w:lang w:val="bs-Latn-BA"/>
        </w:rPr>
        <w:t>f</w:t>
      </w:r>
      <w:r w:rsidR="00B04687" w:rsidRPr="00DA3BBF">
        <w:rPr>
          <w:rFonts w:ascii="Times New Roman" w:hAnsi="Times New Roman" w:cs="Times New Roman"/>
          <w:i/>
          <w:sz w:val="24"/>
          <w:szCs w:val="24"/>
          <w:lang w:val="bs-Latn-BA"/>
        </w:rPr>
        <w:t>orestry and waste.</w:t>
      </w:r>
      <w:r w:rsidR="00111A2F" w:rsidRPr="00DA3BBF">
        <w:rPr>
          <w:rFonts w:ascii="Times New Roman" w:hAnsi="Times New Roman"/>
          <w:i/>
          <w:sz w:val="24"/>
          <w:szCs w:val="24"/>
          <w:lang w:val="bs-Latn-BA"/>
        </w:rPr>
        <w:t xml:space="preserve"> </w:t>
      </w:r>
      <w:r w:rsidR="00111A2F" w:rsidRPr="00DA3BBF">
        <w:rPr>
          <w:rFonts w:ascii="Times New Roman" w:hAnsi="Times New Roman" w:cs="Times New Roman"/>
          <w:i/>
          <w:sz w:val="24"/>
          <w:szCs w:val="24"/>
          <w:lang w:val="bs-Latn-BA"/>
        </w:rPr>
        <w:t xml:space="preserve">We present </w:t>
      </w:r>
      <w:r w:rsidR="00752095" w:rsidRPr="00DA3BBF">
        <w:rPr>
          <w:rFonts w:ascii="Times New Roman" w:hAnsi="Times New Roman" w:cs="Times New Roman"/>
          <w:i/>
          <w:sz w:val="24"/>
          <w:szCs w:val="24"/>
          <w:lang w:val="bs-Latn-BA"/>
        </w:rPr>
        <w:t>t</w:t>
      </w:r>
      <w:r w:rsidR="00B04687" w:rsidRPr="00DA3BBF">
        <w:rPr>
          <w:rFonts w:ascii="Times New Roman" w:hAnsi="Times New Roman" w:cs="Times New Roman"/>
          <w:i/>
          <w:sz w:val="24"/>
          <w:szCs w:val="24"/>
          <w:lang w:val="bs-Latn-BA"/>
        </w:rPr>
        <w:t>he possibility of creating new jobs and employment using biomass as a renewable energy resource.</w:t>
      </w:r>
    </w:p>
    <w:p w:rsidR="007B2A42" w:rsidRPr="00DA3BBF" w:rsidRDefault="007B2A42" w:rsidP="00006EC1">
      <w:pPr>
        <w:spacing w:after="0" w:line="240" w:lineRule="auto"/>
        <w:jc w:val="both"/>
        <w:rPr>
          <w:rFonts w:ascii="Times New Roman" w:hAnsi="Times New Roman" w:cs="Times New Roman"/>
          <w:i/>
          <w:sz w:val="24"/>
          <w:szCs w:val="24"/>
          <w:lang w:val="bs-Latn-BA"/>
        </w:rPr>
      </w:pPr>
    </w:p>
    <w:p w:rsidR="00006EC1" w:rsidRPr="00DA3BBF" w:rsidRDefault="00006EC1" w:rsidP="00006EC1">
      <w:pPr>
        <w:spacing w:after="0" w:line="240" w:lineRule="auto"/>
        <w:jc w:val="both"/>
        <w:rPr>
          <w:rFonts w:ascii="Times New Roman" w:hAnsi="Times New Roman"/>
          <w:i/>
          <w:color w:val="000000"/>
          <w:sz w:val="24"/>
          <w:szCs w:val="24"/>
          <w:lang w:val="bs-Latn-BA"/>
        </w:rPr>
      </w:pPr>
    </w:p>
    <w:p w:rsidR="00006EC1" w:rsidRPr="00DA3BBF" w:rsidRDefault="00006EC1" w:rsidP="00006EC1">
      <w:pPr>
        <w:spacing w:after="0" w:line="240" w:lineRule="auto"/>
        <w:jc w:val="both"/>
        <w:rPr>
          <w:rFonts w:ascii="Times New Roman" w:hAnsi="Times New Roman"/>
          <w:b/>
          <w:i/>
          <w:sz w:val="24"/>
          <w:szCs w:val="24"/>
          <w:lang w:val="bs-Latn-BA"/>
        </w:rPr>
      </w:pPr>
      <w:r w:rsidRPr="00DA3BBF">
        <w:rPr>
          <w:rFonts w:ascii="Times New Roman" w:hAnsi="Times New Roman"/>
          <w:b/>
          <w:i/>
          <w:sz w:val="24"/>
          <w:szCs w:val="24"/>
          <w:lang w:val="bs-Latn-BA"/>
        </w:rPr>
        <w:t>K</w:t>
      </w:r>
      <w:r w:rsidR="00111A2F" w:rsidRPr="00DA3BBF">
        <w:rPr>
          <w:rFonts w:ascii="Times New Roman" w:hAnsi="Times New Roman"/>
          <w:b/>
          <w:i/>
          <w:sz w:val="24"/>
          <w:szCs w:val="24"/>
          <w:lang w:val="bs-Latn-BA"/>
        </w:rPr>
        <w:t xml:space="preserve">eywords: </w:t>
      </w:r>
      <w:r w:rsidR="00111A2F" w:rsidRPr="00DA3BBF">
        <w:rPr>
          <w:rFonts w:ascii="Times New Roman" w:hAnsi="Times New Roman"/>
          <w:i/>
          <w:sz w:val="24"/>
          <w:szCs w:val="24"/>
          <w:lang w:val="bs-Latn-BA"/>
        </w:rPr>
        <w:t>renewable energy sources, biomass, energy potential, biomass energy, world,</w:t>
      </w:r>
      <w:r w:rsidR="00111A2F" w:rsidRPr="00DA3BBF">
        <w:rPr>
          <w:rFonts w:ascii="Times New Roman" w:hAnsi="Times New Roman"/>
          <w:b/>
          <w:i/>
          <w:sz w:val="24"/>
          <w:szCs w:val="24"/>
          <w:lang w:val="bs-Latn-BA"/>
        </w:rPr>
        <w:t xml:space="preserve"> </w:t>
      </w:r>
      <w:r w:rsidRPr="00DA3BBF">
        <w:rPr>
          <w:rFonts w:ascii="Times New Roman" w:hAnsi="Times New Roman"/>
          <w:i/>
          <w:sz w:val="24"/>
          <w:szCs w:val="24"/>
          <w:lang w:val="bs-Latn-BA"/>
        </w:rPr>
        <w:t>EU-28.</w:t>
      </w:r>
    </w:p>
    <w:p w:rsidR="009516E5" w:rsidRPr="00DA3BBF" w:rsidRDefault="009516E5">
      <w:pPr>
        <w:rPr>
          <w:sz w:val="24"/>
          <w:szCs w:val="24"/>
          <w:lang w:val="bs-Latn-BA"/>
        </w:rPr>
      </w:pPr>
    </w:p>
    <w:sectPr w:rsidR="009516E5" w:rsidRPr="00DA3BBF" w:rsidSect="009516E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6EC1"/>
    <w:rsid w:val="00006EC1"/>
    <w:rsid w:val="00111A2F"/>
    <w:rsid w:val="00152701"/>
    <w:rsid w:val="001C3C0A"/>
    <w:rsid w:val="001F35DE"/>
    <w:rsid w:val="00387C8F"/>
    <w:rsid w:val="003D779C"/>
    <w:rsid w:val="00403033"/>
    <w:rsid w:val="004F2D37"/>
    <w:rsid w:val="005816A0"/>
    <w:rsid w:val="00661066"/>
    <w:rsid w:val="00752095"/>
    <w:rsid w:val="007B2A42"/>
    <w:rsid w:val="009516E5"/>
    <w:rsid w:val="009D7A5A"/>
    <w:rsid w:val="00AD55E0"/>
    <w:rsid w:val="00B04687"/>
    <w:rsid w:val="00BF0673"/>
    <w:rsid w:val="00DA3BBF"/>
    <w:rsid w:val="00E658E8"/>
    <w:rsid w:val="00EB6B1A"/>
    <w:rsid w:val="00FC09FB"/>
  </w:rsids>
  <m:mathPr>
    <m:mathFont m:val="Cambria Math"/>
    <m:brkBin m:val="before"/>
    <m:brkBinSub m:val="--"/>
    <m:smallFrac m:val="off"/>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E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EC1"/>
    <w:pPr>
      <w:spacing w:before="100" w:beforeAutospacing="1" w:after="100" w:afterAutospacing="1" w:line="240" w:lineRule="auto"/>
    </w:pPr>
    <w:rPr>
      <w:rFonts w:ascii="Times New Roman" w:eastAsia="Times New Roman" w:hAnsi="Times New Roman" w:cs="Times New Roman"/>
      <w:sz w:val="24"/>
      <w:szCs w:val="24"/>
      <w:lang w:eastAsia="hr-B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isak</dc:creator>
  <cp:lastModifiedBy>isak</cp:lastModifiedBy>
  <cp:revision>16</cp:revision>
  <dcterms:created xsi:type="dcterms:W3CDTF">2016-06-08T06:12:00Z</dcterms:created>
  <dcterms:modified xsi:type="dcterms:W3CDTF">2016-06-13T06:15:00Z</dcterms:modified>
</cp:coreProperties>
</file>