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1ED" w:rsidRDefault="003555D8">
      <w:pPr>
        <w:jc w:val="center"/>
        <w:rPr>
          <w:rFonts w:eastAsia="AdvGulliv-R" w:cs="AdvGulliv-R"/>
          <w:b/>
          <w:bCs/>
          <w:color w:val="000000"/>
          <w:sz w:val="28"/>
          <w:szCs w:val="28"/>
          <w:lang w:val="sr-Latn-CS"/>
        </w:rPr>
      </w:pPr>
      <w:bookmarkStart w:id="0" w:name="_GoBack"/>
      <w:bookmarkEnd w:id="0"/>
      <w:r w:rsidRPr="008F01B5">
        <w:rPr>
          <w:rFonts w:eastAsia="AdvGulliv-R" w:cs="AdvGulliv-R"/>
          <w:b/>
          <w:bCs/>
          <w:color w:val="000000"/>
          <w:sz w:val="28"/>
          <w:szCs w:val="28"/>
          <w:lang w:val="sr-Latn-CS"/>
        </w:rPr>
        <w:t>PO</w:t>
      </w:r>
      <w:r w:rsidR="00715142" w:rsidRPr="008F01B5">
        <w:rPr>
          <w:rFonts w:eastAsia="AdvGulliv-R" w:cs="AdvGulliv-R"/>
          <w:b/>
          <w:bCs/>
          <w:color w:val="000000"/>
          <w:sz w:val="28"/>
          <w:szCs w:val="28"/>
          <w:lang w:val="sr-Latn-CS"/>
        </w:rPr>
        <w:t>VEĆANJE</w:t>
      </w:r>
      <w:r w:rsidRPr="008F01B5">
        <w:rPr>
          <w:rFonts w:eastAsia="AdvGulliv-R" w:cs="AdvGulliv-R"/>
          <w:b/>
          <w:bCs/>
          <w:color w:val="000000"/>
          <w:sz w:val="28"/>
          <w:szCs w:val="28"/>
          <w:lang w:val="sr-Latn-CS"/>
        </w:rPr>
        <w:t xml:space="preserve"> ENERGETSKE EFIKASNOSTI PRIMENOM TOPLOTNIH PUMPI </w:t>
      </w:r>
    </w:p>
    <w:p w:rsidR="00FE687B" w:rsidRDefault="00FE687B" w:rsidP="00FE687B">
      <w:pPr>
        <w:jc w:val="center"/>
        <w:rPr>
          <w:rFonts w:eastAsia="AdvGulliv-R" w:cs="AdvGulliv-R"/>
          <w:b/>
          <w:bCs/>
          <w:color w:val="000000"/>
          <w:sz w:val="28"/>
          <w:szCs w:val="28"/>
          <w:lang w:val="sr-Latn-CS"/>
        </w:rPr>
      </w:pPr>
      <w:r>
        <w:rPr>
          <w:rFonts w:eastAsia="AdvGulliv-R" w:cs="AdvGulliv-R"/>
          <w:b/>
          <w:bCs/>
          <w:color w:val="000000"/>
          <w:sz w:val="28"/>
          <w:szCs w:val="28"/>
          <w:lang w:val="sr-Latn-CS"/>
        </w:rPr>
        <w:t xml:space="preserve">THE INCREASE OF ENERGY EFFICIENCY BY </w:t>
      </w:r>
    </w:p>
    <w:p w:rsidR="00FE687B" w:rsidRPr="00FE687B" w:rsidRDefault="00FE687B" w:rsidP="00FE687B">
      <w:pPr>
        <w:jc w:val="center"/>
        <w:rPr>
          <w:rFonts w:eastAsia="AdvGulliv-R" w:cs="AdvGulliv-R"/>
          <w:b/>
          <w:bCs/>
          <w:color w:val="000000"/>
          <w:sz w:val="28"/>
          <w:szCs w:val="28"/>
          <w:lang w:val="sr-Latn-CS"/>
        </w:rPr>
      </w:pPr>
      <w:r>
        <w:rPr>
          <w:rFonts w:eastAsia="AdvGulliv-R" w:cs="AdvGulliv-R"/>
          <w:b/>
          <w:bCs/>
          <w:color w:val="000000"/>
          <w:sz w:val="28"/>
          <w:szCs w:val="28"/>
          <w:lang w:val="sr-Latn-CS"/>
        </w:rPr>
        <w:t>APPLICATION OF HEAT PUMPS</w:t>
      </w:r>
      <w:r w:rsidRPr="00FE687B">
        <w:rPr>
          <w:rFonts w:eastAsia="AdvGulliv-R" w:cs="AdvGulliv-R"/>
          <w:b/>
          <w:bCs/>
          <w:color w:val="000000"/>
          <w:sz w:val="28"/>
          <w:szCs w:val="28"/>
          <w:lang w:val="sr-Latn-CS"/>
        </w:rPr>
        <w:t xml:space="preserve"> </w:t>
      </w:r>
    </w:p>
    <w:p w:rsidR="00BE41ED" w:rsidRPr="008F01B5" w:rsidRDefault="00BE41ED" w:rsidP="00FE687B">
      <w:pPr>
        <w:pStyle w:val="NormalWeb"/>
        <w:spacing w:before="0" w:after="0"/>
        <w:ind w:firstLine="0"/>
        <w:rPr>
          <w:color w:val="000000"/>
          <w:lang w:val="sr-Latn-RS"/>
        </w:rPr>
      </w:pPr>
    </w:p>
    <w:p w:rsidR="00364E98" w:rsidRPr="008F01B5" w:rsidRDefault="00821CDF" w:rsidP="00364E98">
      <w:pPr>
        <w:pStyle w:val="NormalWeb"/>
        <w:spacing w:before="0" w:after="0"/>
        <w:jc w:val="center"/>
        <w:rPr>
          <w:color w:val="000000"/>
          <w:lang w:val="sr-Latn-CS"/>
        </w:rPr>
      </w:pPr>
      <w:r w:rsidRPr="008F01B5">
        <w:rPr>
          <w:color w:val="000000"/>
          <w:lang w:val="sr-Latn-CS"/>
        </w:rPr>
        <w:t>Jelena Pavličević</w:t>
      </w:r>
      <w:r w:rsidRPr="008F01B5">
        <w:rPr>
          <w:color w:val="000000"/>
          <w:vertAlign w:val="superscript"/>
          <w:lang w:val="sr-Latn-CS"/>
        </w:rPr>
        <w:t>1</w:t>
      </w:r>
      <w:r w:rsidR="00BE41ED" w:rsidRPr="008F01B5">
        <w:rPr>
          <w:color w:val="000000"/>
          <w:lang w:val="sr-Latn-RS"/>
        </w:rPr>
        <w:t>,</w:t>
      </w:r>
      <w:r w:rsidR="00BE41ED" w:rsidRPr="008F01B5">
        <w:rPr>
          <w:color w:val="000000"/>
        </w:rPr>
        <w:t xml:space="preserve"> </w:t>
      </w:r>
      <w:r w:rsidRPr="008F01B5">
        <w:rPr>
          <w:color w:val="000000"/>
          <w:lang w:val="sr-Latn-CS"/>
        </w:rPr>
        <w:t>Bojana Ikonić</w:t>
      </w:r>
      <w:r w:rsidRPr="008F01B5">
        <w:rPr>
          <w:color w:val="000000"/>
          <w:vertAlign w:val="superscript"/>
          <w:lang w:val="sr-Latn-CS"/>
        </w:rPr>
        <w:t>1</w:t>
      </w:r>
      <w:r w:rsidRPr="008F01B5">
        <w:rPr>
          <w:color w:val="000000"/>
          <w:lang w:val="sr-Latn-CS"/>
        </w:rPr>
        <w:t>, Zoltan Zavargo</w:t>
      </w:r>
      <w:r w:rsidRPr="008F01B5">
        <w:rPr>
          <w:color w:val="000000"/>
          <w:vertAlign w:val="superscript"/>
          <w:lang w:val="sr-Latn-CS"/>
        </w:rPr>
        <w:t>1</w:t>
      </w:r>
      <w:r w:rsidRPr="008F01B5">
        <w:rPr>
          <w:color w:val="000000"/>
          <w:lang w:val="sr-Latn-CS"/>
        </w:rPr>
        <w:t>,</w:t>
      </w:r>
      <w:r w:rsidR="008D6C4D" w:rsidRPr="008F01B5">
        <w:rPr>
          <w:color w:val="000000"/>
          <w:lang w:val="sr-Latn-CS"/>
        </w:rPr>
        <w:t xml:space="preserve"> Oskar Bera</w:t>
      </w:r>
      <w:r w:rsidR="008D6C4D" w:rsidRPr="008F01B5">
        <w:rPr>
          <w:color w:val="000000"/>
          <w:vertAlign w:val="superscript"/>
          <w:lang w:val="sr-Latn-CS"/>
        </w:rPr>
        <w:t>1</w:t>
      </w:r>
      <w:r w:rsidR="00962893" w:rsidRPr="008F01B5">
        <w:rPr>
          <w:color w:val="000000"/>
          <w:lang w:val="sr-Latn-CS"/>
        </w:rPr>
        <w:t>,</w:t>
      </w:r>
      <w:r w:rsidR="001B46F7" w:rsidRPr="008F01B5">
        <w:rPr>
          <w:color w:val="000000"/>
          <w:lang w:val="sr-Latn-CS"/>
        </w:rPr>
        <w:t xml:space="preserve"> </w:t>
      </w:r>
      <w:r w:rsidR="00962893" w:rsidRPr="008F01B5">
        <w:rPr>
          <w:color w:val="000000"/>
          <w:lang w:val="sr-Latn-CS"/>
        </w:rPr>
        <w:t>Jaroslava Budinski-Simendić</w:t>
      </w:r>
      <w:r w:rsidR="00962893" w:rsidRPr="008F01B5">
        <w:rPr>
          <w:color w:val="000000"/>
          <w:vertAlign w:val="superscript"/>
          <w:lang w:val="sr-Latn-CS"/>
        </w:rPr>
        <w:t>1</w:t>
      </w:r>
      <w:r w:rsidR="00962893" w:rsidRPr="008F01B5">
        <w:rPr>
          <w:color w:val="000000"/>
          <w:lang w:val="sr-Latn-CS"/>
        </w:rPr>
        <w:t xml:space="preserve"> i </w:t>
      </w:r>
      <w:r w:rsidRPr="008F01B5">
        <w:rPr>
          <w:color w:val="000000"/>
          <w:lang w:val="sr-Latn-CS"/>
        </w:rPr>
        <w:t>Ljiljana Tanasić</w:t>
      </w:r>
      <w:r w:rsidRPr="008F01B5">
        <w:rPr>
          <w:color w:val="000000"/>
          <w:vertAlign w:val="superscript"/>
          <w:lang w:val="sr-Latn-RS"/>
        </w:rPr>
        <w:t>2</w:t>
      </w:r>
      <w:r w:rsidRPr="008F01B5">
        <w:rPr>
          <w:color w:val="000000"/>
          <w:lang w:val="sr-Latn-CS"/>
        </w:rPr>
        <w:t xml:space="preserve"> </w:t>
      </w:r>
    </w:p>
    <w:p w:rsidR="00085782" w:rsidRPr="008F01B5" w:rsidRDefault="00085782" w:rsidP="00364E98">
      <w:pPr>
        <w:pStyle w:val="NormalWeb"/>
        <w:spacing w:before="0" w:after="0"/>
        <w:jc w:val="center"/>
        <w:rPr>
          <w:color w:val="000000"/>
          <w:lang w:val="sr-Latn-CS"/>
        </w:rPr>
      </w:pPr>
    </w:p>
    <w:p w:rsidR="005F3E58" w:rsidRDefault="00821CDF" w:rsidP="005F3E58">
      <w:pPr>
        <w:pStyle w:val="NoSpacing"/>
        <w:jc w:val="center"/>
        <w:rPr>
          <w:rFonts w:eastAsia="AdvGulliv-R" w:cs="AdvGulliv-R"/>
          <w:i/>
          <w:color w:val="000000"/>
        </w:rPr>
      </w:pPr>
      <w:r w:rsidRPr="008F01B5">
        <w:rPr>
          <w:rFonts w:eastAsia="OneGulliverA" w:cs="AdvGulliv-R"/>
          <w:i/>
          <w:iCs/>
          <w:color w:val="000000"/>
          <w:sz w:val="24"/>
          <w:szCs w:val="24"/>
          <w:vertAlign w:val="superscript"/>
          <w:lang w:val="sr-Latn-CS"/>
        </w:rPr>
        <w:t>1</w:t>
      </w:r>
      <w:r w:rsidR="00962893" w:rsidRPr="008F01B5">
        <w:rPr>
          <w:rFonts w:eastAsia="AdvGulliv-R" w:cs="AdvGulliv-R"/>
          <w:i/>
          <w:color w:val="000000"/>
        </w:rPr>
        <w:t>Tehnolo</w:t>
      </w:r>
      <w:r w:rsidR="00962893" w:rsidRPr="008F01B5">
        <w:rPr>
          <w:rFonts w:eastAsia="AdvGulliv-R" w:cs="AdvGulliv-R"/>
          <w:i/>
          <w:color w:val="000000"/>
          <w:lang w:val="sr-Latn-CS"/>
        </w:rPr>
        <w:t>š</w:t>
      </w:r>
      <w:r w:rsidR="00962893" w:rsidRPr="008F01B5">
        <w:rPr>
          <w:rFonts w:eastAsia="AdvGulliv-R" w:cs="AdvGulliv-R"/>
          <w:i/>
          <w:color w:val="000000"/>
        </w:rPr>
        <w:t>ki</w:t>
      </w:r>
      <w:r w:rsidR="00962893" w:rsidRPr="008F01B5">
        <w:rPr>
          <w:rFonts w:eastAsia="AdvGulliv-R" w:cs="AdvGulliv-R"/>
          <w:i/>
          <w:color w:val="000000"/>
          <w:lang w:val="sr-Latn-CS"/>
        </w:rPr>
        <w:t xml:space="preserve"> </w:t>
      </w:r>
      <w:r w:rsidR="00962893" w:rsidRPr="008F01B5">
        <w:rPr>
          <w:rFonts w:eastAsia="AdvGulliv-R" w:cs="AdvGulliv-R"/>
          <w:i/>
          <w:color w:val="000000"/>
        </w:rPr>
        <w:t>fakultet</w:t>
      </w:r>
      <w:r w:rsidR="00962893" w:rsidRPr="008F01B5">
        <w:rPr>
          <w:rFonts w:eastAsia="AdvGulliv-R" w:cs="AdvGulliv-R"/>
          <w:i/>
          <w:color w:val="000000"/>
          <w:lang w:val="sr-Latn-CS"/>
        </w:rPr>
        <w:t xml:space="preserve">, </w:t>
      </w:r>
      <w:r w:rsidR="00962893" w:rsidRPr="008F01B5">
        <w:rPr>
          <w:rFonts w:eastAsia="AdvGulliv-R" w:cs="AdvGulliv-R"/>
          <w:i/>
          <w:color w:val="000000"/>
        </w:rPr>
        <w:t>Univerzitet</w:t>
      </w:r>
      <w:r w:rsidR="00962893" w:rsidRPr="008F01B5">
        <w:rPr>
          <w:rFonts w:eastAsia="AdvGulliv-R" w:cs="AdvGulliv-R"/>
          <w:i/>
          <w:color w:val="000000"/>
          <w:lang w:val="sr-Latn-CS"/>
        </w:rPr>
        <w:t xml:space="preserve"> </w:t>
      </w:r>
      <w:r w:rsidR="00962893" w:rsidRPr="008F01B5">
        <w:rPr>
          <w:rFonts w:eastAsia="AdvGulliv-R" w:cs="AdvGulliv-R"/>
          <w:i/>
          <w:color w:val="000000"/>
        </w:rPr>
        <w:t>u</w:t>
      </w:r>
      <w:r w:rsidR="00962893" w:rsidRPr="008F01B5">
        <w:rPr>
          <w:rFonts w:eastAsia="AdvGulliv-R" w:cs="AdvGulliv-R"/>
          <w:i/>
          <w:color w:val="000000"/>
          <w:lang w:val="sr-Latn-CS"/>
        </w:rPr>
        <w:t xml:space="preserve"> </w:t>
      </w:r>
      <w:r w:rsidR="00962893" w:rsidRPr="008F01B5">
        <w:rPr>
          <w:rFonts w:eastAsia="AdvGulliv-R" w:cs="AdvGulliv-R"/>
          <w:i/>
          <w:color w:val="000000"/>
        </w:rPr>
        <w:t>Novom</w:t>
      </w:r>
      <w:r w:rsidR="00962893" w:rsidRPr="008F01B5">
        <w:rPr>
          <w:rFonts w:eastAsia="AdvGulliv-R" w:cs="AdvGulliv-R"/>
          <w:i/>
          <w:color w:val="000000"/>
          <w:lang w:val="sr-Latn-CS"/>
        </w:rPr>
        <w:t xml:space="preserve"> </w:t>
      </w:r>
      <w:r w:rsidR="00962893" w:rsidRPr="008F01B5">
        <w:rPr>
          <w:rFonts w:eastAsia="AdvGulliv-R" w:cs="AdvGulliv-R"/>
          <w:i/>
          <w:color w:val="000000"/>
        </w:rPr>
        <w:t>Sadu</w:t>
      </w:r>
      <w:r w:rsidR="00962893" w:rsidRPr="008F01B5">
        <w:rPr>
          <w:rFonts w:eastAsia="AdvGulliv-R" w:cs="AdvGulliv-R"/>
          <w:i/>
          <w:color w:val="000000"/>
          <w:lang w:val="sr-Latn-CS"/>
        </w:rPr>
        <w:t xml:space="preserve">, </w:t>
      </w:r>
      <w:r w:rsidR="00962893" w:rsidRPr="008F01B5">
        <w:rPr>
          <w:rFonts w:eastAsia="AdvGulliv-R" w:cs="AdvGulliv-R"/>
          <w:i/>
          <w:color w:val="000000"/>
        </w:rPr>
        <w:t>Novi</w:t>
      </w:r>
      <w:r w:rsidR="00962893" w:rsidRPr="008F01B5">
        <w:rPr>
          <w:rFonts w:eastAsia="AdvGulliv-R" w:cs="AdvGulliv-R"/>
          <w:i/>
          <w:color w:val="000000"/>
          <w:lang w:val="sr-Latn-CS"/>
        </w:rPr>
        <w:t xml:space="preserve"> </w:t>
      </w:r>
      <w:r w:rsidR="00962893" w:rsidRPr="008F01B5">
        <w:rPr>
          <w:rFonts w:eastAsia="AdvGulliv-R" w:cs="AdvGulliv-R"/>
          <w:i/>
          <w:color w:val="000000"/>
        </w:rPr>
        <w:t>Sad</w:t>
      </w:r>
      <w:r w:rsidR="00962893" w:rsidRPr="008F01B5">
        <w:rPr>
          <w:rFonts w:eastAsia="AdvGulliv-R" w:cs="AdvGulliv-R"/>
          <w:i/>
          <w:color w:val="000000"/>
          <w:lang w:val="sr-Latn-CS"/>
        </w:rPr>
        <w:t xml:space="preserve">, </w:t>
      </w:r>
      <w:r w:rsidR="00962893" w:rsidRPr="008F01B5">
        <w:rPr>
          <w:rFonts w:eastAsia="AdvGulliv-R" w:cs="AdvGulliv-R"/>
          <w:i/>
          <w:color w:val="000000"/>
        </w:rPr>
        <w:t>Srbija</w:t>
      </w:r>
    </w:p>
    <w:p w:rsidR="005F3E58" w:rsidRPr="003C53D8" w:rsidRDefault="005F3E58" w:rsidP="005F3E58">
      <w:pPr>
        <w:pStyle w:val="NoSpacing"/>
        <w:jc w:val="center"/>
        <w:rPr>
          <w:rStyle w:val="st"/>
          <w:i/>
          <w:color w:val="000000"/>
        </w:rPr>
      </w:pPr>
      <w:r w:rsidRPr="003C53D8">
        <w:rPr>
          <w:rFonts w:eastAsia="AdvGulliv-R" w:cs="AdvGulliv-R"/>
          <w:i/>
          <w:color w:val="000000"/>
        </w:rPr>
        <w:t>Email:</w:t>
      </w:r>
      <w:hyperlink r:id="rId8" w:history="1">
        <w:r w:rsidRPr="003C53D8">
          <w:rPr>
            <w:rStyle w:val="Hyperlink"/>
            <w:rFonts w:eastAsia="AdvGulliv-R" w:cs="AdvGulliv-R"/>
            <w:i/>
            <w:color w:val="000000"/>
            <w:u w:val="none"/>
          </w:rPr>
          <w:t>jelenapavlicevic@gmail.com</w:t>
        </w:r>
      </w:hyperlink>
      <w:r w:rsidRPr="003C53D8">
        <w:rPr>
          <w:rFonts w:eastAsia="AdvGulliv-R" w:cs="AdvGulliv-R"/>
          <w:i/>
          <w:color w:val="000000"/>
        </w:rPr>
        <w:t xml:space="preserve">  </w:t>
      </w:r>
      <w:hyperlink r:id="rId9" w:history="1">
        <w:r w:rsidRPr="003C53D8">
          <w:rPr>
            <w:rStyle w:val="Hyperlink"/>
            <w:i/>
            <w:color w:val="000000"/>
            <w:u w:val="none"/>
          </w:rPr>
          <w:t>prodanic@tf.uns.ac.rs</w:t>
        </w:r>
      </w:hyperlink>
      <w:r w:rsidRPr="003C53D8">
        <w:rPr>
          <w:rStyle w:val="st"/>
          <w:i/>
          <w:color w:val="000000"/>
        </w:rPr>
        <w:t xml:space="preserve">  </w:t>
      </w:r>
      <w:hyperlink r:id="rId10" w:history="1">
        <w:r w:rsidRPr="003C53D8">
          <w:rPr>
            <w:rStyle w:val="Hyperlink"/>
            <w:i/>
            <w:color w:val="000000"/>
            <w:u w:val="none"/>
          </w:rPr>
          <w:t>zzavargo@uns.ac.rs</w:t>
        </w:r>
      </w:hyperlink>
      <w:r w:rsidRPr="003C53D8">
        <w:rPr>
          <w:rStyle w:val="st"/>
          <w:i/>
          <w:color w:val="000000"/>
        </w:rPr>
        <w:t xml:space="preserve">  </w:t>
      </w:r>
      <w:hyperlink r:id="rId11" w:history="1">
        <w:r w:rsidRPr="003C53D8">
          <w:rPr>
            <w:rStyle w:val="Hyperlink"/>
            <w:i/>
            <w:color w:val="000000"/>
            <w:u w:val="none"/>
          </w:rPr>
          <w:t>oskarbera@gmail.com</w:t>
        </w:r>
      </w:hyperlink>
    </w:p>
    <w:p w:rsidR="00BE41ED" w:rsidRPr="003C53D8" w:rsidRDefault="005F3E58" w:rsidP="005F3E58">
      <w:pPr>
        <w:pStyle w:val="NoSpacing"/>
        <w:jc w:val="center"/>
        <w:rPr>
          <w:rFonts w:eastAsia="AdvGulliv-R" w:cs="AdvGulliv-R"/>
          <w:i/>
          <w:color w:val="000000"/>
          <w:lang w:val="sr-Latn-CS"/>
        </w:rPr>
      </w:pPr>
      <w:r w:rsidRPr="003C53D8">
        <w:rPr>
          <w:rStyle w:val="st"/>
          <w:i/>
          <w:color w:val="000000"/>
        </w:rPr>
        <w:t>jarkamer@gmail.com</w:t>
      </w:r>
    </w:p>
    <w:p w:rsidR="00821CDF" w:rsidRPr="003C53D8" w:rsidRDefault="00821CDF">
      <w:pPr>
        <w:pStyle w:val="NoSpacing"/>
        <w:jc w:val="center"/>
        <w:rPr>
          <w:i/>
          <w:iCs/>
          <w:color w:val="000000"/>
          <w:lang w:val="fr-FR"/>
        </w:rPr>
      </w:pPr>
      <w:r w:rsidRPr="003C53D8">
        <w:rPr>
          <w:rFonts w:eastAsia="AdvGulliv-R" w:cs="AdvGulliv-R"/>
          <w:i/>
          <w:color w:val="000000"/>
          <w:vertAlign w:val="superscript"/>
        </w:rPr>
        <w:t>2</w:t>
      </w:r>
      <w:r w:rsidR="008D6C4D" w:rsidRPr="003C53D8">
        <w:rPr>
          <w:i/>
          <w:color w:val="000000"/>
        </w:rPr>
        <w:t xml:space="preserve"> High Agricultural School of Vocational </w:t>
      </w:r>
      <w:r w:rsidR="008D6C4D" w:rsidRPr="003C53D8">
        <w:rPr>
          <w:i/>
          <w:iCs/>
          <w:color w:val="000000"/>
          <w:lang w:val="fr-FR"/>
        </w:rPr>
        <w:t>Studies, Šabac, Serbia</w:t>
      </w:r>
    </w:p>
    <w:p w:rsidR="005F3E58" w:rsidRPr="003C53D8" w:rsidRDefault="005F3E58" w:rsidP="005F3E58">
      <w:pPr>
        <w:pStyle w:val="NoSpacing"/>
        <w:jc w:val="center"/>
        <w:rPr>
          <w:rStyle w:val="st"/>
          <w:i/>
          <w:color w:val="000000"/>
        </w:rPr>
      </w:pPr>
      <w:r w:rsidRPr="003C53D8">
        <w:rPr>
          <w:rFonts w:eastAsia="AdvGulliv-R" w:cs="AdvGulliv-R"/>
          <w:i/>
          <w:color w:val="000000"/>
        </w:rPr>
        <w:t>Email:</w:t>
      </w:r>
      <w:r w:rsidRPr="003C53D8">
        <w:rPr>
          <w:rStyle w:val="st"/>
          <w:i/>
          <w:color w:val="000000"/>
        </w:rPr>
        <w:t xml:space="preserve"> ljiljana3101@open. telekom.rs</w:t>
      </w:r>
    </w:p>
    <w:p w:rsidR="005F3E58" w:rsidRDefault="005F3E58">
      <w:pPr>
        <w:pStyle w:val="NoSpacing"/>
        <w:jc w:val="center"/>
        <w:rPr>
          <w:i/>
          <w:iCs/>
          <w:color w:val="000000"/>
          <w:lang w:val="fr-FR"/>
        </w:rPr>
      </w:pPr>
    </w:p>
    <w:p w:rsidR="005F3E58" w:rsidRPr="008F01B5" w:rsidRDefault="005F3E58">
      <w:pPr>
        <w:pStyle w:val="NoSpacing"/>
        <w:jc w:val="center"/>
        <w:rPr>
          <w:i/>
          <w:iCs/>
          <w:color w:val="000000"/>
          <w:lang w:val="fr-FR"/>
        </w:rPr>
      </w:pPr>
    </w:p>
    <w:p w:rsidR="00BE41ED" w:rsidRPr="008F01B5" w:rsidRDefault="00BE41ED">
      <w:pPr>
        <w:pStyle w:val="NoSpacing"/>
        <w:jc w:val="center"/>
        <w:rPr>
          <w:rFonts w:eastAsia="AdvGulliv-R" w:cs="AdvGulliv-R"/>
          <w:color w:val="000000"/>
          <w:sz w:val="24"/>
          <w:szCs w:val="24"/>
        </w:rPr>
      </w:pPr>
    </w:p>
    <w:p w:rsidR="00715142" w:rsidRPr="008F01B5" w:rsidRDefault="00121F56" w:rsidP="00736018">
      <w:pPr>
        <w:jc w:val="both"/>
        <w:rPr>
          <w:color w:val="000000"/>
          <w:kern w:val="24"/>
          <w:sz w:val="24"/>
          <w:szCs w:val="24"/>
          <w:lang w:val="fr-FR"/>
        </w:rPr>
      </w:pPr>
      <w:r w:rsidRPr="008F01B5">
        <w:rPr>
          <w:color w:val="000000"/>
          <w:sz w:val="24"/>
          <w:szCs w:val="24"/>
          <w:lang w:val="fr-FR"/>
        </w:rPr>
        <w:t xml:space="preserve">Stalan razvoj svetske ekonomije uticao je na smanjenje rezervi fosilnih goriva, a samim tim i na porast njihove cene. </w:t>
      </w:r>
      <w:r w:rsidR="00715142" w:rsidRPr="008F01B5">
        <w:rPr>
          <w:color w:val="000000"/>
          <w:sz w:val="24"/>
          <w:szCs w:val="24"/>
          <w:lang w:val="fr-FR"/>
        </w:rPr>
        <w:t>U cilju pronalaženja rešenja ovog problema i radi zaštite životne sredine, neophodno je koristiti nove tehnologije za primenu obnovljivih izvora energije. Značajnu ulogu u prelasku na obnovljive izvore energije ima toplotna pumpa, koja obezbeđuje efikasnije iskorišćenje obnovljivih izvora energije, kao i otpadne toplote</w:t>
      </w:r>
      <w:r w:rsidR="00715142" w:rsidRPr="008F01B5">
        <w:rPr>
          <w:color w:val="000000"/>
          <w:kern w:val="24"/>
          <w:sz w:val="24"/>
          <w:szCs w:val="24"/>
          <w:lang w:val="fr-FR"/>
        </w:rPr>
        <w:t xml:space="preserve">. U zavisnosti od namene, uslova na mestu ugradnje i mogućnostima iskorišćenja energije iz okoline, u praksi se upotrebljavaju toplotne pumpe prilagođene raznim kombinacijama prenosa toplote kao što su vazduh-voda, voda-voda, zemlja-voda, vazduh-vazduh, voda-vazduh i zemlja-vazduh. Kako toplotna pumpa koristi električnu energiju za svoj rad, kombinacija toplotne pumpe sa fotonaponskim ćelijama, vetrogeneratorima ili nekim drugim oblikom obnovljivih izvora energije za dobijanje električne energije može dodatno da doprinese </w:t>
      </w:r>
      <w:r w:rsidR="00195C47" w:rsidRPr="008F01B5">
        <w:rPr>
          <w:color w:val="000000"/>
          <w:kern w:val="24"/>
          <w:sz w:val="24"/>
          <w:szCs w:val="24"/>
          <w:lang w:val="fr-FR"/>
        </w:rPr>
        <w:t>energ</w:t>
      </w:r>
      <w:r w:rsidR="00715142" w:rsidRPr="008F01B5">
        <w:rPr>
          <w:color w:val="000000"/>
          <w:kern w:val="24"/>
          <w:sz w:val="24"/>
          <w:szCs w:val="24"/>
          <w:lang w:val="fr-FR"/>
        </w:rPr>
        <w:t xml:space="preserve">etskoj efikasnosti i nezavisnosti. Radi procene efikasnosti toplotne pumpe, neophodno je pratiti njen godišnji radni učinak, tj. </w:t>
      </w:r>
      <w:r w:rsidR="00715142" w:rsidRPr="008F01B5">
        <w:rPr>
          <w:color w:val="000000"/>
          <w:sz w:val="24"/>
          <w:szCs w:val="24"/>
          <w:lang w:val="fr-FR"/>
        </w:rPr>
        <w:t xml:space="preserve">razliku proizvedene toplotne energije i utrošene električne energije (u proseku odnos utrošene struje i dobijene korisne toplote iznosi 1:4 ili 1:5). </w:t>
      </w:r>
    </w:p>
    <w:p w:rsidR="00BE41ED" w:rsidRPr="008F01B5" w:rsidRDefault="00BE41ED" w:rsidP="00736018">
      <w:pPr>
        <w:jc w:val="both"/>
        <w:rPr>
          <w:color w:val="000000"/>
          <w:sz w:val="24"/>
          <w:szCs w:val="24"/>
          <w:lang w:val="sr-Latn-BA"/>
        </w:rPr>
      </w:pPr>
    </w:p>
    <w:p w:rsidR="00BE41ED" w:rsidRPr="008F01B5" w:rsidRDefault="00BE41ED" w:rsidP="00736018">
      <w:pPr>
        <w:jc w:val="both"/>
        <w:rPr>
          <w:color w:val="000000"/>
          <w:sz w:val="24"/>
          <w:szCs w:val="24"/>
          <w:lang w:val="sr-Latn-BA"/>
        </w:rPr>
      </w:pPr>
      <w:r w:rsidRPr="008F01B5">
        <w:rPr>
          <w:color w:val="000000"/>
          <w:sz w:val="24"/>
          <w:szCs w:val="24"/>
          <w:lang w:val="sr-Latn-BA"/>
        </w:rPr>
        <w:t xml:space="preserve">Ključne </w:t>
      </w:r>
      <w:r w:rsidR="00715142" w:rsidRPr="008F01B5">
        <w:rPr>
          <w:color w:val="000000"/>
          <w:sz w:val="24"/>
          <w:szCs w:val="24"/>
          <w:lang w:val="sr-Latn-BA"/>
        </w:rPr>
        <w:t>r</w:t>
      </w:r>
      <w:r w:rsidRPr="008F01B5">
        <w:rPr>
          <w:color w:val="000000"/>
          <w:sz w:val="24"/>
          <w:szCs w:val="24"/>
          <w:lang w:val="sr-Latn-BA"/>
        </w:rPr>
        <w:t xml:space="preserve">eči: </w:t>
      </w:r>
      <w:r w:rsidR="00715142" w:rsidRPr="008F01B5">
        <w:rPr>
          <w:color w:val="000000"/>
          <w:sz w:val="24"/>
          <w:szCs w:val="24"/>
          <w:lang w:val="sr-Latn-BA"/>
        </w:rPr>
        <w:t>Toplotna pumpa, energetska efikasnost, energija, životna sredina</w:t>
      </w:r>
      <w:r w:rsidR="00364E98" w:rsidRPr="008F01B5">
        <w:rPr>
          <w:rFonts w:eastAsia="AdvGulliv-R" w:cs="AdvGulliv-R"/>
          <w:color w:val="000000"/>
          <w:sz w:val="24"/>
          <w:szCs w:val="24"/>
          <w:lang w:val="sr-Latn-BA"/>
        </w:rPr>
        <w:t xml:space="preserve"> </w:t>
      </w:r>
    </w:p>
    <w:p w:rsidR="00923D06" w:rsidRPr="008F01B5" w:rsidRDefault="00923D06" w:rsidP="00926C04">
      <w:pPr>
        <w:rPr>
          <w:b/>
          <w:color w:val="000000"/>
          <w:sz w:val="22"/>
          <w:szCs w:val="22"/>
          <w:lang w:val="sr-Latn-BA"/>
        </w:rPr>
      </w:pPr>
    </w:p>
    <w:p w:rsidR="00923D06" w:rsidRPr="008F01B5" w:rsidRDefault="00923D06">
      <w:pPr>
        <w:jc w:val="center"/>
        <w:rPr>
          <w:b/>
          <w:color w:val="000000"/>
          <w:sz w:val="22"/>
          <w:szCs w:val="22"/>
          <w:lang w:val="sr-Latn-BA"/>
        </w:rPr>
      </w:pPr>
      <w:r w:rsidRPr="008F01B5">
        <w:rPr>
          <w:b/>
          <w:color w:val="000000"/>
          <w:sz w:val="22"/>
          <w:szCs w:val="22"/>
          <w:lang w:val="sr-Latn-BA"/>
        </w:rPr>
        <w:t>UVOD</w:t>
      </w:r>
      <w:r w:rsidR="0020166F" w:rsidRPr="008F01B5">
        <w:rPr>
          <w:b/>
          <w:color w:val="000000"/>
          <w:sz w:val="22"/>
          <w:szCs w:val="22"/>
          <w:lang w:val="sr-Latn-BA"/>
        </w:rPr>
        <w:t xml:space="preserve"> </w:t>
      </w:r>
    </w:p>
    <w:p w:rsidR="00923D06" w:rsidRPr="008F01B5" w:rsidRDefault="00923D06">
      <w:pPr>
        <w:jc w:val="center"/>
        <w:rPr>
          <w:b/>
          <w:color w:val="000000"/>
          <w:sz w:val="22"/>
          <w:szCs w:val="22"/>
          <w:lang w:val="sr-Latn-BA"/>
        </w:rPr>
      </w:pPr>
    </w:p>
    <w:p w:rsidR="007372C4" w:rsidRPr="008F01B5" w:rsidRDefault="00923D06" w:rsidP="009474E7">
      <w:pPr>
        <w:jc w:val="both"/>
        <w:rPr>
          <w:color w:val="000000"/>
          <w:sz w:val="24"/>
          <w:szCs w:val="24"/>
          <w:lang w:val="fr-FR"/>
        </w:rPr>
      </w:pPr>
      <w:r w:rsidRPr="008F01B5">
        <w:rPr>
          <w:color w:val="000000"/>
          <w:sz w:val="24"/>
          <w:szCs w:val="24"/>
          <w:lang w:val="sr-Latn-BA"/>
        </w:rPr>
        <w:t xml:space="preserve">Intenzivan razvoj društva u svetu poslednjih 200 godina </w:t>
      </w:r>
      <w:r w:rsidRPr="008F01B5">
        <w:rPr>
          <w:color w:val="000000"/>
          <w:sz w:val="24"/>
          <w:szCs w:val="24"/>
          <w:lang w:val="sr-Latn-CS"/>
        </w:rPr>
        <w:t>zasnovan</w:t>
      </w:r>
      <w:r w:rsidRPr="008F01B5">
        <w:rPr>
          <w:color w:val="000000"/>
          <w:sz w:val="24"/>
          <w:szCs w:val="24"/>
          <w:lang w:val="sr-Latn-BA"/>
        </w:rPr>
        <w:t xml:space="preserve"> je na fosilnim gorivima (uglju, nafti i zemnom gasu). </w:t>
      </w:r>
      <w:r w:rsidRPr="008F01B5">
        <w:rPr>
          <w:color w:val="000000"/>
          <w:sz w:val="24"/>
          <w:szCs w:val="24"/>
          <w:lang w:val="fr-FR"/>
        </w:rPr>
        <w:t xml:space="preserve">Tada su fosilna goriva korišćena u </w:t>
      </w:r>
      <w:r w:rsidR="000C1F81">
        <w:rPr>
          <w:color w:val="000000"/>
          <w:sz w:val="24"/>
          <w:szCs w:val="24"/>
          <w:lang w:val="fr-FR"/>
        </w:rPr>
        <w:t>različite svrhe jer su bila jef</w:t>
      </w:r>
      <w:r w:rsidRPr="008F01B5">
        <w:rPr>
          <w:color w:val="000000"/>
          <w:sz w:val="24"/>
          <w:szCs w:val="24"/>
          <w:lang w:val="fr-FR"/>
        </w:rPr>
        <w:t>t</w:t>
      </w:r>
      <w:r w:rsidR="000C1F81">
        <w:rPr>
          <w:color w:val="000000"/>
          <w:sz w:val="24"/>
          <w:szCs w:val="24"/>
          <w:lang w:val="fr-FR"/>
        </w:rPr>
        <w:t>i</w:t>
      </w:r>
      <w:r w:rsidRPr="008F01B5">
        <w:rPr>
          <w:color w:val="000000"/>
          <w:sz w:val="24"/>
          <w:szCs w:val="24"/>
          <w:lang w:val="fr-FR"/>
        </w:rPr>
        <w:t>na. U vreme kada se mislilo da su rezerve fosilnih goriva neiscrpne, razvijane su tehnologije koje su isključivo zasnovane na korišćenju tih goriva kao jedinom energetskom izvoru. Međutim, stalan razvoj svetske ekonomije, usled velike potražnje za neobnovljivim izvorima energije, uticao je na osiromašenje njihovih rezervi i na zagađenje životne sredine</w:t>
      </w:r>
      <w:r w:rsidR="00DF087F" w:rsidRPr="008F01B5">
        <w:rPr>
          <w:color w:val="000000"/>
          <w:sz w:val="24"/>
          <w:szCs w:val="24"/>
          <w:lang w:val="fr-FR"/>
        </w:rPr>
        <w:t xml:space="preserve"> [1]</w:t>
      </w:r>
      <w:r w:rsidRPr="008F01B5">
        <w:rPr>
          <w:color w:val="000000"/>
          <w:sz w:val="24"/>
          <w:szCs w:val="24"/>
          <w:lang w:val="fr-FR"/>
        </w:rPr>
        <w:t xml:space="preserve">. Kako bi se rešio problem, istraživanja su usmerena na razvijanje alternativnih energetskih izvora, kao i na poboljšanje energetske efikasnosti opreme koja koristi fosilna goriva. Nemoguće je potpuno zameniti fosilna goriva, pa zato racionalno korišćenje neobnovljivih izvora energije i prelazak na obnovljive izvore energije predstavlja pravi put. </w:t>
      </w:r>
      <w:r w:rsidR="00BC6280" w:rsidRPr="008F01B5">
        <w:rPr>
          <w:color w:val="000000"/>
          <w:sz w:val="24"/>
          <w:szCs w:val="24"/>
          <w:lang w:val="fr-FR"/>
        </w:rPr>
        <w:t>Evropa teži da smanji energetsku zavisnost i pokušava da poveća svoju proizvodnju energije, a jedina mogućnost je zna</w:t>
      </w:r>
      <w:r w:rsidR="00DF087F" w:rsidRPr="008F01B5">
        <w:rPr>
          <w:color w:val="000000"/>
          <w:sz w:val="24"/>
          <w:szCs w:val="24"/>
          <w:lang w:val="fr-FR"/>
        </w:rPr>
        <w:t xml:space="preserve">tno povećanje udela obnovljivih </w:t>
      </w:r>
      <w:r w:rsidR="00BC6280" w:rsidRPr="008F01B5">
        <w:rPr>
          <w:color w:val="000000"/>
          <w:sz w:val="24"/>
          <w:szCs w:val="24"/>
          <w:lang w:val="fr-FR"/>
        </w:rPr>
        <w:t xml:space="preserve">izvora energije u ukupnom energetskom bilansu. </w:t>
      </w:r>
      <w:r w:rsidRPr="008F01B5">
        <w:rPr>
          <w:color w:val="000000"/>
          <w:sz w:val="24"/>
          <w:szCs w:val="24"/>
          <w:lang w:val="fr-FR"/>
        </w:rPr>
        <w:t>Direktiva o obnovljivim izvorima energije je</w:t>
      </w:r>
      <w:r w:rsidR="00DF087F" w:rsidRPr="008F01B5">
        <w:rPr>
          <w:color w:val="000000"/>
          <w:sz w:val="24"/>
          <w:szCs w:val="24"/>
          <w:lang w:val="fr-FR"/>
        </w:rPr>
        <w:t>,</w:t>
      </w:r>
      <w:r w:rsidRPr="008F01B5">
        <w:rPr>
          <w:color w:val="000000"/>
          <w:sz w:val="24"/>
          <w:szCs w:val="24"/>
          <w:lang w:val="fr-FR"/>
        </w:rPr>
        <w:t xml:space="preserve"> u Evropskom parlamentu 17.</w:t>
      </w:r>
      <w:r w:rsidR="00DF087F" w:rsidRPr="008F01B5">
        <w:rPr>
          <w:color w:val="000000"/>
          <w:sz w:val="24"/>
          <w:szCs w:val="24"/>
          <w:lang w:val="fr-FR"/>
        </w:rPr>
        <w:t xml:space="preserve"> </w:t>
      </w:r>
      <w:r w:rsidRPr="008F01B5">
        <w:rPr>
          <w:color w:val="000000"/>
          <w:sz w:val="24"/>
          <w:szCs w:val="24"/>
          <w:lang w:val="fr-FR"/>
        </w:rPr>
        <w:t>decembra 2008.</w:t>
      </w:r>
      <w:r w:rsidR="000C1F81">
        <w:rPr>
          <w:color w:val="000000"/>
          <w:sz w:val="24"/>
          <w:szCs w:val="24"/>
          <w:lang w:val="fr-FR"/>
        </w:rPr>
        <w:t xml:space="preserve"> </w:t>
      </w:r>
      <w:r w:rsidRPr="008F01B5">
        <w:rPr>
          <w:color w:val="000000"/>
          <w:sz w:val="24"/>
          <w:szCs w:val="24"/>
          <w:lang w:val="fr-FR"/>
        </w:rPr>
        <w:t xml:space="preserve">godine, ustanovila zajednički okvir za unapređenje energije iz obnovljivih izvora, određujući obavezne nacionalne udele obnovljive energije u ukupnoj potrošnji energije, kao i udeo energije iz obnovljivih izvoru u transportu. Evropska unija ima strategiju da upotreba </w:t>
      </w:r>
      <w:r w:rsidRPr="008F01B5">
        <w:rPr>
          <w:color w:val="000000"/>
          <w:sz w:val="24"/>
          <w:szCs w:val="24"/>
          <w:lang w:val="fr-FR"/>
        </w:rPr>
        <w:lastRenderedPageBreak/>
        <w:t>obnovljivih izvora energije u ukupnoj potrošnji energije u Evropi do 2020.</w:t>
      </w:r>
      <w:r w:rsidR="00733A99">
        <w:rPr>
          <w:color w:val="000000"/>
          <w:sz w:val="24"/>
          <w:szCs w:val="24"/>
          <w:lang w:val="fr-FR"/>
        </w:rPr>
        <w:t xml:space="preserve"> </w:t>
      </w:r>
      <w:r w:rsidRPr="008F01B5">
        <w:rPr>
          <w:color w:val="000000"/>
          <w:sz w:val="24"/>
          <w:szCs w:val="24"/>
          <w:lang w:val="fr-FR"/>
        </w:rPr>
        <w:t>godine bude 20%</w:t>
      </w:r>
      <w:r w:rsidR="00DF087F" w:rsidRPr="008F01B5">
        <w:rPr>
          <w:color w:val="000000"/>
          <w:sz w:val="24"/>
          <w:szCs w:val="24"/>
          <w:lang w:val="fr-FR"/>
        </w:rPr>
        <w:t xml:space="preserve"> </w:t>
      </w:r>
      <w:r w:rsidRPr="008F01B5">
        <w:rPr>
          <w:color w:val="000000"/>
          <w:sz w:val="24"/>
          <w:szCs w:val="24"/>
          <w:lang w:val="fr-FR"/>
        </w:rPr>
        <w:t>[</w:t>
      </w:r>
      <w:r w:rsidR="00DF087F" w:rsidRPr="008F01B5">
        <w:rPr>
          <w:color w:val="000000"/>
          <w:sz w:val="24"/>
          <w:szCs w:val="24"/>
          <w:lang w:val="fr-FR"/>
        </w:rPr>
        <w:t>2</w:t>
      </w:r>
      <w:r w:rsidR="00554B3A">
        <w:rPr>
          <w:color w:val="000000"/>
          <w:sz w:val="24"/>
          <w:szCs w:val="24"/>
          <w:lang w:val="fr-FR"/>
        </w:rPr>
        <w:t>,3</w:t>
      </w:r>
      <w:r w:rsidRPr="008F01B5">
        <w:rPr>
          <w:color w:val="000000"/>
          <w:sz w:val="24"/>
          <w:szCs w:val="24"/>
          <w:lang w:val="fr-FR"/>
        </w:rPr>
        <w:t>]. Značajnu ulogu u prelasku na obnovljive izvore energije ima toplotna pumpa, koja obezbeđuje efikasnije iskorišćenje obnovljivih izvora energije, kao i otpadne toplote. Energetska efikasnost bi se mogla značajno povećati kada bi se proces transformacije goriva mogao</w:t>
      </w:r>
      <w:r w:rsidR="00733A99">
        <w:rPr>
          <w:color w:val="000000"/>
          <w:sz w:val="24"/>
          <w:szCs w:val="24"/>
          <w:lang w:val="fr-FR"/>
        </w:rPr>
        <w:t xml:space="preserve"> </w:t>
      </w:r>
      <w:r w:rsidRPr="008F01B5">
        <w:rPr>
          <w:color w:val="000000"/>
          <w:sz w:val="24"/>
          <w:szCs w:val="24"/>
          <w:lang w:val="fr-FR"/>
        </w:rPr>
        <w:t>„približiti“ mestu gde je energija potrebna, kako bi</w:t>
      </w:r>
      <w:r w:rsidR="00476469" w:rsidRPr="008F01B5">
        <w:rPr>
          <w:color w:val="000000"/>
          <w:sz w:val="24"/>
          <w:szCs w:val="24"/>
          <w:lang w:val="fr-FR"/>
        </w:rPr>
        <w:t xml:space="preserve"> se toplota oslobođena prilikom </w:t>
      </w:r>
      <w:r w:rsidRPr="008F01B5">
        <w:rPr>
          <w:color w:val="000000"/>
          <w:sz w:val="24"/>
          <w:szCs w:val="24"/>
          <w:lang w:val="fr-FR"/>
        </w:rPr>
        <w:t>sagorevanja goriva mogla efikasno upotrebiti</w:t>
      </w:r>
      <w:r w:rsidR="00A240F7">
        <w:rPr>
          <w:color w:val="000000"/>
          <w:sz w:val="24"/>
          <w:szCs w:val="24"/>
          <w:lang w:val="fr-FR"/>
        </w:rPr>
        <w:t xml:space="preserve"> </w:t>
      </w:r>
      <w:r w:rsidR="00A240F7" w:rsidRPr="00A240F7">
        <w:rPr>
          <w:color w:val="000000"/>
          <w:sz w:val="24"/>
          <w:szCs w:val="24"/>
          <w:lang w:val="fr-FR"/>
        </w:rPr>
        <w:t>[</w:t>
      </w:r>
      <w:r w:rsidR="00554B3A">
        <w:rPr>
          <w:color w:val="000000"/>
          <w:sz w:val="24"/>
          <w:szCs w:val="24"/>
          <w:lang w:val="fr-FR"/>
        </w:rPr>
        <w:t>4</w:t>
      </w:r>
      <w:r w:rsidR="00A240F7" w:rsidRPr="00A240F7">
        <w:rPr>
          <w:color w:val="000000"/>
          <w:sz w:val="24"/>
          <w:szCs w:val="24"/>
          <w:lang w:val="fr-FR"/>
        </w:rPr>
        <w:t>]</w:t>
      </w:r>
      <w:r w:rsidRPr="008F01B5">
        <w:rPr>
          <w:color w:val="000000"/>
          <w:sz w:val="24"/>
          <w:szCs w:val="24"/>
          <w:lang w:val="fr-FR"/>
        </w:rPr>
        <w:t xml:space="preserve">. </w:t>
      </w:r>
      <w:r w:rsidR="009474E7" w:rsidRPr="008F01B5">
        <w:rPr>
          <w:color w:val="000000"/>
          <w:sz w:val="24"/>
          <w:szCs w:val="24"/>
          <w:lang w:val="fr-FR"/>
        </w:rPr>
        <w:t>Emisija CO</w:t>
      </w:r>
      <w:r w:rsidR="009474E7" w:rsidRPr="008F01B5">
        <w:rPr>
          <w:color w:val="000000"/>
          <w:sz w:val="24"/>
          <w:szCs w:val="24"/>
          <w:vertAlign w:val="subscript"/>
          <w:lang w:val="fr-FR"/>
        </w:rPr>
        <w:t>2</w:t>
      </w:r>
      <w:r w:rsidR="009474E7" w:rsidRPr="008F01B5">
        <w:rPr>
          <w:color w:val="000000"/>
          <w:sz w:val="24"/>
          <w:szCs w:val="24"/>
          <w:lang w:val="fr-FR"/>
        </w:rPr>
        <w:t xml:space="preserve"> u atmosferu je čak četiri puta manja prilikom korišćenja toplotnih pumpi na gasni pogon u odnosu na grejanje električnom energijom, a 40% manja u odnosu na grejanje kotlom na gas</w:t>
      </w:r>
      <w:r w:rsidR="00554B3A">
        <w:rPr>
          <w:color w:val="000000"/>
          <w:sz w:val="24"/>
          <w:szCs w:val="24"/>
          <w:lang w:val="fr-FR"/>
        </w:rPr>
        <w:t xml:space="preserve"> </w:t>
      </w:r>
      <w:r w:rsidR="00554B3A" w:rsidRPr="00554B3A">
        <w:rPr>
          <w:color w:val="000000"/>
          <w:sz w:val="24"/>
          <w:szCs w:val="24"/>
          <w:lang w:val="fr-FR"/>
        </w:rPr>
        <w:t>[</w:t>
      </w:r>
      <w:r w:rsidR="00554B3A">
        <w:rPr>
          <w:color w:val="000000"/>
          <w:sz w:val="24"/>
          <w:szCs w:val="24"/>
          <w:lang w:val="fr-FR"/>
        </w:rPr>
        <w:t>5</w:t>
      </w:r>
      <w:r w:rsidR="00554B3A" w:rsidRPr="00554B3A">
        <w:rPr>
          <w:color w:val="000000"/>
          <w:sz w:val="24"/>
          <w:szCs w:val="24"/>
          <w:lang w:val="fr-FR"/>
        </w:rPr>
        <w:t>].</w:t>
      </w:r>
      <w:r w:rsidR="009474E7" w:rsidRPr="008F01B5">
        <w:rPr>
          <w:color w:val="000000"/>
          <w:sz w:val="24"/>
          <w:szCs w:val="24"/>
          <w:lang w:val="fr-FR"/>
        </w:rPr>
        <w:t xml:space="preserve"> </w:t>
      </w:r>
      <w:r w:rsidRPr="008F01B5">
        <w:rPr>
          <w:color w:val="000000"/>
          <w:sz w:val="24"/>
          <w:szCs w:val="24"/>
          <w:lang w:val="fr-FR"/>
        </w:rPr>
        <w:t>Upotreba toplotnih pumpi omogućuje ekonomski i ekološki benefit i v</w:t>
      </w:r>
      <w:r w:rsidR="00733A99">
        <w:rPr>
          <w:color w:val="000000"/>
          <w:sz w:val="24"/>
          <w:szCs w:val="24"/>
          <w:lang w:val="fr-FR"/>
        </w:rPr>
        <w:t>eliki broj istraživanja se bavi</w:t>
      </w:r>
      <w:r w:rsidR="00554B3A">
        <w:rPr>
          <w:color w:val="000000"/>
          <w:sz w:val="24"/>
          <w:szCs w:val="24"/>
          <w:lang w:val="fr-FR"/>
        </w:rPr>
        <w:t xml:space="preserve">m </w:t>
      </w:r>
      <w:r w:rsidRPr="008F01B5">
        <w:rPr>
          <w:color w:val="000000"/>
          <w:sz w:val="24"/>
          <w:szCs w:val="24"/>
          <w:lang w:val="fr-FR"/>
        </w:rPr>
        <w:t>aspektima njihove primene u različitim industrijama, kao i za</w:t>
      </w:r>
      <w:r w:rsidR="00D154A7">
        <w:rPr>
          <w:color w:val="000000"/>
          <w:sz w:val="24"/>
          <w:szCs w:val="24"/>
          <w:lang w:val="fr-FR"/>
        </w:rPr>
        <w:t xml:space="preserve"> </w:t>
      </w:r>
      <w:r w:rsidRPr="008F01B5">
        <w:rPr>
          <w:color w:val="000000"/>
          <w:sz w:val="24"/>
          <w:szCs w:val="24"/>
          <w:lang w:val="fr-FR"/>
        </w:rPr>
        <w:t>potrebe grejanja i hlađenja</w:t>
      </w:r>
      <w:r w:rsidR="00D154A7">
        <w:rPr>
          <w:color w:val="000000"/>
          <w:sz w:val="24"/>
          <w:szCs w:val="24"/>
          <w:lang w:val="fr-FR"/>
        </w:rPr>
        <w:t xml:space="preserve"> </w:t>
      </w:r>
      <w:r w:rsidR="005368CE" w:rsidRPr="005368CE">
        <w:rPr>
          <w:color w:val="000000"/>
          <w:sz w:val="24"/>
          <w:szCs w:val="24"/>
          <w:lang w:val="fr-FR"/>
        </w:rPr>
        <w:t>[</w:t>
      </w:r>
      <w:r w:rsidR="00554B3A">
        <w:rPr>
          <w:color w:val="000000"/>
          <w:sz w:val="24"/>
          <w:szCs w:val="24"/>
          <w:lang w:val="fr-FR"/>
        </w:rPr>
        <w:t>6</w:t>
      </w:r>
      <w:r w:rsidR="00DF087F" w:rsidRPr="008F01B5">
        <w:rPr>
          <w:color w:val="000000"/>
          <w:sz w:val="24"/>
          <w:szCs w:val="24"/>
          <w:lang w:val="fr-FR"/>
        </w:rPr>
        <w:t>].</w:t>
      </w:r>
      <w:r w:rsidR="00D154A7">
        <w:rPr>
          <w:color w:val="000000"/>
          <w:sz w:val="24"/>
          <w:szCs w:val="24"/>
          <w:lang w:val="fr-FR"/>
        </w:rPr>
        <w:t xml:space="preserve"> </w:t>
      </w:r>
      <w:r w:rsidRPr="008F01B5">
        <w:rPr>
          <w:color w:val="000000"/>
          <w:kern w:val="24"/>
          <w:sz w:val="24"/>
          <w:szCs w:val="24"/>
          <w:lang w:val="fr-FR"/>
        </w:rPr>
        <w:t>Toplotna pumpa, preko prenosnog medijuma i kompresora, toplotnu energiju iz okoline (toplotni izvor), sa niže</w:t>
      </w:r>
      <w:r w:rsidR="00733A99">
        <w:rPr>
          <w:color w:val="000000"/>
          <w:kern w:val="24"/>
          <w:sz w:val="24"/>
          <w:szCs w:val="24"/>
          <w:lang w:val="fr-FR"/>
        </w:rPr>
        <w:t>g</w:t>
      </w:r>
      <w:r w:rsidRPr="008F01B5">
        <w:rPr>
          <w:color w:val="000000"/>
          <w:kern w:val="24"/>
          <w:sz w:val="24"/>
          <w:szCs w:val="24"/>
          <w:lang w:val="fr-FR"/>
        </w:rPr>
        <w:t xml:space="preserve"> temperaturnog nivoa podiže na viši temperaturni nivo</w:t>
      </w:r>
      <w:r w:rsidR="00DF087F" w:rsidRPr="008F01B5">
        <w:rPr>
          <w:color w:val="000000"/>
          <w:kern w:val="24"/>
          <w:sz w:val="24"/>
          <w:szCs w:val="24"/>
          <w:lang w:val="fr-FR"/>
        </w:rPr>
        <w:t xml:space="preserve"> </w:t>
      </w:r>
      <w:r w:rsidRPr="008F01B5">
        <w:rPr>
          <w:color w:val="000000"/>
          <w:kern w:val="24"/>
          <w:sz w:val="24"/>
          <w:szCs w:val="24"/>
          <w:lang w:val="fr-FR"/>
        </w:rPr>
        <w:t>(toplotni ponor), trošeći pri tome rad. Ona predstavlja sistem pretvaranja rada u toplotu.</w:t>
      </w:r>
      <w:r w:rsidR="00DF087F" w:rsidRPr="008F01B5">
        <w:rPr>
          <w:color w:val="000000"/>
          <w:kern w:val="24"/>
          <w:sz w:val="24"/>
          <w:szCs w:val="24"/>
          <w:lang w:val="fr-FR"/>
        </w:rPr>
        <w:t xml:space="preserve"> </w:t>
      </w:r>
      <w:r w:rsidRPr="008F01B5">
        <w:rPr>
          <w:color w:val="000000"/>
          <w:sz w:val="24"/>
          <w:szCs w:val="24"/>
          <w:lang w:val="fr-FR"/>
        </w:rPr>
        <w:t>Ideju o</w:t>
      </w:r>
      <w:r w:rsidR="005368CE">
        <w:rPr>
          <w:color w:val="000000"/>
          <w:sz w:val="24"/>
          <w:szCs w:val="24"/>
          <w:lang w:val="fr-FR"/>
        </w:rPr>
        <w:t xml:space="preserve"> </w:t>
      </w:r>
      <w:r w:rsidRPr="008F01B5">
        <w:rPr>
          <w:color w:val="000000"/>
          <w:sz w:val="24"/>
          <w:szCs w:val="24"/>
          <w:lang w:val="fr-FR"/>
        </w:rPr>
        <w:t>korišćenju toplotne pumpe, kao posrednika u ostvarivanju određenog stepena</w:t>
      </w:r>
      <w:r w:rsidR="005368CE">
        <w:rPr>
          <w:color w:val="000000"/>
          <w:sz w:val="24"/>
          <w:szCs w:val="24"/>
          <w:lang w:val="fr-FR"/>
        </w:rPr>
        <w:t xml:space="preserve"> </w:t>
      </w:r>
      <w:r w:rsidRPr="008F01B5">
        <w:rPr>
          <w:color w:val="000000"/>
          <w:sz w:val="24"/>
          <w:szCs w:val="24"/>
          <w:lang w:val="fr-FR"/>
        </w:rPr>
        <w:t>rekuperacije energije dao je još Lord W.T.</w:t>
      </w:r>
      <w:r w:rsidR="00733A99">
        <w:rPr>
          <w:color w:val="000000"/>
          <w:sz w:val="24"/>
          <w:szCs w:val="24"/>
          <w:lang w:val="fr-FR"/>
        </w:rPr>
        <w:t xml:space="preserve"> </w:t>
      </w:r>
      <w:r w:rsidRPr="008F01B5">
        <w:rPr>
          <w:color w:val="000000"/>
          <w:sz w:val="24"/>
          <w:szCs w:val="24"/>
          <w:lang w:val="fr-FR"/>
        </w:rPr>
        <w:t>Kelvin (1852)</w:t>
      </w:r>
      <w:r w:rsidR="00DF087F" w:rsidRPr="008F01B5">
        <w:rPr>
          <w:color w:val="000000"/>
          <w:sz w:val="24"/>
          <w:szCs w:val="24"/>
          <w:lang w:val="fr-FR"/>
        </w:rPr>
        <w:t xml:space="preserve"> [</w:t>
      </w:r>
      <w:r w:rsidR="00554B3A">
        <w:rPr>
          <w:color w:val="000000"/>
          <w:sz w:val="24"/>
          <w:szCs w:val="24"/>
          <w:lang w:val="fr-FR"/>
        </w:rPr>
        <w:t>7</w:t>
      </w:r>
      <w:r w:rsidR="00D901DA">
        <w:rPr>
          <w:color w:val="000000"/>
          <w:sz w:val="24"/>
          <w:szCs w:val="24"/>
          <w:lang w:val="fr-FR"/>
        </w:rPr>
        <w:t>, 8</w:t>
      </w:r>
      <w:r w:rsidR="00DF087F" w:rsidRPr="008F01B5">
        <w:rPr>
          <w:color w:val="000000"/>
          <w:sz w:val="24"/>
          <w:szCs w:val="24"/>
          <w:lang w:val="fr-FR"/>
        </w:rPr>
        <w:t>].</w:t>
      </w:r>
      <w:r w:rsidRPr="008F01B5">
        <w:rPr>
          <w:color w:val="000000"/>
          <w:sz w:val="24"/>
          <w:szCs w:val="24"/>
          <w:lang w:val="fr-FR"/>
        </w:rPr>
        <w:t xml:space="preserve"> </w:t>
      </w:r>
      <w:r w:rsidRPr="008F01B5">
        <w:rPr>
          <w:color w:val="000000"/>
          <w:kern w:val="24"/>
          <w:sz w:val="24"/>
          <w:szCs w:val="24"/>
          <w:lang w:val="fr-FR"/>
        </w:rPr>
        <w:t>Kao</w:t>
      </w:r>
      <w:r w:rsidRPr="008F01B5">
        <w:rPr>
          <w:bCs/>
          <w:color w:val="000000"/>
          <w:kern w:val="24"/>
          <w:sz w:val="24"/>
          <w:szCs w:val="24"/>
          <w:lang w:val="fr-FR"/>
        </w:rPr>
        <w:t xml:space="preserve"> toplotni izvor</w:t>
      </w:r>
      <w:r w:rsidRPr="008F01B5">
        <w:rPr>
          <w:b/>
          <w:bCs/>
          <w:color w:val="000000"/>
          <w:kern w:val="24"/>
          <w:sz w:val="24"/>
          <w:szCs w:val="24"/>
          <w:lang w:val="fr-FR"/>
        </w:rPr>
        <w:t xml:space="preserve"> </w:t>
      </w:r>
      <w:r w:rsidRPr="008F01B5">
        <w:rPr>
          <w:bCs/>
          <w:color w:val="000000"/>
          <w:kern w:val="24"/>
          <w:sz w:val="24"/>
          <w:szCs w:val="24"/>
          <w:lang w:val="fr-FR"/>
        </w:rPr>
        <w:t xml:space="preserve">niže temperature, </w:t>
      </w:r>
      <w:r w:rsidRPr="008F01B5">
        <w:rPr>
          <w:color w:val="000000"/>
          <w:kern w:val="24"/>
          <w:sz w:val="24"/>
          <w:szCs w:val="24"/>
          <w:lang w:val="fr-FR"/>
        </w:rPr>
        <w:t>može se upotrebiti obnovljiva energija (</w:t>
      </w:r>
      <w:r w:rsidRPr="008F01B5">
        <w:rPr>
          <w:bCs/>
          <w:color w:val="000000"/>
          <w:kern w:val="24"/>
          <w:sz w:val="24"/>
          <w:szCs w:val="24"/>
          <w:lang w:val="fr-FR"/>
        </w:rPr>
        <w:t xml:space="preserve">vazduh, voda ili </w:t>
      </w:r>
      <w:r w:rsidR="002568A1" w:rsidRPr="008F01B5">
        <w:rPr>
          <w:bCs/>
          <w:color w:val="000000"/>
          <w:kern w:val="24"/>
          <w:sz w:val="24"/>
          <w:szCs w:val="24"/>
          <w:lang w:val="fr-FR"/>
        </w:rPr>
        <w:t>zemlja</w:t>
      </w:r>
      <w:r w:rsidRPr="008F01B5">
        <w:rPr>
          <w:color w:val="000000"/>
          <w:kern w:val="24"/>
          <w:sz w:val="24"/>
          <w:szCs w:val="24"/>
          <w:lang w:val="fr-FR"/>
        </w:rPr>
        <w:t xml:space="preserve">) ili otpadna toplota, a kao </w:t>
      </w:r>
      <w:r w:rsidRPr="008F01B5">
        <w:rPr>
          <w:bCs/>
          <w:color w:val="000000"/>
          <w:kern w:val="24"/>
          <w:sz w:val="24"/>
          <w:szCs w:val="24"/>
          <w:lang w:val="fr-FR"/>
        </w:rPr>
        <w:t xml:space="preserve">toplotni ponor </w:t>
      </w:r>
      <w:r w:rsidRPr="008F01B5">
        <w:rPr>
          <w:color w:val="000000"/>
          <w:kern w:val="24"/>
          <w:sz w:val="24"/>
          <w:szCs w:val="24"/>
          <w:lang w:val="fr-FR"/>
        </w:rPr>
        <w:t xml:space="preserve">kome predaje korisnu toplotnu energiju više temperature su </w:t>
      </w:r>
      <w:r w:rsidRPr="008F01B5">
        <w:rPr>
          <w:bCs/>
          <w:color w:val="000000"/>
          <w:kern w:val="24"/>
          <w:sz w:val="24"/>
          <w:szCs w:val="24"/>
          <w:lang w:val="fr-FR"/>
        </w:rPr>
        <w:t>sistemi centralnog ili podnog grejanja, vazduh u prostoriji ili rezervoari tople vode</w:t>
      </w:r>
      <w:r w:rsidR="00F1735F" w:rsidRPr="008F01B5">
        <w:rPr>
          <w:bCs/>
          <w:color w:val="000000"/>
          <w:kern w:val="24"/>
          <w:sz w:val="24"/>
          <w:szCs w:val="24"/>
          <w:lang w:val="fr-FR"/>
        </w:rPr>
        <w:t xml:space="preserve"> </w:t>
      </w:r>
      <w:r w:rsidRPr="008F01B5">
        <w:rPr>
          <w:bCs/>
          <w:color w:val="000000"/>
          <w:kern w:val="24"/>
          <w:sz w:val="24"/>
          <w:szCs w:val="24"/>
          <w:lang w:val="fr-FR"/>
        </w:rPr>
        <w:t>[</w:t>
      </w:r>
      <w:r w:rsidR="00554B3A">
        <w:rPr>
          <w:bCs/>
          <w:color w:val="000000"/>
          <w:kern w:val="24"/>
          <w:sz w:val="24"/>
          <w:szCs w:val="24"/>
          <w:lang w:val="fr-FR"/>
        </w:rPr>
        <w:t>7</w:t>
      </w:r>
      <w:r w:rsidRPr="008F01B5">
        <w:rPr>
          <w:bCs/>
          <w:color w:val="000000"/>
          <w:kern w:val="24"/>
          <w:sz w:val="24"/>
          <w:szCs w:val="24"/>
          <w:lang w:val="fr-FR"/>
        </w:rPr>
        <w:t>].</w:t>
      </w:r>
      <w:r w:rsidR="00F1735F" w:rsidRPr="008F01B5">
        <w:rPr>
          <w:color w:val="000000"/>
          <w:kern w:val="24"/>
          <w:sz w:val="24"/>
          <w:szCs w:val="24"/>
          <w:lang w:val="fr-FR"/>
        </w:rPr>
        <w:t xml:space="preserve"> </w:t>
      </w:r>
      <w:r w:rsidRPr="008F01B5">
        <w:rPr>
          <w:color w:val="000000"/>
          <w:kern w:val="24"/>
          <w:sz w:val="24"/>
          <w:szCs w:val="24"/>
          <w:lang w:val="fr-FR"/>
        </w:rPr>
        <w:t>Za razliku od toplotne pumpe, toplotna mašina je uređaj koji toplotnu energiju pretvara u mehanički rad</w:t>
      </w:r>
      <w:r w:rsidR="00DF087F" w:rsidRPr="008F01B5">
        <w:rPr>
          <w:color w:val="000000"/>
          <w:kern w:val="24"/>
          <w:sz w:val="24"/>
          <w:szCs w:val="24"/>
          <w:lang w:val="fr-FR"/>
        </w:rPr>
        <w:t xml:space="preserve"> </w:t>
      </w:r>
      <w:r w:rsidRPr="008F01B5">
        <w:rPr>
          <w:color w:val="000000"/>
          <w:kern w:val="24"/>
          <w:sz w:val="24"/>
          <w:szCs w:val="24"/>
          <w:lang w:val="fr-FR"/>
        </w:rPr>
        <w:t>(npr.</w:t>
      </w:r>
      <w:r w:rsidR="00F1735F" w:rsidRPr="008F01B5">
        <w:rPr>
          <w:color w:val="000000"/>
          <w:kern w:val="24"/>
          <w:sz w:val="24"/>
          <w:szCs w:val="24"/>
          <w:lang w:val="fr-FR"/>
        </w:rPr>
        <w:t xml:space="preserve"> </w:t>
      </w:r>
      <w:r w:rsidR="00DF087F" w:rsidRPr="008F01B5">
        <w:rPr>
          <w:color w:val="000000"/>
          <w:kern w:val="24"/>
          <w:sz w:val="24"/>
          <w:szCs w:val="24"/>
          <w:lang w:val="fr-FR"/>
        </w:rPr>
        <w:t>parne turbine, SUS motori</w:t>
      </w:r>
      <w:r w:rsidRPr="008F01B5">
        <w:rPr>
          <w:color w:val="000000"/>
          <w:kern w:val="24"/>
          <w:sz w:val="24"/>
          <w:szCs w:val="24"/>
          <w:lang w:val="fr-FR"/>
        </w:rPr>
        <w:t>...).</w:t>
      </w:r>
      <w:r w:rsidR="00F1735F" w:rsidRPr="008F01B5">
        <w:rPr>
          <w:color w:val="000000"/>
          <w:kern w:val="24"/>
          <w:sz w:val="24"/>
          <w:szCs w:val="24"/>
          <w:lang w:val="fr-FR"/>
        </w:rPr>
        <w:t xml:space="preserve"> </w:t>
      </w:r>
      <w:r w:rsidRPr="008F01B5">
        <w:rPr>
          <w:color w:val="000000"/>
          <w:kern w:val="24"/>
          <w:sz w:val="24"/>
          <w:szCs w:val="24"/>
          <w:lang w:val="fr-FR"/>
        </w:rPr>
        <w:t>Toplotne pumpe se već nalaze svuda oko nas</w:t>
      </w:r>
      <w:r w:rsidR="00F1735F" w:rsidRPr="008F01B5">
        <w:rPr>
          <w:color w:val="000000"/>
          <w:kern w:val="24"/>
          <w:sz w:val="24"/>
          <w:szCs w:val="24"/>
          <w:lang w:val="fr-FR"/>
        </w:rPr>
        <w:t xml:space="preserve"> </w:t>
      </w:r>
      <w:r w:rsidRPr="008F01B5">
        <w:rPr>
          <w:color w:val="000000"/>
          <w:kern w:val="24"/>
          <w:sz w:val="24"/>
          <w:szCs w:val="24"/>
          <w:lang w:val="fr-FR"/>
        </w:rPr>
        <w:t>(klima uređaji, frižideri</w:t>
      </w:r>
      <w:r w:rsidR="00F1735F" w:rsidRPr="008F01B5">
        <w:rPr>
          <w:color w:val="000000"/>
          <w:kern w:val="24"/>
          <w:sz w:val="24"/>
          <w:szCs w:val="24"/>
          <w:lang w:val="fr-FR"/>
        </w:rPr>
        <w:t>, itd.</w:t>
      </w:r>
      <w:r w:rsidRPr="008F01B5">
        <w:rPr>
          <w:color w:val="000000"/>
          <w:kern w:val="24"/>
          <w:sz w:val="24"/>
          <w:szCs w:val="24"/>
          <w:lang w:val="fr-FR"/>
        </w:rPr>
        <w:t>), koji rade sa suprotnim smerom, odnosno</w:t>
      </w:r>
      <w:r w:rsidR="00F1735F" w:rsidRPr="008F01B5">
        <w:rPr>
          <w:color w:val="000000"/>
          <w:kern w:val="24"/>
          <w:sz w:val="24"/>
          <w:szCs w:val="24"/>
          <w:lang w:val="fr-FR"/>
        </w:rPr>
        <w:t>,</w:t>
      </w:r>
      <w:r w:rsidRPr="008F01B5">
        <w:rPr>
          <w:color w:val="000000"/>
          <w:kern w:val="24"/>
          <w:sz w:val="24"/>
          <w:szCs w:val="24"/>
          <w:lang w:val="fr-FR"/>
        </w:rPr>
        <w:t xml:space="preserve"> vazduhu u zatvorenom prostoru oduzimaju toplotu i oslobađaju je u okolni vazduh</w:t>
      </w:r>
      <w:r w:rsidR="00F1735F" w:rsidRPr="008F01B5">
        <w:rPr>
          <w:color w:val="000000"/>
          <w:kern w:val="24"/>
          <w:sz w:val="24"/>
          <w:szCs w:val="24"/>
          <w:lang w:val="fr-FR"/>
        </w:rPr>
        <w:t xml:space="preserve"> </w:t>
      </w:r>
      <w:r w:rsidRPr="008F01B5">
        <w:rPr>
          <w:color w:val="000000"/>
          <w:kern w:val="24"/>
          <w:sz w:val="24"/>
          <w:szCs w:val="24"/>
          <w:lang w:val="fr-FR"/>
        </w:rPr>
        <w:t>[</w:t>
      </w:r>
      <w:r w:rsidR="00554B3A">
        <w:rPr>
          <w:color w:val="000000"/>
          <w:kern w:val="24"/>
          <w:sz w:val="24"/>
          <w:szCs w:val="24"/>
          <w:lang w:val="fr-FR"/>
        </w:rPr>
        <w:t>7</w:t>
      </w:r>
      <w:r w:rsidRPr="008F01B5">
        <w:rPr>
          <w:color w:val="000000"/>
          <w:kern w:val="24"/>
          <w:sz w:val="24"/>
          <w:szCs w:val="24"/>
          <w:lang w:val="fr-FR"/>
        </w:rPr>
        <w:t>].</w:t>
      </w:r>
      <w:r w:rsidR="001B794E" w:rsidRPr="008F01B5">
        <w:rPr>
          <w:color w:val="000000"/>
          <w:kern w:val="24"/>
          <w:sz w:val="24"/>
          <w:szCs w:val="24"/>
          <w:lang w:val="fr-FR"/>
        </w:rPr>
        <w:t xml:space="preserve"> Osnovna karakteristika toplotne pumpe je</w:t>
      </w:r>
      <w:r w:rsidR="00645F2B" w:rsidRPr="008F01B5">
        <w:rPr>
          <w:color w:val="000000"/>
          <w:kern w:val="24"/>
          <w:sz w:val="24"/>
          <w:szCs w:val="24"/>
          <w:lang w:val="fr-FR"/>
        </w:rPr>
        <w:t xml:space="preserve"> </w:t>
      </w:r>
      <w:r w:rsidR="001B794E" w:rsidRPr="008F01B5">
        <w:rPr>
          <w:color w:val="000000"/>
          <w:kern w:val="24"/>
          <w:sz w:val="24"/>
          <w:szCs w:val="24"/>
          <w:lang w:val="fr-FR"/>
        </w:rPr>
        <w:t>da se za 1 kW utrošene električne energije dobije do 6 kW toplotne energije. To praktično znači da je grejanje ili hlađenje objekta uz pomoć toplotne pumpe jeftinije za 75% u odnosu na bilo koji drugi energent (gas, ugalj, drva ili električna energija)</w:t>
      </w:r>
      <w:r w:rsidR="00DF087F" w:rsidRPr="008F01B5">
        <w:rPr>
          <w:color w:val="000000"/>
          <w:kern w:val="24"/>
          <w:sz w:val="24"/>
          <w:szCs w:val="24"/>
          <w:lang w:val="fr-FR"/>
        </w:rPr>
        <w:t xml:space="preserve"> [1]</w:t>
      </w:r>
      <w:r w:rsidR="001B794E" w:rsidRPr="008F01B5">
        <w:rPr>
          <w:color w:val="000000"/>
          <w:kern w:val="24"/>
          <w:sz w:val="24"/>
          <w:szCs w:val="24"/>
          <w:lang w:val="fr-FR"/>
        </w:rPr>
        <w:t>.</w:t>
      </w:r>
      <w:r w:rsidR="00645F2B" w:rsidRPr="008F01B5">
        <w:rPr>
          <w:color w:val="000000"/>
          <w:kern w:val="24"/>
          <w:sz w:val="24"/>
          <w:szCs w:val="24"/>
          <w:lang w:val="fr-FR"/>
        </w:rPr>
        <w:t xml:space="preserve"> </w:t>
      </w:r>
      <w:r w:rsidR="00645F2B" w:rsidRPr="008F01B5">
        <w:rPr>
          <w:color w:val="000000"/>
          <w:kern w:val="24"/>
          <w:sz w:val="24"/>
          <w:szCs w:val="24"/>
          <w:lang w:val="it-IT"/>
        </w:rPr>
        <w:t>U Tabeli 1 su sumirane osnovne karakteristike toplotnih pumpi.</w:t>
      </w:r>
    </w:p>
    <w:p w:rsidR="00645F2B" w:rsidRPr="008F01B5" w:rsidRDefault="00645F2B" w:rsidP="00923D06">
      <w:pPr>
        <w:jc w:val="both"/>
        <w:rPr>
          <w:color w:val="000000"/>
          <w:kern w:val="24"/>
          <w:sz w:val="24"/>
          <w:szCs w:val="24"/>
          <w:lang w:val="it-IT"/>
        </w:rPr>
      </w:pPr>
    </w:p>
    <w:p w:rsidR="00645F2B" w:rsidRDefault="00645F2B" w:rsidP="00923D06">
      <w:pPr>
        <w:jc w:val="both"/>
        <w:rPr>
          <w:color w:val="000000"/>
          <w:kern w:val="24"/>
          <w:sz w:val="24"/>
          <w:szCs w:val="24"/>
          <w:lang w:val="it-IT"/>
        </w:rPr>
      </w:pPr>
      <w:r w:rsidRPr="008F01B5">
        <w:rPr>
          <w:color w:val="000000"/>
          <w:kern w:val="24"/>
          <w:sz w:val="24"/>
          <w:szCs w:val="24"/>
          <w:lang w:val="it-IT"/>
        </w:rPr>
        <w:t>Tabela 1. Prednosti i nedostaci toplotnih pumpi</w:t>
      </w:r>
      <w:r w:rsidR="00D154A7">
        <w:rPr>
          <w:color w:val="000000"/>
          <w:kern w:val="24"/>
          <w:sz w:val="24"/>
          <w:szCs w:val="24"/>
          <w:lang w:val="it-IT"/>
        </w:rPr>
        <w:t xml:space="preserve"> </w:t>
      </w:r>
      <w:r w:rsidR="00D154A7" w:rsidRPr="00D154A7">
        <w:rPr>
          <w:color w:val="000000"/>
          <w:kern w:val="24"/>
          <w:sz w:val="24"/>
          <w:szCs w:val="24"/>
          <w:lang w:val="it-IT"/>
        </w:rPr>
        <w:t>[1].</w:t>
      </w:r>
    </w:p>
    <w:p w:rsidR="0067479D" w:rsidRPr="0067479D" w:rsidRDefault="0067479D" w:rsidP="00923D06">
      <w:pPr>
        <w:jc w:val="both"/>
        <w:rPr>
          <w:color w:val="000000"/>
          <w:kern w:val="24"/>
          <w:sz w:val="24"/>
          <w:szCs w:val="24"/>
          <w:lang w:val="en-GB"/>
        </w:rPr>
      </w:pPr>
      <w:r w:rsidRPr="0067479D">
        <w:rPr>
          <w:color w:val="000000"/>
          <w:kern w:val="24"/>
          <w:sz w:val="24"/>
          <w:szCs w:val="24"/>
          <w:lang w:val="en-GB"/>
        </w:rPr>
        <w:t>Table 1. Advantages and disadvantages of heat pumps [1].</w:t>
      </w:r>
    </w:p>
    <w:p w:rsidR="00645F2B" w:rsidRPr="0067479D" w:rsidRDefault="00645F2B" w:rsidP="00923D06">
      <w:pPr>
        <w:jc w:val="both"/>
        <w:rPr>
          <w:color w:val="000000"/>
          <w:kern w:val="24"/>
          <w:sz w:val="24"/>
          <w:szCs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8"/>
        <w:gridCol w:w="4440"/>
      </w:tblGrid>
      <w:tr w:rsidR="00645F2B" w:rsidRPr="008F01B5">
        <w:tc>
          <w:tcPr>
            <w:tcW w:w="4518" w:type="dxa"/>
          </w:tcPr>
          <w:p w:rsidR="00645F2B" w:rsidRPr="008F01B5" w:rsidRDefault="00645F2B" w:rsidP="00AD4307">
            <w:pPr>
              <w:jc w:val="center"/>
              <w:rPr>
                <w:color w:val="000000"/>
                <w:sz w:val="24"/>
                <w:szCs w:val="24"/>
              </w:rPr>
            </w:pPr>
            <w:r w:rsidRPr="008F01B5">
              <w:rPr>
                <w:color w:val="000000"/>
                <w:sz w:val="24"/>
                <w:szCs w:val="24"/>
              </w:rPr>
              <w:t>Prednosti</w:t>
            </w:r>
            <w:r w:rsidR="0067479D">
              <w:rPr>
                <w:color w:val="000000"/>
                <w:sz w:val="24"/>
                <w:szCs w:val="24"/>
              </w:rPr>
              <w:t>/Advantages</w:t>
            </w:r>
            <w:r w:rsidRPr="008F01B5">
              <w:rPr>
                <w:color w:val="000000"/>
                <w:sz w:val="24"/>
                <w:szCs w:val="24"/>
              </w:rPr>
              <w:t>:</w:t>
            </w:r>
          </w:p>
        </w:tc>
        <w:tc>
          <w:tcPr>
            <w:tcW w:w="4482" w:type="dxa"/>
          </w:tcPr>
          <w:p w:rsidR="00645F2B" w:rsidRPr="008F01B5" w:rsidRDefault="00645F2B" w:rsidP="00AD4307">
            <w:pPr>
              <w:jc w:val="center"/>
              <w:rPr>
                <w:color w:val="000000"/>
                <w:sz w:val="24"/>
                <w:szCs w:val="24"/>
              </w:rPr>
            </w:pPr>
            <w:r w:rsidRPr="008F01B5">
              <w:rPr>
                <w:color w:val="000000"/>
                <w:sz w:val="24"/>
                <w:szCs w:val="24"/>
              </w:rPr>
              <w:t>Nedostaci</w:t>
            </w:r>
            <w:r w:rsidR="0067479D">
              <w:rPr>
                <w:color w:val="000000"/>
                <w:sz w:val="24"/>
                <w:szCs w:val="24"/>
              </w:rPr>
              <w:t>/Disadvantages</w:t>
            </w:r>
            <w:r w:rsidRPr="008F01B5">
              <w:rPr>
                <w:color w:val="000000"/>
                <w:sz w:val="24"/>
                <w:szCs w:val="24"/>
              </w:rPr>
              <w:t>:</w:t>
            </w:r>
          </w:p>
        </w:tc>
      </w:tr>
      <w:tr w:rsidR="00645F2B" w:rsidRPr="008F01B5">
        <w:tc>
          <w:tcPr>
            <w:tcW w:w="4518" w:type="dxa"/>
          </w:tcPr>
          <w:p w:rsidR="00645F2B" w:rsidRPr="008F01B5" w:rsidRDefault="00645F2B" w:rsidP="00AD4307">
            <w:pPr>
              <w:jc w:val="center"/>
              <w:rPr>
                <w:color w:val="000000"/>
                <w:sz w:val="24"/>
                <w:szCs w:val="24"/>
                <w:lang w:val="it-IT"/>
              </w:rPr>
            </w:pPr>
            <w:r w:rsidRPr="008F01B5">
              <w:rPr>
                <w:color w:val="000000"/>
                <w:sz w:val="24"/>
                <w:szCs w:val="24"/>
                <w:lang w:val="it-IT"/>
              </w:rPr>
              <w:t>Zauzimaju malo mesta, poput hladnjaka</w:t>
            </w:r>
          </w:p>
        </w:tc>
        <w:tc>
          <w:tcPr>
            <w:tcW w:w="4482" w:type="dxa"/>
          </w:tcPr>
          <w:p w:rsidR="00645F2B" w:rsidRPr="008F01B5" w:rsidRDefault="00645F2B" w:rsidP="00AD4307">
            <w:pPr>
              <w:jc w:val="center"/>
              <w:rPr>
                <w:color w:val="000000"/>
                <w:sz w:val="24"/>
                <w:szCs w:val="24"/>
                <w:lang w:val="fr-FR"/>
              </w:rPr>
            </w:pPr>
            <w:r w:rsidRPr="008F01B5">
              <w:rPr>
                <w:color w:val="000000"/>
                <w:sz w:val="24"/>
                <w:szCs w:val="24"/>
                <w:lang w:val="fr-FR"/>
              </w:rPr>
              <w:t>Za ekonomičnost je potrebna dobra izolacija kuće</w:t>
            </w:r>
          </w:p>
        </w:tc>
      </w:tr>
      <w:tr w:rsidR="00645F2B" w:rsidRPr="008F01B5">
        <w:tc>
          <w:tcPr>
            <w:tcW w:w="4518" w:type="dxa"/>
          </w:tcPr>
          <w:p w:rsidR="00645F2B" w:rsidRPr="008F01B5" w:rsidRDefault="00645F2B" w:rsidP="00AD4307">
            <w:pPr>
              <w:jc w:val="center"/>
              <w:rPr>
                <w:color w:val="000000"/>
                <w:sz w:val="24"/>
                <w:szCs w:val="24"/>
                <w:lang w:val="it-IT"/>
              </w:rPr>
            </w:pPr>
            <w:r w:rsidRPr="008F01B5">
              <w:rPr>
                <w:color w:val="000000"/>
                <w:sz w:val="24"/>
                <w:szCs w:val="24"/>
                <w:lang w:val="it-IT"/>
              </w:rPr>
              <w:t>Ne treba im nikakav rezervoar goriva</w:t>
            </w:r>
          </w:p>
        </w:tc>
        <w:tc>
          <w:tcPr>
            <w:tcW w:w="4482" w:type="dxa"/>
          </w:tcPr>
          <w:p w:rsidR="00645F2B" w:rsidRPr="008F01B5" w:rsidRDefault="00645F2B" w:rsidP="00AD4307">
            <w:pPr>
              <w:jc w:val="center"/>
              <w:rPr>
                <w:color w:val="000000"/>
                <w:sz w:val="24"/>
                <w:szCs w:val="24"/>
              </w:rPr>
            </w:pPr>
            <w:r w:rsidRPr="008F01B5">
              <w:rPr>
                <w:color w:val="000000"/>
                <w:sz w:val="24"/>
                <w:szCs w:val="24"/>
              </w:rPr>
              <w:t>Visoki investicioni troškovi</w:t>
            </w:r>
          </w:p>
        </w:tc>
      </w:tr>
      <w:tr w:rsidR="00645F2B" w:rsidRPr="008F01B5">
        <w:tc>
          <w:tcPr>
            <w:tcW w:w="4518" w:type="dxa"/>
          </w:tcPr>
          <w:p w:rsidR="00645F2B" w:rsidRPr="008F01B5" w:rsidRDefault="00645F2B" w:rsidP="00AD4307">
            <w:pPr>
              <w:jc w:val="center"/>
              <w:rPr>
                <w:color w:val="000000"/>
                <w:sz w:val="24"/>
                <w:szCs w:val="24"/>
              </w:rPr>
            </w:pPr>
            <w:r w:rsidRPr="008F01B5">
              <w:rPr>
                <w:color w:val="000000"/>
                <w:sz w:val="24"/>
                <w:szCs w:val="24"/>
              </w:rPr>
              <w:t>U primeni su bezopasne</w:t>
            </w:r>
          </w:p>
        </w:tc>
        <w:tc>
          <w:tcPr>
            <w:tcW w:w="4482" w:type="dxa"/>
          </w:tcPr>
          <w:p w:rsidR="00645F2B" w:rsidRPr="008F01B5" w:rsidRDefault="00645F2B" w:rsidP="00AD4307">
            <w:pPr>
              <w:jc w:val="center"/>
              <w:rPr>
                <w:color w:val="000000"/>
                <w:sz w:val="24"/>
                <w:szCs w:val="24"/>
              </w:rPr>
            </w:pPr>
            <w:r w:rsidRPr="008F01B5">
              <w:rPr>
                <w:color w:val="000000"/>
                <w:sz w:val="24"/>
                <w:szCs w:val="24"/>
              </w:rPr>
              <w:t>Za zagrevanje veće količine potrošne vode bi t</w:t>
            </w:r>
            <w:r w:rsidR="00733A99">
              <w:rPr>
                <w:color w:val="000000"/>
                <w:sz w:val="24"/>
                <w:szCs w:val="24"/>
              </w:rPr>
              <w:t>rebalo osigurati dodatno neki si</w:t>
            </w:r>
            <w:r w:rsidRPr="008F01B5">
              <w:rPr>
                <w:color w:val="000000"/>
                <w:sz w:val="24"/>
                <w:szCs w:val="24"/>
              </w:rPr>
              <w:t>stem (npr.grejač, dogrevanje, itd.)</w:t>
            </w:r>
          </w:p>
        </w:tc>
      </w:tr>
      <w:tr w:rsidR="00645F2B" w:rsidRPr="008F01B5">
        <w:tc>
          <w:tcPr>
            <w:tcW w:w="4518" w:type="dxa"/>
          </w:tcPr>
          <w:p w:rsidR="00645F2B" w:rsidRPr="008F01B5" w:rsidRDefault="00645F2B" w:rsidP="00AD4307">
            <w:pPr>
              <w:jc w:val="center"/>
              <w:rPr>
                <w:color w:val="000000"/>
                <w:sz w:val="24"/>
                <w:szCs w:val="24"/>
              </w:rPr>
            </w:pPr>
            <w:r w:rsidRPr="008F01B5">
              <w:rPr>
                <w:color w:val="000000"/>
                <w:sz w:val="24"/>
                <w:szCs w:val="24"/>
              </w:rPr>
              <w:t>Potpuno su automatizovane</w:t>
            </w:r>
          </w:p>
        </w:tc>
        <w:tc>
          <w:tcPr>
            <w:tcW w:w="4482" w:type="dxa"/>
          </w:tcPr>
          <w:p w:rsidR="00645F2B" w:rsidRPr="008F01B5" w:rsidRDefault="00645F2B" w:rsidP="00AD4307">
            <w:pPr>
              <w:jc w:val="center"/>
              <w:rPr>
                <w:color w:val="000000"/>
                <w:sz w:val="24"/>
                <w:szCs w:val="24"/>
                <w:lang w:val="it-IT"/>
              </w:rPr>
            </w:pPr>
            <w:r w:rsidRPr="008F01B5">
              <w:rPr>
                <w:color w:val="000000"/>
                <w:sz w:val="24"/>
                <w:szCs w:val="24"/>
                <w:lang w:val="it-IT"/>
              </w:rPr>
              <w:t>Velika površina ili dubina tla za sistem cevi</w:t>
            </w:r>
          </w:p>
        </w:tc>
      </w:tr>
      <w:tr w:rsidR="00645F2B" w:rsidRPr="008F01B5">
        <w:tc>
          <w:tcPr>
            <w:tcW w:w="4518" w:type="dxa"/>
          </w:tcPr>
          <w:p w:rsidR="00645F2B" w:rsidRPr="008F01B5" w:rsidRDefault="00645F2B" w:rsidP="00AD4307">
            <w:pPr>
              <w:jc w:val="center"/>
              <w:rPr>
                <w:color w:val="000000"/>
                <w:sz w:val="24"/>
                <w:szCs w:val="24"/>
              </w:rPr>
            </w:pPr>
            <w:r w:rsidRPr="008F01B5">
              <w:rPr>
                <w:color w:val="000000"/>
                <w:sz w:val="24"/>
                <w:szCs w:val="24"/>
              </w:rPr>
              <w:t>Dugo traju</w:t>
            </w:r>
          </w:p>
        </w:tc>
        <w:tc>
          <w:tcPr>
            <w:tcW w:w="4482" w:type="dxa"/>
          </w:tcPr>
          <w:p w:rsidR="00645F2B" w:rsidRPr="008F01B5" w:rsidRDefault="00645F2B" w:rsidP="00645F2B">
            <w:pPr>
              <w:jc w:val="both"/>
              <w:rPr>
                <w:color w:val="000000"/>
                <w:sz w:val="24"/>
                <w:szCs w:val="24"/>
              </w:rPr>
            </w:pPr>
          </w:p>
        </w:tc>
      </w:tr>
      <w:tr w:rsidR="00645F2B" w:rsidRPr="008F01B5">
        <w:tc>
          <w:tcPr>
            <w:tcW w:w="4518" w:type="dxa"/>
          </w:tcPr>
          <w:p w:rsidR="00645F2B" w:rsidRPr="008F01B5" w:rsidRDefault="00645F2B" w:rsidP="00AD4307">
            <w:pPr>
              <w:jc w:val="center"/>
              <w:rPr>
                <w:color w:val="000000"/>
                <w:sz w:val="24"/>
                <w:szCs w:val="24"/>
              </w:rPr>
            </w:pPr>
            <w:r w:rsidRPr="008F01B5">
              <w:rPr>
                <w:color w:val="000000"/>
                <w:sz w:val="24"/>
                <w:szCs w:val="24"/>
              </w:rPr>
              <w:t>Niski pogonski troškovi</w:t>
            </w:r>
          </w:p>
        </w:tc>
        <w:tc>
          <w:tcPr>
            <w:tcW w:w="4482" w:type="dxa"/>
          </w:tcPr>
          <w:p w:rsidR="00645F2B" w:rsidRPr="008F01B5" w:rsidRDefault="00645F2B" w:rsidP="00645F2B">
            <w:pPr>
              <w:jc w:val="both"/>
              <w:rPr>
                <w:color w:val="000000"/>
                <w:sz w:val="24"/>
                <w:szCs w:val="24"/>
              </w:rPr>
            </w:pPr>
          </w:p>
        </w:tc>
      </w:tr>
      <w:tr w:rsidR="00645F2B" w:rsidRPr="008F01B5">
        <w:tc>
          <w:tcPr>
            <w:tcW w:w="4518" w:type="dxa"/>
          </w:tcPr>
          <w:p w:rsidR="00645F2B" w:rsidRPr="008F01B5" w:rsidRDefault="00645F2B" w:rsidP="00AD4307">
            <w:pPr>
              <w:jc w:val="center"/>
              <w:rPr>
                <w:color w:val="000000"/>
                <w:sz w:val="24"/>
                <w:szCs w:val="24"/>
                <w:lang w:val="it-IT"/>
              </w:rPr>
            </w:pPr>
            <w:r w:rsidRPr="008F01B5">
              <w:rPr>
                <w:color w:val="000000"/>
                <w:sz w:val="24"/>
                <w:szCs w:val="24"/>
                <w:lang w:val="it-IT"/>
              </w:rPr>
              <w:t>Superiorne u pogledu zaštite životne sredine</w:t>
            </w:r>
          </w:p>
        </w:tc>
        <w:tc>
          <w:tcPr>
            <w:tcW w:w="4482" w:type="dxa"/>
          </w:tcPr>
          <w:p w:rsidR="00645F2B" w:rsidRPr="008F01B5" w:rsidRDefault="00645F2B" w:rsidP="00645F2B">
            <w:pPr>
              <w:jc w:val="both"/>
              <w:rPr>
                <w:color w:val="000000"/>
                <w:sz w:val="24"/>
                <w:szCs w:val="24"/>
                <w:lang w:val="it-IT"/>
              </w:rPr>
            </w:pPr>
          </w:p>
        </w:tc>
      </w:tr>
      <w:tr w:rsidR="00645F2B" w:rsidRPr="008F01B5">
        <w:tc>
          <w:tcPr>
            <w:tcW w:w="4518" w:type="dxa"/>
          </w:tcPr>
          <w:p w:rsidR="00645F2B" w:rsidRPr="008F01B5" w:rsidRDefault="00645F2B" w:rsidP="00AD4307">
            <w:pPr>
              <w:jc w:val="center"/>
              <w:rPr>
                <w:color w:val="000000"/>
                <w:sz w:val="24"/>
                <w:szCs w:val="24"/>
                <w:lang w:val="fr-FR"/>
              </w:rPr>
            </w:pPr>
            <w:r w:rsidRPr="008F01B5">
              <w:rPr>
                <w:color w:val="000000"/>
                <w:sz w:val="24"/>
                <w:szCs w:val="24"/>
                <w:lang w:val="fr-FR"/>
              </w:rPr>
              <w:t>Mogu se primeniti i za hlađenje prostora</w:t>
            </w:r>
          </w:p>
        </w:tc>
        <w:tc>
          <w:tcPr>
            <w:tcW w:w="4482" w:type="dxa"/>
          </w:tcPr>
          <w:p w:rsidR="00645F2B" w:rsidRPr="008F01B5" w:rsidRDefault="00645F2B" w:rsidP="00645F2B">
            <w:pPr>
              <w:jc w:val="both"/>
              <w:rPr>
                <w:color w:val="000000"/>
                <w:sz w:val="24"/>
                <w:szCs w:val="24"/>
                <w:lang w:val="fr-FR"/>
              </w:rPr>
            </w:pPr>
          </w:p>
        </w:tc>
      </w:tr>
    </w:tbl>
    <w:p w:rsidR="00645F2B" w:rsidRPr="008F01B5" w:rsidRDefault="00645F2B" w:rsidP="00923D06">
      <w:pPr>
        <w:jc w:val="both"/>
        <w:rPr>
          <w:color w:val="000000"/>
          <w:kern w:val="24"/>
          <w:sz w:val="24"/>
          <w:szCs w:val="24"/>
          <w:lang w:val="it-IT"/>
        </w:rPr>
      </w:pPr>
    </w:p>
    <w:p w:rsidR="00645F2B" w:rsidRPr="008F01B5" w:rsidRDefault="00445562" w:rsidP="00445562">
      <w:pPr>
        <w:jc w:val="both"/>
        <w:rPr>
          <w:color w:val="000000"/>
          <w:kern w:val="24"/>
          <w:sz w:val="24"/>
          <w:szCs w:val="24"/>
          <w:lang w:val="it-IT"/>
        </w:rPr>
      </w:pPr>
      <w:r w:rsidRPr="008F01B5">
        <w:rPr>
          <w:color w:val="000000"/>
          <w:kern w:val="24"/>
          <w:sz w:val="24"/>
          <w:szCs w:val="24"/>
          <w:lang w:val="it-IT"/>
        </w:rPr>
        <w:t xml:space="preserve">Toplotne pumpe su toplotne mašine kojima se energija iz jedne sredine može transportovati u drugu. U transport je potrebno utrošiti energiju tj. rad. Energija uložena u transport nekoliko puta je manja od prenešene energije. Odnos prenešene i uložene energije je mera efikasnosti toplotne pumpe </w:t>
      </w:r>
      <w:r w:rsidRPr="008F01B5">
        <w:rPr>
          <w:i/>
          <w:color w:val="000000"/>
          <w:kern w:val="24"/>
          <w:sz w:val="24"/>
          <w:szCs w:val="24"/>
          <w:lang w:val="it-IT"/>
        </w:rPr>
        <w:t>COP</w:t>
      </w:r>
      <w:r w:rsidRPr="008F01B5">
        <w:rPr>
          <w:color w:val="000000"/>
          <w:kern w:val="24"/>
          <w:sz w:val="24"/>
          <w:szCs w:val="24"/>
          <w:lang w:val="it-IT"/>
        </w:rPr>
        <w:t xml:space="preserve"> (coefficient of performance).</w:t>
      </w:r>
    </w:p>
    <w:p w:rsidR="001B794E" w:rsidRPr="00B92413" w:rsidRDefault="00DF68EB" w:rsidP="00923D06">
      <w:pPr>
        <w:jc w:val="both"/>
        <w:rPr>
          <w:bCs/>
          <w:color w:val="000000"/>
          <w:kern w:val="24"/>
          <w:sz w:val="24"/>
          <w:szCs w:val="24"/>
          <w:lang w:val="it-IT"/>
        </w:rPr>
      </w:pPr>
      <w:r w:rsidRPr="008F01B5">
        <w:rPr>
          <w:color w:val="000000"/>
          <w:sz w:val="24"/>
          <w:szCs w:val="24"/>
          <w:lang w:val="it-IT"/>
        </w:rPr>
        <w:t>Princip rada toplotne pumpe zasniva se na zatvorenom, kružnom termodi</w:t>
      </w:r>
      <w:r w:rsidR="00733A99">
        <w:rPr>
          <w:color w:val="000000"/>
          <w:sz w:val="24"/>
          <w:szCs w:val="24"/>
          <w:lang w:val="it-IT"/>
        </w:rPr>
        <w:t>n</w:t>
      </w:r>
      <w:r w:rsidRPr="008F01B5">
        <w:rPr>
          <w:color w:val="000000"/>
          <w:sz w:val="24"/>
          <w:szCs w:val="24"/>
          <w:lang w:val="it-IT"/>
        </w:rPr>
        <w:t>amičkom ciklusu. Toplota se uzima ili bolje reći oduzima sa toplotnog izvora putem medijuma (rashladnog sredstva) koji na primarnoj strani na niskom pritisku u tečnoj fazi dolazi u isparivač,</w:t>
      </w:r>
      <w:r w:rsidR="00DF087F" w:rsidRPr="008F01B5">
        <w:rPr>
          <w:color w:val="000000"/>
          <w:sz w:val="24"/>
          <w:szCs w:val="24"/>
          <w:lang w:val="it-IT"/>
        </w:rPr>
        <w:t xml:space="preserve"> i</w:t>
      </w:r>
      <w:r w:rsidRPr="008F01B5">
        <w:rPr>
          <w:color w:val="000000"/>
          <w:sz w:val="24"/>
          <w:szCs w:val="24"/>
          <w:lang w:val="it-IT"/>
        </w:rPr>
        <w:t xml:space="preserve"> isparava </w:t>
      </w:r>
      <w:r w:rsidRPr="008F01B5">
        <w:rPr>
          <w:color w:val="000000"/>
          <w:sz w:val="24"/>
          <w:szCs w:val="24"/>
          <w:lang w:val="it-IT"/>
        </w:rPr>
        <w:lastRenderedPageBreak/>
        <w:t>na tem</w:t>
      </w:r>
      <w:r w:rsidR="00DF087F" w:rsidRPr="008F01B5">
        <w:rPr>
          <w:color w:val="000000"/>
          <w:sz w:val="24"/>
          <w:szCs w:val="24"/>
          <w:lang w:val="it-IT"/>
        </w:rPr>
        <w:t>peraturi</w:t>
      </w:r>
      <w:r w:rsidRPr="008F01B5">
        <w:rPr>
          <w:color w:val="000000"/>
          <w:sz w:val="24"/>
          <w:szCs w:val="24"/>
          <w:lang w:val="it-IT"/>
        </w:rPr>
        <w:t xml:space="preserve"> nižoj od tem</w:t>
      </w:r>
      <w:r w:rsidR="00733A99">
        <w:rPr>
          <w:color w:val="000000"/>
          <w:sz w:val="24"/>
          <w:szCs w:val="24"/>
          <w:lang w:val="it-IT"/>
        </w:rPr>
        <w:t>p</w:t>
      </w:r>
      <w:r w:rsidRPr="008F01B5">
        <w:rPr>
          <w:color w:val="000000"/>
          <w:sz w:val="24"/>
          <w:szCs w:val="24"/>
          <w:lang w:val="it-IT"/>
        </w:rPr>
        <w:t>erature okoline. Paru rashladnog sredstva usisava kompresor, pritom rashladnom sredstvu raste pritisak i temperatura. Para zatim dolazi na sekundarni deo toplotne pumpe, kondenzator, koji se nalazi u toplotnom ponoru. Temperatura toplotnog ponora je niža od temperature kondenzacije. U kondenzatoru rashladno sredstvo kondenzuje i predaje toplotu toplotnom ponoru. Nakon toga</w:t>
      </w:r>
      <w:r w:rsidR="00DF087F" w:rsidRPr="008F01B5">
        <w:rPr>
          <w:color w:val="000000"/>
          <w:sz w:val="24"/>
          <w:szCs w:val="24"/>
          <w:lang w:val="it-IT"/>
        </w:rPr>
        <w:t>,</w:t>
      </w:r>
      <w:r w:rsidRPr="008F01B5">
        <w:rPr>
          <w:color w:val="000000"/>
          <w:sz w:val="24"/>
          <w:szCs w:val="24"/>
          <w:lang w:val="it-IT"/>
        </w:rPr>
        <w:t xml:space="preserve"> rashladno sredstvo se preko ekspanzionog ventila na niskom pritisku ponovo vraća u isparivač i ciklus se ponavlja </w:t>
      </w:r>
      <w:r w:rsidR="00D154A7" w:rsidRPr="00D154A7">
        <w:rPr>
          <w:color w:val="000000"/>
          <w:sz w:val="24"/>
          <w:szCs w:val="24"/>
          <w:lang w:val="it-IT"/>
        </w:rPr>
        <w:t>[</w:t>
      </w:r>
      <w:r w:rsidR="00554B3A">
        <w:rPr>
          <w:color w:val="000000"/>
          <w:sz w:val="24"/>
          <w:szCs w:val="24"/>
          <w:lang w:val="it-IT"/>
        </w:rPr>
        <w:t>7</w:t>
      </w:r>
      <w:r w:rsidR="002F2C8C">
        <w:rPr>
          <w:color w:val="000000"/>
          <w:sz w:val="24"/>
          <w:szCs w:val="24"/>
          <w:lang w:val="it-IT"/>
        </w:rPr>
        <w:t xml:space="preserve">] </w:t>
      </w:r>
      <w:r w:rsidRPr="008F01B5">
        <w:rPr>
          <w:color w:val="000000"/>
          <w:sz w:val="24"/>
          <w:szCs w:val="24"/>
          <w:lang w:val="it-IT"/>
        </w:rPr>
        <w:t>(Slika 1).</w:t>
      </w:r>
    </w:p>
    <w:p w:rsidR="00DF68EB" w:rsidRPr="008F01B5" w:rsidRDefault="003C746B" w:rsidP="00B92413">
      <w:pPr>
        <w:jc w:val="center"/>
        <w:rPr>
          <w:b/>
          <w:color w:val="000000"/>
          <w:sz w:val="24"/>
          <w:szCs w:val="24"/>
        </w:rPr>
      </w:pPr>
      <w:r w:rsidRPr="002F2C8C">
        <w:rPr>
          <w:b/>
          <w:noProof/>
          <w:color w:val="000000"/>
          <w:sz w:val="24"/>
          <w:szCs w:val="24"/>
          <w:lang w:eastAsia="en-US"/>
        </w:rPr>
        <w:drawing>
          <wp:inline distT="0" distB="0" distL="0" distR="0">
            <wp:extent cx="2505075" cy="4752975"/>
            <wp:effectExtent l="0" t="0" r="0" b="0"/>
            <wp:docPr id="1" name="Picture 1" descr="black and white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and white_B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5075" cy="4752975"/>
                    </a:xfrm>
                    <a:prstGeom prst="rect">
                      <a:avLst/>
                    </a:prstGeom>
                    <a:noFill/>
                    <a:ln>
                      <a:noFill/>
                    </a:ln>
                  </pic:spPr>
                </pic:pic>
              </a:graphicData>
            </a:graphic>
          </wp:inline>
        </w:drawing>
      </w:r>
    </w:p>
    <w:p w:rsidR="00DF68EB" w:rsidRDefault="00DF68EB" w:rsidP="00DF68EB">
      <w:pPr>
        <w:jc w:val="center"/>
        <w:rPr>
          <w:color w:val="000000"/>
          <w:sz w:val="24"/>
          <w:szCs w:val="24"/>
          <w:lang w:val="sr-Cyrl-CS"/>
        </w:rPr>
      </w:pPr>
      <w:r w:rsidRPr="008F01B5">
        <w:rPr>
          <w:color w:val="000000"/>
          <w:sz w:val="24"/>
          <w:szCs w:val="24"/>
          <w:lang w:val="it-IT"/>
        </w:rPr>
        <w:t>Slika 1. Princip rada toplotne pumpe.</w:t>
      </w:r>
    </w:p>
    <w:p w:rsidR="0067479D" w:rsidRPr="0067479D" w:rsidRDefault="0067479D" w:rsidP="0067479D">
      <w:pPr>
        <w:tabs>
          <w:tab w:val="left" w:pos="5625"/>
        </w:tabs>
        <w:jc w:val="center"/>
        <w:rPr>
          <w:color w:val="000000"/>
          <w:sz w:val="24"/>
          <w:szCs w:val="24"/>
          <w:lang w:val="sr-Latn-CS"/>
        </w:rPr>
      </w:pPr>
      <w:r>
        <w:rPr>
          <w:color w:val="000000"/>
          <w:sz w:val="24"/>
          <w:szCs w:val="24"/>
          <w:lang w:val="sr-Latn-CS"/>
        </w:rPr>
        <w:t>Figure 1. Principles of work of heat pump</w:t>
      </w:r>
    </w:p>
    <w:p w:rsidR="00DF68EB" w:rsidRPr="0067479D" w:rsidRDefault="00DF68EB" w:rsidP="00923D06">
      <w:pPr>
        <w:jc w:val="both"/>
        <w:rPr>
          <w:b/>
          <w:color w:val="000000"/>
          <w:sz w:val="24"/>
          <w:szCs w:val="24"/>
          <w:lang w:val="en-GB"/>
        </w:rPr>
      </w:pPr>
    </w:p>
    <w:p w:rsidR="007372C4" w:rsidRPr="008F01B5" w:rsidRDefault="007372C4" w:rsidP="00C249A7">
      <w:pPr>
        <w:jc w:val="center"/>
        <w:rPr>
          <w:b/>
          <w:caps/>
          <w:color w:val="000000"/>
          <w:sz w:val="24"/>
          <w:szCs w:val="24"/>
          <w:lang w:val="it-IT"/>
        </w:rPr>
      </w:pPr>
      <w:r w:rsidRPr="008F01B5">
        <w:rPr>
          <w:b/>
          <w:caps/>
          <w:color w:val="000000"/>
          <w:sz w:val="24"/>
          <w:szCs w:val="24"/>
          <w:lang w:val="it-IT"/>
        </w:rPr>
        <w:t>Primena toplotnih pumpi za grejanje i hlađenje</w:t>
      </w:r>
    </w:p>
    <w:p w:rsidR="001B794E" w:rsidRPr="008F01B5" w:rsidRDefault="001B794E" w:rsidP="00923D06">
      <w:pPr>
        <w:jc w:val="both"/>
        <w:rPr>
          <w:b/>
          <w:color w:val="000000"/>
          <w:sz w:val="24"/>
          <w:szCs w:val="24"/>
          <w:lang w:val="it-IT"/>
        </w:rPr>
      </w:pPr>
    </w:p>
    <w:p w:rsidR="00DF087F" w:rsidRPr="008F01B5" w:rsidRDefault="007372C4" w:rsidP="003C6727">
      <w:pPr>
        <w:jc w:val="both"/>
        <w:rPr>
          <w:color w:val="000000"/>
          <w:lang w:val="it-IT"/>
        </w:rPr>
      </w:pPr>
      <w:r w:rsidRPr="008F01B5">
        <w:rPr>
          <w:color w:val="000000"/>
          <w:sz w:val="24"/>
          <w:szCs w:val="24"/>
          <w:lang w:val="it-IT"/>
        </w:rPr>
        <w:t xml:space="preserve">Toplotne pumpe su rashladni uređaji koji rade po levokretnom ciklusu, </w:t>
      </w:r>
      <w:r w:rsidR="00DF087F" w:rsidRPr="008F01B5">
        <w:rPr>
          <w:color w:val="000000"/>
          <w:sz w:val="24"/>
          <w:szCs w:val="24"/>
          <w:lang w:val="it-IT"/>
        </w:rPr>
        <w:t>i</w:t>
      </w:r>
      <w:r w:rsidRPr="008F01B5">
        <w:rPr>
          <w:color w:val="000000"/>
          <w:sz w:val="24"/>
          <w:szCs w:val="24"/>
          <w:lang w:val="it-IT"/>
        </w:rPr>
        <w:t xml:space="preserve"> kod njih </w:t>
      </w:r>
      <w:r w:rsidR="00410E68" w:rsidRPr="008F01B5">
        <w:rPr>
          <w:color w:val="000000"/>
          <w:sz w:val="24"/>
          <w:szCs w:val="24"/>
          <w:lang w:val="it-IT"/>
        </w:rPr>
        <w:t xml:space="preserve">se </w:t>
      </w:r>
      <w:r w:rsidRPr="008F01B5">
        <w:rPr>
          <w:color w:val="000000"/>
          <w:sz w:val="24"/>
          <w:szCs w:val="24"/>
          <w:lang w:val="it-IT"/>
        </w:rPr>
        <w:t>toplota kondenzacije (koja je kod rashladnih mašina termodinamički beskorisna toplota koja se odvodi u okolinu) koristi za zagrevanje objekta, a toplota potrebna za isparav</w:t>
      </w:r>
      <w:r w:rsidR="00410E68" w:rsidRPr="008F01B5">
        <w:rPr>
          <w:color w:val="000000"/>
          <w:sz w:val="24"/>
          <w:szCs w:val="24"/>
          <w:lang w:val="it-IT"/>
        </w:rPr>
        <w:t>a</w:t>
      </w:r>
      <w:r w:rsidRPr="008F01B5">
        <w:rPr>
          <w:color w:val="000000"/>
          <w:sz w:val="24"/>
          <w:szCs w:val="24"/>
          <w:lang w:val="it-IT"/>
        </w:rPr>
        <w:t xml:space="preserve">nje rashladnog fluida se oduzima od okoline (koja se kod rashladne mašine oduzima od hlađenog prostora). </w:t>
      </w:r>
      <w:r w:rsidR="00410E68" w:rsidRPr="008F01B5">
        <w:rPr>
          <w:color w:val="000000"/>
          <w:sz w:val="24"/>
          <w:szCs w:val="24"/>
          <w:lang w:val="it-IT"/>
        </w:rPr>
        <w:t xml:space="preserve"> </w:t>
      </w:r>
      <w:r w:rsidR="00732402" w:rsidRPr="008F01B5">
        <w:rPr>
          <w:color w:val="000000"/>
          <w:sz w:val="24"/>
          <w:szCs w:val="24"/>
          <w:lang w:val="fr-FR"/>
        </w:rPr>
        <w:t>Toplotna pumpa je u mnogim evropskim zemljama integralni deo kuće, i najviše se koristi na taj način u Švedskog, gde su primenjeni modeli zasnovani na preduslovima da je kuća dobro izolovana, da postoji podno grejanja i kontrolisan sistem prozračivanja [</w:t>
      </w:r>
      <w:r w:rsidR="0044679D">
        <w:rPr>
          <w:color w:val="000000"/>
          <w:sz w:val="24"/>
          <w:szCs w:val="24"/>
          <w:lang w:val="fr-FR"/>
        </w:rPr>
        <w:t>9,10</w:t>
      </w:r>
      <w:r w:rsidR="00732402" w:rsidRPr="008F01B5">
        <w:rPr>
          <w:color w:val="000000"/>
          <w:sz w:val="24"/>
          <w:szCs w:val="24"/>
          <w:lang w:val="fr-FR"/>
        </w:rPr>
        <w:t>].</w:t>
      </w:r>
      <w:r w:rsidR="003C6727" w:rsidRPr="008F01B5">
        <w:rPr>
          <w:color w:val="000000"/>
          <w:lang w:val="it-IT"/>
        </w:rPr>
        <w:t xml:space="preserve"> </w:t>
      </w:r>
    </w:p>
    <w:p w:rsidR="00732402" w:rsidRPr="008F01B5" w:rsidRDefault="003C6727" w:rsidP="003C6727">
      <w:pPr>
        <w:jc w:val="both"/>
        <w:rPr>
          <w:color w:val="000000"/>
          <w:sz w:val="24"/>
          <w:szCs w:val="24"/>
          <w:lang w:val="fr-FR"/>
        </w:rPr>
      </w:pPr>
      <w:r w:rsidRPr="008F01B5">
        <w:rPr>
          <w:color w:val="000000"/>
          <w:sz w:val="24"/>
          <w:szCs w:val="24"/>
          <w:lang w:val="fr-FR"/>
        </w:rPr>
        <w:t>Klimatski uslovi u Srbiji su idealni za primenu toplotnih pumpi. Pumpe u zimskom periodu rade u režimu grejanja, a leti u režimu hlađenja. Time se izbegava investicija u dodatnu opremu za hlađenje. Primenom toplotnih pumpi troškovi za grejanje se smanjuju</w:t>
      </w:r>
      <w:r w:rsidR="00DF087F" w:rsidRPr="008F01B5">
        <w:rPr>
          <w:color w:val="000000"/>
          <w:sz w:val="24"/>
          <w:szCs w:val="24"/>
          <w:lang w:val="fr-FR"/>
        </w:rPr>
        <w:t xml:space="preserve"> od</w:t>
      </w:r>
      <w:r w:rsidRPr="008F01B5">
        <w:rPr>
          <w:color w:val="000000"/>
          <w:sz w:val="24"/>
          <w:szCs w:val="24"/>
          <w:lang w:val="fr-FR"/>
        </w:rPr>
        <w:t xml:space="preserve"> 3 do 4 </w:t>
      </w:r>
      <w:r w:rsidRPr="008F01B5">
        <w:rPr>
          <w:color w:val="000000"/>
          <w:sz w:val="24"/>
          <w:szCs w:val="24"/>
          <w:lang w:val="fr-FR"/>
        </w:rPr>
        <w:lastRenderedPageBreak/>
        <w:t>puta. Ukoliko se toplotne pumpe koriste u kombinaci</w:t>
      </w:r>
      <w:r w:rsidR="00DF087F" w:rsidRPr="008F01B5">
        <w:rPr>
          <w:color w:val="000000"/>
          <w:sz w:val="24"/>
          <w:szCs w:val="24"/>
          <w:lang w:val="fr-FR"/>
        </w:rPr>
        <w:t xml:space="preserve">ji sa podnim i zidnim grejanjem, </w:t>
      </w:r>
      <w:r w:rsidRPr="008F01B5">
        <w:rPr>
          <w:color w:val="000000"/>
          <w:sz w:val="24"/>
          <w:szCs w:val="24"/>
          <w:lang w:val="fr-FR"/>
        </w:rPr>
        <w:t>ostvaruje se termoakumulacioni efekat. Na taj način je omogućeno da se u velikom delu grejne sezone koristi električna energija po noćnoj tarifi čime se cena grejanja smanjuje još 3 do 5 puta. Grejanje pomoću toplotnih pumpi je jeftinije 9 do 16 puta u poređenju sa ekvivalent</w:t>
      </w:r>
      <w:r w:rsidR="00DF087F" w:rsidRPr="008F01B5">
        <w:rPr>
          <w:color w:val="000000"/>
          <w:sz w:val="24"/>
          <w:szCs w:val="24"/>
          <w:lang w:val="fr-FR"/>
        </w:rPr>
        <w:t>nim grejanjem na fosilna goriva</w:t>
      </w:r>
      <w:r w:rsidRPr="008F01B5">
        <w:rPr>
          <w:color w:val="000000"/>
          <w:sz w:val="24"/>
          <w:szCs w:val="24"/>
          <w:lang w:val="fr-FR"/>
        </w:rPr>
        <w:t>, drvo ili električnu energiju u klasičnim kotlovima</w:t>
      </w:r>
      <w:r w:rsidR="00D154A7">
        <w:rPr>
          <w:color w:val="000000"/>
          <w:sz w:val="24"/>
          <w:szCs w:val="24"/>
          <w:lang w:val="fr-FR"/>
        </w:rPr>
        <w:t xml:space="preserve"> </w:t>
      </w:r>
      <w:r w:rsidR="00D154A7" w:rsidRPr="00D154A7">
        <w:rPr>
          <w:color w:val="000000"/>
          <w:sz w:val="24"/>
          <w:szCs w:val="24"/>
          <w:lang w:val="fr-FR"/>
        </w:rPr>
        <w:t>[</w:t>
      </w:r>
      <w:r w:rsidR="005368CE">
        <w:rPr>
          <w:color w:val="000000"/>
          <w:sz w:val="24"/>
          <w:szCs w:val="24"/>
          <w:lang w:val="fr-FR"/>
        </w:rPr>
        <w:t>10</w:t>
      </w:r>
      <w:r w:rsidR="00D154A7" w:rsidRPr="00D154A7">
        <w:rPr>
          <w:color w:val="000000"/>
          <w:sz w:val="24"/>
          <w:szCs w:val="24"/>
          <w:lang w:val="fr-FR"/>
        </w:rPr>
        <w:t>].</w:t>
      </w:r>
    </w:p>
    <w:p w:rsidR="007372C4" w:rsidRPr="008F01B5" w:rsidRDefault="001B794E" w:rsidP="00923D06">
      <w:pPr>
        <w:jc w:val="both"/>
        <w:rPr>
          <w:color w:val="000000"/>
          <w:sz w:val="24"/>
          <w:szCs w:val="24"/>
        </w:rPr>
      </w:pPr>
      <w:r w:rsidRPr="00D154A7">
        <w:rPr>
          <w:color w:val="000000"/>
          <w:sz w:val="24"/>
          <w:szCs w:val="24"/>
          <w:lang w:val="fr-FR"/>
        </w:rPr>
        <w:t>Za postrojenje toplotne pumpe od najvećeg su značaja svojstva toplotnog izvora.</w:t>
      </w:r>
      <w:r w:rsidR="004625B6" w:rsidRPr="00D154A7">
        <w:rPr>
          <w:color w:val="000000"/>
          <w:sz w:val="24"/>
          <w:szCs w:val="24"/>
          <w:lang w:val="fr-FR"/>
        </w:rPr>
        <w:t xml:space="preserve"> </w:t>
      </w:r>
      <w:r w:rsidR="004625B6" w:rsidRPr="008F01B5">
        <w:rPr>
          <w:color w:val="000000"/>
          <w:sz w:val="24"/>
          <w:szCs w:val="24"/>
        </w:rPr>
        <w:t>Kao niskotemperaturski toplotni izvori koriste se voda (rečna, jezerska, morska i podzemna), vazduh, otpadna toplota, Sunce ili se isparivač</w:t>
      </w:r>
      <w:r w:rsidR="002568A1" w:rsidRPr="008F01B5">
        <w:rPr>
          <w:color w:val="000000"/>
          <w:sz w:val="24"/>
          <w:szCs w:val="24"/>
        </w:rPr>
        <w:t xml:space="preserve"> zakopava u zemlju, pri čemu zemlja</w:t>
      </w:r>
      <w:r w:rsidR="004625B6" w:rsidRPr="008F01B5">
        <w:rPr>
          <w:color w:val="000000"/>
          <w:sz w:val="24"/>
          <w:szCs w:val="24"/>
        </w:rPr>
        <w:t xml:space="preserve"> predstavlja izvor toplote. </w:t>
      </w:r>
      <w:r w:rsidRPr="008F01B5">
        <w:rPr>
          <w:bCs/>
          <w:color w:val="000000"/>
          <w:sz w:val="24"/>
          <w:szCs w:val="24"/>
        </w:rPr>
        <w:t>U odnosu na izvor toplote, razlikuju se tri tipa toplotnih pumpi: zemlja - voda toplotne pumpe, voda - voda toplotne pumpe i vazduh - voda toplotne pumpe</w:t>
      </w:r>
      <w:r w:rsidR="004625B6" w:rsidRPr="008F01B5">
        <w:rPr>
          <w:bCs/>
          <w:color w:val="000000"/>
          <w:sz w:val="24"/>
          <w:szCs w:val="24"/>
        </w:rPr>
        <w:t xml:space="preserve">. </w:t>
      </w:r>
      <w:r w:rsidR="007372C4" w:rsidRPr="008F01B5">
        <w:rPr>
          <w:color w:val="000000"/>
          <w:sz w:val="24"/>
          <w:szCs w:val="24"/>
        </w:rPr>
        <w:t xml:space="preserve">Da bi se osigurao ekonomičan rad toplotne pumpe, toplotni izvor </w:t>
      </w:r>
      <w:r w:rsidR="004625B6" w:rsidRPr="008F01B5">
        <w:rPr>
          <w:color w:val="000000"/>
          <w:sz w:val="24"/>
          <w:szCs w:val="24"/>
        </w:rPr>
        <w:t xml:space="preserve">bi </w:t>
      </w:r>
      <w:r w:rsidR="007372C4" w:rsidRPr="008F01B5">
        <w:rPr>
          <w:color w:val="000000"/>
          <w:sz w:val="24"/>
          <w:szCs w:val="24"/>
        </w:rPr>
        <w:t>treba</w:t>
      </w:r>
      <w:r w:rsidR="004625B6" w:rsidRPr="008F01B5">
        <w:rPr>
          <w:color w:val="000000"/>
          <w:sz w:val="24"/>
          <w:szCs w:val="24"/>
        </w:rPr>
        <w:t>lo</w:t>
      </w:r>
      <w:r w:rsidR="007372C4" w:rsidRPr="008F01B5">
        <w:rPr>
          <w:color w:val="000000"/>
          <w:sz w:val="24"/>
          <w:szCs w:val="24"/>
        </w:rPr>
        <w:t xml:space="preserve"> da osigura potrebnu količinu toplote u svako d</w:t>
      </w:r>
      <w:r w:rsidR="004625B6" w:rsidRPr="008F01B5">
        <w:rPr>
          <w:color w:val="000000"/>
          <w:sz w:val="24"/>
          <w:szCs w:val="24"/>
        </w:rPr>
        <w:t>oba i na što višoj temperaturi i</w:t>
      </w:r>
      <w:r w:rsidR="007372C4" w:rsidRPr="008F01B5">
        <w:rPr>
          <w:color w:val="000000"/>
          <w:sz w:val="24"/>
          <w:szCs w:val="24"/>
        </w:rPr>
        <w:t xml:space="preserve"> troškovi za priključenje toplotnog izvora na toplotnu pumpu</w:t>
      </w:r>
      <w:r w:rsidR="004625B6" w:rsidRPr="008F01B5">
        <w:rPr>
          <w:color w:val="000000"/>
          <w:sz w:val="24"/>
          <w:szCs w:val="24"/>
        </w:rPr>
        <w:t xml:space="preserve"> bi</w:t>
      </w:r>
      <w:r w:rsidR="007372C4" w:rsidRPr="008F01B5">
        <w:rPr>
          <w:color w:val="000000"/>
          <w:sz w:val="24"/>
          <w:szCs w:val="24"/>
        </w:rPr>
        <w:t xml:space="preserve"> treba</w:t>
      </w:r>
      <w:r w:rsidR="004625B6" w:rsidRPr="008F01B5">
        <w:rPr>
          <w:color w:val="000000"/>
          <w:sz w:val="24"/>
          <w:szCs w:val="24"/>
        </w:rPr>
        <w:t>lo</w:t>
      </w:r>
      <w:r w:rsidR="007372C4" w:rsidRPr="008F01B5">
        <w:rPr>
          <w:color w:val="000000"/>
          <w:sz w:val="24"/>
          <w:szCs w:val="24"/>
        </w:rPr>
        <w:t xml:space="preserve"> da budu što niži.</w:t>
      </w:r>
    </w:p>
    <w:p w:rsidR="00B92413" w:rsidRDefault="007372C4" w:rsidP="002568A1">
      <w:pPr>
        <w:jc w:val="both"/>
        <w:rPr>
          <w:color w:val="000000"/>
          <w:sz w:val="24"/>
          <w:szCs w:val="24"/>
        </w:rPr>
      </w:pPr>
      <w:r w:rsidRPr="008F01B5">
        <w:rPr>
          <w:bCs/>
          <w:color w:val="000000"/>
          <w:sz w:val="24"/>
          <w:szCs w:val="24"/>
        </w:rPr>
        <w:t>Vazduh kao izvor toplote</w:t>
      </w:r>
      <w:r w:rsidRPr="008F01B5">
        <w:rPr>
          <w:b/>
          <w:bCs/>
          <w:color w:val="000000"/>
          <w:sz w:val="24"/>
          <w:szCs w:val="24"/>
        </w:rPr>
        <w:t xml:space="preserve"> </w:t>
      </w:r>
      <w:r w:rsidRPr="008F01B5">
        <w:rPr>
          <w:color w:val="000000"/>
          <w:sz w:val="24"/>
          <w:szCs w:val="24"/>
        </w:rPr>
        <w:t xml:space="preserve">toplotne pumpe </w:t>
      </w:r>
      <w:r w:rsidR="009474E7" w:rsidRPr="008F01B5">
        <w:rPr>
          <w:color w:val="000000"/>
          <w:sz w:val="24"/>
          <w:szCs w:val="24"/>
        </w:rPr>
        <w:t xml:space="preserve">(slika 2) </w:t>
      </w:r>
      <w:r w:rsidRPr="008F01B5">
        <w:rPr>
          <w:color w:val="000000"/>
          <w:sz w:val="24"/>
          <w:szCs w:val="24"/>
        </w:rPr>
        <w:t>je jako povoljan sa aspekta raspoloživosti i pristupačnosti</w:t>
      </w:r>
      <w:r w:rsidR="006F7C70">
        <w:rPr>
          <w:color w:val="000000"/>
          <w:sz w:val="24"/>
          <w:szCs w:val="24"/>
        </w:rPr>
        <w:t xml:space="preserve"> </w:t>
      </w:r>
      <w:r w:rsidR="006F7C70" w:rsidRPr="006F7C70">
        <w:rPr>
          <w:color w:val="000000"/>
          <w:sz w:val="24"/>
          <w:szCs w:val="24"/>
        </w:rPr>
        <w:t>[</w:t>
      </w:r>
      <w:r w:rsidR="00554B3A">
        <w:rPr>
          <w:color w:val="000000"/>
          <w:sz w:val="24"/>
          <w:szCs w:val="24"/>
        </w:rPr>
        <w:t>7</w:t>
      </w:r>
      <w:r w:rsidR="006F7C70" w:rsidRPr="006F7C70">
        <w:rPr>
          <w:color w:val="000000"/>
          <w:sz w:val="24"/>
          <w:szCs w:val="24"/>
        </w:rPr>
        <w:t>].</w:t>
      </w:r>
      <w:r w:rsidRPr="008F01B5">
        <w:rPr>
          <w:color w:val="000000"/>
          <w:sz w:val="24"/>
          <w:szCs w:val="24"/>
        </w:rPr>
        <w:t xml:space="preserve"> </w:t>
      </w:r>
    </w:p>
    <w:p w:rsidR="00B92413" w:rsidRPr="008F01B5" w:rsidRDefault="00B92413" w:rsidP="002568A1">
      <w:pPr>
        <w:jc w:val="both"/>
        <w:rPr>
          <w:color w:val="000000"/>
          <w:sz w:val="24"/>
          <w:szCs w:val="24"/>
        </w:rPr>
      </w:pPr>
    </w:p>
    <w:p w:rsidR="009474E7" w:rsidRPr="008F01B5" w:rsidRDefault="003C746B" w:rsidP="009474E7">
      <w:pPr>
        <w:jc w:val="center"/>
        <w:rPr>
          <w:color w:val="000000"/>
          <w:sz w:val="24"/>
          <w:szCs w:val="24"/>
        </w:rPr>
      </w:pPr>
      <w:r w:rsidRPr="008F01B5">
        <w:rPr>
          <w:noProof/>
          <w:color w:val="000000"/>
          <w:sz w:val="24"/>
          <w:szCs w:val="24"/>
          <w:lang w:eastAsia="en-US"/>
        </w:rPr>
        <w:drawing>
          <wp:inline distT="0" distB="0" distL="0" distR="0">
            <wp:extent cx="2590800" cy="2571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0800" cy="2571750"/>
                    </a:xfrm>
                    <a:prstGeom prst="rect">
                      <a:avLst/>
                    </a:prstGeom>
                    <a:noFill/>
                    <a:ln>
                      <a:noFill/>
                    </a:ln>
                  </pic:spPr>
                </pic:pic>
              </a:graphicData>
            </a:graphic>
          </wp:inline>
        </w:drawing>
      </w:r>
    </w:p>
    <w:p w:rsidR="009474E7" w:rsidRDefault="009474E7" w:rsidP="009474E7">
      <w:pPr>
        <w:jc w:val="center"/>
        <w:rPr>
          <w:rFonts w:ascii="ArialMT" w:hAnsi="ArialMT"/>
          <w:color w:val="000000"/>
          <w:sz w:val="22"/>
          <w:szCs w:val="22"/>
        </w:rPr>
      </w:pPr>
      <w:r w:rsidRPr="008F01B5">
        <w:rPr>
          <w:color w:val="000000"/>
          <w:sz w:val="24"/>
          <w:szCs w:val="24"/>
        </w:rPr>
        <w:t xml:space="preserve">Slika 2. </w:t>
      </w:r>
      <w:r w:rsidRPr="008F01B5">
        <w:rPr>
          <w:rFonts w:ascii="ArialMT" w:hAnsi="ArialMT"/>
          <w:color w:val="000000"/>
          <w:sz w:val="22"/>
          <w:szCs w:val="22"/>
        </w:rPr>
        <w:t>Korišćenje vazduha kao izvora toplote</w:t>
      </w:r>
      <w:r w:rsidR="006F7C70">
        <w:rPr>
          <w:rFonts w:ascii="ArialMT" w:hAnsi="ArialMT"/>
          <w:color w:val="000000"/>
          <w:sz w:val="22"/>
          <w:szCs w:val="22"/>
        </w:rPr>
        <w:t xml:space="preserve"> </w:t>
      </w:r>
      <w:r w:rsidR="006F7C70" w:rsidRPr="006F7C70">
        <w:rPr>
          <w:rFonts w:ascii="ArialMT" w:hAnsi="ArialMT"/>
          <w:color w:val="000000"/>
          <w:sz w:val="22"/>
          <w:szCs w:val="22"/>
        </w:rPr>
        <w:t>[</w:t>
      </w:r>
      <w:r w:rsidR="00E83E14">
        <w:rPr>
          <w:rFonts w:ascii="ArialMT" w:hAnsi="ArialMT"/>
          <w:color w:val="000000"/>
          <w:sz w:val="22"/>
          <w:szCs w:val="22"/>
        </w:rPr>
        <w:t>7</w:t>
      </w:r>
      <w:r w:rsidR="006F7C70" w:rsidRPr="006F7C70">
        <w:rPr>
          <w:rFonts w:ascii="ArialMT" w:hAnsi="ArialMT"/>
          <w:color w:val="000000"/>
          <w:sz w:val="22"/>
          <w:szCs w:val="22"/>
        </w:rPr>
        <w:t>].</w:t>
      </w:r>
    </w:p>
    <w:p w:rsidR="0067479D" w:rsidRPr="008F01B5" w:rsidRDefault="0067479D" w:rsidP="009474E7">
      <w:pPr>
        <w:jc w:val="center"/>
        <w:rPr>
          <w:rFonts w:ascii="ArialMT" w:hAnsi="ArialMT"/>
          <w:color w:val="000000"/>
          <w:sz w:val="22"/>
          <w:szCs w:val="22"/>
        </w:rPr>
      </w:pPr>
      <w:r>
        <w:rPr>
          <w:rFonts w:ascii="ArialMT" w:hAnsi="ArialMT"/>
          <w:color w:val="000000"/>
          <w:sz w:val="22"/>
          <w:szCs w:val="22"/>
        </w:rPr>
        <w:t xml:space="preserve">Figure 2. Using air as heat source </w:t>
      </w:r>
      <w:r w:rsidRPr="006F7C70">
        <w:rPr>
          <w:rFonts w:ascii="ArialMT" w:hAnsi="ArialMT"/>
          <w:color w:val="000000"/>
          <w:sz w:val="22"/>
          <w:szCs w:val="22"/>
        </w:rPr>
        <w:t>[</w:t>
      </w:r>
      <w:r w:rsidR="00E83E14">
        <w:rPr>
          <w:rFonts w:ascii="ArialMT" w:hAnsi="ArialMT"/>
          <w:color w:val="000000"/>
          <w:sz w:val="22"/>
          <w:szCs w:val="22"/>
        </w:rPr>
        <w:t>7</w:t>
      </w:r>
      <w:r w:rsidRPr="006F7C70">
        <w:rPr>
          <w:rFonts w:ascii="ArialMT" w:hAnsi="ArialMT"/>
          <w:color w:val="000000"/>
          <w:sz w:val="22"/>
          <w:szCs w:val="22"/>
        </w:rPr>
        <w:t>].</w:t>
      </w:r>
    </w:p>
    <w:p w:rsidR="009474E7" w:rsidRPr="008F01B5" w:rsidRDefault="009474E7" w:rsidP="009474E7">
      <w:pPr>
        <w:jc w:val="center"/>
        <w:rPr>
          <w:color w:val="000000"/>
          <w:sz w:val="24"/>
          <w:szCs w:val="24"/>
        </w:rPr>
      </w:pPr>
    </w:p>
    <w:p w:rsidR="00137A51" w:rsidRPr="008F01B5" w:rsidRDefault="007372C4" w:rsidP="002568A1">
      <w:pPr>
        <w:jc w:val="both"/>
        <w:rPr>
          <w:color w:val="000000"/>
          <w:sz w:val="24"/>
          <w:szCs w:val="24"/>
        </w:rPr>
      </w:pPr>
      <w:r w:rsidRPr="008F01B5">
        <w:rPr>
          <w:color w:val="000000"/>
          <w:sz w:val="24"/>
          <w:szCs w:val="24"/>
        </w:rPr>
        <w:t>Orebreni razmenjivač toplote sa prinudnom cirkulacijom vazduha koristi se za razmenu toplote između vazduha i rashladnog fluida. Razlika temperature spoljnog vazduha, kao izvora toplote i rashladnog fluida kreće se od 6 do 10°C. Kod izbora ovakve izvedbe toplotne pumpe, potrebno je voditi računa o sledeće dve stvari: temperaturi spoljnog vazduha za posmatranu lokaciju i stvaranju inja i leda na orebrenim sekcijama isparivača. Loša strana vazduha kao izvora toplote su varijacije njegove temperature, što znatno utiče na koeficijent grejanja. Snižavanjem temperature okoline smanjuje se i grejni učinak toplotne pumpe. Ovi uređaji se ne dimenzionišu na puno opterećenje, odnosno za najnepovoljniju radnu tačku, jer bi u najvećem delu godine sistem bio predimenzionisan. Hlađenjem vazduha za 6 do 8</w:t>
      </w:r>
      <w:r w:rsidR="00137A51" w:rsidRPr="008F01B5">
        <w:rPr>
          <w:color w:val="000000"/>
          <w:sz w:val="24"/>
          <w:szCs w:val="24"/>
        </w:rPr>
        <w:t xml:space="preserve"> </w:t>
      </w:r>
      <w:r w:rsidRPr="008F01B5">
        <w:rPr>
          <w:color w:val="000000"/>
          <w:sz w:val="24"/>
          <w:szCs w:val="24"/>
        </w:rPr>
        <w:t xml:space="preserve">°C dobijaju se optimalni odnosi između: količine vazduha, veličine ventilatora, veličine isparivača i koeficijenta grejanja. </w:t>
      </w:r>
    </w:p>
    <w:p w:rsidR="00353F54" w:rsidRPr="008F01B5" w:rsidRDefault="00353F54" w:rsidP="002568A1">
      <w:pPr>
        <w:jc w:val="both"/>
        <w:rPr>
          <w:b/>
          <w:bCs/>
          <w:color w:val="000000"/>
          <w:sz w:val="24"/>
          <w:szCs w:val="24"/>
          <w:lang w:val="it-IT"/>
        </w:rPr>
      </w:pPr>
      <w:r w:rsidRPr="008F01B5">
        <w:rPr>
          <w:color w:val="000000"/>
          <w:sz w:val="24"/>
          <w:szCs w:val="24"/>
        </w:rPr>
        <w:t>Nove generacije toplotnih pumpi vazduh-voda sa DC inverterskim kompresorima moderne konstrukcije su u stanju da u dobroj meri ublaže nepovoljne, nestacionarne uslove toplotnog izvora spol</w:t>
      </w:r>
      <w:r w:rsidR="00733A99">
        <w:rPr>
          <w:color w:val="000000"/>
          <w:sz w:val="24"/>
          <w:szCs w:val="24"/>
        </w:rPr>
        <w:t>ja</w:t>
      </w:r>
      <w:r w:rsidR="00733A99">
        <w:rPr>
          <w:color w:val="000000"/>
          <w:sz w:val="24"/>
          <w:szCs w:val="24"/>
          <w:lang w:val="sr-Latn-RS"/>
        </w:rPr>
        <w:t>š</w:t>
      </w:r>
      <w:r w:rsidRPr="008F01B5">
        <w:rPr>
          <w:color w:val="000000"/>
          <w:sz w:val="24"/>
          <w:szCs w:val="24"/>
        </w:rPr>
        <w:t>n</w:t>
      </w:r>
      <w:r w:rsidR="00733A99">
        <w:rPr>
          <w:color w:val="000000"/>
          <w:sz w:val="24"/>
          <w:szCs w:val="24"/>
        </w:rPr>
        <w:t>jeg</w:t>
      </w:r>
      <w:r w:rsidRPr="008F01B5">
        <w:rPr>
          <w:color w:val="000000"/>
          <w:sz w:val="24"/>
          <w:szCs w:val="24"/>
        </w:rPr>
        <w:t xml:space="preserve"> vazd</w:t>
      </w:r>
      <w:r w:rsidR="00164F70" w:rsidRPr="008F01B5">
        <w:rPr>
          <w:color w:val="000000"/>
          <w:sz w:val="24"/>
          <w:szCs w:val="24"/>
        </w:rPr>
        <w:t>u</w:t>
      </w:r>
      <w:r w:rsidRPr="008F01B5">
        <w:rPr>
          <w:color w:val="000000"/>
          <w:sz w:val="24"/>
          <w:szCs w:val="24"/>
        </w:rPr>
        <w:t xml:space="preserve">ha. Ovakve pumpe sada imaju garantovane parametre rada i na teperaturama od -20 °C. Kako je vrednost </w:t>
      </w:r>
      <w:r w:rsidRPr="008F01B5">
        <w:rPr>
          <w:i/>
          <w:color w:val="000000"/>
          <w:sz w:val="24"/>
          <w:szCs w:val="24"/>
        </w:rPr>
        <w:t>COP</w:t>
      </w:r>
      <w:r w:rsidRPr="008F01B5">
        <w:rPr>
          <w:color w:val="000000"/>
          <w:sz w:val="24"/>
          <w:szCs w:val="24"/>
        </w:rPr>
        <w:t xml:space="preserve">-a promenljiva u toku grejne sezone u </w:t>
      </w:r>
      <w:r w:rsidRPr="008F01B5">
        <w:rPr>
          <w:color w:val="000000"/>
          <w:sz w:val="24"/>
          <w:szCs w:val="24"/>
        </w:rPr>
        <w:lastRenderedPageBreak/>
        <w:t xml:space="preserve">zavisnosti od spoljne temerature, kao precizniji pokazatelj efikasnosti uređaja sa vazduhom grejanim isparivačem je uveden novi koeficijent, </w:t>
      </w:r>
      <w:r w:rsidRPr="008F01B5">
        <w:rPr>
          <w:i/>
          <w:color w:val="000000"/>
          <w:sz w:val="24"/>
          <w:szCs w:val="24"/>
        </w:rPr>
        <w:t>SCOP</w:t>
      </w:r>
      <w:r w:rsidRPr="008F01B5">
        <w:rPr>
          <w:color w:val="000000"/>
          <w:sz w:val="24"/>
          <w:szCs w:val="24"/>
        </w:rPr>
        <w:t xml:space="preserve"> (S od seasonal), koji predstavlja srednji godišnji </w:t>
      </w:r>
      <w:r w:rsidRPr="008F01B5">
        <w:rPr>
          <w:i/>
          <w:color w:val="000000"/>
          <w:sz w:val="24"/>
          <w:szCs w:val="24"/>
        </w:rPr>
        <w:t>COP</w:t>
      </w:r>
      <w:r w:rsidRPr="008F01B5">
        <w:rPr>
          <w:color w:val="000000"/>
          <w:sz w:val="24"/>
          <w:szCs w:val="24"/>
        </w:rPr>
        <w:t xml:space="preserve"> za celu grejnu sezonu. Kriterijum ocenjivanja efikasnosti po evropskoj regulativi uzima u obzir broj sati rada uređaja na određenim temeraturama tokom grejnog perioda u zavisnosti od klimatske zone. </w:t>
      </w:r>
      <w:r w:rsidR="00164F70" w:rsidRPr="008F01B5">
        <w:rPr>
          <w:color w:val="000000"/>
          <w:sz w:val="24"/>
          <w:szCs w:val="24"/>
          <w:lang w:val="it-IT"/>
        </w:rPr>
        <w:t xml:space="preserve">Vrednosti </w:t>
      </w:r>
      <w:r w:rsidRPr="008F01B5">
        <w:rPr>
          <w:i/>
          <w:color w:val="000000"/>
          <w:sz w:val="24"/>
          <w:szCs w:val="24"/>
          <w:lang w:val="it-IT"/>
        </w:rPr>
        <w:t>SCOP</w:t>
      </w:r>
      <w:r w:rsidR="00164F70" w:rsidRPr="008F01B5">
        <w:rPr>
          <w:i/>
          <w:color w:val="000000"/>
          <w:sz w:val="24"/>
          <w:szCs w:val="24"/>
          <w:lang w:val="it-IT"/>
        </w:rPr>
        <w:t>-a</w:t>
      </w:r>
      <w:r w:rsidRPr="008F01B5">
        <w:rPr>
          <w:color w:val="000000"/>
          <w:sz w:val="24"/>
          <w:szCs w:val="24"/>
          <w:lang w:val="it-IT"/>
        </w:rPr>
        <w:t xml:space="preserve"> modernih toplotnih pumpi </w:t>
      </w:r>
      <w:r w:rsidR="00164F70" w:rsidRPr="008F01B5">
        <w:rPr>
          <w:color w:val="000000"/>
          <w:sz w:val="24"/>
          <w:szCs w:val="24"/>
          <w:lang w:val="it-IT"/>
        </w:rPr>
        <w:t xml:space="preserve">se </w:t>
      </w:r>
      <w:r w:rsidRPr="008F01B5">
        <w:rPr>
          <w:color w:val="000000"/>
          <w:sz w:val="24"/>
          <w:szCs w:val="24"/>
          <w:lang w:val="it-IT"/>
        </w:rPr>
        <w:t>kreć</w:t>
      </w:r>
      <w:r w:rsidR="00164F70" w:rsidRPr="008F01B5">
        <w:rPr>
          <w:color w:val="000000"/>
          <w:sz w:val="24"/>
          <w:szCs w:val="24"/>
          <w:lang w:val="it-IT"/>
        </w:rPr>
        <w:t>u</w:t>
      </w:r>
      <w:r w:rsidRPr="008F01B5">
        <w:rPr>
          <w:color w:val="000000"/>
          <w:sz w:val="24"/>
          <w:szCs w:val="24"/>
          <w:lang w:val="it-IT"/>
        </w:rPr>
        <w:t xml:space="preserve"> u rasponu od 3</w:t>
      </w:r>
      <w:r w:rsidR="00733A99">
        <w:rPr>
          <w:color w:val="000000"/>
          <w:sz w:val="24"/>
          <w:szCs w:val="24"/>
          <w:lang w:val="it-IT"/>
        </w:rPr>
        <w:t>,</w:t>
      </w:r>
      <w:r w:rsidRPr="008F01B5">
        <w:rPr>
          <w:color w:val="000000"/>
          <w:sz w:val="24"/>
          <w:szCs w:val="24"/>
          <w:lang w:val="it-IT"/>
        </w:rPr>
        <w:t>8-4</w:t>
      </w:r>
      <w:r w:rsidR="00733A99">
        <w:rPr>
          <w:color w:val="000000"/>
          <w:sz w:val="24"/>
          <w:szCs w:val="24"/>
          <w:lang w:val="it-IT"/>
        </w:rPr>
        <w:t>,</w:t>
      </w:r>
      <w:r w:rsidRPr="008F01B5">
        <w:rPr>
          <w:color w:val="000000"/>
          <w:sz w:val="24"/>
          <w:szCs w:val="24"/>
          <w:lang w:val="it-IT"/>
        </w:rPr>
        <w:t>2</w:t>
      </w:r>
      <w:r w:rsidR="00164F70" w:rsidRPr="008F01B5">
        <w:rPr>
          <w:color w:val="000000"/>
          <w:sz w:val="24"/>
          <w:szCs w:val="24"/>
          <w:lang w:val="it-IT"/>
        </w:rPr>
        <w:t xml:space="preserve"> [1</w:t>
      </w:r>
      <w:r w:rsidR="006F7C70">
        <w:rPr>
          <w:color w:val="000000"/>
          <w:sz w:val="24"/>
          <w:szCs w:val="24"/>
          <w:lang w:val="it-IT"/>
        </w:rPr>
        <w:t xml:space="preserve">, </w:t>
      </w:r>
      <w:r w:rsidR="00554B3A">
        <w:rPr>
          <w:color w:val="000000"/>
          <w:sz w:val="24"/>
          <w:szCs w:val="24"/>
          <w:lang w:val="it-IT"/>
        </w:rPr>
        <w:t>7</w:t>
      </w:r>
      <w:r w:rsidR="00164F70" w:rsidRPr="008F01B5">
        <w:rPr>
          <w:color w:val="000000"/>
          <w:sz w:val="24"/>
          <w:szCs w:val="24"/>
          <w:lang w:val="it-IT"/>
        </w:rPr>
        <w:t>].</w:t>
      </w:r>
      <w:r w:rsidRPr="008F01B5">
        <w:rPr>
          <w:color w:val="000000"/>
          <w:sz w:val="24"/>
          <w:szCs w:val="24"/>
          <w:lang w:val="it-IT"/>
        </w:rPr>
        <w:t xml:space="preserve"> </w:t>
      </w:r>
    </w:p>
    <w:p w:rsidR="009474E7" w:rsidRPr="00733A99" w:rsidRDefault="007372C4" w:rsidP="009474E7">
      <w:pPr>
        <w:jc w:val="both"/>
        <w:rPr>
          <w:color w:val="000000"/>
          <w:sz w:val="24"/>
          <w:szCs w:val="24"/>
          <w:lang w:val="fr-FR"/>
        </w:rPr>
      </w:pPr>
      <w:r w:rsidRPr="008F01B5">
        <w:rPr>
          <w:bCs/>
          <w:color w:val="000000"/>
          <w:sz w:val="24"/>
          <w:szCs w:val="24"/>
          <w:lang w:val="it-IT"/>
        </w:rPr>
        <w:t>Nadzemne vode kao izvor toplote</w:t>
      </w:r>
      <w:r w:rsidRPr="008F01B5">
        <w:rPr>
          <w:b/>
          <w:bCs/>
          <w:color w:val="000000"/>
          <w:sz w:val="24"/>
          <w:szCs w:val="24"/>
          <w:lang w:val="it-IT"/>
        </w:rPr>
        <w:t xml:space="preserve"> </w:t>
      </w:r>
      <w:r w:rsidRPr="008F01B5">
        <w:rPr>
          <w:color w:val="000000"/>
          <w:sz w:val="24"/>
          <w:szCs w:val="24"/>
          <w:lang w:val="it-IT"/>
        </w:rPr>
        <w:t xml:space="preserve">u mnogim slučajevima su pristupačne </w:t>
      </w:r>
      <w:r w:rsidR="00164F70" w:rsidRPr="008F01B5">
        <w:rPr>
          <w:color w:val="000000"/>
          <w:sz w:val="24"/>
          <w:szCs w:val="24"/>
          <w:lang w:val="it-IT"/>
        </w:rPr>
        <w:t xml:space="preserve">i jeftine za primenu </w:t>
      </w:r>
      <w:r w:rsidRPr="008F01B5">
        <w:rPr>
          <w:color w:val="000000"/>
          <w:sz w:val="24"/>
          <w:szCs w:val="24"/>
          <w:lang w:val="it-IT"/>
        </w:rPr>
        <w:t xml:space="preserve">i mogu se koristiti pri temperaturama višim od 4°C. </w:t>
      </w:r>
      <w:r w:rsidR="0027042D" w:rsidRPr="008F01B5">
        <w:rPr>
          <w:color w:val="000000"/>
          <w:sz w:val="24"/>
          <w:szCs w:val="24"/>
          <w:lang w:val="it-IT"/>
        </w:rPr>
        <w:t>T</w:t>
      </w:r>
      <w:r w:rsidRPr="008F01B5">
        <w:rPr>
          <w:color w:val="000000"/>
          <w:sz w:val="24"/>
          <w:szCs w:val="24"/>
          <w:lang w:val="it-IT"/>
        </w:rPr>
        <w:t>emperatur</w:t>
      </w:r>
      <w:r w:rsidR="0027042D" w:rsidRPr="008F01B5">
        <w:rPr>
          <w:color w:val="000000"/>
          <w:sz w:val="24"/>
          <w:szCs w:val="24"/>
          <w:lang w:val="it-IT"/>
        </w:rPr>
        <w:t>n</w:t>
      </w:r>
      <w:r w:rsidRPr="008F01B5">
        <w:rPr>
          <w:color w:val="000000"/>
          <w:sz w:val="24"/>
          <w:szCs w:val="24"/>
          <w:lang w:val="it-IT"/>
        </w:rPr>
        <w:t>a razlika vode ohlađene u isparivaču ne bi trebal</w:t>
      </w:r>
      <w:r w:rsidR="00164F70" w:rsidRPr="008F01B5">
        <w:rPr>
          <w:color w:val="000000"/>
          <w:sz w:val="24"/>
          <w:szCs w:val="24"/>
          <w:lang w:val="it-IT"/>
        </w:rPr>
        <w:t>o da bude</w:t>
      </w:r>
      <w:r w:rsidRPr="008F01B5">
        <w:rPr>
          <w:color w:val="000000"/>
          <w:sz w:val="24"/>
          <w:szCs w:val="24"/>
          <w:lang w:val="it-IT"/>
        </w:rPr>
        <w:t xml:space="preserve"> manja od 4°C</w:t>
      </w:r>
      <w:r w:rsidR="00164F70" w:rsidRPr="008F01B5">
        <w:rPr>
          <w:color w:val="000000"/>
          <w:sz w:val="24"/>
          <w:szCs w:val="24"/>
          <w:lang w:val="it-IT"/>
        </w:rPr>
        <w:t>.</w:t>
      </w:r>
      <w:r w:rsidRPr="008F01B5">
        <w:rPr>
          <w:color w:val="000000"/>
          <w:sz w:val="24"/>
          <w:szCs w:val="24"/>
          <w:lang w:val="it-IT"/>
        </w:rPr>
        <w:t xml:space="preserve"> Korišćenje toplotne pumpe sa ovakvim izvorima toplote ekonomski je opravdano kod spoljnih temperatura iznad granice od 0°C.</w:t>
      </w:r>
      <w:r w:rsidR="00164F70" w:rsidRPr="008F01B5">
        <w:rPr>
          <w:color w:val="000000"/>
          <w:sz w:val="24"/>
          <w:szCs w:val="24"/>
          <w:lang w:val="it-IT"/>
        </w:rPr>
        <w:t xml:space="preserve"> U Srbiji</w:t>
      </w:r>
      <w:r w:rsidR="00BD42CA" w:rsidRPr="008F01B5">
        <w:rPr>
          <w:bCs/>
          <w:color w:val="000000"/>
          <w:sz w:val="24"/>
          <w:szCs w:val="24"/>
          <w:lang w:val="it-IT"/>
        </w:rPr>
        <w:t xml:space="preserve"> su najrasprostranjenije toplotne </w:t>
      </w:r>
      <w:r w:rsidR="009474E7" w:rsidRPr="008F01B5">
        <w:rPr>
          <w:bCs/>
          <w:color w:val="000000"/>
          <w:sz w:val="24"/>
          <w:szCs w:val="24"/>
          <w:lang w:val="it-IT"/>
        </w:rPr>
        <w:t>pumpe tipa voda-voda (bunarske)</w:t>
      </w:r>
      <w:r w:rsidR="00714633">
        <w:rPr>
          <w:bCs/>
          <w:color w:val="000000"/>
          <w:sz w:val="24"/>
          <w:szCs w:val="24"/>
          <w:lang w:val="it-IT"/>
        </w:rPr>
        <w:t xml:space="preserve"> </w:t>
      </w:r>
      <w:r w:rsidR="00714633" w:rsidRPr="00714633">
        <w:rPr>
          <w:bCs/>
          <w:color w:val="000000"/>
          <w:sz w:val="24"/>
          <w:szCs w:val="24"/>
          <w:lang w:val="it-IT"/>
        </w:rPr>
        <w:t>[1</w:t>
      </w:r>
      <w:r w:rsidR="00714633">
        <w:rPr>
          <w:bCs/>
          <w:color w:val="000000"/>
          <w:sz w:val="24"/>
          <w:szCs w:val="24"/>
          <w:lang w:val="it-IT"/>
        </w:rPr>
        <w:t>1</w:t>
      </w:r>
      <w:r w:rsidR="00714633" w:rsidRPr="00714633">
        <w:rPr>
          <w:bCs/>
          <w:color w:val="000000"/>
          <w:sz w:val="24"/>
          <w:szCs w:val="24"/>
          <w:lang w:val="it-IT"/>
        </w:rPr>
        <w:t>]</w:t>
      </w:r>
      <w:r w:rsidR="009474E7" w:rsidRPr="008F01B5">
        <w:rPr>
          <w:bCs/>
          <w:color w:val="000000"/>
          <w:sz w:val="24"/>
          <w:szCs w:val="24"/>
          <w:lang w:val="it-IT"/>
        </w:rPr>
        <w:t xml:space="preserve">. </w:t>
      </w:r>
      <w:r w:rsidRPr="008F01B5">
        <w:rPr>
          <w:bCs/>
          <w:color w:val="000000"/>
          <w:sz w:val="24"/>
          <w:szCs w:val="24"/>
          <w:lang w:val="it-IT"/>
        </w:rPr>
        <w:t>Podzemne vode kao izvor toplote</w:t>
      </w:r>
      <w:r w:rsidRPr="008F01B5">
        <w:rPr>
          <w:b/>
          <w:bCs/>
          <w:color w:val="000000"/>
          <w:sz w:val="24"/>
          <w:szCs w:val="24"/>
          <w:lang w:val="it-IT"/>
        </w:rPr>
        <w:t xml:space="preserve"> </w:t>
      </w:r>
      <w:r w:rsidRPr="008F01B5">
        <w:rPr>
          <w:color w:val="000000"/>
          <w:sz w:val="24"/>
          <w:szCs w:val="24"/>
          <w:lang w:val="it-IT"/>
        </w:rPr>
        <w:t xml:space="preserve">su povoljne za primenu zbog visoke i relativno ujednačene temperature, koja u </w:t>
      </w:r>
      <w:r w:rsidRPr="00733A99">
        <w:rPr>
          <w:color w:val="000000"/>
          <w:sz w:val="24"/>
          <w:szCs w:val="24"/>
          <w:lang w:val="fr-FR"/>
        </w:rPr>
        <w:t>većini slučajeva iznosi između 8 i 12</w:t>
      </w:r>
      <w:r w:rsidR="00353F54" w:rsidRPr="00733A99">
        <w:rPr>
          <w:color w:val="000000"/>
          <w:sz w:val="24"/>
          <w:szCs w:val="24"/>
          <w:lang w:val="fr-FR"/>
        </w:rPr>
        <w:t xml:space="preserve"> </w:t>
      </w:r>
      <w:r w:rsidRPr="00733A99">
        <w:rPr>
          <w:color w:val="000000"/>
          <w:sz w:val="24"/>
          <w:szCs w:val="24"/>
          <w:lang w:val="fr-FR"/>
        </w:rPr>
        <w:t>°C, što zavisi od dubine sa koje se crpi</w:t>
      </w:r>
      <w:r w:rsidR="00733A99" w:rsidRPr="00733A99">
        <w:rPr>
          <w:color w:val="000000"/>
          <w:sz w:val="24"/>
          <w:szCs w:val="24"/>
          <w:lang w:val="fr-FR"/>
        </w:rPr>
        <w:t xml:space="preserve"> (s</w:t>
      </w:r>
      <w:r w:rsidR="009474E7" w:rsidRPr="00733A99">
        <w:rPr>
          <w:color w:val="000000"/>
          <w:sz w:val="24"/>
          <w:szCs w:val="24"/>
          <w:lang w:val="fr-FR"/>
        </w:rPr>
        <w:t xml:space="preserve">lika </w:t>
      </w:r>
      <w:r w:rsidR="00164F70" w:rsidRPr="00733A99">
        <w:rPr>
          <w:color w:val="000000"/>
          <w:sz w:val="24"/>
          <w:szCs w:val="24"/>
          <w:lang w:val="fr-FR"/>
        </w:rPr>
        <w:t>3</w:t>
      </w:r>
      <w:r w:rsidR="009474E7" w:rsidRPr="00733A99">
        <w:rPr>
          <w:color w:val="000000"/>
          <w:sz w:val="24"/>
          <w:szCs w:val="24"/>
          <w:lang w:val="fr-FR"/>
        </w:rPr>
        <w:t>)</w:t>
      </w:r>
      <w:r w:rsidRPr="00733A99">
        <w:rPr>
          <w:color w:val="000000"/>
          <w:sz w:val="24"/>
          <w:szCs w:val="24"/>
          <w:lang w:val="fr-FR"/>
        </w:rPr>
        <w:t>. Za crpljenje podzemne vode potrebn</w:t>
      </w:r>
      <w:r w:rsidR="00BD42CA" w:rsidRPr="00733A99">
        <w:rPr>
          <w:color w:val="000000"/>
          <w:sz w:val="24"/>
          <w:szCs w:val="24"/>
          <w:lang w:val="fr-FR"/>
        </w:rPr>
        <w:t>i su: jedan napojni</w:t>
      </w:r>
      <w:r w:rsidR="00733A99" w:rsidRPr="00733A99">
        <w:rPr>
          <w:color w:val="000000"/>
          <w:sz w:val="24"/>
          <w:szCs w:val="24"/>
          <w:lang w:val="fr-FR"/>
        </w:rPr>
        <w:t xml:space="preserve"> bunar odgovarajuće zapremine </w:t>
      </w:r>
      <w:r w:rsidR="00BD42CA" w:rsidRPr="00733A99">
        <w:rPr>
          <w:color w:val="000000"/>
          <w:sz w:val="24"/>
          <w:szCs w:val="24"/>
          <w:lang w:val="fr-FR"/>
        </w:rPr>
        <w:t>(0,18 m</w:t>
      </w:r>
      <w:r w:rsidR="00BD42CA" w:rsidRPr="00733A99">
        <w:rPr>
          <w:color w:val="000000"/>
          <w:sz w:val="24"/>
          <w:szCs w:val="24"/>
          <w:vertAlign w:val="superscript"/>
          <w:lang w:val="fr-FR"/>
        </w:rPr>
        <w:t>3</w:t>
      </w:r>
      <w:r w:rsidR="00BD42CA" w:rsidRPr="00733A99">
        <w:rPr>
          <w:color w:val="000000"/>
          <w:sz w:val="24"/>
          <w:szCs w:val="24"/>
          <w:lang w:val="fr-FR"/>
        </w:rPr>
        <w:t>/h vode za svaki kW instalisane snage grejanja) i odgovarajuće dubine (25-30 m za Vojvodinu), dva upojna bunara koji pothlađenu vodu vraćaju nazad u zemlju na istu dubinu i bunarska pumpa koja obezbeđuje cirkulaciju kroz isparivač toplotne pumpe.</w:t>
      </w:r>
      <w:r w:rsidR="009474E7" w:rsidRPr="00733A99">
        <w:rPr>
          <w:color w:val="000000"/>
          <w:sz w:val="24"/>
          <w:szCs w:val="24"/>
          <w:lang w:val="fr-FR"/>
        </w:rPr>
        <w:t xml:space="preserve"> Stvarni </w:t>
      </w:r>
      <w:r w:rsidR="009474E7" w:rsidRPr="00733A99">
        <w:rPr>
          <w:i/>
          <w:color w:val="000000"/>
          <w:sz w:val="24"/>
          <w:szCs w:val="24"/>
          <w:lang w:val="fr-FR"/>
        </w:rPr>
        <w:t>COP</w:t>
      </w:r>
      <w:r w:rsidR="009474E7" w:rsidRPr="00733A99">
        <w:rPr>
          <w:color w:val="000000"/>
          <w:sz w:val="24"/>
          <w:szCs w:val="24"/>
          <w:lang w:val="fr-FR"/>
        </w:rPr>
        <w:t xml:space="preserve"> kod ovog tipa pumpi iznosi 4,01</w:t>
      </w:r>
      <w:r w:rsidR="00164F70" w:rsidRPr="00733A99">
        <w:rPr>
          <w:color w:val="000000"/>
          <w:sz w:val="24"/>
          <w:szCs w:val="24"/>
          <w:lang w:val="fr-FR"/>
        </w:rPr>
        <w:t xml:space="preserve"> [</w:t>
      </w:r>
      <w:r w:rsidR="005368CE">
        <w:rPr>
          <w:color w:val="000000"/>
          <w:sz w:val="24"/>
          <w:szCs w:val="24"/>
          <w:lang w:val="fr-FR"/>
        </w:rPr>
        <w:t>10</w:t>
      </w:r>
      <w:r w:rsidR="00164F70" w:rsidRPr="00733A99">
        <w:rPr>
          <w:color w:val="000000"/>
          <w:sz w:val="24"/>
          <w:szCs w:val="24"/>
          <w:lang w:val="fr-FR"/>
        </w:rPr>
        <w:t>].</w:t>
      </w:r>
    </w:p>
    <w:p w:rsidR="009474E7" w:rsidRPr="00733A99" w:rsidRDefault="009474E7" w:rsidP="002568A1">
      <w:pPr>
        <w:jc w:val="both"/>
        <w:rPr>
          <w:color w:val="000000"/>
          <w:sz w:val="24"/>
          <w:szCs w:val="24"/>
          <w:lang w:val="it-IT"/>
        </w:rPr>
      </w:pPr>
    </w:p>
    <w:p w:rsidR="009474E7" w:rsidRPr="008F01B5" w:rsidRDefault="003C746B" w:rsidP="009474E7">
      <w:pPr>
        <w:jc w:val="center"/>
        <w:rPr>
          <w:color w:val="000000"/>
          <w:sz w:val="24"/>
          <w:szCs w:val="24"/>
        </w:rPr>
      </w:pPr>
      <w:r w:rsidRPr="008F01B5">
        <w:rPr>
          <w:noProof/>
          <w:color w:val="000000"/>
          <w:sz w:val="24"/>
          <w:szCs w:val="24"/>
          <w:lang w:eastAsia="en-US"/>
        </w:rPr>
        <w:drawing>
          <wp:inline distT="0" distB="0" distL="0" distR="0">
            <wp:extent cx="3048000" cy="2714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0" cy="2714625"/>
                    </a:xfrm>
                    <a:prstGeom prst="rect">
                      <a:avLst/>
                    </a:prstGeom>
                    <a:noFill/>
                    <a:ln>
                      <a:noFill/>
                    </a:ln>
                  </pic:spPr>
                </pic:pic>
              </a:graphicData>
            </a:graphic>
          </wp:inline>
        </w:drawing>
      </w:r>
    </w:p>
    <w:p w:rsidR="009474E7" w:rsidRDefault="00164F70" w:rsidP="00C249A7">
      <w:pPr>
        <w:jc w:val="center"/>
        <w:rPr>
          <w:color w:val="000000"/>
          <w:sz w:val="24"/>
          <w:szCs w:val="24"/>
        </w:rPr>
      </w:pPr>
      <w:r w:rsidRPr="008F01B5">
        <w:rPr>
          <w:color w:val="000000"/>
          <w:sz w:val="24"/>
          <w:szCs w:val="24"/>
        </w:rPr>
        <w:t>Slika 3</w:t>
      </w:r>
      <w:r w:rsidR="009474E7" w:rsidRPr="008F01B5">
        <w:rPr>
          <w:color w:val="000000"/>
          <w:sz w:val="24"/>
          <w:szCs w:val="24"/>
        </w:rPr>
        <w:t>. Usisni i ponirajući bunar za iskorišćenje vode kao izvora toplote</w:t>
      </w:r>
      <w:r w:rsidR="006F7C70">
        <w:rPr>
          <w:color w:val="000000"/>
          <w:sz w:val="24"/>
          <w:szCs w:val="24"/>
        </w:rPr>
        <w:t xml:space="preserve"> </w:t>
      </w:r>
      <w:r w:rsidR="006F7C70" w:rsidRPr="006F7C70">
        <w:rPr>
          <w:color w:val="000000"/>
          <w:sz w:val="24"/>
          <w:szCs w:val="24"/>
        </w:rPr>
        <w:t>[5].</w:t>
      </w:r>
    </w:p>
    <w:p w:rsidR="0067479D" w:rsidRPr="008F01B5" w:rsidRDefault="0067479D" w:rsidP="00C249A7">
      <w:pPr>
        <w:jc w:val="center"/>
        <w:rPr>
          <w:color w:val="000000"/>
          <w:sz w:val="24"/>
          <w:szCs w:val="24"/>
        </w:rPr>
      </w:pPr>
      <w:r>
        <w:rPr>
          <w:color w:val="000000"/>
          <w:sz w:val="24"/>
          <w:szCs w:val="24"/>
        </w:rPr>
        <w:t xml:space="preserve">Figure 3. Vacuum and ... well for using water as heat source </w:t>
      </w:r>
      <w:r w:rsidRPr="006F7C70">
        <w:rPr>
          <w:color w:val="000000"/>
          <w:sz w:val="24"/>
          <w:szCs w:val="24"/>
        </w:rPr>
        <w:t>[5].</w:t>
      </w:r>
    </w:p>
    <w:p w:rsidR="00BD42CA" w:rsidRPr="008F01B5" w:rsidRDefault="00353F54" w:rsidP="002568A1">
      <w:pPr>
        <w:jc w:val="both"/>
        <w:rPr>
          <w:color w:val="000000"/>
          <w:sz w:val="24"/>
          <w:szCs w:val="24"/>
        </w:rPr>
      </w:pPr>
      <w:r w:rsidRPr="008F01B5">
        <w:rPr>
          <w:color w:val="000000"/>
          <w:sz w:val="24"/>
          <w:szCs w:val="24"/>
        </w:rPr>
        <w:t xml:space="preserve"> </w:t>
      </w:r>
    </w:p>
    <w:p w:rsidR="00BA4CFD" w:rsidRDefault="002568A1" w:rsidP="00AE50D8">
      <w:pPr>
        <w:jc w:val="both"/>
        <w:rPr>
          <w:bCs/>
          <w:color w:val="000000"/>
          <w:sz w:val="24"/>
          <w:szCs w:val="24"/>
        </w:rPr>
      </w:pPr>
      <w:r w:rsidRPr="008F01B5">
        <w:rPr>
          <w:bCs/>
          <w:color w:val="000000"/>
          <w:sz w:val="24"/>
          <w:szCs w:val="24"/>
        </w:rPr>
        <w:t xml:space="preserve">Zemlja </w:t>
      </w:r>
      <w:r w:rsidR="007372C4" w:rsidRPr="008F01B5">
        <w:rPr>
          <w:bCs/>
          <w:color w:val="000000"/>
          <w:sz w:val="24"/>
          <w:szCs w:val="24"/>
        </w:rPr>
        <w:t xml:space="preserve">kao izvor toplote </w:t>
      </w:r>
      <w:r w:rsidR="007372C4" w:rsidRPr="008F01B5">
        <w:rPr>
          <w:color w:val="000000"/>
          <w:sz w:val="24"/>
          <w:szCs w:val="24"/>
        </w:rPr>
        <w:t>predstavlja ogroman toplotni izvor koji se može koristiti kako za grejanje</w:t>
      </w:r>
      <w:r w:rsidR="0027042D" w:rsidRPr="008F01B5">
        <w:rPr>
          <w:color w:val="000000"/>
          <w:sz w:val="24"/>
          <w:szCs w:val="24"/>
        </w:rPr>
        <w:t>,</w:t>
      </w:r>
      <w:r w:rsidR="007372C4" w:rsidRPr="008F01B5">
        <w:rPr>
          <w:color w:val="000000"/>
          <w:sz w:val="24"/>
          <w:szCs w:val="24"/>
        </w:rPr>
        <w:t xml:space="preserve"> tako i za hlađenje prostora. Iako se hlađenje može ostvariti neposrednim korišćenjem razmenjivača toplote u tlu, u svrhu grejanja je po pravilu pot</w:t>
      </w:r>
      <w:r w:rsidR="00164F70" w:rsidRPr="008F01B5">
        <w:rPr>
          <w:color w:val="000000"/>
          <w:sz w:val="24"/>
          <w:szCs w:val="24"/>
        </w:rPr>
        <w:t>rebno upotrebiti toplotnu pumpu</w:t>
      </w:r>
      <w:r w:rsidR="007372C4" w:rsidRPr="008F01B5">
        <w:rPr>
          <w:color w:val="000000"/>
          <w:sz w:val="24"/>
          <w:szCs w:val="24"/>
        </w:rPr>
        <w:t>. Glavna prednost zemlje kao izvora ili ponora toplote je u relativno konstantnoj temperaturi već na dubini od 2 m (od 7 do</w:t>
      </w:r>
      <w:r w:rsidR="00164F70" w:rsidRPr="008F01B5">
        <w:rPr>
          <w:color w:val="000000"/>
          <w:sz w:val="24"/>
          <w:szCs w:val="24"/>
        </w:rPr>
        <w:t xml:space="preserve"> </w:t>
      </w:r>
      <w:r w:rsidR="007372C4" w:rsidRPr="008F01B5">
        <w:rPr>
          <w:color w:val="000000"/>
          <w:sz w:val="24"/>
          <w:szCs w:val="24"/>
        </w:rPr>
        <w:t>13°C), koja omogućuje</w:t>
      </w:r>
      <w:r w:rsidR="00164F70" w:rsidRPr="008F01B5">
        <w:rPr>
          <w:color w:val="000000"/>
          <w:sz w:val="24"/>
          <w:szCs w:val="24"/>
        </w:rPr>
        <w:t xml:space="preserve"> optimalan </w:t>
      </w:r>
      <w:r w:rsidR="007372C4" w:rsidRPr="008F01B5">
        <w:rPr>
          <w:color w:val="000000"/>
          <w:sz w:val="24"/>
          <w:szCs w:val="24"/>
        </w:rPr>
        <w:t xml:space="preserve"> rad, bez dnevnih i sezonskih varijacija.</w:t>
      </w:r>
      <w:r w:rsidRPr="008F01B5">
        <w:rPr>
          <w:bCs/>
          <w:color w:val="000000"/>
          <w:sz w:val="24"/>
          <w:szCs w:val="24"/>
        </w:rPr>
        <w:t xml:space="preserve"> </w:t>
      </w:r>
      <w:r w:rsidR="00AE50D8" w:rsidRPr="008F01B5">
        <w:rPr>
          <w:bCs/>
          <w:color w:val="000000"/>
          <w:sz w:val="24"/>
          <w:szCs w:val="24"/>
        </w:rPr>
        <w:t>Obimni građevinski radovi, postav</w:t>
      </w:r>
      <w:r w:rsidR="00164F70" w:rsidRPr="008F01B5">
        <w:rPr>
          <w:bCs/>
          <w:color w:val="000000"/>
          <w:sz w:val="24"/>
          <w:szCs w:val="24"/>
        </w:rPr>
        <w:t>ljanje kolektora ili sondi za toplotnu pumpu tipa</w:t>
      </w:r>
      <w:r w:rsidR="00AE50D8" w:rsidRPr="008F01B5">
        <w:rPr>
          <w:bCs/>
          <w:color w:val="000000"/>
          <w:sz w:val="24"/>
          <w:szCs w:val="24"/>
        </w:rPr>
        <w:t xml:space="preserve"> zemlja-voda </w:t>
      </w:r>
      <w:r w:rsidR="00164F70" w:rsidRPr="008F01B5">
        <w:rPr>
          <w:bCs/>
          <w:color w:val="000000"/>
          <w:sz w:val="24"/>
          <w:szCs w:val="24"/>
        </w:rPr>
        <w:t xml:space="preserve">iziskuju velika novčana ulaganja. </w:t>
      </w:r>
      <w:r w:rsidR="00AE50D8" w:rsidRPr="008F01B5">
        <w:rPr>
          <w:bCs/>
          <w:color w:val="000000"/>
          <w:sz w:val="24"/>
          <w:szCs w:val="24"/>
        </w:rPr>
        <w:t>Zbog visoke cene instalac</w:t>
      </w:r>
      <w:r w:rsidR="00164F70" w:rsidRPr="008F01B5">
        <w:rPr>
          <w:bCs/>
          <w:color w:val="000000"/>
          <w:sz w:val="24"/>
          <w:szCs w:val="24"/>
        </w:rPr>
        <w:t>ije i prostornog zahteva, ove toplotne pumpe nemaju veliku primen</w:t>
      </w:r>
      <w:r w:rsidR="00BA4CFD">
        <w:rPr>
          <w:bCs/>
          <w:color w:val="000000"/>
          <w:sz w:val="24"/>
          <w:szCs w:val="24"/>
        </w:rPr>
        <w:t>u</w:t>
      </w:r>
      <w:r w:rsidR="00164F70" w:rsidRPr="008F01B5">
        <w:rPr>
          <w:bCs/>
          <w:color w:val="000000"/>
          <w:sz w:val="24"/>
          <w:szCs w:val="24"/>
        </w:rPr>
        <w:t xml:space="preserve">, </w:t>
      </w:r>
      <w:r w:rsidR="00AE50D8" w:rsidRPr="008F01B5">
        <w:rPr>
          <w:bCs/>
          <w:color w:val="000000"/>
          <w:sz w:val="24"/>
          <w:szCs w:val="24"/>
        </w:rPr>
        <w:t>bez obzira na njihovu visoku efikasnost u radu.</w:t>
      </w:r>
      <w:r w:rsidR="00DC4E42" w:rsidRPr="008F01B5">
        <w:rPr>
          <w:bCs/>
          <w:color w:val="000000"/>
          <w:sz w:val="24"/>
          <w:szCs w:val="24"/>
        </w:rPr>
        <w:t xml:space="preserve"> </w:t>
      </w:r>
    </w:p>
    <w:p w:rsidR="00DC4E42" w:rsidRPr="008F01B5" w:rsidRDefault="00DC4E42" w:rsidP="00AE50D8">
      <w:pPr>
        <w:jc w:val="both"/>
        <w:rPr>
          <w:bCs/>
          <w:color w:val="000000"/>
          <w:sz w:val="24"/>
          <w:szCs w:val="24"/>
        </w:rPr>
      </w:pPr>
    </w:p>
    <w:p w:rsidR="00DC4E42" w:rsidRPr="008F01B5" w:rsidRDefault="00AD4307" w:rsidP="00C249A7">
      <w:pPr>
        <w:jc w:val="center"/>
        <w:rPr>
          <w:b/>
          <w:caps/>
          <w:color w:val="000000"/>
          <w:sz w:val="24"/>
          <w:szCs w:val="24"/>
          <w:lang w:val="it-IT"/>
        </w:rPr>
      </w:pPr>
      <w:r w:rsidRPr="008F01B5">
        <w:rPr>
          <w:b/>
          <w:caps/>
          <w:color w:val="000000"/>
          <w:sz w:val="24"/>
          <w:szCs w:val="24"/>
          <w:lang w:val="it-IT"/>
        </w:rPr>
        <w:t>Primena toplotnih pumpi za iskorišćenje geotermalne energije</w:t>
      </w:r>
    </w:p>
    <w:p w:rsidR="00AD4307" w:rsidRPr="008F01B5" w:rsidRDefault="00AD4307" w:rsidP="00AE50D8">
      <w:pPr>
        <w:jc w:val="both"/>
        <w:rPr>
          <w:b/>
          <w:bCs/>
          <w:color w:val="000000"/>
          <w:sz w:val="24"/>
          <w:szCs w:val="24"/>
          <w:lang w:val="it-IT"/>
        </w:rPr>
      </w:pPr>
    </w:p>
    <w:p w:rsidR="00AD4307" w:rsidRPr="008F01B5" w:rsidRDefault="00AD4307" w:rsidP="00AD4307">
      <w:pPr>
        <w:jc w:val="both"/>
        <w:rPr>
          <w:color w:val="000000"/>
          <w:sz w:val="24"/>
          <w:szCs w:val="24"/>
          <w:lang w:val="it-IT"/>
        </w:rPr>
      </w:pPr>
      <w:r w:rsidRPr="008F01B5">
        <w:rPr>
          <w:color w:val="000000"/>
          <w:sz w:val="24"/>
          <w:szCs w:val="24"/>
          <w:lang w:val="it-IT"/>
        </w:rPr>
        <w:t xml:space="preserve">Pojam “geotermalna energija” se često pogrešno odnosi samo na hidrogeotermalnu energiju, </w:t>
      </w:r>
      <w:r w:rsidRPr="008F01B5">
        <w:rPr>
          <w:color w:val="000000"/>
          <w:sz w:val="24"/>
          <w:szCs w:val="24"/>
          <w:lang w:val="it-IT"/>
        </w:rPr>
        <w:lastRenderedPageBreak/>
        <w:t>tj. na izvore tople vode ili na bušotine sa toplom vodom temperature veće od 40°C. Ustaljeno je mišljenje da hladnije vode nisu geotermalne i da zbog toga nisu pogodne za</w:t>
      </w:r>
      <w:r w:rsidRPr="008F01B5">
        <w:rPr>
          <w:color w:val="000000"/>
          <w:sz w:val="24"/>
          <w:szCs w:val="24"/>
          <w:lang w:val="it-IT"/>
        </w:rPr>
        <w:br/>
        <w:t>korišćenje za grejanje. Korišćenje niskotemperaturne geotermalne energije pomoću toplotnih</w:t>
      </w:r>
      <w:r w:rsidRPr="008F01B5">
        <w:rPr>
          <w:color w:val="000000"/>
          <w:sz w:val="24"/>
          <w:szCs w:val="24"/>
          <w:lang w:val="it-IT"/>
        </w:rPr>
        <w:br/>
        <w:t>pumpi za zagrevanje i hlađenje stambenog i poslovnog prostora postalo je</w:t>
      </w:r>
      <w:r w:rsidRPr="008F01B5">
        <w:rPr>
          <w:color w:val="000000"/>
          <w:sz w:val="24"/>
          <w:szCs w:val="24"/>
          <w:lang w:val="it-IT"/>
        </w:rPr>
        <w:br/>
        <w:t>imperativ danas kada se planira smanjenje energetske zavisnosti i smanjenje</w:t>
      </w:r>
      <w:r w:rsidRPr="008F01B5">
        <w:rPr>
          <w:color w:val="000000"/>
          <w:sz w:val="24"/>
          <w:szCs w:val="24"/>
          <w:lang w:val="it-IT"/>
        </w:rPr>
        <w:br/>
        <w:t>emisije ugljendioksida. Procenjena snaga svih bušotina u Srbiji je oko 160 MW [1</w:t>
      </w:r>
      <w:r w:rsidR="007C3261">
        <w:rPr>
          <w:color w:val="000000"/>
          <w:sz w:val="24"/>
          <w:szCs w:val="24"/>
          <w:lang w:val="it-IT"/>
        </w:rPr>
        <w:t xml:space="preserve">, </w:t>
      </w:r>
      <w:r w:rsidR="00554B3A">
        <w:rPr>
          <w:color w:val="000000"/>
          <w:sz w:val="24"/>
          <w:szCs w:val="24"/>
          <w:lang w:val="it-IT"/>
        </w:rPr>
        <w:t>11</w:t>
      </w:r>
      <w:r w:rsidRPr="008F01B5">
        <w:rPr>
          <w:color w:val="000000"/>
          <w:sz w:val="24"/>
          <w:szCs w:val="24"/>
          <w:lang w:val="it-IT"/>
        </w:rPr>
        <w:t xml:space="preserve">], a instalacijom samo 20000 toplotnih pumpi kapaciteta 20 kW moguće je iz zemlje preuzeti snagu od 300 MW.  </w:t>
      </w:r>
    </w:p>
    <w:p w:rsidR="00164F70" w:rsidRPr="008F01B5" w:rsidRDefault="00164F70" w:rsidP="00AE50D8">
      <w:pPr>
        <w:jc w:val="both"/>
        <w:rPr>
          <w:color w:val="000000"/>
          <w:sz w:val="24"/>
          <w:szCs w:val="24"/>
          <w:shd w:val="clear" w:color="auto" w:fill="FFFFFF"/>
          <w:lang w:val="it-IT"/>
        </w:rPr>
      </w:pPr>
      <w:r w:rsidRPr="008F01B5">
        <w:rPr>
          <w:color w:val="000000"/>
          <w:sz w:val="24"/>
          <w:szCs w:val="24"/>
          <w:shd w:val="clear" w:color="auto" w:fill="FFFFFF"/>
          <w:lang w:val="it-IT"/>
        </w:rPr>
        <w:t>Na slici 4</w:t>
      </w:r>
      <w:r w:rsidR="00512188" w:rsidRPr="008F01B5">
        <w:rPr>
          <w:color w:val="000000"/>
          <w:sz w:val="24"/>
          <w:szCs w:val="24"/>
          <w:shd w:val="clear" w:color="auto" w:fill="FFFFFF"/>
          <w:lang w:val="it-IT"/>
        </w:rPr>
        <w:t xml:space="preserve"> dat je primer toplotne pumpe koja funkcioniše kao rashladni uređ</w:t>
      </w:r>
      <w:r w:rsidR="00DC4E42" w:rsidRPr="008F01B5">
        <w:rPr>
          <w:color w:val="000000"/>
          <w:sz w:val="24"/>
          <w:szCs w:val="24"/>
          <w:shd w:val="clear" w:color="auto" w:fill="FFFFFF"/>
          <w:lang w:val="it-IT"/>
        </w:rPr>
        <w:t>aj koji je u stanju da eksploatiše toplotnu energiju zemlje. 65-75 % od stvorene toplotne energije za grejanje, toplotna pumpa crpi iz zemlje, a ostatak toplote 35-25 % se stvara korišćenjem električne energije za pokretanje elektromotora kompresora, bunarske i cirkulacione pumpe. Iz bunara u toplotnu pumpu bunarska pumpa transportuje toplotnu energiju posredstvom podzemne vode. Podzemna voda ima temperaturu od 13-14°C,</w:t>
      </w:r>
      <w:r w:rsidR="00733A99">
        <w:rPr>
          <w:color w:val="000000"/>
          <w:sz w:val="24"/>
          <w:szCs w:val="24"/>
          <w:shd w:val="clear" w:color="auto" w:fill="FFFFFF"/>
          <w:lang w:val="it-IT"/>
        </w:rPr>
        <w:t xml:space="preserve"> a</w:t>
      </w:r>
      <w:r w:rsidR="00DC4E42" w:rsidRPr="008F01B5">
        <w:rPr>
          <w:color w:val="000000"/>
          <w:sz w:val="24"/>
          <w:szCs w:val="24"/>
          <w:shd w:val="clear" w:color="auto" w:fill="FFFFFF"/>
          <w:lang w:val="it-IT"/>
        </w:rPr>
        <w:t xml:space="preserve"> toplotna pumpa je u stanju da od</w:t>
      </w:r>
      <w:r w:rsidR="00733A99">
        <w:rPr>
          <w:color w:val="000000"/>
          <w:sz w:val="24"/>
          <w:szCs w:val="24"/>
          <w:shd w:val="clear" w:color="auto" w:fill="FFFFFF"/>
          <w:lang w:val="it-IT"/>
        </w:rPr>
        <w:t xml:space="preserve"> ove relativno hladne vode oduz</w:t>
      </w:r>
      <w:r w:rsidR="00DC4E42" w:rsidRPr="008F01B5">
        <w:rPr>
          <w:color w:val="000000"/>
          <w:sz w:val="24"/>
          <w:szCs w:val="24"/>
          <w:shd w:val="clear" w:color="auto" w:fill="FFFFFF"/>
          <w:lang w:val="it-IT"/>
        </w:rPr>
        <w:t>m</w:t>
      </w:r>
      <w:r w:rsidR="00733A99">
        <w:rPr>
          <w:color w:val="000000"/>
          <w:sz w:val="24"/>
          <w:szCs w:val="24"/>
          <w:shd w:val="clear" w:color="auto" w:fill="FFFFFF"/>
          <w:lang w:val="it-IT"/>
        </w:rPr>
        <w:t>e</w:t>
      </w:r>
      <w:r w:rsidR="00DC4E42" w:rsidRPr="008F01B5">
        <w:rPr>
          <w:color w:val="000000"/>
          <w:sz w:val="24"/>
          <w:szCs w:val="24"/>
          <w:shd w:val="clear" w:color="auto" w:fill="FFFFFF"/>
          <w:lang w:val="it-IT"/>
        </w:rPr>
        <w:t xml:space="preserve"> toplotnu energiju, ohladivši je na 6-10°C</w:t>
      </w:r>
      <w:r w:rsidR="007C3261">
        <w:rPr>
          <w:color w:val="000000"/>
          <w:sz w:val="24"/>
          <w:szCs w:val="24"/>
          <w:shd w:val="clear" w:color="auto" w:fill="FFFFFF"/>
          <w:lang w:val="it-IT"/>
        </w:rPr>
        <w:t xml:space="preserve"> </w:t>
      </w:r>
      <w:r w:rsidR="007C3261" w:rsidRPr="007C3261">
        <w:rPr>
          <w:color w:val="000000"/>
          <w:sz w:val="24"/>
          <w:szCs w:val="24"/>
          <w:shd w:val="clear" w:color="auto" w:fill="FFFFFF"/>
          <w:lang w:val="it-IT"/>
        </w:rPr>
        <w:t>[</w:t>
      </w:r>
      <w:r w:rsidR="00124B7D">
        <w:rPr>
          <w:color w:val="000000"/>
          <w:sz w:val="24"/>
          <w:szCs w:val="24"/>
          <w:shd w:val="clear" w:color="auto" w:fill="FFFFFF"/>
          <w:lang w:val="it-IT"/>
        </w:rPr>
        <w:t>10</w:t>
      </w:r>
      <w:r w:rsidR="007C3261" w:rsidRPr="007C3261">
        <w:rPr>
          <w:color w:val="000000"/>
          <w:sz w:val="24"/>
          <w:szCs w:val="24"/>
          <w:shd w:val="clear" w:color="auto" w:fill="FFFFFF"/>
          <w:lang w:val="it-IT"/>
        </w:rPr>
        <w:t>].</w:t>
      </w:r>
      <w:r w:rsidR="00DC4E42" w:rsidRPr="008F01B5">
        <w:rPr>
          <w:color w:val="000000"/>
          <w:sz w:val="24"/>
          <w:szCs w:val="24"/>
          <w:shd w:val="clear" w:color="auto" w:fill="FFFFFF"/>
          <w:lang w:val="it-IT"/>
        </w:rPr>
        <w:t xml:space="preserve"> S</w:t>
      </w:r>
      <w:r w:rsidR="007C3261">
        <w:rPr>
          <w:color w:val="000000"/>
          <w:sz w:val="24"/>
          <w:szCs w:val="24"/>
          <w:shd w:val="clear" w:color="auto" w:fill="FFFFFF"/>
          <w:lang w:val="it-IT"/>
        </w:rPr>
        <w:t>a</w:t>
      </w:r>
      <w:r w:rsidR="00DC4E42" w:rsidRPr="008F01B5">
        <w:rPr>
          <w:color w:val="000000"/>
          <w:sz w:val="24"/>
          <w:szCs w:val="24"/>
          <w:shd w:val="clear" w:color="auto" w:fill="FFFFFF"/>
          <w:lang w:val="it-IT"/>
        </w:rPr>
        <w:t xml:space="preserve"> ovog relativno hladnog nivoa, korišćenjem električne energije kompresor podiže nivo toplotne energije na željeni stepen, od 25-50°C. Tako stvorenu toplotnu energiju kružno strujeća voda transportuje u grejna tela. Cirkulaciona pumpa vrti grejnu vodu. Veća je ušteda ako grejna tela imaju veću površinu, tada i sa hladnijom grejnom vodom se postiže željena temperatura u prostoru koji se greje, a toplotna pumpa ekonomičnije radi. Primena radijatora je moguća, ali zahteva ugradnju više rebara. Postoje celishodna rešenje za primenu podnog, visinskog, plafonskog ili zidnog grejanja. Kod dobro izvedenog podnog grejanja temperatura polazne grejne vode nikada ne prelazi 35°C</w:t>
      </w:r>
      <w:r w:rsidRPr="008F01B5">
        <w:rPr>
          <w:color w:val="000000"/>
          <w:sz w:val="24"/>
          <w:szCs w:val="24"/>
          <w:shd w:val="clear" w:color="auto" w:fill="FFFFFF"/>
          <w:lang w:val="it-IT"/>
        </w:rPr>
        <w:t xml:space="preserve"> [</w:t>
      </w:r>
      <w:r w:rsidR="00554B3A">
        <w:rPr>
          <w:color w:val="000000"/>
          <w:sz w:val="24"/>
          <w:szCs w:val="24"/>
          <w:shd w:val="clear" w:color="auto" w:fill="FFFFFF"/>
          <w:lang w:val="it-IT"/>
        </w:rPr>
        <w:t>1</w:t>
      </w:r>
      <w:r w:rsidR="00124B7D">
        <w:rPr>
          <w:color w:val="000000"/>
          <w:sz w:val="24"/>
          <w:szCs w:val="24"/>
          <w:shd w:val="clear" w:color="auto" w:fill="FFFFFF"/>
          <w:lang w:val="it-IT"/>
        </w:rPr>
        <w:t>2</w:t>
      </w:r>
      <w:r w:rsidRPr="008F01B5">
        <w:rPr>
          <w:color w:val="000000"/>
          <w:sz w:val="24"/>
          <w:szCs w:val="24"/>
          <w:shd w:val="clear" w:color="auto" w:fill="FFFFFF"/>
          <w:lang w:val="it-IT"/>
        </w:rPr>
        <w:t>].</w:t>
      </w:r>
    </w:p>
    <w:p w:rsidR="00DC4E42" w:rsidRPr="008F01B5" w:rsidRDefault="00DC4E42" w:rsidP="00AE50D8">
      <w:pPr>
        <w:jc w:val="both"/>
        <w:rPr>
          <w:bCs/>
          <w:color w:val="000000"/>
          <w:sz w:val="24"/>
          <w:szCs w:val="24"/>
          <w:lang w:val="it-IT"/>
        </w:rPr>
      </w:pPr>
      <w:r w:rsidRPr="008F01B5">
        <w:rPr>
          <w:color w:val="000000"/>
          <w:sz w:val="24"/>
          <w:szCs w:val="24"/>
          <w:shd w:val="clear" w:color="auto" w:fill="FFFFFF"/>
          <w:lang w:val="it-IT"/>
        </w:rPr>
        <w:t xml:space="preserve"> </w:t>
      </w:r>
    </w:p>
    <w:p w:rsidR="00DC4E42" w:rsidRPr="008F01B5" w:rsidRDefault="003C746B" w:rsidP="00AD4307">
      <w:pPr>
        <w:jc w:val="center"/>
        <w:rPr>
          <w:color w:val="000000"/>
        </w:rPr>
      </w:pPr>
      <w:r w:rsidRPr="008F01B5">
        <w:rPr>
          <w:noProof/>
          <w:color w:val="000000"/>
          <w:lang w:eastAsia="en-US"/>
        </w:rPr>
        <w:drawing>
          <wp:inline distT="0" distB="0" distL="0" distR="0">
            <wp:extent cx="5276850" cy="3362325"/>
            <wp:effectExtent l="0" t="0" r="0" b="0"/>
            <wp:docPr id="4" name="Picture 4" descr="toplotna_pump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lotna_pumpa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6850" cy="3362325"/>
                    </a:xfrm>
                    <a:prstGeom prst="rect">
                      <a:avLst/>
                    </a:prstGeom>
                    <a:noFill/>
                    <a:ln>
                      <a:noFill/>
                    </a:ln>
                  </pic:spPr>
                </pic:pic>
              </a:graphicData>
            </a:graphic>
          </wp:inline>
        </w:drawing>
      </w:r>
    </w:p>
    <w:p w:rsidR="00DC4E42" w:rsidRPr="008F01B5" w:rsidRDefault="00DC4E42" w:rsidP="002568A1">
      <w:pPr>
        <w:jc w:val="both"/>
        <w:rPr>
          <w:rFonts w:ascii="Trebuchet MS" w:hAnsi="Trebuchet MS"/>
          <w:color w:val="000000"/>
          <w:sz w:val="18"/>
          <w:szCs w:val="18"/>
          <w:shd w:val="clear" w:color="auto" w:fill="FFFFFF"/>
        </w:rPr>
      </w:pPr>
    </w:p>
    <w:p w:rsidR="00DC4E42" w:rsidRDefault="00DC4E42" w:rsidP="00C249A7">
      <w:pPr>
        <w:jc w:val="center"/>
        <w:rPr>
          <w:color w:val="000000"/>
          <w:sz w:val="24"/>
          <w:szCs w:val="24"/>
          <w:shd w:val="clear" w:color="auto" w:fill="FFFFFF"/>
        </w:rPr>
      </w:pPr>
      <w:r w:rsidRPr="008F01B5">
        <w:rPr>
          <w:bCs/>
          <w:iCs/>
          <w:color w:val="000000"/>
          <w:sz w:val="24"/>
          <w:szCs w:val="24"/>
          <w:shd w:val="clear" w:color="auto" w:fill="FFFFFF"/>
        </w:rPr>
        <w:t>Slika</w:t>
      </w:r>
      <w:r w:rsidR="00476469" w:rsidRPr="008F01B5">
        <w:rPr>
          <w:bCs/>
          <w:iCs/>
          <w:color w:val="000000"/>
          <w:sz w:val="24"/>
          <w:szCs w:val="24"/>
          <w:shd w:val="clear" w:color="auto" w:fill="FFFFFF"/>
        </w:rPr>
        <w:t xml:space="preserve"> 2</w:t>
      </w:r>
      <w:r w:rsidRPr="008F01B5">
        <w:rPr>
          <w:bCs/>
          <w:iCs/>
          <w:color w:val="000000"/>
          <w:sz w:val="24"/>
          <w:szCs w:val="24"/>
          <w:shd w:val="clear" w:color="auto" w:fill="FFFFFF"/>
        </w:rPr>
        <w:t xml:space="preserve">. Šematski prikaz jedne geotermalne </w:t>
      </w:r>
      <w:r w:rsidR="00987935" w:rsidRPr="008F01B5">
        <w:rPr>
          <w:color w:val="000000"/>
          <w:sz w:val="24"/>
          <w:szCs w:val="24"/>
          <w:shd w:val="clear" w:color="auto" w:fill="FFFFFF"/>
        </w:rPr>
        <w:t>toplotne pumpe koja funkcioniše kao rashladni uređaj koji je u stanju da eksploatiše toplotnu energiju zemlje</w:t>
      </w:r>
      <w:r w:rsidR="00164F70" w:rsidRPr="008F01B5">
        <w:rPr>
          <w:color w:val="000000"/>
          <w:sz w:val="24"/>
          <w:szCs w:val="24"/>
          <w:shd w:val="clear" w:color="auto" w:fill="FFFFFF"/>
        </w:rPr>
        <w:t xml:space="preserve"> [</w:t>
      </w:r>
      <w:r w:rsidR="007C3261">
        <w:rPr>
          <w:color w:val="000000"/>
          <w:sz w:val="24"/>
          <w:szCs w:val="24"/>
          <w:shd w:val="clear" w:color="auto" w:fill="FFFFFF"/>
        </w:rPr>
        <w:t>9</w:t>
      </w:r>
      <w:r w:rsidR="00164F70" w:rsidRPr="008F01B5">
        <w:rPr>
          <w:color w:val="000000"/>
          <w:sz w:val="24"/>
          <w:szCs w:val="24"/>
          <w:shd w:val="clear" w:color="auto" w:fill="FFFFFF"/>
        </w:rPr>
        <w:t>]</w:t>
      </w:r>
      <w:r w:rsidR="00E16FD3" w:rsidRPr="008F01B5">
        <w:rPr>
          <w:color w:val="000000"/>
          <w:sz w:val="24"/>
          <w:szCs w:val="24"/>
          <w:shd w:val="clear" w:color="auto" w:fill="FFFFFF"/>
        </w:rPr>
        <w:t>.</w:t>
      </w:r>
    </w:p>
    <w:p w:rsidR="00543BB5" w:rsidRPr="008F01B5" w:rsidRDefault="00543BB5" w:rsidP="00C249A7">
      <w:pPr>
        <w:jc w:val="center"/>
        <w:rPr>
          <w:bCs/>
          <w:color w:val="000000"/>
          <w:sz w:val="24"/>
          <w:szCs w:val="24"/>
        </w:rPr>
      </w:pPr>
      <w:r>
        <w:rPr>
          <w:color w:val="000000"/>
          <w:sz w:val="24"/>
          <w:szCs w:val="24"/>
          <w:shd w:val="clear" w:color="auto" w:fill="FFFFFF"/>
        </w:rPr>
        <w:t>Figure 2. Scheme of geothermal pump which works as</w:t>
      </w:r>
      <w:r w:rsidR="00505C09">
        <w:rPr>
          <w:color w:val="000000"/>
          <w:sz w:val="24"/>
          <w:szCs w:val="24"/>
          <w:shd w:val="clear" w:color="auto" w:fill="FFFFFF"/>
        </w:rPr>
        <w:t xml:space="preserve"> a</w:t>
      </w:r>
      <w:r>
        <w:rPr>
          <w:color w:val="000000"/>
          <w:sz w:val="24"/>
          <w:szCs w:val="24"/>
          <w:shd w:val="clear" w:color="auto" w:fill="FFFFFF"/>
        </w:rPr>
        <w:t xml:space="preserve"> cooler that is capable to exploit soil heat energy </w:t>
      </w:r>
      <w:r w:rsidRPr="008F01B5">
        <w:rPr>
          <w:color w:val="000000"/>
          <w:sz w:val="24"/>
          <w:szCs w:val="24"/>
          <w:shd w:val="clear" w:color="auto" w:fill="FFFFFF"/>
        </w:rPr>
        <w:t>[</w:t>
      </w:r>
      <w:r>
        <w:rPr>
          <w:color w:val="000000"/>
          <w:sz w:val="24"/>
          <w:szCs w:val="24"/>
          <w:shd w:val="clear" w:color="auto" w:fill="FFFFFF"/>
        </w:rPr>
        <w:t>9</w:t>
      </w:r>
      <w:r w:rsidRPr="008F01B5">
        <w:rPr>
          <w:color w:val="000000"/>
          <w:sz w:val="24"/>
          <w:szCs w:val="24"/>
          <w:shd w:val="clear" w:color="auto" w:fill="FFFFFF"/>
        </w:rPr>
        <w:t>].</w:t>
      </w:r>
    </w:p>
    <w:p w:rsidR="00C249A7" w:rsidRPr="007C3261" w:rsidRDefault="00C249A7" w:rsidP="00C249A7">
      <w:pPr>
        <w:jc w:val="center"/>
        <w:rPr>
          <w:b/>
          <w:caps/>
          <w:color w:val="000000"/>
          <w:sz w:val="24"/>
          <w:szCs w:val="24"/>
        </w:rPr>
      </w:pPr>
    </w:p>
    <w:p w:rsidR="004846B2" w:rsidRPr="008F01B5" w:rsidRDefault="002B63AA" w:rsidP="00C249A7">
      <w:pPr>
        <w:jc w:val="center"/>
        <w:rPr>
          <w:b/>
          <w:caps/>
          <w:color w:val="000000"/>
          <w:sz w:val="24"/>
          <w:szCs w:val="24"/>
          <w:lang w:val="it-IT"/>
        </w:rPr>
      </w:pPr>
      <w:r w:rsidRPr="008F01B5">
        <w:rPr>
          <w:b/>
          <w:caps/>
          <w:color w:val="000000"/>
          <w:sz w:val="24"/>
          <w:szCs w:val="24"/>
          <w:lang w:val="it-IT"/>
        </w:rPr>
        <w:t>Projektovanje i dimenzionisanje</w:t>
      </w:r>
      <w:r w:rsidR="00AC4CC6" w:rsidRPr="008F01B5">
        <w:rPr>
          <w:b/>
          <w:caps/>
          <w:color w:val="000000"/>
          <w:sz w:val="24"/>
          <w:szCs w:val="24"/>
          <w:lang w:val="it-IT"/>
        </w:rPr>
        <w:t xml:space="preserve"> sistema toplotne pumpe za </w:t>
      </w:r>
      <w:r w:rsidR="00AC4CC6" w:rsidRPr="008F01B5">
        <w:rPr>
          <w:b/>
          <w:caps/>
          <w:color w:val="000000"/>
          <w:sz w:val="24"/>
          <w:szCs w:val="24"/>
          <w:lang w:val="it-IT"/>
        </w:rPr>
        <w:lastRenderedPageBreak/>
        <w:t xml:space="preserve">potrebe </w:t>
      </w:r>
      <w:r w:rsidR="004846B2" w:rsidRPr="008F01B5">
        <w:rPr>
          <w:b/>
          <w:caps/>
          <w:color w:val="000000"/>
          <w:sz w:val="24"/>
          <w:szCs w:val="24"/>
          <w:lang w:val="it-IT"/>
        </w:rPr>
        <w:t>grejanja i</w:t>
      </w:r>
      <w:r w:rsidR="00AC4CC6" w:rsidRPr="008F01B5">
        <w:rPr>
          <w:b/>
          <w:caps/>
          <w:color w:val="000000"/>
          <w:sz w:val="24"/>
          <w:szCs w:val="24"/>
          <w:lang w:val="it-IT"/>
        </w:rPr>
        <w:t xml:space="preserve"> hlađenja </w:t>
      </w:r>
      <w:r w:rsidR="004846B2" w:rsidRPr="008F01B5">
        <w:rPr>
          <w:b/>
          <w:caps/>
          <w:color w:val="000000"/>
          <w:sz w:val="24"/>
          <w:szCs w:val="24"/>
          <w:lang w:val="it-IT"/>
        </w:rPr>
        <w:t>objekta</w:t>
      </w:r>
    </w:p>
    <w:p w:rsidR="00AC4CC6" w:rsidRPr="008F01B5" w:rsidRDefault="00AC4CC6" w:rsidP="004846B2">
      <w:pPr>
        <w:jc w:val="both"/>
        <w:rPr>
          <w:b/>
          <w:bCs/>
          <w:color w:val="000000"/>
          <w:sz w:val="24"/>
          <w:szCs w:val="24"/>
          <w:lang w:val="it-IT"/>
        </w:rPr>
      </w:pPr>
    </w:p>
    <w:p w:rsidR="0027042D" w:rsidRPr="007C3261" w:rsidRDefault="00AC4CC6" w:rsidP="002B63AA">
      <w:pPr>
        <w:shd w:val="clear" w:color="auto" w:fill="FFFFFF"/>
        <w:jc w:val="both"/>
        <w:rPr>
          <w:bCs/>
          <w:color w:val="000000"/>
          <w:sz w:val="24"/>
          <w:szCs w:val="24"/>
          <w:lang w:val="it-IT"/>
        </w:rPr>
      </w:pPr>
      <w:r w:rsidRPr="008F01B5">
        <w:rPr>
          <w:color w:val="000000"/>
          <w:sz w:val="24"/>
          <w:szCs w:val="24"/>
          <w:lang w:val="it-IT"/>
        </w:rPr>
        <w:t>Pravilno dimenzionisanje i proračun sistema toplotne pumpe su preduslovi za dugotrajan, efikasan i zadovoljavajuć rad. Ovo se odnosi kako na izvor toplote, toplotnu pumpu</w:t>
      </w:r>
      <w:r w:rsidR="002B63AA" w:rsidRPr="008F01B5">
        <w:rPr>
          <w:color w:val="000000"/>
          <w:sz w:val="24"/>
          <w:szCs w:val="24"/>
          <w:lang w:val="it-IT"/>
        </w:rPr>
        <w:t>,</w:t>
      </w:r>
      <w:r w:rsidRPr="008F01B5">
        <w:rPr>
          <w:color w:val="000000"/>
          <w:sz w:val="24"/>
          <w:szCs w:val="24"/>
          <w:lang w:val="it-IT"/>
        </w:rPr>
        <w:t xml:space="preserve"> ali i na toplotni ponor.</w:t>
      </w:r>
      <w:r w:rsidR="002B63AA" w:rsidRPr="008F01B5">
        <w:rPr>
          <w:color w:val="000000"/>
          <w:sz w:val="24"/>
          <w:szCs w:val="24"/>
          <w:lang w:val="it-IT"/>
        </w:rPr>
        <w:t xml:space="preserve"> </w:t>
      </w:r>
      <w:r w:rsidRPr="008F01B5">
        <w:rPr>
          <w:color w:val="000000"/>
          <w:sz w:val="24"/>
          <w:szCs w:val="24"/>
          <w:lang w:val="it-IT"/>
        </w:rPr>
        <w:t>Najčešći problemi koji se javljaju u vezi sa toplotnim pum</w:t>
      </w:r>
      <w:r w:rsidR="002B63AA" w:rsidRPr="008F01B5">
        <w:rPr>
          <w:color w:val="000000"/>
          <w:sz w:val="24"/>
          <w:szCs w:val="24"/>
          <w:lang w:val="it-IT"/>
        </w:rPr>
        <w:t xml:space="preserve">pama, zasnivaju se na pogrešnom </w:t>
      </w:r>
      <w:r w:rsidRPr="008F01B5">
        <w:rPr>
          <w:color w:val="000000"/>
          <w:sz w:val="24"/>
          <w:szCs w:val="24"/>
          <w:lang w:val="it-IT"/>
        </w:rPr>
        <w:t>dimenzionisanju na strani izvora toplote</w:t>
      </w:r>
      <w:r w:rsidR="002B63AA" w:rsidRPr="008F01B5">
        <w:rPr>
          <w:color w:val="000000"/>
          <w:sz w:val="24"/>
          <w:szCs w:val="24"/>
          <w:lang w:val="it-IT"/>
        </w:rPr>
        <w:t xml:space="preserve"> ili na strani toplotnog ponora </w:t>
      </w:r>
      <w:r w:rsidRPr="008F01B5">
        <w:rPr>
          <w:color w:val="000000"/>
          <w:sz w:val="24"/>
          <w:szCs w:val="24"/>
          <w:lang w:val="it-IT"/>
        </w:rPr>
        <w:t>[1</w:t>
      </w:r>
      <w:r w:rsidR="00554B3A">
        <w:rPr>
          <w:color w:val="000000"/>
          <w:sz w:val="24"/>
          <w:szCs w:val="24"/>
          <w:lang w:val="it-IT"/>
        </w:rPr>
        <w:t>0</w:t>
      </w:r>
      <w:r w:rsidRPr="008F01B5">
        <w:rPr>
          <w:color w:val="000000"/>
          <w:sz w:val="24"/>
          <w:szCs w:val="24"/>
          <w:lang w:val="it-IT"/>
        </w:rPr>
        <w:t>]</w:t>
      </w:r>
      <w:r w:rsidR="002B63AA" w:rsidRPr="008F01B5">
        <w:rPr>
          <w:color w:val="000000"/>
          <w:sz w:val="24"/>
          <w:szCs w:val="24"/>
          <w:lang w:val="it-IT"/>
        </w:rPr>
        <w:t xml:space="preserve">. </w:t>
      </w:r>
      <w:r w:rsidR="004846B2" w:rsidRPr="008F01B5">
        <w:rPr>
          <w:bCs/>
          <w:color w:val="000000"/>
          <w:sz w:val="24"/>
          <w:szCs w:val="24"/>
          <w:lang w:val="it-IT"/>
        </w:rPr>
        <w:t>Radi adekvatnog odabira toplotne pumpe za obezbeđivanje dovoljne količine energije za grejanje, projektovanje bi trebalo da se vrši za najnepovoljnije uslove, jer gubici toplote zavise od spoljašnjih faktora (klimatskih i meteoroški uslova), kao i od same konstrukcije objekta. Prilikom određivanja potrebne snage grejanja</w:t>
      </w:r>
      <w:r w:rsidR="0060196A" w:rsidRPr="008F01B5">
        <w:rPr>
          <w:bCs/>
          <w:color w:val="000000"/>
          <w:sz w:val="24"/>
          <w:szCs w:val="24"/>
          <w:lang w:val="it-IT"/>
        </w:rPr>
        <w:t>,</w:t>
      </w:r>
      <w:r w:rsidR="004846B2" w:rsidRPr="008F01B5">
        <w:rPr>
          <w:bCs/>
          <w:color w:val="000000"/>
          <w:sz w:val="24"/>
          <w:szCs w:val="24"/>
          <w:lang w:val="it-IT"/>
        </w:rPr>
        <w:t xml:space="preserve"> neophodno je i obratiti pažnju na individualne navike potrošača, kao i na broj osoba i zahtevane temperature u prostorijama ili </w:t>
      </w:r>
      <w:r w:rsidR="005F389F" w:rsidRPr="008F01B5">
        <w:rPr>
          <w:bCs/>
          <w:color w:val="000000"/>
          <w:sz w:val="24"/>
          <w:szCs w:val="24"/>
          <w:lang w:val="it-IT"/>
        </w:rPr>
        <w:t xml:space="preserve">objektima </w:t>
      </w:r>
      <w:r w:rsidR="00554B3A">
        <w:rPr>
          <w:bCs/>
          <w:color w:val="000000"/>
          <w:sz w:val="24"/>
          <w:szCs w:val="24"/>
          <w:lang w:val="it-IT"/>
        </w:rPr>
        <w:t>[6</w:t>
      </w:r>
      <w:r w:rsidR="004846B2" w:rsidRPr="008F01B5">
        <w:rPr>
          <w:bCs/>
          <w:color w:val="000000"/>
          <w:sz w:val="24"/>
          <w:szCs w:val="24"/>
          <w:lang w:val="it-IT"/>
        </w:rPr>
        <w:t>]</w:t>
      </w:r>
      <w:r w:rsidR="007C3261">
        <w:rPr>
          <w:bCs/>
          <w:color w:val="000000"/>
          <w:sz w:val="24"/>
          <w:szCs w:val="24"/>
          <w:lang w:val="it-IT"/>
        </w:rPr>
        <w:t xml:space="preserve">. </w:t>
      </w:r>
      <w:r w:rsidR="005F389F" w:rsidRPr="008F01B5">
        <w:rPr>
          <w:bCs/>
          <w:color w:val="000000"/>
          <w:sz w:val="24"/>
          <w:szCs w:val="24"/>
          <w:lang w:val="it-IT"/>
        </w:rPr>
        <w:t>Takođe, potrebno je razmotriti primenu</w:t>
      </w:r>
      <w:r w:rsidR="005F389F" w:rsidRPr="008F01B5">
        <w:rPr>
          <w:color w:val="000000"/>
          <w:sz w:val="24"/>
          <w:szCs w:val="24"/>
          <w:lang w:val="it-IT"/>
        </w:rPr>
        <w:t xml:space="preserve"> toplotne pumpe u kombinaciji sa grejnim telima. Grejna tela bi trebalo dimenzionisati tako da tražena snaga grejanja može da bude postignuta već pri temperaturama razvoda od 45 °C. </w:t>
      </w:r>
    </w:p>
    <w:p w:rsidR="0027042D" w:rsidRPr="008F01B5" w:rsidRDefault="0027042D" w:rsidP="00923D06">
      <w:pPr>
        <w:jc w:val="both"/>
        <w:rPr>
          <w:color w:val="000000"/>
          <w:sz w:val="24"/>
          <w:szCs w:val="24"/>
          <w:lang w:val="it-IT"/>
        </w:rPr>
      </w:pPr>
      <w:r w:rsidRPr="008F01B5">
        <w:rPr>
          <w:color w:val="000000"/>
          <w:sz w:val="24"/>
          <w:szCs w:val="24"/>
          <w:lang w:val="it-IT"/>
        </w:rPr>
        <w:t>Godišnja potrebna energija za hlađenje</w:t>
      </w:r>
      <w:r w:rsidR="00626E8A" w:rsidRPr="008F01B5">
        <w:rPr>
          <w:color w:val="000000"/>
          <w:sz w:val="24"/>
          <w:szCs w:val="24"/>
          <w:lang w:val="it-IT"/>
        </w:rPr>
        <w:t xml:space="preserve">, </w:t>
      </w:r>
      <w:r w:rsidR="00626E8A" w:rsidRPr="008F01B5">
        <w:rPr>
          <w:i/>
          <w:iCs/>
          <w:color w:val="000000"/>
          <w:sz w:val="24"/>
          <w:szCs w:val="24"/>
          <w:lang w:val="it-IT"/>
        </w:rPr>
        <w:t>Q</w:t>
      </w:r>
      <w:r w:rsidR="00626E8A" w:rsidRPr="008F01B5">
        <w:rPr>
          <w:i/>
          <w:iCs/>
          <w:color w:val="000000"/>
          <w:sz w:val="24"/>
          <w:szCs w:val="24"/>
          <w:vertAlign w:val="subscript"/>
          <w:lang w:val="it-IT"/>
        </w:rPr>
        <w:t>hl, god</w:t>
      </w:r>
      <w:r w:rsidR="00626E8A" w:rsidRPr="008F01B5">
        <w:rPr>
          <w:color w:val="000000"/>
          <w:sz w:val="24"/>
          <w:szCs w:val="24"/>
          <w:lang w:val="it-IT"/>
        </w:rPr>
        <w:t xml:space="preserve">, može se </w:t>
      </w:r>
      <w:r w:rsidR="00084E70" w:rsidRPr="008F01B5">
        <w:rPr>
          <w:color w:val="000000"/>
          <w:sz w:val="24"/>
          <w:szCs w:val="24"/>
          <w:lang w:val="it-IT"/>
        </w:rPr>
        <w:t>iz</w:t>
      </w:r>
      <w:r w:rsidR="0060196A" w:rsidRPr="008F01B5">
        <w:rPr>
          <w:color w:val="000000"/>
          <w:sz w:val="24"/>
          <w:szCs w:val="24"/>
          <w:lang w:val="it-IT"/>
        </w:rPr>
        <w:t>računati na osnovu</w:t>
      </w:r>
      <w:r w:rsidR="00626E8A" w:rsidRPr="008F01B5">
        <w:rPr>
          <w:color w:val="000000"/>
          <w:sz w:val="24"/>
          <w:szCs w:val="24"/>
          <w:lang w:val="it-IT"/>
        </w:rPr>
        <w:t xml:space="preserve"> jednačine 1.</w:t>
      </w:r>
      <w:r w:rsidR="00084E70" w:rsidRPr="008F01B5">
        <w:rPr>
          <w:color w:val="000000"/>
          <w:sz w:val="24"/>
          <w:szCs w:val="24"/>
          <w:lang w:val="it-IT"/>
        </w:rPr>
        <w:t xml:space="preserve">, primenom </w:t>
      </w:r>
      <w:r w:rsidRPr="008F01B5">
        <w:rPr>
          <w:color w:val="000000"/>
          <w:sz w:val="24"/>
          <w:szCs w:val="24"/>
          <w:lang w:val="it-IT"/>
        </w:rPr>
        <w:t xml:space="preserve"> standard</w:t>
      </w:r>
      <w:r w:rsidR="00084E70" w:rsidRPr="008F01B5">
        <w:rPr>
          <w:color w:val="000000"/>
          <w:sz w:val="24"/>
          <w:szCs w:val="24"/>
          <w:lang w:val="it-IT"/>
        </w:rPr>
        <w:t xml:space="preserve">a </w:t>
      </w:r>
      <w:r w:rsidRPr="008F01B5">
        <w:rPr>
          <w:color w:val="000000"/>
          <w:sz w:val="24"/>
          <w:szCs w:val="24"/>
          <w:lang w:val="it-IT"/>
        </w:rPr>
        <w:t>SRPS EN ISO 13790</w:t>
      </w:r>
      <w:r w:rsidR="007C3261" w:rsidRPr="007C3261">
        <w:rPr>
          <w:lang w:val="it-IT"/>
        </w:rPr>
        <w:t xml:space="preserve"> </w:t>
      </w:r>
      <w:r w:rsidR="007C3261" w:rsidRPr="007C3261">
        <w:rPr>
          <w:color w:val="000000"/>
          <w:sz w:val="24"/>
          <w:szCs w:val="24"/>
          <w:lang w:val="it-IT"/>
        </w:rPr>
        <w:t>[</w:t>
      </w:r>
      <w:r w:rsidR="007C3261">
        <w:rPr>
          <w:color w:val="000000"/>
          <w:sz w:val="24"/>
          <w:szCs w:val="24"/>
          <w:lang w:val="it-IT"/>
        </w:rPr>
        <w:t>6]:</w:t>
      </w:r>
      <w:r w:rsidR="007C3261" w:rsidRPr="007C3261">
        <w:rPr>
          <w:color w:val="000000"/>
          <w:sz w:val="24"/>
          <w:szCs w:val="24"/>
          <w:lang w:val="it-IT"/>
        </w:rPr>
        <w:t xml:space="preserve"> </w:t>
      </w:r>
      <w:r w:rsidR="00084E70" w:rsidRPr="008F01B5">
        <w:rPr>
          <w:color w:val="000000"/>
          <w:sz w:val="24"/>
          <w:szCs w:val="24"/>
          <w:lang w:val="it-IT"/>
        </w:rPr>
        <w:t xml:space="preserve"> </w:t>
      </w:r>
    </w:p>
    <w:p w:rsidR="00084E70" w:rsidRPr="008F01B5" w:rsidRDefault="00084E70" w:rsidP="00923D06">
      <w:pPr>
        <w:jc w:val="both"/>
        <w:rPr>
          <w:i/>
          <w:iCs/>
          <w:color w:val="000000"/>
          <w:sz w:val="24"/>
          <w:szCs w:val="24"/>
          <w:lang w:val="it-IT"/>
        </w:rPr>
      </w:pPr>
    </w:p>
    <w:p w:rsidR="0027042D" w:rsidRPr="008F01B5" w:rsidRDefault="00084E70" w:rsidP="00626E8A">
      <w:pPr>
        <w:jc w:val="center"/>
        <w:rPr>
          <w:iCs/>
          <w:color w:val="000000"/>
          <w:sz w:val="24"/>
          <w:szCs w:val="24"/>
        </w:rPr>
      </w:pPr>
      <w:r w:rsidRPr="007C3261">
        <w:rPr>
          <w:i/>
          <w:iCs/>
          <w:color w:val="000000"/>
          <w:sz w:val="24"/>
          <w:szCs w:val="24"/>
          <w:lang w:val="it-IT"/>
        </w:rPr>
        <w:t xml:space="preserve">                                  </w:t>
      </w:r>
      <w:r w:rsidR="0060196A" w:rsidRPr="007C3261">
        <w:rPr>
          <w:i/>
          <w:iCs/>
          <w:color w:val="000000"/>
          <w:sz w:val="24"/>
          <w:szCs w:val="24"/>
          <w:lang w:val="it-IT"/>
        </w:rPr>
        <w:t xml:space="preserve">    </w:t>
      </w:r>
      <w:r w:rsidRPr="007C3261">
        <w:rPr>
          <w:i/>
          <w:iCs/>
          <w:color w:val="000000"/>
          <w:sz w:val="24"/>
          <w:szCs w:val="24"/>
          <w:lang w:val="it-IT"/>
        </w:rPr>
        <w:t xml:space="preserve">      </w:t>
      </w:r>
      <w:r w:rsidR="0027042D" w:rsidRPr="008F01B5">
        <w:rPr>
          <w:i/>
          <w:iCs/>
          <w:color w:val="000000"/>
          <w:sz w:val="24"/>
          <w:szCs w:val="24"/>
        </w:rPr>
        <w:t>Q</w:t>
      </w:r>
      <w:r w:rsidR="0027042D" w:rsidRPr="008F01B5">
        <w:rPr>
          <w:i/>
          <w:iCs/>
          <w:color w:val="000000"/>
          <w:sz w:val="24"/>
          <w:szCs w:val="24"/>
          <w:vertAlign w:val="subscript"/>
        </w:rPr>
        <w:t xml:space="preserve">hl, god </w:t>
      </w:r>
      <w:r w:rsidR="0027042D" w:rsidRPr="008F01B5">
        <w:rPr>
          <w:i/>
          <w:iCs/>
          <w:color w:val="000000"/>
          <w:sz w:val="24"/>
          <w:szCs w:val="24"/>
        </w:rPr>
        <w:t>= Q</w:t>
      </w:r>
      <w:r w:rsidR="008C72FD" w:rsidRPr="008F01B5">
        <w:rPr>
          <w:i/>
          <w:iCs/>
          <w:color w:val="000000"/>
          <w:sz w:val="24"/>
          <w:szCs w:val="24"/>
          <w:vertAlign w:val="subscript"/>
        </w:rPr>
        <w:t>u</w:t>
      </w:r>
      <w:r w:rsidR="008C72FD" w:rsidRPr="008F01B5">
        <w:rPr>
          <w:i/>
          <w:iCs/>
          <w:color w:val="000000"/>
          <w:sz w:val="24"/>
          <w:szCs w:val="24"/>
        </w:rPr>
        <w:t xml:space="preserve"> + Q</w:t>
      </w:r>
      <w:r w:rsidR="008C72FD" w:rsidRPr="008F01B5">
        <w:rPr>
          <w:i/>
          <w:iCs/>
          <w:color w:val="000000"/>
          <w:sz w:val="24"/>
          <w:szCs w:val="24"/>
          <w:vertAlign w:val="subscript"/>
        </w:rPr>
        <w:t>zr</w:t>
      </w:r>
      <w:r w:rsidR="008C72FD" w:rsidRPr="008F01B5">
        <w:rPr>
          <w:i/>
          <w:iCs/>
          <w:color w:val="000000"/>
          <w:sz w:val="24"/>
          <w:szCs w:val="24"/>
        </w:rPr>
        <w:t xml:space="preserve"> -</w:t>
      </w:r>
      <w:r w:rsidR="001715F3" w:rsidRPr="008F01B5">
        <w:rPr>
          <w:i/>
          <w:iCs/>
          <w:color w:val="000000"/>
          <w:sz w:val="24"/>
          <w:szCs w:val="24"/>
        </w:rPr>
        <w:t>η</w:t>
      </w:r>
      <w:r w:rsidR="001715F3" w:rsidRPr="008F01B5">
        <w:rPr>
          <w:i/>
          <w:iCs/>
          <w:color w:val="000000"/>
          <w:sz w:val="24"/>
          <w:szCs w:val="24"/>
          <w:vertAlign w:val="subscript"/>
        </w:rPr>
        <w:t>g</w:t>
      </w:r>
      <w:r w:rsidR="001715F3" w:rsidRPr="008F01B5">
        <w:rPr>
          <w:i/>
          <w:iCs/>
          <w:color w:val="000000"/>
          <w:sz w:val="24"/>
          <w:szCs w:val="24"/>
        </w:rPr>
        <w:t xml:space="preserve"> (Q</w:t>
      </w:r>
      <w:r w:rsidR="001715F3" w:rsidRPr="008F01B5">
        <w:rPr>
          <w:i/>
          <w:iCs/>
          <w:color w:val="000000"/>
          <w:sz w:val="24"/>
          <w:szCs w:val="24"/>
          <w:vertAlign w:val="subscript"/>
        </w:rPr>
        <w:t>t</w:t>
      </w:r>
      <w:r w:rsidR="001715F3" w:rsidRPr="008F01B5">
        <w:rPr>
          <w:i/>
          <w:iCs/>
          <w:color w:val="000000"/>
          <w:sz w:val="24"/>
          <w:szCs w:val="24"/>
        </w:rPr>
        <w:t>+Q</w:t>
      </w:r>
      <w:r w:rsidR="001715F3" w:rsidRPr="008F01B5">
        <w:rPr>
          <w:i/>
          <w:iCs/>
          <w:color w:val="000000"/>
          <w:sz w:val="24"/>
          <w:szCs w:val="24"/>
          <w:vertAlign w:val="subscript"/>
        </w:rPr>
        <w:t>v</w:t>
      </w:r>
      <w:r w:rsidR="001715F3" w:rsidRPr="008F01B5">
        <w:rPr>
          <w:i/>
          <w:iCs/>
          <w:color w:val="000000"/>
          <w:sz w:val="24"/>
          <w:szCs w:val="24"/>
        </w:rPr>
        <w:t xml:space="preserve">)   </w:t>
      </w:r>
      <w:r w:rsidR="001715F3" w:rsidRPr="008F01B5">
        <w:rPr>
          <w:iCs/>
          <w:color w:val="000000"/>
          <w:sz w:val="24"/>
          <w:szCs w:val="24"/>
        </w:rPr>
        <w:t>[kWh]</w:t>
      </w:r>
      <w:r w:rsidR="00626E8A" w:rsidRPr="008F01B5">
        <w:rPr>
          <w:iCs/>
          <w:color w:val="000000"/>
          <w:sz w:val="24"/>
          <w:szCs w:val="24"/>
        </w:rPr>
        <w:t xml:space="preserve"> </w:t>
      </w:r>
      <w:r w:rsidRPr="008F01B5">
        <w:rPr>
          <w:iCs/>
          <w:color w:val="000000"/>
          <w:sz w:val="24"/>
          <w:szCs w:val="24"/>
        </w:rPr>
        <w:t xml:space="preserve">           </w:t>
      </w:r>
      <w:r w:rsidR="0060196A" w:rsidRPr="008F01B5">
        <w:rPr>
          <w:iCs/>
          <w:color w:val="000000"/>
          <w:sz w:val="24"/>
          <w:szCs w:val="24"/>
        </w:rPr>
        <w:t xml:space="preserve">  </w:t>
      </w:r>
      <w:r w:rsidRPr="008F01B5">
        <w:rPr>
          <w:iCs/>
          <w:color w:val="000000"/>
          <w:sz w:val="24"/>
          <w:szCs w:val="24"/>
        </w:rPr>
        <w:t xml:space="preserve">           </w:t>
      </w:r>
      <w:r w:rsidR="0060196A" w:rsidRPr="008F01B5">
        <w:rPr>
          <w:iCs/>
          <w:color w:val="000000"/>
          <w:sz w:val="24"/>
          <w:szCs w:val="24"/>
        </w:rPr>
        <w:t xml:space="preserve">      </w:t>
      </w:r>
      <w:r w:rsidRPr="008F01B5">
        <w:rPr>
          <w:iCs/>
          <w:color w:val="000000"/>
          <w:sz w:val="24"/>
          <w:szCs w:val="24"/>
        </w:rPr>
        <w:t xml:space="preserve">       </w:t>
      </w:r>
      <w:r w:rsidR="00626E8A" w:rsidRPr="008F01B5">
        <w:rPr>
          <w:iCs/>
          <w:color w:val="000000"/>
          <w:sz w:val="24"/>
          <w:szCs w:val="24"/>
        </w:rPr>
        <w:t xml:space="preserve">  (1)</w:t>
      </w:r>
    </w:p>
    <w:p w:rsidR="0027042D" w:rsidRPr="008F01B5" w:rsidRDefault="0027042D" w:rsidP="00923D06">
      <w:pPr>
        <w:jc w:val="both"/>
        <w:rPr>
          <w:iCs/>
          <w:color w:val="000000"/>
          <w:sz w:val="24"/>
          <w:szCs w:val="24"/>
        </w:rPr>
      </w:pPr>
    </w:p>
    <w:p w:rsidR="00626E8A" w:rsidRPr="008F01B5" w:rsidRDefault="00626E8A" w:rsidP="00626E8A">
      <w:pPr>
        <w:jc w:val="both"/>
        <w:rPr>
          <w:iCs/>
          <w:color w:val="000000"/>
          <w:sz w:val="24"/>
          <w:szCs w:val="24"/>
        </w:rPr>
      </w:pPr>
      <w:r w:rsidRPr="008F01B5">
        <w:rPr>
          <w:iCs/>
          <w:color w:val="000000"/>
          <w:sz w:val="24"/>
          <w:szCs w:val="24"/>
        </w:rPr>
        <w:t>Gde je</w:t>
      </w:r>
      <w:r w:rsidR="0060196A" w:rsidRPr="008F01B5">
        <w:rPr>
          <w:i/>
          <w:iCs/>
          <w:color w:val="000000"/>
          <w:sz w:val="24"/>
          <w:szCs w:val="24"/>
        </w:rPr>
        <w:t xml:space="preserve"> </w:t>
      </w:r>
      <w:r w:rsidRPr="008F01B5">
        <w:rPr>
          <w:i/>
          <w:iCs/>
          <w:color w:val="000000"/>
          <w:sz w:val="24"/>
          <w:szCs w:val="24"/>
        </w:rPr>
        <w:t>Q</w:t>
      </w:r>
      <w:r w:rsidRPr="008F01B5">
        <w:rPr>
          <w:i/>
          <w:iCs/>
          <w:color w:val="000000"/>
          <w:sz w:val="24"/>
          <w:szCs w:val="24"/>
          <w:vertAlign w:val="subscript"/>
        </w:rPr>
        <w:t xml:space="preserve">hl, god </w:t>
      </w:r>
      <w:r w:rsidRPr="008F01B5">
        <w:rPr>
          <w:iCs/>
          <w:color w:val="000000"/>
          <w:sz w:val="24"/>
          <w:szCs w:val="24"/>
        </w:rPr>
        <w:t>- količina potrebne energije za hlađenje na godišnjem nivou,</w:t>
      </w:r>
      <w:r w:rsidRPr="008F01B5">
        <w:rPr>
          <w:i/>
          <w:iCs/>
          <w:color w:val="000000"/>
          <w:sz w:val="24"/>
          <w:szCs w:val="24"/>
        </w:rPr>
        <w:t xml:space="preserve"> Q</w:t>
      </w:r>
      <w:r w:rsidRPr="008F01B5">
        <w:rPr>
          <w:i/>
          <w:iCs/>
          <w:color w:val="000000"/>
          <w:sz w:val="24"/>
          <w:szCs w:val="24"/>
          <w:vertAlign w:val="subscript"/>
        </w:rPr>
        <w:t>u</w:t>
      </w:r>
      <w:r w:rsidRPr="008F01B5">
        <w:rPr>
          <w:i/>
          <w:iCs/>
          <w:color w:val="000000"/>
          <w:sz w:val="24"/>
          <w:szCs w:val="24"/>
        </w:rPr>
        <w:t xml:space="preserve"> </w:t>
      </w:r>
      <w:r w:rsidRPr="008F01B5">
        <w:rPr>
          <w:iCs/>
          <w:color w:val="000000"/>
          <w:sz w:val="24"/>
          <w:szCs w:val="24"/>
        </w:rPr>
        <w:t>- godišnja količina toplote od unutrašnjih dobitaka toplote,</w:t>
      </w:r>
      <w:r w:rsidRPr="008F01B5">
        <w:rPr>
          <w:i/>
          <w:iCs/>
          <w:color w:val="000000"/>
          <w:sz w:val="24"/>
          <w:szCs w:val="24"/>
        </w:rPr>
        <w:t xml:space="preserve"> Q</w:t>
      </w:r>
      <w:r w:rsidRPr="008F01B5">
        <w:rPr>
          <w:i/>
          <w:iCs/>
          <w:color w:val="000000"/>
          <w:sz w:val="24"/>
          <w:szCs w:val="24"/>
          <w:vertAlign w:val="subscript"/>
        </w:rPr>
        <w:t>zr</w:t>
      </w:r>
      <w:r w:rsidRPr="008F01B5">
        <w:rPr>
          <w:i/>
          <w:iCs/>
          <w:color w:val="000000"/>
          <w:sz w:val="24"/>
          <w:szCs w:val="24"/>
        </w:rPr>
        <w:t xml:space="preserve"> - </w:t>
      </w:r>
      <w:r w:rsidRPr="008F01B5">
        <w:rPr>
          <w:iCs/>
          <w:color w:val="000000"/>
          <w:sz w:val="24"/>
          <w:szCs w:val="24"/>
        </w:rPr>
        <w:t>godišnja količina toplote koja potiče od sunčevog zračenja,</w:t>
      </w:r>
      <w:r w:rsidRPr="008F01B5">
        <w:rPr>
          <w:i/>
          <w:iCs/>
          <w:color w:val="000000"/>
          <w:sz w:val="24"/>
          <w:szCs w:val="24"/>
        </w:rPr>
        <w:t xml:space="preserve"> η</w:t>
      </w:r>
      <w:r w:rsidRPr="008F01B5">
        <w:rPr>
          <w:i/>
          <w:iCs/>
          <w:color w:val="000000"/>
          <w:sz w:val="24"/>
          <w:szCs w:val="24"/>
          <w:vertAlign w:val="subscript"/>
        </w:rPr>
        <w:t>g</w:t>
      </w:r>
      <w:r w:rsidRPr="008F01B5">
        <w:rPr>
          <w:i/>
          <w:iCs/>
          <w:color w:val="000000"/>
          <w:sz w:val="24"/>
          <w:szCs w:val="24"/>
        </w:rPr>
        <w:t xml:space="preserve"> </w:t>
      </w:r>
      <w:r w:rsidRPr="008F01B5">
        <w:rPr>
          <w:iCs/>
          <w:color w:val="000000"/>
          <w:sz w:val="24"/>
          <w:szCs w:val="24"/>
        </w:rPr>
        <w:t>- stepen iskorišćenja gubitaka toplote za hlađenje,</w:t>
      </w:r>
      <w:r w:rsidRPr="008F01B5">
        <w:rPr>
          <w:i/>
          <w:iCs/>
          <w:color w:val="000000"/>
          <w:sz w:val="24"/>
          <w:szCs w:val="24"/>
        </w:rPr>
        <w:t xml:space="preserve"> Q</w:t>
      </w:r>
      <w:r w:rsidRPr="008F01B5">
        <w:rPr>
          <w:i/>
          <w:iCs/>
          <w:color w:val="000000"/>
          <w:sz w:val="24"/>
          <w:szCs w:val="24"/>
          <w:vertAlign w:val="subscript"/>
        </w:rPr>
        <w:t>t</w:t>
      </w:r>
      <w:r w:rsidRPr="008F01B5">
        <w:rPr>
          <w:i/>
          <w:iCs/>
          <w:color w:val="000000"/>
          <w:sz w:val="24"/>
          <w:szCs w:val="24"/>
        </w:rPr>
        <w:t xml:space="preserve"> </w:t>
      </w:r>
      <w:r w:rsidRPr="008F01B5">
        <w:rPr>
          <w:iCs/>
          <w:color w:val="000000"/>
          <w:sz w:val="24"/>
          <w:szCs w:val="24"/>
        </w:rPr>
        <w:t>- godišnja količina toplote usled transmisionih gubitaka i</w:t>
      </w:r>
      <w:r w:rsidRPr="008F01B5">
        <w:rPr>
          <w:i/>
          <w:iCs/>
          <w:color w:val="000000"/>
          <w:sz w:val="24"/>
          <w:szCs w:val="24"/>
        </w:rPr>
        <w:t xml:space="preserve"> Q</w:t>
      </w:r>
      <w:r w:rsidRPr="008F01B5">
        <w:rPr>
          <w:i/>
          <w:iCs/>
          <w:color w:val="000000"/>
          <w:sz w:val="24"/>
          <w:szCs w:val="24"/>
          <w:vertAlign w:val="subscript"/>
        </w:rPr>
        <w:t>v</w:t>
      </w:r>
      <w:r w:rsidRPr="008F01B5">
        <w:rPr>
          <w:i/>
          <w:iCs/>
          <w:color w:val="000000"/>
          <w:sz w:val="24"/>
          <w:szCs w:val="24"/>
        </w:rPr>
        <w:t xml:space="preserve"> </w:t>
      </w:r>
      <w:r w:rsidRPr="008F01B5">
        <w:rPr>
          <w:iCs/>
          <w:color w:val="000000"/>
          <w:sz w:val="24"/>
          <w:szCs w:val="24"/>
        </w:rPr>
        <w:t xml:space="preserve">- godišnja količina toplote usled ventilacionih gubitaka. </w:t>
      </w:r>
    </w:p>
    <w:p w:rsidR="00C249A7" w:rsidRPr="008F01B5" w:rsidRDefault="00084E70" w:rsidP="00923D06">
      <w:pPr>
        <w:jc w:val="both"/>
        <w:rPr>
          <w:color w:val="000000"/>
          <w:sz w:val="24"/>
          <w:szCs w:val="24"/>
        </w:rPr>
      </w:pPr>
      <w:r w:rsidRPr="008F01B5">
        <w:rPr>
          <w:color w:val="000000"/>
          <w:sz w:val="24"/>
          <w:szCs w:val="24"/>
        </w:rPr>
        <w:t>Potrebna godišnja energija za hlađenje predstavlja količinu toplote koju bi tokom letnjeg perioda trebalo odvesti iz zgrade kako bi se održavala željena temperatura unutrašnjeg vazduha</w:t>
      </w:r>
      <w:r w:rsidR="007C3261">
        <w:rPr>
          <w:color w:val="000000"/>
          <w:sz w:val="24"/>
          <w:szCs w:val="24"/>
        </w:rPr>
        <w:t xml:space="preserve"> </w:t>
      </w:r>
      <w:r w:rsidR="007C3261" w:rsidRPr="007C3261">
        <w:rPr>
          <w:color w:val="000000"/>
          <w:sz w:val="24"/>
          <w:szCs w:val="24"/>
        </w:rPr>
        <w:t>[</w:t>
      </w:r>
      <w:r w:rsidR="007C3261">
        <w:rPr>
          <w:color w:val="000000"/>
          <w:sz w:val="24"/>
          <w:szCs w:val="24"/>
        </w:rPr>
        <w:t>8</w:t>
      </w:r>
      <w:r w:rsidR="006415B8">
        <w:rPr>
          <w:color w:val="000000"/>
          <w:sz w:val="24"/>
          <w:szCs w:val="24"/>
        </w:rPr>
        <w:t>,</w:t>
      </w:r>
      <w:r w:rsidR="007C3261" w:rsidRPr="007C3261">
        <w:rPr>
          <w:color w:val="000000"/>
          <w:sz w:val="24"/>
          <w:szCs w:val="24"/>
        </w:rPr>
        <w:t>].</w:t>
      </w:r>
      <w:r w:rsidRPr="008F01B5">
        <w:rPr>
          <w:color w:val="000000"/>
          <w:sz w:val="24"/>
          <w:szCs w:val="24"/>
        </w:rPr>
        <w:t xml:space="preserve"> Za razliku od zimskog perioda, tokom leta je značajno više izražena nestacionarnost razmene toplote sa okolinom, pa je od velike važnosti uzeti pravilno u obzir akumulaciona svojstva zgrade kroz odgovarajuće dinamičke parametre. </w:t>
      </w:r>
    </w:p>
    <w:p w:rsidR="0027042D" w:rsidRPr="008F01B5" w:rsidRDefault="0027042D" w:rsidP="00923D06">
      <w:pPr>
        <w:jc w:val="both"/>
        <w:rPr>
          <w:b/>
          <w:bCs/>
          <w:color w:val="000000"/>
          <w:sz w:val="24"/>
          <w:szCs w:val="24"/>
        </w:rPr>
      </w:pPr>
    </w:p>
    <w:p w:rsidR="0027042D" w:rsidRPr="008F01B5" w:rsidRDefault="00AD4904" w:rsidP="00C249A7">
      <w:pPr>
        <w:jc w:val="center"/>
        <w:rPr>
          <w:b/>
          <w:caps/>
          <w:color w:val="000000"/>
          <w:sz w:val="24"/>
          <w:szCs w:val="24"/>
          <w:lang w:val="it-IT"/>
        </w:rPr>
      </w:pPr>
      <w:r w:rsidRPr="008F01B5">
        <w:rPr>
          <w:b/>
          <w:caps/>
          <w:color w:val="000000"/>
          <w:sz w:val="24"/>
          <w:szCs w:val="24"/>
          <w:lang w:val="it-IT"/>
        </w:rPr>
        <w:t>Primena toplotnih pumpi u industriji</w:t>
      </w:r>
    </w:p>
    <w:p w:rsidR="0027042D" w:rsidRPr="008F01B5" w:rsidRDefault="0027042D" w:rsidP="00923D06">
      <w:pPr>
        <w:jc w:val="both"/>
        <w:rPr>
          <w:color w:val="000000"/>
          <w:sz w:val="24"/>
          <w:szCs w:val="24"/>
        </w:rPr>
      </w:pPr>
    </w:p>
    <w:p w:rsidR="00AD4904" w:rsidRPr="008F01B5" w:rsidRDefault="00AD4904" w:rsidP="00AD4904">
      <w:pPr>
        <w:jc w:val="both"/>
        <w:rPr>
          <w:color w:val="000000"/>
          <w:sz w:val="24"/>
          <w:szCs w:val="24"/>
        </w:rPr>
      </w:pPr>
      <w:r w:rsidRPr="008F01B5">
        <w:rPr>
          <w:color w:val="000000"/>
          <w:sz w:val="24"/>
          <w:szCs w:val="24"/>
        </w:rPr>
        <w:t>Primena toplotnih pumpi u industriji pruža osobenosti i na strani toplotnog izvora, a i na strani toplotnog ponora, čija je veza obično u sklopu industrijskog pogona. To znači da je toplotni izvor deo tehnološkog procesa iz koga treba odvoditi toplotu, a toplotni ponor deo istog procesa kome treba dovoditi energiju. Posrednici između njih mogu biti fluidi</w:t>
      </w:r>
      <w:r w:rsidR="00733A99">
        <w:rPr>
          <w:color w:val="000000"/>
          <w:sz w:val="24"/>
          <w:szCs w:val="24"/>
        </w:rPr>
        <w:t xml:space="preserve">, </w:t>
      </w:r>
      <w:r w:rsidRPr="008F01B5">
        <w:rPr>
          <w:color w:val="000000"/>
          <w:sz w:val="24"/>
          <w:szCs w:val="24"/>
        </w:rPr>
        <w:t>a i same radne materije tehnološkog procesa (voda, vazduh - najčešće)</w:t>
      </w:r>
      <w:r w:rsidR="00B37207">
        <w:rPr>
          <w:color w:val="000000"/>
          <w:sz w:val="24"/>
          <w:szCs w:val="24"/>
        </w:rPr>
        <w:t xml:space="preserve"> </w:t>
      </w:r>
      <w:r w:rsidR="00B37207" w:rsidRPr="00B37207">
        <w:rPr>
          <w:color w:val="000000"/>
          <w:sz w:val="24"/>
          <w:szCs w:val="24"/>
        </w:rPr>
        <w:t>[1</w:t>
      </w:r>
      <w:r w:rsidR="001D23C3">
        <w:rPr>
          <w:color w:val="000000"/>
          <w:sz w:val="24"/>
          <w:szCs w:val="24"/>
        </w:rPr>
        <w:t>3</w:t>
      </w:r>
      <w:r w:rsidR="00B37207" w:rsidRPr="00B37207">
        <w:rPr>
          <w:color w:val="000000"/>
          <w:sz w:val="24"/>
          <w:szCs w:val="24"/>
        </w:rPr>
        <w:t>].</w:t>
      </w:r>
      <w:r w:rsidRPr="008F01B5">
        <w:rPr>
          <w:color w:val="000000"/>
          <w:sz w:val="24"/>
          <w:szCs w:val="24"/>
        </w:rPr>
        <w:t xml:space="preserve"> U industriji, kompresorske toplotne pumpe mogu naći primenu za:</w:t>
      </w:r>
    </w:p>
    <w:p w:rsidR="00AD4904" w:rsidRPr="008F01B5" w:rsidRDefault="00AD4904" w:rsidP="00AD4904">
      <w:pPr>
        <w:numPr>
          <w:ilvl w:val="0"/>
          <w:numId w:val="2"/>
        </w:numPr>
        <w:jc w:val="both"/>
        <w:rPr>
          <w:color w:val="000000"/>
          <w:sz w:val="24"/>
          <w:szCs w:val="24"/>
        </w:rPr>
      </w:pPr>
      <w:r w:rsidRPr="008F01B5">
        <w:rPr>
          <w:color w:val="000000"/>
          <w:sz w:val="24"/>
          <w:szCs w:val="24"/>
        </w:rPr>
        <w:t>pretvaranje otpadne toplote tehnološkog procesa u toplotnu energiju, neophodnu za pripremu procesa ili njegovo odvijanje;</w:t>
      </w:r>
    </w:p>
    <w:p w:rsidR="00AD4904" w:rsidRPr="008F01B5" w:rsidRDefault="00AD4904" w:rsidP="00AD4904">
      <w:pPr>
        <w:numPr>
          <w:ilvl w:val="0"/>
          <w:numId w:val="2"/>
        </w:numPr>
        <w:jc w:val="both"/>
        <w:rPr>
          <w:color w:val="000000"/>
          <w:sz w:val="24"/>
          <w:szCs w:val="24"/>
          <w:lang w:val="it-IT"/>
        </w:rPr>
      </w:pPr>
      <w:r w:rsidRPr="008F01B5">
        <w:rPr>
          <w:color w:val="000000"/>
          <w:sz w:val="24"/>
          <w:szCs w:val="24"/>
          <w:lang w:val="it-IT"/>
        </w:rPr>
        <w:t>korišćenje latentne toplote kao dela procesa destilacije ili koncentracije;</w:t>
      </w:r>
    </w:p>
    <w:p w:rsidR="00AD4904" w:rsidRPr="008F01B5" w:rsidRDefault="00AD4904" w:rsidP="00AD4904">
      <w:pPr>
        <w:numPr>
          <w:ilvl w:val="0"/>
          <w:numId w:val="2"/>
        </w:numPr>
        <w:jc w:val="both"/>
        <w:rPr>
          <w:color w:val="000000"/>
          <w:sz w:val="24"/>
          <w:szCs w:val="24"/>
          <w:lang w:val="it-IT"/>
        </w:rPr>
      </w:pPr>
      <w:r w:rsidRPr="008F01B5">
        <w:rPr>
          <w:color w:val="000000"/>
          <w:sz w:val="24"/>
          <w:szCs w:val="24"/>
          <w:lang w:val="it-IT"/>
        </w:rPr>
        <w:t>sušenje vlažnih materijala i</w:t>
      </w:r>
    </w:p>
    <w:p w:rsidR="00AD4904" w:rsidRPr="008F01B5" w:rsidRDefault="00AD4904" w:rsidP="00AD4904">
      <w:pPr>
        <w:numPr>
          <w:ilvl w:val="0"/>
          <w:numId w:val="2"/>
        </w:numPr>
        <w:jc w:val="both"/>
        <w:rPr>
          <w:color w:val="000000"/>
          <w:sz w:val="24"/>
          <w:szCs w:val="24"/>
          <w:lang w:val="it-IT"/>
        </w:rPr>
      </w:pPr>
      <w:r w:rsidRPr="008F01B5">
        <w:rPr>
          <w:color w:val="000000"/>
          <w:sz w:val="24"/>
          <w:szCs w:val="24"/>
          <w:lang w:val="it-IT"/>
        </w:rPr>
        <w:t>primenu otpadne toplote za grejanje prostorija industrijskog postrojenja</w:t>
      </w:r>
      <w:r w:rsidRPr="008F01B5">
        <w:rPr>
          <w:color w:val="000000"/>
        </w:rPr>
        <w:t xml:space="preserve"> </w:t>
      </w:r>
      <w:r w:rsidRPr="008F01B5">
        <w:rPr>
          <w:color w:val="000000"/>
          <w:sz w:val="24"/>
          <w:szCs w:val="24"/>
          <w:lang w:val="it-IT"/>
        </w:rPr>
        <w:t>[</w:t>
      </w:r>
      <w:r w:rsidR="00B37207">
        <w:rPr>
          <w:color w:val="000000"/>
          <w:sz w:val="24"/>
          <w:szCs w:val="24"/>
          <w:lang w:val="it-IT"/>
        </w:rPr>
        <w:t>1</w:t>
      </w:r>
      <w:r w:rsidRPr="008F01B5">
        <w:rPr>
          <w:color w:val="000000"/>
          <w:sz w:val="24"/>
          <w:szCs w:val="24"/>
          <w:lang w:val="it-IT"/>
        </w:rPr>
        <w:t>].</w:t>
      </w:r>
    </w:p>
    <w:p w:rsidR="00AD4904" w:rsidRPr="008F01B5" w:rsidRDefault="00AD4904" w:rsidP="00AD4904">
      <w:pPr>
        <w:jc w:val="both"/>
        <w:rPr>
          <w:color w:val="000000"/>
          <w:sz w:val="24"/>
          <w:szCs w:val="24"/>
          <w:lang w:val="it-IT"/>
        </w:rPr>
      </w:pPr>
      <w:r w:rsidRPr="008F01B5">
        <w:rPr>
          <w:color w:val="000000"/>
          <w:sz w:val="24"/>
          <w:szCs w:val="24"/>
          <w:lang w:val="it-IT"/>
        </w:rPr>
        <w:t>U tehnološkim procesima prerade ili proizvodnje, javlja se potreba za dovođenjem ili odvođenjem toplote, i tu namenu može zadovoljiti toplotna pumpa koja može obezbediti toplotnu energiju niskotemperaturnog nivoa. Toplotnom pumpom se ne može dobiti visokotemperaturna energija koju stvaraju na primer kotlovska postrojenja, ali će se stvarati toplotna energija do 120 °C.</w:t>
      </w:r>
    </w:p>
    <w:p w:rsidR="00AD4904" w:rsidRPr="008F01B5" w:rsidRDefault="00AD4904" w:rsidP="00AD4904">
      <w:pPr>
        <w:jc w:val="both"/>
        <w:rPr>
          <w:color w:val="000000"/>
          <w:sz w:val="24"/>
          <w:szCs w:val="24"/>
          <w:lang w:val="it-IT"/>
        </w:rPr>
      </w:pPr>
      <w:r w:rsidRPr="008F01B5">
        <w:rPr>
          <w:color w:val="000000"/>
          <w:sz w:val="24"/>
          <w:szCs w:val="24"/>
          <w:lang w:val="it-IT"/>
        </w:rPr>
        <w:t xml:space="preserve">Povezivanje procesa hlađenja i grejanja toplotnim pumpama ima ekonomskog i tehničkog smisla samo u određenim slučajevima. U tehnološkom procesu mora postojati vremenska i </w:t>
      </w:r>
      <w:r w:rsidRPr="008F01B5">
        <w:rPr>
          <w:color w:val="000000"/>
          <w:sz w:val="24"/>
          <w:szCs w:val="24"/>
          <w:lang w:val="it-IT"/>
        </w:rPr>
        <w:lastRenderedPageBreak/>
        <w:t xml:space="preserve">temperaturna usaglašenost između potreba za hlađenjem i grejanjem. To znači da se hlađenjem, koje se obično </w:t>
      </w:r>
      <w:r w:rsidR="00465FAE">
        <w:rPr>
          <w:color w:val="000000"/>
          <w:sz w:val="24"/>
          <w:szCs w:val="24"/>
          <w:lang w:val="it-IT"/>
        </w:rPr>
        <w:t>ostvaruje radnom materijom u te</w:t>
      </w:r>
      <w:r w:rsidRPr="008F01B5">
        <w:rPr>
          <w:color w:val="000000"/>
          <w:sz w:val="24"/>
          <w:szCs w:val="24"/>
          <w:lang w:val="it-IT"/>
        </w:rPr>
        <w:t>m</w:t>
      </w:r>
      <w:r w:rsidR="00465FAE">
        <w:rPr>
          <w:color w:val="000000"/>
          <w:sz w:val="24"/>
          <w:szCs w:val="24"/>
          <w:lang w:val="it-IT"/>
        </w:rPr>
        <w:t>p</w:t>
      </w:r>
      <w:r w:rsidRPr="008F01B5">
        <w:rPr>
          <w:color w:val="000000"/>
          <w:sz w:val="24"/>
          <w:szCs w:val="24"/>
          <w:lang w:val="it-IT"/>
        </w:rPr>
        <w:t>eraturnom opsegu od 0 do 50 °C, obezbeđuje grejanje, do 120 °C. Temperatura grejanja u tehnološkom procesu može biti i viša od 120 °C, ali da bi se upotrebila toplotna pumpa, mora postojati mogućnost zagrevanja u dva koraka: u prvom najviše do 120 °C pomoću toplotne pumpe, a u drugom</w:t>
      </w:r>
      <w:r w:rsidR="00465FAE">
        <w:rPr>
          <w:color w:val="000000"/>
          <w:sz w:val="24"/>
          <w:szCs w:val="24"/>
          <w:lang w:val="it-IT"/>
        </w:rPr>
        <w:t>,</w:t>
      </w:r>
      <w:r w:rsidRPr="008F01B5">
        <w:rPr>
          <w:color w:val="000000"/>
          <w:sz w:val="24"/>
          <w:szCs w:val="24"/>
          <w:lang w:val="it-IT"/>
        </w:rPr>
        <w:t xml:space="preserve"> visokotemperaturnom energijom koju stvaraju klasični izvori toplote</w:t>
      </w:r>
      <w:r w:rsidR="00D054D0">
        <w:rPr>
          <w:color w:val="000000"/>
          <w:sz w:val="24"/>
          <w:szCs w:val="24"/>
          <w:lang w:val="it-IT"/>
        </w:rPr>
        <w:t xml:space="preserve"> </w:t>
      </w:r>
      <w:r w:rsidR="00D054D0" w:rsidRPr="00D054D0">
        <w:rPr>
          <w:color w:val="000000"/>
          <w:sz w:val="24"/>
          <w:szCs w:val="24"/>
          <w:lang w:val="it-IT"/>
        </w:rPr>
        <w:t>[1].</w:t>
      </w:r>
      <w:r w:rsidR="003C746B" w:rsidRPr="00D054D0">
        <w:rPr>
          <w:noProof/>
          <w:color w:val="000000"/>
          <w:sz w:val="24"/>
          <w:szCs w:val="24"/>
          <w:lang w:eastAsia="en-US"/>
        </w:rPr>
        <w:drawing>
          <wp:inline distT="0" distB="0" distL="0" distR="0">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F01B5">
        <w:rPr>
          <w:color w:val="000000"/>
          <w:sz w:val="24"/>
          <w:szCs w:val="24"/>
          <w:lang w:val="it-IT"/>
        </w:rPr>
        <w:t xml:space="preserve"> </w:t>
      </w:r>
    </w:p>
    <w:p w:rsidR="00923D06" w:rsidRPr="008F01B5" w:rsidRDefault="00AD4904" w:rsidP="00923D06">
      <w:pPr>
        <w:jc w:val="both"/>
        <w:rPr>
          <w:color w:val="000000"/>
          <w:sz w:val="24"/>
          <w:szCs w:val="24"/>
          <w:lang w:val="it-IT"/>
        </w:rPr>
      </w:pPr>
      <w:r w:rsidRPr="008F01B5">
        <w:rPr>
          <w:color w:val="000000"/>
          <w:sz w:val="24"/>
          <w:szCs w:val="24"/>
          <w:lang w:val="it-IT"/>
        </w:rPr>
        <w:t xml:space="preserve">Zbog svega pomenutog, toplotne pumpe nalaze široku primenu u raznim hemijskim i prehrambenim industrijama. </w:t>
      </w:r>
      <w:r w:rsidR="00286968" w:rsidRPr="008F01B5">
        <w:rPr>
          <w:color w:val="000000"/>
          <w:sz w:val="24"/>
          <w:szCs w:val="24"/>
          <w:lang w:val="it-IT"/>
        </w:rPr>
        <w:t>Njihova primena je veoma značajna u proizvodnji sumporne kiseline, čijim se hlađenjem oslobađa velika količina toplote, koja se može</w:t>
      </w:r>
      <w:r w:rsidR="00465FAE">
        <w:rPr>
          <w:color w:val="000000"/>
          <w:sz w:val="24"/>
          <w:szCs w:val="24"/>
          <w:lang w:val="it-IT"/>
        </w:rPr>
        <w:t xml:space="preserve"> dalje</w:t>
      </w:r>
      <w:r w:rsidR="00286968" w:rsidRPr="008F01B5">
        <w:rPr>
          <w:color w:val="000000"/>
          <w:sz w:val="24"/>
          <w:szCs w:val="24"/>
          <w:lang w:val="it-IT"/>
        </w:rPr>
        <w:t xml:space="preserve"> upotrebiti. Takođe, u kožarskoj i tekstilnoj industriji se troši velika količina vode</w:t>
      </w:r>
      <w:r w:rsidR="00D054D0">
        <w:rPr>
          <w:color w:val="000000"/>
          <w:sz w:val="24"/>
          <w:szCs w:val="24"/>
          <w:lang w:val="it-IT"/>
        </w:rPr>
        <w:t xml:space="preserve"> </w:t>
      </w:r>
      <w:r w:rsidR="00D054D0" w:rsidRPr="00D054D0">
        <w:rPr>
          <w:color w:val="000000"/>
          <w:sz w:val="24"/>
          <w:szCs w:val="24"/>
          <w:lang w:val="it-IT"/>
        </w:rPr>
        <w:t>[1</w:t>
      </w:r>
      <w:r w:rsidR="00D054D0">
        <w:rPr>
          <w:color w:val="000000"/>
          <w:sz w:val="24"/>
          <w:szCs w:val="24"/>
          <w:lang w:val="it-IT"/>
        </w:rPr>
        <w:t xml:space="preserve">, </w:t>
      </w:r>
      <w:r w:rsidR="001D23C3">
        <w:rPr>
          <w:color w:val="000000"/>
          <w:sz w:val="24"/>
          <w:szCs w:val="24"/>
          <w:lang w:val="it-IT"/>
        </w:rPr>
        <w:t>13-16</w:t>
      </w:r>
      <w:r w:rsidR="00D054D0" w:rsidRPr="00D054D0">
        <w:rPr>
          <w:color w:val="000000"/>
          <w:sz w:val="24"/>
          <w:szCs w:val="24"/>
          <w:lang w:val="it-IT"/>
        </w:rPr>
        <w:t>].</w:t>
      </w:r>
      <w:r w:rsidR="00286968" w:rsidRPr="008F01B5">
        <w:rPr>
          <w:color w:val="000000"/>
          <w:sz w:val="24"/>
          <w:szCs w:val="24"/>
          <w:lang w:val="it-IT"/>
        </w:rPr>
        <w:t xml:space="preserve"> U ovim industrijama, ispušta se sva voda iz procesa kao otpadna, sa temperaturama preko 35 °C, a iskorišćenjem toplote iz ove vode može se obezbediti najmanje 40% ukupnih potreba.</w:t>
      </w:r>
      <w:r w:rsidR="005512AA" w:rsidRPr="008F01B5">
        <w:rPr>
          <w:color w:val="000000"/>
          <w:sz w:val="24"/>
          <w:szCs w:val="24"/>
          <w:lang w:val="it-IT"/>
        </w:rPr>
        <w:t xml:space="preserve"> Toplotne pumpe nalaze veliku potencijalnu primenu i u</w:t>
      </w:r>
      <w:r w:rsidR="00F76C5B" w:rsidRPr="008F01B5">
        <w:rPr>
          <w:color w:val="000000"/>
          <w:sz w:val="24"/>
          <w:szCs w:val="24"/>
          <w:lang w:val="it-IT"/>
        </w:rPr>
        <w:t xml:space="preserve"> prehrambenoj industriji, naročito u industriji prerade mleka i mlečnih </w:t>
      </w:r>
      <w:r w:rsidR="00465FAE">
        <w:rPr>
          <w:color w:val="000000"/>
          <w:sz w:val="24"/>
          <w:szCs w:val="24"/>
          <w:lang w:val="it-IT"/>
        </w:rPr>
        <w:t>proizvoda</w:t>
      </w:r>
      <w:r w:rsidR="00F76C5B" w:rsidRPr="008F01B5">
        <w:rPr>
          <w:color w:val="000000"/>
          <w:sz w:val="24"/>
          <w:szCs w:val="24"/>
          <w:lang w:val="it-IT"/>
        </w:rPr>
        <w:t xml:space="preserve">, </w:t>
      </w:r>
      <w:r w:rsidR="005512AA" w:rsidRPr="008F01B5">
        <w:rPr>
          <w:color w:val="000000"/>
          <w:sz w:val="24"/>
          <w:szCs w:val="24"/>
          <w:lang w:val="it-IT"/>
        </w:rPr>
        <w:t>gde se troši</w:t>
      </w:r>
      <w:r w:rsidR="00F76C5B" w:rsidRPr="008F01B5">
        <w:rPr>
          <w:color w:val="000000"/>
          <w:sz w:val="24"/>
          <w:szCs w:val="24"/>
          <w:lang w:val="it-IT"/>
        </w:rPr>
        <w:t xml:space="preserve"> velika količina vode različitih temperatura. Količina otpadne vode je veoma velika, ali nažalost, mali je potencijal iskorišćenja toplote iz pomenutih otpadnih voda, koja bi mogla da služi i za hlađenje i za grejanje mleka, kao i za pranje opreme pre i posle prerade.</w:t>
      </w:r>
      <w:r w:rsidR="005512AA" w:rsidRPr="008F01B5">
        <w:rPr>
          <w:color w:val="000000"/>
          <w:sz w:val="24"/>
          <w:szCs w:val="24"/>
          <w:lang w:val="it-IT"/>
        </w:rPr>
        <w:t xml:space="preserve"> </w:t>
      </w:r>
      <w:r w:rsidR="00923D06" w:rsidRPr="008F01B5">
        <w:rPr>
          <w:color w:val="000000"/>
          <w:sz w:val="24"/>
          <w:szCs w:val="24"/>
          <w:lang w:val="it-IT"/>
        </w:rPr>
        <w:t>Primena toplotne pumpe u poljoprivredi počela je s</w:t>
      </w:r>
      <w:r w:rsidR="005512AA" w:rsidRPr="008F01B5">
        <w:rPr>
          <w:color w:val="000000"/>
          <w:sz w:val="24"/>
          <w:szCs w:val="24"/>
          <w:lang w:val="it-IT"/>
        </w:rPr>
        <w:t xml:space="preserve">a korišćenjem raznih uređaja za </w:t>
      </w:r>
      <w:r w:rsidR="00923D06" w:rsidRPr="008F01B5">
        <w:rPr>
          <w:color w:val="000000"/>
          <w:sz w:val="24"/>
          <w:szCs w:val="24"/>
          <w:lang w:val="it-IT"/>
        </w:rPr>
        <w:t>grejanje</w:t>
      </w:r>
      <w:r w:rsidR="00D054D0">
        <w:rPr>
          <w:color w:val="000000"/>
          <w:sz w:val="24"/>
          <w:szCs w:val="24"/>
          <w:lang w:val="it-IT"/>
        </w:rPr>
        <w:t xml:space="preserve"> </w:t>
      </w:r>
      <w:r w:rsidR="00D054D0" w:rsidRPr="00D054D0">
        <w:rPr>
          <w:color w:val="000000"/>
          <w:sz w:val="24"/>
          <w:szCs w:val="24"/>
          <w:lang w:val="it-IT"/>
        </w:rPr>
        <w:t>[1</w:t>
      </w:r>
      <w:r w:rsidR="00554B3A">
        <w:rPr>
          <w:color w:val="000000"/>
          <w:sz w:val="24"/>
          <w:szCs w:val="24"/>
          <w:lang w:val="it-IT"/>
        </w:rPr>
        <w:t>3</w:t>
      </w:r>
      <w:r w:rsidR="00D054D0" w:rsidRPr="00D054D0">
        <w:rPr>
          <w:color w:val="000000"/>
          <w:sz w:val="24"/>
          <w:szCs w:val="24"/>
          <w:lang w:val="it-IT"/>
        </w:rPr>
        <w:t>].</w:t>
      </w:r>
      <w:r w:rsidR="00923D06" w:rsidRPr="008F01B5">
        <w:rPr>
          <w:color w:val="000000"/>
          <w:sz w:val="24"/>
          <w:szCs w:val="24"/>
          <w:lang w:val="it-IT"/>
        </w:rPr>
        <w:t xml:space="preserve"> Poslednja istraživanja u svetu i razvoj savremen</w:t>
      </w:r>
      <w:r w:rsidR="005512AA" w:rsidRPr="008F01B5">
        <w:rPr>
          <w:color w:val="000000"/>
          <w:sz w:val="24"/>
          <w:szCs w:val="24"/>
          <w:lang w:val="it-IT"/>
        </w:rPr>
        <w:t xml:space="preserve">ih tehnologija rezultirali su i </w:t>
      </w:r>
      <w:r w:rsidR="00923D06" w:rsidRPr="008F01B5">
        <w:rPr>
          <w:color w:val="000000"/>
          <w:sz w:val="24"/>
          <w:szCs w:val="24"/>
          <w:lang w:val="it-IT"/>
        </w:rPr>
        <w:t>njenom primenom u oblasti sušenja. Energetski efikasne tehnologije sušenja su svakodnevno aktuel</w:t>
      </w:r>
      <w:r w:rsidR="00465FAE">
        <w:rPr>
          <w:color w:val="000000"/>
          <w:sz w:val="24"/>
          <w:szCs w:val="24"/>
          <w:lang w:val="it-IT"/>
        </w:rPr>
        <w:t xml:space="preserve">na tema, što potvrđuje i </w:t>
      </w:r>
      <w:r w:rsidR="00923D06" w:rsidRPr="008F01B5">
        <w:rPr>
          <w:color w:val="000000"/>
          <w:sz w:val="24"/>
          <w:szCs w:val="24"/>
          <w:lang w:val="it-IT"/>
        </w:rPr>
        <w:t>obimna literatura koja je usko povezana sa sušenjem, proj</w:t>
      </w:r>
      <w:r w:rsidR="00465FAE">
        <w:rPr>
          <w:color w:val="000000"/>
          <w:sz w:val="24"/>
          <w:szCs w:val="24"/>
          <w:lang w:val="it-IT"/>
        </w:rPr>
        <w:t xml:space="preserve">ektovanjem i izgradnjom sušara, </w:t>
      </w:r>
      <w:r w:rsidR="00923D06" w:rsidRPr="008F01B5">
        <w:rPr>
          <w:color w:val="000000"/>
          <w:sz w:val="24"/>
          <w:szCs w:val="24"/>
          <w:lang w:val="it-IT"/>
        </w:rPr>
        <w:t>psihrometrijom i energetskim aspektima sušenja</w:t>
      </w:r>
      <w:r w:rsidR="00D054D0">
        <w:rPr>
          <w:color w:val="000000"/>
          <w:sz w:val="24"/>
          <w:szCs w:val="24"/>
          <w:lang w:val="it-IT"/>
        </w:rPr>
        <w:t xml:space="preserve"> [</w:t>
      </w:r>
      <w:r w:rsidR="001D23C3">
        <w:rPr>
          <w:color w:val="000000"/>
          <w:sz w:val="24"/>
          <w:szCs w:val="24"/>
          <w:lang w:val="it-IT"/>
        </w:rPr>
        <w:t>17-20</w:t>
      </w:r>
      <w:r w:rsidR="005512AA" w:rsidRPr="008F01B5">
        <w:rPr>
          <w:color w:val="000000"/>
          <w:sz w:val="24"/>
          <w:szCs w:val="24"/>
          <w:lang w:val="it-IT"/>
        </w:rPr>
        <w:t>]</w:t>
      </w:r>
      <w:r w:rsidR="00923D06" w:rsidRPr="008F01B5">
        <w:rPr>
          <w:color w:val="000000"/>
          <w:sz w:val="24"/>
          <w:szCs w:val="24"/>
          <w:lang w:val="it-IT"/>
        </w:rPr>
        <w:t xml:space="preserve">. </w:t>
      </w:r>
    </w:p>
    <w:p w:rsidR="00923D06" w:rsidRDefault="00923D06">
      <w:pPr>
        <w:jc w:val="center"/>
        <w:rPr>
          <w:b/>
          <w:color w:val="000000"/>
          <w:sz w:val="24"/>
          <w:szCs w:val="24"/>
          <w:lang w:val="sr-Latn-BA"/>
        </w:rPr>
      </w:pPr>
    </w:p>
    <w:p w:rsidR="00543BB5" w:rsidRPr="008F01B5" w:rsidRDefault="00543BB5">
      <w:pPr>
        <w:jc w:val="center"/>
        <w:rPr>
          <w:b/>
          <w:color w:val="000000"/>
          <w:sz w:val="24"/>
          <w:szCs w:val="24"/>
          <w:lang w:val="sr-Latn-BA"/>
        </w:rPr>
      </w:pPr>
    </w:p>
    <w:p w:rsidR="00923D06" w:rsidRPr="008F01B5" w:rsidRDefault="00C249A7" w:rsidP="00C249A7">
      <w:pPr>
        <w:jc w:val="center"/>
        <w:rPr>
          <w:b/>
          <w:caps/>
          <w:color w:val="000000"/>
          <w:sz w:val="24"/>
          <w:szCs w:val="24"/>
          <w:lang w:val="sr-Latn-BA"/>
        </w:rPr>
      </w:pPr>
      <w:r w:rsidRPr="008F01B5">
        <w:rPr>
          <w:b/>
          <w:caps/>
          <w:color w:val="000000"/>
          <w:sz w:val="24"/>
          <w:szCs w:val="24"/>
          <w:lang w:val="sr-Latn-BA"/>
        </w:rPr>
        <w:t>Zaključak</w:t>
      </w:r>
    </w:p>
    <w:p w:rsidR="00C249A7" w:rsidRPr="008F01B5" w:rsidRDefault="00C249A7" w:rsidP="00C249A7">
      <w:pPr>
        <w:rPr>
          <w:b/>
          <w:color w:val="000000"/>
          <w:sz w:val="24"/>
          <w:szCs w:val="24"/>
          <w:lang w:val="sr-Latn-BA"/>
        </w:rPr>
      </w:pPr>
    </w:p>
    <w:p w:rsidR="00C249A7" w:rsidRPr="008F01B5" w:rsidRDefault="00EB1580" w:rsidP="0080450C">
      <w:pPr>
        <w:jc w:val="both"/>
        <w:rPr>
          <w:color w:val="000000"/>
          <w:sz w:val="24"/>
          <w:szCs w:val="24"/>
          <w:lang w:val="sr-Latn-BA"/>
        </w:rPr>
      </w:pPr>
      <w:r w:rsidRPr="008F01B5">
        <w:rPr>
          <w:color w:val="000000"/>
          <w:sz w:val="24"/>
          <w:szCs w:val="24"/>
          <w:lang w:val="sr-Latn-BA"/>
        </w:rPr>
        <w:t>U cilju pronalaženja rešenja problema nastalih smanjenj</w:t>
      </w:r>
      <w:r w:rsidR="00465FAE">
        <w:rPr>
          <w:color w:val="000000"/>
          <w:sz w:val="24"/>
          <w:szCs w:val="24"/>
          <w:lang w:val="sr-Latn-BA"/>
        </w:rPr>
        <w:t>em</w:t>
      </w:r>
      <w:r w:rsidRPr="008F01B5">
        <w:rPr>
          <w:color w:val="000000"/>
          <w:sz w:val="24"/>
          <w:szCs w:val="24"/>
          <w:lang w:val="sr-Latn-BA"/>
        </w:rPr>
        <w:t xml:space="preserve"> rezervi fosilnih go</w:t>
      </w:r>
      <w:r w:rsidR="00465FAE">
        <w:rPr>
          <w:color w:val="000000"/>
          <w:sz w:val="24"/>
          <w:szCs w:val="24"/>
          <w:lang w:val="sr-Latn-BA"/>
        </w:rPr>
        <w:t>riva,</w:t>
      </w:r>
      <w:r w:rsidRPr="008F01B5">
        <w:rPr>
          <w:color w:val="000000"/>
          <w:sz w:val="24"/>
          <w:szCs w:val="24"/>
          <w:lang w:val="sr-Latn-BA"/>
        </w:rPr>
        <w:t xml:space="preserve"> njihove visoke cen</w:t>
      </w:r>
      <w:r w:rsidR="00465FAE">
        <w:rPr>
          <w:color w:val="000000"/>
          <w:sz w:val="24"/>
          <w:szCs w:val="24"/>
          <w:lang w:val="sr-Latn-BA"/>
        </w:rPr>
        <w:t>e</w:t>
      </w:r>
      <w:r w:rsidRPr="008F01B5">
        <w:rPr>
          <w:color w:val="000000"/>
          <w:sz w:val="24"/>
          <w:szCs w:val="24"/>
          <w:lang w:val="sr-Latn-BA"/>
        </w:rPr>
        <w:t xml:space="preserve">, i radi zaštite životne sredine, neophodno je koristiti savremene tehnologije za primenu obnovljivih izvora energije, kako za grejanje i hlađenje, tako i u razlličitim industrijskim procesima. Značajnu ulogu u prelasku na obnovljive izvore energije ima toplotna pumpa, koja obezbeđuje efikasnije iskorišćenje obnovljivih izvora energije, kao i otpadne toplote. </w:t>
      </w:r>
      <w:r w:rsidR="0080450C" w:rsidRPr="008F01B5">
        <w:rPr>
          <w:color w:val="000000"/>
          <w:sz w:val="24"/>
          <w:szCs w:val="24"/>
          <w:lang w:val="sr-Latn-BA"/>
        </w:rPr>
        <w:t>Da bi primena tehnologije toplotne pumpe za grejanje i hlađenje postigla veću rasprostranjenost, potrebno je kontinualno ulagati napore usmerene ka daljem poboljšanju i tehničkom usavršavanju samih uređaja i stimulaciji tržišta. Zato je potrebno doneti nacionalne programe istraživanja, razvoja, demonstracije i informisanja i promocije upotrebe toplotne pumpe, u cilju upotrebe obnovljivih izvora i postizanja energetske efikasnosti.</w:t>
      </w:r>
      <w:r w:rsidRPr="008F01B5">
        <w:rPr>
          <w:color w:val="000000"/>
          <w:sz w:val="24"/>
          <w:szCs w:val="24"/>
          <w:lang w:val="sr-Latn-BA"/>
        </w:rPr>
        <w:t xml:space="preserve"> Primena toplotnih pumpi u različitim industrijskim postrojenjima je veoma značajna, kako sa ekonomskog, tako i sa ekološkog aspekta, jer omogućava iskorišćenje otpadne toplote i utiče na povećanje energetske efikasnosti tehnoloških procesa.</w:t>
      </w:r>
    </w:p>
    <w:p w:rsidR="00C249A7" w:rsidRPr="008F01B5" w:rsidRDefault="00C249A7">
      <w:pPr>
        <w:jc w:val="center"/>
        <w:rPr>
          <w:b/>
          <w:color w:val="000000"/>
          <w:sz w:val="24"/>
          <w:szCs w:val="24"/>
          <w:lang w:val="sr-Latn-BA"/>
        </w:rPr>
      </w:pPr>
    </w:p>
    <w:p w:rsidR="00EB1580" w:rsidRPr="008F01B5" w:rsidRDefault="00EB1580" w:rsidP="00EB1580">
      <w:pPr>
        <w:jc w:val="center"/>
        <w:rPr>
          <w:b/>
          <w:color w:val="000000"/>
          <w:sz w:val="24"/>
          <w:szCs w:val="24"/>
          <w:lang w:val="sr-Latn-BA"/>
        </w:rPr>
      </w:pPr>
      <w:r w:rsidRPr="008F01B5">
        <w:rPr>
          <w:b/>
          <w:color w:val="000000"/>
          <w:sz w:val="24"/>
          <w:szCs w:val="24"/>
          <w:lang w:val="sr-Latn-BA"/>
        </w:rPr>
        <w:t>ZAHVALNICA</w:t>
      </w:r>
    </w:p>
    <w:p w:rsidR="00EB1580" w:rsidRPr="008F01B5" w:rsidRDefault="00EB1580" w:rsidP="00EB1580">
      <w:pPr>
        <w:jc w:val="both"/>
        <w:rPr>
          <w:color w:val="000000"/>
          <w:sz w:val="24"/>
          <w:szCs w:val="24"/>
          <w:lang w:val="sr-Latn-BA"/>
        </w:rPr>
      </w:pPr>
      <w:r w:rsidRPr="008F01B5">
        <w:rPr>
          <w:color w:val="000000"/>
          <w:sz w:val="24"/>
          <w:szCs w:val="24"/>
          <w:lang w:val="sr-Latn-BA"/>
        </w:rPr>
        <w:t>Autori se zahvaljuju Ministarstvu prosvete, nauke i tehnološkog razvoja Republike Srbije za finansijsku podršku (projekat III 45022).</w:t>
      </w:r>
    </w:p>
    <w:p w:rsidR="00EB1580" w:rsidRPr="008F01B5" w:rsidRDefault="00EB1580" w:rsidP="00EB1580">
      <w:pPr>
        <w:jc w:val="center"/>
        <w:rPr>
          <w:b/>
          <w:color w:val="000000"/>
          <w:sz w:val="24"/>
          <w:szCs w:val="24"/>
          <w:lang w:val="sr-Latn-BA"/>
        </w:rPr>
      </w:pPr>
    </w:p>
    <w:p w:rsidR="00923D06" w:rsidRPr="008F01B5" w:rsidRDefault="00C249A7" w:rsidP="00EB1580">
      <w:pPr>
        <w:jc w:val="center"/>
        <w:rPr>
          <w:b/>
          <w:color w:val="000000"/>
          <w:sz w:val="24"/>
          <w:szCs w:val="24"/>
          <w:lang w:val="sr-Latn-BA"/>
        </w:rPr>
      </w:pPr>
      <w:r w:rsidRPr="008F01B5">
        <w:rPr>
          <w:b/>
          <w:color w:val="000000"/>
          <w:sz w:val="24"/>
          <w:szCs w:val="24"/>
          <w:lang w:val="sr-Latn-BA"/>
        </w:rPr>
        <w:t>LITERATURA</w:t>
      </w:r>
    </w:p>
    <w:p w:rsidR="00B40901" w:rsidRPr="008F01B5" w:rsidRDefault="00B40901" w:rsidP="008636F1">
      <w:pPr>
        <w:rPr>
          <w:b/>
          <w:color w:val="000000"/>
          <w:sz w:val="24"/>
          <w:szCs w:val="24"/>
          <w:lang w:val="sr-Latn-BA"/>
        </w:rPr>
      </w:pPr>
    </w:p>
    <w:p w:rsidR="00373407"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 xml:space="preserve">Šamšalović S. Toplotna pumpa: tehnologija održive proizvodnje energije, Savez mašinskih i elektrotehničkih inženjera i tehničara Srbije (SMEITS), Beograd (2009), </w:t>
      </w:r>
      <w:r w:rsidR="00373407" w:rsidRPr="000C1DEC">
        <w:rPr>
          <w:color w:val="000000"/>
          <w:sz w:val="24"/>
          <w:szCs w:val="24"/>
          <w:lang w:val="sr-Latn-BA"/>
        </w:rPr>
        <w:t>str.</w:t>
      </w:r>
      <w:r w:rsidRPr="000C1DEC">
        <w:rPr>
          <w:color w:val="000000"/>
          <w:sz w:val="24"/>
          <w:szCs w:val="24"/>
          <w:lang w:val="sr-Latn-BA"/>
        </w:rPr>
        <w:t xml:space="preserve"> 98.</w:t>
      </w:r>
    </w:p>
    <w:p w:rsidR="00DA59AB"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European heat pump associat</w:t>
      </w:r>
      <w:r w:rsidR="00926C04" w:rsidRPr="000C1DEC">
        <w:rPr>
          <w:color w:val="000000"/>
          <w:sz w:val="24"/>
          <w:szCs w:val="24"/>
          <w:lang w:val="sr-Latn-BA"/>
        </w:rPr>
        <w:t>ion, European Heat Pump Statist</w:t>
      </w:r>
      <w:r w:rsidRPr="000C1DEC">
        <w:rPr>
          <w:color w:val="000000"/>
          <w:sz w:val="24"/>
          <w:szCs w:val="24"/>
          <w:lang w:val="sr-Latn-BA"/>
        </w:rPr>
        <w:t xml:space="preserve">ics – Action Plan (Online). </w:t>
      </w:r>
      <w:r w:rsidRPr="000C1DEC">
        <w:rPr>
          <w:color w:val="000000"/>
          <w:sz w:val="24"/>
          <w:szCs w:val="24"/>
          <w:lang w:val="sr-Latn-BA"/>
        </w:rPr>
        <w:lastRenderedPageBreak/>
        <w:t xml:space="preserve">Dostupno na: </w:t>
      </w:r>
      <w:r w:rsidRPr="000C1DEC">
        <w:rPr>
          <w:rStyle w:val="Hyperlink"/>
          <w:snapToGrid w:val="0"/>
          <w:sz w:val="24"/>
          <w:szCs w:val="24"/>
          <w:lang w:val="it-IT" w:eastAsia="en-US"/>
        </w:rPr>
        <w:t>http://www.ehpa.org/uploads/media/EHPA_Action_Plan.pdf</w:t>
      </w:r>
      <w:r w:rsidRPr="000C1DEC">
        <w:rPr>
          <w:color w:val="000000"/>
          <w:sz w:val="24"/>
          <w:szCs w:val="24"/>
          <w:lang w:val="sr-Latn-BA"/>
        </w:rPr>
        <w:t xml:space="preserve">, </w:t>
      </w:r>
      <w:r w:rsidR="00465FAE" w:rsidRPr="000C1DEC">
        <w:rPr>
          <w:color w:val="000000"/>
          <w:sz w:val="24"/>
          <w:szCs w:val="24"/>
          <w:lang w:val="sr-Latn-BA"/>
        </w:rPr>
        <w:t>20.06</w:t>
      </w:r>
      <w:r w:rsidRPr="000C1DEC">
        <w:rPr>
          <w:color w:val="000000"/>
          <w:sz w:val="24"/>
          <w:szCs w:val="24"/>
          <w:lang w:val="sr-Latn-BA"/>
        </w:rPr>
        <w:t>.2016.</w:t>
      </w:r>
    </w:p>
    <w:p w:rsidR="00437088" w:rsidRDefault="00DA59AB" w:rsidP="00437088">
      <w:pPr>
        <w:numPr>
          <w:ilvl w:val="0"/>
          <w:numId w:val="6"/>
        </w:numPr>
        <w:ind w:left="340" w:hanging="340"/>
        <w:jc w:val="both"/>
        <w:rPr>
          <w:color w:val="000000"/>
          <w:sz w:val="24"/>
          <w:szCs w:val="24"/>
          <w:lang w:val="sr-Latn-BA"/>
        </w:rPr>
      </w:pPr>
      <w:r w:rsidRPr="000C1DEC">
        <w:rPr>
          <w:color w:val="000000"/>
          <w:sz w:val="24"/>
          <w:szCs w:val="24"/>
          <w:lang w:val="sr-Latn-BA"/>
        </w:rPr>
        <w:t xml:space="preserve">Heat pumps – technology and environmental impact, European Heat Pump Association (Online). Dostupno na: </w:t>
      </w:r>
    </w:p>
    <w:p w:rsidR="00DA59AB" w:rsidRPr="000C1DEC" w:rsidRDefault="00DA59AB" w:rsidP="00437088">
      <w:pPr>
        <w:ind w:left="340"/>
        <w:jc w:val="both"/>
        <w:rPr>
          <w:color w:val="000000"/>
          <w:sz w:val="24"/>
          <w:szCs w:val="24"/>
          <w:lang w:val="sr-Latn-BA"/>
        </w:rPr>
      </w:pPr>
      <w:r w:rsidRPr="00437088">
        <w:rPr>
          <w:rStyle w:val="Hyperlink"/>
          <w:snapToGrid w:val="0"/>
          <w:sz w:val="24"/>
          <w:szCs w:val="24"/>
          <w:lang w:val="sr-Latn-BA" w:eastAsia="en-US"/>
        </w:rPr>
        <w:t>http://ec.europa.eu/environment/ecolabel/about_ecolabel/reports/hp_tech_env_impact_aug2005.pdf</w:t>
      </w:r>
      <w:r w:rsidRPr="000C1DEC">
        <w:rPr>
          <w:color w:val="000000"/>
          <w:sz w:val="24"/>
          <w:szCs w:val="24"/>
          <w:lang w:val="sr-Latn-BA"/>
        </w:rPr>
        <w:t>, 08.06.2016.</w:t>
      </w:r>
    </w:p>
    <w:p w:rsidR="00373407"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Strategija razvoja energetike Republike Srbije do 2015. godine (Online</w:t>
      </w:r>
      <w:r w:rsidR="00010DA1" w:rsidRPr="000C1DEC">
        <w:rPr>
          <w:color w:val="000000"/>
          <w:sz w:val="24"/>
          <w:szCs w:val="24"/>
          <w:lang w:val="sr-Latn-BA"/>
        </w:rPr>
        <w:t xml:space="preserve">). </w:t>
      </w:r>
      <w:r w:rsidRPr="000C1DEC">
        <w:rPr>
          <w:color w:val="000000"/>
          <w:sz w:val="24"/>
          <w:szCs w:val="24"/>
          <w:lang w:val="sr-Latn-BA"/>
        </w:rPr>
        <w:t xml:space="preserve">Dostupno na: </w:t>
      </w:r>
      <w:r w:rsidRPr="000C1DEC">
        <w:rPr>
          <w:rStyle w:val="Hyperlink"/>
          <w:snapToGrid w:val="0"/>
          <w:sz w:val="24"/>
          <w:szCs w:val="24"/>
          <w:lang w:val="sr-Latn-BA" w:eastAsia="en-US"/>
        </w:rPr>
        <w:t>http://www.mre.gov.rs/doc/efikasnost-izvori/01%20Strategija%20razvoja%20energetike%20Republike%20Srbije%20do%202015%20godine.pdf</w:t>
      </w:r>
      <w:r w:rsidRPr="000C1DEC">
        <w:rPr>
          <w:color w:val="000000"/>
          <w:sz w:val="24"/>
          <w:szCs w:val="24"/>
          <w:lang w:val="sr-Latn-BA"/>
        </w:rPr>
        <w:t xml:space="preserve">, </w:t>
      </w:r>
      <w:r w:rsidR="00465FAE" w:rsidRPr="000C1DEC">
        <w:rPr>
          <w:color w:val="000000"/>
          <w:sz w:val="24"/>
          <w:szCs w:val="24"/>
          <w:lang w:val="sr-Latn-BA"/>
        </w:rPr>
        <w:t>26</w:t>
      </w:r>
      <w:r w:rsidRPr="000C1DEC">
        <w:rPr>
          <w:color w:val="000000"/>
          <w:sz w:val="24"/>
          <w:szCs w:val="24"/>
          <w:lang w:val="sr-Latn-BA"/>
        </w:rPr>
        <w:t>.0</w:t>
      </w:r>
      <w:r w:rsidR="00465FAE" w:rsidRPr="000C1DEC">
        <w:rPr>
          <w:color w:val="000000"/>
          <w:sz w:val="24"/>
          <w:szCs w:val="24"/>
          <w:lang w:val="sr-Latn-BA"/>
        </w:rPr>
        <w:t>6</w:t>
      </w:r>
      <w:r w:rsidRPr="000C1DEC">
        <w:rPr>
          <w:color w:val="000000"/>
          <w:sz w:val="24"/>
          <w:szCs w:val="24"/>
          <w:lang w:val="sr-Latn-BA"/>
        </w:rPr>
        <w:t>.2016.</w:t>
      </w:r>
    </w:p>
    <w:p w:rsidR="00373407"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 xml:space="preserve">Dragović, Nj. i Vuković M. Multiaplikativni uticaj novih tehnologija proizvodnje energije iz geotermalnih resursa, Zbornik rezimea III Međunarodna konferencija o obnovljivim izvorima električne energije, Društvo za KGH, Beograd, </w:t>
      </w:r>
      <w:r w:rsidR="00373407" w:rsidRPr="000C1DEC">
        <w:rPr>
          <w:color w:val="000000"/>
          <w:sz w:val="24"/>
          <w:szCs w:val="24"/>
          <w:lang w:val="sr-Latn-BA"/>
        </w:rPr>
        <w:t>Srbija, 15 i 16. oktobar, 2015.</w:t>
      </w:r>
    </w:p>
    <w:p w:rsidR="00D901DA" w:rsidRPr="000C1DEC" w:rsidRDefault="00373407" w:rsidP="009C58DF">
      <w:pPr>
        <w:numPr>
          <w:ilvl w:val="0"/>
          <w:numId w:val="6"/>
        </w:numPr>
        <w:ind w:left="340" w:hanging="340"/>
        <w:jc w:val="both"/>
        <w:rPr>
          <w:color w:val="000000"/>
          <w:sz w:val="24"/>
          <w:szCs w:val="24"/>
          <w:lang w:val="sr-Latn-BA"/>
        </w:rPr>
      </w:pPr>
      <w:r w:rsidRPr="000C1DEC">
        <w:rPr>
          <w:color w:val="000000"/>
          <w:sz w:val="24"/>
          <w:szCs w:val="24"/>
          <w:lang w:val="sr-Latn-BA"/>
        </w:rPr>
        <w:t>Rashladn</w:t>
      </w:r>
      <w:r w:rsidR="008636F1" w:rsidRPr="000C1DEC">
        <w:rPr>
          <w:color w:val="000000"/>
          <w:sz w:val="24"/>
          <w:szCs w:val="24"/>
          <w:lang w:val="sr-Latn-BA"/>
        </w:rPr>
        <w:t xml:space="preserve">i uređaji i toplotne pumpe (Online). Dostupno na: </w:t>
      </w:r>
      <w:r w:rsidR="008636F1" w:rsidRPr="001A0C76">
        <w:rPr>
          <w:rStyle w:val="Hyperlink"/>
          <w:snapToGrid w:val="0"/>
          <w:sz w:val="24"/>
          <w:szCs w:val="24"/>
          <w:lang w:eastAsia="en-US"/>
        </w:rPr>
        <w:t>http://aliquantum.rs/wp-content/uploads/2012/02/09-Rashladni-ure%C4%91aji.pdf</w:t>
      </w:r>
      <w:r w:rsidR="008636F1" w:rsidRPr="000C1DEC">
        <w:rPr>
          <w:color w:val="000000"/>
          <w:sz w:val="24"/>
          <w:szCs w:val="24"/>
          <w:lang w:val="sr-Latn-BA"/>
        </w:rPr>
        <w:t xml:space="preserve">, </w:t>
      </w:r>
      <w:r w:rsidR="00465FAE" w:rsidRPr="000C1DEC">
        <w:rPr>
          <w:color w:val="000000"/>
          <w:sz w:val="24"/>
          <w:szCs w:val="24"/>
          <w:lang w:val="sr-Latn-BA"/>
        </w:rPr>
        <w:t>03</w:t>
      </w:r>
      <w:r w:rsidR="008636F1" w:rsidRPr="000C1DEC">
        <w:rPr>
          <w:color w:val="000000"/>
          <w:sz w:val="24"/>
          <w:szCs w:val="24"/>
          <w:lang w:val="sr-Latn-BA"/>
        </w:rPr>
        <w:t>.0</w:t>
      </w:r>
      <w:r w:rsidR="00465FAE" w:rsidRPr="000C1DEC">
        <w:rPr>
          <w:color w:val="000000"/>
          <w:sz w:val="24"/>
          <w:szCs w:val="24"/>
          <w:lang w:val="sr-Latn-BA"/>
        </w:rPr>
        <w:t>7</w:t>
      </w:r>
      <w:r w:rsidR="008636F1" w:rsidRPr="000C1DEC">
        <w:rPr>
          <w:color w:val="000000"/>
          <w:sz w:val="24"/>
          <w:szCs w:val="24"/>
          <w:lang w:val="sr-Latn-BA"/>
        </w:rPr>
        <w:t>.2016.</w:t>
      </w:r>
    </w:p>
    <w:p w:rsidR="00E17F83" w:rsidRPr="000C1DEC" w:rsidRDefault="00D901DA" w:rsidP="009C58DF">
      <w:pPr>
        <w:numPr>
          <w:ilvl w:val="0"/>
          <w:numId w:val="6"/>
        </w:numPr>
        <w:ind w:left="340" w:hanging="340"/>
        <w:jc w:val="both"/>
        <w:rPr>
          <w:color w:val="000000"/>
          <w:sz w:val="24"/>
          <w:szCs w:val="24"/>
          <w:lang w:val="sr-Latn-BA"/>
        </w:rPr>
      </w:pPr>
      <w:r w:rsidRPr="000C1DEC">
        <w:rPr>
          <w:color w:val="000000"/>
          <w:sz w:val="24"/>
          <w:szCs w:val="24"/>
          <w:lang w:val="sr-Latn-BA"/>
        </w:rPr>
        <w:t>Heating and Cooling With a Heat Pump, Natural Resources Canada (Online). Dostupno na:</w:t>
      </w:r>
      <w:r w:rsidRPr="00C76E2E">
        <w:rPr>
          <w:rStyle w:val="Hyperlink"/>
          <w:snapToGrid w:val="0"/>
          <w:sz w:val="24"/>
          <w:szCs w:val="24"/>
          <w:lang w:val="sr-Latn-BA" w:eastAsia="en-US"/>
        </w:rPr>
        <w:t>http://www.nrcan.gc.ca/sites/oee.nrcan.gc.ca/files/pdf/publications/infosource/pub/home/heating-heat-pump/booklet.pdf</w:t>
      </w:r>
      <w:r w:rsidRPr="000C1DEC">
        <w:rPr>
          <w:color w:val="000000"/>
          <w:sz w:val="24"/>
          <w:szCs w:val="24"/>
          <w:lang w:val="sr-Latn-BA"/>
        </w:rPr>
        <w:t>; 08.06.2016.</w:t>
      </w:r>
    </w:p>
    <w:p w:rsidR="00D901DA" w:rsidRPr="000C1DEC" w:rsidRDefault="00E17F83" w:rsidP="009C58DF">
      <w:pPr>
        <w:numPr>
          <w:ilvl w:val="0"/>
          <w:numId w:val="6"/>
        </w:numPr>
        <w:ind w:left="340" w:hanging="340"/>
        <w:jc w:val="both"/>
        <w:rPr>
          <w:color w:val="000000"/>
          <w:sz w:val="24"/>
          <w:szCs w:val="24"/>
          <w:lang w:val="sr-Latn-BA"/>
        </w:rPr>
      </w:pPr>
      <w:r w:rsidRPr="000C1DEC">
        <w:rPr>
          <w:color w:val="000000"/>
          <w:sz w:val="24"/>
          <w:szCs w:val="24"/>
          <w:lang w:val="sr-Latn-BA"/>
        </w:rPr>
        <w:t xml:space="preserve">Home Heating and Cooling, Iowa Energy Center (Online). Dostupno na: </w:t>
      </w:r>
      <w:r w:rsidRPr="00C76E2E">
        <w:rPr>
          <w:rStyle w:val="Hyperlink"/>
          <w:snapToGrid w:val="0"/>
          <w:sz w:val="24"/>
          <w:szCs w:val="24"/>
          <w:lang w:val="sr-Latn-BA" w:eastAsia="en-US"/>
        </w:rPr>
        <w:t>http://www.iowaenergycenter.org/wp-content/uploads/2012/03/HomeSeries2.pdf</w:t>
      </w:r>
      <w:r w:rsidRPr="000C1DEC">
        <w:rPr>
          <w:color w:val="000000"/>
          <w:sz w:val="24"/>
          <w:szCs w:val="24"/>
          <w:lang w:val="sr-Latn-BA"/>
        </w:rPr>
        <w:t>, 12.06.2016.</w:t>
      </w:r>
    </w:p>
    <w:p w:rsidR="009F4FEE"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Janković V. Geotermalna energija: kako istoristiti potencijal Srbije, Jefferson Institute, Beograd (2009)</w:t>
      </w:r>
      <w:r w:rsidR="00373407" w:rsidRPr="000C1DEC">
        <w:rPr>
          <w:color w:val="000000"/>
          <w:sz w:val="24"/>
          <w:szCs w:val="24"/>
          <w:lang w:val="sr-Latn-BA"/>
        </w:rPr>
        <w:t>.</w:t>
      </w:r>
    </w:p>
    <w:p w:rsidR="009F4FEE" w:rsidRPr="000C1DEC" w:rsidRDefault="009F4FEE" w:rsidP="009C58DF">
      <w:pPr>
        <w:numPr>
          <w:ilvl w:val="0"/>
          <w:numId w:val="6"/>
        </w:numPr>
        <w:ind w:left="340" w:hanging="340"/>
        <w:jc w:val="both"/>
        <w:rPr>
          <w:color w:val="000000"/>
          <w:sz w:val="24"/>
          <w:szCs w:val="24"/>
          <w:lang w:val="sr-Latn-BA"/>
        </w:rPr>
      </w:pPr>
      <w:r w:rsidRPr="000C1DEC">
        <w:rPr>
          <w:color w:val="000000"/>
          <w:sz w:val="24"/>
          <w:szCs w:val="24"/>
          <w:lang w:val="sr-Latn-BA"/>
        </w:rPr>
        <w:t xml:space="preserve">Applications of water-to water heat pumps (Online). Dostupno na: </w:t>
      </w:r>
      <w:r w:rsidRPr="00C76E2E">
        <w:rPr>
          <w:rStyle w:val="Hyperlink"/>
          <w:snapToGrid w:val="0"/>
          <w:sz w:val="24"/>
          <w:szCs w:val="24"/>
          <w:lang w:val="sr-Latn-BA" w:eastAsia="en-US"/>
        </w:rPr>
        <w:t>http://www.climatemaster.com/downloads/RP881.pdf</w:t>
      </w:r>
      <w:r w:rsidRPr="000C1DEC">
        <w:rPr>
          <w:color w:val="000000"/>
          <w:sz w:val="24"/>
          <w:szCs w:val="24"/>
          <w:lang w:val="sr-Latn-BA"/>
        </w:rPr>
        <w:t>, 12.06.2016.</w:t>
      </w:r>
    </w:p>
    <w:p w:rsidR="00373407"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 xml:space="preserve"> Tematski bilten Energetska efikasnost: Danas u</w:t>
      </w:r>
      <w:r w:rsidR="00E17866" w:rsidRPr="000C1DEC">
        <w:rPr>
          <w:color w:val="000000"/>
          <w:sz w:val="24"/>
          <w:szCs w:val="24"/>
          <w:lang w:val="sr-Latn-BA"/>
        </w:rPr>
        <w:t>laganja, sutra profit (Online).</w:t>
      </w:r>
      <w:r w:rsidRPr="000C1DEC">
        <w:rPr>
          <w:color w:val="000000"/>
          <w:sz w:val="24"/>
          <w:szCs w:val="24"/>
          <w:lang w:val="sr-Latn-BA"/>
        </w:rPr>
        <w:t xml:space="preserve"> Dostupno na: </w:t>
      </w:r>
      <w:r w:rsidRPr="000C1DEC">
        <w:rPr>
          <w:rStyle w:val="Hyperlink"/>
          <w:snapToGrid w:val="0"/>
          <w:sz w:val="24"/>
          <w:szCs w:val="24"/>
          <w:lang w:val="sr-Latn-BA" w:eastAsia="en-US"/>
        </w:rPr>
        <w:t>http://www.ekapija.com/tematski_bilteni/data/pdf/tematski-bilten-energetika2.pdf</w:t>
      </w:r>
      <w:r w:rsidRPr="000C1DEC">
        <w:rPr>
          <w:color w:val="000000"/>
          <w:sz w:val="24"/>
          <w:szCs w:val="24"/>
          <w:lang w:val="sr-Latn-BA"/>
        </w:rPr>
        <w:t>, 11.08.2016.</w:t>
      </w:r>
    </w:p>
    <w:p w:rsidR="00373407"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Šušteršič, V.:Geotermalna energija, Mašinski fakultet, Kragujevac (2009).</w:t>
      </w:r>
    </w:p>
    <w:p w:rsidR="00373407"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 xml:space="preserve">Primena toplotnih pumpi u povrtarstvu i domaćinstvu, Agrovizija (Online). Dostupno na </w:t>
      </w:r>
      <w:r w:rsidRPr="00D82A19">
        <w:rPr>
          <w:rStyle w:val="Hyperlink"/>
          <w:snapToGrid w:val="0"/>
          <w:sz w:val="24"/>
          <w:szCs w:val="24"/>
          <w:lang w:eastAsia="en-US"/>
        </w:rPr>
        <w:t>http://agrovizija.rs/teme/obnovljivi_izvori.php?ucat=4&amp;id=1358278310</w:t>
      </w:r>
      <w:r w:rsidRPr="000C1DEC">
        <w:rPr>
          <w:color w:val="000000"/>
          <w:sz w:val="24"/>
          <w:szCs w:val="24"/>
          <w:lang w:val="sr-Latn-BA"/>
        </w:rPr>
        <w:t xml:space="preserve">, </w:t>
      </w:r>
      <w:r w:rsidR="00465FAE" w:rsidRPr="000C1DEC">
        <w:rPr>
          <w:color w:val="000000"/>
          <w:sz w:val="24"/>
          <w:szCs w:val="24"/>
          <w:lang w:val="sr-Latn-BA"/>
        </w:rPr>
        <w:t>03</w:t>
      </w:r>
      <w:r w:rsidRPr="000C1DEC">
        <w:rPr>
          <w:color w:val="000000"/>
          <w:sz w:val="24"/>
          <w:szCs w:val="24"/>
          <w:lang w:val="sr-Latn-BA"/>
        </w:rPr>
        <w:t>.0</w:t>
      </w:r>
      <w:r w:rsidR="00465FAE" w:rsidRPr="000C1DEC">
        <w:rPr>
          <w:color w:val="000000"/>
          <w:sz w:val="24"/>
          <w:szCs w:val="24"/>
          <w:lang w:val="sr-Latn-BA"/>
        </w:rPr>
        <w:t>7</w:t>
      </w:r>
      <w:r w:rsidRPr="000C1DEC">
        <w:rPr>
          <w:color w:val="000000"/>
          <w:sz w:val="24"/>
          <w:szCs w:val="24"/>
          <w:lang w:val="sr-Latn-BA"/>
        </w:rPr>
        <w:t>.2016.</w:t>
      </w:r>
    </w:p>
    <w:p w:rsidR="000C1DEC"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 xml:space="preserve">Application of Industrial Heat Pumps, IETS (Online). Dostupno na: </w:t>
      </w:r>
      <w:r w:rsidRPr="000C1DEC">
        <w:rPr>
          <w:rStyle w:val="Hyperlink"/>
          <w:snapToGrid w:val="0"/>
          <w:sz w:val="24"/>
          <w:szCs w:val="24"/>
          <w:lang w:val="it-IT" w:eastAsia="en-US"/>
        </w:rPr>
        <w:t>http://izw-online.de/annex35/Daten/AN35_2-page-summary.pdf</w:t>
      </w:r>
      <w:r w:rsidRPr="000C1DEC">
        <w:rPr>
          <w:color w:val="000000"/>
          <w:sz w:val="24"/>
          <w:szCs w:val="24"/>
          <w:lang w:val="sr-Latn-BA"/>
        </w:rPr>
        <w:t xml:space="preserve">, </w:t>
      </w:r>
      <w:r w:rsidR="00465FAE" w:rsidRPr="000C1DEC">
        <w:rPr>
          <w:color w:val="000000"/>
          <w:sz w:val="24"/>
          <w:szCs w:val="24"/>
          <w:lang w:val="sr-Latn-BA"/>
        </w:rPr>
        <w:t>20.06</w:t>
      </w:r>
      <w:r w:rsidRPr="000C1DEC">
        <w:rPr>
          <w:color w:val="000000"/>
          <w:sz w:val="24"/>
          <w:szCs w:val="24"/>
          <w:lang w:val="sr-Latn-BA"/>
        </w:rPr>
        <w:t>.2016.</w:t>
      </w:r>
    </w:p>
    <w:p w:rsidR="000C1DEC" w:rsidRPr="000C1DEC" w:rsidRDefault="000C1DEC" w:rsidP="009C58DF">
      <w:pPr>
        <w:numPr>
          <w:ilvl w:val="0"/>
          <w:numId w:val="6"/>
        </w:numPr>
        <w:ind w:left="340" w:hanging="340"/>
        <w:jc w:val="both"/>
        <w:rPr>
          <w:color w:val="000000"/>
          <w:sz w:val="24"/>
          <w:szCs w:val="24"/>
          <w:lang w:val="sr-Latn-BA"/>
        </w:rPr>
      </w:pPr>
      <w:r w:rsidRPr="000C1DEC">
        <w:rPr>
          <w:color w:val="000000"/>
          <w:sz w:val="24"/>
          <w:szCs w:val="24"/>
          <w:lang w:val="sr-Latn-BA"/>
        </w:rPr>
        <w:t xml:space="preserve">Industrial Heat Pumps for Steam and Fuel Savings (online). Dostupno na: </w:t>
      </w:r>
      <w:r w:rsidRPr="00D82A19">
        <w:rPr>
          <w:rStyle w:val="Hyperlink"/>
          <w:snapToGrid w:val="0"/>
          <w:sz w:val="24"/>
          <w:szCs w:val="24"/>
          <w:lang w:val="sr-Latn-BA" w:eastAsia="en-US"/>
        </w:rPr>
        <w:t>https://www1.eere.energy.gov/manufacturing/tech_assistance/pdfs/heatpump.pdf</w:t>
      </w:r>
      <w:r w:rsidRPr="000C1DEC">
        <w:rPr>
          <w:color w:val="000000"/>
          <w:sz w:val="24"/>
          <w:szCs w:val="24"/>
          <w:lang w:val="sr-Latn-BA"/>
        </w:rPr>
        <w:t>, 12.06.2016.</w:t>
      </w:r>
    </w:p>
    <w:p w:rsidR="000C1DEC" w:rsidRPr="000C1DEC" w:rsidRDefault="000C1DEC" w:rsidP="009C58DF">
      <w:pPr>
        <w:numPr>
          <w:ilvl w:val="0"/>
          <w:numId w:val="6"/>
        </w:numPr>
        <w:ind w:left="340" w:hanging="340"/>
        <w:jc w:val="both"/>
        <w:rPr>
          <w:color w:val="000000"/>
          <w:sz w:val="24"/>
          <w:szCs w:val="24"/>
          <w:lang w:val="sr-Latn-BA"/>
        </w:rPr>
      </w:pPr>
      <w:r w:rsidRPr="000C1DEC">
        <w:rPr>
          <w:color w:val="000000"/>
          <w:sz w:val="24"/>
          <w:szCs w:val="24"/>
          <w:lang w:val="sr-Latn-BA"/>
        </w:rPr>
        <w:t xml:space="preserve">Kleefkens, O. i Spoelstra, S. R&amp;D on Industrial Heat Pumps, ECN (Online). Dostupno na: </w:t>
      </w:r>
      <w:r w:rsidRPr="00D82A19">
        <w:rPr>
          <w:rStyle w:val="Hyperlink"/>
          <w:snapToGrid w:val="0"/>
          <w:sz w:val="24"/>
          <w:szCs w:val="24"/>
          <w:lang w:val="sr-Latn-BA" w:eastAsia="en-US"/>
        </w:rPr>
        <w:t>ftp://ftp.ecn.nl/pub/www/library/report/2014/m14039.pdf</w:t>
      </w:r>
      <w:r w:rsidRPr="000C1DEC">
        <w:rPr>
          <w:color w:val="000000"/>
          <w:sz w:val="24"/>
          <w:szCs w:val="24"/>
          <w:lang w:val="sr-Latn-BA"/>
        </w:rPr>
        <w:t>, 12.06.2016.</w:t>
      </w:r>
    </w:p>
    <w:p w:rsidR="00640331" w:rsidRPr="00437088" w:rsidRDefault="00437088" w:rsidP="00437088">
      <w:pPr>
        <w:numPr>
          <w:ilvl w:val="0"/>
          <w:numId w:val="6"/>
        </w:numPr>
        <w:ind w:left="340" w:hanging="340"/>
        <w:jc w:val="both"/>
        <w:rPr>
          <w:color w:val="000000"/>
          <w:sz w:val="24"/>
          <w:szCs w:val="24"/>
          <w:lang w:val="sr-Latn-BA"/>
        </w:rPr>
      </w:pPr>
      <w:r>
        <w:rPr>
          <w:color w:val="000000"/>
          <w:sz w:val="24"/>
          <w:szCs w:val="24"/>
          <w:lang w:val="sr-Latn-BA"/>
        </w:rPr>
        <w:t xml:space="preserve">Fu, C. i Gundersen T. </w:t>
      </w:r>
      <w:r w:rsidR="000C1DEC" w:rsidRPr="000C1DEC">
        <w:rPr>
          <w:color w:val="000000"/>
          <w:sz w:val="24"/>
          <w:szCs w:val="24"/>
          <w:lang w:val="sr-Latn-BA"/>
        </w:rPr>
        <w:t>A Novel Sensible Heat Pump Scheme for Industrial Heat Recovery</w:t>
      </w:r>
      <w:r>
        <w:rPr>
          <w:color w:val="000000"/>
          <w:sz w:val="24"/>
          <w:szCs w:val="24"/>
          <w:lang w:val="sr-Latn-BA"/>
        </w:rPr>
        <w:t>.</w:t>
      </w:r>
      <w:r w:rsidR="000C1DEC" w:rsidRPr="000C1DEC">
        <w:rPr>
          <w:color w:val="000000"/>
          <w:sz w:val="24"/>
          <w:szCs w:val="24"/>
          <w:lang w:val="sr-Latn-BA"/>
        </w:rPr>
        <w:t xml:space="preserve"> </w:t>
      </w:r>
      <w:hyperlink r:id="rId17" w:history="1">
        <w:r w:rsidRPr="003E1C6F">
          <w:rPr>
            <w:rStyle w:val="Hyperlink"/>
            <w:bCs/>
            <w:color w:val="000000"/>
            <w:sz w:val="24"/>
            <w:szCs w:val="24"/>
            <w:u w:val="none"/>
            <w:lang w:val="en-GB"/>
          </w:rPr>
          <w:t>Industrial &amp; Engineering Chemistry Research</w:t>
        </w:r>
        <w:r>
          <w:rPr>
            <w:color w:val="000000"/>
            <w:lang w:val="sr-Latn-BA"/>
          </w:rPr>
          <w:t>,</w:t>
        </w:r>
        <w:r w:rsidRPr="00437088">
          <w:rPr>
            <w:color w:val="000000"/>
            <w:lang w:val="sr-Latn-BA"/>
          </w:rPr>
          <w:t xml:space="preserve"> </w:t>
        </w:r>
      </w:hyperlink>
      <w:r>
        <w:rPr>
          <w:color w:val="000000"/>
          <w:sz w:val="24"/>
          <w:szCs w:val="24"/>
          <w:lang w:val="sr-Latn-BA"/>
        </w:rPr>
        <w:t>55 (</w:t>
      </w:r>
      <w:r w:rsidR="000C1DEC" w:rsidRPr="00437088">
        <w:rPr>
          <w:color w:val="000000"/>
          <w:sz w:val="24"/>
          <w:szCs w:val="24"/>
          <w:lang w:val="sr-Latn-BA"/>
        </w:rPr>
        <w:t>2016</w:t>
      </w:r>
      <w:r>
        <w:rPr>
          <w:color w:val="000000"/>
          <w:sz w:val="24"/>
          <w:szCs w:val="24"/>
          <w:lang w:val="sr-Latn-BA"/>
        </w:rPr>
        <w:t>)</w:t>
      </w:r>
      <w:r w:rsidR="000C1DEC" w:rsidRPr="00437088">
        <w:rPr>
          <w:color w:val="000000"/>
          <w:sz w:val="24"/>
          <w:szCs w:val="24"/>
          <w:lang w:val="sr-Latn-BA"/>
        </w:rPr>
        <w:t>, 967–977.</w:t>
      </w:r>
    </w:p>
    <w:p w:rsidR="00640331" w:rsidRPr="00640331" w:rsidRDefault="00640331" w:rsidP="009C58DF">
      <w:pPr>
        <w:numPr>
          <w:ilvl w:val="0"/>
          <w:numId w:val="6"/>
        </w:numPr>
        <w:ind w:left="340" w:hanging="340"/>
        <w:jc w:val="both"/>
        <w:rPr>
          <w:color w:val="000000"/>
          <w:sz w:val="24"/>
          <w:szCs w:val="24"/>
          <w:lang w:val="sr-Latn-BA"/>
        </w:rPr>
      </w:pPr>
      <w:r w:rsidRPr="00640331">
        <w:rPr>
          <w:color w:val="000000"/>
          <w:sz w:val="24"/>
          <w:szCs w:val="24"/>
          <w:lang w:val="sr-Latn-BA"/>
        </w:rPr>
        <w:t xml:space="preserve">Compression heat pumps: in touch with heat pumps for industry and commerce, GEA Refrigeration Technologies (Online). Dostupno na: </w:t>
      </w:r>
      <w:r w:rsidRPr="00D82A19">
        <w:rPr>
          <w:rStyle w:val="Hyperlink"/>
          <w:snapToGrid w:val="0"/>
          <w:sz w:val="24"/>
          <w:szCs w:val="24"/>
          <w:lang w:val="sr-Latn-BA" w:eastAsia="en-US"/>
        </w:rPr>
        <w:t>http://www.gea.com/global/en/binaries/Ap_HeatPump_150dpi_A4Size_4C_US</w:t>
      </w:r>
      <w:r w:rsidRPr="00D82A19">
        <w:rPr>
          <w:rStyle w:val="Hyperlink"/>
          <w:snapToGrid w:val="0"/>
          <w:sz w:val="24"/>
          <w:szCs w:val="24"/>
          <w:lang w:eastAsia="en-US"/>
        </w:rPr>
        <w:t>_tcm11-12226.pdf</w:t>
      </w:r>
      <w:r>
        <w:rPr>
          <w:color w:val="000000"/>
          <w:sz w:val="24"/>
          <w:szCs w:val="24"/>
          <w:lang w:val="sr-Latn-BA"/>
        </w:rPr>
        <w:t>, 08.06.2016.</w:t>
      </w:r>
    </w:p>
    <w:p w:rsidR="00DC49A1" w:rsidRPr="000C1DEC" w:rsidRDefault="00465FAE" w:rsidP="009C58DF">
      <w:pPr>
        <w:numPr>
          <w:ilvl w:val="0"/>
          <w:numId w:val="6"/>
        </w:numPr>
        <w:ind w:left="340" w:hanging="340"/>
        <w:jc w:val="both"/>
        <w:rPr>
          <w:color w:val="000000"/>
          <w:sz w:val="24"/>
          <w:szCs w:val="24"/>
          <w:lang w:val="sr-Latn-BA"/>
        </w:rPr>
      </w:pPr>
      <w:r w:rsidRPr="000C1DEC">
        <w:rPr>
          <w:color w:val="000000"/>
          <w:sz w:val="24"/>
          <w:szCs w:val="24"/>
          <w:lang w:val="sr-Latn-BA"/>
        </w:rPr>
        <w:t>Zlatanović I., Rudonja N. i</w:t>
      </w:r>
      <w:r w:rsidR="008636F1" w:rsidRPr="000C1DEC">
        <w:rPr>
          <w:color w:val="000000"/>
          <w:sz w:val="24"/>
          <w:szCs w:val="24"/>
          <w:lang w:val="sr-Latn-BA"/>
        </w:rPr>
        <w:t xml:space="preserve"> Gligorević K. Primena toplotnih pumpi u sistemima za sušenje prehrambenih proizvoda. Poljopriv</w:t>
      </w:r>
      <w:r w:rsidR="00DC49A1" w:rsidRPr="000C1DEC">
        <w:rPr>
          <w:color w:val="000000"/>
          <w:sz w:val="24"/>
          <w:szCs w:val="24"/>
          <w:lang w:val="sr-Latn-BA"/>
        </w:rPr>
        <w:t>redna Tehnika,  2 (2011), 77-85.</w:t>
      </w:r>
    </w:p>
    <w:p w:rsidR="000C1DEC" w:rsidRPr="000C1DEC" w:rsidRDefault="008636F1" w:rsidP="009C58DF">
      <w:pPr>
        <w:numPr>
          <w:ilvl w:val="0"/>
          <w:numId w:val="6"/>
        </w:numPr>
        <w:ind w:left="340" w:hanging="340"/>
        <w:jc w:val="both"/>
        <w:rPr>
          <w:color w:val="000000"/>
          <w:sz w:val="24"/>
          <w:szCs w:val="24"/>
          <w:lang w:val="sr-Latn-BA"/>
        </w:rPr>
      </w:pPr>
      <w:r w:rsidRPr="000C1DEC">
        <w:rPr>
          <w:color w:val="000000"/>
          <w:sz w:val="24"/>
          <w:szCs w:val="24"/>
          <w:lang w:val="sr-Latn-BA"/>
        </w:rPr>
        <w:t>Minea V. Drying heat pumps e Part II: Agro-food, biological and wood Products. International joutnal of refrigeration 36 (2013), 659-673.</w:t>
      </w:r>
    </w:p>
    <w:p w:rsidR="000C1DEC" w:rsidRPr="000C1DEC" w:rsidRDefault="000C1DEC" w:rsidP="00BA4CFD">
      <w:pPr>
        <w:jc w:val="both"/>
        <w:rPr>
          <w:color w:val="000000"/>
          <w:sz w:val="24"/>
          <w:szCs w:val="24"/>
          <w:lang w:val="sr-Latn-BA"/>
        </w:rPr>
      </w:pPr>
    </w:p>
    <w:sectPr w:rsidR="000C1DEC" w:rsidRPr="000C1DEC" w:rsidSect="005F3E58">
      <w:headerReference w:type="default" r:id="rId18"/>
      <w:pgSz w:w="11906" w:h="16838"/>
      <w:pgMar w:top="1440" w:right="1440" w:bottom="1440" w:left="1440" w:header="289" w:footer="720"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5F6" w:rsidRDefault="002855F6" w:rsidP="00BE41ED">
      <w:r>
        <w:separator/>
      </w:r>
    </w:p>
  </w:endnote>
  <w:endnote w:type="continuationSeparator" w:id="0">
    <w:p w:rsidR="002855F6" w:rsidRDefault="002855F6" w:rsidP="00BE4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dvGulliv-R">
    <w:altName w:val="MS Mincho"/>
    <w:panose1 w:val="00000000000000000000"/>
    <w:charset w:val="00"/>
    <w:family w:val="auto"/>
    <w:notTrueType/>
    <w:pitch w:val="default"/>
    <w:sig w:usb0="00000003" w:usb1="08070000" w:usb2="00000010" w:usb3="00000000" w:csb0="00020001" w:csb1="00000000"/>
  </w:font>
  <w:font w:name="OneGulliverA">
    <w:altName w:val="Arial Unicode MS"/>
    <w:charset w:val="80"/>
    <w:family w:val="auto"/>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5F6" w:rsidRDefault="002855F6" w:rsidP="00BE41ED">
      <w:r>
        <w:separator/>
      </w:r>
    </w:p>
  </w:footnote>
  <w:footnote w:type="continuationSeparator" w:id="0">
    <w:p w:rsidR="002855F6" w:rsidRDefault="002855F6" w:rsidP="00BE41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1ED" w:rsidRDefault="00BE41ED">
    <w:pPr>
      <w:pStyle w:val="Header"/>
      <w:tabs>
        <w:tab w:val="center" w:pos="4677"/>
        <w:tab w:val="right" w:pos="9355"/>
      </w:tabs>
      <w:jc w:val="center"/>
      <w:rPr>
        <w:b/>
        <w:sz w:val="18"/>
        <w:szCs w:val="18"/>
        <w:lang w:val="en-US"/>
      </w:rPr>
    </w:pPr>
    <w:r>
      <w:rPr>
        <w:b/>
        <w:sz w:val="18"/>
        <w:szCs w:val="18"/>
        <w:lang w:val="en-US"/>
      </w:rPr>
      <w:t>XI SAVJETOVANJE HEMIČARA, TEHNOLOGA I EKOLOGA REPUBLIKE SRPSKE</w:t>
    </w:r>
  </w:p>
  <w:p w:rsidR="00BE41ED" w:rsidRDefault="00BE41ED">
    <w:pPr>
      <w:pStyle w:val="Header"/>
      <w:tabs>
        <w:tab w:val="center" w:pos="4677"/>
        <w:tab w:val="right" w:pos="9355"/>
      </w:tabs>
      <w:jc w:val="center"/>
      <w:rPr>
        <w:b/>
        <w:color w:val="FF0000"/>
        <w:sz w:val="18"/>
        <w:szCs w:val="18"/>
        <w:lang w:val="sr-Latn-BA"/>
      </w:rPr>
    </w:pPr>
    <w:r>
      <w:rPr>
        <w:b/>
        <w:color w:val="FF0000"/>
        <w:sz w:val="18"/>
        <w:szCs w:val="18"/>
        <w:lang w:val="sr-Latn-BA"/>
      </w:rPr>
      <w:t xml:space="preserve">XI Conference of </w:t>
    </w:r>
    <w:r>
      <w:rPr>
        <w:b/>
        <w:color w:val="FF0000"/>
        <w:sz w:val="18"/>
        <w:szCs w:val="18"/>
      </w:rPr>
      <w:t xml:space="preserve"> Chemists, Technologists and Environmentalists</w:t>
    </w:r>
    <w:r>
      <w:rPr>
        <w:b/>
        <w:color w:val="FF0000"/>
        <w:sz w:val="18"/>
        <w:szCs w:val="18"/>
        <w:lang w:val="sr-Latn-BA"/>
      </w:rPr>
      <w:t xml:space="preserve"> of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30CAF"/>
    <w:multiLevelType w:val="hybridMultilevel"/>
    <w:tmpl w:val="19E25770"/>
    <w:lvl w:ilvl="0" w:tplc="90DE1162">
      <w:start w:val="1"/>
      <w:numFmt w:val="decimal"/>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A5E1BD1"/>
    <w:multiLevelType w:val="hybridMultilevel"/>
    <w:tmpl w:val="F182944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CF4536C"/>
    <w:multiLevelType w:val="hybridMultilevel"/>
    <w:tmpl w:val="09C4F08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7E0388C"/>
    <w:multiLevelType w:val="hybridMultilevel"/>
    <w:tmpl w:val="5BB0E7A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D7D480B"/>
    <w:multiLevelType w:val="hybridMultilevel"/>
    <w:tmpl w:val="0292D3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FCD75F4"/>
    <w:multiLevelType w:val="hybridMultilevel"/>
    <w:tmpl w:val="B4A0D3AA"/>
    <w:lvl w:ilvl="0" w:tplc="7F9E6344">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705"/>
    <w:rsid w:val="00010DA1"/>
    <w:rsid w:val="00084E70"/>
    <w:rsid w:val="00085782"/>
    <w:rsid w:val="000C1DEC"/>
    <w:rsid w:val="000C1F81"/>
    <w:rsid w:val="00121F56"/>
    <w:rsid w:val="00124B7D"/>
    <w:rsid w:val="00137A51"/>
    <w:rsid w:val="00164F70"/>
    <w:rsid w:val="001715F3"/>
    <w:rsid w:val="00195C47"/>
    <w:rsid w:val="001A0C76"/>
    <w:rsid w:val="001A7CA0"/>
    <w:rsid w:val="001B46F7"/>
    <w:rsid w:val="001B65C0"/>
    <w:rsid w:val="001B794E"/>
    <w:rsid w:val="001D23C3"/>
    <w:rsid w:val="001D74AF"/>
    <w:rsid w:val="0020166F"/>
    <w:rsid w:val="00244CB5"/>
    <w:rsid w:val="00250913"/>
    <w:rsid w:val="002568A1"/>
    <w:rsid w:val="0027042D"/>
    <w:rsid w:val="00270433"/>
    <w:rsid w:val="002855F6"/>
    <w:rsid w:val="00286968"/>
    <w:rsid w:val="002B63AA"/>
    <w:rsid w:val="002E36B1"/>
    <w:rsid w:val="002F2C8C"/>
    <w:rsid w:val="00353F54"/>
    <w:rsid w:val="003555D8"/>
    <w:rsid w:val="00364E98"/>
    <w:rsid w:val="00373407"/>
    <w:rsid w:val="003C53D8"/>
    <w:rsid w:val="003C6727"/>
    <w:rsid w:val="003C746B"/>
    <w:rsid w:val="003D226D"/>
    <w:rsid w:val="003D30B7"/>
    <w:rsid w:val="003E1C6F"/>
    <w:rsid w:val="00410E68"/>
    <w:rsid w:val="00431297"/>
    <w:rsid w:val="00437088"/>
    <w:rsid w:val="00445562"/>
    <w:rsid w:val="0044679D"/>
    <w:rsid w:val="004625B6"/>
    <w:rsid w:val="00465FAE"/>
    <w:rsid w:val="004712BE"/>
    <w:rsid w:val="00476469"/>
    <w:rsid w:val="004846B2"/>
    <w:rsid w:val="00484BA7"/>
    <w:rsid w:val="004E1996"/>
    <w:rsid w:val="004E3D6D"/>
    <w:rsid w:val="00505C09"/>
    <w:rsid w:val="00512188"/>
    <w:rsid w:val="005331BB"/>
    <w:rsid w:val="005368CE"/>
    <w:rsid w:val="00543BB5"/>
    <w:rsid w:val="005512AA"/>
    <w:rsid w:val="00554B3A"/>
    <w:rsid w:val="00564245"/>
    <w:rsid w:val="005B61E5"/>
    <w:rsid w:val="005F389F"/>
    <w:rsid w:val="005F3E58"/>
    <w:rsid w:val="0060196A"/>
    <w:rsid w:val="00626E8A"/>
    <w:rsid w:val="00640331"/>
    <w:rsid w:val="006408AD"/>
    <w:rsid w:val="006415B8"/>
    <w:rsid w:val="00645F2B"/>
    <w:rsid w:val="0067479D"/>
    <w:rsid w:val="00687705"/>
    <w:rsid w:val="006E01A5"/>
    <w:rsid w:val="006F7C70"/>
    <w:rsid w:val="0070068A"/>
    <w:rsid w:val="00714633"/>
    <w:rsid w:val="00715142"/>
    <w:rsid w:val="00715538"/>
    <w:rsid w:val="00723547"/>
    <w:rsid w:val="00732402"/>
    <w:rsid w:val="00733A99"/>
    <w:rsid w:val="00736018"/>
    <w:rsid w:val="007372C4"/>
    <w:rsid w:val="007970EC"/>
    <w:rsid w:val="007C3261"/>
    <w:rsid w:val="007F0243"/>
    <w:rsid w:val="0080450C"/>
    <w:rsid w:val="00821CDF"/>
    <w:rsid w:val="008275B7"/>
    <w:rsid w:val="008636F1"/>
    <w:rsid w:val="008C44C5"/>
    <w:rsid w:val="008C72FD"/>
    <w:rsid w:val="008D6C4D"/>
    <w:rsid w:val="008F01B5"/>
    <w:rsid w:val="00915A3F"/>
    <w:rsid w:val="00923D06"/>
    <w:rsid w:val="00926C04"/>
    <w:rsid w:val="009474E7"/>
    <w:rsid w:val="00962893"/>
    <w:rsid w:val="00987935"/>
    <w:rsid w:val="00992213"/>
    <w:rsid w:val="009C58DF"/>
    <w:rsid w:val="009F4FEE"/>
    <w:rsid w:val="00A03F2D"/>
    <w:rsid w:val="00A1670C"/>
    <w:rsid w:val="00A240F7"/>
    <w:rsid w:val="00AA23A0"/>
    <w:rsid w:val="00AC4CC6"/>
    <w:rsid w:val="00AD4307"/>
    <w:rsid w:val="00AD4904"/>
    <w:rsid w:val="00AE50D8"/>
    <w:rsid w:val="00AE63E3"/>
    <w:rsid w:val="00AF53B3"/>
    <w:rsid w:val="00B05CA2"/>
    <w:rsid w:val="00B227B2"/>
    <w:rsid w:val="00B37207"/>
    <w:rsid w:val="00B40901"/>
    <w:rsid w:val="00B92413"/>
    <w:rsid w:val="00BA4CFD"/>
    <w:rsid w:val="00BC6280"/>
    <w:rsid w:val="00BD42CA"/>
    <w:rsid w:val="00BE41ED"/>
    <w:rsid w:val="00BF6829"/>
    <w:rsid w:val="00C02FCA"/>
    <w:rsid w:val="00C249A7"/>
    <w:rsid w:val="00C76E2E"/>
    <w:rsid w:val="00CA3BB0"/>
    <w:rsid w:val="00CC17CE"/>
    <w:rsid w:val="00D025E4"/>
    <w:rsid w:val="00D054D0"/>
    <w:rsid w:val="00D154A7"/>
    <w:rsid w:val="00D25E6F"/>
    <w:rsid w:val="00D41A44"/>
    <w:rsid w:val="00D82A19"/>
    <w:rsid w:val="00D901DA"/>
    <w:rsid w:val="00DA59AB"/>
    <w:rsid w:val="00DC49A1"/>
    <w:rsid w:val="00DC4E42"/>
    <w:rsid w:val="00DF087F"/>
    <w:rsid w:val="00DF68EB"/>
    <w:rsid w:val="00E16FD3"/>
    <w:rsid w:val="00E17866"/>
    <w:rsid w:val="00E17F83"/>
    <w:rsid w:val="00E71A8C"/>
    <w:rsid w:val="00E776CC"/>
    <w:rsid w:val="00E83E14"/>
    <w:rsid w:val="00EB1580"/>
    <w:rsid w:val="00F15154"/>
    <w:rsid w:val="00F1735F"/>
    <w:rsid w:val="00F324A7"/>
    <w:rsid w:val="00F76C5B"/>
    <w:rsid w:val="00FA00C1"/>
    <w:rsid w:val="00FB7583"/>
    <w:rsid w:val="00FE6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AE6C0979-413D-41F4-BAD3-05ED72885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lang w:eastAsia="ar-SA"/>
    </w:rPr>
  </w:style>
  <w:style w:type="paragraph" w:styleId="Heading3">
    <w:name w:val="heading 3"/>
    <w:basedOn w:val="Normal"/>
    <w:next w:val="Normal"/>
    <w:link w:val="Heading3Char"/>
    <w:uiPriority w:val="9"/>
    <w:semiHidden/>
    <w:unhideWhenUsed/>
    <w:qFormat/>
    <w:rsid w:val="00437088"/>
    <w:pPr>
      <w:keepNext/>
      <w:spacing w:before="240" w:after="60"/>
      <w:outlineLvl w:val="2"/>
    </w:pPr>
    <w:rPr>
      <w:rFonts w:ascii="Cambria" w:eastAsia="MS Gothic" w:hAnsi="Cambria"/>
      <w:b/>
      <w:bCs/>
      <w:sz w:val="26"/>
      <w:szCs w:val="26"/>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styleId="DefaultParagraphFont0">
    <w:name w:val="Default Paragraph Font"/>
  </w:style>
  <w:style w:type="character" w:customStyle="1" w:styleId="HeaderChar">
    <w:name w:val="Header Char"/>
  </w:style>
  <w:style w:type="character" w:customStyle="1" w:styleId="FooterChar">
    <w:name w:val="Footer Char"/>
  </w:style>
  <w:style w:type="character" w:customStyle="1" w:styleId="BalloonTextChar">
    <w:name w:val="Balloon Text Char"/>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apple-tab-span">
    <w:name w:val="apple-tab-span"/>
    <w:basedOn w:val="DefaultParagraphFont0"/>
  </w:style>
  <w:style w:type="character" w:customStyle="1" w:styleId="EndnoteTextChar">
    <w:name w:val="Endnote Text Char"/>
    <w:basedOn w:val="DefaultParagraphFont0"/>
  </w:style>
  <w:style w:type="character" w:customStyle="1" w:styleId="EndnoteCharacters">
    <w:name w:val="Endnote Characters"/>
    <w:rPr>
      <w:vertAlign w:val="superscript"/>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pPr>
      <w:suppressLineNumbers/>
    </w:pPr>
    <w:rPr>
      <w:rFonts w:cs="Mangal"/>
    </w:rPr>
  </w:style>
  <w:style w:type="paragraph" w:customStyle="1" w:styleId="References">
    <w:name w:val="References"/>
    <w:basedOn w:val="Normal"/>
    <w:pPr>
      <w:widowControl/>
      <w:ind w:left="288" w:hanging="288"/>
      <w:jc w:val="both"/>
    </w:pPr>
    <w:rPr>
      <w:rFonts w:ascii="Times" w:hAnsi="Times"/>
      <w:color w:val="000000"/>
      <w:lang w:val="fr-FR"/>
    </w:rPr>
  </w:style>
  <w:style w:type="paragraph" w:customStyle="1" w:styleId="TextNormal">
    <w:name w:val="Text_Normal"/>
    <w:basedOn w:val="Normal"/>
    <w:pPr>
      <w:widowControl/>
      <w:jc w:val="both"/>
    </w:pPr>
    <w:rPr>
      <w:rFonts w:ascii="Times" w:hAnsi="Times"/>
      <w:lang w:val="fr-FR"/>
    </w:rPr>
  </w:style>
  <w:style w:type="paragraph" w:styleId="Header">
    <w:name w:val="header"/>
    <w:basedOn w:val="Normal"/>
    <w:rPr>
      <w:lang w:val="x-none"/>
    </w:rPr>
  </w:style>
  <w:style w:type="paragraph" w:styleId="Footer">
    <w:name w:val="footer"/>
    <w:basedOn w:val="Normal"/>
    <w:rPr>
      <w:lang w:val="x-none"/>
    </w:rPr>
  </w:style>
  <w:style w:type="paragraph" w:styleId="BalloonText">
    <w:name w:val="Balloon Text"/>
    <w:basedOn w:val="Normal"/>
    <w:rPr>
      <w:rFonts w:ascii="Tahoma" w:hAnsi="Tahoma"/>
      <w:sz w:val="16"/>
      <w:szCs w:val="16"/>
      <w:lang w:val="x-none"/>
    </w:rPr>
  </w:style>
  <w:style w:type="paragraph" w:styleId="EndnoteText">
    <w:name w:val="endnote text"/>
    <w:basedOn w:val="Normal"/>
  </w:style>
  <w:style w:type="paragraph" w:styleId="NormalWeb">
    <w:name w:val="Normal (Web)"/>
    <w:basedOn w:val="Normal"/>
    <w:uiPriority w:val="99"/>
    <w:pPr>
      <w:autoSpaceDE w:val="0"/>
      <w:spacing w:before="280" w:after="115"/>
      <w:ind w:firstLine="284"/>
      <w:jc w:val="both"/>
    </w:pPr>
    <w:rPr>
      <w:sz w:val="22"/>
      <w:szCs w:val="22"/>
      <w:lang w:val="sr-Cyrl-CS"/>
    </w:rPr>
  </w:style>
  <w:style w:type="paragraph" w:styleId="NoSpacing">
    <w:name w:val="No Spacing"/>
    <w:qFormat/>
    <w:pPr>
      <w:suppressAutoHyphens/>
    </w:pPr>
    <w:rPr>
      <w:rFonts w:eastAsia="Arial"/>
      <w:lang w:eastAsia="ar-SA"/>
    </w:rPr>
  </w:style>
  <w:style w:type="character" w:styleId="CommentReference">
    <w:name w:val="annotation reference"/>
    <w:uiPriority w:val="99"/>
    <w:semiHidden/>
    <w:unhideWhenUsed/>
    <w:rsid w:val="00121F56"/>
    <w:rPr>
      <w:sz w:val="16"/>
      <w:szCs w:val="16"/>
    </w:rPr>
  </w:style>
  <w:style w:type="paragraph" w:styleId="CommentText">
    <w:name w:val="annotation text"/>
    <w:basedOn w:val="Normal"/>
    <w:link w:val="CommentTextChar"/>
    <w:uiPriority w:val="99"/>
    <w:semiHidden/>
    <w:unhideWhenUsed/>
    <w:rsid w:val="00121F56"/>
  </w:style>
  <w:style w:type="character" w:customStyle="1" w:styleId="CommentTextChar">
    <w:name w:val="Comment Text Char"/>
    <w:link w:val="CommentText"/>
    <w:uiPriority w:val="99"/>
    <w:semiHidden/>
    <w:rsid w:val="00121F56"/>
    <w:rPr>
      <w:lang w:eastAsia="ar-SA"/>
    </w:rPr>
  </w:style>
  <w:style w:type="paragraph" w:styleId="CommentSubject">
    <w:name w:val="annotation subject"/>
    <w:basedOn w:val="CommentText"/>
    <w:next w:val="CommentText"/>
    <w:link w:val="CommentSubjectChar"/>
    <w:uiPriority w:val="99"/>
    <w:semiHidden/>
    <w:unhideWhenUsed/>
    <w:rsid w:val="00121F56"/>
    <w:rPr>
      <w:b/>
      <w:bCs/>
    </w:rPr>
  </w:style>
  <w:style w:type="character" w:customStyle="1" w:styleId="CommentSubjectChar">
    <w:name w:val="Comment Subject Char"/>
    <w:link w:val="CommentSubject"/>
    <w:uiPriority w:val="99"/>
    <w:semiHidden/>
    <w:rsid w:val="00121F56"/>
    <w:rPr>
      <w:b/>
      <w:bCs/>
      <w:lang w:eastAsia="ar-SA"/>
    </w:rPr>
  </w:style>
  <w:style w:type="table" w:styleId="TableGrid">
    <w:name w:val="Table Grid"/>
    <w:basedOn w:val="TableNormal"/>
    <w:uiPriority w:val="59"/>
    <w:rsid w:val="00645F2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67479D"/>
  </w:style>
  <w:style w:type="character" w:styleId="FootnoteReference">
    <w:name w:val="footnote reference"/>
    <w:semiHidden/>
    <w:rsid w:val="0067479D"/>
    <w:rPr>
      <w:vertAlign w:val="superscript"/>
    </w:rPr>
  </w:style>
  <w:style w:type="character" w:customStyle="1" w:styleId="Heading3Char">
    <w:name w:val="Heading 3 Char"/>
    <w:link w:val="Heading3"/>
    <w:uiPriority w:val="9"/>
    <w:semiHidden/>
    <w:rsid w:val="00437088"/>
    <w:rPr>
      <w:rFonts w:ascii="Cambria" w:eastAsia="MS Gothic" w:hAnsi="Cambria" w:cs="Times New Roman"/>
      <w:b/>
      <w:bCs/>
      <w:sz w:val="26"/>
      <w:szCs w:val="26"/>
      <w:lang w:val="en-US" w:eastAsia="ar-SA"/>
    </w:rPr>
  </w:style>
  <w:style w:type="character" w:customStyle="1" w:styleId="st">
    <w:name w:val="st"/>
    <w:rsid w:val="005F3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63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jelenapavlicevic@gmail.com"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google.rs/url?sa=t&amp;rct=j&amp;q=&amp;esrc=s&amp;source=web&amp;cd=2&amp;cad=rja&amp;uact=8&amp;ved=0ahUKEwjhx8yptMrOAhUHthoKHReAByIQFgghMAE&amp;url=http%3A%2F%2Fpubs.acs.org%2Fjournal%2Fiecred&amp;usg=AFQjCNGs8oyj1gTCjiMTCpg6-FAI64NkGQ&amp;sig2=znPO7IRF1XO7ZHKhzekufw" TargetMode="Externa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skarbera@gmail.com"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mailto:zzavargo@uns.ac.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odanic@tf.uns.ac.rs"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0FE67-17A7-4E77-A187-21E3BAECE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3933</Words>
  <Characters>22419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26300</CharactersWithSpaces>
  <SharedDoc>false</SharedDoc>
  <HLinks>
    <vt:vector size="30" baseType="variant">
      <vt:variant>
        <vt:i4>3866672</vt:i4>
      </vt:variant>
      <vt:variant>
        <vt:i4>15</vt:i4>
      </vt:variant>
      <vt:variant>
        <vt:i4>0</vt:i4>
      </vt:variant>
      <vt:variant>
        <vt:i4>5</vt:i4>
      </vt:variant>
      <vt:variant>
        <vt:lpwstr>https://www.google.rs/url?sa=t&amp;rct=j&amp;q=&amp;esrc=s&amp;source=web&amp;cd=2&amp;cad=rja&amp;uact=8&amp;ved=0ahUKEwjhx8yptMrOAhUHthoKHReAByIQFgghMAE&amp;url=http%3A%2F%2Fpubs.acs.org%2Fjournal%2Fiecred&amp;usg=AFQjCNGs8oyj1gTCjiMTCpg6-FAI64NkGQ&amp;sig2=znPO7IRF1XO7ZHKhzekufw</vt:lpwstr>
      </vt:variant>
      <vt:variant>
        <vt:lpwstr/>
      </vt:variant>
      <vt:variant>
        <vt:i4>7602253</vt:i4>
      </vt:variant>
      <vt:variant>
        <vt:i4>9</vt:i4>
      </vt:variant>
      <vt:variant>
        <vt:i4>0</vt:i4>
      </vt:variant>
      <vt:variant>
        <vt:i4>5</vt:i4>
      </vt:variant>
      <vt:variant>
        <vt:lpwstr>mailto:oskarbera@gmail.com</vt:lpwstr>
      </vt:variant>
      <vt:variant>
        <vt:lpwstr/>
      </vt:variant>
      <vt:variant>
        <vt:i4>7208978</vt:i4>
      </vt:variant>
      <vt:variant>
        <vt:i4>6</vt:i4>
      </vt:variant>
      <vt:variant>
        <vt:i4>0</vt:i4>
      </vt:variant>
      <vt:variant>
        <vt:i4>5</vt:i4>
      </vt:variant>
      <vt:variant>
        <vt:lpwstr>mailto:zzavargo@uns.ac.rs</vt:lpwstr>
      </vt:variant>
      <vt:variant>
        <vt:lpwstr/>
      </vt:variant>
      <vt:variant>
        <vt:i4>6881370</vt:i4>
      </vt:variant>
      <vt:variant>
        <vt:i4>3</vt:i4>
      </vt:variant>
      <vt:variant>
        <vt:i4>0</vt:i4>
      </vt:variant>
      <vt:variant>
        <vt:i4>5</vt:i4>
      </vt:variant>
      <vt:variant>
        <vt:lpwstr>mailto:prodanic@tf.uns.ac.rs</vt:lpwstr>
      </vt:variant>
      <vt:variant>
        <vt:lpwstr/>
      </vt:variant>
      <vt:variant>
        <vt:i4>7077977</vt:i4>
      </vt:variant>
      <vt:variant>
        <vt:i4>0</vt:i4>
      </vt:variant>
      <vt:variant>
        <vt:i4>0</vt:i4>
      </vt:variant>
      <vt:variant>
        <vt:i4>5</vt:i4>
      </vt:variant>
      <vt:variant>
        <vt:lpwstr>mailto:jelenapavlicevic@gmail.com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2016-10-06T23:26:00Z</dcterms:created>
  <dcterms:modified xsi:type="dcterms:W3CDTF">2016-10-06T23:26:00Z</dcterms:modified>
</cp:coreProperties>
</file>