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3E0" w:rsidRPr="00B74A23" w:rsidRDefault="003D0374" w:rsidP="005903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SPOSOBNOST ZADRŽAVANJA VODE </w:t>
      </w:r>
      <w:r w:rsidR="00FC07DD">
        <w:rPr>
          <w:b/>
          <w:sz w:val="28"/>
          <w:szCs w:val="28"/>
        </w:rPr>
        <w:t>ŠTAMPANIH PAMUČNIH PLETENINA</w:t>
      </w:r>
    </w:p>
    <w:p w:rsidR="005903E0" w:rsidRPr="00B74A23" w:rsidRDefault="005903E0" w:rsidP="005903E0">
      <w:pPr>
        <w:jc w:val="center"/>
        <w:rPr>
          <w:b/>
        </w:rPr>
      </w:pPr>
    </w:p>
    <w:p w:rsidR="005903E0" w:rsidRDefault="00FC07DD" w:rsidP="005903E0">
      <w:pPr>
        <w:jc w:val="center"/>
        <w:rPr>
          <w:lang w:val="pt-BR"/>
        </w:rPr>
      </w:pPr>
      <w:r>
        <w:rPr>
          <w:lang w:val="pt-BR"/>
        </w:rPr>
        <w:t>Mladen Stančić</w:t>
      </w:r>
      <w:r w:rsidR="005903E0" w:rsidRPr="00336813">
        <w:rPr>
          <w:vertAlign w:val="superscript"/>
          <w:lang w:val="pt-BR"/>
        </w:rPr>
        <w:t>1</w:t>
      </w:r>
      <w:r w:rsidR="005903E0">
        <w:rPr>
          <w:lang w:val="pt-BR"/>
        </w:rPr>
        <w:t xml:space="preserve">, </w:t>
      </w:r>
      <w:r>
        <w:rPr>
          <w:lang w:val="pt-BR"/>
        </w:rPr>
        <w:t>Dragana Grujić</w:t>
      </w:r>
      <w:r w:rsidR="005903E0">
        <w:rPr>
          <w:vertAlign w:val="superscript"/>
          <w:lang w:val="pt-BR"/>
        </w:rPr>
        <w:t>2</w:t>
      </w:r>
      <w:r>
        <w:rPr>
          <w:lang w:val="pt-BR"/>
        </w:rPr>
        <w:t>, Branka Ružičić</w:t>
      </w:r>
      <w:r w:rsidRPr="00336813">
        <w:rPr>
          <w:vertAlign w:val="superscript"/>
          <w:lang w:val="pt-BR"/>
        </w:rPr>
        <w:t>1</w:t>
      </w:r>
      <w:r>
        <w:rPr>
          <w:lang w:val="pt-BR"/>
        </w:rPr>
        <w:t xml:space="preserve"> </w:t>
      </w:r>
    </w:p>
    <w:p w:rsidR="005903E0" w:rsidRPr="00716081" w:rsidRDefault="005903E0" w:rsidP="005903E0">
      <w:pPr>
        <w:jc w:val="center"/>
        <w:rPr>
          <w:lang w:val="pt-BR"/>
        </w:rPr>
      </w:pPr>
    </w:p>
    <w:p w:rsidR="005903E0" w:rsidRDefault="005903E0" w:rsidP="005903E0">
      <w:pPr>
        <w:jc w:val="center"/>
        <w:rPr>
          <w:lang w:val="pt-BR"/>
        </w:rPr>
      </w:pPr>
      <w:r w:rsidRPr="00336813">
        <w:rPr>
          <w:vertAlign w:val="superscript"/>
          <w:lang w:val="pt-BR"/>
        </w:rPr>
        <w:t>1</w:t>
      </w:r>
      <w:r w:rsidR="00FC07DD">
        <w:rPr>
          <w:lang w:val="pt-BR"/>
        </w:rPr>
        <w:t>Univerzitet u Banjoj Luci, Tehnološki fakultet, Grafičko inženjerstvo, e-mail: mladen.stancic</w:t>
      </w:r>
      <w:r w:rsidR="00FC07DD" w:rsidRPr="009114B0">
        <w:rPr>
          <w:lang w:val="pt-BR"/>
        </w:rPr>
        <w:t>@</w:t>
      </w:r>
      <w:r w:rsidR="00FC07DD">
        <w:rPr>
          <w:lang w:val="pt-BR"/>
        </w:rPr>
        <w:t>unibl.rs</w:t>
      </w:r>
    </w:p>
    <w:p w:rsidR="005903E0" w:rsidRPr="00336813" w:rsidRDefault="005903E0" w:rsidP="005903E0">
      <w:pPr>
        <w:jc w:val="center"/>
        <w:rPr>
          <w:lang w:val="pt-BR"/>
        </w:rPr>
      </w:pPr>
      <w:r w:rsidRPr="00336813">
        <w:rPr>
          <w:vertAlign w:val="superscript"/>
          <w:lang w:val="pt-BR"/>
        </w:rPr>
        <w:t>2</w:t>
      </w:r>
      <w:r w:rsidR="00FC07DD" w:rsidRPr="00FC07DD">
        <w:rPr>
          <w:lang w:val="pt-BR"/>
        </w:rPr>
        <w:t xml:space="preserve"> </w:t>
      </w:r>
      <w:r w:rsidR="00FC07DD">
        <w:rPr>
          <w:lang w:val="pt-BR"/>
        </w:rPr>
        <w:t>Univerzitet u Banjoj Luci, Tehnološki fakultet, Tekstilno inženjerstvo</w:t>
      </w:r>
    </w:p>
    <w:p w:rsidR="005903E0" w:rsidRDefault="005903E0" w:rsidP="005903E0">
      <w:pPr>
        <w:rPr>
          <w:sz w:val="22"/>
          <w:szCs w:val="22"/>
          <w:lang w:val="pt-BR"/>
        </w:rPr>
      </w:pPr>
    </w:p>
    <w:p w:rsidR="005903E0" w:rsidRPr="00716081" w:rsidRDefault="005903E0" w:rsidP="005903E0">
      <w:pPr>
        <w:rPr>
          <w:sz w:val="22"/>
          <w:szCs w:val="22"/>
          <w:lang w:val="pt-BR"/>
        </w:rPr>
      </w:pPr>
    </w:p>
    <w:p w:rsidR="005903E0" w:rsidRPr="007F150F" w:rsidRDefault="00387773" w:rsidP="005903E0">
      <w:pPr>
        <w:pStyle w:val="References"/>
        <w:ind w:left="0" w:firstLine="0"/>
        <w:rPr>
          <w:rFonts w:ascii="Times New Roman" w:hAnsi="Times New Roman"/>
          <w:color w:val="auto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U današnje vrijeme odjeća treba da ispuni estetske, ergonomske i fiziološke zahtjeve. Povećavanje estetskih vrijednosti odjeće sve češće se vrši procesom štampe. Proces štampe mijenja postojeće i dovodi do novih karakteristika odštampanih tekstilnih materijala. U radu su prikazana istraživanja uticaja parametara digitalne štampe na sorpcijska svojstva odštampanih tekstilnih materijala. Za potrebe istraživanja korištene su pletenine dobijene od 100% pamučnih vlakana, a kao bitni parametri procesa štampe izabrani su tonska pokrivenost i broja nanosa boje. Istraživanje je obuhvatilo analizu sposobnosti zadržavanja vode ispitivanih materijala prije i nakon štampe. Dobijeni rezultati istraživanja ukazuju na to da proces štampe sa svojim parametrima ima značajan uticaj na spsobnost zadržavanja vode štampanih pamučnih pletenina.</w:t>
      </w:r>
    </w:p>
    <w:p w:rsidR="005903E0" w:rsidRPr="007F150F" w:rsidRDefault="005903E0" w:rsidP="005903E0">
      <w:pPr>
        <w:jc w:val="both"/>
        <w:rPr>
          <w:sz w:val="24"/>
          <w:szCs w:val="24"/>
        </w:rPr>
      </w:pPr>
    </w:p>
    <w:p w:rsidR="005903E0" w:rsidRPr="000D1625" w:rsidRDefault="005903E0" w:rsidP="005903E0">
      <w:pPr>
        <w:jc w:val="both"/>
        <w:rPr>
          <w:sz w:val="24"/>
          <w:szCs w:val="24"/>
        </w:rPr>
      </w:pPr>
      <w:r w:rsidRPr="000D1625">
        <w:rPr>
          <w:sz w:val="24"/>
          <w:szCs w:val="24"/>
        </w:rPr>
        <w:t>Ključne riječi:</w:t>
      </w:r>
      <w:r w:rsidR="000F1409">
        <w:rPr>
          <w:sz w:val="24"/>
          <w:szCs w:val="24"/>
        </w:rPr>
        <w:t xml:space="preserve"> </w:t>
      </w:r>
      <w:r w:rsidR="000F1409" w:rsidRPr="000F1409">
        <w:rPr>
          <w:sz w:val="24"/>
          <w:szCs w:val="24"/>
        </w:rPr>
        <w:t>digitalna ink-jet štampa tekstila, pamučne pletenine, sposobnost zadržavanja vode</w:t>
      </w:r>
      <w:r w:rsidR="000F1409">
        <w:rPr>
          <w:sz w:val="24"/>
          <w:szCs w:val="24"/>
        </w:rPr>
        <w:t>.</w:t>
      </w:r>
    </w:p>
    <w:p w:rsidR="005903E0" w:rsidRPr="00ED09E2" w:rsidRDefault="005903E0" w:rsidP="005903E0">
      <w:pPr>
        <w:jc w:val="center"/>
        <w:rPr>
          <w:b/>
          <w:sz w:val="22"/>
          <w:szCs w:val="22"/>
        </w:rPr>
      </w:pPr>
    </w:p>
    <w:p w:rsidR="005903E0" w:rsidRDefault="005903E0" w:rsidP="005903E0">
      <w:pPr>
        <w:jc w:val="center"/>
        <w:rPr>
          <w:b/>
          <w:sz w:val="22"/>
          <w:szCs w:val="22"/>
        </w:rPr>
      </w:pPr>
    </w:p>
    <w:p w:rsidR="005903E0" w:rsidRPr="00D26BBC" w:rsidRDefault="005903E0" w:rsidP="005903E0">
      <w:pPr>
        <w:jc w:val="center"/>
        <w:rPr>
          <w:b/>
          <w:sz w:val="24"/>
          <w:szCs w:val="24"/>
          <w:lang w:val="sr-Cyrl-CS"/>
        </w:rPr>
      </w:pPr>
      <w:r w:rsidRPr="00D26BBC">
        <w:rPr>
          <w:b/>
          <w:sz w:val="24"/>
          <w:szCs w:val="24"/>
          <w:lang w:val="sr-Cyrl-CS"/>
        </w:rPr>
        <w:t>UVOD</w:t>
      </w:r>
    </w:p>
    <w:p w:rsidR="005903E0" w:rsidRPr="00D26BBC" w:rsidRDefault="005903E0" w:rsidP="005903E0">
      <w:pPr>
        <w:jc w:val="center"/>
        <w:rPr>
          <w:b/>
          <w:sz w:val="24"/>
          <w:szCs w:val="24"/>
          <w:lang w:val="sr-Cyrl-CS"/>
        </w:rPr>
      </w:pPr>
    </w:p>
    <w:p w:rsidR="00D74949" w:rsidRDefault="00B87C23" w:rsidP="005903E0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Udobnost je osnovna i univerzalna potreba ljudskog bića i predstavlja jedan od najvažnijih aspekata odjeće. </w:t>
      </w:r>
      <w:r w:rsidR="009D68C6">
        <w:rPr>
          <w:sz w:val="24"/>
          <w:szCs w:val="24"/>
          <w:lang w:val="sr-Latn-BA"/>
        </w:rPr>
        <w:t>Oko 90% ljudskog tijela prekriveno je odjećom, koja se praktično nosi 24 časa na dan, pri radu, odmoru i noću u postelji.</w:t>
      </w:r>
      <w:r>
        <w:rPr>
          <w:sz w:val="24"/>
          <w:szCs w:val="24"/>
          <w:lang w:val="sr-Latn-BA"/>
        </w:rPr>
        <w:t xml:space="preserve"> Prilikom nošenja odjeće, toplota i vlažnost proizvedeni od strane tijela se zaustavljaju kao slojevi vazduha prije prolaska u okolinu, što rezutira karakterističnom mikroklimom između kože i odjeće i definiše se kao osjećaj udobnosti </w:t>
      </w:r>
      <w:r w:rsidR="00875407">
        <w:rPr>
          <w:sz w:val="24"/>
          <w:szCs w:val="24"/>
          <w:lang w:val="sr-Latn-BA"/>
        </w:rPr>
        <w:t>[1; 2]</w:t>
      </w:r>
      <w:r>
        <w:rPr>
          <w:sz w:val="24"/>
          <w:szCs w:val="24"/>
          <w:lang w:val="sr-Latn-BA"/>
        </w:rPr>
        <w:t>.</w:t>
      </w:r>
      <w:r w:rsidR="00AF7786">
        <w:rPr>
          <w:sz w:val="24"/>
          <w:szCs w:val="24"/>
          <w:lang w:val="sr-Latn-BA"/>
        </w:rPr>
        <w:t xml:space="preserve"> </w:t>
      </w:r>
      <w:r w:rsidR="00003C4D">
        <w:rPr>
          <w:sz w:val="24"/>
          <w:szCs w:val="24"/>
          <w:lang w:val="sr-Latn-BA"/>
        </w:rPr>
        <w:t>Sama u</w:t>
      </w:r>
      <w:r w:rsidR="00AF7786">
        <w:rPr>
          <w:sz w:val="24"/>
          <w:szCs w:val="24"/>
          <w:lang w:val="sr-Latn-BA"/>
        </w:rPr>
        <w:t xml:space="preserve">dobnost odjeće je složen fenomen, koji se može </w:t>
      </w:r>
      <w:r w:rsidR="00D74949">
        <w:rPr>
          <w:sz w:val="24"/>
          <w:szCs w:val="24"/>
          <w:lang w:val="sr-Latn-BA"/>
        </w:rPr>
        <w:t xml:space="preserve">podijeliti na: termofiziološku, </w:t>
      </w:r>
      <w:r w:rsidR="00AF7786">
        <w:rPr>
          <w:sz w:val="24"/>
          <w:szCs w:val="24"/>
          <w:lang w:val="sr-Latn-BA"/>
        </w:rPr>
        <w:t>kožno</w:t>
      </w:r>
      <w:r w:rsidR="00003C4D">
        <w:rPr>
          <w:sz w:val="24"/>
          <w:szCs w:val="24"/>
          <w:lang w:val="sr-Latn-BA"/>
        </w:rPr>
        <w:t>-</w:t>
      </w:r>
      <w:r w:rsidR="00AF7786">
        <w:rPr>
          <w:sz w:val="24"/>
          <w:szCs w:val="24"/>
          <w:lang w:val="sr-Latn-BA"/>
        </w:rPr>
        <w:t xml:space="preserve">senzorsku, ergonomsku i psihološku udobnost nošenja </w:t>
      </w:r>
      <w:r w:rsidR="00875407">
        <w:rPr>
          <w:sz w:val="24"/>
          <w:szCs w:val="24"/>
          <w:lang w:val="sr-Latn-BA"/>
        </w:rPr>
        <w:t>[3]</w:t>
      </w:r>
      <w:r w:rsidR="00AF7786">
        <w:rPr>
          <w:sz w:val="24"/>
          <w:szCs w:val="24"/>
          <w:lang w:val="sr-Latn-BA"/>
        </w:rPr>
        <w:t>.</w:t>
      </w:r>
      <w:r w:rsidR="00003C4D">
        <w:rPr>
          <w:sz w:val="24"/>
          <w:szCs w:val="24"/>
          <w:lang w:val="sr-Latn-BA"/>
        </w:rPr>
        <w:t xml:space="preserve"> Termofiziološka udobnost nošenja uti</w:t>
      </w:r>
      <w:r w:rsidR="00603269">
        <w:rPr>
          <w:sz w:val="24"/>
          <w:szCs w:val="24"/>
          <w:lang w:val="sr-Latn-BA"/>
        </w:rPr>
        <w:t>če na čovjekivu termoregulaciju</w:t>
      </w:r>
      <w:r w:rsidR="00003C4D">
        <w:rPr>
          <w:sz w:val="24"/>
          <w:szCs w:val="24"/>
          <w:lang w:val="sr-Latn-BA"/>
        </w:rPr>
        <w:t>, te obuhvata procese prenosa toplote i vlage kroz odjeću.</w:t>
      </w:r>
      <w:r w:rsidR="00AB2966">
        <w:t xml:space="preserve"> </w:t>
      </w:r>
      <w:r w:rsidR="00AB2966">
        <w:rPr>
          <w:sz w:val="24"/>
          <w:szCs w:val="24"/>
          <w:lang w:val="sr-Latn-BA"/>
        </w:rPr>
        <w:t>Prenos toplote kroz odjevni sistem sastoji se od</w:t>
      </w:r>
      <w:r w:rsidR="00AB2966" w:rsidRPr="00AB2966">
        <w:rPr>
          <w:sz w:val="24"/>
          <w:szCs w:val="24"/>
          <w:lang w:val="sr-Latn-BA"/>
        </w:rPr>
        <w:t xml:space="preserve"> cirkulacij</w:t>
      </w:r>
      <w:r w:rsidR="00AB2966">
        <w:rPr>
          <w:sz w:val="24"/>
          <w:szCs w:val="24"/>
          <w:lang w:val="sr-Latn-BA"/>
        </w:rPr>
        <w:t>e</w:t>
      </w:r>
      <w:r w:rsidR="00AB2966" w:rsidRPr="00AB2966">
        <w:rPr>
          <w:sz w:val="24"/>
          <w:szCs w:val="24"/>
          <w:lang w:val="sr-Latn-BA"/>
        </w:rPr>
        <w:t xml:space="preserve"> kojom se sva metabolički proizvedena toplota prov</w:t>
      </w:r>
      <w:r w:rsidR="00AB2966">
        <w:rPr>
          <w:sz w:val="24"/>
          <w:szCs w:val="24"/>
          <w:lang w:val="sr-Latn-BA"/>
        </w:rPr>
        <w:t>odi</w:t>
      </w:r>
      <w:r w:rsidR="00AB2966" w:rsidRPr="00AB2966">
        <w:rPr>
          <w:sz w:val="24"/>
          <w:szCs w:val="24"/>
          <w:lang w:val="sr-Latn-BA"/>
        </w:rPr>
        <w:t xml:space="preserve"> iz</w:t>
      </w:r>
      <w:r w:rsidR="00AB2966">
        <w:rPr>
          <w:sz w:val="24"/>
          <w:szCs w:val="24"/>
          <w:lang w:val="sr-Latn-BA"/>
        </w:rPr>
        <w:t xml:space="preserve"> </w:t>
      </w:r>
      <w:r w:rsidR="00AB2966" w:rsidRPr="00AB2966">
        <w:rPr>
          <w:sz w:val="24"/>
          <w:szCs w:val="24"/>
          <w:lang w:val="sr-Latn-BA"/>
        </w:rPr>
        <w:t>unutrašnjosti</w:t>
      </w:r>
      <w:r w:rsidR="00AB2966">
        <w:rPr>
          <w:sz w:val="24"/>
          <w:szCs w:val="24"/>
          <w:lang w:val="sr-Latn-BA"/>
        </w:rPr>
        <w:t xml:space="preserve"> tijela na površinski sloj kože, zatim </w:t>
      </w:r>
      <w:r w:rsidR="00AB2966" w:rsidRPr="00AB2966">
        <w:rPr>
          <w:sz w:val="24"/>
          <w:szCs w:val="24"/>
          <w:lang w:val="sr-Latn-BA"/>
        </w:rPr>
        <w:t>koža treba biti u mogućnosti pro</w:t>
      </w:r>
      <w:r w:rsidR="00AB2966">
        <w:rPr>
          <w:sz w:val="24"/>
          <w:szCs w:val="24"/>
          <w:lang w:val="sr-Latn-BA"/>
        </w:rPr>
        <w:t xml:space="preserve">izvesti potrebnu količinu znoja i na kraju </w:t>
      </w:r>
      <w:r w:rsidR="00AB2966" w:rsidRPr="00AB2966">
        <w:rPr>
          <w:sz w:val="24"/>
          <w:szCs w:val="24"/>
          <w:lang w:val="sr-Latn-BA"/>
        </w:rPr>
        <w:t>proizvedeni znoj treba da se efikasno prenese u obliku tečnosti, kao i u obliku pare</w:t>
      </w:r>
      <w:r w:rsidR="00AB2966">
        <w:rPr>
          <w:sz w:val="24"/>
          <w:szCs w:val="24"/>
          <w:lang w:val="sr-Latn-BA"/>
        </w:rPr>
        <w:t xml:space="preserve"> </w:t>
      </w:r>
      <w:r w:rsidR="00AB2966" w:rsidRPr="00AB2966">
        <w:rPr>
          <w:sz w:val="24"/>
          <w:szCs w:val="24"/>
          <w:lang w:val="sr-Latn-BA"/>
        </w:rPr>
        <w:t>kroz cijeli odjevni sistem</w:t>
      </w:r>
      <w:r w:rsidR="00AB2966">
        <w:rPr>
          <w:sz w:val="24"/>
          <w:szCs w:val="24"/>
          <w:lang w:val="sr-Latn-BA"/>
        </w:rPr>
        <w:t xml:space="preserve"> </w:t>
      </w:r>
      <w:r w:rsidR="00875407">
        <w:rPr>
          <w:sz w:val="24"/>
          <w:szCs w:val="24"/>
          <w:lang w:val="sr-Latn-BA"/>
        </w:rPr>
        <w:t xml:space="preserve">[3]. </w:t>
      </w:r>
      <w:r w:rsidR="00D74949" w:rsidRPr="00AB2966">
        <w:rPr>
          <w:sz w:val="24"/>
          <w:szCs w:val="24"/>
          <w:lang w:val="sr-Latn-BA"/>
        </w:rPr>
        <w:t>Procesi razmjene toplote kod obučenog i neobučenog čovjeka su kvalitativno jednaki,</w:t>
      </w:r>
      <w:r w:rsidR="00D74949">
        <w:rPr>
          <w:sz w:val="24"/>
          <w:szCs w:val="24"/>
          <w:lang w:val="sr-Latn-BA"/>
        </w:rPr>
        <w:t xml:space="preserve"> </w:t>
      </w:r>
      <w:r w:rsidR="00D74949" w:rsidRPr="00AB2966">
        <w:rPr>
          <w:sz w:val="24"/>
          <w:szCs w:val="24"/>
          <w:lang w:val="sr-Latn-BA"/>
        </w:rPr>
        <w:t>dok kvantitativno zavise od termodinamičkih svojstava odjeće, koja predstavlja razdvajajuću</w:t>
      </w:r>
      <w:r w:rsidR="00D74949">
        <w:rPr>
          <w:sz w:val="24"/>
          <w:szCs w:val="24"/>
          <w:lang w:val="sr-Latn-BA"/>
        </w:rPr>
        <w:t xml:space="preserve"> </w:t>
      </w:r>
      <w:r w:rsidR="00D74949" w:rsidRPr="00AB2966">
        <w:rPr>
          <w:sz w:val="24"/>
          <w:szCs w:val="24"/>
          <w:lang w:val="sr-Latn-BA"/>
        </w:rPr>
        <w:t xml:space="preserve">površinu između tijela i okoline </w:t>
      </w:r>
      <w:r w:rsidR="00875407">
        <w:rPr>
          <w:sz w:val="24"/>
          <w:szCs w:val="24"/>
          <w:lang w:val="sr-Latn-BA"/>
        </w:rPr>
        <w:t>[4; 5]</w:t>
      </w:r>
      <w:r w:rsidR="00D74949" w:rsidRPr="00AB2966">
        <w:rPr>
          <w:sz w:val="24"/>
          <w:szCs w:val="24"/>
          <w:lang w:val="sr-Latn-BA"/>
        </w:rPr>
        <w:t>.</w:t>
      </w:r>
      <w:r w:rsidR="00D74949">
        <w:rPr>
          <w:sz w:val="24"/>
          <w:szCs w:val="24"/>
          <w:lang w:val="sr-Latn-BA"/>
        </w:rPr>
        <w:t xml:space="preserve"> </w:t>
      </w:r>
      <w:r w:rsidR="00D74949" w:rsidRPr="00D74949">
        <w:rPr>
          <w:sz w:val="24"/>
          <w:szCs w:val="24"/>
          <w:lang w:val="sr-Latn-BA"/>
        </w:rPr>
        <w:t>Čovjek bez odjeće</w:t>
      </w:r>
      <w:r w:rsidR="00D74949">
        <w:rPr>
          <w:sz w:val="24"/>
          <w:szCs w:val="24"/>
          <w:lang w:val="sr-Latn-BA"/>
        </w:rPr>
        <w:t xml:space="preserve"> </w:t>
      </w:r>
      <w:r w:rsidR="00D74949" w:rsidRPr="00D74949">
        <w:rPr>
          <w:sz w:val="24"/>
          <w:szCs w:val="24"/>
          <w:lang w:val="sr-Latn-BA"/>
        </w:rPr>
        <w:t>može živjeti u jako kratkom opsegu temperatura okoline od 26 do 30 °C. Sa odjećom je, pak,</w:t>
      </w:r>
      <w:r w:rsidR="00D74949">
        <w:rPr>
          <w:sz w:val="24"/>
          <w:szCs w:val="24"/>
          <w:lang w:val="sr-Latn-BA"/>
        </w:rPr>
        <w:t xml:space="preserve"> </w:t>
      </w:r>
      <w:r w:rsidR="00D74949" w:rsidRPr="00D74949">
        <w:rPr>
          <w:sz w:val="24"/>
          <w:szCs w:val="24"/>
          <w:lang w:val="sr-Latn-BA"/>
        </w:rPr>
        <w:t>moguće udobno živjeti i obavljati različite fizičke aktivnosti u širokom opsegu temperatura</w:t>
      </w:r>
      <w:r w:rsidR="00D74949">
        <w:rPr>
          <w:sz w:val="24"/>
          <w:szCs w:val="24"/>
          <w:lang w:val="sr-Latn-BA"/>
        </w:rPr>
        <w:t xml:space="preserve"> </w:t>
      </w:r>
      <w:r w:rsidR="00D74949" w:rsidRPr="00D74949">
        <w:rPr>
          <w:sz w:val="24"/>
          <w:szCs w:val="24"/>
          <w:lang w:val="sr-Latn-BA"/>
        </w:rPr>
        <w:t xml:space="preserve">okoline, od -40 do +40 °C </w:t>
      </w:r>
      <w:r w:rsidR="00875407">
        <w:rPr>
          <w:sz w:val="24"/>
          <w:szCs w:val="24"/>
          <w:lang w:val="sr-Latn-BA"/>
        </w:rPr>
        <w:t>[6]</w:t>
      </w:r>
      <w:r w:rsidR="00D74949" w:rsidRPr="00D74949">
        <w:rPr>
          <w:sz w:val="24"/>
          <w:szCs w:val="24"/>
          <w:lang w:val="sr-Latn-BA"/>
        </w:rPr>
        <w:t>. Prema tome, odjeća pruža toplotnu zaštitu tijelu</w:t>
      </w:r>
      <w:r w:rsidR="00D74949">
        <w:rPr>
          <w:sz w:val="24"/>
          <w:szCs w:val="24"/>
          <w:lang w:val="sr-Latn-BA"/>
        </w:rPr>
        <w:t xml:space="preserve"> </w:t>
      </w:r>
      <w:r w:rsidR="00D74949" w:rsidRPr="00D74949">
        <w:rPr>
          <w:sz w:val="24"/>
          <w:szCs w:val="24"/>
          <w:lang w:val="sr-Latn-BA"/>
        </w:rPr>
        <w:t>stvarajući ugodnu mikroklimu između tijela i odjevnog sistema, omogućavajući nesmetano</w:t>
      </w:r>
      <w:r w:rsidR="00D74949">
        <w:rPr>
          <w:sz w:val="24"/>
          <w:szCs w:val="24"/>
          <w:lang w:val="sr-Latn-BA"/>
        </w:rPr>
        <w:t xml:space="preserve"> </w:t>
      </w:r>
      <w:r w:rsidR="00D74949" w:rsidRPr="00D74949">
        <w:rPr>
          <w:sz w:val="24"/>
          <w:szCs w:val="24"/>
          <w:lang w:val="sr-Latn-BA"/>
        </w:rPr>
        <w:t>odvijanje fizioloških funkcija pri temperaturama okoline sa kojima se ljudsko tijelo samo ne</w:t>
      </w:r>
      <w:r w:rsidR="00D74949">
        <w:rPr>
          <w:sz w:val="24"/>
          <w:szCs w:val="24"/>
          <w:lang w:val="sr-Latn-BA"/>
        </w:rPr>
        <w:t xml:space="preserve"> </w:t>
      </w:r>
      <w:r w:rsidR="00D74949" w:rsidRPr="00D74949">
        <w:rPr>
          <w:sz w:val="24"/>
          <w:szCs w:val="24"/>
          <w:lang w:val="sr-Latn-BA"/>
        </w:rPr>
        <w:t xml:space="preserve">može nositi </w:t>
      </w:r>
      <w:r w:rsidR="00875407">
        <w:rPr>
          <w:sz w:val="24"/>
          <w:szCs w:val="24"/>
          <w:lang w:val="sr-Latn-BA"/>
        </w:rPr>
        <w:t>[3]</w:t>
      </w:r>
      <w:r w:rsidR="00D74949" w:rsidRPr="00D74949">
        <w:rPr>
          <w:sz w:val="24"/>
          <w:szCs w:val="24"/>
          <w:lang w:val="sr-Latn-BA"/>
        </w:rPr>
        <w:t>.</w:t>
      </w:r>
    </w:p>
    <w:p w:rsidR="00106760" w:rsidRDefault="009D68C6" w:rsidP="007E6070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Ranije je odjeća trebala da zaštiti tijelo od različitih uticaja okoline, te da ublaži djelovanje klimatskih i mehaničkih uticaja </w:t>
      </w:r>
      <w:r w:rsidR="00822C0C">
        <w:rPr>
          <w:sz w:val="24"/>
          <w:szCs w:val="24"/>
          <w:lang w:val="sr-Latn-BA"/>
        </w:rPr>
        <w:t>[7]</w:t>
      </w:r>
      <w:r>
        <w:rPr>
          <w:sz w:val="24"/>
          <w:szCs w:val="24"/>
          <w:lang w:val="sr-Latn-BA"/>
        </w:rPr>
        <w:t xml:space="preserve">. </w:t>
      </w:r>
      <w:r w:rsidR="00812003">
        <w:rPr>
          <w:sz w:val="24"/>
          <w:szCs w:val="24"/>
          <w:lang w:val="sr-Latn-BA"/>
        </w:rPr>
        <w:t xml:space="preserve">Međutim, razvoj tehnike i tehnologije, te povećanje životnog standarda doveli su do toga da se od izabrane odjeće, danas, očekuje da zadovolji i vizuelne zahtjeve. Povećavanje vizuelnih vrijednosti odjeće često se vrši procesom štampe. </w:t>
      </w:r>
      <w:r w:rsidR="00812003">
        <w:rPr>
          <w:sz w:val="24"/>
          <w:szCs w:val="24"/>
          <w:lang w:val="sr-Latn-BA"/>
        </w:rPr>
        <w:lastRenderedPageBreak/>
        <w:t xml:space="preserve">Na ovaj način postiže se da kupac ili korisnik proizvoda percipira veću korisnost proizvoda u odnosu na njegovu cijenu </w:t>
      </w:r>
      <w:r w:rsidR="00B02A64">
        <w:rPr>
          <w:sz w:val="24"/>
          <w:szCs w:val="24"/>
          <w:lang w:val="sr-Latn-BA"/>
        </w:rPr>
        <w:t>[8]</w:t>
      </w:r>
      <w:r w:rsidR="00812003">
        <w:rPr>
          <w:sz w:val="24"/>
          <w:szCs w:val="24"/>
          <w:lang w:val="sr-Latn-BA"/>
        </w:rPr>
        <w:t xml:space="preserve">. </w:t>
      </w:r>
      <w:r w:rsidR="00E16E33">
        <w:rPr>
          <w:sz w:val="24"/>
          <w:szCs w:val="24"/>
          <w:lang w:val="sr-Latn-BA"/>
        </w:rPr>
        <w:t xml:space="preserve">Štampnje tekstilnih podloga danas je veoma rasprostranjeno </w:t>
      </w:r>
      <w:r w:rsidR="00B02A64">
        <w:rPr>
          <w:sz w:val="24"/>
          <w:szCs w:val="24"/>
          <w:lang w:val="sr-Latn-BA"/>
        </w:rPr>
        <w:t>[9]</w:t>
      </w:r>
      <w:r w:rsidR="00E16E33">
        <w:rPr>
          <w:sz w:val="24"/>
          <w:szCs w:val="24"/>
          <w:lang w:val="sr-Latn-BA"/>
        </w:rPr>
        <w:t>.</w:t>
      </w:r>
      <w:r w:rsidR="007E6070">
        <w:rPr>
          <w:sz w:val="24"/>
          <w:szCs w:val="24"/>
          <w:lang w:val="sr-Latn-BA"/>
        </w:rPr>
        <w:t xml:space="preserve"> Smatra se da se godišnje odštampa </w:t>
      </w:r>
      <w:r w:rsidR="007E6070" w:rsidRPr="007E6070">
        <w:rPr>
          <w:sz w:val="24"/>
          <w:szCs w:val="24"/>
          <w:lang w:val="sr-Latn-BA"/>
        </w:rPr>
        <w:t>između 11 i 13% tekstilnih materijala, odnosno</w:t>
      </w:r>
      <w:r w:rsidR="007E6070">
        <w:rPr>
          <w:sz w:val="24"/>
          <w:szCs w:val="24"/>
          <w:lang w:val="sr-Latn-BA"/>
        </w:rPr>
        <w:t xml:space="preserve"> </w:t>
      </w:r>
      <w:r w:rsidR="007E6070" w:rsidRPr="007E6070">
        <w:rPr>
          <w:sz w:val="24"/>
          <w:szCs w:val="24"/>
          <w:lang w:val="sr-Latn-BA"/>
        </w:rPr>
        <w:t>više od 27 milijardi m</w:t>
      </w:r>
      <w:r w:rsidR="007E6070" w:rsidRPr="007E6070">
        <w:rPr>
          <w:sz w:val="24"/>
          <w:szCs w:val="24"/>
          <w:vertAlign w:val="superscript"/>
          <w:lang w:val="sr-Latn-BA"/>
        </w:rPr>
        <w:t>2</w:t>
      </w:r>
      <w:r w:rsidR="007E6070" w:rsidRPr="007E6070">
        <w:rPr>
          <w:sz w:val="24"/>
          <w:szCs w:val="24"/>
          <w:lang w:val="sr-Latn-BA"/>
        </w:rPr>
        <w:t xml:space="preserve"> tekstilnih podloga, sa stopom godišnjeg rasta od 2% </w:t>
      </w:r>
      <w:r w:rsidR="0000705D">
        <w:rPr>
          <w:sz w:val="24"/>
          <w:szCs w:val="24"/>
          <w:lang w:val="sr-Latn-BA"/>
        </w:rPr>
        <w:t>[10; 11; 12]</w:t>
      </w:r>
      <w:r w:rsidR="007E6070" w:rsidRPr="007E6070">
        <w:rPr>
          <w:sz w:val="24"/>
          <w:szCs w:val="24"/>
          <w:lang w:val="sr-Latn-BA"/>
        </w:rPr>
        <w:t>. Vrijednost industrije</w:t>
      </w:r>
      <w:r w:rsidR="007E6070">
        <w:rPr>
          <w:sz w:val="24"/>
          <w:szCs w:val="24"/>
          <w:lang w:val="sr-Latn-BA"/>
        </w:rPr>
        <w:t xml:space="preserve"> </w:t>
      </w:r>
      <w:r w:rsidR="007E6070" w:rsidRPr="007E6070">
        <w:rPr>
          <w:sz w:val="24"/>
          <w:szCs w:val="24"/>
          <w:lang w:val="sr-Latn-BA"/>
        </w:rPr>
        <w:t>štampe tekstilnih materijala u 2010. godini je iznosila 165 milijardi US$</w:t>
      </w:r>
      <w:r w:rsidR="007E6070">
        <w:rPr>
          <w:sz w:val="24"/>
          <w:szCs w:val="24"/>
          <w:lang w:val="sr-Latn-BA"/>
        </w:rPr>
        <w:t xml:space="preserve"> </w:t>
      </w:r>
      <w:r w:rsidR="00E851F8">
        <w:rPr>
          <w:sz w:val="24"/>
          <w:szCs w:val="24"/>
          <w:lang w:val="sr-Latn-BA"/>
        </w:rPr>
        <w:t>[13]</w:t>
      </w:r>
      <w:r w:rsidR="007E6070" w:rsidRPr="007E6070">
        <w:rPr>
          <w:sz w:val="24"/>
          <w:szCs w:val="24"/>
          <w:lang w:val="sr-Latn-BA"/>
        </w:rPr>
        <w:t>.</w:t>
      </w:r>
      <w:r w:rsidR="00997117">
        <w:rPr>
          <w:sz w:val="24"/>
          <w:szCs w:val="24"/>
          <w:lang w:val="sr-Latn-BA"/>
        </w:rPr>
        <w:t xml:space="preserve"> </w:t>
      </w:r>
      <w:r w:rsidR="00324E94">
        <w:rPr>
          <w:sz w:val="24"/>
          <w:szCs w:val="24"/>
          <w:lang w:val="sr-Latn-BA"/>
        </w:rPr>
        <w:t>Tekstilne</w:t>
      </w:r>
      <w:r w:rsidR="0007254D">
        <w:rPr>
          <w:sz w:val="24"/>
          <w:szCs w:val="24"/>
          <w:lang w:val="sr-Latn-BA"/>
        </w:rPr>
        <w:t xml:space="preserve"> </w:t>
      </w:r>
      <w:r w:rsidR="00106760">
        <w:rPr>
          <w:sz w:val="24"/>
          <w:szCs w:val="24"/>
          <w:lang w:val="sr-Latn-BA"/>
        </w:rPr>
        <w:t xml:space="preserve">materijale moguće je štampati različitim tehnikama štampe, ali kao najčešće korištene tehnike štampe su sito štampa i digitalna ink-jet štampa </w:t>
      </w:r>
      <w:r w:rsidR="0000705D">
        <w:rPr>
          <w:sz w:val="24"/>
          <w:szCs w:val="24"/>
          <w:lang w:val="sr-Latn-BA"/>
        </w:rPr>
        <w:t>[9]</w:t>
      </w:r>
      <w:r w:rsidR="00106760">
        <w:rPr>
          <w:sz w:val="24"/>
          <w:szCs w:val="24"/>
          <w:lang w:val="sr-Latn-BA"/>
        </w:rPr>
        <w:t>.</w:t>
      </w:r>
    </w:p>
    <w:p w:rsidR="005903E0" w:rsidRPr="00D26BBC" w:rsidRDefault="006136BC" w:rsidP="005903E0">
      <w:pPr>
        <w:jc w:val="both"/>
        <w:rPr>
          <w:sz w:val="24"/>
          <w:szCs w:val="24"/>
          <w:lang w:val="sr-Cyrl-CS"/>
        </w:rPr>
      </w:pPr>
      <w:r w:rsidRPr="006136BC">
        <w:rPr>
          <w:sz w:val="24"/>
          <w:szCs w:val="24"/>
          <w:lang w:val="sr-Latn-BA"/>
        </w:rPr>
        <w:t>U toku procesa štampanja na odjevni predmet se nanosi sloj boje. Dio odštampane boje</w:t>
      </w:r>
      <w:r>
        <w:rPr>
          <w:sz w:val="24"/>
          <w:szCs w:val="24"/>
          <w:lang w:val="sr-Latn-BA"/>
        </w:rPr>
        <w:t xml:space="preserve"> </w:t>
      </w:r>
      <w:r w:rsidRPr="006136BC">
        <w:rPr>
          <w:sz w:val="24"/>
          <w:szCs w:val="24"/>
          <w:lang w:val="sr-Latn-BA"/>
        </w:rPr>
        <w:t>prekriva površinu odjevnog predmeta, dok drugi dio boje ispunjava pore između vlakana u</w:t>
      </w:r>
      <w:r>
        <w:rPr>
          <w:sz w:val="24"/>
          <w:szCs w:val="24"/>
          <w:lang w:val="sr-Latn-BA"/>
        </w:rPr>
        <w:t xml:space="preserve"> </w:t>
      </w:r>
      <w:r w:rsidRPr="006136BC">
        <w:rPr>
          <w:sz w:val="24"/>
          <w:szCs w:val="24"/>
          <w:lang w:val="sr-Latn-BA"/>
        </w:rPr>
        <w:t>pređi. Pri tome, odštampana boja predstavlja novi sloj materijala odnosno dodatnu barijeru</w:t>
      </w:r>
      <w:r>
        <w:rPr>
          <w:sz w:val="24"/>
          <w:szCs w:val="24"/>
          <w:lang w:val="sr-Latn-BA"/>
        </w:rPr>
        <w:t xml:space="preserve"> </w:t>
      </w:r>
      <w:r w:rsidRPr="006136BC">
        <w:rPr>
          <w:sz w:val="24"/>
          <w:szCs w:val="24"/>
          <w:lang w:val="sr-Latn-BA"/>
        </w:rPr>
        <w:t xml:space="preserve">u prenosu toplote </w:t>
      </w:r>
      <w:r>
        <w:rPr>
          <w:sz w:val="24"/>
          <w:szCs w:val="24"/>
          <w:lang w:val="sr-Latn-BA"/>
        </w:rPr>
        <w:t xml:space="preserve">i vlage </w:t>
      </w:r>
      <w:r w:rsidRPr="006136BC">
        <w:rPr>
          <w:sz w:val="24"/>
          <w:szCs w:val="24"/>
          <w:lang w:val="sr-Latn-BA"/>
        </w:rPr>
        <w:t>s površine tijela u okolinu.</w:t>
      </w:r>
      <w:r w:rsidR="00106760">
        <w:rPr>
          <w:sz w:val="24"/>
          <w:szCs w:val="24"/>
          <w:lang w:val="sr-Latn-BA"/>
        </w:rPr>
        <w:t xml:space="preserve"> </w:t>
      </w:r>
      <w:r w:rsidR="00812003">
        <w:rPr>
          <w:sz w:val="24"/>
          <w:szCs w:val="24"/>
          <w:lang w:val="sr-Latn-BA"/>
        </w:rPr>
        <w:t xml:space="preserve"> </w:t>
      </w:r>
      <w:r w:rsidR="00324E94">
        <w:rPr>
          <w:sz w:val="24"/>
          <w:szCs w:val="24"/>
          <w:lang w:val="sr-Latn-BA"/>
        </w:rPr>
        <w:t>U cilju dobijanja novih naučnih saznanja, u ovom radu ispitan je uticaj procesa štampa, kao jedne od metoda povećavanja vizuelne dopadljivosti odjeće, na toplotno-fiziološku udobnost odštampanih tekstilnih materijala. Pri tome ispitan je uticaj parametara digitaln</w:t>
      </w:r>
      <w:r w:rsidR="00264074">
        <w:rPr>
          <w:sz w:val="24"/>
          <w:szCs w:val="24"/>
          <w:lang w:val="sr-Latn-BA"/>
        </w:rPr>
        <w:t>e</w:t>
      </w:r>
      <w:r w:rsidR="00324E94">
        <w:rPr>
          <w:sz w:val="24"/>
          <w:szCs w:val="24"/>
          <w:lang w:val="sr-Latn-BA"/>
        </w:rPr>
        <w:t xml:space="preserve"> ink-jet štampe, tonske pokrivenosti i broja nanosa boje, na spospbnost zadržavanja vode pamučnih pletenina</w:t>
      </w:r>
      <w:r w:rsidR="00F47F37">
        <w:rPr>
          <w:sz w:val="24"/>
          <w:szCs w:val="24"/>
          <w:lang w:val="sr-Latn-BA"/>
        </w:rPr>
        <w:t>.</w:t>
      </w:r>
      <w:r w:rsidR="005903E0" w:rsidRPr="00D26BBC">
        <w:rPr>
          <w:sz w:val="24"/>
          <w:szCs w:val="24"/>
          <w:lang w:val="sr-Cyrl-CS"/>
        </w:rPr>
        <w:t xml:space="preserve"> </w:t>
      </w:r>
    </w:p>
    <w:p w:rsidR="005903E0" w:rsidRDefault="005903E0" w:rsidP="005903E0">
      <w:pPr>
        <w:jc w:val="center"/>
        <w:rPr>
          <w:b/>
          <w:sz w:val="24"/>
          <w:szCs w:val="24"/>
          <w:lang w:val="sr-Latn-BA"/>
        </w:rPr>
      </w:pPr>
    </w:p>
    <w:p w:rsidR="005903E0" w:rsidRPr="00B61D1A" w:rsidRDefault="005903E0" w:rsidP="005903E0">
      <w:pPr>
        <w:jc w:val="center"/>
        <w:rPr>
          <w:b/>
          <w:sz w:val="24"/>
          <w:szCs w:val="24"/>
          <w:lang w:val="sr-Latn-BA"/>
        </w:rPr>
      </w:pPr>
    </w:p>
    <w:p w:rsidR="005903E0" w:rsidRPr="00B61D1A" w:rsidRDefault="005903E0" w:rsidP="005903E0">
      <w:pPr>
        <w:jc w:val="center"/>
        <w:rPr>
          <w:b/>
          <w:sz w:val="24"/>
          <w:szCs w:val="24"/>
          <w:lang w:val="sr-Latn-BA"/>
        </w:rPr>
      </w:pPr>
      <w:r>
        <w:rPr>
          <w:b/>
          <w:sz w:val="24"/>
          <w:szCs w:val="24"/>
          <w:lang w:val="sr-Latn-BA"/>
        </w:rPr>
        <w:t>MATERIJAL I METODE RADA</w:t>
      </w:r>
    </w:p>
    <w:p w:rsidR="005903E0" w:rsidRPr="00D26BBC" w:rsidRDefault="005903E0" w:rsidP="005903E0">
      <w:pPr>
        <w:jc w:val="both"/>
        <w:rPr>
          <w:sz w:val="24"/>
          <w:szCs w:val="24"/>
          <w:lang w:val="sr-Cyrl-CS"/>
        </w:rPr>
      </w:pPr>
    </w:p>
    <w:p w:rsidR="009B3865" w:rsidRDefault="00F42168" w:rsidP="005903E0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Istraživanje uticaja procesa štampe na sposobnost zadržavanja vode štampanih pletenina izvršeno je </w:t>
      </w:r>
      <w:r w:rsidR="00237FD1">
        <w:rPr>
          <w:sz w:val="24"/>
          <w:szCs w:val="24"/>
          <w:lang w:val="sr-Latn-BA"/>
        </w:rPr>
        <w:t xml:space="preserve">na namjenski izrađenim pamučnim pleteninama. Osnovne karakteristike ispitivanih pletenina prikazane su u Tabeli 1. </w:t>
      </w:r>
    </w:p>
    <w:p w:rsidR="00237FD1" w:rsidRDefault="00237FD1" w:rsidP="005903E0">
      <w:pPr>
        <w:jc w:val="both"/>
        <w:rPr>
          <w:sz w:val="24"/>
          <w:szCs w:val="24"/>
          <w:lang w:val="sr-Latn-BA"/>
        </w:rPr>
      </w:pPr>
    </w:p>
    <w:p w:rsidR="00237FD1" w:rsidRDefault="00237FD1" w:rsidP="005903E0">
      <w:pPr>
        <w:jc w:val="both"/>
        <w:rPr>
          <w:lang w:val="sr-Latn-BA"/>
        </w:rPr>
      </w:pPr>
      <w:r w:rsidRPr="00237FD1">
        <w:rPr>
          <w:lang w:val="sr-Latn-BA"/>
        </w:rPr>
        <w:t xml:space="preserve">Tabela 1. Karakteristike ispitivanih </w:t>
      </w:r>
      <w:r w:rsidR="00E118C7">
        <w:rPr>
          <w:lang w:val="sr-Latn-BA"/>
        </w:rPr>
        <w:t>materijala</w:t>
      </w:r>
    </w:p>
    <w:p w:rsidR="00E118C7" w:rsidRPr="00237FD1" w:rsidRDefault="00E118C7" w:rsidP="005903E0">
      <w:pPr>
        <w:jc w:val="both"/>
        <w:rPr>
          <w:lang w:val="sr-Latn-BA"/>
        </w:rPr>
      </w:pPr>
      <w:r>
        <w:rPr>
          <w:lang w:val="sr-Latn-BA"/>
        </w:rPr>
        <w:t xml:space="preserve">Table 1. </w:t>
      </w:r>
      <w:r w:rsidRPr="00E118C7">
        <w:rPr>
          <w:lang w:val="sr-Latn-BA"/>
        </w:rPr>
        <w:t>Characteristics of materials used in research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9"/>
        <w:gridCol w:w="1849"/>
        <w:gridCol w:w="1849"/>
      </w:tblGrid>
      <w:tr w:rsidR="00237FD1" w:rsidRPr="00237FD1" w:rsidTr="00237FD1">
        <w:tc>
          <w:tcPr>
            <w:tcW w:w="1848" w:type="dxa"/>
            <w:vAlign w:val="center"/>
          </w:tcPr>
          <w:p w:rsidR="00237FD1" w:rsidRPr="00237FD1" w:rsidRDefault="00237FD1" w:rsidP="00237FD1">
            <w:pPr>
              <w:jc w:val="center"/>
              <w:rPr>
                <w:lang w:val="sr-Latn-BA"/>
              </w:rPr>
            </w:pPr>
            <w:r w:rsidRPr="00237FD1">
              <w:rPr>
                <w:lang w:val="sr-Latn-BA"/>
              </w:rPr>
              <w:t>Vrsta materijala</w:t>
            </w:r>
          </w:p>
          <w:p w:rsidR="00237FD1" w:rsidRPr="00237FD1" w:rsidRDefault="00237FD1" w:rsidP="00237FD1">
            <w:pPr>
              <w:jc w:val="center"/>
              <w:rPr>
                <w:lang w:val="sr-Latn-BA"/>
              </w:rPr>
            </w:pPr>
            <w:r w:rsidRPr="00237FD1">
              <w:rPr>
                <w:lang w:val="sr-Latn-BA"/>
              </w:rPr>
              <w:t>Material type</w:t>
            </w:r>
          </w:p>
        </w:tc>
        <w:tc>
          <w:tcPr>
            <w:tcW w:w="1848" w:type="dxa"/>
            <w:vAlign w:val="center"/>
          </w:tcPr>
          <w:p w:rsidR="00237FD1" w:rsidRDefault="00237FD1" w:rsidP="00237FD1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Vrsta prepletaja</w:t>
            </w:r>
          </w:p>
          <w:p w:rsidR="00237FD1" w:rsidRPr="00237FD1" w:rsidRDefault="00237FD1" w:rsidP="00237FD1">
            <w:pPr>
              <w:jc w:val="center"/>
              <w:rPr>
                <w:lang w:val="sr-Latn-BA"/>
              </w:rPr>
            </w:pPr>
            <w:r w:rsidRPr="00237FD1">
              <w:rPr>
                <w:lang w:val="sr-Latn-BA"/>
              </w:rPr>
              <w:t>Type of</w:t>
            </w:r>
            <w:r>
              <w:rPr>
                <w:lang w:val="sr-Latn-BA"/>
              </w:rPr>
              <w:t xml:space="preserve"> </w:t>
            </w:r>
            <w:r w:rsidRPr="00237FD1">
              <w:rPr>
                <w:lang w:val="sr-Latn-BA"/>
              </w:rPr>
              <w:t>weaves</w:t>
            </w:r>
          </w:p>
        </w:tc>
        <w:tc>
          <w:tcPr>
            <w:tcW w:w="1849" w:type="dxa"/>
            <w:vAlign w:val="center"/>
          </w:tcPr>
          <w:p w:rsidR="00237FD1" w:rsidRDefault="00237FD1" w:rsidP="00237FD1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Sirovinski sastav (%)</w:t>
            </w:r>
          </w:p>
          <w:p w:rsidR="00237FD1" w:rsidRPr="00237FD1" w:rsidRDefault="00237FD1" w:rsidP="00237FD1">
            <w:pPr>
              <w:jc w:val="center"/>
              <w:rPr>
                <w:lang w:val="sr-Latn-BA"/>
              </w:rPr>
            </w:pPr>
            <w:r w:rsidRPr="00237FD1">
              <w:rPr>
                <w:lang w:val="sr-Latn-BA"/>
              </w:rPr>
              <w:t>Material</w:t>
            </w:r>
            <w:r>
              <w:rPr>
                <w:lang w:val="sr-Latn-BA"/>
              </w:rPr>
              <w:t xml:space="preserve"> </w:t>
            </w:r>
            <w:r w:rsidRPr="00237FD1">
              <w:rPr>
                <w:lang w:val="sr-Latn-BA"/>
              </w:rPr>
              <w:t>composition</w:t>
            </w:r>
            <w:r>
              <w:rPr>
                <w:lang w:val="sr-Latn-BA"/>
              </w:rPr>
              <w:t xml:space="preserve"> </w:t>
            </w:r>
            <w:r w:rsidRPr="00237FD1">
              <w:rPr>
                <w:lang w:val="sr-Latn-BA"/>
              </w:rPr>
              <w:t>(%)</w:t>
            </w:r>
          </w:p>
        </w:tc>
        <w:tc>
          <w:tcPr>
            <w:tcW w:w="1849" w:type="dxa"/>
            <w:vAlign w:val="center"/>
          </w:tcPr>
          <w:p w:rsidR="00237FD1" w:rsidRDefault="00237FD1" w:rsidP="00237FD1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Površinska masa (g/m</w:t>
            </w:r>
            <w:r w:rsidRPr="00237FD1">
              <w:rPr>
                <w:vertAlign w:val="superscript"/>
                <w:lang w:val="sr-Latn-BA"/>
              </w:rPr>
              <w:t>2</w:t>
            </w:r>
            <w:r>
              <w:rPr>
                <w:lang w:val="sr-Latn-BA"/>
              </w:rPr>
              <w:t>)</w:t>
            </w:r>
          </w:p>
          <w:p w:rsidR="00237FD1" w:rsidRPr="00237FD1" w:rsidRDefault="00237FD1" w:rsidP="00237FD1">
            <w:pPr>
              <w:jc w:val="center"/>
              <w:rPr>
                <w:lang w:val="sr-Latn-BA"/>
              </w:rPr>
            </w:pPr>
            <w:r w:rsidRPr="00237FD1">
              <w:rPr>
                <w:lang w:val="sr-Latn-BA"/>
              </w:rPr>
              <w:t>Fabric</w:t>
            </w:r>
            <w:r>
              <w:rPr>
                <w:lang w:val="sr-Latn-BA"/>
              </w:rPr>
              <w:t xml:space="preserve"> </w:t>
            </w:r>
            <w:r w:rsidRPr="00237FD1">
              <w:rPr>
                <w:lang w:val="sr-Latn-BA"/>
              </w:rPr>
              <w:t>weight</w:t>
            </w:r>
            <w:r>
              <w:rPr>
                <w:lang w:val="sr-Latn-BA"/>
              </w:rPr>
              <w:t xml:space="preserve"> </w:t>
            </w:r>
            <w:r w:rsidRPr="00237FD1">
              <w:rPr>
                <w:lang w:val="sr-Latn-BA"/>
              </w:rPr>
              <w:t>(g/m</w:t>
            </w:r>
            <w:r w:rsidRPr="00237FD1">
              <w:rPr>
                <w:vertAlign w:val="superscript"/>
                <w:lang w:val="sr-Latn-BA"/>
              </w:rPr>
              <w:t>2</w:t>
            </w:r>
            <w:r w:rsidRPr="00237FD1">
              <w:rPr>
                <w:lang w:val="sr-Latn-BA"/>
              </w:rPr>
              <w:t>)</w:t>
            </w:r>
          </w:p>
        </w:tc>
        <w:tc>
          <w:tcPr>
            <w:tcW w:w="1849" w:type="dxa"/>
            <w:vAlign w:val="center"/>
          </w:tcPr>
          <w:p w:rsidR="00237FD1" w:rsidRDefault="00237FD1" w:rsidP="00237FD1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Gustina pletenja (cm</w:t>
            </w:r>
            <w:r w:rsidRPr="00237FD1">
              <w:rPr>
                <w:vertAlign w:val="superscript"/>
                <w:lang w:val="sr-Latn-BA"/>
              </w:rPr>
              <w:t>-1</w:t>
            </w:r>
            <w:r>
              <w:rPr>
                <w:lang w:val="sr-Latn-BA"/>
              </w:rPr>
              <w:t>)</w:t>
            </w:r>
          </w:p>
          <w:p w:rsidR="00237FD1" w:rsidRPr="00237FD1" w:rsidRDefault="00237FD1" w:rsidP="00237FD1">
            <w:pPr>
              <w:jc w:val="center"/>
              <w:rPr>
                <w:lang w:val="sr-Latn-BA"/>
              </w:rPr>
            </w:pPr>
            <w:r w:rsidRPr="00237FD1">
              <w:rPr>
                <w:lang w:val="sr-Latn-BA"/>
              </w:rPr>
              <w:t>Thread</w:t>
            </w:r>
            <w:r>
              <w:rPr>
                <w:lang w:val="sr-Latn-BA"/>
              </w:rPr>
              <w:t xml:space="preserve"> </w:t>
            </w:r>
            <w:r w:rsidRPr="00237FD1">
              <w:rPr>
                <w:lang w:val="sr-Latn-BA"/>
              </w:rPr>
              <w:t>count</w:t>
            </w:r>
            <w:r>
              <w:rPr>
                <w:lang w:val="sr-Latn-BA"/>
              </w:rPr>
              <w:t xml:space="preserve"> </w:t>
            </w:r>
            <w:r w:rsidRPr="00237FD1">
              <w:rPr>
                <w:lang w:val="sr-Latn-BA"/>
              </w:rPr>
              <w:t>(cm</w:t>
            </w:r>
            <w:r w:rsidRPr="00237FD1">
              <w:rPr>
                <w:vertAlign w:val="superscript"/>
                <w:lang w:val="sr-Latn-BA"/>
              </w:rPr>
              <w:t>-1</w:t>
            </w:r>
            <w:r w:rsidRPr="00237FD1">
              <w:rPr>
                <w:lang w:val="sr-Latn-BA"/>
              </w:rPr>
              <w:t>)</w:t>
            </w:r>
          </w:p>
        </w:tc>
      </w:tr>
      <w:tr w:rsidR="00237FD1" w:rsidRPr="00237FD1" w:rsidTr="00237FD1">
        <w:tc>
          <w:tcPr>
            <w:tcW w:w="1848" w:type="dxa"/>
            <w:vAlign w:val="center"/>
          </w:tcPr>
          <w:p w:rsidR="00237FD1" w:rsidRDefault="00237FD1" w:rsidP="00237FD1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Pletenina</w:t>
            </w:r>
          </w:p>
          <w:p w:rsidR="00237FD1" w:rsidRPr="00237FD1" w:rsidRDefault="00237FD1" w:rsidP="00237FD1">
            <w:pPr>
              <w:jc w:val="center"/>
              <w:rPr>
                <w:lang w:val="sr-Latn-BA"/>
              </w:rPr>
            </w:pPr>
            <w:r w:rsidRPr="00237FD1">
              <w:rPr>
                <w:lang w:val="sr-Latn-BA"/>
              </w:rPr>
              <w:t>Knitwear</w:t>
            </w:r>
          </w:p>
        </w:tc>
        <w:tc>
          <w:tcPr>
            <w:tcW w:w="1848" w:type="dxa"/>
            <w:vAlign w:val="center"/>
          </w:tcPr>
          <w:p w:rsidR="00237FD1" w:rsidRDefault="00237FD1" w:rsidP="00237FD1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Desno-lijevi prepletaj</w:t>
            </w:r>
          </w:p>
          <w:p w:rsidR="00E118C7" w:rsidRPr="00237FD1" w:rsidRDefault="00E118C7" w:rsidP="00237FD1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Single</w:t>
            </w:r>
          </w:p>
        </w:tc>
        <w:tc>
          <w:tcPr>
            <w:tcW w:w="1849" w:type="dxa"/>
            <w:vAlign w:val="center"/>
          </w:tcPr>
          <w:p w:rsidR="00237FD1" w:rsidRDefault="00237FD1" w:rsidP="00237FD1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Pamuk 100 %</w:t>
            </w:r>
          </w:p>
          <w:p w:rsidR="00E118C7" w:rsidRPr="00237FD1" w:rsidRDefault="00E118C7" w:rsidP="00237FD1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Cotton 100 %</w:t>
            </w:r>
          </w:p>
        </w:tc>
        <w:tc>
          <w:tcPr>
            <w:tcW w:w="1849" w:type="dxa"/>
            <w:vAlign w:val="center"/>
          </w:tcPr>
          <w:p w:rsidR="00237FD1" w:rsidRPr="00237FD1" w:rsidRDefault="00237FD1" w:rsidP="00237FD1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111,89</w:t>
            </w:r>
          </w:p>
        </w:tc>
        <w:tc>
          <w:tcPr>
            <w:tcW w:w="1849" w:type="dxa"/>
            <w:vAlign w:val="center"/>
          </w:tcPr>
          <w:p w:rsidR="00237FD1" w:rsidRDefault="00237FD1" w:rsidP="00237FD1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Po vertikali:</w:t>
            </w:r>
          </w:p>
          <w:p w:rsidR="00237FD1" w:rsidRDefault="00237FD1" w:rsidP="00237FD1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Gv = 17</w:t>
            </w:r>
          </w:p>
          <w:p w:rsidR="00237FD1" w:rsidRDefault="00237FD1" w:rsidP="00237FD1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Po horizontali:</w:t>
            </w:r>
          </w:p>
          <w:p w:rsidR="00237FD1" w:rsidRDefault="00237FD1" w:rsidP="00237FD1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Gh = 17</w:t>
            </w:r>
          </w:p>
          <w:p w:rsidR="00E118C7" w:rsidRDefault="00E118C7" w:rsidP="00237FD1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Vertical:</w:t>
            </w:r>
          </w:p>
          <w:p w:rsidR="00E118C7" w:rsidRDefault="00E118C7" w:rsidP="00237FD1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Dv = 17</w:t>
            </w:r>
          </w:p>
          <w:p w:rsidR="00E118C7" w:rsidRDefault="00E118C7" w:rsidP="00237FD1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Horizontal:</w:t>
            </w:r>
          </w:p>
          <w:p w:rsidR="00E118C7" w:rsidRPr="00237FD1" w:rsidRDefault="00E118C7" w:rsidP="00237FD1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Dh = 17</w:t>
            </w:r>
          </w:p>
        </w:tc>
      </w:tr>
    </w:tbl>
    <w:p w:rsidR="00237FD1" w:rsidRDefault="00237FD1" w:rsidP="005903E0">
      <w:pPr>
        <w:jc w:val="both"/>
        <w:rPr>
          <w:sz w:val="24"/>
          <w:lang w:val="sr-Latn-BA"/>
        </w:rPr>
      </w:pPr>
    </w:p>
    <w:p w:rsidR="007D0BF6" w:rsidRDefault="007D0BF6" w:rsidP="005903E0">
      <w:pPr>
        <w:jc w:val="both"/>
        <w:rPr>
          <w:sz w:val="24"/>
          <w:lang w:val="sr-Latn-BA"/>
        </w:rPr>
      </w:pPr>
      <w:r>
        <w:rPr>
          <w:sz w:val="24"/>
          <w:lang w:val="sr-Latn-BA"/>
        </w:rPr>
        <w:t>Za potrebe istraživanja razvijena je posebna test kontrolna mjerna karta koja je korištena u ispitivanjima. Test kontrolna mjerna karta izrađena ja pomoću  programske aplikacije Adobe Illustrator CS5, a sastojala se od dvanaest polja veličine 20 x 20 cm, s pokrivenošću od 10%, 50% i 100% tonskih vrijednosti</w:t>
      </w:r>
      <w:r w:rsidR="00E27D88">
        <w:rPr>
          <w:sz w:val="24"/>
          <w:lang w:val="sr-Latn-BA"/>
        </w:rPr>
        <w:t xml:space="preserve"> (TV)</w:t>
      </w:r>
      <w:r>
        <w:rPr>
          <w:sz w:val="24"/>
          <w:lang w:val="sr-Latn-BA"/>
        </w:rPr>
        <w:t xml:space="preserve"> četiri procesne boje: cijana, magente, žute i crne.</w:t>
      </w:r>
    </w:p>
    <w:p w:rsidR="007D0BF6" w:rsidRDefault="007D0BF6" w:rsidP="005903E0">
      <w:pPr>
        <w:jc w:val="both"/>
        <w:rPr>
          <w:sz w:val="24"/>
          <w:lang w:val="sr-Latn-BA"/>
        </w:rPr>
      </w:pPr>
      <w:r>
        <w:rPr>
          <w:sz w:val="24"/>
          <w:lang w:val="sr-Latn-BA"/>
        </w:rPr>
        <w:t xml:space="preserve">Štampanje uzoraka je izvršeno upotrebom ink-jet štamparskog sistema Polyprint TexJet. Uzorci su štampani sa jednim, tri i pet nanosa boje, bez međusušenja u slučaju štampe sa više nanosa boje. Štampanje uzoraka vršeno je pri rezoluciji štampanja od 720 x 720 dpi, pomoću </w:t>
      </w:r>
      <w:r w:rsidR="0083028C">
        <w:rPr>
          <w:sz w:val="24"/>
          <w:lang w:val="sr-Latn-BA"/>
        </w:rPr>
        <w:t>pigmentnih boja na vodenoj bazi DuPont Artistri Pigment- 5000 Series (cijna, magenta, žuta i crna).</w:t>
      </w:r>
      <w:r w:rsidR="00B02568">
        <w:rPr>
          <w:sz w:val="24"/>
          <w:lang w:val="sr-Latn-BA"/>
        </w:rPr>
        <w:t xml:space="preserve"> </w:t>
      </w:r>
      <w:r w:rsidR="0083028C">
        <w:rPr>
          <w:sz w:val="24"/>
          <w:lang w:val="sr-Latn-BA"/>
        </w:rPr>
        <w:t xml:space="preserve">Nakon procesa štampanja, otisci su podvrgnuti procesu sušenja i fiksiranja odštampanih boja. Uzorci su sušeni toplotnim dejstvom pri temperaturi od 130 </w:t>
      </w:r>
      <w:r w:rsidR="0083028C" w:rsidRPr="00D74949">
        <w:rPr>
          <w:sz w:val="24"/>
          <w:szCs w:val="24"/>
          <w:lang w:val="sr-Latn-BA"/>
        </w:rPr>
        <w:t>°C</w:t>
      </w:r>
      <w:r w:rsidR="0083028C">
        <w:rPr>
          <w:sz w:val="24"/>
          <w:szCs w:val="24"/>
          <w:lang w:val="sr-Latn-BA"/>
        </w:rPr>
        <w:t xml:space="preserve"> u trajanju od 120 sekundi, pomoću uređaja za sušenje otisaka tp 4040s proizvođača „Opremakv“.</w:t>
      </w:r>
      <w:r w:rsidR="0083028C">
        <w:rPr>
          <w:sz w:val="24"/>
          <w:lang w:val="sr-Latn-BA"/>
        </w:rPr>
        <w:t xml:space="preserve"> </w:t>
      </w:r>
    </w:p>
    <w:p w:rsidR="00E26809" w:rsidRDefault="00E763EF" w:rsidP="007410C3">
      <w:pPr>
        <w:jc w:val="both"/>
        <w:rPr>
          <w:sz w:val="24"/>
          <w:lang w:val="sr-Latn-BA"/>
        </w:rPr>
      </w:pPr>
      <w:r>
        <w:rPr>
          <w:sz w:val="24"/>
          <w:lang w:val="sr-Latn-BA"/>
        </w:rPr>
        <w:t xml:space="preserve">Prije laboratorijskih mjerenja uzorci su klimatizovani 24 časa na standardnu atmosferu (temperatura od 20 </w:t>
      </w:r>
      <w:r w:rsidRPr="00D74949">
        <w:rPr>
          <w:sz w:val="24"/>
          <w:szCs w:val="24"/>
          <w:lang w:val="sr-Latn-BA"/>
        </w:rPr>
        <w:t>°C</w:t>
      </w:r>
      <w:r>
        <w:rPr>
          <w:sz w:val="24"/>
          <w:szCs w:val="24"/>
          <w:lang w:val="sr-Latn-BA"/>
        </w:rPr>
        <w:t xml:space="preserve"> i relativna vlažnost vazduha 60 %</w:t>
      </w:r>
      <w:r>
        <w:rPr>
          <w:sz w:val="24"/>
          <w:lang w:val="sr-Latn-BA"/>
        </w:rPr>
        <w:t xml:space="preserve">). </w:t>
      </w:r>
      <w:r w:rsidR="007410C3" w:rsidRPr="007410C3">
        <w:rPr>
          <w:sz w:val="24"/>
          <w:lang w:val="sr-Latn-BA"/>
        </w:rPr>
        <w:t>U cilju postizanja veće tačnosti rezultata mjerenja, mjereno je</w:t>
      </w:r>
      <w:r w:rsidR="00C8557D">
        <w:rPr>
          <w:sz w:val="24"/>
          <w:lang w:val="sr-Latn-BA"/>
        </w:rPr>
        <w:t xml:space="preserve"> </w:t>
      </w:r>
      <w:r w:rsidR="007410C3" w:rsidRPr="007410C3">
        <w:rPr>
          <w:sz w:val="24"/>
          <w:lang w:val="sr-Latn-BA"/>
        </w:rPr>
        <w:t xml:space="preserve">više uzoraka sa ponavljanjem na pojedinačnim uzorcima. Kao </w:t>
      </w:r>
      <w:r w:rsidR="007410C3" w:rsidRPr="007410C3">
        <w:rPr>
          <w:sz w:val="24"/>
          <w:lang w:val="sr-Latn-BA"/>
        </w:rPr>
        <w:lastRenderedPageBreak/>
        <w:t>rezultati mjerenja uzimane su</w:t>
      </w:r>
      <w:r w:rsidR="00C8557D">
        <w:rPr>
          <w:sz w:val="24"/>
          <w:lang w:val="sr-Latn-BA"/>
        </w:rPr>
        <w:t xml:space="preserve"> </w:t>
      </w:r>
      <w:r w:rsidR="007410C3" w:rsidRPr="007410C3">
        <w:rPr>
          <w:sz w:val="24"/>
          <w:lang w:val="sr-Latn-BA"/>
        </w:rPr>
        <w:t>aritmetičke sredine deset puta izmjerenih numeričkih vrijednosti</w:t>
      </w:r>
      <w:r w:rsidR="00C8557D">
        <w:rPr>
          <w:sz w:val="24"/>
          <w:lang w:val="sr-Latn-BA"/>
        </w:rPr>
        <w:t>.</w:t>
      </w:r>
    </w:p>
    <w:p w:rsidR="00E763EF" w:rsidRDefault="00E26809" w:rsidP="00E26809">
      <w:pPr>
        <w:jc w:val="both"/>
        <w:rPr>
          <w:sz w:val="24"/>
          <w:lang w:val="sr-Latn-BA"/>
        </w:rPr>
      </w:pPr>
      <w:r w:rsidRPr="00E26809">
        <w:rPr>
          <w:sz w:val="24"/>
          <w:lang w:val="sr-Latn-BA"/>
        </w:rPr>
        <w:t>Određivanje sposobnosti zadržavanja vode u tekstilnim materijalima W</w:t>
      </w:r>
      <w:r w:rsidRPr="00E26809">
        <w:rPr>
          <w:sz w:val="24"/>
          <w:vertAlign w:val="subscript"/>
          <w:lang w:val="sr-Latn-BA"/>
        </w:rPr>
        <w:t>RV</w:t>
      </w:r>
      <w:r w:rsidRPr="00E26809">
        <w:rPr>
          <w:sz w:val="24"/>
          <w:lang w:val="sr-Latn-BA"/>
        </w:rPr>
        <w:t xml:space="preserve"> izvedeno je</w:t>
      </w:r>
      <w:r>
        <w:rPr>
          <w:sz w:val="24"/>
          <w:lang w:val="sr-Latn-BA"/>
        </w:rPr>
        <w:t xml:space="preserve"> prema standardu DIN 53814 </w:t>
      </w:r>
      <w:r w:rsidR="00997117">
        <w:rPr>
          <w:sz w:val="24"/>
          <w:lang w:val="sr-Latn-BA"/>
        </w:rPr>
        <w:t xml:space="preserve">[14]. </w:t>
      </w:r>
      <w:r w:rsidRPr="00E26809">
        <w:rPr>
          <w:sz w:val="24"/>
          <w:lang w:val="sr-Latn-BA"/>
        </w:rPr>
        <w:t>Klimatizovani uzorci materijala (približno 1,6 g)</w:t>
      </w:r>
      <w:r>
        <w:rPr>
          <w:sz w:val="24"/>
          <w:lang w:val="sr-Latn-BA"/>
        </w:rPr>
        <w:t xml:space="preserve"> </w:t>
      </w:r>
      <w:r w:rsidRPr="00E26809">
        <w:rPr>
          <w:sz w:val="24"/>
          <w:lang w:val="sr-Latn-BA"/>
        </w:rPr>
        <w:t>su isječeni na sitne komade. Za svaki uzorak su urađene po četiri paralelne probe, pri čemu</w:t>
      </w:r>
      <w:r>
        <w:rPr>
          <w:sz w:val="24"/>
          <w:lang w:val="sr-Latn-BA"/>
        </w:rPr>
        <w:t xml:space="preserve"> </w:t>
      </w:r>
      <w:r w:rsidRPr="00E26809">
        <w:rPr>
          <w:sz w:val="24"/>
          <w:lang w:val="sr-Latn-BA"/>
        </w:rPr>
        <w:t>je u svaku kivetu, koja je prethodno izvagana, stavljeno po 0,4 g uzorka. Kivete sa uzorcima</w:t>
      </w:r>
      <w:r>
        <w:rPr>
          <w:sz w:val="24"/>
          <w:lang w:val="sr-Latn-BA"/>
        </w:rPr>
        <w:t xml:space="preserve"> </w:t>
      </w:r>
      <w:r w:rsidRPr="00E26809">
        <w:rPr>
          <w:sz w:val="24"/>
          <w:lang w:val="sr-Latn-BA"/>
        </w:rPr>
        <w:t>su stavljene u čašu i prelivene su prethodno pripremljenim rastvorom (1g nejonogenog</w:t>
      </w:r>
      <w:r>
        <w:rPr>
          <w:sz w:val="24"/>
          <w:lang w:val="sr-Latn-BA"/>
        </w:rPr>
        <w:t xml:space="preserve"> sredstva u 1 l </w:t>
      </w:r>
      <w:r w:rsidRPr="00E26809">
        <w:rPr>
          <w:sz w:val="24"/>
          <w:lang w:val="sr-Latn-BA"/>
        </w:rPr>
        <w:t>destilovane vode). Iglom su istjerani mjehurići iz kiveta i tako pripremljeni</w:t>
      </w:r>
      <w:r>
        <w:rPr>
          <w:sz w:val="24"/>
          <w:lang w:val="sr-Latn-BA"/>
        </w:rPr>
        <w:t xml:space="preserve"> </w:t>
      </w:r>
      <w:r w:rsidRPr="00E26809">
        <w:rPr>
          <w:sz w:val="24"/>
          <w:lang w:val="sr-Latn-BA"/>
        </w:rPr>
        <w:t>uzorci su ostavljeni da stoje 2 sata. Nakon toga kivete su centrifugirane 20 min pri 3000 ob/min, na uređaju za centrifugiranje CENTRIC 150 A pro</w:t>
      </w:r>
      <w:r>
        <w:rPr>
          <w:sz w:val="24"/>
          <w:lang w:val="sr-Latn-BA"/>
        </w:rPr>
        <w:t xml:space="preserve">izvođača Tehtnica. </w:t>
      </w:r>
      <w:r w:rsidRPr="00E26809">
        <w:rPr>
          <w:sz w:val="24"/>
          <w:lang w:val="sr-Latn-BA"/>
        </w:rPr>
        <w:t>Posle</w:t>
      </w:r>
      <w:r>
        <w:rPr>
          <w:sz w:val="24"/>
          <w:lang w:val="sr-Latn-BA"/>
        </w:rPr>
        <w:t xml:space="preserve"> </w:t>
      </w:r>
      <w:r w:rsidRPr="00E26809">
        <w:rPr>
          <w:sz w:val="24"/>
          <w:lang w:val="sr-Latn-BA"/>
        </w:rPr>
        <w:t>centrifugiranja kivete sa uzorcima su izvagane i iz razlike u masi kivete sa uzorkom nakon</w:t>
      </w:r>
      <w:r>
        <w:rPr>
          <w:sz w:val="24"/>
          <w:lang w:val="sr-Latn-BA"/>
        </w:rPr>
        <w:t xml:space="preserve"> </w:t>
      </w:r>
      <w:r w:rsidRPr="00E26809">
        <w:rPr>
          <w:sz w:val="24"/>
          <w:lang w:val="sr-Latn-BA"/>
        </w:rPr>
        <w:t>centrifugiranja i prazne kivete dobijena je masa obrađenog uzorka. Sposobnost zadržavanja</w:t>
      </w:r>
      <w:r>
        <w:rPr>
          <w:sz w:val="24"/>
          <w:lang w:val="sr-Latn-BA"/>
        </w:rPr>
        <w:t xml:space="preserve"> </w:t>
      </w:r>
      <w:r w:rsidRPr="00E26809">
        <w:rPr>
          <w:sz w:val="24"/>
          <w:lang w:val="sr-Latn-BA"/>
        </w:rPr>
        <w:t>vode u tkaninama W</w:t>
      </w:r>
      <w:r w:rsidRPr="00E26809">
        <w:rPr>
          <w:sz w:val="24"/>
          <w:vertAlign w:val="subscript"/>
          <w:lang w:val="sr-Latn-BA"/>
        </w:rPr>
        <w:t>RV</w:t>
      </w:r>
      <w:r w:rsidRPr="00E26809">
        <w:rPr>
          <w:sz w:val="24"/>
          <w:lang w:val="sr-Latn-BA"/>
        </w:rPr>
        <w:t xml:space="preserve"> izražava se u %, a izračunava prema izrazu (</w:t>
      </w:r>
      <w:r>
        <w:rPr>
          <w:sz w:val="24"/>
          <w:lang w:val="sr-Latn-BA"/>
        </w:rPr>
        <w:t>1</w:t>
      </w:r>
      <w:r w:rsidRPr="00E26809">
        <w:rPr>
          <w:sz w:val="24"/>
          <w:lang w:val="sr-Latn-BA"/>
        </w:rPr>
        <w:t xml:space="preserve">): </w:t>
      </w:r>
    </w:p>
    <w:p w:rsidR="00797FC6" w:rsidRDefault="00797FC6" w:rsidP="007410C3">
      <w:pPr>
        <w:jc w:val="both"/>
        <w:rPr>
          <w:sz w:val="24"/>
          <w:lang w:val="sr-Latn-BA"/>
        </w:rPr>
      </w:pPr>
    </w:p>
    <w:p w:rsidR="0011587D" w:rsidRDefault="009D2066" w:rsidP="007410C3">
      <w:pPr>
        <w:jc w:val="both"/>
        <w:rPr>
          <w:sz w:val="24"/>
          <w:lang w:val="sr-Latn-BA"/>
        </w:rPr>
      </w:pPr>
      <m:oMath>
        <m:sSub>
          <m:sSubPr>
            <m:ctrlPr>
              <w:rPr>
                <w:rFonts w:ascii="Cambria Math" w:hAnsi="Cambria Math"/>
                <w:sz w:val="24"/>
                <w:lang w:val="sr-Latn-BA"/>
              </w:rPr>
            </m:ctrlPr>
          </m:sSubPr>
          <m:e>
            <m:r>
              <w:rPr>
                <w:rFonts w:ascii="Cambria Math" w:hAnsi="Cambria Math"/>
                <w:sz w:val="24"/>
                <w:lang w:val="sr-Latn-BA"/>
              </w:rPr>
              <m:t>W</m:t>
            </m:r>
          </m:e>
          <m:sub>
            <m:r>
              <w:rPr>
                <w:rFonts w:ascii="Cambria Math" w:hAnsi="Cambria Math"/>
                <w:sz w:val="24"/>
                <w:lang w:val="sr-Latn-BA"/>
              </w:rPr>
              <m:t>RV</m:t>
            </m:r>
          </m:sub>
        </m:sSub>
        <m:r>
          <w:rPr>
            <w:rFonts w:ascii="Cambria Math" w:hAnsi="Cambria Math"/>
            <w:sz w:val="24"/>
            <w:lang w:val="sr-Latn-BA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lang w:val="sr-Latn-BA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lang w:val="sr-Latn-BA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lang w:val="sr-Latn-BA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24"/>
                    <w:lang w:val="sr-Latn-BA"/>
                  </w:rPr>
                  <m:t>c</m:t>
                </m:r>
              </m:sub>
            </m:sSub>
            <m:r>
              <w:rPr>
                <w:rFonts w:ascii="Cambria Math" w:hAnsi="Cambria Math"/>
                <w:sz w:val="24"/>
                <w:lang w:val="sr-Latn-BA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lang w:val="sr-Latn-BA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lang w:val="sr-Latn-BA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24"/>
                    <w:lang w:val="sr-Latn-BA"/>
                  </w:rPr>
                  <m:t>kl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lang w:val="sr-Latn-BA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lang w:val="sr-Latn-BA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24"/>
                    <w:lang w:val="sr-Latn-BA"/>
                  </w:rPr>
                  <m:t>kl</m:t>
                </m:r>
              </m:sub>
            </m:sSub>
          </m:den>
        </m:f>
        <m:r>
          <w:rPr>
            <w:rFonts w:ascii="Cambria Math" w:hAnsi="Cambria Math"/>
            <w:sz w:val="24"/>
            <w:lang w:val="sr-Latn-BA"/>
          </w:rPr>
          <m:t>∙100</m:t>
        </m:r>
      </m:oMath>
      <w:r w:rsidR="0011587D">
        <w:rPr>
          <w:sz w:val="24"/>
          <w:lang w:val="sr-Latn-BA"/>
        </w:rPr>
        <w:t xml:space="preserve"> </w:t>
      </w:r>
      <w:r w:rsidR="0011587D">
        <w:rPr>
          <w:sz w:val="24"/>
          <w:lang w:val="sr-Latn-BA"/>
        </w:rPr>
        <w:tab/>
      </w:r>
      <w:r w:rsidR="0011587D">
        <w:rPr>
          <w:sz w:val="24"/>
          <w:lang w:val="sr-Latn-BA"/>
        </w:rPr>
        <w:tab/>
      </w:r>
      <w:r w:rsidR="0011587D">
        <w:rPr>
          <w:sz w:val="24"/>
          <w:lang w:val="sr-Latn-BA"/>
        </w:rPr>
        <w:tab/>
      </w:r>
      <w:r w:rsidR="0011587D">
        <w:rPr>
          <w:sz w:val="24"/>
          <w:lang w:val="sr-Latn-BA"/>
        </w:rPr>
        <w:tab/>
      </w:r>
      <w:r w:rsidR="0011587D">
        <w:rPr>
          <w:sz w:val="24"/>
          <w:lang w:val="sr-Latn-BA"/>
        </w:rPr>
        <w:tab/>
      </w:r>
      <w:r w:rsidR="0011587D">
        <w:rPr>
          <w:sz w:val="24"/>
          <w:lang w:val="sr-Latn-BA"/>
        </w:rPr>
        <w:tab/>
      </w:r>
      <w:r w:rsidR="0011587D">
        <w:rPr>
          <w:sz w:val="24"/>
          <w:lang w:val="sr-Latn-BA"/>
        </w:rPr>
        <w:tab/>
      </w:r>
      <w:r w:rsidR="0011587D">
        <w:rPr>
          <w:sz w:val="24"/>
          <w:lang w:val="sr-Latn-BA"/>
        </w:rPr>
        <w:tab/>
      </w:r>
      <w:r w:rsidR="0011587D">
        <w:rPr>
          <w:sz w:val="24"/>
          <w:lang w:val="sr-Latn-BA"/>
        </w:rPr>
        <w:tab/>
      </w:r>
      <w:r w:rsidR="0011587D">
        <w:rPr>
          <w:sz w:val="24"/>
          <w:lang w:val="sr-Latn-BA"/>
        </w:rPr>
        <w:tab/>
        <w:t>(1)</w:t>
      </w:r>
    </w:p>
    <w:p w:rsidR="001B0529" w:rsidRDefault="001B0529" w:rsidP="007410C3">
      <w:pPr>
        <w:jc w:val="both"/>
        <w:rPr>
          <w:sz w:val="24"/>
          <w:lang w:val="sr-Latn-BA"/>
        </w:rPr>
      </w:pPr>
    </w:p>
    <w:p w:rsidR="0011587D" w:rsidRDefault="0011587D" w:rsidP="007410C3">
      <w:pPr>
        <w:jc w:val="both"/>
        <w:rPr>
          <w:sz w:val="24"/>
          <w:lang w:val="sr-Latn-BA"/>
        </w:rPr>
      </w:pPr>
      <w:r>
        <w:rPr>
          <w:sz w:val="24"/>
          <w:lang w:val="sr-Latn-BA"/>
        </w:rPr>
        <w:t>gdje je: m</w:t>
      </w:r>
      <w:r w:rsidRPr="0011587D">
        <w:rPr>
          <w:sz w:val="24"/>
          <w:vertAlign w:val="subscript"/>
          <w:lang w:val="sr-Latn-BA"/>
        </w:rPr>
        <w:t>c</w:t>
      </w:r>
      <w:r>
        <w:rPr>
          <w:sz w:val="24"/>
          <w:lang w:val="sr-Latn-BA"/>
        </w:rPr>
        <w:t xml:space="preserve"> masa centifugiranog uzorka [g], a m</w:t>
      </w:r>
      <w:r w:rsidRPr="0011587D">
        <w:rPr>
          <w:sz w:val="24"/>
          <w:vertAlign w:val="subscript"/>
          <w:lang w:val="sr-Latn-BA"/>
        </w:rPr>
        <w:t>kl</w:t>
      </w:r>
      <w:r>
        <w:rPr>
          <w:sz w:val="24"/>
          <w:lang w:val="sr-Latn-BA"/>
        </w:rPr>
        <w:t xml:space="preserve"> masa klimatizovanog uzorka [g].</w:t>
      </w:r>
    </w:p>
    <w:p w:rsidR="005903E0" w:rsidRDefault="005903E0" w:rsidP="005903E0">
      <w:pPr>
        <w:jc w:val="both"/>
        <w:rPr>
          <w:sz w:val="24"/>
          <w:szCs w:val="24"/>
          <w:lang w:val="sr-Latn-BA"/>
        </w:rPr>
      </w:pPr>
    </w:p>
    <w:p w:rsidR="005903E0" w:rsidRDefault="005903E0" w:rsidP="005903E0">
      <w:pPr>
        <w:jc w:val="both"/>
        <w:rPr>
          <w:sz w:val="24"/>
          <w:szCs w:val="24"/>
          <w:lang w:val="sr-Latn-BA"/>
        </w:rPr>
      </w:pPr>
    </w:p>
    <w:p w:rsidR="005903E0" w:rsidRPr="00B61D1A" w:rsidRDefault="005903E0" w:rsidP="005903E0">
      <w:pPr>
        <w:jc w:val="center"/>
        <w:rPr>
          <w:b/>
          <w:sz w:val="24"/>
          <w:szCs w:val="24"/>
          <w:lang w:val="sr-Latn-BA"/>
        </w:rPr>
      </w:pPr>
      <w:r>
        <w:rPr>
          <w:b/>
          <w:sz w:val="24"/>
          <w:szCs w:val="24"/>
          <w:lang w:val="sr-Latn-BA"/>
        </w:rPr>
        <w:t>REZULTATI I DISKUSIJA</w:t>
      </w:r>
    </w:p>
    <w:p w:rsidR="005903E0" w:rsidRPr="00D26BBC" w:rsidRDefault="005903E0" w:rsidP="005903E0">
      <w:pPr>
        <w:jc w:val="center"/>
        <w:rPr>
          <w:b/>
          <w:sz w:val="24"/>
          <w:szCs w:val="24"/>
          <w:lang w:val="sr-Cyrl-CS"/>
        </w:rPr>
      </w:pPr>
    </w:p>
    <w:p w:rsidR="00957B41" w:rsidRDefault="004B4A3A" w:rsidP="009A069B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Rezultati ispitivanja sposobnosti zadržavanja vode štampanih pamučnih pletenina prikazani su na slici 1.</w:t>
      </w:r>
      <w:r w:rsidR="009A069B">
        <w:rPr>
          <w:sz w:val="24"/>
          <w:szCs w:val="24"/>
          <w:lang w:val="sr-Latn-BA"/>
        </w:rPr>
        <w:t xml:space="preserve"> </w:t>
      </w:r>
    </w:p>
    <w:p w:rsidR="00957B41" w:rsidRDefault="00957B41" w:rsidP="00957B41">
      <w:pPr>
        <w:jc w:val="center"/>
        <w:rPr>
          <w:sz w:val="24"/>
          <w:szCs w:val="24"/>
          <w:lang w:val="sr-Latn-BA"/>
        </w:rPr>
      </w:pPr>
      <w:r>
        <w:rPr>
          <w:noProof/>
          <w:snapToGrid/>
          <w:sz w:val="24"/>
          <w:szCs w:val="24"/>
        </w:rPr>
        <w:drawing>
          <wp:inline distT="0" distB="0" distL="0" distR="0" wp14:anchorId="277019C8" wp14:editId="1299C7E1">
            <wp:extent cx="5732145" cy="4163160"/>
            <wp:effectExtent l="0" t="0" r="1905" b="8890"/>
            <wp:docPr id="3" name="Picture 3" descr="C:\Users\Mladen\Desktop\Radovi\TFBL konf 2016\Slika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laden\Desktop\Radovi\TFBL konf 2016\Slika 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416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  <w:lang w:val="sr-Latn-BA"/>
        </w:rPr>
        <w:t>Slika 1. Sposobnost zadržavanja vode štampanih pamučnih pletenia</w:t>
      </w:r>
    </w:p>
    <w:p w:rsidR="00957B41" w:rsidRDefault="00957B41" w:rsidP="00957B41">
      <w:pPr>
        <w:jc w:val="center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Figure 1. W</w:t>
      </w:r>
      <w:r w:rsidRPr="001B0529">
        <w:rPr>
          <w:sz w:val="24"/>
          <w:szCs w:val="24"/>
          <w:lang w:val="sr-Latn-BA"/>
        </w:rPr>
        <w:t xml:space="preserve">ater retention </w:t>
      </w:r>
      <w:r>
        <w:rPr>
          <w:sz w:val="24"/>
          <w:szCs w:val="24"/>
          <w:lang w:val="sr-Latn-BA"/>
        </w:rPr>
        <w:t xml:space="preserve">value </w:t>
      </w:r>
      <w:r w:rsidRPr="001B0529">
        <w:rPr>
          <w:sz w:val="24"/>
          <w:szCs w:val="24"/>
          <w:lang w:val="sr-Latn-BA"/>
        </w:rPr>
        <w:t>of printed cotton knitwear</w:t>
      </w:r>
    </w:p>
    <w:p w:rsidR="00957B41" w:rsidRDefault="00957B41" w:rsidP="009A069B">
      <w:pPr>
        <w:jc w:val="both"/>
        <w:rPr>
          <w:sz w:val="24"/>
          <w:szCs w:val="24"/>
          <w:lang w:val="sr-Latn-BA"/>
        </w:rPr>
      </w:pPr>
    </w:p>
    <w:p w:rsidR="002002C9" w:rsidRDefault="009A069B" w:rsidP="009A069B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lastRenderedPageBreak/>
        <w:t xml:space="preserve">Dobijene vrijednosti mjerenja sposobnosti zadržavanja vode na pamučnim pleteninama prije i nakon štampe ukazuju na to da su izlaganjem datih pletenina procesu štampe dobijene niže vrijednosti. Dalje, sagledavanjem dobijenih vrijednosti može se uočiti i to da povećavanjem tonske pokrivenosti dolazi do smanjenja vrijednosti sposobnosti zadržavanja vode, </w:t>
      </w:r>
      <w:r w:rsidRPr="009A069B">
        <w:rPr>
          <w:sz w:val="24"/>
          <w:szCs w:val="24"/>
          <w:lang w:val="sr-Latn-BA"/>
        </w:rPr>
        <w:t>nezavisno od toga da li su</w:t>
      </w:r>
      <w:r>
        <w:rPr>
          <w:sz w:val="24"/>
          <w:szCs w:val="24"/>
          <w:lang w:val="sr-Latn-BA"/>
        </w:rPr>
        <w:t xml:space="preserve"> </w:t>
      </w:r>
      <w:r w:rsidRPr="009A069B">
        <w:rPr>
          <w:sz w:val="24"/>
          <w:szCs w:val="24"/>
          <w:lang w:val="sr-Latn-BA"/>
        </w:rPr>
        <w:t>uzorci štampani jednim, sa tri ili pet nanosa boje u štampi</w:t>
      </w:r>
      <w:r>
        <w:rPr>
          <w:sz w:val="24"/>
          <w:szCs w:val="24"/>
          <w:lang w:val="sr-Latn-BA"/>
        </w:rPr>
        <w:t>. Dobijeni rezultati mjerenja sposobnosti zadržavanja vode štampanih pamučnih pletenina</w:t>
      </w:r>
      <w:r w:rsidRPr="009A069B">
        <w:t xml:space="preserve"> </w:t>
      </w:r>
      <w:r w:rsidRPr="009A069B">
        <w:rPr>
          <w:sz w:val="24"/>
          <w:szCs w:val="24"/>
          <w:lang w:val="sr-Latn-BA"/>
        </w:rPr>
        <w:t>ukazuju i na uticaj broja</w:t>
      </w:r>
      <w:r>
        <w:rPr>
          <w:sz w:val="24"/>
          <w:szCs w:val="24"/>
          <w:lang w:val="sr-Latn-BA"/>
        </w:rPr>
        <w:t xml:space="preserve"> </w:t>
      </w:r>
      <w:r w:rsidRPr="009A069B">
        <w:rPr>
          <w:sz w:val="24"/>
          <w:szCs w:val="24"/>
          <w:lang w:val="sr-Latn-BA"/>
        </w:rPr>
        <w:t>nanosa boje u štampi, kao parametra procesa štampe, na ovaj parametar</w:t>
      </w:r>
      <w:r>
        <w:rPr>
          <w:sz w:val="24"/>
          <w:szCs w:val="24"/>
          <w:lang w:val="sr-Latn-BA"/>
        </w:rPr>
        <w:t xml:space="preserve"> toplotno-fiziološke udobnosti odjeće. </w:t>
      </w:r>
      <w:r w:rsidRPr="009A069B">
        <w:rPr>
          <w:sz w:val="24"/>
          <w:szCs w:val="24"/>
          <w:lang w:val="sr-Latn-BA"/>
        </w:rPr>
        <w:t>Uticaj ovog parametra procesa štampe ogleda se u tome da povećavanjem broja nanosa boje u štampi dolazi do smanjenja vrijednosti sposobnosti zadržavanja vode</w:t>
      </w:r>
      <w:r>
        <w:rPr>
          <w:sz w:val="24"/>
          <w:szCs w:val="24"/>
          <w:lang w:val="sr-Latn-BA"/>
        </w:rPr>
        <w:t xml:space="preserve">. </w:t>
      </w:r>
    </w:p>
    <w:p w:rsidR="00E27D88" w:rsidRDefault="002002C9" w:rsidP="002002C9">
      <w:pPr>
        <w:jc w:val="both"/>
        <w:rPr>
          <w:sz w:val="24"/>
          <w:szCs w:val="24"/>
          <w:lang w:val="sr-Latn-BA"/>
        </w:rPr>
      </w:pPr>
      <w:r w:rsidRPr="002002C9">
        <w:rPr>
          <w:sz w:val="24"/>
          <w:szCs w:val="24"/>
          <w:lang w:val="sr-Latn-BA"/>
        </w:rPr>
        <w:t xml:space="preserve">Analizom vrijednosti </w:t>
      </w:r>
      <w:r w:rsidR="00E27D88">
        <w:rPr>
          <w:sz w:val="24"/>
          <w:szCs w:val="24"/>
          <w:lang w:val="sr-Latn-BA"/>
        </w:rPr>
        <w:t xml:space="preserve">sposobnosti zadržavanja vode </w:t>
      </w:r>
      <w:r w:rsidRPr="002002C9">
        <w:rPr>
          <w:sz w:val="24"/>
          <w:szCs w:val="24"/>
          <w:lang w:val="sr-Latn-BA"/>
        </w:rPr>
        <w:t>štampanih pletenina može</w:t>
      </w:r>
      <w:r>
        <w:rPr>
          <w:sz w:val="24"/>
          <w:szCs w:val="24"/>
          <w:lang w:val="sr-Latn-BA"/>
        </w:rPr>
        <w:t xml:space="preserve"> </w:t>
      </w:r>
      <w:r w:rsidRPr="002002C9">
        <w:rPr>
          <w:sz w:val="24"/>
          <w:szCs w:val="24"/>
          <w:lang w:val="sr-Latn-BA"/>
        </w:rPr>
        <w:t>se uočiti i to da je kombinacijom tonske pokrivenosti i broja nanosa boje u štampi moguće</w:t>
      </w:r>
      <w:r>
        <w:rPr>
          <w:sz w:val="24"/>
          <w:szCs w:val="24"/>
          <w:lang w:val="sr-Latn-BA"/>
        </w:rPr>
        <w:t xml:space="preserve"> </w:t>
      </w:r>
      <w:r w:rsidRPr="002002C9">
        <w:rPr>
          <w:sz w:val="24"/>
          <w:szCs w:val="24"/>
          <w:lang w:val="sr-Latn-BA"/>
        </w:rPr>
        <w:t xml:space="preserve">ostvariti slične vrijednosti </w:t>
      </w:r>
      <w:r w:rsidR="00E27D88" w:rsidRPr="00E27D88">
        <w:rPr>
          <w:sz w:val="24"/>
          <w:szCs w:val="24"/>
          <w:lang w:val="sr-Latn-BA"/>
        </w:rPr>
        <w:t>sposobnosti zadržavanja vode</w:t>
      </w:r>
      <w:r w:rsidRPr="002002C9">
        <w:rPr>
          <w:sz w:val="24"/>
          <w:szCs w:val="24"/>
          <w:lang w:val="sr-Latn-BA"/>
        </w:rPr>
        <w:t>. Tako su, u slučaju uzoraka</w:t>
      </w:r>
      <w:r>
        <w:rPr>
          <w:sz w:val="24"/>
          <w:szCs w:val="24"/>
          <w:lang w:val="sr-Latn-BA"/>
        </w:rPr>
        <w:t xml:space="preserve"> </w:t>
      </w:r>
      <w:r w:rsidRPr="002002C9">
        <w:rPr>
          <w:sz w:val="24"/>
          <w:szCs w:val="24"/>
          <w:lang w:val="sr-Latn-BA"/>
        </w:rPr>
        <w:t>štampanih cijan bojom približno jednake vrijednosti toplotne provodljivosti nastale štampanjem</w:t>
      </w:r>
      <w:r>
        <w:rPr>
          <w:sz w:val="24"/>
          <w:szCs w:val="24"/>
          <w:lang w:val="sr-Latn-BA"/>
        </w:rPr>
        <w:t xml:space="preserve"> </w:t>
      </w:r>
      <w:r w:rsidRPr="002002C9">
        <w:rPr>
          <w:sz w:val="24"/>
          <w:szCs w:val="24"/>
          <w:lang w:val="sr-Latn-BA"/>
        </w:rPr>
        <w:t>uzoraka sa</w:t>
      </w:r>
      <w:r w:rsidR="00E27D88">
        <w:rPr>
          <w:sz w:val="24"/>
          <w:szCs w:val="24"/>
          <w:lang w:val="sr-Latn-BA"/>
        </w:rPr>
        <w:t xml:space="preserve"> 50% TV</w:t>
      </w:r>
      <w:r w:rsidR="00510C47">
        <w:rPr>
          <w:sz w:val="24"/>
          <w:szCs w:val="24"/>
          <w:lang w:val="sr-Latn-BA"/>
        </w:rPr>
        <w:t xml:space="preserve"> jednim nanosom boje i 10% TV sa tri nanosa boje, kao i pri štampi 50% TV sa tri nanosa boje i 10% TV sa pet nanosa boje. U slučaju uzoraka štampanih magenta bojom približno jednake vrijednosti nastale su štampanjem uzoraka sa 50% TV jednim nanosom boje i 10% TV sa pet nanosa boje, te pri štampi 100% TV jednim nanosom boje i 50% TV sa tri nanosa boje. U slučaju štampanja žutom bojom identične vrijednosti sposobnosti zadržavanja vode su nastale pri štampi uzoraka sa 100% TV sa tri nanosa boje i 50% TV sa pet nanosa boje, dok su približno jednake vrijednosti nastale pri štampi 100% TV jednim nanosom bo</w:t>
      </w:r>
      <w:r w:rsidR="00B02568">
        <w:rPr>
          <w:sz w:val="24"/>
          <w:szCs w:val="24"/>
          <w:lang w:val="sr-Latn-BA"/>
        </w:rPr>
        <w:t xml:space="preserve">je i 50% TV sa tri nanosa boje. </w:t>
      </w:r>
      <w:r w:rsidR="00760922">
        <w:rPr>
          <w:sz w:val="24"/>
          <w:szCs w:val="24"/>
          <w:lang w:val="sr-Latn-BA"/>
        </w:rPr>
        <w:t>Štampanjem uzoraka crnom bojom identične vrijednosti sposobnosti zadržavanja vode javile su se kod uzoraka koji su štampani sa 50% TV jednim nanosom boje i sa 10% TV sa pet nanosa boje, u isto vrijeme, približno jednake vrijednosti su nastale na uzorcima sa 100% TV sa jednim nanosom boje i 50% TV sa tri nanosa boje.</w:t>
      </w:r>
    </w:p>
    <w:p w:rsidR="0051745D" w:rsidRDefault="007B0BCC" w:rsidP="005903E0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Sagledavanjem izmjerenih vrijednosti sposobnosti zadržavanja vode sa slike 1. može se primjetiti da su ove vrijednosti zavisne i od vrste korištenih boja. Tako su prilikom štampe uzoraka svijetlim tonovima najniže vrijednosti dobijene pri štampi cijan bojom, nezavisno od toga sa koliko nanosa boje je vršen proces štampe. U slučaju štampanja uzoraka srednjim tonovima najniže vrijednosti se, ponovo, javljaju kod uzoraka štampanih cijan bojom jednim i sa tri nanosa boje. Međutim, kod uzoraka koji su štampani sredn</w:t>
      </w:r>
      <w:r w:rsidR="00046F43">
        <w:rPr>
          <w:sz w:val="24"/>
          <w:szCs w:val="24"/>
          <w:lang w:val="sr-Latn-BA"/>
        </w:rPr>
        <w:t>j</w:t>
      </w:r>
      <w:r>
        <w:rPr>
          <w:sz w:val="24"/>
          <w:szCs w:val="24"/>
          <w:lang w:val="sr-Latn-BA"/>
        </w:rPr>
        <w:t>im tonovima sa pet nanosa boje najniže vrijednosti se javljaju pri štampi crnom bojom. Štampanjem tamnih tonova je</w:t>
      </w:r>
      <w:r w:rsidR="00046F43">
        <w:rPr>
          <w:sz w:val="24"/>
          <w:szCs w:val="24"/>
          <w:lang w:val="sr-Latn-BA"/>
        </w:rPr>
        <w:t>d</w:t>
      </w:r>
      <w:r>
        <w:rPr>
          <w:sz w:val="24"/>
          <w:szCs w:val="24"/>
          <w:lang w:val="sr-Latn-BA"/>
        </w:rPr>
        <w:t xml:space="preserve">nim nanosom boje najniže vrijednosti sposobnosti zadržavanja boje se javljaju na uzorcima sa cijan bojom, dok su kod uzoraka koji su štampani sa tri i pet nanosa boje najniže vrijednosti nastale u slučaju štampe magenta bojom. </w:t>
      </w:r>
    </w:p>
    <w:p w:rsidR="007B0BCC" w:rsidRDefault="00303F58" w:rsidP="00303F58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U cilju određivanja zavisnosti sposobnosti zadržavanja vode štampanih pamučnih pletenina pri štampi različitim brojem nanosa boje (BN) i sa različitom tonskom pokrivenošću (TV) upotrebom različitih boja, kreirani su matematički modeli zavisnosti upotrebom višestruke regresione analize. Pri izradi modela </w:t>
      </w:r>
      <w:r w:rsidRPr="00303F58">
        <w:rPr>
          <w:sz w:val="24"/>
          <w:szCs w:val="24"/>
          <w:lang w:val="sr-Latn-BA"/>
        </w:rPr>
        <w:t>kao nezavisno</w:t>
      </w:r>
      <w:r>
        <w:rPr>
          <w:sz w:val="24"/>
          <w:szCs w:val="24"/>
          <w:lang w:val="sr-Latn-BA"/>
        </w:rPr>
        <w:t xml:space="preserve"> </w:t>
      </w:r>
      <w:r w:rsidRPr="00303F58">
        <w:rPr>
          <w:sz w:val="24"/>
          <w:szCs w:val="24"/>
          <w:lang w:val="sr-Latn-BA"/>
        </w:rPr>
        <w:t>promjenljive vrijednosti korištene su vrijednosti parametara procesa štampe, tj. vrijednosti</w:t>
      </w:r>
      <w:r>
        <w:rPr>
          <w:sz w:val="24"/>
          <w:szCs w:val="24"/>
          <w:lang w:val="sr-Latn-BA"/>
        </w:rPr>
        <w:t xml:space="preserve"> </w:t>
      </w:r>
      <w:r w:rsidRPr="00303F58">
        <w:rPr>
          <w:sz w:val="24"/>
          <w:szCs w:val="24"/>
          <w:lang w:val="sr-Latn-BA"/>
        </w:rPr>
        <w:t>broja nanosa boje u štampi te vrijednosti tonske pokrivenosti. U isto vrijeme kao zavisno</w:t>
      </w:r>
      <w:r>
        <w:rPr>
          <w:sz w:val="24"/>
          <w:szCs w:val="24"/>
          <w:lang w:val="sr-Latn-BA"/>
        </w:rPr>
        <w:t xml:space="preserve"> </w:t>
      </w:r>
      <w:r w:rsidRPr="00303F58">
        <w:rPr>
          <w:sz w:val="24"/>
          <w:szCs w:val="24"/>
          <w:lang w:val="sr-Latn-BA"/>
        </w:rPr>
        <w:t xml:space="preserve">promjenljive vrijednosti korištene su eksperimentalno dobijene vrijednosti </w:t>
      </w:r>
      <w:r>
        <w:rPr>
          <w:sz w:val="24"/>
          <w:szCs w:val="24"/>
          <w:lang w:val="sr-Latn-BA"/>
        </w:rPr>
        <w:t>mjerenja sposobnosti zadražavanja vode ispitivanih pletenina.</w:t>
      </w:r>
      <w:r w:rsidR="0046360E">
        <w:rPr>
          <w:sz w:val="24"/>
          <w:szCs w:val="24"/>
          <w:lang w:val="sr-Latn-BA"/>
        </w:rPr>
        <w:t xml:space="preserve"> </w:t>
      </w:r>
      <w:r w:rsidR="00747681">
        <w:rPr>
          <w:sz w:val="24"/>
          <w:szCs w:val="24"/>
          <w:lang w:val="sr-Latn-BA"/>
        </w:rPr>
        <w:t>Obradom rezultata istraživanja d</w:t>
      </w:r>
      <w:r w:rsidR="00C70881">
        <w:rPr>
          <w:sz w:val="24"/>
          <w:szCs w:val="24"/>
          <w:lang w:val="sr-Latn-BA"/>
        </w:rPr>
        <w:t>obijen</w:t>
      </w:r>
      <w:r w:rsidR="00747681">
        <w:rPr>
          <w:sz w:val="24"/>
          <w:szCs w:val="24"/>
          <w:lang w:val="sr-Latn-BA"/>
        </w:rPr>
        <w:t>e</w:t>
      </w:r>
      <w:r w:rsidR="00C70881">
        <w:rPr>
          <w:sz w:val="24"/>
          <w:szCs w:val="24"/>
          <w:lang w:val="sr-Latn-BA"/>
        </w:rPr>
        <w:t xml:space="preserve"> </w:t>
      </w:r>
      <w:r w:rsidR="00747681">
        <w:rPr>
          <w:sz w:val="24"/>
          <w:szCs w:val="24"/>
          <w:lang w:val="sr-Latn-BA"/>
        </w:rPr>
        <w:t xml:space="preserve">su </w:t>
      </w:r>
      <w:r w:rsidR="00C70881">
        <w:rPr>
          <w:sz w:val="24"/>
          <w:szCs w:val="24"/>
          <w:lang w:val="sr-Latn-BA"/>
        </w:rPr>
        <w:t xml:space="preserve">statistički </w:t>
      </w:r>
      <w:r w:rsidR="00747681">
        <w:rPr>
          <w:sz w:val="24"/>
          <w:szCs w:val="24"/>
          <w:lang w:val="sr-Latn-BA"/>
        </w:rPr>
        <w:t>pouzdane zavisnosti sposobnosti zadržavanja vode od tonskih vrijednosti i broja nanosa boje, koje su predstavljene u</w:t>
      </w:r>
      <w:r w:rsidR="00C70881">
        <w:rPr>
          <w:sz w:val="24"/>
          <w:szCs w:val="24"/>
          <w:lang w:val="sr-Latn-BA"/>
        </w:rPr>
        <w:t xml:space="preserve"> tabelama 2., 3., 4. i 5.</w:t>
      </w:r>
    </w:p>
    <w:p w:rsidR="00747681" w:rsidRDefault="00747681" w:rsidP="00303F58">
      <w:pPr>
        <w:jc w:val="both"/>
        <w:rPr>
          <w:sz w:val="24"/>
          <w:szCs w:val="24"/>
          <w:lang w:val="sr-Latn-BA"/>
        </w:rPr>
      </w:pPr>
    </w:p>
    <w:p w:rsidR="003929A4" w:rsidRDefault="003929A4" w:rsidP="00303F58">
      <w:pPr>
        <w:jc w:val="both"/>
        <w:rPr>
          <w:sz w:val="24"/>
          <w:szCs w:val="24"/>
          <w:lang w:val="sr-Latn-BA"/>
        </w:rPr>
      </w:pPr>
    </w:p>
    <w:p w:rsidR="003929A4" w:rsidRDefault="003929A4" w:rsidP="00303F58">
      <w:pPr>
        <w:jc w:val="both"/>
        <w:rPr>
          <w:sz w:val="24"/>
          <w:szCs w:val="24"/>
          <w:lang w:val="sr-Latn-BA"/>
        </w:rPr>
      </w:pPr>
    </w:p>
    <w:p w:rsidR="00957B41" w:rsidRDefault="00957B41" w:rsidP="00303F58">
      <w:pPr>
        <w:jc w:val="both"/>
        <w:rPr>
          <w:sz w:val="24"/>
          <w:szCs w:val="24"/>
          <w:lang w:val="sr-Latn-BA"/>
        </w:rPr>
      </w:pPr>
    </w:p>
    <w:p w:rsidR="00957B41" w:rsidRDefault="00957B41" w:rsidP="00303F58">
      <w:pPr>
        <w:jc w:val="both"/>
        <w:rPr>
          <w:sz w:val="24"/>
          <w:szCs w:val="24"/>
          <w:lang w:val="sr-Latn-BA"/>
        </w:rPr>
      </w:pPr>
    </w:p>
    <w:p w:rsidR="00747681" w:rsidRPr="00EF2F07" w:rsidRDefault="00747681" w:rsidP="00303F58">
      <w:pPr>
        <w:jc w:val="both"/>
        <w:rPr>
          <w:lang w:val="sr-Latn-BA"/>
        </w:rPr>
      </w:pPr>
      <w:r w:rsidRPr="00EF2F07">
        <w:rPr>
          <w:lang w:val="sr-Latn-BA"/>
        </w:rPr>
        <w:lastRenderedPageBreak/>
        <w:t xml:space="preserve">Tabela 2. </w:t>
      </w:r>
      <w:r w:rsidR="00EF2F07" w:rsidRPr="00EF2F07">
        <w:rPr>
          <w:lang w:val="sr-Latn-BA"/>
        </w:rPr>
        <w:t>Statistička analita sposobnosti zadržavanja vode pamučnih pletenina štampnih cijan bojom</w:t>
      </w:r>
    </w:p>
    <w:p w:rsidR="00EF2F07" w:rsidRPr="00EF2F07" w:rsidRDefault="00EF2F07" w:rsidP="00303F58">
      <w:pPr>
        <w:jc w:val="both"/>
        <w:rPr>
          <w:lang w:val="sr-Latn-BA"/>
        </w:rPr>
      </w:pPr>
      <w:r w:rsidRPr="00EF2F07">
        <w:rPr>
          <w:lang w:val="sr-Latn-BA"/>
        </w:rPr>
        <w:t>Table 2. Statistical analysis of Water retention values of printed cotton knitwears printed by cyan ink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"/>
        <w:gridCol w:w="916"/>
        <w:gridCol w:w="811"/>
        <w:gridCol w:w="815"/>
        <w:gridCol w:w="817"/>
        <w:gridCol w:w="802"/>
        <w:gridCol w:w="802"/>
        <w:gridCol w:w="802"/>
        <w:gridCol w:w="803"/>
        <w:gridCol w:w="803"/>
        <w:gridCol w:w="966"/>
      </w:tblGrid>
      <w:tr w:rsidR="00EF2F07" w:rsidTr="00EF2F07">
        <w:tc>
          <w:tcPr>
            <w:tcW w:w="9243" w:type="dxa"/>
            <w:gridSpan w:val="11"/>
            <w:vAlign w:val="center"/>
          </w:tcPr>
          <w:p w:rsidR="00EF2F07" w:rsidRPr="00EF2F07" w:rsidRDefault="00EF2F07" w:rsidP="003929A4">
            <w:pPr>
              <w:jc w:val="both"/>
              <w:rPr>
                <w:lang w:val="sr-Latn-BA"/>
              </w:rPr>
            </w:pPr>
            <w:r>
              <w:rPr>
                <w:lang w:val="sr-Latn-BA"/>
              </w:rPr>
              <w:t>W</w:t>
            </w:r>
            <w:r w:rsidRPr="00EF2F07">
              <w:rPr>
                <w:vertAlign w:val="subscript"/>
                <w:lang w:val="sr-Latn-BA"/>
              </w:rPr>
              <w:t>RV</w:t>
            </w:r>
            <w:r>
              <w:rPr>
                <w:lang w:val="sr-Latn-BA"/>
              </w:rPr>
              <w:t xml:space="preserve"> (C) = </w:t>
            </w:r>
            <w:r w:rsidRPr="00EF2F07">
              <w:rPr>
                <w:lang w:val="sr-Latn-BA"/>
              </w:rPr>
              <w:t>33,305 - 0,024 · TV - 0,725 · BN</w:t>
            </w:r>
          </w:p>
        </w:tc>
      </w:tr>
      <w:tr w:rsidR="00EF2F07" w:rsidTr="00D0378B">
        <w:tc>
          <w:tcPr>
            <w:tcW w:w="905" w:type="dxa"/>
            <w:vAlign w:val="center"/>
          </w:tcPr>
          <w:p w:rsidR="00EF2F07" w:rsidRDefault="00D0378B" w:rsidP="003929A4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Koef. višest. regres.</w:t>
            </w:r>
          </w:p>
          <w:p w:rsidR="00D0378B" w:rsidRDefault="00D0378B" w:rsidP="003929A4">
            <w:pPr>
              <w:jc w:val="center"/>
              <w:rPr>
                <w:lang w:val="sr-Latn-BA"/>
              </w:rPr>
            </w:pPr>
          </w:p>
          <w:p w:rsidR="00D0378B" w:rsidRPr="00EF2F07" w:rsidRDefault="00D0378B" w:rsidP="003929A4">
            <w:pPr>
              <w:jc w:val="center"/>
              <w:rPr>
                <w:lang w:val="sr-Latn-BA"/>
              </w:rPr>
            </w:pPr>
            <w:r w:rsidRPr="00D0378B">
              <w:rPr>
                <w:lang w:val="sr-Latn-BA"/>
              </w:rPr>
              <w:t>Multiple reg. coef.</w:t>
            </w:r>
          </w:p>
        </w:tc>
        <w:tc>
          <w:tcPr>
            <w:tcW w:w="916" w:type="dxa"/>
            <w:vAlign w:val="center"/>
          </w:tcPr>
          <w:p w:rsidR="00EF2F07" w:rsidRDefault="00D0378B" w:rsidP="003929A4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Stn. gre. regres.</w:t>
            </w:r>
          </w:p>
          <w:p w:rsidR="00D0378B" w:rsidRDefault="00D0378B" w:rsidP="003929A4">
            <w:pPr>
              <w:jc w:val="center"/>
              <w:rPr>
                <w:lang w:val="sr-Latn-BA"/>
              </w:rPr>
            </w:pPr>
          </w:p>
          <w:p w:rsidR="00D0378B" w:rsidRPr="00EF2F07" w:rsidRDefault="00D0378B" w:rsidP="003929A4">
            <w:pPr>
              <w:jc w:val="center"/>
              <w:rPr>
                <w:lang w:val="sr-Latn-BA"/>
              </w:rPr>
            </w:pPr>
            <w:r w:rsidRPr="00D0378B">
              <w:rPr>
                <w:lang w:val="sr-Latn-BA"/>
              </w:rPr>
              <w:t>Std.</w:t>
            </w:r>
            <w:r>
              <w:rPr>
                <w:lang w:val="sr-Latn-BA"/>
              </w:rPr>
              <w:t xml:space="preserve"> E</w:t>
            </w:r>
            <w:r w:rsidRPr="00D0378B">
              <w:rPr>
                <w:lang w:val="sr-Latn-BA"/>
              </w:rPr>
              <w:t>rror of the Estimate</w:t>
            </w:r>
          </w:p>
        </w:tc>
        <w:tc>
          <w:tcPr>
            <w:tcW w:w="2481" w:type="dxa"/>
            <w:gridSpan w:val="3"/>
            <w:vAlign w:val="center"/>
          </w:tcPr>
          <w:p w:rsidR="00EF2F07" w:rsidRPr="00EF2F07" w:rsidRDefault="00D0378B" w:rsidP="003929A4">
            <w:pPr>
              <w:jc w:val="center"/>
              <w:rPr>
                <w:lang w:val="sr-Latn-BA"/>
              </w:rPr>
            </w:pPr>
            <w:r w:rsidRPr="00D0378B">
              <w:rPr>
                <w:lang w:val="sr-Latn-BA"/>
              </w:rPr>
              <w:t>b</w:t>
            </w:r>
            <w:r w:rsidRPr="00D0378B">
              <w:rPr>
                <w:vertAlign w:val="subscript"/>
                <w:lang w:val="sr-Latn-BA"/>
              </w:rPr>
              <w:t>o</w:t>
            </w:r>
            <w:r w:rsidRPr="00D0378B">
              <w:rPr>
                <w:lang w:val="sr-Latn-BA"/>
              </w:rPr>
              <w:t xml:space="preserve"> = 33,305</w:t>
            </w:r>
          </w:p>
        </w:tc>
        <w:tc>
          <w:tcPr>
            <w:tcW w:w="2469" w:type="dxa"/>
            <w:gridSpan w:val="3"/>
            <w:vAlign w:val="center"/>
          </w:tcPr>
          <w:p w:rsidR="00EF2F07" w:rsidRPr="00EF2F07" w:rsidRDefault="00D0378B" w:rsidP="003929A4">
            <w:pPr>
              <w:jc w:val="center"/>
              <w:rPr>
                <w:lang w:val="sr-Latn-BA"/>
              </w:rPr>
            </w:pPr>
            <w:r w:rsidRPr="00D0378B">
              <w:rPr>
                <w:lang w:val="sr-Latn-BA"/>
              </w:rPr>
              <w:t>b</w:t>
            </w:r>
            <w:r w:rsidRPr="00D0378B">
              <w:rPr>
                <w:vertAlign w:val="subscript"/>
                <w:lang w:val="sr-Latn-BA"/>
              </w:rPr>
              <w:t>1</w:t>
            </w:r>
            <w:r w:rsidRPr="00D0378B">
              <w:rPr>
                <w:lang w:val="sr-Latn-BA"/>
              </w:rPr>
              <w:t xml:space="preserve"> = -0,024</w:t>
            </w:r>
          </w:p>
        </w:tc>
        <w:tc>
          <w:tcPr>
            <w:tcW w:w="2472" w:type="dxa"/>
            <w:gridSpan w:val="3"/>
            <w:vAlign w:val="center"/>
          </w:tcPr>
          <w:p w:rsidR="00EF2F07" w:rsidRPr="00EF2F07" w:rsidRDefault="00D0378B" w:rsidP="003929A4">
            <w:pPr>
              <w:jc w:val="center"/>
              <w:rPr>
                <w:lang w:val="sr-Latn-BA"/>
              </w:rPr>
            </w:pPr>
            <w:r w:rsidRPr="00D0378B">
              <w:rPr>
                <w:lang w:val="sr-Latn-BA"/>
              </w:rPr>
              <w:t>b</w:t>
            </w:r>
            <w:r w:rsidRPr="00D0378B">
              <w:rPr>
                <w:vertAlign w:val="subscript"/>
                <w:lang w:val="sr-Latn-BA"/>
              </w:rPr>
              <w:t>2</w:t>
            </w:r>
            <w:r w:rsidRPr="00D0378B">
              <w:rPr>
                <w:lang w:val="sr-Latn-BA"/>
              </w:rPr>
              <w:t xml:space="preserve"> = -0,725</w:t>
            </w:r>
          </w:p>
        </w:tc>
      </w:tr>
      <w:tr w:rsidR="00D0378B" w:rsidTr="00D0378B">
        <w:tc>
          <w:tcPr>
            <w:tcW w:w="905" w:type="dxa"/>
            <w:vAlign w:val="center"/>
          </w:tcPr>
          <w:p w:rsidR="00D0378B" w:rsidRPr="00EF2F07" w:rsidRDefault="00D0378B" w:rsidP="003929A4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R</w:t>
            </w:r>
            <w:r w:rsidRPr="00D0378B">
              <w:rPr>
                <w:vertAlign w:val="superscript"/>
                <w:lang w:val="sr-Latn-BA"/>
              </w:rPr>
              <w:t>2</w:t>
            </w:r>
          </w:p>
        </w:tc>
        <w:tc>
          <w:tcPr>
            <w:tcW w:w="916" w:type="dxa"/>
            <w:vAlign w:val="center"/>
          </w:tcPr>
          <w:p w:rsidR="00D0378B" w:rsidRPr="00EF2F07" w:rsidRDefault="00D0378B" w:rsidP="003929A4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s</w:t>
            </w:r>
          </w:p>
        </w:tc>
        <w:tc>
          <w:tcPr>
            <w:tcW w:w="833" w:type="dxa"/>
            <w:vAlign w:val="center"/>
          </w:tcPr>
          <w:p w:rsidR="00D0378B" w:rsidRDefault="00D0378B" w:rsidP="003929A4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stn. gr.</w:t>
            </w:r>
          </w:p>
          <w:p w:rsidR="00D0378B" w:rsidRPr="00EF2F07" w:rsidRDefault="00D0378B" w:rsidP="003929A4">
            <w:pPr>
              <w:jc w:val="center"/>
              <w:rPr>
                <w:lang w:val="sr-Latn-BA"/>
              </w:rPr>
            </w:pPr>
            <w:r w:rsidRPr="00D0378B">
              <w:rPr>
                <w:lang w:val="sr-Latn-BA"/>
              </w:rPr>
              <w:t>Std.</w:t>
            </w:r>
            <w:r>
              <w:rPr>
                <w:lang w:val="sr-Latn-BA"/>
              </w:rPr>
              <w:t xml:space="preserve"> </w:t>
            </w:r>
            <w:r w:rsidRPr="00D0378B">
              <w:rPr>
                <w:lang w:val="sr-Latn-BA"/>
              </w:rPr>
              <w:t>Error</w:t>
            </w:r>
          </w:p>
        </w:tc>
        <w:tc>
          <w:tcPr>
            <w:tcW w:w="823" w:type="dxa"/>
            <w:vAlign w:val="center"/>
          </w:tcPr>
          <w:p w:rsidR="00D0378B" w:rsidRPr="00EF2F07" w:rsidRDefault="00D0378B" w:rsidP="003929A4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t</w:t>
            </w:r>
          </w:p>
        </w:tc>
        <w:tc>
          <w:tcPr>
            <w:tcW w:w="825" w:type="dxa"/>
            <w:vAlign w:val="center"/>
          </w:tcPr>
          <w:p w:rsidR="00D0378B" w:rsidRPr="00EF2F07" w:rsidRDefault="00D0378B" w:rsidP="003929A4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p</w:t>
            </w:r>
          </w:p>
        </w:tc>
        <w:tc>
          <w:tcPr>
            <w:tcW w:w="823" w:type="dxa"/>
            <w:vAlign w:val="center"/>
          </w:tcPr>
          <w:p w:rsidR="00D0378B" w:rsidRDefault="00D0378B" w:rsidP="003929A4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stn. gr.</w:t>
            </w:r>
          </w:p>
          <w:p w:rsidR="00D0378B" w:rsidRPr="00EF2F07" w:rsidRDefault="00D0378B" w:rsidP="003929A4">
            <w:pPr>
              <w:jc w:val="center"/>
              <w:rPr>
                <w:lang w:val="sr-Latn-BA"/>
              </w:rPr>
            </w:pPr>
            <w:r w:rsidRPr="00D0378B">
              <w:rPr>
                <w:lang w:val="sr-Latn-BA"/>
              </w:rPr>
              <w:t>Std.</w:t>
            </w:r>
            <w:r>
              <w:rPr>
                <w:lang w:val="sr-Latn-BA"/>
              </w:rPr>
              <w:t xml:space="preserve"> </w:t>
            </w:r>
            <w:r w:rsidRPr="00D0378B">
              <w:rPr>
                <w:lang w:val="sr-Latn-BA"/>
              </w:rPr>
              <w:t>Error</w:t>
            </w:r>
          </w:p>
        </w:tc>
        <w:tc>
          <w:tcPr>
            <w:tcW w:w="823" w:type="dxa"/>
            <w:vAlign w:val="center"/>
          </w:tcPr>
          <w:p w:rsidR="00D0378B" w:rsidRPr="00EF2F07" w:rsidRDefault="00D0378B" w:rsidP="003929A4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t</w:t>
            </w:r>
          </w:p>
        </w:tc>
        <w:tc>
          <w:tcPr>
            <w:tcW w:w="823" w:type="dxa"/>
            <w:vAlign w:val="center"/>
          </w:tcPr>
          <w:p w:rsidR="00D0378B" w:rsidRPr="00EF2F07" w:rsidRDefault="00D0378B" w:rsidP="003929A4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p</w:t>
            </w:r>
          </w:p>
        </w:tc>
        <w:tc>
          <w:tcPr>
            <w:tcW w:w="824" w:type="dxa"/>
            <w:vAlign w:val="center"/>
          </w:tcPr>
          <w:p w:rsidR="00D0378B" w:rsidRDefault="00D0378B" w:rsidP="003929A4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stn. gr.</w:t>
            </w:r>
          </w:p>
          <w:p w:rsidR="00D0378B" w:rsidRPr="00EF2F07" w:rsidRDefault="00D0378B" w:rsidP="003929A4">
            <w:pPr>
              <w:jc w:val="center"/>
              <w:rPr>
                <w:lang w:val="sr-Latn-BA"/>
              </w:rPr>
            </w:pPr>
            <w:r w:rsidRPr="00D0378B">
              <w:rPr>
                <w:lang w:val="sr-Latn-BA"/>
              </w:rPr>
              <w:t>Std.</w:t>
            </w:r>
            <w:r>
              <w:rPr>
                <w:lang w:val="sr-Latn-BA"/>
              </w:rPr>
              <w:t xml:space="preserve"> </w:t>
            </w:r>
            <w:r w:rsidRPr="00D0378B">
              <w:rPr>
                <w:lang w:val="sr-Latn-BA"/>
              </w:rPr>
              <w:t>Error</w:t>
            </w:r>
          </w:p>
        </w:tc>
        <w:tc>
          <w:tcPr>
            <w:tcW w:w="824" w:type="dxa"/>
            <w:vAlign w:val="center"/>
          </w:tcPr>
          <w:p w:rsidR="00D0378B" w:rsidRPr="00EF2F07" w:rsidRDefault="00D0378B" w:rsidP="003929A4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t</w:t>
            </w:r>
          </w:p>
        </w:tc>
        <w:tc>
          <w:tcPr>
            <w:tcW w:w="824" w:type="dxa"/>
            <w:vAlign w:val="center"/>
          </w:tcPr>
          <w:p w:rsidR="00D0378B" w:rsidRPr="00EF2F07" w:rsidRDefault="00D0378B" w:rsidP="003929A4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p</w:t>
            </w:r>
          </w:p>
        </w:tc>
      </w:tr>
      <w:tr w:rsidR="00EF2F07" w:rsidTr="00D0378B">
        <w:tc>
          <w:tcPr>
            <w:tcW w:w="905" w:type="dxa"/>
            <w:vAlign w:val="center"/>
          </w:tcPr>
          <w:p w:rsidR="00EF2F07" w:rsidRPr="003929A4" w:rsidRDefault="00E00A73" w:rsidP="003929A4">
            <w:pPr>
              <w:jc w:val="center"/>
              <w:rPr>
                <w:lang w:val="sr-Latn-BA"/>
              </w:rPr>
            </w:pPr>
            <w:r w:rsidRPr="003929A4">
              <w:rPr>
                <w:lang w:val="sr-Latn-BA"/>
              </w:rPr>
              <w:t>0,946</w:t>
            </w:r>
          </w:p>
        </w:tc>
        <w:tc>
          <w:tcPr>
            <w:tcW w:w="916" w:type="dxa"/>
            <w:vAlign w:val="center"/>
          </w:tcPr>
          <w:p w:rsidR="00EF2F07" w:rsidRPr="003929A4" w:rsidRDefault="00E00A73" w:rsidP="003929A4">
            <w:pPr>
              <w:jc w:val="center"/>
              <w:rPr>
                <w:lang w:val="sr-Latn-BA"/>
              </w:rPr>
            </w:pPr>
            <w:r w:rsidRPr="003929A4">
              <w:rPr>
                <w:lang w:val="sr-Latn-BA"/>
              </w:rPr>
              <w:t>0,43186</w:t>
            </w:r>
          </w:p>
        </w:tc>
        <w:tc>
          <w:tcPr>
            <w:tcW w:w="833" w:type="dxa"/>
            <w:vAlign w:val="center"/>
          </w:tcPr>
          <w:p w:rsidR="00EF2F07" w:rsidRPr="003929A4" w:rsidRDefault="00E00A73" w:rsidP="003929A4">
            <w:pPr>
              <w:jc w:val="center"/>
              <w:rPr>
                <w:lang w:val="sr-Latn-BA"/>
              </w:rPr>
            </w:pPr>
            <w:r w:rsidRPr="003929A4">
              <w:rPr>
                <w:lang w:val="sr-Latn-BA"/>
              </w:rPr>
              <w:t>0,366</w:t>
            </w:r>
          </w:p>
        </w:tc>
        <w:tc>
          <w:tcPr>
            <w:tcW w:w="823" w:type="dxa"/>
            <w:vAlign w:val="center"/>
          </w:tcPr>
          <w:p w:rsidR="00EF2F07" w:rsidRPr="003929A4" w:rsidRDefault="00E00A73" w:rsidP="003929A4">
            <w:pPr>
              <w:jc w:val="center"/>
              <w:rPr>
                <w:lang w:val="sr-Latn-BA"/>
              </w:rPr>
            </w:pPr>
            <w:r w:rsidRPr="003929A4">
              <w:rPr>
                <w:lang w:val="sr-Latn-BA"/>
              </w:rPr>
              <w:t>90,933</w:t>
            </w:r>
          </w:p>
        </w:tc>
        <w:tc>
          <w:tcPr>
            <w:tcW w:w="825" w:type="dxa"/>
            <w:vAlign w:val="center"/>
          </w:tcPr>
          <w:p w:rsidR="00E00A73" w:rsidRPr="003929A4" w:rsidRDefault="00E00A73" w:rsidP="003929A4">
            <w:pPr>
              <w:jc w:val="center"/>
              <w:rPr>
                <w:lang w:val="sr-Latn-BA"/>
              </w:rPr>
            </w:pPr>
            <w:r w:rsidRPr="003929A4">
              <w:rPr>
                <w:lang w:val="sr-Latn-BA"/>
              </w:rPr>
              <w:t>1,1916</w:t>
            </w:r>
          </w:p>
          <w:p w:rsidR="00EF2F07" w:rsidRPr="003929A4" w:rsidRDefault="00E00A73" w:rsidP="003929A4">
            <w:pPr>
              <w:jc w:val="center"/>
              <w:rPr>
                <w:lang w:val="sr-Latn-BA"/>
              </w:rPr>
            </w:pPr>
            <w:r w:rsidRPr="003929A4">
              <w:rPr>
                <w:lang w:val="sr-Latn-BA"/>
              </w:rPr>
              <w:t>· 10</w:t>
            </w:r>
            <w:r w:rsidRPr="003929A4">
              <w:rPr>
                <w:vertAlign w:val="superscript"/>
                <w:lang w:val="sr-Latn-BA"/>
              </w:rPr>
              <w:t>-10</w:t>
            </w:r>
          </w:p>
        </w:tc>
        <w:tc>
          <w:tcPr>
            <w:tcW w:w="823" w:type="dxa"/>
            <w:vAlign w:val="center"/>
          </w:tcPr>
          <w:p w:rsidR="00EF2F07" w:rsidRPr="003929A4" w:rsidRDefault="003929A4" w:rsidP="003929A4">
            <w:pPr>
              <w:jc w:val="center"/>
              <w:rPr>
                <w:lang w:val="sr-Latn-BA"/>
              </w:rPr>
            </w:pPr>
            <w:r w:rsidRPr="003929A4">
              <w:rPr>
                <w:rFonts w:eastAsiaTheme="minorHAnsi"/>
                <w:snapToGrid/>
              </w:rPr>
              <w:t>0,004</w:t>
            </w:r>
          </w:p>
        </w:tc>
        <w:tc>
          <w:tcPr>
            <w:tcW w:w="823" w:type="dxa"/>
            <w:vAlign w:val="center"/>
          </w:tcPr>
          <w:p w:rsidR="00EF2F07" w:rsidRPr="003929A4" w:rsidRDefault="003929A4" w:rsidP="003929A4">
            <w:pPr>
              <w:jc w:val="center"/>
              <w:rPr>
                <w:lang w:val="sr-Latn-BA"/>
              </w:rPr>
            </w:pPr>
            <w:r w:rsidRPr="003929A4">
              <w:rPr>
                <w:rFonts w:eastAsiaTheme="minorHAnsi"/>
                <w:snapToGrid/>
              </w:rPr>
              <w:t>-6,059</w:t>
            </w:r>
          </w:p>
        </w:tc>
        <w:tc>
          <w:tcPr>
            <w:tcW w:w="823" w:type="dxa"/>
            <w:vAlign w:val="center"/>
          </w:tcPr>
          <w:p w:rsidR="00EF2F07" w:rsidRPr="003929A4" w:rsidRDefault="003929A4" w:rsidP="003929A4">
            <w:pPr>
              <w:jc w:val="center"/>
              <w:rPr>
                <w:lang w:val="sr-Latn-BA"/>
              </w:rPr>
            </w:pPr>
            <w:r w:rsidRPr="003929A4">
              <w:rPr>
                <w:lang w:val="sr-Latn-BA"/>
              </w:rPr>
              <w:t>0,001</w:t>
            </w:r>
          </w:p>
        </w:tc>
        <w:tc>
          <w:tcPr>
            <w:tcW w:w="824" w:type="dxa"/>
            <w:vAlign w:val="center"/>
          </w:tcPr>
          <w:p w:rsidR="00EF2F07" w:rsidRPr="003929A4" w:rsidRDefault="003929A4" w:rsidP="003929A4">
            <w:pPr>
              <w:jc w:val="center"/>
              <w:rPr>
                <w:lang w:val="sr-Latn-BA"/>
              </w:rPr>
            </w:pPr>
            <w:r w:rsidRPr="003929A4">
              <w:rPr>
                <w:rFonts w:eastAsiaTheme="minorHAnsi"/>
                <w:snapToGrid/>
              </w:rPr>
              <w:t>0,088</w:t>
            </w:r>
          </w:p>
        </w:tc>
        <w:tc>
          <w:tcPr>
            <w:tcW w:w="824" w:type="dxa"/>
            <w:vAlign w:val="center"/>
          </w:tcPr>
          <w:p w:rsidR="00EF2F07" w:rsidRPr="003929A4" w:rsidRDefault="003929A4" w:rsidP="003929A4">
            <w:pPr>
              <w:jc w:val="center"/>
              <w:rPr>
                <w:lang w:val="sr-Latn-BA"/>
              </w:rPr>
            </w:pPr>
            <w:r w:rsidRPr="003929A4">
              <w:rPr>
                <w:rFonts w:eastAsiaTheme="minorHAnsi"/>
                <w:snapToGrid/>
              </w:rPr>
              <w:t>-8,224</w:t>
            </w:r>
          </w:p>
        </w:tc>
        <w:tc>
          <w:tcPr>
            <w:tcW w:w="824" w:type="dxa"/>
            <w:vAlign w:val="center"/>
          </w:tcPr>
          <w:p w:rsidR="00EF2F07" w:rsidRPr="003929A4" w:rsidRDefault="003929A4" w:rsidP="003929A4">
            <w:pPr>
              <w:jc w:val="center"/>
              <w:rPr>
                <w:lang w:val="sr-Latn-BA"/>
              </w:rPr>
            </w:pPr>
            <w:r w:rsidRPr="003929A4">
              <w:rPr>
                <w:lang w:val="sr-Latn-BA"/>
              </w:rPr>
              <w:t>0,000174</w:t>
            </w:r>
          </w:p>
        </w:tc>
      </w:tr>
    </w:tbl>
    <w:p w:rsidR="00C55BD8" w:rsidRDefault="00C55BD8" w:rsidP="00DC6CAE">
      <w:pPr>
        <w:jc w:val="both"/>
        <w:rPr>
          <w:lang w:val="sr-Latn-BA"/>
        </w:rPr>
      </w:pPr>
    </w:p>
    <w:p w:rsidR="00DC6CAE" w:rsidRPr="00EF2F07" w:rsidRDefault="00DC6CAE" w:rsidP="00DC6CAE">
      <w:pPr>
        <w:jc w:val="both"/>
        <w:rPr>
          <w:lang w:val="sr-Latn-BA"/>
        </w:rPr>
      </w:pPr>
      <w:r w:rsidRPr="00EF2F07">
        <w:rPr>
          <w:lang w:val="sr-Latn-BA"/>
        </w:rPr>
        <w:t xml:space="preserve">Tabela </w:t>
      </w:r>
      <w:r>
        <w:rPr>
          <w:lang w:val="sr-Latn-BA"/>
        </w:rPr>
        <w:t>3</w:t>
      </w:r>
      <w:r w:rsidRPr="00EF2F07">
        <w:rPr>
          <w:lang w:val="sr-Latn-BA"/>
        </w:rPr>
        <w:t xml:space="preserve">. Statistička analita sposobnosti zadržavanja vode pamučnih pletenina štampnih </w:t>
      </w:r>
      <w:r>
        <w:rPr>
          <w:lang w:val="sr-Latn-BA"/>
        </w:rPr>
        <w:t>magenta</w:t>
      </w:r>
      <w:r w:rsidRPr="00EF2F07">
        <w:rPr>
          <w:lang w:val="sr-Latn-BA"/>
        </w:rPr>
        <w:t xml:space="preserve"> bojom</w:t>
      </w:r>
    </w:p>
    <w:p w:rsidR="00DC6CAE" w:rsidRPr="00EF2F07" w:rsidRDefault="00DC6CAE" w:rsidP="00DC6CAE">
      <w:pPr>
        <w:jc w:val="both"/>
        <w:rPr>
          <w:lang w:val="sr-Latn-BA"/>
        </w:rPr>
      </w:pPr>
      <w:r w:rsidRPr="00EF2F07">
        <w:rPr>
          <w:lang w:val="sr-Latn-BA"/>
        </w:rPr>
        <w:t xml:space="preserve">Table </w:t>
      </w:r>
      <w:r>
        <w:rPr>
          <w:lang w:val="sr-Latn-BA"/>
        </w:rPr>
        <w:t>3</w:t>
      </w:r>
      <w:r w:rsidRPr="00EF2F07">
        <w:rPr>
          <w:lang w:val="sr-Latn-BA"/>
        </w:rPr>
        <w:t xml:space="preserve">. Statistical analysis of Water retention values of printed cotton knitwears printed by </w:t>
      </w:r>
      <w:r>
        <w:rPr>
          <w:lang w:val="sr-Latn-BA"/>
        </w:rPr>
        <w:t xml:space="preserve">magenta </w:t>
      </w:r>
      <w:r w:rsidRPr="00EF2F07">
        <w:rPr>
          <w:lang w:val="sr-Latn-BA"/>
        </w:rPr>
        <w:t>ink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5"/>
        <w:gridCol w:w="916"/>
        <w:gridCol w:w="833"/>
        <w:gridCol w:w="823"/>
        <w:gridCol w:w="825"/>
        <w:gridCol w:w="823"/>
        <w:gridCol w:w="823"/>
        <w:gridCol w:w="823"/>
        <w:gridCol w:w="824"/>
        <w:gridCol w:w="824"/>
        <w:gridCol w:w="824"/>
      </w:tblGrid>
      <w:tr w:rsidR="00DC6CAE" w:rsidTr="008E7247">
        <w:tc>
          <w:tcPr>
            <w:tcW w:w="9243" w:type="dxa"/>
            <w:gridSpan w:val="11"/>
            <w:vAlign w:val="center"/>
          </w:tcPr>
          <w:p w:rsidR="00DC6CAE" w:rsidRPr="00EF2F07" w:rsidRDefault="00DC6CAE" w:rsidP="00890E6A">
            <w:pPr>
              <w:jc w:val="both"/>
              <w:rPr>
                <w:lang w:val="sr-Latn-BA"/>
              </w:rPr>
            </w:pPr>
            <w:r>
              <w:rPr>
                <w:lang w:val="sr-Latn-BA"/>
              </w:rPr>
              <w:t>W</w:t>
            </w:r>
            <w:r w:rsidRPr="00EF2F07">
              <w:rPr>
                <w:vertAlign w:val="subscript"/>
                <w:lang w:val="sr-Latn-BA"/>
              </w:rPr>
              <w:t>RV</w:t>
            </w:r>
            <w:r>
              <w:rPr>
                <w:lang w:val="sr-Latn-BA"/>
              </w:rPr>
              <w:t xml:space="preserve"> (</w:t>
            </w:r>
            <w:r w:rsidR="009147DF">
              <w:rPr>
                <w:lang w:val="sr-Latn-BA"/>
              </w:rPr>
              <w:t>M</w:t>
            </w:r>
            <w:r w:rsidR="00890E6A">
              <w:rPr>
                <w:lang w:val="sr-Latn-BA"/>
              </w:rPr>
              <w:t xml:space="preserve">) = </w:t>
            </w:r>
            <w:r w:rsidR="00890E6A" w:rsidRPr="00890E6A">
              <w:rPr>
                <w:lang w:val="sr-Latn-BA"/>
              </w:rPr>
              <w:t>35,310 - 0,042 · TV - 0,617 · BN</w:t>
            </w:r>
          </w:p>
        </w:tc>
      </w:tr>
      <w:tr w:rsidR="00890E6A" w:rsidTr="008E7247">
        <w:tc>
          <w:tcPr>
            <w:tcW w:w="905" w:type="dxa"/>
            <w:vAlign w:val="center"/>
          </w:tcPr>
          <w:p w:rsidR="00DC6CAE" w:rsidRDefault="00DC6CAE" w:rsidP="008E7247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Koef. višest. regres.</w:t>
            </w:r>
          </w:p>
          <w:p w:rsidR="00DC6CAE" w:rsidRDefault="00DC6CAE" w:rsidP="008E7247">
            <w:pPr>
              <w:jc w:val="center"/>
              <w:rPr>
                <w:lang w:val="sr-Latn-BA"/>
              </w:rPr>
            </w:pPr>
          </w:p>
          <w:p w:rsidR="00DC6CAE" w:rsidRPr="00EF2F07" w:rsidRDefault="00DC6CAE" w:rsidP="008E7247">
            <w:pPr>
              <w:jc w:val="center"/>
              <w:rPr>
                <w:lang w:val="sr-Latn-BA"/>
              </w:rPr>
            </w:pPr>
            <w:r w:rsidRPr="00D0378B">
              <w:rPr>
                <w:lang w:val="sr-Latn-BA"/>
              </w:rPr>
              <w:t>Multiple reg. coef.</w:t>
            </w:r>
          </w:p>
        </w:tc>
        <w:tc>
          <w:tcPr>
            <w:tcW w:w="916" w:type="dxa"/>
            <w:vAlign w:val="center"/>
          </w:tcPr>
          <w:p w:rsidR="00DC6CAE" w:rsidRDefault="00DC6CAE" w:rsidP="008E7247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Stn. gre. regres.</w:t>
            </w:r>
          </w:p>
          <w:p w:rsidR="00DC6CAE" w:rsidRDefault="00DC6CAE" w:rsidP="008E7247">
            <w:pPr>
              <w:jc w:val="center"/>
              <w:rPr>
                <w:lang w:val="sr-Latn-BA"/>
              </w:rPr>
            </w:pPr>
          </w:p>
          <w:p w:rsidR="00DC6CAE" w:rsidRPr="00EF2F07" w:rsidRDefault="00DC6CAE" w:rsidP="008E7247">
            <w:pPr>
              <w:jc w:val="center"/>
              <w:rPr>
                <w:lang w:val="sr-Latn-BA"/>
              </w:rPr>
            </w:pPr>
            <w:r w:rsidRPr="00D0378B">
              <w:rPr>
                <w:lang w:val="sr-Latn-BA"/>
              </w:rPr>
              <w:t>Std.</w:t>
            </w:r>
            <w:r>
              <w:rPr>
                <w:lang w:val="sr-Latn-BA"/>
              </w:rPr>
              <w:t xml:space="preserve"> E</w:t>
            </w:r>
            <w:r w:rsidRPr="00D0378B">
              <w:rPr>
                <w:lang w:val="sr-Latn-BA"/>
              </w:rPr>
              <w:t>rror of the Estimate</w:t>
            </w:r>
          </w:p>
        </w:tc>
        <w:tc>
          <w:tcPr>
            <w:tcW w:w="2481" w:type="dxa"/>
            <w:gridSpan w:val="3"/>
            <w:vAlign w:val="center"/>
          </w:tcPr>
          <w:p w:rsidR="00DC6CAE" w:rsidRPr="00EF2F07" w:rsidRDefault="00DC6CAE" w:rsidP="000D4C11">
            <w:pPr>
              <w:jc w:val="center"/>
              <w:rPr>
                <w:lang w:val="sr-Latn-BA"/>
              </w:rPr>
            </w:pPr>
            <w:r w:rsidRPr="00D0378B">
              <w:rPr>
                <w:lang w:val="sr-Latn-BA"/>
              </w:rPr>
              <w:t>b</w:t>
            </w:r>
            <w:r w:rsidRPr="00D0378B">
              <w:rPr>
                <w:vertAlign w:val="subscript"/>
                <w:lang w:val="sr-Latn-BA"/>
              </w:rPr>
              <w:t>o</w:t>
            </w:r>
            <w:r w:rsidRPr="00D0378B">
              <w:rPr>
                <w:lang w:val="sr-Latn-BA"/>
              </w:rPr>
              <w:t xml:space="preserve"> = </w:t>
            </w:r>
            <w:r w:rsidR="000D4C11">
              <w:rPr>
                <w:lang w:val="sr-Latn-BA"/>
              </w:rPr>
              <w:t xml:space="preserve"> </w:t>
            </w:r>
            <w:r w:rsidR="00890E6A" w:rsidRPr="00890E6A">
              <w:rPr>
                <w:lang w:val="sr-Latn-BA"/>
              </w:rPr>
              <w:t>35,310</w:t>
            </w:r>
          </w:p>
        </w:tc>
        <w:tc>
          <w:tcPr>
            <w:tcW w:w="2469" w:type="dxa"/>
            <w:gridSpan w:val="3"/>
            <w:vAlign w:val="center"/>
          </w:tcPr>
          <w:p w:rsidR="00DC6CAE" w:rsidRPr="00EF2F07" w:rsidRDefault="00DC6CAE" w:rsidP="000D4C11">
            <w:pPr>
              <w:jc w:val="center"/>
              <w:rPr>
                <w:lang w:val="sr-Latn-BA"/>
              </w:rPr>
            </w:pPr>
            <w:r w:rsidRPr="00D0378B">
              <w:rPr>
                <w:lang w:val="sr-Latn-BA"/>
              </w:rPr>
              <w:t>b</w:t>
            </w:r>
            <w:r w:rsidRPr="00D0378B">
              <w:rPr>
                <w:vertAlign w:val="subscript"/>
                <w:lang w:val="sr-Latn-BA"/>
              </w:rPr>
              <w:t>1</w:t>
            </w:r>
            <w:r w:rsidR="000D4C11">
              <w:rPr>
                <w:lang w:val="sr-Latn-BA"/>
              </w:rPr>
              <w:t xml:space="preserve"> = -</w:t>
            </w:r>
            <w:r w:rsidR="00890E6A" w:rsidRPr="00890E6A">
              <w:rPr>
                <w:lang w:val="sr-Latn-BA"/>
              </w:rPr>
              <w:t>0,042</w:t>
            </w:r>
          </w:p>
        </w:tc>
        <w:tc>
          <w:tcPr>
            <w:tcW w:w="2472" w:type="dxa"/>
            <w:gridSpan w:val="3"/>
            <w:vAlign w:val="center"/>
          </w:tcPr>
          <w:p w:rsidR="00DC6CAE" w:rsidRPr="00EF2F07" w:rsidRDefault="00DC6CAE" w:rsidP="000D4C11">
            <w:pPr>
              <w:jc w:val="center"/>
              <w:rPr>
                <w:lang w:val="sr-Latn-BA"/>
              </w:rPr>
            </w:pPr>
            <w:r w:rsidRPr="00D0378B">
              <w:rPr>
                <w:lang w:val="sr-Latn-BA"/>
              </w:rPr>
              <w:t>b</w:t>
            </w:r>
            <w:r w:rsidRPr="00D0378B">
              <w:rPr>
                <w:vertAlign w:val="subscript"/>
                <w:lang w:val="sr-Latn-BA"/>
              </w:rPr>
              <w:t>2</w:t>
            </w:r>
            <w:r w:rsidRPr="00D0378B">
              <w:rPr>
                <w:lang w:val="sr-Latn-BA"/>
              </w:rPr>
              <w:t xml:space="preserve"> = </w:t>
            </w:r>
            <w:r w:rsidR="00890E6A" w:rsidRPr="00890E6A">
              <w:rPr>
                <w:lang w:val="sr-Latn-BA"/>
              </w:rPr>
              <w:t>-0,617</w:t>
            </w:r>
          </w:p>
        </w:tc>
      </w:tr>
      <w:tr w:rsidR="00DC6CAE" w:rsidTr="008E7247">
        <w:tc>
          <w:tcPr>
            <w:tcW w:w="905" w:type="dxa"/>
            <w:vAlign w:val="center"/>
          </w:tcPr>
          <w:p w:rsidR="00DC6CAE" w:rsidRPr="00EF2F07" w:rsidRDefault="00DC6CAE" w:rsidP="008E7247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R</w:t>
            </w:r>
            <w:r w:rsidRPr="00D0378B">
              <w:rPr>
                <w:vertAlign w:val="superscript"/>
                <w:lang w:val="sr-Latn-BA"/>
              </w:rPr>
              <w:t>2</w:t>
            </w:r>
          </w:p>
        </w:tc>
        <w:tc>
          <w:tcPr>
            <w:tcW w:w="916" w:type="dxa"/>
            <w:vAlign w:val="center"/>
          </w:tcPr>
          <w:p w:rsidR="00DC6CAE" w:rsidRPr="00EF2F07" w:rsidRDefault="00DC6CAE" w:rsidP="008E7247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s</w:t>
            </w:r>
          </w:p>
        </w:tc>
        <w:tc>
          <w:tcPr>
            <w:tcW w:w="833" w:type="dxa"/>
            <w:vAlign w:val="center"/>
          </w:tcPr>
          <w:p w:rsidR="00DC6CAE" w:rsidRDefault="00DC6CAE" w:rsidP="008E7247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stn. gr.</w:t>
            </w:r>
          </w:p>
          <w:p w:rsidR="00DC6CAE" w:rsidRPr="00EF2F07" w:rsidRDefault="00DC6CAE" w:rsidP="008E7247">
            <w:pPr>
              <w:jc w:val="center"/>
              <w:rPr>
                <w:lang w:val="sr-Latn-BA"/>
              </w:rPr>
            </w:pPr>
            <w:r w:rsidRPr="00D0378B">
              <w:rPr>
                <w:lang w:val="sr-Latn-BA"/>
              </w:rPr>
              <w:t>Std.</w:t>
            </w:r>
            <w:r>
              <w:rPr>
                <w:lang w:val="sr-Latn-BA"/>
              </w:rPr>
              <w:t xml:space="preserve"> </w:t>
            </w:r>
            <w:r w:rsidRPr="00D0378B">
              <w:rPr>
                <w:lang w:val="sr-Latn-BA"/>
              </w:rPr>
              <w:t>Error</w:t>
            </w:r>
          </w:p>
        </w:tc>
        <w:tc>
          <w:tcPr>
            <w:tcW w:w="823" w:type="dxa"/>
            <w:vAlign w:val="center"/>
          </w:tcPr>
          <w:p w:rsidR="00DC6CAE" w:rsidRPr="00EF2F07" w:rsidRDefault="00DC6CAE" w:rsidP="008E7247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t</w:t>
            </w:r>
          </w:p>
        </w:tc>
        <w:tc>
          <w:tcPr>
            <w:tcW w:w="825" w:type="dxa"/>
            <w:vAlign w:val="center"/>
          </w:tcPr>
          <w:p w:rsidR="00DC6CAE" w:rsidRPr="00EF2F07" w:rsidRDefault="00DC6CAE" w:rsidP="008E7247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p</w:t>
            </w:r>
          </w:p>
        </w:tc>
        <w:tc>
          <w:tcPr>
            <w:tcW w:w="823" w:type="dxa"/>
            <w:vAlign w:val="center"/>
          </w:tcPr>
          <w:p w:rsidR="00DC6CAE" w:rsidRDefault="00DC6CAE" w:rsidP="008E7247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stn. gr.</w:t>
            </w:r>
          </w:p>
          <w:p w:rsidR="00DC6CAE" w:rsidRPr="00EF2F07" w:rsidRDefault="00DC6CAE" w:rsidP="008E7247">
            <w:pPr>
              <w:jc w:val="center"/>
              <w:rPr>
                <w:lang w:val="sr-Latn-BA"/>
              </w:rPr>
            </w:pPr>
            <w:r w:rsidRPr="00D0378B">
              <w:rPr>
                <w:lang w:val="sr-Latn-BA"/>
              </w:rPr>
              <w:t>Std.</w:t>
            </w:r>
            <w:r>
              <w:rPr>
                <w:lang w:val="sr-Latn-BA"/>
              </w:rPr>
              <w:t xml:space="preserve"> </w:t>
            </w:r>
            <w:r w:rsidRPr="00D0378B">
              <w:rPr>
                <w:lang w:val="sr-Latn-BA"/>
              </w:rPr>
              <w:t>Error</w:t>
            </w:r>
          </w:p>
        </w:tc>
        <w:tc>
          <w:tcPr>
            <w:tcW w:w="823" w:type="dxa"/>
            <w:vAlign w:val="center"/>
          </w:tcPr>
          <w:p w:rsidR="00DC6CAE" w:rsidRPr="00EF2F07" w:rsidRDefault="00DC6CAE" w:rsidP="008E7247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t</w:t>
            </w:r>
          </w:p>
        </w:tc>
        <w:tc>
          <w:tcPr>
            <w:tcW w:w="823" w:type="dxa"/>
            <w:vAlign w:val="center"/>
          </w:tcPr>
          <w:p w:rsidR="00DC6CAE" w:rsidRPr="00EF2F07" w:rsidRDefault="00DC6CAE" w:rsidP="008E7247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p</w:t>
            </w:r>
          </w:p>
        </w:tc>
        <w:tc>
          <w:tcPr>
            <w:tcW w:w="824" w:type="dxa"/>
            <w:vAlign w:val="center"/>
          </w:tcPr>
          <w:p w:rsidR="00DC6CAE" w:rsidRDefault="00DC6CAE" w:rsidP="008E7247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stn. gr.</w:t>
            </w:r>
          </w:p>
          <w:p w:rsidR="00DC6CAE" w:rsidRPr="00EF2F07" w:rsidRDefault="00DC6CAE" w:rsidP="008E7247">
            <w:pPr>
              <w:jc w:val="center"/>
              <w:rPr>
                <w:lang w:val="sr-Latn-BA"/>
              </w:rPr>
            </w:pPr>
            <w:r w:rsidRPr="00D0378B">
              <w:rPr>
                <w:lang w:val="sr-Latn-BA"/>
              </w:rPr>
              <w:t>Std.</w:t>
            </w:r>
            <w:r>
              <w:rPr>
                <w:lang w:val="sr-Latn-BA"/>
              </w:rPr>
              <w:t xml:space="preserve"> </w:t>
            </w:r>
            <w:r w:rsidRPr="00D0378B">
              <w:rPr>
                <w:lang w:val="sr-Latn-BA"/>
              </w:rPr>
              <w:t>Error</w:t>
            </w:r>
          </w:p>
        </w:tc>
        <w:tc>
          <w:tcPr>
            <w:tcW w:w="824" w:type="dxa"/>
            <w:vAlign w:val="center"/>
          </w:tcPr>
          <w:p w:rsidR="00DC6CAE" w:rsidRPr="00EF2F07" w:rsidRDefault="00DC6CAE" w:rsidP="008E7247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t</w:t>
            </w:r>
          </w:p>
        </w:tc>
        <w:tc>
          <w:tcPr>
            <w:tcW w:w="824" w:type="dxa"/>
            <w:vAlign w:val="center"/>
          </w:tcPr>
          <w:p w:rsidR="00DC6CAE" w:rsidRPr="00EF2F07" w:rsidRDefault="00DC6CAE" w:rsidP="008E7247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p</w:t>
            </w:r>
          </w:p>
        </w:tc>
      </w:tr>
      <w:tr w:rsidR="00DC6CAE" w:rsidTr="008E7247">
        <w:tc>
          <w:tcPr>
            <w:tcW w:w="905" w:type="dxa"/>
            <w:vAlign w:val="center"/>
          </w:tcPr>
          <w:p w:rsidR="00DC6CAE" w:rsidRPr="00890E6A" w:rsidRDefault="00890E6A" w:rsidP="008E7247">
            <w:pPr>
              <w:jc w:val="center"/>
              <w:rPr>
                <w:lang w:val="sr-Latn-BA"/>
              </w:rPr>
            </w:pPr>
            <w:r w:rsidRPr="00890E6A">
              <w:rPr>
                <w:lang w:val="sr-Latn-BA"/>
              </w:rPr>
              <w:t>0,887</w:t>
            </w:r>
          </w:p>
        </w:tc>
        <w:tc>
          <w:tcPr>
            <w:tcW w:w="916" w:type="dxa"/>
            <w:vAlign w:val="center"/>
          </w:tcPr>
          <w:p w:rsidR="00DC6CAE" w:rsidRPr="00890E6A" w:rsidRDefault="00890E6A" w:rsidP="008E7247">
            <w:pPr>
              <w:jc w:val="center"/>
              <w:rPr>
                <w:lang w:val="sr-Latn-BA"/>
              </w:rPr>
            </w:pPr>
            <w:r w:rsidRPr="00890E6A">
              <w:rPr>
                <w:rFonts w:eastAsiaTheme="minorHAnsi"/>
                <w:snapToGrid/>
              </w:rPr>
              <w:t>0,80816</w:t>
            </w:r>
          </w:p>
        </w:tc>
        <w:tc>
          <w:tcPr>
            <w:tcW w:w="833" w:type="dxa"/>
            <w:vAlign w:val="center"/>
          </w:tcPr>
          <w:p w:rsidR="00DC6CAE" w:rsidRPr="00890E6A" w:rsidRDefault="00890E6A" w:rsidP="008E7247">
            <w:pPr>
              <w:jc w:val="center"/>
              <w:rPr>
                <w:lang w:val="sr-Latn-BA"/>
              </w:rPr>
            </w:pPr>
            <w:r w:rsidRPr="00890E6A">
              <w:rPr>
                <w:rFonts w:eastAsiaTheme="minorHAnsi"/>
                <w:snapToGrid/>
              </w:rPr>
              <w:t>0,685</w:t>
            </w:r>
          </w:p>
        </w:tc>
        <w:tc>
          <w:tcPr>
            <w:tcW w:w="823" w:type="dxa"/>
            <w:vAlign w:val="center"/>
          </w:tcPr>
          <w:p w:rsidR="00DC6CAE" w:rsidRPr="00890E6A" w:rsidRDefault="00890E6A" w:rsidP="008E7247">
            <w:pPr>
              <w:jc w:val="center"/>
              <w:rPr>
                <w:lang w:val="sr-Latn-BA"/>
              </w:rPr>
            </w:pPr>
            <w:r w:rsidRPr="00890E6A">
              <w:rPr>
                <w:rFonts w:eastAsiaTheme="minorHAnsi"/>
                <w:snapToGrid/>
              </w:rPr>
              <w:t>51,517</w:t>
            </w:r>
          </w:p>
        </w:tc>
        <w:tc>
          <w:tcPr>
            <w:tcW w:w="825" w:type="dxa"/>
            <w:vAlign w:val="center"/>
          </w:tcPr>
          <w:p w:rsidR="00890E6A" w:rsidRPr="00890E6A" w:rsidRDefault="00890E6A" w:rsidP="00890E6A">
            <w:pPr>
              <w:widowControl/>
              <w:autoSpaceDE w:val="0"/>
              <w:autoSpaceDN w:val="0"/>
              <w:adjustRightInd w:val="0"/>
              <w:rPr>
                <w:rFonts w:eastAsiaTheme="minorHAnsi"/>
                <w:snapToGrid/>
              </w:rPr>
            </w:pPr>
            <w:r w:rsidRPr="00890E6A">
              <w:rPr>
                <w:rFonts w:eastAsiaTheme="minorHAnsi"/>
                <w:snapToGrid/>
              </w:rPr>
              <w:t>3,5893</w:t>
            </w:r>
          </w:p>
          <w:p w:rsidR="00DC6CAE" w:rsidRPr="00890E6A" w:rsidRDefault="00890E6A" w:rsidP="00890E6A">
            <w:pPr>
              <w:jc w:val="center"/>
              <w:rPr>
                <w:lang w:val="sr-Latn-BA"/>
              </w:rPr>
            </w:pPr>
            <w:r w:rsidRPr="00890E6A">
              <w:rPr>
                <w:rFonts w:eastAsiaTheme="minorHAnsi"/>
                <w:snapToGrid/>
              </w:rPr>
              <w:t>· 10</w:t>
            </w:r>
            <w:r w:rsidRPr="00890E6A">
              <w:rPr>
                <w:rFonts w:eastAsiaTheme="minorHAnsi"/>
                <w:snapToGrid/>
                <w:vertAlign w:val="superscript"/>
              </w:rPr>
              <w:t>-9</w:t>
            </w:r>
          </w:p>
        </w:tc>
        <w:tc>
          <w:tcPr>
            <w:tcW w:w="823" w:type="dxa"/>
            <w:vAlign w:val="center"/>
          </w:tcPr>
          <w:p w:rsidR="00DC6CAE" w:rsidRPr="00890E6A" w:rsidRDefault="00890E6A" w:rsidP="008E7247">
            <w:pPr>
              <w:jc w:val="center"/>
              <w:rPr>
                <w:lang w:val="sr-Latn-BA"/>
              </w:rPr>
            </w:pPr>
            <w:r w:rsidRPr="00890E6A">
              <w:rPr>
                <w:rFonts w:eastAsiaTheme="minorHAnsi"/>
                <w:snapToGrid/>
              </w:rPr>
              <w:t>0,007</w:t>
            </w:r>
          </w:p>
        </w:tc>
        <w:tc>
          <w:tcPr>
            <w:tcW w:w="823" w:type="dxa"/>
            <w:vAlign w:val="center"/>
          </w:tcPr>
          <w:p w:rsidR="00DC6CAE" w:rsidRPr="00890E6A" w:rsidRDefault="00890E6A" w:rsidP="008E7247">
            <w:pPr>
              <w:jc w:val="center"/>
              <w:rPr>
                <w:lang w:val="sr-Latn-BA"/>
              </w:rPr>
            </w:pPr>
            <w:r w:rsidRPr="00890E6A">
              <w:rPr>
                <w:rFonts w:eastAsiaTheme="minorHAnsi"/>
                <w:snapToGrid/>
              </w:rPr>
              <w:t>-5,762</w:t>
            </w:r>
          </w:p>
        </w:tc>
        <w:tc>
          <w:tcPr>
            <w:tcW w:w="823" w:type="dxa"/>
            <w:vAlign w:val="center"/>
          </w:tcPr>
          <w:p w:rsidR="00DC6CAE" w:rsidRPr="00890E6A" w:rsidRDefault="00890E6A" w:rsidP="008E7247">
            <w:pPr>
              <w:jc w:val="center"/>
              <w:rPr>
                <w:lang w:val="sr-Latn-BA"/>
              </w:rPr>
            </w:pPr>
            <w:r w:rsidRPr="00890E6A">
              <w:rPr>
                <w:rFonts w:eastAsiaTheme="minorHAnsi"/>
                <w:snapToGrid/>
              </w:rPr>
              <w:t>0,001</w:t>
            </w:r>
          </w:p>
        </w:tc>
        <w:tc>
          <w:tcPr>
            <w:tcW w:w="824" w:type="dxa"/>
            <w:vAlign w:val="center"/>
          </w:tcPr>
          <w:p w:rsidR="00DC6CAE" w:rsidRPr="00890E6A" w:rsidRDefault="00890E6A" w:rsidP="008E7247">
            <w:pPr>
              <w:jc w:val="center"/>
              <w:rPr>
                <w:lang w:val="sr-Latn-BA"/>
              </w:rPr>
            </w:pPr>
            <w:r w:rsidRPr="00890E6A">
              <w:rPr>
                <w:rFonts w:eastAsiaTheme="minorHAnsi"/>
                <w:snapToGrid/>
              </w:rPr>
              <w:t>0,165</w:t>
            </w:r>
          </w:p>
        </w:tc>
        <w:tc>
          <w:tcPr>
            <w:tcW w:w="824" w:type="dxa"/>
            <w:vAlign w:val="center"/>
          </w:tcPr>
          <w:p w:rsidR="00DC6CAE" w:rsidRPr="00890E6A" w:rsidRDefault="00890E6A" w:rsidP="008E7247">
            <w:pPr>
              <w:jc w:val="center"/>
              <w:rPr>
                <w:lang w:val="sr-Latn-BA"/>
              </w:rPr>
            </w:pPr>
            <w:r w:rsidRPr="00890E6A">
              <w:rPr>
                <w:rFonts w:eastAsiaTheme="minorHAnsi"/>
                <w:snapToGrid/>
              </w:rPr>
              <w:t>-3,738</w:t>
            </w:r>
          </w:p>
        </w:tc>
        <w:tc>
          <w:tcPr>
            <w:tcW w:w="824" w:type="dxa"/>
            <w:vAlign w:val="center"/>
          </w:tcPr>
          <w:p w:rsidR="00DC6CAE" w:rsidRPr="00890E6A" w:rsidRDefault="00890E6A" w:rsidP="008E7247">
            <w:pPr>
              <w:jc w:val="center"/>
              <w:rPr>
                <w:lang w:val="sr-Latn-BA"/>
              </w:rPr>
            </w:pPr>
            <w:r w:rsidRPr="00890E6A">
              <w:rPr>
                <w:rFonts w:eastAsiaTheme="minorHAnsi"/>
                <w:snapToGrid/>
              </w:rPr>
              <w:t>0,010</w:t>
            </w:r>
          </w:p>
        </w:tc>
      </w:tr>
    </w:tbl>
    <w:p w:rsidR="00C55BD8" w:rsidRDefault="00C55BD8" w:rsidP="00E20498">
      <w:pPr>
        <w:jc w:val="both"/>
        <w:rPr>
          <w:lang w:val="sr-Latn-BA"/>
        </w:rPr>
      </w:pPr>
    </w:p>
    <w:p w:rsidR="00E20498" w:rsidRPr="00EF2F07" w:rsidRDefault="00E20498" w:rsidP="00E20498">
      <w:pPr>
        <w:jc w:val="both"/>
        <w:rPr>
          <w:lang w:val="sr-Latn-BA"/>
        </w:rPr>
      </w:pPr>
      <w:r w:rsidRPr="00EF2F07">
        <w:rPr>
          <w:lang w:val="sr-Latn-BA"/>
        </w:rPr>
        <w:t xml:space="preserve">Tabela </w:t>
      </w:r>
      <w:r>
        <w:rPr>
          <w:lang w:val="sr-Latn-BA"/>
        </w:rPr>
        <w:t>4</w:t>
      </w:r>
      <w:r w:rsidRPr="00EF2F07">
        <w:rPr>
          <w:lang w:val="sr-Latn-BA"/>
        </w:rPr>
        <w:t xml:space="preserve">. Statistička analita sposobnosti zadržavanja vode pamučnih pletenina štampnih </w:t>
      </w:r>
      <w:r>
        <w:rPr>
          <w:lang w:val="sr-Latn-BA"/>
        </w:rPr>
        <w:t>žutom</w:t>
      </w:r>
      <w:r w:rsidRPr="00EF2F07">
        <w:rPr>
          <w:lang w:val="sr-Latn-BA"/>
        </w:rPr>
        <w:t xml:space="preserve"> bojom</w:t>
      </w:r>
    </w:p>
    <w:p w:rsidR="00E20498" w:rsidRPr="00EF2F07" w:rsidRDefault="00E20498" w:rsidP="00E20498">
      <w:pPr>
        <w:jc w:val="both"/>
        <w:rPr>
          <w:lang w:val="sr-Latn-BA"/>
        </w:rPr>
      </w:pPr>
      <w:r w:rsidRPr="00EF2F07">
        <w:rPr>
          <w:lang w:val="sr-Latn-BA"/>
        </w:rPr>
        <w:t xml:space="preserve">Table </w:t>
      </w:r>
      <w:r>
        <w:rPr>
          <w:lang w:val="sr-Latn-BA"/>
        </w:rPr>
        <w:t>4</w:t>
      </w:r>
      <w:r w:rsidRPr="00EF2F07">
        <w:rPr>
          <w:lang w:val="sr-Latn-BA"/>
        </w:rPr>
        <w:t xml:space="preserve">. Statistical analysis of Water retention values of printed cotton knitwears printed by </w:t>
      </w:r>
      <w:r>
        <w:rPr>
          <w:lang w:val="sr-Latn-BA"/>
        </w:rPr>
        <w:t xml:space="preserve">yellow </w:t>
      </w:r>
      <w:r w:rsidRPr="00EF2F07">
        <w:rPr>
          <w:lang w:val="sr-Latn-BA"/>
        </w:rPr>
        <w:t>ink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5"/>
        <w:gridCol w:w="916"/>
        <w:gridCol w:w="807"/>
        <w:gridCol w:w="866"/>
        <w:gridCol w:w="816"/>
        <w:gridCol w:w="799"/>
        <w:gridCol w:w="784"/>
        <w:gridCol w:w="799"/>
        <w:gridCol w:w="800"/>
        <w:gridCol w:w="785"/>
        <w:gridCol w:w="966"/>
      </w:tblGrid>
      <w:tr w:rsidR="00E20498" w:rsidTr="008E7247">
        <w:tc>
          <w:tcPr>
            <w:tcW w:w="9243" w:type="dxa"/>
            <w:gridSpan w:val="11"/>
            <w:vAlign w:val="center"/>
          </w:tcPr>
          <w:p w:rsidR="00E20498" w:rsidRPr="00BA25A8" w:rsidRDefault="00E20498" w:rsidP="00257A62">
            <w:pPr>
              <w:jc w:val="both"/>
              <w:rPr>
                <w:lang w:val="sr-Latn-BA"/>
              </w:rPr>
            </w:pPr>
            <w:r w:rsidRPr="00BA25A8">
              <w:rPr>
                <w:lang w:val="sr-Latn-BA"/>
              </w:rPr>
              <w:t>W</w:t>
            </w:r>
            <w:r w:rsidRPr="00BA25A8">
              <w:rPr>
                <w:vertAlign w:val="subscript"/>
                <w:lang w:val="sr-Latn-BA"/>
              </w:rPr>
              <w:t>RV</w:t>
            </w:r>
            <w:r w:rsidRPr="00BA25A8">
              <w:rPr>
                <w:lang w:val="sr-Latn-BA"/>
              </w:rPr>
              <w:t xml:space="preserve"> (</w:t>
            </w:r>
            <w:r w:rsidR="00257A62" w:rsidRPr="00BA25A8">
              <w:rPr>
                <w:lang w:val="sr-Latn-BA"/>
              </w:rPr>
              <w:t>Y</w:t>
            </w:r>
            <w:r w:rsidRPr="00BA25A8">
              <w:rPr>
                <w:lang w:val="sr-Latn-BA"/>
              </w:rPr>
              <w:t xml:space="preserve">) = </w:t>
            </w:r>
            <w:r w:rsidR="00257A62" w:rsidRPr="00BA25A8">
              <w:rPr>
                <w:lang w:val="sr-Latn-BA"/>
              </w:rPr>
              <w:t>36,583 - 0,022 · TV - 0,692 · BN</w:t>
            </w:r>
          </w:p>
        </w:tc>
      </w:tr>
      <w:tr w:rsidR="00B6304A" w:rsidTr="008E7247">
        <w:tc>
          <w:tcPr>
            <w:tcW w:w="905" w:type="dxa"/>
            <w:vAlign w:val="center"/>
          </w:tcPr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Koef. višest. regres.</w:t>
            </w:r>
          </w:p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</w:p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Multiple reg. coef.</w:t>
            </w:r>
          </w:p>
        </w:tc>
        <w:tc>
          <w:tcPr>
            <w:tcW w:w="916" w:type="dxa"/>
            <w:vAlign w:val="center"/>
          </w:tcPr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Stn. gre. regres.</w:t>
            </w:r>
          </w:p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</w:p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Std. Error of the Estimate</w:t>
            </w:r>
          </w:p>
        </w:tc>
        <w:tc>
          <w:tcPr>
            <w:tcW w:w="2481" w:type="dxa"/>
            <w:gridSpan w:val="3"/>
            <w:vAlign w:val="center"/>
          </w:tcPr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b</w:t>
            </w:r>
            <w:r w:rsidRPr="00BA25A8">
              <w:rPr>
                <w:vertAlign w:val="subscript"/>
                <w:lang w:val="sr-Latn-BA"/>
              </w:rPr>
              <w:t>o</w:t>
            </w:r>
            <w:r w:rsidRPr="00BA25A8">
              <w:rPr>
                <w:lang w:val="sr-Latn-BA"/>
              </w:rPr>
              <w:t xml:space="preserve"> =  </w:t>
            </w:r>
            <w:r w:rsidR="00257A62" w:rsidRPr="00BA25A8">
              <w:rPr>
                <w:lang w:val="sr-Latn-BA"/>
              </w:rPr>
              <w:t>36,583</w:t>
            </w:r>
          </w:p>
        </w:tc>
        <w:tc>
          <w:tcPr>
            <w:tcW w:w="2469" w:type="dxa"/>
            <w:gridSpan w:val="3"/>
            <w:vAlign w:val="center"/>
          </w:tcPr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b</w:t>
            </w:r>
            <w:r w:rsidRPr="00BA25A8">
              <w:rPr>
                <w:vertAlign w:val="subscript"/>
                <w:lang w:val="sr-Latn-BA"/>
              </w:rPr>
              <w:t>1</w:t>
            </w:r>
            <w:r w:rsidRPr="00BA25A8">
              <w:rPr>
                <w:lang w:val="sr-Latn-BA"/>
              </w:rPr>
              <w:t xml:space="preserve"> = </w:t>
            </w:r>
            <w:r w:rsidR="00257A62" w:rsidRPr="00BA25A8">
              <w:rPr>
                <w:lang w:val="sr-Latn-BA"/>
              </w:rPr>
              <w:t>-0,022</w:t>
            </w:r>
          </w:p>
        </w:tc>
        <w:tc>
          <w:tcPr>
            <w:tcW w:w="2472" w:type="dxa"/>
            <w:gridSpan w:val="3"/>
            <w:vAlign w:val="center"/>
          </w:tcPr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b</w:t>
            </w:r>
            <w:r w:rsidRPr="00BA25A8">
              <w:rPr>
                <w:vertAlign w:val="subscript"/>
                <w:lang w:val="sr-Latn-BA"/>
              </w:rPr>
              <w:t>2</w:t>
            </w:r>
            <w:r w:rsidRPr="00BA25A8">
              <w:rPr>
                <w:lang w:val="sr-Latn-BA"/>
              </w:rPr>
              <w:t xml:space="preserve"> = </w:t>
            </w:r>
            <w:r w:rsidR="00257A62" w:rsidRPr="00BA25A8">
              <w:rPr>
                <w:lang w:val="sr-Latn-BA"/>
              </w:rPr>
              <w:t>-0,692</w:t>
            </w:r>
          </w:p>
        </w:tc>
      </w:tr>
      <w:tr w:rsidR="00B6304A" w:rsidTr="008E7247">
        <w:tc>
          <w:tcPr>
            <w:tcW w:w="905" w:type="dxa"/>
            <w:vAlign w:val="center"/>
          </w:tcPr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R</w:t>
            </w:r>
            <w:r w:rsidRPr="00BA25A8">
              <w:rPr>
                <w:vertAlign w:val="superscript"/>
                <w:lang w:val="sr-Latn-BA"/>
              </w:rPr>
              <w:t>2</w:t>
            </w:r>
          </w:p>
        </w:tc>
        <w:tc>
          <w:tcPr>
            <w:tcW w:w="916" w:type="dxa"/>
            <w:vAlign w:val="center"/>
          </w:tcPr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s</w:t>
            </w:r>
          </w:p>
        </w:tc>
        <w:tc>
          <w:tcPr>
            <w:tcW w:w="833" w:type="dxa"/>
            <w:vAlign w:val="center"/>
          </w:tcPr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stn. gr.</w:t>
            </w:r>
          </w:p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Std. Error</w:t>
            </w:r>
          </w:p>
        </w:tc>
        <w:tc>
          <w:tcPr>
            <w:tcW w:w="823" w:type="dxa"/>
            <w:vAlign w:val="center"/>
          </w:tcPr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t</w:t>
            </w:r>
          </w:p>
        </w:tc>
        <w:tc>
          <w:tcPr>
            <w:tcW w:w="825" w:type="dxa"/>
            <w:vAlign w:val="center"/>
          </w:tcPr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p</w:t>
            </w:r>
          </w:p>
        </w:tc>
        <w:tc>
          <w:tcPr>
            <w:tcW w:w="823" w:type="dxa"/>
            <w:vAlign w:val="center"/>
          </w:tcPr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stn. gr.</w:t>
            </w:r>
          </w:p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Std. Error</w:t>
            </w:r>
          </w:p>
        </w:tc>
        <w:tc>
          <w:tcPr>
            <w:tcW w:w="823" w:type="dxa"/>
            <w:vAlign w:val="center"/>
          </w:tcPr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t</w:t>
            </w:r>
          </w:p>
        </w:tc>
        <w:tc>
          <w:tcPr>
            <w:tcW w:w="823" w:type="dxa"/>
            <w:vAlign w:val="center"/>
          </w:tcPr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p</w:t>
            </w:r>
          </w:p>
        </w:tc>
        <w:tc>
          <w:tcPr>
            <w:tcW w:w="824" w:type="dxa"/>
            <w:vAlign w:val="center"/>
          </w:tcPr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stn. gr.</w:t>
            </w:r>
          </w:p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Std. Error</w:t>
            </w:r>
          </w:p>
        </w:tc>
        <w:tc>
          <w:tcPr>
            <w:tcW w:w="824" w:type="dxa"/>
            <w:vAlign w:val="center"/>
          </w:tcPr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t</w:t>
            </w:r>
          </w:p>
        </w:tc>
        <w:tc>
          <w:tcPr>
            <w:tcW w:w="824" w:type="dxa"/>
            <w:vAlign w:val="center"/>
          </w:tcPr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p</w:t>
            </w:r>
          </w:p>
        </w:tc>
      </w:tr>
      <w:tr w:rsidR="00B6304A" w:rsidTr="008E7247">
        <w:tc>
          <w:tcPr>
            <w:tcW w:w="905" w:type="dxa"/>
            <w:vAlign w:val="center"/>
          </w:tcPr>
          <w:p w:rsidR="00E20498" w:rsidRPr="00BA25A8" w:rsidRDefault="00B6304A" w:rsidP="008E7247">
            <w:pPr>
              <w:jc w:val="center"/>
              <w:rPr>
                <w:lang w:val="sr-Latn-BA"/>
              </w:rPr>
            </w:pPr>
            <w:r w:rsidRPr="00BA25A8">
              <w:rPr>
                <w:rFonts w:eastAsiaTheme="minorHAnsi"/>
                <w:snapToGrid/>
              </w:rPr>
              <w:t>0,944</w:t>
            </w:r>
          </w:p>
        </w:tc>
        <w:tc>
          <w:tcPr>
            <w:tcW w:w="916" w:type="dxa"/>
            <w:vAlign w:val="center"/>
          </w:tcPr>
          <w:p w:rsidR="00E20498" w:rsidRPr="00BA25A8" w:rsidRDefault="00B6304A" w:rsidP="008E7247">
            <w:pPr>
              <w:jc w:val="center"/>
              <w:rPr>
                <w:lang w:val="sr-Latn-BA"/>
              </w:rPr>
            </w:pPr>
            <w:r w:rsidRPr="00BA25A8">
              <w:rPr>
                <w:rFonts w:eastAsiaTheme="minorHAnsi"/>
                <w:snapToGrid/>
              </w:rPr>
              <w:t>0,41275</w:t>
            </w:r>
          </w:p>
        </w:tc>
        <w:tc>
          <w:tcPr>
            <w:tcW w:w="833" w:type="dxa"/>
            <w:vAlign w:val="center"/>
          </w:tcPr>
          <w:p w:rsidR="00E20498" w:rsidRPr="00BA25A8" w:rsidRDefault="00B6304A" w:rsidP="008E7247">
            <w:pPr>
              <w:jc w:val="center"/>
              <w:rPr>
                <w:lang w:val="sr-Latn-BA"/>
              </w:rPr>
            </w:pPr>
            <w:r w:rsidRPr="00BA25A8">
              <w:rPr>
                <w:rFonts w:eastAsiaTheme="minorHAnsi"/>
                <w:snapToGrid/>
              </w:rPr>
              <w:t>0,350</w:t>
            </w:r>
          </w:p>
        </w:tc>
        <w:tc>
          <w:tcPr>
            <w:tcW w:w="823" w:type="dxa"/>
            <w:vAlign w:val="center"/>
          </w:tcPr>
          <w:p w:rsidR="00E20498" w:rsidRPr="00BA25A8" w:rsidRDefault="00B6304A" w:rsidP="008E7247">
            <w:pPr>
              <w:jc w:val="center"/>
              <w:rPr>
                <w:lang w:val="sr-Latn-BA"/>
              </w:rPr>
            </w:pPr>
            <w:r w:rsidRPr="00BA25A8">
              <w:rPr>
                <w:rFonts w:eastAsiaTheme="minorHAnsi"/>
                <w:snapToGrid/>
              </w:rPr>
              <w:t>104,508</w:t>
            </w:r>
          </w:p>
        </w:tc>
        <w:tc>
          <w:tcPr>
            <w:tcW w:w="825" w:type="dxa"/>
            <w:vAlign w:val="center"/>
          </w:tcPr>
          <w:p w:rsidR="00B6304A" w:rsidRPr="00BA25A8" w:rsidRDefault="00B6304A" w:rsidP="00B6304A">
            <w:pPr>
              <w:widowControl/>
              <w:autoSpaceDE w:val="0"/>
              <w:autoSpaceDN w:val="0"/>
              <w:adjustRightInd w:val="0"/>
              <w:rPr>
                <w:rFonts w:eastAsiaTheme="minorHAnsi"/>
                <w:snapToGrid/>
              </w:rPr>
            </w:pPr>
            <w:r w:rsidRPr="00BA25A8">
              <w:rPr>
                <w:rFonts w:eastAsiaTheme="minorHAnsi"/>
                <w:snapToGrid/>
              </w:rPr>
              <w:t>5,1735</w:t>
            </w:r>
          </w:p>
          <w:p w:rsidR="00E20498" w:rsidRPr="00BA25A8" w:rsidRDefault="00B6304A" w:rsidP="00B6304A">
            <w:pPr>
              <w:jc w:val="center"/>
              <w:rPr>
                <w:lang w:val="sr-Latn-BA"/>
              </w:rPr>
            </w:pPr>
            <w:r w:rsidRPr="00BA25A8">
              <w:rPr>
                <w:rFonts w:eastAsiaTheme="minorHAnsi"/>
                <w:snapToGrid/>
              </w:rPr>
              <w:t>· 10</w:t>
            </w:r>
            <w:r w:rsidRPr="00BA25A8">
              <w:rPr>
                <w:rFonts w:eastAsiaTheme="minorHAnsi"/>
                <w:snapToGrid/>
                <w:vertAlign w:val="superscript"/>
              </w:rPr>
              <w:t>-11</w:t>
            </w:r>
          </w:p>
        </w:tc>
        <w:tc>
          <w:tcPr>
            <w:tcW w:w="823" w:type="dxa"/>
            <w:vAlign w:val="center"/>
          </w:tcPr>
          <w:p w:rsidR="00E20498" w:rsidRPr="00BA25A8" w:rsidRDefault="00B6304A" w:rsidP="008E7247">
            <w:pPr>
              <w:jc w:val="center"/>
              <w:rPr>
                <w:lang w:val="sr-Latn-BA"/>
              </w:rPr>
            </w:pPr>
            <w:r w:rsidRPr="00BA25A8">
              <w:rPr>
                <w:rFonts w:eastAsiaTheme="minorHAnsi"/>
                <w:snapToGrid/>
              </w:rPr>
              <w:t>0,004</w:t>
            </w:r>
          </w:p>
        </w:tc>
        <w:tc>
          <w:tcPr>
            <w:tcW w:w="823" w:type="dxa"/>
            <w:vAlign w:val="center"/>
          </w:tcPr>
          <w:p w:rsidR="00E20498" w:rsidRPr="00BA25A8" w:rsidRDefault="00B6304A" w:rsidP="00B6304A">
            <w:pPr>
              <w:jc w:val="center"/>
              <w:rPr>
                <w:lang w:val="sr-Latn-BA"/>
              </w:rPr>
            </w:pPr>
            <w:r w:rsidRPr="00BA25A8">
              <w:rPr>
                <w:rFonts w:eastAsiaTheme="minorHAnsi"/>
                <w:snapToGrid/>
              </w:rPr>
              <w:t>-5,78</w:t>
            </w:r>
          </w:p>
        </w:tc>
        <w:tc>
          <w:tcPr>
            <w:tcW w:w="823" w:type="dxa"/>
            <w:vAlign w:val="center"/>
          </w:tcPr>
          <w:p w:rsidR="00E20498" w:rsidRPr="00BA25A8" w:rsidRDefault="00B6304A" w:rsidP="008E7247">
            <w:pPr>
              <w:jc w:val="center"/>
              <w:rPr>
                <w:lang w:val="sr-Latn-BA"/>
              </w:rPr>
            </w:pPr>
            <w:r w:rsidRPr="00BA25A8">
              <w:rPr>
                <w:rFonts w:eastAsiaTheme="minorHAnsi"/>
                <w:snapToGrid/>
              </w:rPr>
              <w:t>0,001</w:t>
            </w:r>
          </w:p>
        </w:tc>
        <w:tc>
          <w:tcPr>
            <w:tcW w:w="824" w:type="dxa"/>
            <w:vAlign w:val="center"/>
          </w:tcPr>
          <w:p w:rsidR="00E20498" w:rsidRPr="00BA25A8" w:rsidRDefault="00B6304A" w:rsidP="008E7247">
            <w:pPr>
              <w:jc w:val="center"/>
              <w:rPr>
                <w:lang w:val="sr-Latn-BA"/>
              </w:rPr>
            </w:pPr>
            <w:r w:rsidRPr="00BA25A8">
              <w:rPr>
                <w:rFonts w:eastAsiaTheme="minorHAnsi"/>
                <w:snapToGrid/>
              </w:rPr>
              <w:t>0,084</w:t>
            </w:r>
          </w:p>
        </w:tc>
        <w:tc>
          <w:tcPr>
            <w:tcW w:w="824" w:type="dxa"/>
            <w:vAlign w:val="center"/>
          </w:tcPr>
          <w:p w:rsidR="00E20498" w:rsidRPr="00BA25A8" w:rsidRDefault="00B6304A" w:rsidP="00B6304A">
            <w:pPr>
              <w:jc w:val="center"/>
              <w:rPr>
                <w:lang w:val="sr-Latn-BA"/>
              </w:rPr>
            </w:pPr>
            <w:r w:rsidRPr="00BA25A8">
              <w:rPr>
                <w:rFonts w:eastAsiaTheme="minorHAnsi"/>
                <w:snapToGrid/>
              </w:rPr>
              <w:t>-8,21</w:t>
            </w:r>
          </w:p>
        </w:tc>
        <w:tc>
          <w:tcPr>
            <w:tcW w:w="824" w:type="dxa"/>
            <w:vAlign w:val="center"/>
          </w:tcPr>
          <w:p w:rsidR="00E20498" w:rsidRPr="00BA25A8" w:rsidRDefault="00B6304A" w:rsidP="008E7247">
            <w:pPr>
              <w:jc w:val="center"/>
              <w:rPr>
                <w:lang w:val="sr-Latn-BA"/>
              </w:rPr>
            </w:pPr>
            <w:r w:rsidRPr="00BA25A8">
              <w:rPr>
                <w:rFonts w:eastAsiaTheme="minorHAnsi"/>
                <w:snapToGrid/>
              </w:rPr>
              <w:t>0,000176</w:t>
            </w:r>
          </w:p>
        </w:tc>
      </w:tr>
    </w:tbl>
    <w:p w:rsidR="00C55BD8" w:rsidRDefault="00C55BD8" w:rsidP="00BA25A8">
      <w:pPr>
        <w:jc w:val="both"/>
        <w:rPr>
          <w:lang w:val="sr-Latn-BA"/>
        </w:rPr>
      </w:pPr>
    </w:p>
    <w:p w:rsidR="00C55BD8" w:rsidRDefault="00C55BD8" w:rsidP="00BA25A8">
      <w:pPr>
        <w:jc w:val="both"/>
        <w:rPr>
          <w:lang w:val="sr-Latn-BA"/>
        </w:rPr>
      </w:pPr>
    </w:p>
    <w:p w:rsidR="00C55BD8" w:rsidRDefault="00C55BD8" w:rsidP="00BA25A8">
      <w:pPr>
        <w:jc w:val="both"/>
        <w:rPr>
          <w:lang w:val="sr-Latn-BA"/>
        </w:rPr>
      </w:pPr>
    </w:p>
    <w:p w:rsidR="00C55BD8" w:rsidRDefault="00C55BD8" w:rsidP="00BA25A8">
      <w:pPr>
        <w:jc w:val="both"/>
        <w:rPr>
          <w:lang w:val="sr-Latn-BA"/>
        </w:rPr>
      </w:pPr>
    </w:p>
    <w:p w:rsidR="00C55BD8" w:rsidRDefault="00C55BD8" w:rsidP="00BA25A8">
      <w:pPr>
        <w:jc w:val="both"/>
        <w:rPr>
          <w:lang w:val="sr-Latn-BA"/>
        </w:rPr>
      </w:pPr>
    </w:p>
    <w:p w:rsidR="00C55BD8" w:rsidRDefault="00C55BD8" w:rsidP="00BA25A8">
      <w:pPr>
        <w:jc w:val="both"/>
        <w:rPr>
          <w:lang w:val="sr-Latn-BA"/>
        </w:rPr>
      </w:pPr>
    </w:p>
    <w:p w:rsidR="00C55BD8" w:rsidRDefault="00C55BD8" w:rsidP="00BA25A8">
      <w:pPr>
        <w:jc w:val="both"/>
        <w:rPr>
          <w:lang w:val="sr-Latn-BA"/>
        </w:rPr>
      </w:pPr>
    </w:p>
    <w:p w:rsidR="00C55BD8" w:rsidRDefault="00C55BD8" w:rsidP="00BA25A8">
      <w:pPr>
        <w:jc w:val="both"/>
        <w:rPr>
          <w:lang w:val="sr-Latn-BA"/>
        </w:rPr>
      </w:pPr>
    </w:p>
    <w:p w:rsidR="00C55BD8" w:rsidRDefault="00C55BD8" w:rsidP="00BA25A8">
      <w:pPr>
        <w:jc w:val="both"/>
        <w:rPr>
          <w:lang w:val="sr-Latn-BA"/>
        </w:rPr>
      </w:pPr>
    </w:p>
    <w:p w:rsidR="00C55BD8" w:rsidRDefault="00C55BD8" w:rsidP="00BA25A8">
      <w:pPr>
        <w:jc w:val="both"/>
        <w:rPr>
          <w:lang w:val="sr-Latn-BA"/>
        </w:rPr>
      </w:pPr>
    </w:p>
    <w:p w:rsidR="00C55BD8" w:rsidRDefault="00C55BD8" w:rsidP="00BA25A8">
      <w:pPr>
        <w:jc w:val="both"/>
        <w:rPr>
          <w:lang w:val="sr-Latn-BA"/>
        </w:rPr>
      </w:pPr>
    </w:p>
    <w:p w:rsidR="00C55BD8" w:rsidRDefault="00C55BD8" w:rsidP="00BA25A8">
      <w:pPr>
        <w:jc w:val="both"/>
        <w:rPr>
          <w:lang w:val="sr-Latn-BA"/>
        </w:rPr>
      </w:pPr>
    </w:p>
    <w:p w:rsidR="00C55BD8" w:rsidRDefault="00C55BD8" w:rsidP="00BA25A8">
      <w:pPr>
        <w:jc w:val="both"/>
        <w:rPr>
          <w:lang w:val="sr-Latn-BA"/>
        </w:rPr>
      </w:pPr>
    </w:p>
    <w:p w:rsidR="00BA25A8" w:rsidRPr="00EF2F07" w:rsidRDefault="00BA25A8" w:rsidP="00BA25A8">
      <w:pPr>
        <w:jc w:val="both"/>
        <w:rPr>
          <w:lang w:val="sr-Latn-BA"/>
        </w:rPr>
      </w:pPr>
      <w:r w:rsidRPr="00EF2F07">
        <w:rPr>
          <w:lang w:val="sr-Latn-BA"/>
        </w:rPr>
        <w:lastRenderedPageBreak/>
        <w:t xml:space="preserve">Tabela </w:t>
      </w:r>
      <w:r>
        <w:rPr>
          <w:lang w:val="sr-Latn-BA"/>
        </w:rPr>
        <w:t>5</w:t>
      </w:r>
      <w:r w:rsidRPr="00EF2F07">
        <w:rPr>
          <w:lang w:val="sr-Latn-BA"/>
        </w:rPr>
        <w:t xml:space="preserve">. Statistička analita sposobnosti zadržavanja vode pamučnih pletenina štampnih </w:t>
      </w:r>
      <w:r>
        <w:rPr>
          <w:lang w:val="sr-Latn-BA"/>
        </w:rPr>
        <w:t>crnom</w:t>
      </w:r>
      <w:r w:rsidRPr="00EF2F07">
        <w:rPr>
          <w:lang w:val="sr-Latn-BA"/>
        </w:rPr>
        <w:t xml:space="preserve"> bojom</w:t>
      </w:r>
    </w:p>
    <w:p w:rsidR="00BA25A8" w:rsidRPr="00EF2F07" w:rsidRDefault="00BA25A8" w:rsidP="00BA25A8">
      <w:pPr>
        <w:jc w:val="both"/>
        <w:rPr>
          <w:lang w:val="sr-Latn-BA"/>
        </w:rPr>
      </w:pPr>
      <w:r w:rsidRPr="00EF2F07">
        <w:rPr>
          <w:lang w:val="sr-Latn-BA"/>
        </w:rPr>
        <w:t xml:space="preserve">Table </w:t>
      </w:r>
      <w:r>
        <w:rPr>
          <w:lang w:val="sr-Latn-BA"/>
        </w:rPr>
        <w:t>5</w:t>
      </w:r>
      <w:r w:rsidRPr="00EF2F07">
        <w:rPr>
          <w:lang w:val="sr-Latn-BA"/>
        </w:rPr>
        <w:t xml:space="preserve">. Statistical analysis of Water retention values of printed cotton knitwears printed by </w:t>
      </w:r>
      <w:r>
        <w:rPr>
          <w:lang w:val="sr-Latn-BA"/>
        </w:rPr>
        <w:t xml:space="preserve">black </w:t>
      </w:r>
      <w:r w:rsidRPr="00EF2F07">
        <w:rPr>
          <w:lang w:val="sr-Latn-BA"/>
        </w:rPr>
        <w:t>ink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5"/>
        <w:gridCol w:w="916"/>
        <w:gridCol w:w="833"/>
        <w:gridCol w:w="823"/>
        <w:gridCol w:w="825"/>
        <w:gridCol w:w="823"/>
        <w:gridCol w:w="823"/>
        <w:gridCol w:w="823"/>
        <w:gridCol w:w="824"/>
        <w:gridCol w:w="824"/>
        <w:gridCol w:w="824"/>
      </w:tblGrid>
      <w:tr w:rsidR="00BA25A8" w:rsidTr="008E7247">
        <w:tc>
          <w:tcPr>
            <w:tcW w:w="9243" w:type="dxa"/>
            <w:gridSpan w:val="11"/>
            <w:vAlign w:val="center"/>
          </w:tcPr>
          <w:p w:rsidR="00BA25A8" w:rsidRPr="00BA25A8" w:rsidRDefault="00BA25A8" w:rsidP="00BA25A8">
            <w:pPr>
              <w:jc w:val="both"/>
              <w:rPr>
                <w:lang w:val="sr-Latn-BA"/>
              </w:rPr>
            </w:pPr>
            <w:r w:rsidRPr="00BA25A8">
              <w:rPr>
                <w:lang w:val="sr-Latn-BA"/>
              </w:rPr>
              <w:t>W</w:t>
            </w:r>
            <w:r w:rsidRPr="00BA25A8">
              <w:rPr>
                <w:vertAlign w:val="subscript"/>
                <w:lang w:val="sr-Latn-BA"/>
              </w:rPr>
              <w:t>RV</w:t>
            </w:r>
            <w:r w:rsidRPr="00BA25A8">
              <w:rPr>
                <w:lang w:val="sr-Latn-BA"/>
              </w:rPr>
              <w:t xml:space="preserve"> (</w:t>
            </w:r>
            <w:r>
              <w:rPr>
                <w:lang w:val="sr-Latn-BA"/>
              </w:rPr>
              <w:t>K</w:t>
            </w:r>
            <w:r w:rsidRPr="00BA25A8">
              <w:rPr>
                <w:lang w:val="sr-Latn-BA"/>
              </w:rPr>
              <w:t xml:space="preserve">) = </w:t>
            </w:r>
            <w:r w:rsidR="00EC2FE0" w:rsidRPr="00EC2FE0">
              <w:rPr>
                <w:lang w:val="sr-Latn-BA"/>
              </w:rPr>
              <w:t>36,781 - 0,051 · TV - 0,934 · BN</w:t>
            </w:r>
          </w:p>
        </w:tc>
      </w:tr>
      <w:tr w:rsidR="00BA25A8" w:rsidTr="008E7247">
        <w:tc>
          <w:tcPr>
            <w:tcW w:w="905" w:type="dxa"/>
            <w:vAlign w:val="center"/>
          </w:tcPr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Koef. višest. regres.</w:t>
            </w:r>
          </w:p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</w:p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Multiple reg. coef.</w:t>
            </w:r>
          </w:p>
        </w:tc>
        <w:tc>
          <w:tcPr>
            <w:tcW w:w="916" w:type="dxa"/>
            <w:vAlign w:val="center"/>
          </w:tcPr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Stn. gre. regres.</w:t>
            </w:r>
          </w:p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</w:p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Std. Error of the Estimate</w:t>
            </w:r>
          </w:p>
        </w:tc>
        <w:tc>
          <w:tcPr>
            <w:tcW w:w="2481" w:type="dxa"/>
            <w:gridSpan w:val="3"/>
            <w:vAlign w:val="center"/>
          </w:tcPr>
          <w:p w:rsidR="00BA25A8" w:rsidRPr="00BA25A8" w:rsidRDefault="00BA25A8" w:rsidP="00BA25A8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b</w:t>
            </w:r>
            <w:r w:rsidRPr="00BA25A8">
              <w:rPr>
                <w:vertAlign w:val="subscript"/>
                <w:lang w:val="sr-Latn-BA"/>
              </w:rPr>
              <w:t>o</w:t>
            </w:r>
            <w:r w:rsidRPr="00BA25A8">
              <w:rPr>
                <w:lang w:val="sr-Latn-BA"/>
              </w:rPr>
              <w:t xml:space="preserve"> =  </w:t>
            </w:r>
            <w:r w:rsidR="00EC2FE0" w:rsidRPr="00EC2FE0">
              <w:rPr>
                <w:lang w:val="sr-Latn-BA"/>
              </w:rPr>
              <w:t>36,781</w:t>
            </w:r>
          </w:p>
        </w:tc>
        <w:tc>
          <w:tcPr>
            <w:tcW w:w="2469" w:type="dxa"/>
            <w:gridSpan w:val="3"/>
            <w:vAlign w:val="center"/>
          </w:tcPr>
          <w:p w:rsidR="00BA25A8" w:rsidRPr="00BA25A8" w:rsidRDefault="00BA25A8" w:rsidP="00BA25A8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b</w:t>
            </w:r>
            <w:r w:rsidRPr="00BA25A8">
              <w:rPr>
                <w:vertAlign w:val="subscript"/>
                <w:lang w:val="sr-Latn-BA"/>
              </w:rPr>
              <w:t>1</w:t>
            </w:r>
            <w:r w:rsidRPr="00BA25A8">
              <w:rPr>
                <w:lang w:val="sr-Latn-BA"/>
              </w:rPr>
              <w:t xml:space="preserve"> = </w:t>
            </w:r>
            <w:r w:rsidR="00EC2FE0" w:rsidRPr="00EC2FE0">
              <w:rPr>
                <w:lang w:val="sr-Latn-BA"/>
              </w:rPr>
              <w:t>-0,051</w:t>
            </w:r>
          </w:p>
        </w:tc>
        <w:tc>
          <w:tcPr>
            <w:tcW w:w="2472" w:type="dxa"/>
            <w:gridSpan w:val="3"/>
            <w:vAlign w:val="center"/>
          </w:tcPr>
          <w:p w:rsidR="00BA25A8" w:rsidRPr="00BA25A8" w:rsidRDefault="00BA25A8" w:rsidP="00BA25A8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b</w:t>
            </w:r>
            <w:r w:rsidRPr="00BA25A8">
              <w:rPr>
                <w:vertAlign w:val="subscript"/>
                <w:lang w:val="sr-Latn-BA"/>
              </w:rPr>
              <w:t>2</w:t>
            </w:r>
            <w:r w:rsidRPr="00BA25A8">
              <w:rPr>
                <w:lang w:val="sr-Latn-BA"/>
              </w:rPr>
              <w:t xml:space="preserve"> = </w:t>
            </w:r>
            <w:r w:rsidR="00EC2FE0" w:rsidRPr="00EC2FE0">
              <w:rPr>
                <w:lang w:val="sr-Latn-BA"/>
              </w:rPr>
              <w:t>-0,934</w:t>
            </w:r>
          </w:p>
        </w:tc>
      </w:tr>
      <w:tr w:rsidR="00BA25A8" w:rsidTr="008E7247">
        <w:tc>
          <w:tcPr>
            <w:tcW w:w="905" w:type="dxa"/>
            <w:vAlign w:val="center"/>
          </w:tcPr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R</w:t>
            </w:r>
            <w:r w:rsidRPr="00BA25A8">
              <w:rPr>
                <w:vertAlign w:val="superscript"/>
                <w:lang w:val="sr-Latn-BA"/>
              </w:rPr>
              <w:t>2</w:t>
            </w:r>
          </w:p>
        </w:tc>
        <w:tc>
          <w:tcPr>
            <w:tcW w:w="916" w:type="dxa"/>
            <w:vAlign w:val="center"/>
          </w:tcPr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s</w:t>
            </w:r>
          </w:p>
        </w:tc>
        <w:tc>
          <w:tcPr>
            <w:tcW w:w="833" w:type="dxa"/>
            <w:vAlign w:val="center"/>
          </w:tcPr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stn. gr.</w:t>
            </w:r>
          </w:p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Std. Error</w:t>
            </w:r>
          </w:p>
        </w:tc>
        <w:tc>
          <w:tcPr>
            <w:tcW w:w="823" w:type="dxa"/>
            <w:vAlign w:val="center"/>
          </w:tcPr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t</w:t>
            </w:r>
          </w:p>
        </w:tc>
        <w:tc>
          <w:tcPr>
            <w:tcW w:w="825" w:type="dxa"/>
            <w:vAlign w:val="center"/>
          </w:tcPr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p</w:t>
            </w:r>
          </w:p>
        </w:tc>
        <w:tc>
          <w:tcPr>
            <w:tcW w:w="823" w:type="dxa"/>
            <w:vAlign w:val="center"/>
          </w:tcPr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stn. gr.</w:t>
            </w:r>
          </w:p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Std. Error</w:t>
            </w:r>
          </w:p>
        </w:tc>
        <w:tc>
          <w:tcPr>
            <w:tcW w:w="823" w:type="dxa"/>
            <w:vAlign w:val="center"/>
          </w:tcPr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t</w:t>
            </w:r>
          </w:p>
        </w:tc>
        <w:tc>
          <w:tcPr>
            <w:tcW w:w="823" w:type="dxa"/>
            <w:vAlign w:val="center"/>
          </w:tcPr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p</w:t>
            </w:r>
          </w:p>
        </w:tc>
        <w:tc>
          <w:tcPr>
            <w:tcW w:w="824" w:type="dxa"/>
            <w:vAlign w:val="center"/>
          </w:tcPr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stn. gr.</w:t>
            </w:r>
          </w:p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Std. Error</w:t>
            </w:r>
          </w:p>
        </w:tc>
        <w:tc>
          <w:tcPr>
            <w:tcW w:w="824" w:type="dxa"/>
            <w:vAlign w:val="center"/>
          </w:tcPr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t</w:t>
            </w:r>
          </w:p>
        </w:tc>
        <w:tc>
          <w:tcPr>
            <w:tcW w:w="824" w:type="dxa"/>
            <w:vAlign w:val="center"/>
          </w:tcPr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p</w:t>
            </w:r>
          </w:p>
        </w:tc>
      </w:tr>
      <w:tr w:rsidR="00BA25A8" w:rsidTr="008E7247">
        <w:tc>
          <w:tcPr>
            <w:tcW w:w="905" w:type="dxa"/>
            <w:vAlign w:val="center"/>
          </w:tcPr>
          <w:p w:rsidR="00BA25A8" w:rsidRPr="00BA25A8" w:rsidRDefault="00EC2FE0" w:rsidP="008E7247">
            <w:pPr>
              <w:jc w:val="center"/>
              <w:rPr>
                <w:lang w:val="sr-Latn-BA"/>
              </w:rPr>
            </w:pPr>
            <w:r w:rsidRPr="00EC2FE0">
              <w:rPr>
                <w:lang w:val="sr-Latn-BA"/>
              </w:rPr>
              <w:t>0,902</w:t>
            </w:r>
          </w:p>
        </w:tc>
        <w:tc>
          <w:tcPr>
            <w:tcW w:w="916" w:type="dxa"/>
            <w:vAlign w:val="center"/>
          </w:tcPr>
          <w:p w:rsidR="00BA25A8" w:rsidRPr="00BA25A8" w:rsidRDefault="00EC2FE0" w:rsidP="008E7247">
            <w:pPr>
              <w:jc w:val="center"/>
              <w:rPr>
                <w:lang w:val="sr-Latn-BA"/>
              </w:rPr>
            </w:pPr>
            <w:r w:rsidRPr="00EC2FE0">
              <w:rPr>
                <w:lang w:val="sr-Latn-BA"/>
              </w:rPr>
              <w:t>0,97710</w:t>
            </w:r>
          </w:p>
        </w:tc>
        <w:tc>
          <w:tcPr>
            <w:tcW w:w="833" w:type="dxa"/>
            <w:vAlign w:val="center"/>
          </w:tcPr>
          <w:p w:rsidR="00BA25A8" w:rsidRPr="00BA25A8" w:rsidRDefault="00EC2FE0" w:rsidP="008E7247">
            <w:pPr>
              <w:jc w:val="center"/>
              <w:rPr>
                <w:lang w:val="sr-Latn-BA"/>
              </w:rPr>
            </w:pPr>
            <w:r w:rsidRPr="00EC2FE0">
              <w:rPr>
                <w:lang w:val="sr-Latn-BA"/>
              </w:rPr>
              <w:t>0,829</w:t>
            </w:r>
          </w:p>
        </w:tc>
        <w:tc>
          <w:tcPr>
            <w:tcW w:w="823" w:type="dxa"/>
            <w:vAlign w:val="center"/>
          </w:tcPr>
          <w:p w:rsidR="00BA25A8" w:rsidRPr="00BA25A8" w:rsidRDefault="00EC2FE0" w:rsidP="008E7247">
            <w:pPr>
              <w:jc w:val="center"/>
              <w:rPr>
                <w:lang w:val="sr-Latn-BA"/>
              </w:rPr>
            </w:pPr>
            <w:r w:rsidRPr="00EC2FE0">
              <w:rPr>
                <w:lang w:val="sr-Latn-BA"/>
              </w:rPr>
              <w:t>44,385</w:t>
            </w:r>
          </w:p>
        </w:tc>
        <w:tc>
          <w:tcPr>
            <w:tcW w:w="825" w:type="dxa"/>
            <w:vAlign w:val="center"/>
          </w:tcPr>
          <w:p w:rsidR="00EC2FE0" w:rsidRPr="00EC2FE0" w:rsidRDefault="00EC2FE0" w:rsidP="00EC2FE0">
            <w:pPr>
              <w:jc w:val="center"/>
              <w:rPr>
                <w:lang w:val="sr-Latn-BA"/>
              </w:rPr>
            </w:pPr>
            <w:r w:rsidRPr="00EC2FE0">
              <w:rPr>
                <w:lang w:val="sr-Latn-BA"/>
              </w:rPr>
              <w:t>8,7580</w:t>
            </w:r>
          </w:p>
          <w:p w:rsidR="00BA25A8" w:rsidRPr="00BA25A8" w:rsidRDefault="00EC2FE0" w:rsidP="00EC2FE0">
            <w:pPr>
              <w:jc w:val="center"/>
              <w:rPr>
                <w:lang w:val="sr-Latn-BA"/>
              </w:rPr>
            </w:pPr>
            <w:r w:rsidRPr="00EC2FE0">
              <w:rPr>
                <w:lang w:val="sr-Latn-BA"/>
              </w:rPr>
              <w:t>· 10</w:t>
            </w:r>
            <w:r w:rsidRPr="00EC2FE0">
              <w:rPr>
                <w:vertAlign w:val="superscript"/>
                <w:lang w:val="sr-Latn-BA"/>
              </w:rPr>
              <w:t>-9</w:t>
            </w:r>
          </w:p>
        </w:tc>
        <w:tc>
          <w:tcPr>
            <w:tcW w:w="823" w:type="dxa"/>
            <w:vAlign w:val="center"/>
          </w:tcPr>
          <w:p w:rsidR="00BA25A8" w:rsidRPr="00BA25A8" w:rsidRDefault="00EC2FE0" w:rsidP="008E7247">
            <w:pPr>
              <w:jc w:val="center"/>
              <w:rPr>
                <w:lang w:val="sr-Latn-BA"/>
              </w:rPr>
            </w:pPr>
            <w:r w:rsidRPr="00EC2FE0">
              <w:rPr>
                <w:lang w:val="sr-Latn-BA"/>
              </w:rPr>
              <w:t>0,009</w:t>
            </w:r>
          </w:p>
        </w:tc>
        <w:tc>
          <w:tcPr>
            <w:tcW w:w="823" w:type="dxa"/>
            <w:vAlign w:val="center"/>
          </w:tcPr>
          <w:p w:rsidR="00BA25A8" w:rsidRPr="00BA25A8" w:rsidRDefault="00EC2FE0" w:rsidP="008E7247">
            <w:pPr>
              <w:jc w:val="center"/>
              <w:rPr>
                <w:lang w:val="sr-Latn-BA"/>
              </w:rPr>
            </w:pPr>
            <w:r w:rsidRPr="00EC2FE0">
              <w:rPr>
                <w:lang w:val="sr-Latn-BA"/>
              </w:rPr>
              <w:t>-5,745</w:t>
            </w:r>
          </w:p>
        </w:tc>
        <w:tc>
          <w:tcPr>
            <w:tcW w:w="823" w:type="dxa"/>
            <w:vAlign w:val="center"/>
          </w:tcPr>
          <w:p w:rsidR="00BA25A8" w:rsidRPr="00BA25A8" w:rsidRDefault="00EC2FE0" w:rsidP="008E7247">
            <w:pPr>
              <w:jc w:val="center"/>
              <w:rPr>
                <w:lang w:val="sr-Latn-BA"/>
              </w:rPr>
            </w:pPr>
            <w:r w:rsidRPr="00EC2FE0">
              <w:rPr>
                <w:lang w:val="sr-Latn-BA"/>
              </w:rPr>
              <w:t>0,001</w:t>
            </w:r>
          </w:p>
        </w:tc>
        <w:tc>
          <w:tcPr>
            <w:tcW w:w="824" w:type="dxa"/>
            <w:vAlign w:val="center"/>
          </w:tcPr>
          <w:p w:rsidR="00BA25A8" w:rsidRPr="00BA25A8" w:rsidRDefault="00EC2FE0" w:rsidP="008E7247">
            <w:pPr>
              <w:jc w:val="center"/>
              <w:rPr>
                <w:lang w:val="sr-Latn-BA"/>
              </w:rPr>
            </w:pPr>
            <w:r w:rsidRPr="00EC2FE0">
              <w:rPr>
                <w:lang w:val="sr-Latn-BA"/>
              </w:rPr>
              <w:t>0,199</w:t>
            </w:r>
          </w:p>
        </w:tc>
        <w:tc>
          <w:tcPr>
            <w:tcW w:w="824" w:type="dxa"/>
            <w:vAlign w:val="center"/>
          </w:tcPr>
          <w:p w:rsidR="00BA25A8" w:rsidRPr="00BA25A8" w:rsidRDefault="00EC2FE0" w:rsidP="008E7247">
            <w:pPr>
              <w:jc w:val="center"/>
              <w:rPr>
                <w:lang w:val="sr-Latn-BA"/>
              </w:rPr>
            </w:pPr>
            <w:r w:rsidRPr="00EC2FE0">
              <w:rPr>
                <w:lang w:val="sr-Latn-BA"/>
              </w:rPr>
              <w:t>-4,684</w:t>
            </w:r>
          </w:p>
        </w:tc>
        <w:tc>
          <w:tcPr>
            <w:tcW w:w="824" w:type="dxa"/>
            <w:vAlign w:val="center"/>
          </w:tcPr>
          <w:p w:rsidR="00BA25A8" w:rsidRPr="00BA25A8" w:rsidRDefault="00EC2FE0" w:rsidP="008E7247">
            <w:pPr>
              <w:jc w:val="center"/>
              <w:rPr>
                <w:lang w:val="sr-Latn-BA"/>
              </w:rPr>
            </w:pPr>
            <w:r w:rsidRPr="00EC2FE0">
              <w:rPr>
                <w:lang w:val="sr-Latn-BA"/>
              </w:rPr>
              <w:t>0,003</w:t>
            </w:r>
          </w:p>
        </w:tc>
      </w:tr>
    </w:tbl>
    <w:p w:rsidR="00303F58" w:rsidRDefault="00303F58" w:rsidP="00303F58">
      <w:pPr>
        <w:jc w:val="both"/>
        <w:rPr>
          <w:sz w:val="24"/>
          <w:szCs w:val="24"/>
          <w:lang w:val="sr-Latn-BA"/>
        </w:rPr>
      </w:pPr>
    </w:p>
    <w:p w:rsidR="005903E0" w:rsidRDefault="005903E0" w:rsidP="005903E0">
      <w:pPr>
        <w:jc w:val="both"/>
        <w:rPr>
          <w:sz w:val="24"/>
          <w:szCs w:val="24"/>
          <w:lang w:val="sr-Latn-BA"/>
        </w:rPr>
      </w:pPr>
    </w:p>
    <w:p w:rsidR="005903E0" w:rsidRPr="00953E96" w:rsidRDefault="005903E0" w:rsidP="005903E0">
      <w:pPr>
        <w:jc w:val="center"/>
        <w:rPr>
          <w:b/>
          <w:sz w:val="24"/>
          <w:szCs w:val="24"/>
          <w:lang w:val="sr-Latn-BA"/>
        </w:rPr>
      </w:pPr>
      <w:r w:rsidRPr="00953E96">
        <w:rPr>
          <w:b/>
          <w:sz w:val="24"/>
          <w:szCs w:val="24"/>
          <w:lang w:val="sr-Latn-BA"/>
        </w:rPr>
        <w:t>ZAKLJUČ</w:t>
      </w:r>
      <w:r w:rsidR="006469BF">
        <w:rPr>
          <w:b/>
          <w:sz w:val="24"/>
          <w:szCs w:val="24"/>
          <w:lang w:val="sr-Latn-BA"/>
        </w:rPr>
        <w:t>AK</w:t>
      </w:r>
    </w:p>
    <w:p w:rsidR="005903E0" w:rsidRPr="006216B0" w:rsidRDefault="005903E0" w:rsidP="005903E0">
      <w:pPr>
        <w:jc w:val="both"/>
        <w:rPr>
          <w:sz w:val="24"/>
          <w:szCs w:val="24"/>
          <w:lang w:val="sr-Latn-BA"/>
        </w:rPr>
      </w:pPr>
    </w:p>
    <w:p w:rsidR="00DC6FB9" w:rsidRDefault="005C2B98" w:rsidP="005903E0">
      <w:pPr>
        <w:jc w:val="both"/>
        <w:rPr>
          <w:sz w:val="24"/>
          <w:szCs w:val="24"/>
        </w:rPr>
      </w:pPr>
      <w:r>
        <w:rPr>
          <w:sz w:val="24"/>
          <w:szCs w:val="24"/>
        </w:rPr>
        <w:t>U prikazanom radu is</w:t>
      </w:r>
      <w:r w:rsidR="00EF7F9E">
        <w:rPr>
          <w:sz w:val="24"/>
          <w:szCs w:val="24"/>
        </w:rPr>
        <w:t>pitan je uticaj parametara procesa digitaln</w:t>
      </w:r>
      <w:r w:rsidR="001E149C">
        <w:rPr>
          <w:sz w:val="24"/>
          <w:szCs w:val="24"/>
        </w:rPr>
        <w:t>e</w:t>
      </w:r>
      <w:r w:rsidR="00EF7F9E">
        <w:rPr>
          <w:sz w:val="24"/>
          <w:szCs w:val="24"/>
        </w:rPr>
        <w:t xml:space="preserve"> ink-jet štampe </w:t>
      </w:r>
      <w:r>
        <w:rPr>
          <w:sz w:val="24"/>
          <w:szCs w:val="24"/>
        </w:rPr>
        <w:t xml:space="preserve">na </w:t>
      </w:r>
      <w:r w:rsidR="00EF7F9E">
        <w:rPr>
          <w:sz w:val="24"/>
          <w:szCs w:val="24"/>
        </w:rPr>
        <w:t xml:space="preserve">parametre toplotno-fiziološke udobnosti štampane odjeće. U cilju toga, analizirana je zavisnost </w:t>
      </w:r>
      <w:r>
        <w:rPr>
          <w:sz w:val="24"/>
          <w:szCs w:val="24"/>
        </w:rPr>
        <w:t>sposbnost</w:t>
      </w:r>
      <w:r w:rsidR="00EF7F9E">
        <w:rPr>
          <w:sz w:val="24"/>
          <w:szCs w:val="24"/>
        </w:rPr>
        <w:t>i</w:t>
      </w:r>
      <w:r>
        <w:rPr>
          <w:sz w:val="24"/>
          <w:szCs w:val="24"/>
        </w:rPr>
        <w:t xml:space="preserve"> zadržavanja vode štampanih pamučnih pletenina</w:t>
      </w:r>
      <w:r w:rsidR="00EF7F9E">
        <w:rPr>
          <w:sz w:val="24"/>
          <w:szCs w:val="24"/>
        </w:rPr>
        <w:t xml:space="preserve"> od varijabilnih faktora procesa štampe, tj. od različite tonske pokrivenost</w:t>
      </w:r>
      <w:r w:rsidR="00325E08">
        <w:rPr>
          <w:sz w:val="24"/>
          <w:szCs w:val="24"/>
        </w:rPr>
        <w:t>i</w:t>
      </w:r>
      <w:r w:rsidR="00EF7F9E">
        <w:rPr>
          <w:sz w:val="24"/>
          <w:szCs w:val="24"/>
        </w:rPr>
        <w:t xml:space="preserve"> i različitog broja nanosa boje. </w:t>
      </w:r>
    </w:p>
    <w:p w:rsidR="00BA0289" w:rsidRDefault="00C44E2B" w:rsidP="005903E0">
      <w:pPr>
        <w:jc w:val="both"/>
        <w:rPr>
          <w:sz w:val="24"/>
          <w:szCs w:val="24"/>
        </w:rPr>
      </w:pPr>
      <w:r>
        <w:rPr>
          <w:sz w:val="24"/>
          <w:szCs w:val="24"/>
        </w:rPr>
        <w:t>Dobijene vrijednosti sposobnosti zadržavanja vode ispitivanih pamučnih pletenina ponašaju se na način da povećavanjem broja nanosa boje u štampi, kao i povećavanjem tonske pokrivenosti dolazi do smanjenja vrijednosti sposobnosti zadržavanje vode. Dodatno, rezultati istraživanja ukazuju na to da vrijednosti parametra</w:t>
      </w:r>
      <w:r w:rsidR="00BA0289">
        <w:rPr>
          <w:sz w:val="24"/>
          <w:szCs w:val="24"/>
        </w:rPr>
        <w:t xml:space="preserve"> </w:t>
      </w:r>
      <w:r>
        <w:rPr>
          <w:sz w:val="24"/>
          <w:szCs w:val="24"/>
        </w:rPr>
        <w:t>sposbnosti zadržavanja vode zavise i od primjenjene boje štampe.</w:t>
      </w:r>
      <w:r w:rsidR="00C644CC">
        <w:rPr>
          <w:sz w:val="24"/>
          <w:szCs w:val="24"/>
        </w:rPr>
        <w:t xml:space="preserve"> Takođe, na osnovu eksperimentalno dobijenih rezultata kreirani su i matematički modeli zavisnosti spsobnosti zadržavanja vode od parametara štampe. Ove modele moguće je koristiti u realnim proizvodnim uslovima pri štampi odjeće izrađene od ovih materijala, a u cilju prilagođavanja parametara procesa štampe radi dobijanja odjeće za različitu namjenu sa optimalnim kako estetskim tako i toplotno-fiziološkim svojstvima.  </w:t>
      </w:r>
      <w:r w:rsidR="00BA0289">
        <w:rPr>
          <w:sz w:val="24"/>
          <w:szCs w:val="24"/>
        </w:rPr>
        <w:t xml:space="preserve"> </w:t>
      </w:r>
    </w:p>
    <w:p w:rsidR="001C4D84" w:rsidRDefault="00BA0289" w:rsidP="00BA0289">
      <w:pPr>
        <w:jc w:val="both"/>
        <w:rPr>
          <w:sz w:val="24"/>
          <w:szCs w:val="24"/>
        </w:rPr>
      </w:pPr>
      <w:r w:rsidRPr="00BA0289">
        <w:rPr>
          <w:sz w:val="24"/>
          <w:szCs w:val="24"/>
        </w:rPr>
        <w:t>Procesom štampe dio štamparske boje se nanosi na površinu materijala, a dio prodire u</w:t>
      </w:r>
      <w:r>
        <w:rPr>
          <w:sz w:val="24"/>
          <w:szCs w:val="24"/>
        </w:rPr>
        <w:t xml:space="preserve"> </w:t>
      </w:r>
      <w:r w:rsidRPr="00BA0289">
        <w:rPr>
          <w:sz w:val="24"/>
          <w:szCs w:val="24"/>
        </w:rPr>
        <w:t>unutrašnjost materijala popunjavajući pore između pređe kao i pore između vlakana. Dakle,</w:t>
      </w:r>
      <w:r>
        <w:rPr>
          <w:sz w:val="24"/>
          <w:szCs w:val="24"/>
        </w:rPr>
        <w:t xml:space="preserve"> </w:t>
      </w:r>
      <w:r w:rsidRPr="00BA0289">
        <w:rPr>
          <w:sz w:val="24"/>
          <w:szCs w:val="24"/>
        </w:rPr>
        <w:t xml:space="preserve">procesom štampe u materijalu dolazi do </w:t>
      </w:r>
      <w:r>
        <w:rPr>
          <w:sz w:val="24"/>
          <w:szCs w:val="24"/>
        </w:rPr>
        <w:t xml:space="preserve">prekrivanja tekstilnih vlakana štamparskom bojom. </w:t>
      </w:r>
      <w:r w:rsidR="001C4D84">
        <w:rPr>
          <w:sz w:val="24"/>
          <w:szCs w:val="24"/>
        </w:rPr>
        <w:t>Na ovaj način smanjuje se površina za kontakt pamučnih vlakana i vode. Usled prisustva štamparske boje molekule vode nisu u stanju da se vežu za hidrofilna vlakna pamuka, već se veza ostvaruje i</w:t>
      </w:r>
      <w:r w:rsidR="00881E8B">
        <w:rPr>
          <w:sz w:val="24"/>
          <w:szCs w:val="24"/>
        </w:rPr>
        <w:t>n</w:t>
      </w:r>
      <w:r w:rsidR="001C4D84">
        <w:rPr>
          <w:sz w:val="24"/>
          <w:szCs w:val="24"/>
        </w:rPr>
        <w:t xml:space="preserve">direktno preko štamparske boje. Štamparska boja, pak, ima manje osobine hidrofilnosti u poređenju sa vlaknima pamuka, te otuda i niže vrijednosti sposobnosti zadržavanja vode na štampanim u odnosu na neštampane pamučne pletenine. Smanjenje vrijednsoti sposobnosti zadržavanja vode povećavanjem tonske pokrivenosti i broja nanosa boje u štampi objašanjava se time što povećavanjem ovih parametara dolazi do nanošenja veće količine boje na i u odštampani materijal. Ovim dolazi do prekrivanja veće količine vlakana, a samim time i do smanjena mogućnosti za direktno vezanje molekula vode sa vlaknima pamuka. </w:t>
      </w:r>
    </w:p>
    <w:p w:rsidR="00C644CC" w:rsidRDefault="00BD023E" w:rsidP="00BD023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Rezultati ispitivanja </w:t>
      </w:r>
      <w:r w:rsidRPr="00BD023E">
        <w:rPr>
          <w:sz w:val="24"/>
          <w:szCs w:val="24"/>
        </w:rPr>
        <w:t>pokazuju</w:t>
      </w:r>
      <w:r>
        <w:rPr>
          <w:sz w:val="24"/>
          <w:szCs w:val="24"/>
        </w:rPr>
        <w:t xml:space="preserve"> </w:t>
      </w:r>
      <w:r w:rsidRPr="00BD023E">
        <w:rPr>
          <w:sz w:val="24"/>
          <w:szCs w:val="24"/>
        </w:rPr>
        <w:t xml:space="preserve">i to da se približno jednake vrijednosti </w:t>
      </w:r>
      <w:r>
        <w:rPr>
          <w:sz w:val="24"/>
          <w:szCs w:val="24"/>
        </w:rPr>
        <w:t xml:space="preserve">sposobnosti zadržavanja vode </w:t>
      </w:r>
      <w:r w:rsidRPr="00BD023E">
        <w:rPr>
          <w:sz w:val="24"/>
          <w:szCs w:val="24"/>
        </w:rPr>
        <w:t>mogu dobiti kombinacijom broja nanosa boje</w:t>
      </w:r>
      <w:r>
        <w:rPr>
          <w:sz w:val="24"/>
          <w:szCs w:val="24"/>
        </w:rPr>
        <w:t xml:space="preserve"> </w:t>
      </w:r>
      <w:r w:rsidRPr="00BD023E">
        <w:rPr>
          <w:sz w:val="24"/>
          <w:szCs w:val="24"/>
        </w:rPr>
        <w:t>u štampi i tonske pokrivenosti. Ova činjenica je, pak, značajna sa ekonomskog aspekta jer</w:t>
      </w:r>
      <w:r>
        <w:rPr>
          <w:sz w:val="24"/>
          <w:szCs w:val="24"/>
        </w:rPr>
        <w:t xml:space="preserve"> </w:t>
      </w:r>
      <w:r w:rsidRPr="00BD023E">
        <w:rPr>
          <w:sz w:val="24"/>
          <w:szCs w:val="24"/>
        </w:rPr>
        <w:t xml:space="preserve">pokazuje da se slične vrijednosti </w:t>
      </w:r>
      <w:r>
        <w:rPr>
          <w:sz w:val="24"/>
          <w:szCs w:val="24"/>
        </w:rPr>
        <w:t xml:space="preserve">toplotno-fizioloških parametara </w:t>
      </w:r>
      <w:r w:rsidRPr="00BD023E">
        <w:rPr>
          <w:sz w:val="24"/>
          <w:szCs w:val="24"/>
        </w:rPr>
        <w:t>mogu dobiti sa manjim brojem nanosa</w:t>
      </w:r>
      <w:r>
        <w:rPr>
          <w:sz w:val="24"/>
          <w:szCs w:val="24"/>
        </w:rPr>
        <w:t xml:space="preserve"> </w:t>
      </w:r>
      <w:r w:rsidRPr="00BD023E">
        <w:rPr>
          <w:sz w:val="24"/>
          <w:szCs w:val="24"/>
        </w:rPr>
        <w:t>boje u štampi povećavanjem tonske pokrivenosti. Na taj način je moguće ostvariti povećanje</w:t>
      </w:r>
      <w:r>
        <w:rPr>
          <w:sz w:val="24"/>
          <w:szCs w:val="24"/>
        </w:rPr>
        <w:t xml:space="preserve"> </w:t>
      </w:r>
      <w:r w:rsidRPr="00BD023E">
        <w:rPr>
          <w:sz w:val="24"/>
          <w:szCs w:val="24"/>
        </w:rPr>
        <w:t>produktivnosti, jer se smanjuje vrijeme potrebno za odvijanje procesa štampe, bez da se</w:t>
      </w:r>
      <w:r>
        <w:rPr>
          <w:sz w:val="24"/>
          <w:szCs w:val="24"/>
        </w:rPr>
        <w:t xml:space="preserve"> </w:t>
      </w:r>
      <w:r w:rsidRPr="00BD023E">
        <w:rPr>
          <w:sz w:val="24"/>
          <w:szCs w:val="24"/>
        </w:rPr>
        <w:t xml:space="preserve">utiče </w:t>
      </w:r>
      <w:r w:rsidRPr="00BD023E">
        <w:rPr>
          <w:sz w:val="24"/>
          <w:szCs w:val="24"/>
        </w:rPr>
        <w:lastRenderedPageBreak/>
        <w:t xml:space="preserve">na vrijednosti </w:t>
      </w:r>
      <w:r>
        <w:rPr>
          <w:sz w:val="24"/>
          <w:szCs w:val="24"/>
        </w:rPr>
        <w:t xml:space="preserve">toplotno-fizioloških </w:t>
      </w:r>
      <w:r w:rsidRPr="00BD023E">
        <w:rPr>
          <w:sz w:val="24"/>
          <w:szCs w:val="24"/>
        </w:rPr>
        <w:t xml:space="preserve">svojstava štampanih </w:t>
      </w:r>
      <w:r>
        <w:rPr>
          <w:sz w:val="24"/>
          <w:szCs w:val="24"/>
        </w:rPr>
        <w:t>pamučnih pletenina</w:t>
      </w:r>
      <w:r w:rsidRPr="00BD023E">
        <w:rPr>
          <w:sz w:val="24"/>
          <w:szCs w:val="24"/>
        </w:rPr>
        <w:t>, a time i na udobnost</w:t>
      </w:r>
      <w:r>
        <w:rPr>
          <w:sz w:val="24"/>
          <w:szCs w:val="24"/>
        </w:rPr>
        <w:t xml:space="preserve"> </w:t>
      </w:r>
      <w:r w:rsidRPr="00BD023E">
        <w:rPr>
          <w:sz w:val="24"/>
          <w:szCs w:val="24"/>
        </w:rPr>
        <w:t>odjeće izrađene od ovih materijala.</w:t>
      </w:r>
    </w:p>
    <w:p w:rsidR="00BD023E" w:rsidRDefault="00544171" w:rsidP="00BD023E">
      <w:pPr>
        <w:jc w:val="both"/>
        <w:rPr>
          <w:sz w:val="24"/>
          <w:szCs w:val="24"/>
        </w:rPr>
      </w:pPr>
      <w:r>
        <w:rPr>
          <w:sz w:val="24"/>
          <w:szCs w:val="24"/>
        </w:rPr>
        <w:t>Sumiranjem rezultata istraživanja može se zaključiti da parametri štampe imaju značajan uticaj na sposobnost zadržavanja vode, kao na jedan od važnih parametara toplotno-fiziološke udobnosti odjeće. U cillju dobijanja daljih saznanja, planirano je da se u budućim istraživanjima ispita i uticaja materijala različitih sirovinskih sastava. Takođe, data istraživanja bi trebalo sprovesti, pored pletenina, i na tkaninama.</w:t>
      </w:r>
      <w:r w:rsidR="00C644C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Pored toga, sva ispitivanja je moguće proširiti i na druge tehnike štampe, kako bi se dobila kompletnija i sveobuhvatnija saznanja o uticajima parametara štampe na udobnost odštampane odjeće. </w:t>
      </w:r>
    </w:p>
    <w:p w:rsidR="00BA0289" w:rsidRDefault="00BA0289" w:rsidP="00BA0289">
      <w:pPr>
        <w:jc w:val="both"/>
        <w:rPr>
          <w:sz w:val="24"/>
          <w:szCs w:val="24"/>
        </w:rPr>
      </w:pPr>
    </w:p>
    <w:p w:rsidR="00C644CC" w:rsidRDefault="00C644CC" w:rsidP="00BA0289">
      <w:pPr>
        <w:jc w:val="both"/>
        <w:rPr>
          <w:sz w:val="24"/>
          <w:szCs w:val="24"/>
        </w:rPr>
      </w:pPr>
    </w:p>
    <w:p w:rsidR="005903E0" w:rsidRDefault="005903E0" w:rsidP="005903E0">
      <w:pPr>
        <w:jc w:val="center"/>
        <w:rPr>
          <w:b/>
          <w:sz w:val="24"/>
          <w:szCs w:val="24"/>
          <w:lang w:val="sr-Latn-BA"/>
        </w:rPr>
      </w:pPr>
      <w:r>
        <w:rPr>
          <w:b/>
          <w:sz w:val="24"/>
          <w:szCs w:val="24"/>
          <w:lang w:val="sr-Latn-BA"/>
        </w:rPr>
        <w:t>LITERATURA</w:t>
      </w:r>
    </w:p>
    <w:p w:rsidR="005903E0" w:rsidRDefault="005903E0" w:rsidP="005903E0">
      <w:pPr>
        <w:jc w:val="center"/>
        <w:rPr>
          <w:b/>
          <w:sz w:val="24"/>
          <w:szCs w:val="24"/>
          <w:lang w:val="sr-Latn-BA"/>
        </w:rPr>
      </w:pPr>
    </w:p>
    <w:p w:rsidR="004F5658" w:rsidRDefault="00875407" w:rsidP="004F5658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[</w:t>
      </w:r>
      <w:r w:rsidR="00E851F8">
        <w:rPr>
          <w:sz w:val="24"/>
          <w:szCs w:val="24"/>
          <w:lang w:val="sr-Latn-BA"/>
        </w:rPr>
        <w:t>1</w:t>
      </w:r>
      <w:r>
        <w:rPr>
          <w:sz w:val="24"/>
          <w:szCs w:val="24"/>
          <w:lang w:val="sr-Latn-BA"/>
        </w:rPr>
        <w:t>]</w:t>
      </w:r>
      <w:r w:rsidR="004F5658" w:rsidRPr="004F5658">
        <w:t xml:space="preserve"> </w:t>
      </w:r>
      <w:r w:rsidR="004F5658">
        <w:rPr>
          <w:sz w:val="24"/>
          <w:szCs w:val="24"/>
          <w:lang w:val="sr-Latn-BA"/>
        </w:rPr>
        <w:t xml:space="preserve">Yoo, </w:t>
      </w:r>
      <w:r w:rsidR="004F5658" w:rsidRPr="004F5658">
        <w:rPr>
          <w:sz w:val="24"/>
          <w:szCs w:val="24"/>
          <w:lang w:val="sr-Latn-BA"/>
        </w:rPr>
        <w:t>H.</w:t>
      </w:r>
      <w:r w:rsidR="004F5658">
        <w:rPr>
          <w:sz w:val="24"/>
          <w:szCs w:val="24"/>
          <w:lang w:val="sr-Latn-BA"/>
        </w:rPr>
        <w:t xml:space="preserve"> </w:t>
      </w:r>
      <w:r w:rsidR="004F5658" w:rsidRPr="004F5658">
        <w:rPr>
          <w:sz w:val="24"/>
          <w:szCs w:val="24"/>
          <w:lang w:val="sr-Latn-BA"/>
        </w:rPr>
        <w:t>S., Hu</w:t>
      </w:r>
      <w:r w:rsidR="004F5658">
        <w:rPr>
          <w:sz w:val="24"/>
          <w:szCs w:val="24"/>
          <w:lang w:val="sr-Latn-BA"/>
        </w:rPr>
        <w:t>,</w:t>
      </w:r>
      <w:r w:rsidR="004F5658" w:rsidRPr="004F5658">
        <w:rPr>
          <w:sz w:val="24"/>
          <w:szCs w:val="24"/>
          <w:lang w:val="sr-Latn-BA"/>
        </w:rPr>
        <w:t xml:space="preserve"> Y.</w:t>
      </w:r>
      <w:r w:rsidR="004F5658">
        <w:rPr>
          <w:sz w:val="24"/>
          <w:szCs w:val="24"/>
          <w:lang w:val="sr-Latn-BA"/>
        </w:rPr>
        <w:t xml:space="preserve"> S., Kim, </w:t>
      </w:r>
      <w:r w:rsidR="004F5658" w:rsidRPr="004F5658">
        <w:rPr>
          <w:sz w:val="24"/>
          <w:szCs w:val="24"/>
          <w:lang w:val="sr-Latn-BA"/>
        </w:rPr>
        <w:t>E.</w:t>
      </w:r>
      <w:r w:rsidR="004F5658">
        <w:rPr>
          <w:sz w:val="24"/>
          <w:szCs w:val="24"/>
          <w:lang w:val="sr-Latn-BA"/>
        </w:rPr>
        <w:t xml:space="preserve"> </w:t>
      </w:r>
      <w:r w:rsidR="004F5658" w:rsidRPr="004F5658">
        <w:rPr>
          <w:sz w:val="24"/>
          <w:szCs w:val="24"/>
          <w:lang w:val="sr-Latn-BA"/>
        </w:rPr>
        <w:t>A.</w:t>
      </w:r>
      <w:r w:rsidR="004F5658">
        <w:rPr>
          <w:sz w:val="24"/>
          <w:szCs w:val="24"/>
          <w:lang w:val="sr-Latn-BA"/>
        </w:rPr>
        <w:t xml:space="preserve">. </w:t>
      </w:r>
      <w:r w:rsidR="004F5658" w:rsidRPr="004F5658">
        <w:rPr>
          <w:sz w:val="24"/>
          <w:szCs w:val="24"/>
          <w:lang w:val="sr-Latn-BA"/>
        </w:rPr>
        <w:t>Effect of Heat and Moisture Transport in Fabrics</w:t>
      </w:r>
      <w:r w:rsidR="004F5658">
        <w:rPr>
          <w:sz w:val="24"/>
          <w:szCs w:val="24"/>
          <w:lang w:val="sr-Latn-BA"/>
        </w:rPr>
        <w:t xml:space="preserve"> </w:t>
      </w:r>
      <w:r w:rsidR="004F5658" w:rsidRPr="004F5658">
        <w:rPr>
          <w:sz w:val="24"/>
          <w:szCs w:val="24"/>
          <w:lang w:val="sr-Latn-BA"/>
        </w:rPr>
        <w:t>and Garments Determined with a Vertical Plate Sweating Skin Model</w:t>
      </w:r>
      <w:r w:rsidR="004F5658">
        <w:rPr>
          <w:sz w:val="24"/>
          <w:szCs w:val="24"/>
          <w:lang w:val="sr-Latn-BA"/>
        </w:rPr>
        <w:t xml:space="preserve">. </w:t>
      </w:r>
      <w:r w:rsidR="004F5658" w:rsidRPr="004F5658">
        <w:rPr>
          <w:sz w:val="24"/>
          <w:szCs w:val="24"/>
          <w:lang w:val="sr-Latn-BA"/>
        </w:rPr>
        <w:t>Textile Research</w:t>
      </w:r>
      <w:r w:rsidR="004F5658">
        <w:rPr>
          <w:sz w:val="24"/>
          <w:szCs w:val="24"/>
          <w:lang w:val="sr-Latn-BA"/>
        </w:rPr>
        <w:t xml:space="preserve"> Journal, </w:t>
      </w:r>
      <w:r w:rsidR="004F5658" w:rsidRPr="004F5658">
        <w:rPr>
          <w:b/>
          <w:sz w:val="24"/>
          <w:szCs w:val="24"/>
          <w:lang w:val="sr-Latn-BA"/>
        </w:rPr>
        <w:t>70</w:t>
      </w:r>
      <w:r w:rsidR="004F5658">
        <w:rPr>
          <w:b/>
          <w:sz w:val="24"/>
          <w:szCs w:val="24"/>
          <w:lang w:val="sr-Latn-BA"/>
        </w:rPr>
        <w:t xml:space="preserve"> </w:t>
      </w:r>
      <w:r w:rsidR="004F5658">
        <w:rPr>
          <w:sz w:val="24"/>
          <w:szCs w:val="24"/>
          <w:lang w:val="sr-Latn-BA"/>
        </w:rPr>
        <w:t>(</w:t>
      </w:r>
      <w:r w:rsidR="004F5658" w:rsidRPr="004F5658">
        <w:rPr>
          <w:sz w:val="24"/>
          <w:szCs w:val="24"/>
          <w:lang w:val="sr-Latn-BA"/>
        </w:rPr>
        <w:t>6</w:t>
      </w:r>
      <w:r w:rsidR="004F5658">
        <w:rPr>
          <w:sz w:val="24"/>
          <w:szCs w:val="24"/>
          <w:lang w:val="sr-Latn-BA"/>
        </w:rPr>
        <w:t>) (2000), 542-549</w:t>
      </w:r>
      <w:r w:rsidR="006B1381">
        <w:rPr>
          <w:sz w:val="24"/>
          <w:szCs w:val="24"/>
          <w:lang w:val="sr-Latn-BA"/>
        </w:rPr>
        <w:t>.</w:t>
      </w:r>
      <w:r w:rsidR="004F5658" w:rsidRPr="004F5658">
        <w:rPr>
          <w:sz w:val="24"/>
          <w:szCs w:val="24"/>
          <w:lang w:val="sr-Latn-BA"/>
        </w:rPr>
        <w:t xml:space="preserve"> </w:t>
      </w:r>
    </w:p>
    <w:p w:rsidR="004F5658" w:rsidRDefault="00E851F8" w:rsidP="004C639A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[2]</w:t>
      </w:r>
      <w:r w:rsidR="004C639A">
        <w:rPr>
          <w:sz w:val="24"/>
          <w:szCs w:val="24"/>
          <w:lang w:val="sr-Latn-BA"/>
        </w:rPr>
        <w:t xml:space="preserve"> Gru</w:t>
      </w:r>
      <w:r w:rsidR="00A56933">
        <w:rPr>
          <w:sz w:val="24"/>
          <w:szCs w:val="24"/>
          <w:lang w:val="sr-Latn-BA"/>
        </w:rPr>
        <w:t>jić, D., Geršak, J., Ristić, M.</w:t>
      </w:r>
      <w:r w:rsidR="004C639A">
        <w:rPr>
          <w:sz w:val="24"/>
          <w:szCs w:val="24"/>
          <w:lang w:val="sr-Latn-BA"/>
        </w:rPr>
        <w:t xml:space="preserve">. </w:t>
      </w:r>
      <w:r w:rsidR="004C639A" w:rsidRPr="004C639A">
        <w:rPr>
          <w:sz w:val="24"/>
          <w:szCs w:val="24"/>
          <w:lang w:val="sr-Latn-BA"/>
        </w:rPr>
        <w:t>Uticaj fizikalnih i sorpcijskih svojstava tkanina</w:t>
      </w:r>
      <w:r w:rsidR="004C639A">
        <w:rPr>
          <w:sz w:val="24"/>
          <w:szCs w:val="24"/>
          <w:lang w:val="sr-Latn-BA"/>
        </w:rPr>
        <w:t xml:space="preserve"> </w:t>
      </w:r>
      <w:r w:rsidR="004C639A" w:rsidRPr="004C639A">
        <w:rPr>
          <w:sz w:val="24"/>
          <w:szCs w:val="24"/>
          <w:lang w:val="sr-Latn-BA"/>
        </w:rPr>
        <w:t>na količinu upijenog znoja u odjeći</w:t>
      </w:r>
      <w:r w:rsidR="004C639A">
        <w:rPr>
          <w:sz w:val="24"/>
          <w:szCs w:val="24"/>
          <w:lang w:val="sr-Latn-BA"/>
        </w:rPr>
        <w:t xml:space="preserve">. Tekstil, </w:t>
      </w:r>
      <w:r w:rsidR="004C639A" w:rsidRPr="004C639A">
        <w:rPr>
          <w:b/>
          <w:sz w:val="24"/>
          <w:szCs w:val="24"/>
          <w:lang w:val="sr-Latn-BA"/>
        </w:rPr>
        <w:t>59</w:t>
      </w:r>
      <w:r w:rsidR="004C639A">
        <w:rPr>
          <w:b/>
          <w:sz w:val="24"/>
          <w:szCs w:val="24"/>
          <w:lang w:val="sr-Latn-BA"/>
        </w:rPr>
        <w:t xml:space="preserve"> </w:t>
      </w:r>
      <w:r w:rsidR="004C639A">
        <w:rPr>
          <w:sz w:val="24"/>
          <w:szCs w:val="24"/>
          <w:lang w:val="sr-Latn-BA"/>
        </w:rPr>
        <w:t>(</w:t>
      </w:r>
      <w:r w:rsidR="004C639A" w:rsidRPr="004C639A">
        <w:rPr>
          <w:sz w:val="24"/>
          <w:szCs w:val="24"/>
          <w:lang w:val="sr-Latn-BA"/>
        </w:rPr>
        <w:t>3</w:t>
      </w:r>
      <w:r w:rsidR="004C639A">
        <w:rPr>
          <w:sz w:val="24"/>
          <w:szCs w:val="24"/>
          <w:lang w:val="sr-Latn-BA"/>
        </w:rPr>
        <w:t>) (2010)</w:t>
      </w:r>
      <w:r w:rsidR="004C639A" w:rsidRPr="004C639A">
        <w:rPr>
          <w:sz w:val="24"/>
          <w:szCs w:val="24"/>
          <w:lang w:val="sr-Latn-BA"/>
        </w:rPr>
        <w:t>,</w:t>
      </w:r>
      <w:r w:rsidR="004C639A">
        <w:rPr>
          <w:sz w:val="24"/>
          <w:szCs w:val="24"/>
          <w:lang w:val="sr-Latn-BA"/>
        </w:rPr>
        <w:t xml:space="preserve"> </w:t>
      </w:r>
      <w:r w:rsidR="004C639A" w:rsidRPr="004C639A">
        <w:rPr>
          <w:sz w:val="24"/>
          <w:szCs w:val="24"/>
          <w:lang w:val="sr-Latn-BA"/>
        </w:rPr>
        <w:t>68-79</w:t>
      </w:r>
      <w:r w:rsidR="006B1381">
        <w:rPr>
          <w:sz w:val="24"/>
          <w:szCs w:val="24"/>
          <w:lang w:val="sr-Latn-BA"/>
        </w:rPr>
        <w:t>.</w:t>
      </w:r>
      <w:r>
        <w:rPr>
          <w:sz w:val="24"/>
          <w:szCs w:val="24"/>
          <w:lang w:val="sr-Latn-BA"/>
        </w:rPr>
        <w:t xml:space="preserve"> </w:t>
      </w:r>
    </w:p>
    <w:p w:rsidR="004C639A" w:rsidRDefault="00875407" w:rsidP="004C639A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[3] </w:t>
      </w:r>
      <w:r w:rsidR="004C639A" w:rsidRPr="004C639A">
        <w:rPr>
          <w:sz w:val="24"/>
          <w:szCs w:val="24"/>
          <w:lang w:val="sr-Latn-BA"/>
        </w:rPr>
        <w:t>Das</w:t>
      </w:r>
      <w:r w:rsidR="004C639A">
        <w:rPr>
          <w:sz w:val="24"/>
          <w:szCs w:val="24"/>
          <w:lang w:val="sr-Latn-BA"/>
        </w:rPr>
        <w:t xml:space="preserve">, </w:t>
      </w:r>
      <w:r w:rsidR="004C639A" w:rsidRPr="004C639A">
        <w:rPr>
          <w:sz w:val="24"/>
          <w:szCs w:val="24"/>
          <w:lang w:val="sr-Latn-BA"/>
        </w:rPr>
        <w:t>A</w:t>
      </w:r>
      <w:r w:rsidR="004C639A">
        <w:rPr>
          <w:sz w:val="24"/>
          <w:szCs w:val="24"/>
          <w:lang w:val="sr-Latn-BA"/>
        </w:rPr>
        <w:t xml:space="preserve">., i R. </w:t>
      </w:r>
      <w:r w:rsidR="004C639A" w:rsidRPr="004C639A">
        <w:rPr>
          <w:sz w:val="24"/>
          <w:szCs w:val="24"/>
          <w:lang w:val="sr-Latn-BA"/>
        </w:rPr>
        <w:t>Alagirusamy</w:t>
      </w:r>
      <w:r w:rsidR="004C639A">
        <w:rPr>
          <w:sz w:val="24"/>
          <w:szCs w:val="24"/>
          <w:lang w:val="sr-Latn-BA"/>
        </w:rPr>
        <w:t xml:space="preserve">: </w:t>
      </w:r>
      <w:r w:rsidR="004C639A" w:rsidRPr="004C639A">
        <w:rPr>
          <w:sz w:val="24"/>
          <w:szCs w:val="24"/>
          <w:lang w:val="sr-Latn-BA"/>
        </w:rPr>
        <w:t>Science in Clothing Comfort, Woodhead Publishing</w:t>
      </w:r>
      <w:r w:rsidR="004C639A">
        <w:rPr>
          <w:sz w:val="24"/>
          <w:szCs w:val="24"/>
          <w:lang w:val="sr-Latn-BA"/>
        </w:rPr>
        <w:t xml:space="preserve"> </w:t>
      </w:r>
      <w:r w:rsidR="004C639A" w:rsidRPr="004C639A">
        <w:rPr>
          <w:sz w:val="24"/>
          <w:szCs w:val="24"/>
          <w:lang w:val="sr-Latn-BA"/>
        </w:rPr>
        <w:t>India Pvt Ltd., New Delhi</w:t>
      </w:r>
      <w:r w:rsidR="004C639A">
        <w:rPr>
          <w:sz w:val="24"/>
          <w:szCs w:val="24"/>
          <w:lang w:val="sr-Latn-BA"/>
        </w:rPr>
        <w:t xml:space="preserve"> (2010) p.</w:t>
      </w:r>
      <w:r w:rsidR="00AA7DE7">
        <w:rPr>
          <w:sz w:val="24"/>
          <w:szCs w:val="24"/>
          <w:lang w:val="sr-Latn-BA"/>
        </w:rPr>
        <w:t xml:space="preserve"> 15</w:t>
      </w:r>
      <w:r w:rsidR="006B1381">
        <w:rPr>
          <w:sz w:val="24"/>
          <w:szCs w:val="24"/>
          <w:lang w:val="sr-Latn-BA"/>
        </w:rPr>
        <w:t>.</w:t>
      </w:r>
      <w:r w:rsidR="004C639A">
        <w:rPr>
          <w:sz w:val="24"/>
          <w:szCs w:val="24"/>
          <w:lang w:val="sr-Latn-BA"/>
        </w:rPr>
        <w:t xml:space="preserve"> </w:t>
      </w:r>
    </w:p>
    <w:p w:rsidR="00AA7DE7" w:rsidRDefault="00875407" w:rsidP="00AA7DE7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[</w:t>
      </w:r>
      <w:r w:rsidR="00E851F8">
        <w:rPr>
          <w:sz w:val="24"/>
          <w:szCs w:val="24"/>
          <w:lang w:val="sr-Latn-BA"/>
        </w:rPr>
        <w:t>4</w:t>
      </w:r>
      <w:r>
        <w:rPr>
          <w:sz w:val="24"/>
          <w:szCs w:val="24"/>
          <w:lang w:val="sr-Latn-BA"/>
        </w:rPr>
        <w:t>]</w:t>
      </w:r>
      <w:r w:rsidR="00AA7DE7">
        <w:rPr>
          <w:sz w:val="24"/>
          <w:szCs w:val="24"/>
          <w:lang w:val="sr-Latn-BA"/>
        </w:rPr>
        <w:t xml:space="preserve"> Mecheels, </w:t>
      </w:r>
      <w:r w:rsidR="00AA7DE7" w:rsidRPr="00AA7DE7">
        <w:rPr>
          <w:sz w:val="24"/>
          <w:szCs w:val="24"/>
          <w:lang w:val="sr-Latn-BA"/>
        </w:rPr>
        <w:t>J.</w:t>
      </w:r>
      <w:r w:rsidR="00AA7DE7">
        <w:rPr>
          <w:sz w:val="24"/>
          <w:szCs w:val="24"/>
          <w:lang w:val="sr-Latn-BA"/>
        </w:rPr>
        <w:t xml:space="preserve">: </w:t>
      </w:r>
      <w:r w:rsidR="00AA7DE7" w:rsidRPr="00AA7DE7">
        <w:rPr>
          <w:sz w:val="24"/>
          <w:szCs w:val="24"/>
          <w:lang w:val="sr-Latn-BA"/>
        </w:rPr>
        <w:t>Körper-Klima-Kleidung: Grundzüge der Bekleidungsphysiologie,</w:t>
      </w:r>
      <w:r w:rsidR="00AA7DE7">
        <w:rPr>
          <w:sz w:val="24"/>
          <w:szCs w:val="24"/>
          <w:lang w:val="sr-Latn-BA"/>
        </w:rPr>
        <w:t xml:space="preserve"> </w:t>
      </w:r>
      <w:r w:rsidR="00AA7DE7" w:rsidRPr="00AA7DE7">
        <w:rPr>
          <w:sz w:val="24"/>
          <w:szCs w:val="24"/>
          <w:lang w:val="sr-Latn-BA"/>
        </w:rPr>
        <w:t>Schiele &amp; Schon, Berlin</w:t>
      </w:r>
      <w:r w:rsidR="00AA7DE7">
        <w:rPr>
          <w:sz w:val="24"/>
          <w:szCs w:val="24"/>
          <w:lang w:val="sr-Latn-BA"/>
        </w:rPr>
        <w:t xml:space="preserve"> (1991) p. </w:t>
      </w:r>
      <w:r w:rsidR="006B1381">
        <w:rPr>
          <w:sz w:val="24"/>
          <w:szCs w:val="24"/>
          <w:lang w:val="sr-Latn-BA"/>
        </w:rPr>
        <w:t>86.</w:t>
      </w:r>
    </w:p>
    <w:p w:rsidR="00E851F8" w:rsidRDefault="00E851F8" w:rsidP="006B1381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[5]</w:t>
      </w:r>
      <w:r w:rsidR="006B1381">
        <w:rPr>
          <w:sz w:val="24"/>
          <w:szCs w:val="24"/>
          <w:lang w:val="sr-Latn-BA"/>
        </w:rPr>
        <w:t xml:space="preserve"> </w:t>
      </w:r>
      <w:r w:rsidRPr="00AB2966">
        <w:rPr>
          <w:sz w:val="24"/>
          <w:szCs w:val="24"/>
          <w:lang w:val="sr-Latn-BA"/>
        </w:rPr>
        <w:t>Grujić,</w:t>
      </w:r>
      <w:r w:rsidR="006B1381">
        <w:rPr>
          <w:sz w:val="24"/>
          <w:szCs w:val="24"/>
          <w:lang w:val="sr-Latn-BA"/>
        </w:rPr>
        <w:t xml:space="preserve"> D.: </w:t>
      </w:r>
      <w:r w:rsidR="006B1381" w:rsidRPr="006B1381">
        <w:rPr>
          <w:sz w:val="24"/>
          <w:szCs w:val="24"/>
          <w:lang w:val="sr-Latn-BA"/>
        </w:rPr>
        <w:t>Uticaj svojstava materijala na topl</w:t>
      </w:r>
      <w:r w:rsidR="006B1381">
        <w:rPr>
          <w:sz w:val="24"/>
          <w:szCs w:val="24"/>
          <w:lang w:val="sr-Latn-BA"/>
        </w:rPr>
        <w:t xml:space="preserve">otno fiziološku udobnost odjeće. </w:t>
      </w:r>
      <w:r w:rsidR="006B1381" w:rsidRPr="006B1381">
        <w:rPr>
          <w:sz w:val="24"/>
          <w:szCs w:val="24"/>
          <w:lang w:val="sr-Latn-BA"/>
        </w:rPr>
        <w:t xml:space="preserve">Doktorska disertacija, </w:t>
      </w:r>
      <w:r w:rsidR="006B1381">
        <w:rPr>
          <w:sz w:val="24"/>
          <w:szCs w:val="24"/>
          <w:lang w:val="sr-Latn-BA"/>
        </w:rPr>
        <w:t xml:space="preserve">Univerzitet u Mariboru, </w:t>
      </w:r>
      <w:r w:rsidR="006B1381" w:rsidRPr="006B1381">
        <w:rPr>
          <w:sz w:val="24"/>
          <w:szCs w:val="24"/>
          <w:lang w:val="sr-Latn-BA"/>
        </w:rPr>
        <w:t>Mašinski fakultet, Maribor</w:t>
      </w:r>
      <w:r w:rsidR="006B1381">
        <w:rPr>
          <w:sz w:val="24"/>
          <w:szCs w:val="24"/>
          <w:lang w:val="sr-Latn-BA"/>
        </w:rPr>
        <w:t xml:space="preserve">, </w:t>
      </w:r>
      <w:r w:rsidRPr="00AB2966">
        <w:rPr>
          <w:sz w:val="24"/>
          <w:szCs w:val="24"/>
          <w:lang w:val="sr-Latn-BA"/>
        </w:rPr>
        <w:t>2010</w:t>
      </w:r>
      <w:r w:rsidR="006B1381">
        <w:rPr>
          <w:sz w:val="24"/>
          <w:szCs w:val="24"/>
          <w:lang w:val="sr-Latn-BA"/>
        </w:rPr>
        <w:t>.</w:t>
      </w:r>
    </w:p>
    <w:p w:rsidR="00A56933" w:rsidRDefault="00875407" w:rsidP="00A56933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[6]</w:t>
      </w:r>
      <w:r w:rsidRPr="00D74949">
        <w:rPr>
          <w:sz w:val="24"/>
          <w:szCs w:val="24"/>
          <w:lang w:val="sr-Latn-BA"/>
        </w:rPr>
        <w:t xml:space="preserve"> </w:t>
      </w:r>
      <w:r w:rsidR="00A56933">
        <w:rPr>
          <w:sz w:val="24"/>
          <w:szCs w:val="24"/>
          <w:lang w:val="sr-Latn-BA"/>
        </w:rPr>
        <w:t xml:space="preserve">Fanger, </w:t>
      </w:r>
      <w:r w:rsidR="00A56933" w:rsidRPr="00A56933">
        <w:rPr>
          <w:sz w:val="24"/>
          <w:szCs w:val="24"/>
          <w:lang w:val="sr-Latn-BA"/>
        </w:rPr>
        <w:t>O. Thermal Environment- Human Requirements</w:t>
      </w:r>
      <w:r w:rsidR="00A56933">
        <w:rPr>
          <w:sz w:val="24"/>
          <w:szCs w:val="24"/>
          <w:lang w:val="sr-Latn-BA"/>
        </w:rPr>
        <w:t xml:space="preserve">. </w:t>
      </w:r>
      <w:r w:rsidR="00A56933" w:rsidRPr="00A56933">
        <w:rPr>
          <w:sz w:val="24"/>
          <w:szCs w:val="24"/>
          <w:lang w:val="sr-Latn-BA"/>
        </w:rPr>
        <w:t>Environmentalist</w:t>
      </w:r>
      <w:r w:rsidR="00A56933">
        <w:rPr>
          <w:sz w:val="24"/>
          <w:szCs w:val="24"/>
          <w:lang w:val="sr-Latn-BA"/>
        </w:rPr>
        <w:t xml:space="preserve">, </w:t>
      </w:r>
      <w:r w:rsidR="00A56933" w:rsidRPr="00A56933">
        <w:rPr>
          <w:b/>
          <w:sz w:val="24"/>
          <w:szCs w:val="24"/>
          <w:lang w:val="sr-Latn-BA"/>
        </w:rPr>
        <w:t>6</w:t>
      </w:r>
      <w:r w:rsidR="00A56933">
        <w:rPr>
          <w:sz w:val="24"/>
          <w:szCs w:val="24"/>
          <w:lang w:val="sr-Latn-BA"/>
        </w:rPr>
        <w:t xml:space="preserve"> (</w:t>
      </w:r>
      <w:r w:rsidR="00A56933" w:rsidRPr="00A56933">
        <w:rPr>
          <w:sz w:val="24"/>
          <w:szCs w:val="24"/>
          <w:lang w:val="sr-Latn-BA"/>
        </w:rPr>
        <w:t>4</w:t>
      </w:r>
      <w:r w:rsidR="00A56933">
        <w:rPr>
          <w:sz w:val="24"/>
          <w:szCs w:val="24"/>
          <w:lang w:val="sr-Latn-BA"/>
        </w:rPr>
        <w:t xml:space="preserve">) </w:t>
      </w:r>
      <w:r w:rsidR="00A56933" w:rsidRPr="00A56933">
        <w:rPr>
          <w:sz w:val="24"/>
          <w:szCs w:val="24"/>
          <w:lang w:val="sr-Latn-BA"/>
        </w:rPr>
        <w:t>(1986),</w:t>
      </w:r>
      <w:r w:rsidR="00A56933">
        <w:rPr>
          <w:sz w:val="24"/>
          <w:szCs w:val="24"/>
          <w:lang w:val="sr-Latn-BA"/>
        </w:rPr>
        <w:t xml:space="preserve"> </w:t>
      </w:r>
      <w:r w:rsidR="00A56933" w:rsidRPr="00A56933">
        <w:rPr>
          <w:sz w:val="24"/>
          <w:szCs w:val="24"/>
          <w:lang w:val="sr-Latn-BA"/>
        </w:rPr>
        <w:t>275-278.</w:t>
      </w:r>
    </w:p>
    <w:p w:rsidR="007B6838" w:rsidRDefault="00822C0C" w:rsidP="007B6838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[7]</w:t>
      </w:r>
      <w:r w:rsidR="008C2CFC">
        <w:rPr>
          <w:sz w:val="24"/>
          <w:szCs w:val="24"/>
          <w:lang w:val="sr-Latn-BA"/>
        </w:rPr>
        <w:t xml:space="preserve"> </w:t>
      </w:r>
      <w:r w:rsidR="007B6838" w:rsidRPr="007B6838">
        <w:rPr>
          <w:sz w:val="24"/>
          <w:szCs w:val="24"/>
          <w:lang w:val="sr-Latn-BA"/>
        </w:rPr>
        <w:t>Morishita</w:t>
      </w:r>
      <w:r w:rsidR="007B6838">
        <w:rPr>
          <w:sz w:val="24"/>
          <w:szCs w:val="24"/>
          <w:lang w:val="sr-Latn-BA"/>
        </w:rPr>
        <w:t>,</w:t>
      </w:r>
      <w:r w:rsidR="007B6838" w:rsidRPr="007B6838">
        <w:rPr>
          <w:sz w:val="24"/>
          <w:szCs w:val="24"/>
          <w:lang w:val="sr-Latn-BA"/>
        </w:rPr>
        <w:t xml:space="preserve"> R., Saito</w:t>
      </w:r>
      <w:r w:rsidR="007B6838">
        <w:rPr>
          <w:sz w:val="24"/>
          <w:szCs w:val="24"/>
          <w:lang w:val="sr-Latn-BA"/>
        </w:rPr>
        <w:t>,</w:t>
      </w:r>
      <w:r w:rsidR="007B6838" w:rsidRPr="007B6838">
        <w:rPr>
          <w:sz w:val="24"/>
          <w:szCs w:val="24"/>
          <w:lang w:val="sr-Latn-BA"/>
        </w:rPr>
        <w:t xml:space="preserve"> M., Tsuchida, K., Harada</w:t>
      </w:r>
      <w:r w:rsidR="007B6838">
        <w:rPr>
          <w:sz w:val="24"/>
          <w:szCs w:val="24"/>
          <w:lang w:val="sr-Latn-BA"/>
        </w:rPr>
        <w:t xml:space="preserve">, T.: </w:t>
      </w:r>
      <w:r w:rsidR="007B6838" w:rsidRPr="007B6838">
        <w:rPr>
          <w:sz w:val="24"/>
          <w:szCs w:val="24"/>
          <w:lang w:val="sr-Latn-BA"/>
        </w:rPr>
        <w:t>Studies on Micro-Climate within</w:t>
      </w:r>
      <w:r w:rsidR="007B6838">
        <w:rPr>
          <w:sz w:val="24"/>
          <w:szCs w:val="24"/>
          <w:lang w:val="sr-Latn-BA"/>
        </w:rPr>
        <w:t xml:space="preserve"> </w:t>
      </w:r>
      <w:r w:rsidR="007B6838" w:rsidRPr="007B6838">
        <w:rPr>
          <w:sz w:val="24"/>
          <w:szCs w:val="24"/>
          <w:lang w:val="sr-Latn-BA"/>
        </w:rPr>
        <w:t>Clothing and the Equipment for its Evaluation, Research Institute TOYOBO Co. Ltd.,</w:t>
      </w:r>
      <w:r w:rsidR="007B6838">
        <w:rPr>
          <w:sz w:val="24"/>
          <w:szCs w:val="24"/>
          <w:lang w:val="sr-Latn-BA"/>
        </w:rPr>
        <w:t xml:space="preserve"> </w:t>
      </w:r>
      <w:r w:rsidR="007B6838" w:rsidRPr="007B6838">
        <w:rPr>
          <w:sz w:val="24"/>
          <w:szCs w:val="24"/>
          <w:lang w:val="sr-Latn-BA"/>
        </w:rPr>
        <w:t>Osaka</w:t>
      </w:r>
      <w:r w:rsidR="007B6838">
        <w:rPr>
          <w:sz w:val="24"/>
          <w:szCs w:val="24"/>
          <w:lang w:val="sr-Latn-BA"/>
        </w:rPr>
        <w:t xml:space="preserve"> (1993) p. 4. </w:t>
      </w:r>
    </w:p>
    <w:p w:rsidR="00715E9D" w:rsidRDefault="00B02A64" w:rsidP="005903E0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[8] </w:t>
      </w:r>
      <w:r w:rsidR="00715E9D" w:rsidRPr="00715E9D">
        <w:rPr>
          <w:sz w:val="24"/>
          <w:szCs w:val="24"/>
          <w:lang w:val="sr-Latn-BA"/>
        </w:rPr>
        <w:t>Vladić</w:t>
      </w:r>
      <w:r w:rsidR="00715E9D">
        <w:rPr>
          <w:sz w:val="24"/>
          <w:szCs w:val="24"/>
          <w:lang w:val="sr-Latn-BA"/>
        </w:rPr>
        <w:t>,</w:t>
      </w:r>
      <w:r w:rsidR="00715E9D" w:rsidRPr="00715E9D">
        <w:rPr>
          <w:sz w:val="24"/>
          <w:szCs w:val="24"/>
          <w:lang w:val="sr-Latn-BA"/>
        </w:rPr>
        <w:t xml:space="preserve"> G., </w:t>
      </w:r>
      <w:r w:rsidR="00715E9D">
        <w:rPr>
          <w:sz w:val="24"/>
          <w:szCs w:val="24"/>
          <w:lang w:val="sr-Latn-BA"/>
        </w:rPr>
        <w:t xml:space="preserve">M. Sadžakov </w:t>
      </w:r>
      <w:r w:rsidR="00715E9D" w:rsidRPr="00715E9D">
        <w:rPr>
          <w:sz w:val="24"/>
          <w:szCs w:val="24"/>
          <w:lang w:val="sr-Latn-BA"/>
        </w:rPr>
        <w:t xml:space="preserve">, </w:t>
      </w:r>
      <w:r w:rsidR="00715E9D">
        <w:rPr>
          <w:sz w:val="24"/>
          <w:szCs w:val="24"/>
          <w:lang w:val="sr-Latn-BA"/>
        </w:rPr>
        <w:t>N. Kašiković</w:t>
      </w:r>
      <w:r w:rsidR="00715E9D" w:rsidRPr="00715E9D">
        <w:rPr>
          <w:sz w:val="24"/>
          <w:szCs w:val="24"/>
          <w:lang w:val="sr-Latn-BA"/>
        </w:rPr>
        <w:t xml:space="preserve">, </w:t>
      </w:r>
      <w:r w:rsidR="00715E9D">
        <w:rPr>
          <w:sz w:val="24"/>
          <w:szCs w:val="24"/>
          <w:lang w:val="sr-Latn-BA"/>
        </w:rPr>
        <w:t xml:space="preserve">N. </w:t>
      </w:r>
      <w:r w:rsidR="00715E9D" w:rsidRPr="00715E9D">
        <w:rPr>
          <w:sz w:val="24"/>
          <w:szCs w:val="24"/>
          <w:lang w:val="sr-Latn-BA"/>
        </w:rPr>
        <w:t xml:space="preserve">Milić N., </w:t>
      </w:r>
      <w:r w:rsidR="00715E9D">
        <w:rPr>
          <w:sz w:val="24"/>
          <w:szCs w:val="24"/>
          <w:lang w:val="sr-Latn-BA"/>
        </w:rPr>
        <w:t xml:space="preserve">i M. </w:t>
      </w:r>
      <w:r w:rsidR="00715E9D" w:rsidRPr="00715E9D">
        <w:rPr>
          <w:sz w:val="24"/>
          <w:szCs w:val="24"/>
          <w:lang w:val="sr-Latn-BA"/>
        </w:rPr>
        <w:t>Stančić</w:t>
      </w:r>
      <w:r w:rsidR="00715E9D">
        <w:rPr>
          <w:sz w:val="24"/>
          <w:szCs w:val="24"/>
          <w:lang w:val="sr-Latn-BA"/>
        </w:rPr>
        <w:t xml:space="preserve">: </w:t>
      </w:r>
      <w:r w:rsidR="00715E9D" w:rsidRPr="00715E9D">
        <w:rPr>
          <w:sz w:val="24"/>
          <w:szCs w:val="24"/>
          <w:lang w:val="sr-Latn-BA"/>
        </w:rPr>
        <w:t>Uticaj štampanih</w:t>
      </w:r>
      <w:r w:rsidR="00715E9D">
        <w:rPr>
          <w:sz w:val="24"/>
          <w:szCs w:val="24"/>
          <w:lang w:val="sr-Latn-BA"/>
        </w:rPr>
        <w:t xml:space="preserve"> </w:t>
      </w:r>
      <w:r w:rsidR="00715E9D" w:rsidRPr="00715E9D">
        <w:rPr>
          <w:sz w:val="24"/>
          <w:szCs w:val="24"/>
          <w:lang w:val="sr-Latn-BA"/>
        </w:rPr>
        <w:t>boja na doživljenu vrijednost tekstilnog proizvoda, Četvrti naučno stručni skup sa međunarodnim</w:t>
      </w:r>
      <w:r w:rsidR="00715E9D">
        <w:rPr>
          <w:sz w:val="24"/>
          <w:szCs w:val="24"/>
          <w:lang w:val="sr-Latn-BA"/>
        </w:rPr>
        <w:t xml:space="preserve"> </w:t>
      </w:r>
      <w:r w:rsidR="00715E9D" w:rsidRPr="00715E9D">
        <w:rPr>
          <w:sz w:val="24"/>
          <w:szCs w:val="24"/>
          <w:lang w:val="sr-Latn-BA"/>
        </w:rPr>
        <w:t>učešćem Tendencije razvoja i inovativni pristup u tekstilnoj industriji Dizajn, Tehnologija,</w:t>
      </w:r>
      <w:r w:rsidR="00715E9D">
        <w:rPr>
          <w:sz w:val="24"/>
          <w:szCs w:val="24"/>
          <w:lang w:val="sr-Latn-BA"/>
        </w:rPr>
        <w:t xml:space="preserve"> </w:t>
      </w:r>
      <w:r w:rsidR="00715E9D" w:rsidRPr="00715E9D">
        <w:rPr>
          <w:sz w:val="24"/>
          <w:szCs w:val="24"/>
          <w:lang w:val="sr-Latn-BA"/>
        </w:rPr>
        <w:t xml:space="preserve">Menadžment, </w:t>
      </w:r>
      <w:r w:rsidR="00715E9D">
        <w:rPr>
          <w:sz w:val="24"/>
          <w:szCs w:val="24"/>
          <w:lang w:val="sr-Latn-BA"/>
        </w:rPr>
        <w:t>z</w:t>
      </w:r>
      <w:r w:rsidR="00715E9D" w:rsidRPr="00715E9D">
        <w:rPr>
          <w:sz w:val="24"/>
          <w:szCs w:val="24"/>
          <w:lang w:val="sr-Latn-BA"/>
        </w:rPr>
        <w:t>bornik radova</w:t>
      </w:r>
      <w:r w:rsidR="00715E9D">
        <w:rPr>
          <w:sz w:val="24"/>
          <w:szCs w:val="24"/>
          <w:lang w:val="sr-Latn-BA"/>
        </w:rPr>
        <w:t>, Beograd, 06. i 07. jun 2014., str. 106-111.</w:t>
      </w:r>
    </w:p>
    <w:p w:rsidR="00B02A64" w:rsidRDefault="00B02A64" w:rsidP="005903E0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[9]</w:t>
      </w:r>
      <w:r w:rsidR="00CB3E03">
        <w:rPr>
          <w:sz w:val="24"/>
          <w:szCs w:val="24"/>
          <w:lang w:val="sr-Latn-BA"/>
        </w:rPr>
        <w:t xml:space="preserve"> </w:t>
      </w:r>
      <w:r w:rsidR="00CB3E03" w:rsidRPr="00CB3E03">
        <w:rPr>
          <w:sz w:val="24"/>
          <w:szCs w:val="24"/>
          <w:lang w:val="sr-Latn-BA"/>
        </w:rPr>
        <w:t>Jurič</w:t>
      </w:r>
      <w:r w:rsidR="00CB3E03">
        <w:rPr>
          <w:sz w:val="24"/>
          <w:szCs w:val="24"/>
          <w:lang w:val="sr-Latn-BA"/>
        </w:rPr>
        <w:t>,</w:t>
      </w:r>
      <w:r w:rsidR="00CB3E03" w:rsidRPr="00CB3E03">
        <w:rPr>
          <w:sz w:val="24"/>
          <w:szCs w:val="24"/>
          <w:lang w:val="sr-Latn-BA"/>
        </w:rPr>
        <w:t xml:space="preserve"> I., Kašiković</w:t>
      </w:r>
      <w:r w:rsidR="00CB3E03">
        <w:rPr>
          <w:sz w:val="24"/>
          <w:szCs w:val="24"/>
          <w:lang w:val="sr-Latn-BA"/>
        </w:rPr>
        <w:t>,</w:t>
      </w:r>
      <w:r w:rsidR="00CB3E03" w:rsidRPr="00CB3E03">
        <w:rPr>
          <w:sz w:val="24"/>
          <w:szCs w:val="24"/>
          <w:lang w:val="sr-Latn-BA"/>
        </w:rPr>
        <w:t xml:space="preserve"> N., Stančić</w:t>
      </w:r>
      <w:r w:rsidR="00CB3E03">
        <w:rPr>
          <w:sz w:val="24"/>
          <w:szCs w:val="24"/>
          <w:lang w:val="sr-Latn-BA"/>
        </w:rPr>
        <w:t>,</w:t>
      </w:r>
      <w:r w:rsidR="00CB3E03" w:rsidRPr="00CB3E03">
        <w:rPr>
          <w:sz w:val="24"/>
          <w:szCs w:val="24"/>
          <w:lang w:val="sr-Latn-BA"/>
        </w:rPr>
        <w:t xml:space="preserve"> M., Novaković</w:t>
      </w:r>
      <w:r w:rsidR="00CB3E03">
        <w:rPr>
          <w:sz w:val="24"/>
          <w:szCs w:val="24"/>
          <w:lang w:val="sr-Latn-BA"/>
        </w:rPr>
        <w:t>,</w:t>
      </w:r>
      <w:r w:rsidR="00CB3E03" w:rsidRPr="00CB3E03">
        <w:rPr>
          <w:sz w:val="24"/>
          <w:szCs w:val="24"/>
          <w:lang w:val="sr-Latn-BA"/>
        </w:rPr>
        <w:t xml:space="preserve"> D., Vladić</w:t>
      </w:r>
      <w:r w:rsidR="00CB3E03">
        <w:rPr>
          <w:sz w:val="24"/>
          <w:szCs w:val="24"/>
          <w:lang w:val="sr-Latn-BA"/>
        </w:rPr>
        <w:t>,</w:t>
      </w:r>
      <w:r w:rsidR="00CB3E03" w:rsidRPr="00CB3E03">
        <w:rPr>
          <w:sz w:val="24"/>
          <w:szCs w:val="24"/>
          <w:lang w:val="sr-Latn-BA"/>
        </w:rPr>
        <w:t xml:space="preserve"> G., Majnarić</w:t>
      </w:r>
      <w:r w:rsidR="00CB3E03">
        <w:rPr>
          <w:sz w:val="24"/>
          <w:szCs w:val="24"/>
          <w:lang w:val="sr-Latn-BA"/>
        </w:rPr>
        <w:t>,</w:t>
      </w:r>
      <w:r w:rsidR="00CB3E03" w:rsidRPr="00CB3E03">
        <w:rPr>
          <w:sz w:val="24"/>
          <w:szCs w:val="24"/>
          <w:lang w:val="sr-Latn-BA"/>
        </w:rPr>
        <w:t xml:space="preserve"> I.</w:t>
      </w:r>
      <w:r w:rsidR="00CB3E03">
        <w:rPr>
          <w:sz w:val="24"/>
          <w:szCs w:val="24"/>
          <w:lang w:val="sr-Latn-BA"/>
        </w:rPr>
        <w:t xml:space="preserve">. </w:t>
      </w:r>
      <w:r w:rsidR="00CB3E03" w:rsidRPr="00CB3E03">
        <w:rPr>
          <w:sz w:val="24"/>
          <w:szCs w:val="24"/>
          <w:lang w:val="sr-Latn-BA"/>
        </w:rPr>
        <w:t>The influence of heat treatment on print mottle of screen printed textile knitted fabrics</w:t>
      </w:r>
      <w:r w:rsidR="00CB3E03">
        <w:rPr>
          <w:sz w:val="24"/>
          <w:szCs w:val="24"/>
          <w:lang w:val="sr-Latn-BA"/>
        </w:rPr>
        <w:t xml:space="preserve">. </w:t>
      </w:r>
      <w:r w:rsidR="00CB3E03" w:rsidRPr="00CB3E03">
        <w:rPr>
          <w:sz w:val="24"/>
          <w:szCs w:val="24"/>
          <w:lang w:val="sr-Latn-BA"/>
        </w:rPr>
        <w:t>Applied Thermal Engineering</w:t>
      </w:r>
      <w:r w:rsidR="00CB3E03">
        <w:rPr>
          <w:sz w:val="24"/>
          <w:szCs w:val="24"/>
          <w:lang w:val="sr-Latn-BA"/>
        </w:rPr>
        <w:t xml:space="preserve">, </w:t>
      </w:r>
      <w:r w:rsidR="00CB3E03" w:rsidRPr="00CB3E03">
        <w:rPr>
          <w:b/>
          <w:sz w:val="24"/>
          <w:szCs w:val="24"/>
          <w:lang w:val="sr-Latn-BA"/>
        </w:rPr>
        <w:t>90</w:t>
      </w:r>
      <w:r w:rsidR="00CB3E03">
        <w:rPr>
          <w:sz w:val="24"/>
          <w:szCs w:val="24"/>
          <w:lang w:val="sr-Latn-BA"/>
        </w:rPr>
        <w:t xml:space="preserve"> (2015), 215-220.</w:t>
      </w:r>
    </w:p>
    <w:p w:rsidR="00E851F8" w:rsidRDefault="00E851F8" w:rsidP="005903E0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[</w:t>
      </w:r>
      <w:r w:rsidR="00D70482">
        <w:rPr>
          <w:sz w:val="24"/>
          <w:szCs w:val="24"/>
          <w:lang w:val="sr-Latn-BA"/>
        </w:rPr>
        <w:t>10</w:t>
      </w:r>
      <w:r>
        <w:rPr>
          <w:sz w:val="24"/>
          <w:szCs w:val="24"/>
          <w:lang w:val="sr-Latn-BA"/>
        </w:rPr>
        <w:t>]</w:t>
      </w:r>
      <w:r w:rsidR="00525993">
        <w:rPr>
          <w:sz w:val="24"/>
          <w:szCs w:val="24"/>
          <w:lang w:val="sr-Latn-BA"/>
        </w:rPr>
        <w:t xml:space="preserve"> </w:t>
      </w:r>
      <w:r w:rsidRPr="007E6070">
        <w:rPr>
          <w:sz w:val="24"/>
          <w:szCs w:val="24"/>
          <w:lang w:val="sr-Latn-BA"/>
        </w:rPr>
        <w:t>Momin</w:t>
      </w:r>
      <w:r w:rsidR="00525993">
        <w:rPr>
          <w:sz w:val="24"/>
          <w:szCs w:val="24"/>
          <w:lang w:val="sr-Latn-BA"/>
        </w:rPr>
        <w:t xml:space="preserve">, N. H.: </w:t>
      </w:r>
      <w:r w:rsidR="00525993" w:rsidRPr="00525993">
        <w:rPr>
          <w:sz w:val="24"/>
          <w:szCs w:val="24"/>
          <w:lang w:val="sr-Latn-BA"/>
        </w:rPr>
        <w:t>Chitosan and Improved Pigment Ink Jet Printing on Textiles</w:t>
      </w:r>
      <w:r w:rsidR="00525993">
        <w:rPr>
          <w:sz w:val="24"/>
          <w:szCs w:val="24"/>
          <w:lang w:val="sr-Latn-BA"/>
        </w:rPr>
        <w:t xml:space="preserve">. PhD thesis, RMIT University, </w:t>
      </w:r>
      <w:r w:rsidR="00525993" w:rsidRPr="00525993">
        <w:rPr>
          <w:sz w:val="24"/>
          <w:szCs w:val="24"/>
          <w:lang w:val="sr-Latn-BA"/>
        </w:rPr>
        <w:t>School of Fashion and Textiles</w:t>
      </w:r>
      <w:r w:rsidR="00525993">
        <w:rPr>
          <w:sz w:val="24"/>
          <w:szCs w:val="24"/>
          <w:lang w:val="sr-Latn-BA"/>
        </w:rPr>
        <w:t xml:space="preserve">, Melbourne, 2008.  </w:t>
      </w:r>
      <w:r w:rsidRPr="007E6070">
        <w:rPr>
          <w:sz w:val="24"/>
          <w:szCs w:val="24"/>
          <w:lang w:val="sr-Latn-BA"/>
        </w:rPr>
        <w:t xml:space="preserve"> </w:t>
      </w:r>
    </w:p>
    <w:p w:rsidR="00632D44" w:rsidRDefault="0070710D" w:rsidP="00632D44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[11] </w:t>
      </w:r>
      <w:r w:rsidR="00632D44">
        <w:rPr>
          <w:sz w:val="24"/>
          <w:szCs w:val="24"/>
          <w:lang w:val="sr-Latn-BA"/>
        </w:rPr>
        <w:t xml:space="preserve">Provost, </w:t>
      </w:r>
      <w:r w:rsidR="00632D44" w:rsidRPr="00632D44">
        <w:rPr>
          <w:sz w:val="24"/>
          <w:szCs w:val="24"/>
          <w:lang w:val="sr-Latn-BA"/>
        </w:rPr>
        <w:t>J.</w:t>
      </w:r>
      <w:r w:rsidR="00632D44">
        <w:rPr>
          <w:sz w:val="24"/>
          <w:szCs w:val="24"/>
          <w:lang w:val="sr-Latn-BA"/>
        </w:rPr>
        <w:t xml:space="preserve">: </w:t>
      </w:r>
      <w:r w:rsidR="00632D44" w:rsidRPr="00632D44">
        <w:rPr>
          <w:sz w:val="24"/>
          <w:szCs w:val="24"/>
          <w:lang w:val="sr-Latn-BA"/>
        </w:rPr>
        <w:t>Ink Jet Printing on Textiles</w:t>
      </w:r>
      <w:r w:rsidR="00632D44">
        <w:rPr>
          <w:sz w:val="24"/>
          <w:szCs w:val="24"/>
          <w:lang w:val="sr-Latn-BA"/>
        </w:rPr>
        <w:t xml:space="preserve"> (</w:t>
      </w:r>
      <w:r w:rsidR="00632D44" w:rsidRPr="00632D44">
        <w:rPr>
          <w:sz w:val="24"/>
          <w:szCs w:val="24"/>
          <w:lang w:val="sr-Latn-BA"/>
        </w:rPr>
        <w:t>Online</w:t>
      </w:r>
      <w:r w:rsidR="00632D44">
        <w:rPr>
          <w:sz w:val="24"/>
          <w:szCs w:val="24"/>
          <w:lang w:val="sr-Latn-BA"/>
        </w:rPr>
        <w:t xml:space="preserve">). </w:t>
      </w:r>
      <w:r w:rsidR="00632D44" w:rsidRPr="00632D44">
        <w:rPr>
          <w:sz w:val="24"/>
          <w:szCs w:val="24"/>
          <w:lang w:val="sr-Latn-BA"/>
        </w:rPr>
        <w:t>Dostupno na: http://provostinkjet.com/resources/SDC%2B%2BInk%2BJetPretreatment%2B4th%2BDec%2B03.pdf</w:t>
      </w:r>
      <w:r w:rsidR="00632D44">
        <w:rPr>
          <w:sz w:val="24"/>
          <w:szCs w:val="24"/>
          <w:lang w:val="sr-Latn-BA"/>
        </w:rPr>
        <w:t xml:space="preserve"> </w:t>
      </w:r>
      <w:r w:rsidR="00632D44" w:rsidRPr="00632D44">
        <w:rPr>
          <w:sz w:val="24"/>
          <w:szCs w:val="24"/>
          <w:lang w:val="sr-Latn-BA"/>
        </w:rPr>
        <w:t>(14.02.2015).</w:t>
      </w:r>
    </w:p>
    <w:p w:rsidR="00E3211B" w:rsidRDefault="00E851F8" w:rsidP="00E3211B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[12]</w:t>
      </w:r>
      <w:r w:rsidR="00E83BEA">
        <w:rPr>
          <w:sz w:val="24"/>
          <w:szCs w:val="24"/>
          <w:lang w:val="sr-Latn-BA"/>
        </w:rPr>
        <w:t xml:space="preserve"> </w:t>
      </w:r>
      <w:r w:rsidR="00E3211B">
        <w:rPr>
          <w:sz w:val="24"/>
          <w:szCs w:val="24"/>
          <w:lang w:val="sr-Latn-BA"/>
        </w:rPr>
        <w:t xml:space="preserve">Onar Çatal, </w:t>
      </w:r>
      <w:r w:rsidR="00E3211B" w:rsidRPr="00E3211B">
        <w:rPr>
          <w:sz w:val="24"/>
          <w:szCs w:val="24"/>
          <w:lang w:val="sr-Latn-BA"/>
        </w:rPr>
        <w:t>D., Özgüney</w:t>
      </w:r>
      <w:r w:rsidR="00E3211B">
        <w:rPr>
          <w:sz w:val="24"/>
          <w:szCs w:val="24"/>
          <w:lang w:val="sr-Latn-BA"/>
        </w:rPr>
        <w:t>,</w:t>
      </w:r>
      <w:r w:rsidR="00E3211B" w:rsidRPr="00E3211B">
        <w:rPr>
          <w:sz w:val="24"/>
          <w:szCs w:val="24"/>
          <w:lang w:val="sr-Latn-BA"/>
        </w:rPr>
        <w:t xml:space="preserve"> A. T., Akçakoca Kumbasar</w:t>
      </w:r>
      <w:r w:rsidR="00E3211B">
        <w:rPr>
          <w:sz w:val="24"/>
          <w:szCs w:val="24"/>
          <w:lang w:val="sr-Latn-BA"/>
        </w:rPr>
        <w:t>,</w:t>
      </w:r>
      <w:r w:rsidR="00E3211B" w:rsidRPr="00E3211B">
        <w:rPr>
          <w:sz w:val="24"/>
          <w:szCs w:val="24"/>
          <w:lang w:val="sr-Latn-BA"/>
        </w:rPr>
        <w:t xml:space="preserve"> E. P.</w:t>
      </w:r>
      <w:r w:rsidR="00E3211B">
        <w:rPr>
          <w:sz w:val="24"/>
          <w:szCs w:val="24"/>
          <w:lang w:val="sr-Latn-BA"/>
        </w:rPr>
        <w:t xml:space="preserve">. </w:t>
      </w:r>
      <w:r w:rsidR="00E3211B" w:rsidRPr="00E3211B">
        <w:rPr>
          <w:sz w:val="24"/>
          <w:szCs w:val="24"/>
          <w:lang w:val="sr-Latn-BA"/>
        </w:rPr>
        <w:t>The Influence of</w:t>
      </w:r>
      <w:r w:rsidR="00E3211B">
        <w:rPr>
          <w:sz w:val="24"/>
          <w:szCs w:val="24"/>
          <w:lang w:val="sr-Latn-BA"/>
        </w:rPr>
        <w:t xml:space="preserve"> </w:t>
      </w:r>
      <w:r w:rsidR="00E3211B" w:rsidRPr="00E3211B">
        <w:rPr>
          <w:sz w:val="24"/>
          <w:szCs w:val="24"/>
          <w:lang w:val="sr-Latn-BA"/>
        </w:rPr>
        <w:t>Rheological Properties of the Pretreatment Thickeners on Ink-jet Printing Quality</w:t>
      </w:r>
      <w:r w:rsidR="00E3211B">
        <w:rPr>
          <w:sz w:val="24"/>
          <w:szCs w:val="24"/>
          <w:lang w:val="sr-Latn-BA"/>
        </w:rPr>
        <w:t>.</w:t>
      </w:r>
      <w:r w:rsidR="00E3211B" w:rsidRPr="00E3211B">
        <w:rPr>
          <w:sz w:val="24"/>
          <w:szCs w:val="24"/>
          <w:lang w:val="sr-Latn-BA"/>
        </w:rPr>
        <w:t xml:space="preserve"> Tekstil ve</w:t>
      </w:r>
      <w:r w:rsidR="00E3211B">
        <w:rPr>
          <w:sz w:val="24"/>
          <w:szCs w:val="24"/>
          <w:lang w:val="sr-Latn-BA"/>
        </w:rPr>
        <w:t xml:space="preserve"> Konfeksiyon, </w:t>
      </w:r>
      <w:r w:rsidR="00E3211B" w:rsidRPr="00E3211B">
        <w:rPr>
          <w:b/>
          <w:sz w:val="24"/>
          <w:szCs w:val="24"/>
          <w:lang w:val="sr-Latn-BA"/>
        </w:rPr>
        <w:t>22</w:t>
      </w:r>
      <w:r w:rsidR="00E3211B">
        <w:rPr>
          <w:sz w:val="24"/>
          <w:szCs w:val="24"/>
          <w:lang w:val="sr-Latn-BA"/>
        </w:rPr>
        <w:t xml:space="preserve"> (4) (2012)</w:t>
      </w:r>
      <w:r w:rsidR="00E3211B" w:rsidRPr="00E3211B">
        <w:rPr>
          <w:sz w:val="24"/>
          <w:szCs w:val="24"/>
          <w:lang w:val="sr-Latn-BA"/>
        </w:rPr>
        <w:t>,</w:t>
      </w:r>
      <w:r w:rsidR="00E3211B">
        <w:rPr>
          <w:sz w:val="24"/>
          <w:szCs w:val="24"/>
          <w:lang w:val="sr-Latn-BA"/>
        </w:rPr>
        <w:t xml:space="preserve"> </w:t>
      </w:r>
      <w:r w:rsidR="00E3211B" w:rsidRPr="00E3211B">
        <w:rPr>
          <w:sz w:val="24"/>
          <w:szCs w:val="24"/>
          <w:lang w:val="sr-Latn-BA"/>
        </w:rPr>
        <w:t>309-316</w:t>
      </w:r>
      <w:r w:rsidR="00E3211B">
        <w:rPr>
          <w:sz w:val="24"/>
          <w:szCs w:val="24"/>
          <w:lang w:val="sr-Latn-BA"/>
        </w:rPr>
        <w:t>.</w:t>
      </w:r>
    </w:p>
    <w:p w:rsidR="005452EC" w:rsidRDefault="00E851F8" w:rsidP="005903E0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[13]</w:t>
      </w:r>
      <w:r w:rsidR="004A6148">
        <w:rPr>
          <w:sz w:val="24"/>
          <w:szCs w:val="24"/>
          <w:lang w:val="sr-Latn-BA"/>
        </w:rPr>
        <w:t xml:space="preserve"> </w:t>
      </w:r>
      <w:r w:rsidR="005452EC">
        <w:rPr>
          <w:sz w:val="24"/>
          <w:szCs w:val="24"/>
          <w:lang w:val="sr-Latn-BA"/>
        </w:rPr>
        <w:t>Stančić, M.: Model toplotnih svojstava štampanih odjevnih predmeta. Doktorska disertacija, Univerzitet u Novom Sadu, Fakultet tehničkih nauka, Novi Sad, 2016.</w:t>
      </w:r>
    </w:p>
    <w:p w:rsidR="005903E0" w:rsidRPr="00953E96" w:rsidRDefault="00997117" w:rsidP="00226043">
      <w:pPr>
        <w:jc w:val="both"/>
        <w:rPr>
          <w:sz w:val="24"/>
          <w:szCs w:val="24"/>
        </w:rPr>
      </w:pPr>
      <w:r>
        <w:rPr>
          <w:sz w:val="24"/>
          <w:lang w:val="sr-Latn-BA"/>
        </w:rPr>
        <w:t xml:space="preserve">[14] </w:t>
      </w:r>
      <w:r w:rsidR="00C41712" w:rsidRPr="00C41712">
        <w:rPr>
          <w:sz w:val="24"/>
          <w:lang w:val="sr-Latn-BA"/>
        </w:rPr>
        <w:t xml:space="preserve">Deutsches Institut für Normung e.V. 53814. Testing of textiles; determination of water retention power of fibres and yarn cuttings. Berlin: DIN (1974). </w:t>
      </w:r>
    </w:p>
    <w:p w:rsidR="00F51C5C" w:rsidRDefault="00F51C5C"/>
    <w:p w:rsidR="00B56E17" w:rsidRDefault="00B56E17"/>
    <w:p w:rsidR="00B56E17" w:rsidRPr="00B74A23" w:rsidRDefault="00B56E17" w:rsidP="00B56E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WATER RETENTION CAPACITY OF PRINTED COTTON KNITWEAR </w:t>
      </w:r>
    </w:p>
    <w:p w:rsidR="00B56E17" w:rsidRPr="00B74A23" w:rsidRDefault="00B56E17" w:rsidP="00B56E17">
      <w:pPr>
        <w:jc w:val="center"/>
        <w:rPr>
          <w:b/>
        </w:rPr>
      </w:pPr>
    </w:p>
    <w:p w:rsidR="00B56E17" w:rsidRPr="00336813" w:rsidRDefault="00B56E17" w:rsidP="00B56E17">
      <w:pPr>
        <w:jc w:val="center"/>
        <w:rPr>
          <w:lang w:val="pt-BR"/>
        </w:rPr>
      </w:pPr>
      <w:r w:rsidRPr="001B6216">
        <w:rPr>
          <w:lang w:val="pt-BR"/>
        </w:rPr>
        <w:t>*</w:t>
      </w:r>
      <w:r>
        <w:rPr>
          <w:lang w:val="pt-BR"/>
        </w:rPr>
        <w:t>Mladen Stančić</w:t>
      </w:r>
      <w:r w:rsidRPr="00336813">
        <w:rPr>
          <w:vertAlign w:val="superscript"/>
          <w:lang w:val="pt-BR"/>
        </w:rPr>
        <w:t>1</w:t>
      </w:r>
      <w:r w:rsidRPr="00336813">
        <w:rPr>
          <w:lang w:val="pt-BR"/>
        </w:rPr>
        <w:t xml:space="preserve">, </w:t>
      </w:r>
      <w:r>
        <w:rPr>
          <w:lang w:val="pt-BR"/>
        </w:rPr>
        <w:t xml:space="preserve"> Dragana Grujić</w:t>
      </w:r>
      <w:r>
        <w:rPr>
          <w:vertAlign w:val="superscript"/>
          <w:lang w:val="pt-BR"/>
        </w:rPr>
        <w:t>2</w:t>
      </w:r>
      <w:r>
        <w:rPr>
          <w:lang w:val="pt-BR"/>
        </w:rPr>
        <w:t>, Branka Ružičić</w:t>
      </w:r>
      <w:r w:rsidRPr="00336813">
        <w:rPr>
          <w:vertAlign w:val="superscript"/>
          <w:lang w:val="pt-BR"/>
        </w:rPr>
        <w:t>1</w:t>
      </w:r>
    </w:p>
    <w:p w:rsidR="00B56E17" w:rsidRPr="00303267" w:rsidRDefault="00B56E17" w:rsidP="00B56E17">
      <w:pPr>
        <w:jc w:val="center"/>
      </w:pPr>
    </w:p>
    <w:p w:rsidR="00B56E17" w:rsidRDefault="00B56E17" w:rsidP="00B56E17">
      <w:pPr>
        <w:jc w:val="center"/>
        <w:rPr>
          <w:lang w:val="pt-BR"/>
        </w:rPr>
      </w:pPr>
      <w:r w:rsidRPr="00336813">
        <w:rPr>
          <w:vertAlign w:val="superscript"/>
          <w:lang w:val="pt-BR"/>
        </w:rPr>
        <w:t>1</w:t>
      </w:r>
      <w:r>
        <w:rPr>
          <w:lang w:val="pt-BR"/>
        </w:rPr>
        <w:t xml:space="preserve">University of Banja Luka, Faculty of Technology, Department of Graphic Engineering, </w:t>
      </w:r>
    </w:p>
    <w:p w:rsidR="00B56E17" w:rsidRDefault="00B56E17" w:rsidP="00B56E17">
      <w:pPr>
        <w:jc w:val="center"/>
        <w:rPr>
          <w:lang w:val="pt-BR"/>
        </w:rPr>
      </w:pPr>
      <w:r>
        <w:rPr>
          <w:lang w:val="pt-BR"/>
        </w:rPr>
        <w:t>e-mail: mladen.stancic</w:t>
      </w:r>
      <w:r w:rsidRPr="009114B0">
        <w:rPr>
          <w:lang w:val="pt-BR"/>
        </w:rPr>
        <w:t>@</w:t>
      </w:r>
      <w:r>
        <w:rPr>
          <w:lang w:val="pt-BR"/>
        </w:rPr>
        <w:t>unibl.rs</w:t>
      </w:r>
    </w:p>
    <w:p w:rsidR="00B56E17" w:rsidRPr="00336813" w:rsidRDefault="00B56E17" w:rsidP="00B56E17">
      <w:pPr>
        <w:jc w:val="center"/>
        <w:rPr>
          <w:lang w:val="pt-BR"/>
        </w:rPr>
      </w:pPr>
      <w:r w:rsidRPr="00336813">
        <w:rPr>
          <w:vertAlign w:val="superscript"/>
          <w:lang w:val="pt-BR"/>
        </w:rPr>
        <w:t>2</w:t>
      </w:r>
      <w:r>
        <w:rPr>
          <w:lang w:val="pt-BR"/>
        </w:rPr>
        <w:t>University of Banja Luka, Faculty of Technology, Department of Textile Engineering</w:t>
      </w:r>
    </w:p>
    <w:p w:rsidR="00B56E17" w:rsidRDefault="00B56E17" w:rsidP="00B56E17">
      <w:pPr>
        <w:rPr>
          <w:sz w:val="24"/>
          <w:szCs w:val="24"/>
        </w:rPr>
      </w:pPr>
    </w:p>
    <w:p w:rsidR="00B56E17" w:rsidRPr="00532254" w:rsidRDefault="00B56E17" w:rsidP="00B56E17">
      <w:pPr>
        <w:rPr>
          <w:sz w:val="24"/>
          <w:szCs w:val="24"/>
        </w:rPr>
      </w:pPr>
    </w:p>
    <w:p w:rsidR="00B56E17" w:rsidRDefault="00B56E17" w:rsidP="00B56E17">
      <w:pPr>
        <w:pStyle w:val="References"/>
        <w:ind w:left="0" w:firstLine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 xml:space="preserve">Today's clothing has to fulfill aesthetic, ergonomic and physiological requirements. </w:t>
      </w:r>
      <w:r w:rsidRPr="008B434A">
        <w:rPr>
          <w:rFonts w:ascii="Times New Roman" w:hAnsi="Times New Roman"/>
          <w:sz w:val="24"/>
          <w:szCs w:val="24"/>
          <w:lang w:val="pt-BR"/>
        </w:rPr>
        <w:t>Increase of the aesthetic value of clothing, nowadays, is often carried out with the process of printing</w:t>
      </w:r>
      <w:r>
        <w:rPr>
          <w:rFonts w:ascii="Times New Roman" w:hAnsi="Times New Roman"/>
          <w:sz w:val="24"/>
          <w:szCs w:val="24"/>
          <w:lang w:val="pt-BR"/>
        </w:rPr>
        <w:t xml:space="preserve">. </w:t>
      </w:r>
      <w:r w:rsidRPr="008B434A">
        <w:rPr>
          <w:rFonts w:ascii="Times New Roman" w:hAnsi="Times New Roman"/>
          <w:sz w:val="24"/>
          <w:szCs w:val="24"/>
          <w:lang w:val="pt-BR"/>
        </w:rPr>
        <w:t>Printing process changes the textile materials characteristics and garments made of these materials</w:t>
      </w:r>
      <w:r>
        <w:rPr>
          <w:rFonts w:ascii="Times New Roman" w:hAnsi="Times New Roman"/>
          <w:sz w:val="24"/>
          <w:szCs w:val="24"/>
          <w:lang w:val="pt-BR"/>
        </w:rPr>
        <w:t xml:space="preserve">. </w:t>
      </w:r>
      <w:r w:rsidRPr="003505F3">
        <w:rPr>
          <w:rFonts w:ascii="Times New Roman" w:hAnsi="Times New Roman"/>
          <w:sz w:val="24"/>
          <w:szCs w:val="24"/>
          <w:lang w:val="pt-BR"/>
        </w:rPr>
        <w:t xml:space="preserve">This paper investigates the influence of digital printing parameters on </w:t>
      </w:r>
      <w:r>
        <w:rPr>
          <w:rFonts w:ascii="Times New Roman" w:hAnsi="Times New Roman"/>
          <w:sz w:val="24"/>
          <w:szCs w:val="24"/>
          <w:lang w:val="pt-BR"/>
        </w:rPr>
        <w:t>sorption properties of printed</w:t>
      </w:r>
      <w:r w:rsidRPr="003505F3">
        <w:rPr>
          <w:rFonts w:ascii="Times New Roman" w:hAnsi="Times New Roman"/>
          <w:sz w:val="24"/>
          <w:szCs w:val="24"/>
          <w:lang w:val="pt-BR"/>
        </w:rPr>
        <w:t xml:space="preserve"> textile materials</w:t>
      </w:r>
      <w:r>
        <w:rPr>
          <w:rFonts w:ascii="Times New Roman" w:hAnsi="Times New Roman"/>
          <w:sz w:val="24"/>
          <w:szCs w:val="24"/>
          <w:lang w:val="pt-BR"/>
        </w:rPr>
        <w:t xml:space="preserve">. </w:t>
      </w:r>
      <w:r w:rsidRPr="003505F3">
        <w:rPr>
          <w:rFonts w:ascii="Times New Roman" w:hAnsi="Times New Roman"/>
          <w:sz w:val="24"/>
          <w:szCs w:val="24"/>
          <w:lang w:val="pt-BR"/>
        </w:rPr>
        <w:t xml:space="preserve">For research were used </w:t>
      </w:r>
      <w:r>
        <w:rPr>
          <w:rFonts w:ascii="Times New Roman" w:hAnsi="Times New Roman"/>
          <w:sz w:val="24"/>
          <w:szCs w:val="24"/>
          <w:lang w:val="pt-BR"/>
        </w:rPr>
        <w:t>knitwear</w:t>
      </w:r>
      <w:r w:rsidRPr="003505F3">
        <w:rPr>
          <w:rFonts w:ascii="Times New Roman" w:hAnsi="Times New Roman"/>
          <w:sz w:val="24"/>
          <w:szCs w:val="24"/>
          <w:lang w:val="pt-BR"/>
        </w:rPr>
        <w:t xml:space="preserve"> made of 100% cotton fiber</w:t>
      </w:r>
      <w:r>
        <w:rPr>
          <w:rFonts w:ascii="Times New Roman" w:hAnsi="Times New Roman"/>
          <w:sz w:val="24"/>
          <w:szCs w:val="24"/>
          <w:lang w:val="pt-BR"/>
        </w:rPr>
        <w:t xml:space="preserve">, </w:t>
      </w:r>
      <w:r w:rsidRPr="005026B0">
        <w:rPr>
          <w:rFonts w:ascii="Times New Roman" w:hAnsi="Times New Roman"/>
          <w:sz w:val="24"/>
          <w:szCs w:val="24"/>
          <w:lang w:val="pt-BR"/>
        </w:rPr>
        <w:t>whereas</w:t>
      </w:r>
      <w:r>
        <w:rPr>
          <w:rFonts w:ascii="Times New Roman" w:hAnsi="Times New Roman"/>
          <w:sz w:val="24"/>
          <w:szCs w:val="24"/>
          <w:lang w:val="pt-BR"/>
        </w:rPr>
        <w:t xml:space="preserve"> tone value and number of layers of inks were selected as an important printing process parameters. </w:t>
      </w:r>
      <w:r w:rsidRPr="005026B0">
        <w:rPr>
          <w:rFonts w:ascii="Times New Roman" w:hAnsi="Times New Roman"/>
          <w:sz w:val="24"/>
          <w:szCs w:val="24"/>
          <w:lang w:val="pt-BR"/>
        </w:rPr>
        <w:t>The research included an analysis of the water retention</w:t>
      </w:r>
      <w:r>
        <w:rPr>
          <w:rFonts w:ascii="Times New Roman" w:hAnsi="Times New Roman"/>
          <w:sz w:val="24"/>
          <w:szCs w:val="24"/>
          <w:lang w:val="pt-BR"/>
        </w:rPr>
        <w:t xml:space="preserve"> capacity</w:t>
      </w:r>
      <w:r w:rsidRPr="005026B0">
        <w:rPr>
          <w:rFonts w:ascii="Times New Roman" w:hAnsi="Times New Roman"/>
          <w:sz w:val="24"/>
          <w:szCs w:val="24"/>
          <w:lang w:val="pt-BR"/>
        </w:rPr>
        <w:t xml:space="preserve"> </w:t>
      </w:r>
      <w:r>
        <w:rPr>
          <w:rFonts w:ascii="Times New Roman" w:hAnsi="Times New Roman"/>
          <w:sz w:val="24"/>
          <w:szCs w:val="24"/>
          <w:lang w:val="pt-BR"/>
        </w:rPr>
        <w:t xml:space="preserve">of </w:t>
      </w:r>
      <w:r w:rsidRPr="005026B0">
        <w:rPr>
          <w:rFonts w:ascii="Times New Roman" w:hAnsi="Times New Roman"/>
          <w:sz w:val="24"/>
          <w:szCs w:val="24"/>
          <w:lang w:val="pt-BR"/>
        </w:rPr>
        <w:t>test</w:t>
      </w:r>
      <w:r>
        <w:rPr>
          <w:rFonts w:ascii="Times New Roman" w:hAnsi="Times New Roman"/>
          <w:sz w:val="24"/>
          <w:szCs w:val="24"/>
          <w:lang w:val="pt-BR"/>
        </w:rPr>
        <w:t>ed</w:t>
      </w:r>
      <w:r w:rsidRPr="005026B0">
        <w:rPr>
          <w:rFonts w:ascii="Times New Roman" w:hAnsi="Times New Roman"/>
          <w:sz w:val="24"/>
          <w:szCs w:val="24"/>
          <w:lang w:val="pt-BR"/>
        </w:rPr>
        <w:t xml:space="preserve"> material</w:t>
      </w:r>
      <w:r>
        <w:rPr>
          <w:rFonts w:ascii="Times New Roman" w:hAnsi="Times New Roman"/>
          <w:sz w:val="24"/>
          <w:szCs w:val="24"/>
          <w:lang w:val="pt-BR"/>
        </w:rPr>
        <w:t xml:space="preserve">s before and after printing. </w:t>
      </w:r>
      <w:r w:rsidRPr="00DF6DB6">
        <w:rPr>
          <w:rFonts w:ascii="Times New Roman" w:hAnsi="Times New Roman"/>
          <w:sz w:val="24"/>
          <w:szCs w:val="24"/>
          <w:lang w:val="pt-BR"/>
        </w:rPr>
        <w:t>Obtained results show that printing paramters have a significant influence on the water retention capacity of printed cotton knitwear.</w:t>
      </w:r>
      <w:r>
        <w:rPr>
          <w:rFonts w:ascii="Times New Roman" w:hAnsi="Times New Roman"/>
          <w:sz w:val="24"/>
          <w:szCs w:val="24"/>
          <w:lang w:val="pt-BR"/>
        </w:rPr>
        <w:t xml:space="preserve"> </w:t>
      </w:r>
    </w:p>
    <w:p w:rsidR="00B56E17" w:rsidRDefault="00B56E17" w:rsidP="00B56E17">
      <w:pPr>
        <w:pStyle w:val="References"/>
        <w:ind w:left="0" w:firstLine="0"/>
        <w:rPr>
          <w:rFonts w:ascii="Times New Roman" w:hAnsi="Times New Roman"/>
          <w:sz w:val="24"/>
          <w:szCs w:val="24"/>
          <w:lang w:val="pt-BR"/>
        </w:rPr>
      </w:pPr>
    </w:p>
    <w:p w:rsidR="00B56E17" w:rsidRPr="003E241E" w:rsidRDefault="00B56E17" w:rsidP="00B56E17">
      <w:pPr>
        <w:pStyle w:val="References"/>
        <w:ind w:left="0" w:firstLine="0"/>
        <w:rPr>
          <w:rFonts w:ascii="Times New Roman" w:hAnsi="Times New Roman"/>
          <w:sz w:val="24"/>
          <w:szCs w:val="24"/>
          <w:lang w:val="pt-BR"/>
        </w:rPr>
      </w:pPr>
      <w:r>
        <w:rPr>
          <w:sz w:val="24"/>
          <w:szCs w:val="24"/>
        </w:rPr>
        <w:t>Key word</w:t>
      </w:r>
      <w:r>
        <w:rPr>
          <w:sz w:val="24"/>
          <w:szCs w:val="24"/>
          <w:lang w:val="sr-Latn-BA"/>
        </w:rPr>
        <w:t>s: digital ink-jet printing of textiles, cotton knitwear, water retention capacity.</w:t>
      </w:r>
      <w:r>
        <w:rPr>
          <w:sz w:val="24"/>
          <w:szCs w:val="24"/>
        </w:rPr>
        <w:t xml:space="preserve"> </w:t>
      </w:r>
    </w:p>
    <w:p w:rsidR="00B56E17" w:rsidRDefault="00B56E17">
      <w:bookmarkStart w:id="0" w:name="_GoBack"/>
      <w:bookmarkEnd w:id="0"/>
    </w:p>
    <w:sectPr w:rsidR="00B56E17" w:rsidSect="00C2020E">
      <w:headerReference w:type="default" r:id="rId10"/>
      <w:footnotePr>
        <w:numRestart w:val="eachSect"/>
      </w:footnotePr>
      <w:endnotePr>
        <w:numFmt w:val="decimal"/>
      </w:endnotePr>
      <w:pgSz w:w="11907" w:h="16840" w:code="9"/>
      <w:pgMar w:top="1440" w:right="1440" w:bottom="1440" w:left="1440" w:header="289" w:footer="14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2066" w:rsidRDefault="009D2066">
      <w:r>
        <w:separator/>
      </w:r>
    </w:p>
  </w:endnote>
  <w:endnote w:type="continuationSeparator" w:id="0">
    <w:p w:rsidR="009D2066" w:rsidRDefault="009D2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2066" w:rsidRDefault="009D2066">
      <w:r>
        <w:separator/>
      </w:r>
    </w:p>
  </w:footnote>
  <w:footnote w:type="continuationSeparator" w:id="0">
    <w:p w:rsidR="009D2066" w:rsidRDefault="009D20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BE8" w:rsidRPr="00ED09E2" w:rsidRDefault="00170759" w:rsidP="00B74A23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  <w:lang w:val="en-US"/>
      </w:rPr>
    </w:pPr>
    <w:r w:rsidRPr="00ED09E2">
      <w:rPr>
        <w:b/>
        <w:sz w:val="18"/>
        <w:szCs w:val="18"/>
        <w:lang w:val="en-US"/>
      </w:rPr>
      <w:t>X</w:t>
    </w:r>
    <w:r>
      <w:rPr>
        <w:b/>
        <w:sz w:val="18"/>
        <w:szCs w:val="18"/>
        <w:lang w:val="en-US"/>
      </w:rPr>
      <w:t>I</w:t>
    </w:r>
    <w:r w:rsidRPr="00ED09E2">
      <w:rPr>
        <w:b/>
        <w:sz w:val="18"/>
        <w:szCs w:val="18"/>
      </w:rPr>
      <w:t xml:space="preserve"> </w:t>
    </w:r>
    <w:r w:rsidRPr="00ED09E2">
      <w:rPr>
        <w:b/>
        <w:sz w:val="18"/>
        <w:szCs w:val="18"/>
        <w:lang w:val="en-US"/>
      </w:rPr>
      <w:t>SAVJETOVANJE HEMIČARA, TEHNOLOGA I EKOLOGA REPUBLIKE SRPSKE</w:t>
    </w:r>
  </w:p>
  <w:p w:rsidR="002E0BE8" w:rsidRPr="00ED09E2" w:rsidRDefault="00170759" w:rsidP="00ED09E2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Chemists, Technologists and E</w:t>
    </w:r>
    <w:r w:rsidRPr="00ED09E2">
      <w:rPr>
        <w:b/>
        <w:color w:val="FF0000"/>
        <w:sz w:val="18"/>
        <w:szCs w:val="18"/>
      </w:rPr>
      <w:t>nvironmentalists</w:t>
    </w:r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C2590"/>
    <w:multiLevelType w:val="hybridMultilevel"/>
    <w:tmpl w:val="78E2D9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3E0"/>
    <w:rsid w:val="00003C4D"/>
    <w:rsid w:val="0000705D"/>
    <w:rsid w:val="00046F43"/>
    <w:rsid w:val="0007254D"/>
    <w:rsid w:val="000D4C11"/>
    <w:rsid w:val="000F1409"/>
    <w:rsid w:val="00106760"/>
    <w:rsid w:val="0011587D"/>
    <w:rsid w:val="001563F1"/>
    <w:rsid w:val="00170759"/>
    <w:rsid w:val="001A077A"/>
    <w:rsid w:val="001B0529"/>
    <w:rsid w:val="001C4D84"/>
    <w:rsid w:val="001E149C"/>
    <w:rsid w:val="001F4A0B"/>
    <w:rsid w:val="002002C9"/>
    <w:rsid w:val="00226043"/>
    <w:rsid w:val="00237FD1"/>
    <w:rsid w:val="00257A62"/>
    <w:rsid w:val="00264074"/>
    <w:rsid w:val="00303F58"/>
    <w:rsid w:val="00324E94"/>
    <w:rsid w:val="00325E08"/>
    <w:rsid w:val="00352C7C"/>
    <w:rsid w:val="00361871"/>
    <w:rsid w:val="00375940"/>
    <w:rsid w:val="00387773"/>
    <w:rsid w:val="003929A4"/>
    <w:rsid w:val="003D0374"/>
    <w:rsid w:val="0046360E"/>
    <w:rsid w:val="00476F4C"/>
    <w:rsid w:val="004A6148"/>
    <w:rsid w:val="004B4A3A"/>
    <w:rsid w:val="004C639A"/>
    <w:rsid w:val="004E13F7"/>
    <w:rsid w:val="004F5658"/>
    <w:rsid w:val="00510C47"/>
    <w:rsid w:val="0051745D"/>
    <w:rsid w:val="00525993"/>
    <w:rsid w:val="00544171"/>
    <w:rsid w:val="005452EC"/>
    <w:rsid w:val="005903E0"/>
    <w:rsid w:val="005C2B98"/>
    <w:rsid w:val="005D5D92"/>
    <w:rsid w:val="00603269"/>
    <w:rsid w:val="006136BC"/>
    <w:rsid w:val="006147A7"/>
    <w:rsid w:val="00632D44"/>
    <w:rsid w:val="006469BF"/>
    <w:rsid w:val="00681F07"/>
    <w:rsid w:val="006B1381"/>
    <w:rsid w:val="006F11AE"/>
    <w:rsid w:val="0070710D"/>
    <w:rsid w:val="007101B5"/>
    <w:rsid w:val="00715E9D"/>
    <w:rsid w:val="007410C3"/>
    <w:rsid w:val="00747681"/>
    <w:rsid w:val="00760922"/>
    <w:rsid w:val="0078501E"/>
    <w:rsid w:val="00797FC6"/>
    <w:rsid w:val="007A3773"/>
    <w:rsid w:val="007B0BCC"/>
    <w:rsid w:val="007B6838"/>
    <w:rsid w:val="007D0BF6"/>
    <w:rsid w:val="007E6070"/>
    <w:rsid w:val="00812003"/>
    <w:rsid w:val="00822C0C"/>
    <w:rsid w:val="0083028C"/>
    <w:rsid w:val="00842F1D"/>
    <w:rsid w:val="00875407"/>
    <w:rsid w:val="00881E8B"/>
    <w:rsid w:val="00890E6A"/>
    <w:rsid w:val="008A7CD8"/>
    <w:rsid w:val="008C2CFC"/>
    <w:rsid w:val="00903F36"/>
    <w:rsid w:val="009147DF"/>
    <w:rsid w:val="00942F6E"/>
    <w:rsid w:val="00956DA9"/>
    <w:rsid w:val="00957B41"/>
    <w:rsid w:val="00997117"/>
    <w:rsid w:val="009A069B"/>
    <w:rsid w:val="009B3865"/>
    <w:rsid w:val="009D2066"/>
    <w:rsid w:val="009D68C6"/>
    <w:rsid w:val="00A56933"/>
    <w:rsid w:val="00A7185B"/>
    <w:rsid w:val="00A75902"/>
    <w:rsid w:val="00AA7DE7"/>
    <w:rsid w:val="00AB2966"/>
    <w:rsid w:val="00AB43B7"/>
    <w:rsid w:val="00AF7786"/>
    <w:rsid w:val="00AF78AC"/>
    <w:rsid w:val="00B02568"/>
    <w:rsid w:val="00B02A64"/>
    <w:rsid w:val="00B45E8F"/>
    <w:rsid w:val="00B56E17"/>
    <w:rsid w:val="00B6304A"/>
    <w:rsid w:val="00B87C23"/>
    <w:rsid w:val="00BA0289"/>
    <w:rsid w:val="00BA25A8"/>
    <w:rsid w:val="00BD023E"/>
    <w:rsid w:val="00C32186"/>
    <w:rsid w:val="00C41712"/>
    <w:rsid w:val="00C44E2B"/>
    <w:rsid w:val="00C55BD8"/>
    <w:rsid w:val="00C644CC"/>
    <w:rsid w:val="00C70881"/>
    <w:rsid w:val="00C8557D"/>
    <w:rsid w:val="00CB3E03"/>
    <w:rsid w:val="00CE07B5"/>
    <w:rsid w:val="00CF70DF"/>
    <w:rsid w:val="00D0378B"/>
    <w:rsid w:val="00D70482"/>
    <w:rsid w:val="00D74949"/>
    <w:rsid w:val="00DC6CAE"/>
    <w:rsid w:val="00DC6FB9"/>
    <w:rsid w:val="00DF7D03"/>
    <w:rsid w:val="00E00A73"/>
    <w:rsid w:val="00E118C7"/>
    <w:rsid w:val="00E16E33"/>
    <w:rsid w:val="00E20498"/>
    <w:rsid w:val="00E26809"/>
    <w:rsid w:val="00E27D88"/>
    <w:rsid w:val="00E3211B"/>
    <w:rsid w:val="00E763EF"/>
    <w:rsid w:val="00E83BEA"/>
    <w:rsid w:val="00E851F8"/>
    <w:rsid w:val="00EC2FE0"/>
    <w:rsid w:val="00EF2F07"/>
    <w:rsid w:val="00EF7F9E"/>
    <w:rsid w:val="00F42168"/>
    <w:rsid w:val="00F47F37"/>
    <w:rsid w:val="00F51C5C"/>
    <w:rsid w:val="00F90741"/>
    <w:rsid w:val="00FB0E65"/>
    <w:rsid w:val="00FC07DD"/>
    <w:rsid w:val="00FF5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3E0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5903E0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5903E0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uiPriority w:val="99"/>
    <w:rsid w:val="005903E0"/>
    <w:pPr>
      <w:tabs>
        <w:tab w:val="center" w:pos="4680"/>
        <w:tab w:val="right" w:pos="9360"/>
      </w:tabs>
    </w:pPr>
    <w:rPr>
      <w:snapToGrid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5903E0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yperlink">
    <w:name w:val="Hyperlink"/>
    <w:basedOn w:val="DefaultParagraphFont"/>
    <w:rsid w:val="005903E0"/>
    <w:rPr>
      <w:color w:val="0000FF"/>
      <w:u w:val="single"/>
    </w:rPr>
  </w:style>
  <w:style w:type="character" w:customStyle="1" w:styleId="FontStyle18">
    <w:name w:val="Font Style18"/>
    <w:basedOn w:val="DefaultParagraphFont"/>
    <w:rsid w:val="005903E0"/>
    <w:rPr>
      <w:rFonts w:ascii="Calibri" w:hAnsi="Calibri" w:cs="Calibri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03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0374"/>
    <w:rPr>
      <w:rFonts w:ascii="Tahoma" w:eastAsia="Times New Roman" w:hAnsi="Tahoma" w:cs="Tahoma"/>
      <w:snapToGrid w:val="0"/>
      <w:sz w:val="16"/>
      <w:szCs w:val="16"/>
    </w:rPr>
  </w:style>
  <w:style w:type="table" w:styleId="TableGrid">
    <w:name w:val="Table Grid"/>
    <w:basedOn w:val="TableNormal"/>
    <w:uiPriority w:val="39"/>
    <w:rsid w:val="00237F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11587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3E0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5903E0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5903E0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uiPriority w:val="99"/>
    <w:rsid w:val="005903E0"/>
    <w:pPr>
      <w:tabs>
        <w:tab w:val="center" w:pos="4680"/>
        <w:tab w:val="right" w:pos="9360"/>
      </w:tabs>
    </w:pPr>
    <w:rPr>
      <w:snapToGrid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5903E0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yperlink">
    <w:name w:val="Hyperlink"/>
    <w:basedOn w:val="DefaultParagraphFont"/>
    <w:rsid w:val="005903E0"/>
    <w:rPr>
      <w:color w:val="0000FF"/>
      <w:u w:val="single"/>
    </w:rPr>
  </w:style>
  <w:style w:type="character" w:customStyle="1" w:styleId="FontStyle18">
    <w:name w:val="Font Style18"/>
    <w:basedOn w:val="DefaultParagraphFont"/>
    <w:rsid w:val="005903E0"/>
    <w:rPr>
      <w:rFonts w:ascii="Calibri" w:hAnsi="Calibri" w:cs="Calibri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03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0374"/>
    <w:rPr>
      <w:rFonts w:ascii="Tahoma" w:eastAsia="Times New Roman" w:hAnsi="Tahoma" w:cs="Tahoma"/>
      <w:snapToGrid w:val="0"/>
      <w:sz w:val="16"/>
      <w:szCs w:val="16"/>
    </w:rPr>
  </w:style>
  <w:style w:type="table" w:styleId="TableGrid">
    <w:name w:val="Table Grid"/>
    <w:basedOn w:val="TableNormal"/>
    <w:uiPriority w:val="39"/>
    <w:rsid w:val="00237F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11587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50232-E05C-4BF0-8334-3925FA947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972</TotalTime>
  <Pages>8</Pages>
  <Words>3189</Words>
  <Characters>18183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</dc:creator>
  <cp:lastModifiedBy>Mladen Stancic</cp:lastModifiedBy>
  <cp:revision>169</cp:revision>
  <dcterms:created xsi:type="dcterms:W3CDTF">2016-05-23T13:19:00Z</dcterms:created>
  <dcterms:modified xsi:type="dcterms:W3CDTF">2016-08-12T08:05:00Z</dcterms:modified>
</cp:coreProperties>
</file>