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3E0" w:rsidRPr="00B74A23" w:rsidRDefault="003D0374" w:rsidP="005903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SPOSOBNOST ZADRŽAVANJA VODE </w:t>
      </w:r>
      <w:r w:rsidR="00FC07DD">
        <w:rPr>
          <w:b/>
          <w:sz w:val="28"/>
          <w:szCs w:val="28"/>
        </w:rPr>
        <w:t>ŠTAMPANIH PAMUČNIH PLETENINA</w:t>
      </w:r>
    </w:p>
    <w:p w:rsidR="005903E0" w:rsidRPr="00B74A23" w:rsidRDefault="005903E0" w:rsidP="005903E0">
      <w:pPr>
        <w:jc w:val="center"/>
        <w:rPr>
          <w:b/>
        </w:rPr>
      </w:pPr>
    </w:p>
    <w:p w:rsidR="005903E0" w:rsidRDefault="00FC07DD" w:rsidP="005903E0">
      <w:pPr>
        <w:jc w:val="center"/>
        <w:rPr>
          <w:lang w:val="pt-BR"/>
        </w:rPr>
      </w:pPr>
      <w:r>
        <w:rPr>
          <w:lang w:val="pt-BR"/>
        </w:rPr>
        <w:t>Mladen Stančić</w:t>
      </w:r>
      <w:r w:rsidR="005903E0" w:rsidRPr="00336813">
        <w:rPr>
          <w:vertAlign w:val="superscript"/>
          <w:lang w:val="pt-BR"/>
        </w:rPr>
        <w:t>1</w:t>
      </w:r>
      <w:r w:rsidR="005903E0">
        <w:rPr>
          <w:lang w:val="pt-BR"/>
        </w:rPr>
        <w:t xml:space="preserve">, </w:t>
      </w:r>
      <w:r>
        <w:rPr>
          <w:lang w:val="pt-BR"/>
        </w:rPr>
        <w:t>Dragana Grujić</w:t>
      </w:r>
      <w:r w:rsidR="005903E0">
        <w:rPr>
          <w:vertAlign w:val="superscript"/>
          <w:lang w:val="pt-BR"/>
        </w:rPr>
        <w:t>2</w:t>
      </w:r>
      <w:r>
        <w:rPr>
          <w:lang w:val="pt-BR"/>
        </w:rPr>
        <w:t>, Branka Ružičić</w:t>
      </w:r>
      <w:r w:rsidRPr="00336813">
        <w:rPr>
          <w:vertAlign w:val="superscript"/>
          <w:lang w:val="pt-BR"/>
        </w:rPr>
        <w:t>1</w:t>
      </w:r>
      <w:r>
        <w:rPr>
          <w:lang w:val="pt-BR"/>
        </w:rPr>
        <w:t xml:space="preserve"> </w:t>
      </w:r>
    </w:p>
    <w:p w:rsidR="005903E0" w:rsidRPr="00716081" w:rsidRDefault="005903E0" w:rsidP="005903E0">
      <w:pPr>
        <w:jc w:val="center"/>
        <w:rPr>
          <w:lang w:val="pt-BR"/>
        </w:rPr>
      </w:pPr>
    </w:p>
    <w:p w:rsidR="005903E0" w:rsidRDefault="005903E0" w:rsidP="005903E0">
      <w:pPr>
        <w:jc w:val="center"/>
        <w:rPr>
          <w:lang w:val="pt-BR"/>
        </w:rPr>
      </w:pPr>
      <w:r w:rsidRPr="00336813">
        <w:rPr>
          <w:vertAlign w:val="superscript"/>
          <w:lang w:val="pt-BR"/>
        </w:rPr>
        <w:t>1</w:t>
      </w:r>
      <w:r w:rsidR="00FC07DD">
        <w:rPr>
          <w:lang w:val="pt-BR"/>
        </w:rPr>
        <w:t>Univerzitet u Banjoj Luci, Tehnološki fakultet, Grafičko inženjerstvo, e-mail: mladen.stancic</w:t>
      </w:r>
      <w:r w:rsidR="00FC07DD" w:rsidRPr="009114B0">
        <w:rPr>
          <w:lang w:val="pt-BR"/>
        </w:rPr>
        <w:t>@</w:t>
      </w:r>
      <w:r w:rsidR="00FC07DD">
        <w:rPr>
          <w:lang w:val="pt-BR"/>
        </w:rPr>
        <w:t>unibl.rs</w:t>
      </w:r>
    </w:p>
    <w:p w:rsidR="005903E0" w:rsidRPr="00336813" w:rsidRDefault="005903E0" w:rsidP="005903E0">
      <w:pPr>
        <w:jc w:val="center"/>
        <w:rPr>
          <w:lang w:val="pt-BR"/>
        </w:rPr>
      </w:pPr>
      <w:r w:rsidRPr="00336813">
        <w:rPr>
          <w:vertAlign w:val="superscript"/>
          <w:lang w:val="pt-BR"/>
        </w:rPr>
        <w:t>2</w:t>
      </w:r>
      <w:r w:rsidR="00FC07DD" w:rsidRPr="00FC07DD">
        <w:rPr>
          <w:lang w:val="pt-BR"/>
        </w:rPr>
        <w:t xml:space="preserve"> </w:t>
      </w:r>
      <w:r w:rsidR="00FC07DD">
        <w:rPr>
          <w:lang w:val="pt-BR"/>
        </w:rPr>
        <w:t>Univerzitet u Banjoj Luci, Tehnološki fakultet, Tekstilno inženjerstvo</w:t>
      </w:r>
    </w:p>
    <w:p w:rsidR="005903E0" w:rsidRDefault="005903E0" w:rsidP="005903E0">
      <w:pPr>
        <w:rPr>
          <w:sz w:val="22"/>
          <w:szCs w:val="22"/>
          <w:lang w:val="pt-BR"/>
        </w:rPr>
      </w:pPr>
    </w:p>
    <w:p w:rsidR="005903E0" w:rsidRPr="00716081" w:rsidRDefault="005903E0" w:rsidP="005903E0">
      <w:pPr>
        <w:rPr>
          <w:sz w:val="22"/>
          <w:szCs w:val="22"/>
          <w:lang w:val="pt-BR"/>
        </w:rPr>
      </w:pPr>
    </w:p>
    <w:p w:rsidR="005903E0" w:rsidRPr="007F150F" w:rsidRDefault="00387773" w:rsidP="005903E0">
      <w:pPr>
        <w:pStyle w:val="References"/>
        <w:ind w:left="0" w:firstLine="0"/>
        <w:rPr>
          <w:rFonts w:ascii="Times New Roman" w:hAnsi="Times New Roman"/>
          <w:color w:val="auto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U današnje vrijeme odjeća treba da ispuni estetske, ergonomske i fiziološke zahtjeve. Povećavanje estetskih vrijednosti odjeće sve češće se vrši procesom štampe. Proces štampe mijenja postojeće i dovodi do novih karakteristika odštampanih tekstilnih materijala. U radu su prikazana istraživanja uticaja parametara digitalne štampe na sorpcijska svojstva odštampanih tekstilnih materijala. Za potrebe istraživanja korištene su pletenine dobijene od 100% pamučnih vlakana, a kao bitni parametri procesa štampe izabrani su tonska pokrivenost i broj</w:t>
      </w:r>
      <w:r w:rsidR="007A7239">
        <w:rPr>
          <w:rFonts w:ascii="Times New Roman" w:hAnsi="Times New Roman"/>
          <w:sz w:val="24"/>
          <w:szCs w:val="24"/>
          <w:lang w:val="pt-BR"/>
        </w:rPr>
        <w:t xml:space="preserve"> </w:t>
      </w:r>
      <w:r>
        <w:rPr>
          <w:rFonts w:ascii="Times New Roman" w:hAnsi="Times New Roman"/>
          <w:sz w:val="24"/>
          <w:szCs w:val="24"/>
          <w:lang w:val="pt-BR"/>
        </w:rPr>
        <w:t>nanosa boje. Istraživanje je obuhvatilo analizu sposobnosti zadržavanja vode ispitivanih materijala prije i nakon štampe. Dobijeni rezultati istraživanja ukazuju na to da proces štampe sa svojim parametrima ima značajan uticaj na spsobnost zadržavanja vode štampanih pamučnih pletenina.</w:t>
      </w:r>
    </w:p>
    <w:p w:rsidR="005903E0" w:rsidRPr="007F150F" w:rsidRDefault="005903E0" w:rsidP="005903E0">
      <w:pPr>
        <w:jc w:val="both"/>
        <w:rPr>
          <w:sz w:val="24"/>
          <w:szCs w:val="24"/>
        </w:rPr>
      </w:pPr>
    </w:p>
    <w:p w:rsidR="005903E0" w:rsidRPr="000D1625" w:rsidRDefault="005903E0" w:rsidP="005903E0">
      <w:pPr>
        <w:jc w:val="both"/>
        <w:rPr>
          <w:sz w:val="24"/>
          <w:szCs w:val="24"/>
        </w:rPr>
      </w:pPr>
      <w:r w:rsidRPr="000D1625">
        <w:rPr>
          <w:sz w:val="24"/>
          <w:szCs w:val="24"/>
        </w:rPr>
        <w:t>Ključne riječi:</w:t>
      </w:r>
      <w:r w:rsidR="000F1409">
        <w:rPr>
          <w:sz w:val="24"/>
          <w:szCs w:val="24"/>
        </w:rPr>
        <w:t xml:space="preserve"> </w:t>
      </w:r>
      <w:r w:rsidR="000F1409" w:rsidRPr="000F1409">
        <w:rPr>
          <w:sz w:val="24"/>
          <w:szCs w:val="24"/>
        </w:rPr>
        <w:t>digitalna ink-jet štampa tekstila, pamučne pletenine, sposobnost zadržavanja vode</w:t>
      </w:r>
      <w:r w:rsidR="000F1409">
        <w:rPr>
          <w:sz w:val="24"/>
          <w:szCs w:val="24"/>
        </w:rPr>
        <w:t>.</w:t>
      </w:r>
    </w:p>
    <w:p w:rsidR="005903E0" w:rsidRPr="00ED09E2" w:rsidRDefault="005903E0" w:rsidP="005903E0">
      <w:pPr>
        <w:jc w:val="center"/>
        <w:rPr>
          <w:b/>
          <w:sz w:val="22"/>
          <w:szCs w:val="22"/>
        </w:rPr>
      </w:pPr>
    </w:p>
    <w:p w:rsidR="005903E0" w:rsidRDefault="005903E0" w:rsidP="005903E0">
      <w:pPr>
        <w:jc w:val="center"/>
        <w:rPr>
          <w:b/>
          <w:sz w:val="22"/>
          <w:szCs w:val="22"/>
        </w:rPr>
      </w:pPr>
    </w:p>
    <w:p w:rsidR="00B56E17" w:rsidRDefault="00B56E17">
      <w:bookmarkStart w:id="0" w:name="_GoBack"/>
      <w:bookmarkEnd w:id="0"/>
    </w:p>
    <w:p w:rsidR="00B56E17" w:rsidRPr="00B74A23" w:rsidRDefault="00B56E17" w:rsidP="00B56E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WATER RETENTION CAPACITY OF PRINTED COTTON KNITWEAR </w:t>
      </w:r>
    </w:p>
    <w:p w:rsidR="00B56E17" w:rsidRPr="00B74A23" w:rsidRDefault="00B56E17" w:rsidP="00B56E17">
      <w:pPr>
        <w:jc w:val="center"/>
        <w:rPr>
          <w:b/>
        </w:rPr>
      </w:pPr>
    </w:p>
    <w:p w:rsidR="00B56E17" w:rsidRPr="00336813" w:rsidRDefault="00B56E17" w:rsidP="00B56E17">
      <w:pPr>
        <w:jc w:val="center"/>
        <w:rPr>
          <w:lang w:val="pt-BR"/>
        </w:rPr>
      </w:pPr>
      <w:r w:rsidRPr="001B6216">
        <w:rPr>
          <w:lang w:val="pt-BR"/>
        </w:rPr>
        <w:t>*</w:t>
      </w:r>
      <w:r>
        <w:rPr>
          <w:lang w:val="pt-BR"/>
        </w:rPr>
        <w:t>Mladen Stančić</w:t>
      </w:r>
      <w:r w:rsidRPr="00336813">
        <w:rPr>
          <w:vertAlign w:val="superscript"/>
          <w:lang w:val="pt-BR"/>
        </w:rPr>
        <w:t>1</w:t>
      </w:r>
      <w:r w:rsidRPr="00336813">
        <w:rPr>
          <w:lang w:val="pt-BR"/>
        </w:rPr>
        <w:t xml:space="preserve">, </w:t>
      </w:r>
      <w:r>
        <w:rPr>
          <w:lang w:val="pt-BR"/>
        </w:rPr>
        <w:t xml:space="preserve"> Dragana Grujić</w:t>
      </w:r>
      <w:r>
        <w:rPr>
          <w:vertAlign w:val="superscript"/>
          <w:lang w:val="pt-BR"/>
        </w:rPr>
        <w:t>2</w:t>
      </w:r>
      <w:r>
        <w:rPr>
          <w:lang w:val="pt-BR"/>
        </w:rPr>
        <w:t>, Branka Ružičić</w:t>
      </w:r>
      <w:r w:rsidRPr="00336813">
        <w:rPr>
          <w:vertAlign w:val="superscript"/>
          <w:lang w:val="pt-BR"/>
        </w:rPr>
        <w:t>1</w:t>
      </w:r>
    </w:p>
    <w:p w:rsidR="00B56E17" w:rsidRPr="00303267" w:rsidRDefault="00B56E17" w:rsidP="00B56E17">
      <w:pPr>
        <w:jc w:val="center"/>
      </w:pPr>
    </w:p>
    <w:p w:rsidR="00B56E17" w:rsidRDefault="00B56E17" w:rsidP="00B56E17">
      <w:pPr>
        <w:jc w:val="center"/>
        <w:rPr>
          <w:lang w:val="pt-BR"/>
        </w:rPr>
      </w:pPr>
      <w:r w:rsidRPr="00336813">
        <w:rPr>
          <w:vertAlign w:val="superscript"/>
          <w:lang w:val="pt-BR"/>
        </w:rPr>
        <w:t>1</w:t>
      </w:r>
      <w:r>
        <w:rPr>
          <w:lang w:val="pt-BR"/>
        </w:rPr>
        <w:t xml:space="preserve">University of Banja Luka, Faculty of Technology, Department of Graphic Engineering, </w:t>
      </w:r>
    </w:p>
    <w:p w:rsidR="00B56E17" w:rsidRDefault="00B56E17" w:rsidP="00B56E17">
      <w:pPr>
        <w:jc w:val="center"/>
        <w:rPr>
          <w:lang w:val="pt-BR"/>
        </w:rPr>
      </w:pPr>
      <w:r>
        <w:rPr>
          <w:lang w:val="pt-BR"/>
        </w:rPr>
        <w:t>e-mail: mladen.stancic</w:t>
      </w:r>
      <w:r w:rsidRPr="009114B0">
        <w:rPr>
          <w:lang w:val="pt-BR"/>
        </w:rPr>
        <w:t>@</w:t>
      </w:r>
      <w:r>
        <w:rPr>
          <w:lang w:val="pt-BR"/>
        </w:rPr>
        <w:t>unibl.rs</w:t>
      </w:r>
    </w:p>
    <w:p w:rsidR="00B56E17" w:rsidRPr="00336813" w:rsidRDefault="00B56E17" w:rsidP="00B56E17">
      <w:pPr>
        <w:jc w:val="center"/>
        <w:rPr>
          <w:lang w:val="pt-BR"/>
        </w:rPr>
      </w:pPr>
      <w:r w:rsidRPr="00336813">
        <w:rPr>
          <w:vertAlign w:val="superscript"/>
          <w:lang w:val="pt-BR"/>
        </w:rPr>
        <w:t>2</w:t>
      </w:r>
      <w:r>
        <w:rPr>
          <w:lang w:val="pt-BR"/>
        </w:rPr>
        <w:t>University of Banja Luka, Faculty of Technology, Department of Textile Engineering</w:t>
      </w:r>
    </w:p>
    <w:p w:rsidR="00B56E17" w:rsidRDefault="00B56E17" w:rsidP="00B56E17">
      <w:pPr>
        <w:rPr>
          <w:sz w:val="24"/>
          <w:szCs w:val="24"/>
        </w:rPr>
      </w:pPr>
    </w:p>
    <w:p w:rsidR="00B56E17" w:rsidRPr="00532254" w:rsidRDefault="00B56E17" w:rsidP="00B56E17">
      <w:pPr>
        <w:rPr>
          <w:sz w:val="24"/>
          <w:szCs w:val="24"/>
        </w:rPr>
      </w:pPr>
    </w:p>
    <w:p w:rsidR="00B56E17" w:rsidRDefault="00B56E17" w:rsidP="00B56E17">
      <w:pPr>
        <w:pStyle w:val="References"/>
        <w:ind w:left="0" w:firstLine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 xml:space="preserve">Today's clothing has to fulfill aesthetic, ergonomic and physiological requirements. </w:t>
      </w:r>
      <w:r w:rsidRPr="008B434A">
        <w:rPr>
          <w:rFonts w:ascii="Times New Roman" w:hAnsi="Times New Roman"/>
          <w:sz w:val="24"/>
          <w:szCs w:val="24"/>
          <w:lang w:val="pt-BR"/>
        </w:rPr>
        <w:t>Increase of the aesthetic value of clothing, nowadays, is often carried out with the process of printing</w:t>
      </w:r>
      <w:r>
        <w:rPr>
          <w:rFonts w:ascii="Times New Roman" w:hAnsi="Times New Roman"/>
          <w:sz w:val="24"/>
          <w:szCs w:val="24"/>
          <w:lang w:val="pt-BR"/>
        </w:rPr>
        <w:t xml:space="preserve">. </w:t>
      </w:r>
      <w:r w:rsidRPr="008B434A">
        <w:rPr>
          <w:rFonts w:ascii="Times New Roman" w:hAnsi="Times New Roman"/>
          <w:sz w:val="24"/>
          <w:szCs w:val="24"/>
          <w:lang w:val="pt-BR"/>
        </w:rPr>
        <w:t>Printing process changes the textile materials characteristics and garments made of these materials</w:t>
      </w:r>
      <w:r>
        <w:rPr>
          <w:rFonts w:ascii="Times New Roman" w:hAnsi="Times New Roman"/>
          <w:sz w:val="24"/>
          <w:szCs w:val="24"/>
          <w:lang w:val="pt-BR"/>
        </w:rPr>
        <w:t xml:space="preserve">. </w:t>
      </w:r>
      <w:r w:rsidRPr="003505F3">
        <w:rPr>
          <w:rFonts w:ascii="Times New Roman" w:hAnsi="Times New Roman"/>
          <w:sz w:val="24"/>
          <w:szCs w:val="24"/>
          <w:lang w:val="pt-BR"/>
        </w:rPr>
        <w:t xml:space="preserve">This paper investigates the influence of digital printing parameters on </w:t>
      </w:r>
      <w:r>
        <w:rPr>
          <w:rFonts w:ascii="Times New Roman" w:hAnsi="Times New Roman"/>
          <w:sz w:val="24"/>
          <w:szCs w:val="24"/>
          <w:lang w:val="pt-BR"/>
        </w:rPr>
        <w:t>sorption properties of printed</w:t>
      </w:r>
      <w:r w:rsidRPr="003505F3">
        <w:rPr>
          <w:rFonts w:ascii="Times New Roman" w:hAnsi="Times New Roman"/>
          <w:sz w:val="24"/>
          <w:szCs w:val="24"/>
          <w:lang w:val="pt-BR"/>
        </w:rPr>
        <w:t xml:space="preserve"> textile materials</w:t>
      </w:r>
      <w:r>
        <w:rPr>
          <w:rFonts w:ascii="Times New Roman" w:hAnsi="Times New Roman"/>
          <w:sz w:val="24"/>
          <w:szCs w:val="24"/>
          <w:lang w:val="pt-BR"/>
        </w:rPr>
        <w:t xml:space="preserve">. </w:t>
      </w:r>
      <w:r w:rsidRPr="003505F3">
        <w:rPr>
          <w:rFonts w:ascii="Times New Roman" w:hAnsi="Times New Roman"/>
          <w:sz w:val="24"/>
          <w:szCs w:val="24"/>
          <w:lang w:val="pt-BR"/>
        </w:rPr>
        <w:t xml:space="preserve">For research were used </w:t>
      </w:r>
      <w:r>
        <w:rPr>
          <w:rFonts w:ascii="Times New Roman" w:hAnsi="Times New Roman"/>
          <w:sz w:val="24"/>
          <w:szCs w:val="24"/>
          <w:lang w:val="pt-BR"/>
        </w:rPr>
        <w:t>knitwear</w:t>
      </w:r>
      <w:r w:rsidRPr="003505F3">
        <w:rPr>
          <w:rFonts w:ascii="Times New Roman" w:hAnsi="Times New Roman"/>
          <w:sz w:val="24"/>
          <w:szCs w:val="24"/>
          <w:lang w:val="pt-BR"/>
        </w:rPr>
        <w:t xml:space="preserve"> made of 100% cotton fiber</w:t>
      </w:r>
      <w:r>
        <w:rPr>
          <w:rFonts w:ascii="Times New Roman" w:hAnsi="Times New Roman"/>
          <w:sz w:val="24"/>
          <w:szCs w:val="24"/>
          <w:lang w:val="pt-BR"/>
        </w:rPr>
        <w:t xml:space="preserve">, </w:t>
      </w:r>
      <w:r w:rsidRPr="005026B0">
        <w:rPr>
          <w:rFonts w:ascii="Times New Roman" w:hAnsi="Times New Roman"/>
          <w:sz w:val="24"/>
          <w:szCs w:val="24"/>
          <w:lang w:val="pt-BR"/>
        </w:rPr>
        <w:t>whereas</w:t>
      </w:r>
      <w:r>
        <w:rPr>
          <w:rFonts w:ascii="Times New Roman" w:hAnsi="Times New Roman"/>
          <w:sz w:val="24"/>
          <w:szCs w:val="24"/>
          <w:lang w:val="pt-BR"/>
        </w:rPr>
        <w:t xml:space="preserve"> tone value and number of layers of inks were selected as an important printing process parameters. </w:t>
      </w:r>
      <w:r w:rsidRPr="005026B0">
        <w:rPr>
          <w:rFonts w:ascii="Times New Roman" w:hAnsi="Times New Roman"/>
          <w:sz w:val="24"/>
          <w:szCs w:val="24"/>
          <w:lang w:val="pt-BR"/>
        </w:rPr>
        <w:t>The research included an analysis of the water retention</w:t>
      </w:r>
      <w:r>
        <w:rPr>
          <w:rFonts w:ascii="Times New Roman" w:hAnsi="Times New Roman"/>
          <w:sz w:val="24"/>
          <w:szCs w:val="24"/>
          <w:lang w:val="pt-BR"/>
        </w:rPr>
        <w:t xml:space="preserve"> capacity</w:t>
      </w:r>
      <w:r w:rsidRPr="005026B0">
        <w:rPr>
          <w:rFonts w:ascii="Times New Roman" w:hAnsi="Times New Roman"/>
          <w:sz w:val="24"/>
          <w:szCs w:val="24"/>
          <w:lang w:val="pt-BR"/>
        </w:rPr>
        <w:t xml:space="preserve"> </w:t>
      </w:r>
      <w:r>
        <w:rPr>
          <w:rFonts w:ascii="Times New Roman" w:hAnsi="Times New Roman"/>
          <w:sz w:val="24"/>
          <w:szCs w:val="24"/>
          <w:lang w:val="pt-BR"/>
        </w:rPr>
        <w:t xml:space="preserve">of </w:t>
      </w:r>
      <w:r w:rsidRPr="005026B0">
        <w:rPr>
          <w:rFonts w:ascii="Times New Roman" w:hAnsi="Times New Roman"/>
          <w:sz w:val="24"/>
          <w:szCs w:val="24"/>
          <w:lang w:val="pt-BR"/>
        </w:rPr>
        <w:t>test</w:t>
      </w:r>
      <w:r>
        <w:rPr>
          <w:rFonts w:ascii="Times New Roman" w:hAnsi="Times New Roman"/>
          <w:sz w:val="24"/>
          <w:szCs w:val="24"/>
          <w:lang w:val="pt-BR"/>
        </w:rPr>
        <w:t>ed</w:t>
      </w:r>
      <w:r w:rsidRPr="005026B0">
        <w:rPr>
          <w:rFonts w:ascii="Times New Roman" w:hAnsi="Times New Roman"/>
          <w:sz w:val="24"/>
          <w:szCs w:val="24"/>
          <w:lang w:val="pt-BR"/>
        </w:rPr>
        <w:t xml:space="preserve"> material</w:t>
      </w:r>
      <w:r>
        <w:rPr>
          <w:rFonts w:ascii="Times New Roman" w:hAnsi="Times New Roman"/>
          <w:sz w:val="24"/>
          <w:szCs w:val="24"/>
          <w:lang w:val="pt-BR"/>
        </w:rPr>
        <w:t xml:space="preserve">s before and after printing. </w:t>
      </w:r>
      <w:r w:rsidRPr="00DF6DB6">
        <w:rPr>
          <w:rFonts w:ascii="Times New Roman" w:hAnsi="Times New Roman"/>
          <w:sz w:val="24"/>
          <w:szCs w:val="24"/>
          <w:lang w:val="pt-BR"/>
        </w:rPr>
        <w:t>Obtained results show that printing paramters have a significant influence on the water retention capacity of printed cotton knitwear.</w:t>
      </w:r>
      <w:r>
        <w:rPr>
          <w:rFonts w:ascii="Times New Roman" w:hAnsi="Times New Roman"/>
          <w:sz w:val="24"/>
          <w:szCs w:val="24"/>
          <w:lang w:val="pt-BR"/>
        </w:rPr>
        <w:t xml:space="preserve"> </w:t>
      </w:r>
    </w:p>
    <w:p w:rsidR="00B56E17" w:rsidRDefault="00B56E17" w:rsidP="00B56E17">
      <w:pPr>
        <w:pStyle w:val="References"/>
        <w:ind w:left="0" w:firstLine="0"/>
        <w:rPr>
          <w:rFonts w:ascii="Times New Roman" w:hAnsi="Times New Roman"/>
          <w:sz w:val="24"/>
          <w:szCs w:val="24"/>
          <w:lang w:val="pt-BR"/>
        </w:rPr>
      </w:pPr>
    </w:p>
    <w:p w:rsidR="00B56E17" w:rsidRPr="003E241E" w:rsidRDefault="00B56E17" w:rsidP="00B56E17">
      <w:pPr>
        <w:pStyle w:val="References"/>
        <w:ind w:left="0" w:firstLine="0"/>
        <w:rPr>
          <w:rFonts w:ascii="Times New Roman" w:hAnsi="Times New Roman"/>
          <w:sz w:val="24"/>
          <w:szCs w:val="24"/>
          <w:lang w:val="pt-BR"/>
        </w:rPr>
      </w:pPr>
      <w:r>
        <w:rPr>
          <w:sz w:val="24"/>
          <w:szCs w:val="24"/>
        </w:rPr>
        <w:t>Key word</w:t>
      </w:r>
      <w:r>
        <w:rPr>
          <w:sz w:val="24"/>
          <w:szCs w:val="24"/>
          <w:lang w:val="sr-Latn-BA"/>
        </w:rPr>
        <w:t>s: digital ink-jet printing of textiles, cotton knitwear, water retention capacity.</w:t>
      </w:r>
      <w:r>
        <w:rPr>
          <w:sz w:val="24"/>
          <w:szCs w:val="24"/>
        </w:rPr>
        <w:t xml:space="preserve"> </w:t>
      </w:r>
    </w:p>
    <w:p w:rsidR="00B56E17" w:rsidRDefault="00B56E17"/>
    <w:sectPr w:rsidR="00B56E17" w:rsidSect="00C2020E">
      <w:headerReference w:type="default" r:id="rId9"/>
      <w:footnotePr>
        <w:numRestart w:val="eachSect"/>
      </w:footnotePr>
      <w:endnotePr>
        <w:numFmt w:val="decimal"/>
      </w:endnotePr>
      <w:pgSz w:w="11907" w:h="16840" w:code="9"/>
      <w:pgMar w:top="1440" w:right="1440" w:bottom="1440" w:left="1440" w:header="289" w:footer="14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E37" w:rsidRDefault="00771E37">
      <w:r>
        <w:separator/>
      </w:r>
    </w:p>
  </w:endnote>
  <w:endnote w:type="continuationSeparator" w:id="0">
    <w:p w:rsidR="00771E37" w:rsidRDefault="00771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E37" w:rsidRDefault="00771E37">
      <w:r>
        <w:separator/>
      </w:r>
    </w:p>
  </w:footnote>
  <w:footnote w:type="continuationSeparator" w:id="0">
    <w:p w:rsidR="00771E37" w:rsidRDefault="00771E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BE8" w:rsidRPr="00ED09E2" w:rsidRDefault="00170759" w:rsidP="00B74A23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sz w:val="18"/>
        <w:szCs w:val="18"/>
        <w:lang w:val="en-US"/>
      </w:rPr>
    </w:pPr>
    <w:r w:rsidRPr="00ED09E2">
      <w:rPr>
        <w:b/>
        <w:sz w:val="18"/>
        <w:szCs w:val="18"/>
        <w:lang w:val="en-US"/>
      </w:rPr>
      <w:t>X</w:t>
    </w:r>
    <w:r>
      <w:rPr>
        <w:b/>
        <w:sz w:val="18"/>
        <w:szCs w:val="18"/>
        <w:lang w:val="en-US"/>
      </w:rPr>
      <w:t>I</w:t>
    </w:r>
    <w:r w:rsidRPr="00ED09E2">
      <w:rPr>
        <w:b/>
        <w:sz w:val="18"/>
        <w:szCs w:val="18"/>
      </w:rPr>
      <w:t xml:space="preserve"> </w:t>
    </w:r>
    <w:r w:rsidRPr="00ED09E2">
      <w:rPr>
        <w:b/>
        <w:sz w:val="18"/>
        <w:szCs w:val="18"/>
        <w:lang w:val="en-US"/>
      </w:rPr>
      <w:t>SAVJETOVANJE HEMIČARA, TEHNOLOGA I EKOLOGA REPUBLIKE SRPSKE</w:t>
    </w:r>
  </w:p>
  <w:p w:rsidR="002E0BE8" w:rsidRPr="00ED09E2" w:rsidRDefault="00170759" w:rsidP="00ED09E2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 w:rsidRPr="00ED09E2">
      <w:rPr>
        <w:b/>
        <w:color w:val="FF0000"/>
        <w:sz w:val="18"/>
        <w:szCs w:val="18"/>
        <w:lang w:val="sr-Latn-BA"/>
      </w:rPr>
      <w:t>X</w:t>
    </w:r>
    <w:r>
      <w:rPr>
        <w:b/>
        <w:color w:val="FF0000"/>
        <w:sz w:val="18"/>
        <w:szCs w:val="18"/>
        <w:lang w:val="sr-Latn-BA"/>
      </w:rPr>
      <w:t>I</w:t>
    </w:r>
    <w:r w:rsidRPr="00ED09E2">
      <w:rPr>
        <w:b/>
        <w:color w:val="FF0000"/>
        <w:sz w:val="18"/>
        <w:szCs w:val="18"/>
        <w:lang w:val="sr-Latn-BA"/>
      </w:rPr>
      <w:t xml:space="preserve"> Conference of </w:t>
    </w:r>
    <w:r>
      <w:rPr>
        <w:b/>
        <w:color w:val="FF0000"/>
        <w:sz w:val="18"/>
        <w:szCs w:val="18"/>
      </w:rPr>
      <w:t xml:space="preserve"> Chemists, Technologists and E</w:t>
    </w:r>
    <w:r w:rsidRPr="00ED09E2">
      <w:rPr>
        <w:b/>
        <w:color w:val="FF0000"/>
        <w:sz w:val="18"/>
        <w:szCs w:val="18"/>
      </w:rPr>
      <w:t>nvironmentalists</w:t>
    </w:r>
    <w:r>
      <w:rPr>
        <w:b/>
        <w:color w:val="FF0000"/>
        <w:sz w:val="18"/>
        <w:szCs w:val="18"/>
        <w:lang w:val="sr-Latn-BA"/>
      </w:rPr>
      <w:t xml:space="preserve"> of</w:t>
    </w:r>
    <w:r w:rsidRPr="00ED09E2">
      <w:rPr>
        <w:b/>
        <w:color w:val="FF0000"/>
        <w:sz w:val="18"/>
        <w:szCs w:val="18"/>
        <w:lang w:val="sr-Latn-BA"/>
      </w:rPr>
      <w:t xml:space="preserve"> Republic of Srpska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C2590"/>
    <w:multiLevelType w:val="hybridMultilevel"/>
    <w:tmpl w:val="78E2D9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3E0"/>
    <w:rsid w:val="00003C4D"/>
    <w:rsid w:val="0000705D"/>
    <w:rsid w:val="00046F43"/>
    <w:rsid w:val="0007254D"/>
    <w:rsid w:val="000D4C11"/>
    <w:rsid w:val="000F1409"/>
    <w:rsid w:val="00106760"/>
    <w:rsid w:val="0011587D"/>
    <w:rsid w:val="001563F1"/>
    <w:rsid w:val="00170759"/>
    <w:rsid w:val="00184FAA"/>
    <w:rsid w:val="001A077A"/>
    <w:rsid w:val="001B0529"/>
    <w:rsid w:val="001C4D84"/>
    <w:rsid w:val="001E149C"/>
    <w:rsid w:val="001F4A0B"/>
    <w:rsid w:val="002002C9"/>
    <w:rsid w:val="00226043"/>
    <w:rsid w:val="00237FD1"/>
    <w:rsid w:val="00257A62"/>
    <w:rsid w:val="00264074"/>
    <w:rsid w:val="00303F58"/>
    <w:rsid w:val="00324E94"/>
    <w:rsid w:val="00325E08"/>
    <w:rsid w:val="00352C7C"/>
    <w:rsid w:val="00361871"/>
    <w:rsid w:val="00375940"/>
    <w:rsid w:val="00387773"/>
    <w:rsid w:val="003929A4"/>
    <w:rsid w:val="003D0374"/>
    <w:rsid w:val="0046360E"/>
    <w:rsid w:val="00476F4C"/>
    <w:rsid w:val="004A6148"/>
    <w:rsid w:val="004B4A3A"/>
    <w:rsid w:val="004C639A"/>
    <w:rsid w:val="004E13F7"/>
    <w:rsid w:val="004F5658"/>
    <w:rsid w:val="00510C47"/>
    <w:rsid w:val="0051745D"/>
    <w:rsid w:val="00525993"/>
    <w:rsid w:val="00544171"/>
    <w:rsid w:val="005452EC"/>
    <w:rsid w:val="005903E0"/>
    <w:rsid w:val="005C2B98"/>
    <w:rsid w:val="005D5D92"/>
    <w:rsid w:val="00603269"/>
    <w:rsid w:val="006136BC"/>
    <w:rsid w:val="006147A7"/>
    <w:rsid w:val="00632D44"/>
    <w:rsid w:val="006469BF"/>
    <w:rsid w:val="00681F07"/>
    <w:rsid w:val="006B1381"/>
    <w:rsid w:val="006F11AE"/>
    <w:rsid w:val="0070710D"/>
    <w:rsid w:val="007101B5"/>
    <w:rsid w:val="00715E9D"/>
    <w:rsid w:val="007410C3"/>
    <w:rsid w:val="00747681"/>
    <w:rsid w:val="00760922"/>
    <w:rsid w:val="00771E37"/>
    <w:rsid w:val="0078501E"/>
    <w:rsid w:val="00797FC6"/>
    <w:rsid w:val="007A3773"/>
    <w:rsid w:val="007A7239"/>
    <w:rsid w:val="007B0BCC"/>
    <w:rsid w:val="007B6838"/>
    <w:rsid w:val="007D0BF6"/>
    <w:rsid w:val="007E6070"/>
    <w:rsid w:val="00812003"/>
    <w:rsid w:val="00822C0C"/>
    <w:rsid w:val="0083028C"/>
    <w:rsid w:val="00842F1D"/>
    <w:rsid w:val="00875407"/>
    <w:rsid w:val="00881E8B"/>
    <w:rsid w:val="00890E6A"/>
    <w:rsid w:val="008A7CD8"/>
    <w:rsid w:val="008C2CFC"/>
    <w:rsid w:val="00903F36"/>
    <w:rsid w:val="009147DF"/>
    <w:rsid w:val="00942F6E"/>
    <w:rsid w:val="00956DA9"/>
    <w:rsid w:val="00957B41"/>
    <w:rsid w:val="00997117"/>
    <w:rsid w:val="009A069B"/>
    <w:rsid w:val="009B3865"/>
    <w:rsid w:val="009D2066"/>
    <w:rsid w:val="009D68C6"/>
    <w:rsid w:val="00A56933"/>
    <w:rsid w:val="00A7185B"/>
    <w:rsid w:val="00A75902"/>
    <w:rsid w:val="00AA7DE7"/>
    <w:rsid w:val="00AB2966"/>
    <w:rsid w:val="00AB43B7"/>
    <w:rsid w:val="00AF7786"/>
    <w:rsid w:val="00AF78AC"/>
    <w:rsid w:val="00B02568"/>
    <w:rsid w:val="00B02A64"/>
    <w:rsid w:val="00B45E8F"/>
    <w:rsid w:val="00B56E17"/>
    <w:rsid w:val="00B6304A"/>
    <w:rsid w:val="00B87C23"/>
    <w:rsid w:val="00BA0289"/>
    <w:rsid w:val="00BA25A8"/>
    <w:rsid w:val="00BD023E"/>
    <w:rsid w:val="00C32186"/>
    <w:rsid w:val="00C41712"/>
    <w:rsid w:val="00C44E2B"/>
    <w:rsid w:val="00C55BD8"/>
    <w:rsid w:val="00C644CC"/>
    <w:rsid w:val="00C70881"/>
    <w:rsid w:val="00C8557D"/>
    <w:rsid w:val="00CB3E03"/>
    <w:rsid w:val="00CE07B5"/>
    <w:rsid w:val="00CF70DF"/>
    <w:rsid w:val="00D0378B"/>
    <w:rsid w:val="00D70482"/>
    <w:rsid w:val="00D74949"/>
    <w:rsid w:val="00DC6CAE"/>
    <w:rsid w:val="00DC6FB9"/>
    <w:rsid w:val="00DF7D03"/>
    <w:rsid w:val="00E00A73"/>
    <w:rsid w:val="00E118C7"/>
    <w:rsid w:val="00E16E33"/>
    <w:rsid w:val="00E20498"/>
    <w:rsid w:val="00E26809"/>
    <w:rsid w:val="00E27D88"/>
    <w:rsid w:val="00E3211B"/>
    <w:rsid w:val="00E763EF"/>
    <w:rsid w:val="00E83BEA"/>
    <w:rsid w:val="00E851F8"/>
    <w:rsid w:val="00EC2FE0"/>
    <w:rsid w:val="00EC3423"/>
    <w:rsid w:val="00EF2F07"/>
    <w:rsid w:val="00EF7F9E"/>
    <w:rsid w:val="00F42168"/>
    <w:rsid w:val="00F47F37"/>
    <w:rsid w:val="00F51C5C"/>
    <w:rsid w:val="00F90741"/>
    <w:rsid w:val="00FB0E65"/>
    <w:rsid w:val="00FC07DD"/>
    <w:rsid w:val="00FF5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3E0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5903E0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ormal"/>
    <w:rsid w:val="005903E0"/>
    <w:pPr>
      <w:widowControl/>
      <w:jc w:val="both"/>
    </w:pPr>
    <w:rPr>
      <w:rFonts w:ascii="Times" w:hAnsi="Times"/>
      <w:snapToGrid/>
      <w:lang w:val="fr-FR"/>
    </w:rPr>
  </w:style>
  <w:style w:type="paragraph" w:styleId="Header">
    <w:name w:val="header"/>
    <w:basedOn w:val="Normal"/>
    <w:link w:val="HeaderChar"/>
    <w:uiPriority w:val="99"/>
    <w:rsid w:val="005903E0"/>
    <w:pPr>
      <w:tabs>
        <w:tab w:val="center" w:pos="4680"/>
        <w:tab w:val="right" w:pos="9360"/>
      </w:tabs>
    </w:pPr>
    <w:rPr>
      <w:snapToGrid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5903E0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yperlink">
    <w:name w:val="Hyperlink"/>
    <w:basedOn w:val="DefaultParagraphFont"/>
    <w:rsid w:val="005903E0"/>
    <w:rPr>
      <w:color w:val="0000FF"/>
      <w:u w:val="single"/>
    </w:rPr>
  </w:style>
  <w:style w:type="character" w:customStyle="1" w:styleId="FontStyle18">
    <w:name w:val="Font Style18"/>
    <w:basedOn w:val="DefaultParagraphFont"/>
    <w:rsid w:val="005903E0"/>
    <w:rPr>
      <w:rFonts w:ascii="Calibri" w:hAnsi="Calibri" w:cs="Calibri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03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0374"/>
    <w:rPr>
      <w:rFonts w:ascii="Tahoma" w:eastAsia="Times New Roman" w:hAnsi="Tahoma" w:cs="Tahoma"/>
      <w:snapToGrid w:val="0"/>
      <w:sz w:val="16"/>
      <w:szCs w:val="16"/>
    </w:rPr>
  </w:style>
  <w:style w:type="table" w:styleId="TableGrid">
    <w:name w:val="Table Grid"/>
    <w:basedOn w:val="TableNormal"/>
    <w:uiPriority w:val="39"/>
    <w:rsid w:val="00237F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11587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3E0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5903E0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ormal"/>
    <w:rsid w:val="005903E0"/>
    <w:pPr>
      <w:widowControl/>
      <w:jc w:val="both"/>
    </w:pPr>
    <w:rPr>
      <w:rFonts w:ascii="Times" w:hAnsi="Times"/>
      <w:snapToGrid/>
      <w:lang w:val="fr-FR"/>
    </w:rPr>
  </w:style>
  <w:style w:type="paragraph" w:styleId="Header">
    <w:name w:val="header"/>
    <w:basedOn w:val="Normal"/>
    <w:link w:val="HeaderChar"/>
    <w:uiPriority w:val="99"/>
    <w:rsid w:val="005903E0"/>
    <w:pPr>
      <w:tabs>
        <w:tab w:val="center" w:pos="4680"/>
        <w:tab w:val="right" w:pos="9360"/>
      </w:tabs>
    </w:pPr>
    <w:rPr>
      <w:snapToGrid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5903E0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yperlink">
    <w:name w:val="Hyperlink"/>
    <w:basedOn w:val="DefaultParagraphFont"/>
    <w:rsid w:val="005903E0"/>
    <w:rPr>
      <w:color w:val="0000FF"/>
      <w:u w:val="single"/>
    </w:rPr>
  </w:style>
  <w:style w:type="character" w:customStyle="1" w:styleId="FontStyle18">
    <w:name w:val="Font Style18"/>
    <w:basedOn w:val="DefaultParagraphFont"/>
    <w:rsid w:val="005903E0"/>
    <w:rPr>
      <w:rFonts w:ascii="Calibri" w:hAnsi="Calibri" w:cs="Calibri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03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0374"/>
    <w:rPr>
      <w:rFonts w:ascii="Tahoma" w:eastAsia="Times New Roman" w:hAnsi="Tahoma" w:cs="Tahoma"/>
      <w:snapToGrid w:val="0"/>
      <w:sz w:val="16"/>
      <w:szCs w:val="16"/>
    </w:rPr>
  </w:style>
  <w:style w:type="table" w:styleId="TableGrid">
    <w:name w:val="Table Grid"/>
    <w:basedOn w:val="TableNormal"/>
    <w:uiPriority w:val="39"/>
    <w:rsid w:val="00237F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11587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D881DE-E7E8-430F-B10B-8A4B5B7A0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</TotalTime>
  <Pages>1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</dc:creator>
  <cp:lastModifiedBy>Mladen Stancic</cp:lastModifiedBy>
  <cp:revision>171</cp:revision>
  <dcterms:created xsi:type="dcterms:W3CDTF">2016-05-23T13:19:00Z</dcterms:created>
  <dcterms:modified xsi:type="dcterms:W3CDTF">2016-09-29T10:34:00Z</dcterms:modified>
</cp:coreProperties>
</file>