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2FA" w:rsidRPr="00A4552E" w:rsidRDefault="005832FA" w:rsidP="005832FA">
      <w:pPr>
        <w:jc w:val="center"/>
        <w:rPr>
          <w:rFonts w:asciiTheme="minorHAnsi" w:hAnsiTheme="minorHAnsi"/>
          <w:b/>
        </w:rPr>
      </w:pPr>
      <w:r w:rsidRPr="00A4552E">
        <w:rPr>
          <w:rFonts w:asciiTheme="minorHAnsi" w:hAnsiTheme="minorHAnsi"/>
          <w:b/>
        </w:rPr>
        <w:t xml:space="preserve">"Aspects and expectations for solar energy application in </w:t>
      </w:r>
      <w:r>
        <w:rPr>
          <w:rFonts w:asciiTheme="minorHAnsi" w:hAnsiTheme="minorHAnsi"/>
          <w:b/>
        </w:rPr>
        <w:t xml:space="preserve">the </w:t>
      </w:r>
      <w:r w:rsidRPr="00A4552E">
        <w:rPr>
          <w:rFonts w:asciiTheme="minorHAnsi" w:hAnsiTheme="minorHAnsi"/>
          <w:b/>
        </w:rPr>
        <w:t>21st century"</w:t>
      </w:r>
    </w:p>
    <w:p w:rsidR="00C45593" w:rsidRPr="00E13DDF" w:rsidRDefault="00C45593" w:rsidP="00C45593">
      <w:pPr>
        <w:spacing w:before="100" w:beforeAutospacing="1" w:after="100" w:afterAutospacing="1"/>
        <w:jc w:val="center"/>
        <w:rPr>
          <w:rFonts w:asciiTheme="minorHAnsi" w:hAnsiTheme="minorHAnsi"/>
          <w:lang w:val="en-US"/>
        </w:rPr>
      </w:pPr>
      <w:r w:rsidRPr="00E13DDF">
        <w:rPr>
          <w:rFonts w:asciiTheme="minorHAnsi" w:hAnsiTheme="minorHAnsi"/>
          <w:lang w:val="en-US"/>
        </w:rPr>
        <w:t>Yiannis Tripanagnostopoulos</w:t>
      </w:r>
    </w:p>
    <w:p w:rsidR="00C45593" w:rsidRPr="00A4552E" w:rsidRDefault="00C45593" w:rsidP="00C45593">
      <w:pPr>
        <w:jc w:val="center"/>
        <w:rPr>
          <w:rFonts w:asciiTheme="minorHAnsi" w:hAnsiTheme="minorHAnsi"/>
          <w:lang w:val="en-US"/>
        </w:rPr>
      </w:pPr>
      <w:r w:rsidRPr="00A4552E">
        <w:rPr>
          <w:rFonts w:asciiTheme="minorHAnsi" w:hAnsiTheme="minorHAnsi"/>
          <w:lang w:val="en-US"/>
        </w:rPr>
        <w:t>Physics Dept, University of Patras, Patra 26504, Greece, yiantrip@physics.upatras.gr</w:t>
      </w:r>
    </w:p>
    <w:p w:rsidR="00C45593" w:rsidRPr="00A4552E" w:rsidRDefault="00C45593" w:rsidP="00923F15">
      <w:pPr>
        <w:jc w:val="both"/>
        <w:rPr>
          <w:rFonts w:asciiTheme="minorHAnsi" w:hAnsiTheme="minorHAnsi"/>
          <w:b/>
        </w:rPr>
      </w:pPr>
    </w:p>
    <w:p w:rsidR="00923F15" w:rsidRPr="00A4552E" w:rsidRDefault="00923F15" w:rsidP="00923F15">
      <w:pPr>
        <w:jc w:val="both"/>
        <w:rPr>
          <w:rFonts w:asciiTheme="minorHAnsi" w:hAnsiTheme="minorHAnsi"/>
          <w:b/>
          <w:sz w:val="22"/>
          <w:szCs w:val="22"/>
        </w:rPr>
      </w:pPr>
    </w:p>
    <w:p w:rsidR="00923F15" w:rsidRPr="00A4552E" w:rsidRDefault="00C45593" w:rsidP="002376A3">
      <w:pPr>
        <w:pStyle w:val="Default"/>
        <w:jc w:val="both"/>
        <w:rPr>
          <w:rFonts w:asciiTheme="minorHAnsi" w:hAnsiTheme="minorHAnsi"/>
          <w:lang w:val="en-US"/>
        </w:rPr>
      </w:pPr>
      <w:r w:rsidRPr="00A4552E">
        <w:rPr>
          <w:rFonts w:asciiTheme="minorHAnsi" w:hAnsiTheme="minorHAnsi"/>
          <w:lang w:val="en-US"/>
        </w:rPr>
        <w:t>Environmental issues reflect the agony</w:t>
      </w:r>
      <w:r w:rsidR="00B06872" w:rsidRPr="00B06872">
        <w:rPr>
          <w:rFonts w:asciiTheme="minorHAnsi" w:hAnsiTheme="minorHAnsi"/>
          <w:lang w:val="en-US"/>
        </w:rPr>
        <w:t xml:space="preserve"> </w:t>
      </w:r>
      <w:r w:rsidR="00B06872" w:rsidRPr="00A4552E">
        <w:rPr>
          <w:rFonts w:asciiTheme="minorHAnsi" w:hAnsiTheme="minorHAnsi"/>
          <w:lang w:val="en-US"/>
        </w:rPr>
        <w:t>of the human being</w:t>
      </w:r>
      <w:r w:rsidRPr="00A4552E">
        <w:rPr>
          <w:rFonts w:asciiTheme="minorHAnsi" w:hAnsiTheme="minorHAnsi"/>
          <w:lang w:val="en-US"/>
        </w:rPr>
        <w:t xml:space="preserve"> to preserve the life on planet earth</w:t>
      </w:r>
      <w:r w:rsidR="00B06872">
        <w:rPr>
          <w:rFonts w:asciiTheme="minorHAnsi" w:hAnsiTheme="minorHAnsi"/>
          <w:lang w:val="en-US"/>
        </w:rPr>
        <w:t>,</w:t>
      </w:r>
      <w:r w:rsidR="006270BA" w:rsidRPr="00A4552E">
        <w:rPr>
          <w:rFonts w:asciiTheme="minorHAnsi" w:hAnsiTheme="minorHAnsi"/>
          <w:lang w:val="en-US"/>
        </w:rPr>
        <w:t xml:space="preserve"> with </w:t>
      </w:r>
      <w:r w:rsidR="00B06872">
        <w:rPr>
          <w:rFonts w:asciiTheme="minorHAnsi" w:hAnsiTheme="minorHAnsi"/>
          <w:lang w:val="en-US"/>
        </w:rPr>
        <w:t xml:space="preserve">activities </w:t>
      </w:r>
      <w:r w:rsidR="00E13DDF">
        <w:rPr>
          <w:rFonts w:asciiTheme="minorHAnsi" w:hAnsiTheme="minorHAnsi"/>
          <w:lang w:val="en-US"/>
        </w:rPr>
        <w:t>regarding</w:t>
      </w:r>
      <w:r w:rsidR="00B06872" w:rsidRPr="00A4552E">
        <w:rPr>
          <w:rFonts w:asciiTheme="minorHAnsi" w:hAnsiTheme="minorHAnsi"/>
          <w:lang w:val="en-US"/>
        </w:rPr>
        <w:t xml:space="preserve"> social sensitivity</w:t>
      </w:r>
      <w:r w:rsidR="00B06872">
        <w:rPr>
          <w:rFonts w:asciiTheme="minorHAnsi" w:hAnsiTheme="minorHAnsi"/>
          <w:lang w:val="en-US"/>
        </w:rPr>
        <w:t xml:space="preserve"> and</w:t>
      </w:r>
      <w:r w:rsidR="00B06872" w:rsidRPr="00A4552E">
        <w:rPr>
          <w:rFonts w:asciiTheme="minorHAnsi" w:hAnsiTheme="minorHAnsi"/>
          <w:lang w:val="en-US"/>
        </w:rPr>
        <w:t xml:space="preserve"> </w:t>
      </w:r>
      <w:r w:rsidR="006270BA" w:rsidRPr="00A4552E">
        <w:rPr>
          <w:rFonts w:asciiTheme="minorHAnsi" w:hAnsiTheme="minorHAnsi"/>
          <w:lang w:val="en-US"/>
        </w:rPr>
        <w:t>the</w:t>
      </w:r>
      <w:r w:rsidRPr="00A4552E">
        <w:rPr>
          <w:rFonts w:asciiTheme="minorHAnsi" w:hAnsiTheme="minorHAnsi"/>
          <w:lang w:val="en-US"/>
        </w:rPr>
        <w:t xml:space="preserve"> scientific community</w:t>
      </w:r>
      <w:r w:rsidR="006270BA" w:rsidRPr="00A4552E">
        <w:rPr>
          <w:rFonts w:asciiTheme="minorHAnsi" w:hAnsiTheme="minorHAnsi"/>
          <w:lang w:val="en-US"/>
        </w:rPr>
        <w:t xml:space="preserve"> to </w:t>
      </w:r>
      <w:r w:rsidR="00B06872">
        <w:rPr>
          <w:rFonts w:asciiTheme="minorHAnsi" w:hAnsiTheme="minorHAnsi"/>
          <w:lang w:val="en-US"/>
        </w:rPr>
        <w:t xml:space="preserve">search </w:t>
      </w:r>
      <w:r w:rsidR="006270BA" w:rsidRPr="00A4552E">
        <w:rPr>
          <w:rFonts w:asciiTheme="minorHAnsi" w:hAnsiTheme="minorHAnsi"/>
          <w:lang w:val="en-US"/>
        </w:rPr>
        <w:t xml:space="preserve">for </w:t>
      </w:r>
      <w:r w:rsidRPr="00A4552E">
        <w:rPr>
          <w:rFonts w:asciiTheme="minorHAnsi" w:hAnsiTheme="minorHAnsi"/>
          <w:lang w:val="en-US"/>
        </w:rPr>
        <w:t>solutions. A</w:t>
      </w:r>
      <w:r w:rsidR="00923F15" w:rsidRPr="00A4552E">
        <w:rPr>
          <w:rFonts w:asciiTheme="minorHAnsi" w:hAnsiTheme="minorHAnsi"/>
          <w:lang w:val="en-US"/>
        </w:rPr>
        <w:t xml:space="preserve">spects for the </w:t>
      </w:r>
      <w:r w:rsidR="002D39F8">
        <w:rPr>
          <w:rFonts w:asciiTheme="minorHAnsi" w:hAnsiTheme="minorHAnsi"/>
          <w:lang w:val="en-US"/>
        </w:rPr>
        <w:t xml:space="preserve">estimated </w:t>
      </w:r>
      <w:r w:rsidR="00923F15" w:rsidRPr="00A4552E">
        <w:rPr>
          <w:rFonts w:asciiTheme="minorHAnsi" w:hAnsiTheme="minorHAnsi"/>
          <w:lang w:val="en-US"/>
        </w:rPr>
        <w:t xml:space="preserve">global energy </w:t>
      </w:r>
      <w:r w:rsidR="002D39F8">
        <w:rPr>
          <w:rFonts w:asciiTheme="minorHAnsi" w:hAnsiTheme="minorHAnsi"/>
          <w:lang w:val="en-US"/>
        </w:rPr>
        <w:t xml:space="preserve">consumption </w:t>
      </w:r>
      <w:r w:rsidR="00923F15" w:rsidRPr="00A4552E">
        <w:rPr>
          <w:rFonts w:asciiTheme="minorHAnsi" w:hAnsiTheme="minorHAnsi"/>
          <w:lang w:val="en-US"/>
        </w:rPr>
        <w:t xml:space="preserve">and </w:t>
      </w:r>
      <w:r w:rsidR="002D39F8">
        <w:rPr>
          <w:rFonts w:asciiTheme="minorHAnsi" w:hAnsiTheme="minorHAnsi"/>
          <w:lang w:val="en-US"/>
        </w:rPr>
        <w:t xml:space="preserve">the relative </w:t>
      </w:r>
      <w:r w:rsidR="00923F15" w:rsidRPr="00A4552E">
        <w:rPr>
          <w:rFonts w:asciiTheme="minorHAnsi" w:hAnsiTheme="minorHAnsi"/>
          <w:lang w:val="en-US"/>
        </w:rPr>
        <w:t>environmental problems</w:t>
      </w:r>
      <w:r w:rsidR="006270BA" w:rsidRPr="00A4552E">
        <w:rPr>
          <w:rFonts w:asciiTheme="minorHAnsi" w:hAnsiTheme="minorHAnsi"/>
          <w:lang w:val="en-US"/>
        </w:rPr>
        <w:t xml:space="preserve"> in 21</w:t>
      </w:r>
      <w:r w:rsidR="006270BA" w:rsidRPr="00A4552E">
        <w:rPr>
          <w:rFonts w:asciiTheme="minorHAnsi" w:hAnsiTheme="minorHAnsi"/>
          <w:vertAlign w:val="superscript"/>
          <w:lang w:val="en-US"/>
        </w:rPr>
        <w:t>st</w:t>
      </w:r>
      <w:r w:rsidR="006270BA" w:rsidRPr="00A4552E">
        <w:rPr>
          <w:rFonts w:asciiTheme="minorHAnsi" w:hAnsiTheme="minorHAnsi"/>
          <w:lang w:val="en-US"/>
        </w:rPr>
        <w:t xml:space="preserve"> century</w:t>
      </w:r>
      <w:r w:rsidR="003B7344">
        <w:rPr>
          <w:rFonts w:asciiTheme="minorHAnsi" w:hAnsiTheme="minorHAnsi"/>
          <w:lang w:val="en-US"/>
        </w:rPr>
        <w:t>,</w:t>
      </w:r>
      <w:r w:rsidR="006270BA" w:rsidRPr="00A4552E">
        <w:rPr>
          <w:rFonts w:asciiTheme="minorHAnsi" w:hAnsiTheme="minorHAnsi"/>
          <w:lang w:val="en-US"/>
        </w:rPr>
        <w:t xml:space="preserve"> </w:t>
      </w:r>
      <w:r w:rsidR="00B06872">
        <w:rPr>
          <w:rFonts w:asciiTheme="minorHAnsi" w:hAnsiTheme="minorHAnsi"/>
          <w:lang w:val="en-US"/>
        </w:rPr>
        <w:t xml:space="preserve">can </w:t>
      </w:r>
      <w:r w:rsidR="00E13DDF">
        <w:rPr>
          <w:rFonts w:asciiTheme="minorHAnsi" w:hAnsiTheme="minorHAnsi"/>
          <w:lang w:val="en-US"/>
        </w:rPr>
        <w:t>show</w:t>
      </w:r>
      <w:r w:rsidR="006270BA" w:rsidRPr="00A4552E">
        <w:rPr>
          <w:rFonts w:asciiTheme="minorHAnsi" w:hAnsiTheme="minorHAnsi"/>
          <w:lang w:val="en-US"/>
        </w:rPr>
        <w:t xml:space="preserve"> the necessary steps that should be performed</w:t>
      </w:r>
      <w:r w:rsidR="008D1136" w:rsidRPr="008D1136">
        <w:rPr>
          <w:rFonts w:asciiTheme="minorHAnsi" w:hAnsiTheme="minorHAnsi"/>
          <w:lang w:val="en-US"/>
        </w:rPr>
        <w:t xml:space="preserve">. </w:t>
      </w:r>
      <w:r w:rsidR="008D1136">
        <w:rPr>
          <w:rFonts w:asciiTheme="minorHAnsi" w:hAnsiTheme="minorHAnsi"/>
          <w:lang w:val="en-US"/>
        </w:rPr>
        <w:t>To this aim, t</w:t>
      </w:r>
      <w:r w:rsidR="006270BA" w:rsidRPr="00A4552E">
        <w:rPr>
          <w:rFonts w:asciiTheme="minorHAnsi" w:hAnsiTheme="minorHAnsi"/>
          <w:lang w:val="en-US"/>
        </w:rPr>
        <w:t>he</w:t>
      </w:r>
      <w:r w:rsidR="00923F15" w:rsidRPr="00A4552E">
        <w:rPr>
          <w:rFonts w:asciiTheme="minorHAnsi" w:hAnsiTheme="minorHAnsi"/>
          <w:lang w:val="en-US"/>
        </w:rPr>
        <w:t xml:space="preserve"> </w:t>
      </w:r>
      <w:r w:rsidR="00B06872">
        <w:rPr>
          <w:rFonts w:asciiTheme="minorHAnsi" w:hAnsiTheme="minorHAnsi"/>
          <w:lang w:val="en-US"/>
        </w:rPr>
        <w:t>reduc</w:t>
      </w:r>
      <w:r w:rsidR="008D1136">
        <w:rPr>
          <w:rFonts w:asciiTheme="minorHAnsi" w:hAnsiTheme="minorHAnsi"/>
          <w:lang w:val="en-US"/>
        </w:rPr>
        <w:t>tion</w:t>
      </w:r>
      <w:r w:rsidR="00923F15" w:rsidRPr="00A4552E">
        <w:rPr>
          <w:rFonts w:asciiTheme="minorHAnsi" w:hAnsiTheme="minorHAnsi"/>
          <w:lang w:val="en-US"/>
        </w:rPr>
        <w:t xml:space="preserve"> of fossil fuels and the potential </w:t>
      </w:r>
      <w:r w:rsidR="00702518">
        <w:rPr>
          <w:rFonts w:asciiTheme="minorHAnsi" w:hAnsiTheme="minorHAnsi"/>
          <w:lang w:val="en-US"/>
        </w:rPr>
        <w:t xml:space="preserve">for their replacement by the </w:t>
      </w:r>
      <w:r w:rsidR="00923F15" w:rsidRPr="00A4552E">
        <w:rPr>
          <w:rFonts w:asciiTheme="minorHAnsi" w:hAnsiTheme="minorHAnsi"/>
          <w:lang w:val="en-US"/>
        </w:rPr>
        <w:t>renewable energies</w:t>
      </w:r>
      <w:r w:rsidR="003B7344">
        <w:rPr>
          <w:rFonts w:asciiTheme="minorHAnsi" w:hAnsiTheme="minorHAnsi"/>
          <w:lang w:val="en-US"/>
        </w:rPr>
        <w:t>,</w:t>
      </w:r>
      <w:r w:rsidR="008D1136">
        <w:rPr>
          <w:rFonts w:asciiTheme="minorHAnsi" w:hAnsiTheme="minorHAnsi"/>
          <w:lang w:val="en-US"/>
        </w:rPr>
        <w:t xml:space="preserve"> should be considered</w:t>
      </w:r>
      <w:r w:rsidR="00923F15" w:rsidRPr="00A4552E">
        <w:rPr>
          <w:rFonts w:asciiTheme="minorHAnsi" w:hAnsiTheme="minorHAnsi"/>
          <w:lang w:val="en-US"/>
        </w:rPr>
        <w:t xml:space="preserve">. </w:t>
      </w:r>
      <w:r w:rsidR="00B06872">
        <w:rPr>
          <w:rFonts w:asciiTheme="minorHAnsi" w:hAnsiTheme="minorHAnsi"/>
          <w:lang w:val="en-US"/>
        </w:rPr>
        <w:t xml:space="preserve">Solar </w:t>
      </w:r>
      <w:r w:rsidR="008D1136">
        <w:rPr>
          <w:rFonts w:asciiTheme="minorHAnsi" w:hAnsiTheme="minorHAnsi"/>
          <w:lang w:val="en-US"/>
        </w:rPr>
        <w:t>e</w:t>
      </w:r>
      <w:r w:rsidR="00B06872">
        <w:rPr>
          <w:rFonts w:asciiTheme="minorHAnsi" w:hAnsiTheme="minorHAnsi"/>
          <w:lang w:val="en-US"/>
        </w:rPr>
        <w:t xml:space="preserve">nergy </w:t>
      </w:r>
      <w:r w:rsidR="008D1136">
        <w:rPr>
          <w:rFonts w:asciiTheme="minorHAnsi" w:hAnsiTheme="minorHAnsi"/>
          <w:lang w:val="en-US"/>
        </w:rPr>
        <w:t xml:space="preserve">is going to be the </w:t>
      </w:r>
      <w:r w:rsidR="00B06872">
        <w:rPr>
          <w:rFonts w:asciiTheme="minorHAnsi" w:hAnsiTheme="minorHAnsi"/>
          <w:lang w:val="en-US"/>
        </w:rPr>
        <w:t xml:space="preserve">most important energy source </w:t>
      </w:r>
      <w:r w:rsidR="008D1136">
        <w:rPr>
          <w:rFonts w:asciiTheme="minorHAnsi" w:hAnsiTheme="minorHAnsi"/>
          <w:lang w:val="en-US"/>
        </w:rPr>
        <w:t>in</w:t>
      </w:r>
      <w:r w:rsidR="00B06872">
        <w:rPr>
          <w:rFonts w:asciiTheme="minorHAnsi" w:hAnsiTheme="minorHAnsi"/>
          <w:lang w:val="en-US"/>
        </w:rPr>
        <w:t xml:space="preserve"> the next decades and mainly </w:t>
      </w:r>
      <w:r w:rsidR="008D1136">
        <w:rPr>
          <w:rFonts w:asciiTheme="minorHAnsi" w:hAnsiTheme="minorHAnsi"/>
          <w:lang w:val="en-US"/>
        </w:rPr>
        <w:t>during</w:t>
      </w:r>
      <w:r w:rsidR="00B06872">
        <w:rPr>
          <w:rFonts w:asciiTheme="minorHAnsi" w:hAnsiTheme="minorHAnsi"/>
          <w:lang w:val="en-US"/>
        </w:rPr>
        <w:t xml:space="preserve"> the second half of this century. </w:t>
      </w:r>
      <w:r w:rsidR="006270BA" w:rsidRPr="00A4552E">
        <w:rPr>
          <w:rFonts w:asciiTheme="minorHAnsi" w:hAnsiTheme="minorHAnsi"/>
          <w:lang w:val="en-US"/>
        </w:rPr>
        <w:t xml:space="preserve">Towards </w:t>
      </w:r>
      <w:r w:rsidR="00491B2C">
        <w:rPr>
          <w:rFonts w:asciiTheme="minorHAnsi" w:hAnsiTheme="minorHAnsi"/>
          <w:lang w:val="en-US"/>
        </w:rPr>
        <w:t xml:space="preserve">this </w:t>
      </w:r>
      <w:r w:rsidR="0092608E">
        <w:rPr>
          <w:rFonts w:asciiTheme="minorHAnsi" w:hAnsiTheme="minorHAnsi"/>
          <w:lang w:val="en-US"/>
        </w:rPr>
        <w:t>figure</w:t>
      </w:r>
      <w:r w:rsidR="00B06872">
        <w:rPr>
          <w:rFonts w:asciiTheme="minorHAnsi" w:hAnsiTheme="minorHAnsi"/>
          <w:lang w:val="en-US"/>
        </w:rPr>
        <w:t>,</w:t>
      </w:r>
      <w:r w:rsidR="006270BA" w:rsidRPr="00A4552E">
        <w:rPr>
          <w:rFonts w:asciiTheme="minorHAnsi" w:hAnsiTheme="minorHAnsi"/>
          <w:lang w:val="en-US"/>
        </w:rPr>
        <w:t xml:space="preserve"> the </w:t>
      </w:r>
      <w:r w:rsidR="00923F15" w:rsidRPr="00A4552E">
        <w:rPr>
          <w:rFonts w:asciiTheme="minorHAnsi" w:hAnsiTheme="minorHAnsi"/>
          <w:lang w:val="en-US"/>
        </w:rPr>
        <w:t>building integrat</w:t>
      </w:r>
      <w:r w:rsidR="006270BA" w:rsidRPr="00A4552E">
        <w:rPr>
          <w:rFonts w:asciiTheme="minorHAnsi" w:hAnsiTheme="minorHAnsi"/>
          <w:lang w:val="en-US"/>
        </w:rPr>
        <w:t>ed</w:t>
      </w:r>
      <w:r w:rsidR="00923F15" w:rsidRPr="00A4552E">
        <w:rPr>
          <w:rFonts w:asciiTheme="minorHAnsi" w:hAnsiTheme="minorHAnsi"/>
          <w:lang w:val="en-US"/>
        </w:rPr>
        <w:t xml:space="preserve"> solar thermal collectors,</w:t>
      </w:r>
      <w:r w:rsidR="008D1136">
        <w:rPr>
          <w:rFonts w:asciiTheme="minorHAnsi" w:hAnsiTheme="minorHAnsi"/>
          <w:lang w:val="en-US"/>
        </w:rPr>
        <w:t xml:space="preserve"> </w:t>
      </w:r>
      <w:r w:rsidR="00923F15" w:rsidRPr="00A4552E">
        <w:rPr>
          <w:rFonts w:asciiTheme="minorHAnsi" w:hAnsiTheme="minorHAnsi"/>
          <w:lang w:val="en-US"/>
        </w:rPr>
        <w:t>photovoltaics and PV/T systems</w:t>
      </w:r>
      <w:r w:rsidR="002D39F8">
        <w:rPr>
          <w:rFonts w:asciiTheme="minorHAnsi" w:hAnsiTheme="minorHAnsi"/>
          <w:lang w:val="en-US"/>
        </w:rPr>
        <w:t xml:space="preserve"> </w:t>
      </w:r>
      <w:r w:rsidR="00E13DDF">
        <w:rPr>
          <w:rFonts w:asciiTheme="minorHAnsi" w:hAnsiTheme="minorHAnsi"/>
          <w:lang w:val="en-US"/>
        </w:rPr>
        <w:t>will</w:t>
      </w:r>
      <w:r w:rsidR="006270BA" w:rsidRPr="00A4552E">
        <w:rPr>
          <w:rFonts w:asciiTheme="minorHAnsi" w:hAnsiTheme="minorHAnsi"/>
          <w:lang w:val="en-US"/>
        </w:rPr>
        <w:t xml:space="preserve"> play an important role </w:t>
      </w:r>
      <w:r w:rsidR="00923F15" w:rsidRPr="00A4552E">
        <w:rPr>
          <w:rFonts w:asciiTheme="minorHAnsi" w:hAnsiTheme="minorHAnsi"/>
          <w:lang w:val="en-US"/>
        </w:rPr>
        <w:t xml:space="preserve">in </w:t>
      </w:r>
      <w:r w:rsidR="002D39F8">
        <w:rPr>
          <w:rFonts w:asciiTheme="minorHAnsi" w:hAnsiTheme="minorHAnsi"/>
          <w:lang w:val="en-US"/>
        </w:rPr>
        <w:t xml:space="preserve">the energy demand of the </w:t>
      </w:r>
      <w:r w:rsidR="00923F15" w:rsidRPr="00A4552E">
        <w:rPr>
          <w:rFonts w:asciiTheme="minorHAnsi" w:hAnsiTheme="minorHAnsi"/>
          <w:lang w:val="en-US"/>
        </w:rPr>
        <w:t xml:space="preserve">existing and </w:t>
      </w:r>
      <w:r w:rsidR="00702518">
        <w:rPr>
          <w:rFonts w:asciiTheme="minorHAnsi" w:hAnsiTheme="minorHAnsi"/>
          <w:lang w:val="en-US"/>
        </w:rPr>
        <w:t xml:space="preserve">of </w:t>
      </w:r>
      <w:r w:rsidR="002D39F8">
        <w:rPr>
          <w:rFonts w:asciiTheme="minorHAnsi" w:hAnsiTheme="minorHAnsi"/>
          <w:lang w:val="en-US"/>
        </w:rPr>
        <w:t xml:space="preserve">the </w:t>
      </w:r>
      <w:r w:rsidR="00923F15" w:rsidRPr="00A4552E">
        <w:rPr>
          <w:rFonts w:asciiTheme="minorHAnsi" w:hAnsiTheme="minorHAnsi"/>
          <w:lang w:val="en-US"/>
        </w:rPr>
        <w:t xml:space="preserve">future buildings. </w:t>
      </w:r>
      <w:r w:rsidR="00702518">
        <w:rPr>
          <w:rFonts w:asciiTheme="minorHAnsi" w:hAnsiTheme="minorHAnsi"/>
          <w:lang w:val="en-US"/>
        </w:rPr>
        <w:t xml:space="preserve">An overview of these systems </w:t>
      </w:r>
      <w:r w:rsidR="00E13DDF">
        <w:rPr>
          <w:rFonts w:asciiTheme="minorHAnsi" w:hAnsiTheme="minorHAnsi"/>
          <w:lang w:val="en-US"/>
        </w:rPr>
        <w:t>regarding</w:t>
      </w:r>
      <w:r w:rsidR="0092608E">
        <w:rPr>
          <w:rFonts w:asciiTheme="minorHAnsi" w:hAnsiTheme="minorHAnsi"/>
          <w:lang w:val="en-US"/>
        </w:rPr>
        <w:t xml:space="preserve"> </w:t>
      </w:r>
      <w:r w:rsidR="007F2947">
        <w:rPr>
          <w:rFonts w:asciiTheme="minorHAnsi" w:hAnsiTheme="minorHAnsi"/>
          <w:lang w:val="en-US"/>
        </w:rPr>
        <w:t xml:space="preserve">energy targets and </w:t>
      </w:r>
      <w:r w:rsidR="0092608E">
        <w:rPr>
          <w:rFonts w:asciiTheme="minorHAnsi" w:hAnsiTheme="minorHAnsi"/>
          <w:lang w:val="en-US"/>
        </w:rPr>
        <w:t>environmental protection</w:t>
      </w:r>
      <w:r w:rsidR="007F2947">
        <w:rPr>
          <w:rFonts w:asciiTheme="minorHAnsi" w:hAnsiTheme="minorHAnsi"/>
          <w:lang w:val="en-US"/>
        </w:rPr>
        <w:t>,</w:t>
      </w:r>
      <w:r w:rsidR="0092608E">
        <w:rPr>
          <w:rFonts w:asciiTheme="minorHAnsi" w:hAnsiTheme="minorHAnsi"/>
          <w:lang w:val="en-US"/>
        </w:rPr>
        <w:t xml:space="preserve"> </w:t>
      </w:r>
      <w:r w:rsidR="00702518">
        <w:rPr>
          <w:rFonts w:asciiTheme="minorHAnsi" w:hAnsiTheme="minorHAnsi"/>
          <w:lang w:val="en-US"/>
        </w:rPr>
        <w:t>will underline the multi effective use of s</w:t>
      </w:r>
      <w:r w:rsidR="006270BA" w:rsidRPr="00A4552E">
        <w:rPr>
          <w:rFonts w:asciiTheme="minorHAnsi" w:hAnsiTheme="minorHAnsi"/>
          <w:lang w:val="en-US"/>
        </w:rPr>
        <w:t xml:space="preserve">olar </w:t>
      </w:r>
      <w:r w:rsidR="00702518">
        <w:rPr>
          <w:rFonts w:asciiTheme="minorHAnsi" w:hAnsiTheme="minorHAnsi"/>
          <w:lang w:val="en-US"/>
        </w:rPr>
        <w:t>e</w:t>
      </w:r>
      <w:r w:rsidR="006270BA" w:rsidRPr="00A4552E">
        <w:rPr>
          <w:rFonts w:asciiTheme="minorHAnsi" w:hAnsiTheme="minorHAnsi"/>
          <w:lang w:val="en-US"/>
        </w:rPr>
        <w:t xml:space="preserve">nergy </w:t>
      </w:r>
      <w:r w:rsidR="00702518">
        <w:rPr>
          <w:rFonts w:asciiTheme="minorHAnsi" w:hAnsiTheme="minorHAnsi"/>
          <w:lang w:val="en-US"/>
        </w:rPr>
        <w:t>systems in</w:t>
      </w:r>
      <w:r w:rsidR="00AF78C9">
        <w:rPr>
          <w:rFonts w:asciiTheme="minorHAnsi" w:hAnsiTheme="minorHAnsi"/>
          <w:lang w:val="en-US"/>
        </w:rPr>
        <w:t>side</w:t>
      </w:r>
      <w:r w:rsidR="00702518">
        <w:rPr>
          <w:rFonts w:asciiTheme="minorHAnsi" w:hAnsiTheme="minorHAnsi"/>
          <w:lang w:val="en-US"/>
        </w:rPr>
        <w:t xml:space="preserve"> a fast changing world. </w:t>
      </w:r>
    </w:p>
    <w:p w:rsidR="009F3D8E" w:rsidRPr="00A4552E" w:rsidRDefault="009F3D8E">
      <w:pPr>
        <w:rPr>
          <w:rFonts w:asciiTheme="minorHAnsi" w:hAnsiTheme="minorHAnsi"/>
          <w:lang w:val="en-US"/>
        </w:rPr>
      </w:pPr>
    </w:p>
    <w:sectPr w:rsidR="009F3D8E" w:rsidRPr="00A4552E" w:rsidSect="009F3D8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31DDA"/>
    <w:multiLevelType w:val="singleLevel"/>
    <w:tmpl w:val="FC4CB036"/>
    <w:lvl w:ilvl="0">
      <w:start w:val="3"/>
      <w:numFmt w:val="decimal"/>
      <w:pStyle w:val="Heading4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66297371"/>
    <w:multiLevelType w:val="multilevel"/>
    <w:tmpl w:val="41861752"/>
    <w:lvl w:ilvl="0">
      <w:start w:val="1"/>
      <w:numFmt w:val="decimal"/>
      <w:suff w:val="space"/>
      <w:lvlText w:val="%1."/>
      <w:lvlJc w:val="left"/>
      <w:rPr>
        <w:rFonts w:cs="Times New Roman"/>
      </w:rPr>
    </w:lvl>
    <w:lvl w:ilvl="1">
      <w:start w:val="1"/>
      <w:numFmt w:val="decimal"/>
      <w:suff w:val="space"/>
      <w:lvlText w:val="%1.%2"/>
      <w:lvlJc w:val="left"/>
      <w:rPr>
        <w:rFonts w:cs="Times New Roman"/>
      </w:rPr>
    </w:lvl>
    <w:lvl w:ilvl="2">
      <w:start w:val="1"/>
      <w:numFmt w:val="decimal"/>
      <w:suff w:val="space"/>
      <w:lvlText w:val="%1.%2.%3"/>
      <w:lvlJc w:val="left"/>
      <w:rPr>
        <w:rFonts w:cs="Times New Roman"/>
      </w:rPr>
    </w:lvl>
    <w:lvl w:ilvl="3">
      <w:start w:val="1"/>
      <w:numFmt w:val="decimal"/>
      <w:suff w:val="space"/>
      <w:lvlText w:val="%1.%2.%3.%4"/>
      <w:lvlJc w:val="left"/>
      <w:rPr>
        <w:rFonts w:cs="Times New Roman"/>
      </w:rPr>
    </w:lvl>
    <w:lvl w:ilvl="4">
      <w:start w:val="1"/>
      <w:numFmt w:val="lowerLetter"/>
      <w:suff w:val="space"/>
      <w:lvlText w:val="%1.%2.%3.%4%5"/>
      <w:lvlJc w:val="left"/>
      <w:pPr>
        <w:ind w:left="567" w:hanging="567"/>
      </w:pPr>
      <w:rPr>
        <w:rFonts w:cs="Times New Roman"/>
      </w:rPr>
    </w:lvl>
    <w:lvl w:ilvl="5">
      <w:start w:val="1"/>
      <w:numFmt w:val="decimal"/>
      <w:suff w:val="space"/>
      <w:lvlText w:val="%1.%2.%3.%4.%5.%6"/>
      <w:lvlJc w:val="left"/>
      <w:rPr>
        <w:rFonts w:cs="Times New Roman"/>
      </w:rPr>
    </w:lvl>
    <w:lvl w:ilvl="6">
      <w:start w:val="1"/>
      <w:numFmt w:val="decimal"/>
      <w:suff w:val="space"/>
      <w:lvlText w:val="%1.%2.%3.%4.%5.%6.%7"/>
      <w:lvlJc w:val="left"/>
      <w:rPr>
        <w:rFonts w:cs="Times New Roman"/>
      </w:rPr>
    </w:lvl>
    <w:lvl w:ilvl="7">
      <w:start w:val="1"/>
      <w:numFmt w:val="decimal"/>
      <w:suff w:val="space"/>
      <w:lvlText w:val="%1.%2.%3.%4.%5.%6.%7.%8"/>
      <w:lvlJc w:val="left"/>
      <w:rPr>
        <w:rFonts w:cs="Times New Roman"/>
      </w:rPr>
    </w:lvl>
    <w:lvl w:ilvl="8">
      <w:start w:val="1"/>
      <w:numFmt w:val="decimal"/>
      <w:suff w:val="space"/>
      <w:lvlText w:val="%1.%2.%3.%4.%5.%6.%7.%8.%9"/>
      <w:lvlJc w:val="left"/>
      <w:rPr>
        <w:rFonts w:cs="Times New Roman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20"/>
  <w:characterSpacingControl w:val="doNotCompress"/>
  <w:compat/>
  <w:rsids>
    <w:rsidRoot w:val="00923F15"/>
    <w:rsid w:val="000B4E6B"/>
    <w:rsid w:val="000E1E38"/>
    <w:rsid w:val="00135B81"/>
    <w:rsid w:val="00144151"/>
    <w:rsid w:val="002376A3"/>
    <w:rsid w:val="002540F9"/>
    <w:rsid w:val="002D39F8"/>
    <w:rsid w:val="00316E26"/>
    <w:rsid w:val="003B7344"/>
    <w:rsid w:val="00406580"/>
    <w:rsid w:val="00491B2C"/>
    <w:rsid w:val="005832FA"/>
    <w:rsid w:val="005E189D"/>
    <w:rsid w:val="006270BA"/>
    <w:rsid w:val="006B215A"/>
    <w:rsid w:val="006C700C"/>
    <w:rsid w:val="006D4919"/>
    <w:rsid w:val="00702518"/>
    <w:rsid w:val="00707E05"/>
    <w:rsid w:val="007A4FF9"/>
    <w:rsid w:val="007F2947"/>
    <w:rsid w:val="008D1136"/>
    <w:rsid w:val="00923F15"/>
    <w:rsid w:val="0092608E"/>
    <w:rsid w:val="009F3D8E"/>
    <w:rsid w:val="00A0550D"/>
    <w:rsid w:val="00A4552E"/>
    <w:rsid w:val="00AB7BC8"/>
    <w:rsid w:val="00AF78C9"/>
    <w:rsid w:val="00B06872"/>
    <w:rsid w:val="00B546B4"/>
    <w:rsid w:val="00B85C00"/>
    <w:rsid w:val="00BF75EE"/>
    <w:rsid w:val="00C45593"/>
    <w:rsid w:val="00E13DDF"/>
    <w:rsid w:val="00E24E03"/>
    <w:rsid w:val="00F60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F15"/>
    <w:rPr>
      <w:sz w:val="24"/>
      <w:szCs w:val="24"/>
      <w:lang w:val="es-ES" w:eastAsia="es-ES"/>
    </w:rPr>
  </w:style>
  <w:style w:type="paragraph" w:styleId="Heading1">
    <w:name w:val="heading 1"/>
    <w:basedOn w:val="Normal"/>
    <w:next w:val="Normal"/>
    <w:link w:val="Heading1Char"/>
    <w:qFormat/>
    <w:rsid w:val="00316E26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qFormat/>
    <w:rsid w:val="00316E26"/>
    <w:pPr>
      <w:keepNext/>
      <w:ind w:firstLine="720"/>
      <w:jc w:val="both"/>
      <w:outlineLvl w:val="1"/>
    </w:pPr>
    <w:rPr>
      <w:b/>
      <w:i/>
    </w:rPr>
  </w:style>
  <w:style w:type="paragraph" w:styleId="Heading3">
    <w:name w:val="heading 3"/>
    <w:basedOn w:val="Normal"/>
    <w:next w:val="Normal"/>
    <w:link w:val="Heading3Char"/>
    <w:qFormat/>
    <w:rsid w:val="00316E26"/>
    <w:pPr>
      <w:keepNext/>
      <w:tabs>
        <w:tab w:val="left" w:pos="5103"/>
      </w:tabs>
      <w:ind w:left="426" w:hanging="426"/>
      <w:jc w:val="both"/>
      <w:outlineLvl w:val="2"/>
    </w:pPr>
    <w:rPr>
      <w:b/>
      <w:lang w:val="en-GB"/>
    </w:rPr>
  </w:style>
  <w:style w:type="paragraph" w:styleId="Heading4">
    <w:name w:val="heading 4"/>
    <w:basedOn w:val="Normal"/>
    <w:next w:val="Normal"/>
    <w:link w:val="Heading4Char"/>
    <w:qFormat/>
    <w:rsid w:val="00316E26"/>
    <w:pPr>
      <w:keepNext/>
      <w:numPr>
        <w:numId w:val="11"/>
      </w:numPr>
      <w:outlineLvl w:val="3"/>
    </w:pPr>
    <w:rPr>
      <w:b/>
      <w:sz w:val="18"/>
      <w:lang w:val="en-GB" w:eastAsia="el-GR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189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189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189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189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189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35B81"/>
    <w:rPr>
      <w:b/>
      <w:sz w:val="24"/>
      <w:szCs w:val="24"/>
      <w:lang w:val="es-ES" w:eastAsia="es-ES"/>
    </w:rPr>
  </w:style>
  <w:style w:type="character" w:customStyle="1" w:styleId="Heading3Char">
    <w:name w:val="Heading 3 Char"/>
    <w:link w:val="Heading3"/>
    <w:rsid w:val="005E189D"/>
    <w:rPr>
      <w:b/>
      <w:sz w:val="24"/>
      <w:szCs w:val="24"/>
      <w:lang w:val="en-GB" w:eastAsia="es-ES"/>
    </w:rPr>
  </w:style>
  <w:style w:type="character" w:styleId="Strong">
    <w:name w:val="Strong"/>
    <w:uiPriority w:val="22"/>
    <w:qFormat/>
    <w:rsid w:val="005E189D"/>
    <w:rPr>
      <w:b/>
      <w:bCs/>
    </w:rPr>
  </w:style>
  <w:style w:type="character" w:customStyle="1" w:styleId="Heading2Char">
    <w:name w:val="Heading 2 Char"/>
    <w:link w:val="Heading2"/>
    <w:rsid w:val="005E189D"/>
    <w:rPr>
      <w:b/>
      <w:i/>
      <w:sz w:val="24"/>
      <w:szCs w:val="24"/>
      <w:lang w:val="es-ES" w:eastAsia="es-ES"/>
    </w:rPr>
  </w:style>
  <w:style w:type="character" w:customStyle="1" w:styleId="Heading4Char">
    <w:name w:val="Heading 4 Char"/>
    <w:basedOn w:val="DefaultParagraphFont"/>
    <w:link w:val="Heading4"/>
    <w:rsid w:val="005E189D"/>
    <w:rPr>
      <w:b/>
      <w:sz w:val="18"/>
      <w:szCs w:val="24"/>
      <w:lang w:val="en-GB" w:eastAsia="el-G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189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189D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189D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189D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189D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E189D"/>
    <w:pPr>
      <w:spacing w:after="200"/>
    </w:pPr>
    <w:rPr>
      <w:b/>
      <w:bCs/>
      <w:color w:val="4F81BD" w:themeColor="accent1"/>
      <w:sz w:val="18"/>
      <w:szCs w:val="18"/>
    </w:rPr>
  </w:style>
  <w:style w:type="character" w:styleId="Emphasis">
    <w:name w:val="Emphasis"/>
    <w:basedOn w:val="DefaultParagraphFont"/>
    <w:qFormat/>
    <w:rsid w:val="00316E26"/>
    <w:rPr>
      <w:i/>
      <w:iCs/>
    </w:rPr>
  </w:style>
  <w:style w:type="paragraph" w:styleId="NoSpacing">
    <w:name w:val="No Spacing"/>
    <w:uiPriority w:val="1"/>
    <w:qFormat/>
    <w:rsid w:val="00316E26"/>
    <w:rPr>
      <w:rFonts w:ascii="Calibri" w:eastAsia="Calibri" w:hAnsi="Calibri"/>
      <w:sz w:val="22"/>
      <w:szCs w:val="22"/>
      <w:lang w:val="el-GR"/>
    </w:rPr>
  </w:style>
  <w:style w:type="paragraph" w:styleId="ListParagraph">
    <w:name w:val="List Paragraph"/>
    <w:basedOn w:val="Normal"/>
    <w:uiPriority w:val="34"/>
    <w:qFormat/>
    <w:rsid w:val="00316E26"/>
    <w:pPr>
      <w:ind w:left="720"/>
      <w:contextualSpacing/>
    </w:pPr>
    <w:rPr>
      <w:rFonts w:eastAsia="Calibri"/>
      <w:lang w:val="el-GR" w:eastAsia="el-GR"/>
    </w:rPr>
  </w:style>
  <w:style w:type="paragraph" w:customStyle="1" w:styleId="Default">
    <w:name w:val="Default"/>
    <w:rsid w:val="00923F1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Acer</Company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anurs</cp:lastModifiedBy>
  <cp:revision>2</cp:revision>
  <cp:lastPrinted>2016-06-30T09:50:00Z</cp:lastPrinted>
  <dcterms:created xsi:type="dcterms:W3CDTF">2016-07-01T06:33:00Z</dcterms:created>
  <dcterms:modified xsi:type="dcterms:W3CDTF">2016-07-01T06:33:00Z</dcterms:modified>
</cp:coreProperties>
</file>