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33" w:rsidRPr="00B74A23" w:rsidRDefault="00524334" w:rsidP="00230F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LAUNDRY HYGIENE O</w:t>
      </w:r>
      <w:r w:rsidR="00C62733">
        <w:rPr>
          <w:b/>
          <w:sz w:val="28"/>
          <w:szCs w:val="28"/>
        </w:rPr>
        <w:t>F</w:t>
      </w:r>
      <w:r w:rsidR="000039DC">
        <w:rPr>
          <w:b/>
          <w:sz w:val="28"/>
          <w:szCs w:val="28"/>
        </w:rPr>
        <w:t xml:space="preserve"> DOMESTIC </w:t>
      </w:r>
      <w:r>
        <w:rPr>
          <w:b/>
          <w:sz w:val="28"/>
          <w:szCs w:val="28"/>
        </w:rPr>
        <w:t xml:space="preserve">MACHINE </w:t>
      </w:r>
      <w:r w:rsidR="000039DC">
        <w:rPr>
          <w:b/>
          <w:sz w:val="28"/>
          <w:szCs w:val="28"/>
        </w:rPr>
        <w:t>LAUNDERING</w:t>
      </w:r>
    </w:p>
    <w:p w:rsidR="003F1333" w:rsidRPr="00B74A23" w:rsidRDefault="003F1333">
      <w:pPr>
        <w:jc w:val="center"/>
        <w:rPr>
          <w:b/>
        </w:rPr>
      </w:pPr>
    </w:p>
    <w:p w:rsidR="003F1333" w:rsidRPr="00B74A23" w:rsidRDefault="005441D0">
      <w:pPr>
        <w:jc w:val="center"/>
        <w:rPr>
          <w:vertAlign w:val="superscript"/>
        </w:rPr>
      </w:pPr>
      <w:r>
        <w:t>*</w:t>
      </w:r>
      <w:r w:rsidR="000039DC">
        <w:t>Branko Neral</w:t>
      </w:r>
      <w:r w:rsidR="00ED42E9" w:rsidRPr="00B74A23">
        <w:rPr>
          <w:vertAlign w:val="superscript"/>
        </w:rPr>
        <w:t>1</w:t>
      </w:r>
      <w:r w:rsidR="003F1333" w:rsidRPr="00B74A23">
        <w:t xml:space="preserve">, </w:t>
      </w:r>
      <w:r>
        <w:t xml:space="preserve">Polona </w:t>
      </w:r>
      <w:r w:rsidR="000039DC">
        <w:t>Lesjak</w:t>
      </w:r>
      <w:r w:rsidR="00ED42E9" w:rsidRPr="00B74A23">
        <w:rPr>
          <w:vertAlign w:val="superscript"/>
        </w:rPr>
        <w:t>2</w:t>
      </w:r>
    </w:p>
    <w:p w:rsidR="00ED42E9" w:rsidRPr="00B74A23" w:rsidRDefault="00ED42E9">
      <w:pPr>
        <w:jc w:val="center"/>
        <w:rPr>
          <w:vertAlign w:val="superscript"/>
        </w:rPr>
      </w:pPr>
    </w:p>
    <w:p w:rsidR="00ED42E9" w:rsidRPr="003119D2" w:rsidRDefault="00ED42E9" w:rsidP="00ED42E9">
      <w:pPr>
        <w:jc w:val="center"/>
      </w:pPr>
      <w:r w:rsidRPr="003119D2">
        <w:rPr>
          <w:vertAlign w:val="superscript"/>
        </w:rPr>
        <w:t>1</w:t>
      </w:r>
      <w:r w:rsidR="005441D0" w:rsidRPr="00B30F47">
        <w:rPr>
          <w:lang w:val="en-GB"/>
        </w:rPr>
        <w:t>Faculty of Mechanical Engineering</w:t>
      </w:r>
      <w:r w:rsidR="005441D0">
        <w:rPr>
          <w:lang w:val="en-GB"/>
        </w:rPr>
        <w:t xml:space="preserve">, </w:t>
      </w:r>
      <w:r w:rsidR="005441D0" w:rsidRPr="00B30F47">
        <w:rPr>
          <w:bCs/>
          <w:color w:val="000000"/>
          <w:lang w:val="en-GB"/>
        </w:rPr>
        <w:t>University of Maribor</w:t>
      </w:r>
      <w:r w:rsidR="005441D0">
        <w:rPr>
          <w:bCs/>
          <w:color w:val="000000"/>
          <w:lang w:val="en-GB"/>
        </w:rPr>
        <w:t xml:space="preserve">, </w:t>
      </w:r>
      <w:r w:rsidR="005441D0">
        <w:t>branko.neral@um.si</w:t>
      </w:r>
    </w:p>
    <w:p w:rsidR="003F1333" w:rsidRPr="005441D0" w:rsidRDefault="00ED42E9" w:rsidP="00532254">
      <w:pPr>
        <w:jc w:val="center"/>
      </w:pPr>
      <w:r w:rsidRPr="005441D0">
        <w:rPr>
          <w:vertAlign w:val="superscript"/>
        </w:rPr>
        <w:t>2</w:t>
      </w:r>
      <w:r w:rsidR="005441D0" w:rsidRPr="005441D0">
        <w:rPr>
          <w:color w:val="000000"/>
        </w:rPr>
        <w:t>R&amp;D department, Wet appliances, Division washing machines</w:t>
      </w:r>
      <w:r w:rsidR="005441D0">
        <w:rPr>
          <w:color w:val="000000"/>
        </w:rPr>
        <w:t xml:space="preserve">, </w:t>
      </w:r>
      <w:proofErr w:type="spellStart"/>
      <w:r w:rsidR="005441D0">
        <w:rPr>
          <w:color w:val="000000"/>
        </w:rPr>
        <w:t>Gorenje</w:t>
      </w:r>
      <w:proofErr w:type="spellEnd"/>
      <w:r w:rsidR="005441D0">
        <w:rPr>
          <w:color w:val="000000"/>
        </w:rPr>
        <w:t xml:space="preserve"> Group</w:t>
      </w:r>
      <w:r w:rsidR="005441D0" w:rsidRPr="005441D0">
        <w:t xml:space="preserve"> </w:t>
      </w:r>
    </w:p>
    <w:p w:rsidR="00216C5E" w:rsidRPr="00945144" w:rsidRDefault="00216C5E" w:rsidP="00532254">
      <w:pPr>
        <w:rPr>
          <w:sz w:val="24"/>
          <w:szCs w:val="24"/>
          <w:lang w:val="en-GB"/>
        </w:rPr>
      </w:pPr>
    </w:p>
    <w:p w:rsidR="00532254" w:rsidRPr="00945144" w:rsidRDefault="00532254" w:rsidP="00532254">
      <w:pPr>
        <w:rPr>
          <w:sz w:val="24"/>
          <w:szCs w:val="24"/>
          <w:lang w:val="en-GB"/>
        </w:rPr>
      </w:pPr>
    </w:p>
    <w:p w:rsidR="00E06FA6" w:rsidRPr="00945144" w:rsidRDefault="00E06FA6" w:rsidP="00627DA0">
      <w:pPr>
        <w:jc w:val="both"/>
        <w:rPr>
          <w:sz w:val="24"/>
          <w:szCs w:val="24"/>
          <w:lang w:val="en-GB"/>
        </w:rPr>
      </w:pPr>
      <w:r w:rsidRPr="00945144">
        <w:rPr>
          <w:rStyle w:val="w5931"/>
          <w:sz w:val="24"/>
          <w:szCs w:val="24"/>
          <w:lang w:val="en-GB"/>
        </w:rPr>
        <w:t>Domestic textile laundering is complex process where huge deposit of electric energy and water is necessary to ensures appropriate cleaning and disinfection efficiencies.</w:t>
      </w:r>
      <w:r w:rsidRPr="00945144">
        <w:rPr>
          <w:sz w:val="24"/>
          <w:szCs w:val="24"/>
          <w:lang w:val="en-GB"/>
        </w:rPr>
        <w:t xml:space="preserve"> Textiles may contain different types of microorganisms, thus posing a potential risk for the health of users.</w:t>
      </w:r>
    </w:p>
    <w:p w:rsidR="00E06FA6" w:rsidRPr="00945144" w:rsidRDefault="00E06FA6" w:rsidP="00E06FA6">
      <w:pPr>
        <w:pStyle w:val="GLAVNOBESEDILO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144">
        <w:rPr>
          <w:rFonts w:ascii="Times New Roman" w:hAnsi="Times New Roman" w:cs="Times New Roman"/>
          <w:sz w:val="24"/>
          <w:szCs w:val="24"/>
        </w:rPr>
        <w:t xml:space="preserve">Disinfection effects of </w:t>
      </w:r>
      <w:r w:rsidR="00C9726C">
        <w:rPr>
          <w:rFonts w:ascii="Times New Roman" w:hAnsi="Times New Roman" w:cs="Times New Roman"/>
          <w:sz w:val="24"/>
          <w:szCs w:val="24"/>
        </w:rPr>
        <w:t xml:space="preserve">different </w:t>
      </w:r>
      <w:r w:rsidRPr="00945144">
        <w:rPr>
          <w:rFonts w:ascii="Times New Roman" w:hAnsi="Times New Roman" w:cs="Times New Roman"/>
          <w:sz w:val="24"/>
          <w:szCs w:val="24"/>
        </w:rPr>
        <w:t xml:space="preserve">domestic laundering </w:t>
      </w:r>
      <w:r w:rsidR="00C62733">
        <w:rPr>
          <w:rFonts w:ascii="Times New Roman" w:hAnsi="Times New Roman" w:cs="Times New Roman"/>
          <w:sz w:val="24"/>
          <w:szCs w:val="24"/>
        </w:rPr>
        <w:t xml:space="preserve">procedures </w:t>
      </w:r>
      <w:r w:rsidRPr="00945144">
        <w:rPr>
          <w:rFonts w:ascii="Times New Roman" w:hAnsi="Times New Roman" w:cs="Times New Roman"/>
          <w:sz w:val="24"/>
          <w:szCs w:val="24"/>
        </w:rPr>
        <w:t xml:space="preserve">were investigated under conditions stated in IEC 62958 Ed.1 (59D/423/DPAS-2014, Dec2014). Textile </w:t>
      </w:r>
      <w:proofErr w:type="spellStart"/>
      <w:r w:rsidRPr="00945144">
        <w:rPr>
          <w:rFonts w:ascii="Times New Roman" w:hAnsi="Times New Roman" w:cs="Times New Roman"/>
          <w:sz w:val="24"/>
          <w:szCs w:val="24"/>
        </w:rPr>
        <w:t>bioindicators</w:t>
      </w:r>
      <w:proofErr w:type="spellEnd"/>
      <w:r w:rsidRPr="00945144">
        <w:rPr>
          <w:rFonts w:ascii="Times New Roman" w:hAnsi="Times New Roman" w:cs="Times New Roman"/>
          <w:sz w:val="24"/>
          <w:szCs w:val="24"/>
        </w:rPr>
        <w:t xml:space="preserve"> were applied for evaluation of the disinfection efficiency using t</w:t>
      </w:r>
      <w:r w:rsidR="00C9726C">
        <w:rPr>
          <w:rFonts w:ascii="Times New Roman" w:hAnsi="Times New Roman" w:cs="Times New Roman"/>
          <w:sz w:val="24"/>
          <w:szCs w:val="24"/>
        </w:rPr>
        <w:t>wo</w:t>
      </w:r>
      <w:r w:rsidR="00C62733">
        <w:rPr>
          <w:rFonts w:ascii="Times New Roman" w:hAnsi="Times New Roman" w:cs="Times New Roman"/>
          <w:sz w:val="24"/>
          <w:szCs w:val="24"/>
        </w:rPr>
        <w:t xml:space="preserve"> </w:t>
      </w:r>
      <w:r w:rsidRPr="00945144">
        <w:rPr>
          <w:rFonts w:ascii="Times New Roman" w:hAnsi="Times New Roman" w:cs="Times New Roman"/>
          <w:sz w:val="24"/>
          <w:szCs w:val="24"/>
        </w:rPr>
        <w:t>cultures of microorganisms</w:t>
      </w:r>
      <w:r w:rsidR="00C9726C">
        <w:rPr>
          <w:rFonts w:ascii="Times New Roman" w:hAnsi="Times New Roman" w:cs="Times New Roman"/>
          <w:sz w:val="24"/>
          <w:szCs w:val="24"/>
        </w:rPr>
        <w:t>:</w:t>
      </w:r>
      <w:r w:rsidR="00C62733">
        <w:rPr>
          <w:rFonts w:ascii="Times New Roman" w:hAnsi="Times New Roman" w:cs="Times New Roman"/>
          <w:sz w:val="24"/>
          <w:szCs w:val="24"/>
        </w:rPr>
        <w:t xml:space="preserve"> </w:t>
      </w:r>
      <w:r w:rsidRPr="00945144">
        <w:rPr>
          <w:rFonts w:ascii="Times New Roman" w:hAnsi="Times New Roman" w:cs="Times New Roman"/>
          <w:sz w:val="24"/>
          <w:szCs w:val="24"/>
        </w:rPr>
        <w:t xml:space="preserve">Enterococcus </w:t>
      </w:r>
      <w:proofErr w:type="spellStart"/>
      <w:r w:rsidRPr="00945144">
        <w:rPr>
          <w:rFonts w:ascii="Times New Roman" w:hAnsi="Times New Roman" w:cs="Times New Roman"/>
          <w:sz w:val="24"/>
          <w:szCs w:val="24"/>
        </w:rPr>
        <w:t>faecium</w:t>
      </w:r>
      <w:proofErr w:type="spellEnd"/>
      <w:r w:rsidRPr="00945144">
        <w:rPr>
          <w:rFonts w:ascii="Times New Roman" w:hAnsi="Times New Roman" w:cs="Times New Roman"/>
          <w:sz w:val="24"/>
          <w:szCs w:val="24"/>
        </w:rPr>
        <w:t xml:space="preserve"> ATCC 6057</w:t>
      </w:r>
      <w:r w:rsidR="00C9726C">
        <w:rPr>
          <w:rFonts w:ascii="Times New Roman" w:hAnsi="Times New Roman" w:cs="Times New Roman"/>
          <w:sz w:val="24"/>
          <w:szCs w:val="24"/>
        </w:rPr>
        <w:t xml:space="preserve"> and </w:t>
      </w:r>
      <w:r w:rsidRPr="00945144">
        <w:rPr>
          <w:rFonts w:ascii="Times New Roman" w:hAnsi="Times New Roman" w:cs="Times New Roman"/>
          <w:sz w:val="24"/>
          <w:szCs w:val="24"/>
        </w:rPr>
        <w:t>Staphylococcus aureus ATCC 6538</w:t>
      </w:r>
      <w:r w:rsidR="00C9726C">
        <w:rPr>
          <w:rFonts w:ascii="Times New Roman" w:hAnsi="Times New Roman" w:cs="Times New Roman"/>
          <w:sz w:val="24"/>
          <w:szCs w:val="24"/>
        </w:rPr>
        <w:t>.</w:t>
      </w:r>
    </w:p>
    <w:p w:rsidR="00E06FA6" w:rsidRPr="00945144" w:rsidRDefault="00E06FA6" w:rsidP="00E06FA6">
      <w:pPr>
        <w:pStyle w:val="GLAVNOBESEDILO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144">
        <w:rPr>
          <w:rFonts w:ascii="Times New Roman" w:hAnsi="Times New Roman" w:cs="Times New Roman"/>
          <w:sz w:val="24"/>
          <w:szCs w:val="24"/>
        </w:rPr>
        <w:t xml:space="preserve">Different classical laundering procedures (Normal/Time/Eco) for washing domestic textiles were performed, consisting of main-washing, rinsing, and spinning. An </w:t>
      </w:r>
      <w:proofErr w:type="spellStart"/>
      <w:r w:rsidRPr="00945144">
        <w:rPr>
          <w:rFonts w:ascii="Times New Roman" w:hAnsi="Times New Roman" w:cs="Times New Roman"/>
          <w:sz w:val="24"/>
          <w:szCs w:val="24"/>
        </w:rPr>
        <w:t>SensoCare</w:t>
      </w:r>
      <w:proofErr w:type="spellEnd"/>
      <w:r w:rsidRPr="009451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144">
        <w:rPr>
          <w:rFonts w:ascii="Times New Roman" w:hAnsi="Times New Roman" w:cs="Times New Roman"/>
          <w:sz w:val="24"/>
          <w:szCs w:val="24"/>
        </w:rPr>
        <w:t>Gorenje</w:t>
      </w:r>
      <w:proofErr w:type="spellEnd"/>
      <w:r w:rsidRPr="009451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144">
        <w:rPr>
          <w:rFonts w:ascii="Times New Roman" w:hAnsi="Times New Roman" w:cs="Times New Roman"/>
          <w:sz w:val="24"/>
          <w:szCs w:val="24"/>
        </w:rPr>
        <w:t>d.d</w:t>
      </w:r>
      <w:proofErr w:type="spellEnd"/>
      <w:r w:rsidRPr="00945144">
        <w:rPr>
          <w:rFonts w:ascii="Times New Roman" w:hAnsi="Times New Roman" w:cs="Times New Roman"/>
          <w:sz w:val="24"/>
          <w:szCs w:val="24"/>
        </w:rPr>
        <w:t xml:space="preserve">. (SLO) drum washing machine was used, with a programmable washing process, and a microprocessor regulation of time, temperature, and mechanical action. Used laundering detergent IEC-A was composed from: 77 % of basic powder, 20 % of SPT (oxidizer), 3 % of TAED (bleach activator). The amounts of detergent </w:t>
      </w:r>
      <w:proofErr w:type="gramStart"/>
      <w:r w:rsidRPr="00945144"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Pr="00945144">
        <w:rPr>
          <w:rFonts w:ascii="Times New Roman" w:hAnsi="Times New Roman" w:cs="Times New Roman"/>
          <w:sz w:val="24"/>
          <w:szCs w:val="24"/>
        </w:rPr>
        <w:t xml:space="preserve"> determined according to </w:t>
      </w:r>
      <w:r w:rsidRPr="00945144">
        <w:rPr>
          <w:rFonts w:ascii="Times New Roman" w:hAnsi="Times New Roman" w:cs="Times New Roman"/>
          <w:bCs/>
          <w:iCs/>
          <w:sz w:val="24"/>
          <w:szCs w:val="24"/>
        </w:rPr>
        <w:t>SIST EN 60456</w:t>
      </w:r>
      <w:r w:rsidRPr="00945144">
        <w:rPr>
          <w:rFonts w:ascii="Times New Roman" w:hAnsi="Times New Roman" w:cs="Times New Roman"/>
          <w:sz w:val="24"/>
          <w:szCs w:val="24"/>
        </w:rPr>
        <w:t xml:space="preserve">. Microorganisms’ colonies on the textile </w:t>
      </w:r>
      <w:proofErr w:type="spellStart"/>
      <w:r w:rsidRPr="00945144">
        <w:rPr>
          <w:rFonts w:ascii="Times New Roman" w:hAnsi="Times New Roman" w:cs="Times New Roman"/>
          <w:sz w:val="24"/>
          <w:szCs w:val="24"/>
        </w:rPr>
        <w:t>biondicators</w:t>
      </w:r>
      <w:proofErr w:type="spellEnd"/>
      <w:r w:rsidRPr="00945144">
        <w:rPr>
          <w:rFonts w:ascii="Times New Roman" w:hAnsi="Times New Roman" w:cs="Times New Roman"/>
          <w:sz w:val="24"/>
          <w:szCs w:val="24"/>
        </w:rPr>
        <w:t xml:space="preserve"> (CFU, Colony Forming Units) before and after the disinfection laundering procedure were counted, and a calculation of the reduction efficiency (RED) was performed as determined by SIST standards.</w:t>
      </w:r>
    </w:p>
    <w:p w:rsidR="00E06FA6" w:rsidRPr="00945144" w:rsidRDefault="00E06FA6" w:rsidP="00E06FA6">
      <w:pPr>
        <w:jc w:val="both"/>
        <w:rPr>
          <w:sz w:val="24"/>
          <w:szCs w:val="24"/>
          <w:lang w:val="en-GB"/>
        </w:rPr>
      </w:pPr>
      <w:r w:rsidRPr="00945144">
        <w:rPr>
          <w:sz w:val="24"/>
          <w:szCs w:val="24"/>
          <w:lang w:val="en-GB"/>
        </w:rPr>
        <w:t>It was found that the reduction of more than 5 log steps was achieved when Cotton-Normal/Time/Eco laundering pro</w:t>
      </w:r>
      <w:r w:rsidR="00C62733">
        <w:rPr>
          <w:sz w:val="24"/>
          <w:szCs w:val="24"/>
          <w:lang w:val="en-GB"/>
        </w:rPr>
        <w:t>cedures</w:t>
      </w:r>
      <w:r w:rsidRPr="00945144">
        <w:rPr>
          <w:sz w:val="24"/>
          <w:szCs w:val="24"/>
          <w:lang w:val="en-GB"/>
        </w:rPr>
        <w:t xml:space="preserve"> at 40 </w:t>
      </w:r>
      <w:r w:rsidRPr="00945144">
        <w:rPr>
          <w:sz w:val="24"/>
          <w:szCs w:val="24"/>
          <w:vertAlign w:val="superscript"/>
          <w:lang w:val="en-GB"/>
        </w:rPr>
        <w:t>0</w:t>
      </w:r>
      <w:r w:rsidRPr="00945144">
        <w:rPr>
          <w:sz w:val="24"/>
          <w:szCs w:val="24"/>
          <w:lang w:val="en-GB"/>
        </w:rPr>
        <w:t>C were performed.</w:t>
      </w:r>
    </w:p>
    <w:p w:rsidR="00230F8E" w:rsidRPr="00945144" w:rsidRDefault="00230F8E" w:rsidP="00230F8E">
      <w:pPr>
        <w:widowControl/>
        <w:jc w:val="both"/>
        <w:rPr>
          <w:sz w:val="24"/>
          <w:szCs w:val="24"/>
          <w:lang w:val="en-GB"/>
        </w:rPr>
      </w:pPr>
    </w:p>
    <w:p w:rsidR="00230F8E" w:rsidRPr="00945144" w:rsidRDefault="00230F8E" w:rsidP="00230F8E">
      <w:pPr>
        <w:widowControl/>
        <w:jc w:val="both"/>
        <w:rPr>
          <w:sz w:val="24"/>
          <w:szCs w:val="24"/>
          <w:lang w:val="en-GB"/>
        </w:rPr>
      </w:pPr>
      <w:r w:rsidRPr="00945144">
        <w:rPr>
          <w:sz w:val="24"/>
          <w:szCs w:val="24"/>
          <w:lang w:val="en-GB"/>
        </w:rPr>
        <w:t>Key words:</w:t>
      </w:r>
      <w:r w:rsidR="00C62733">
        <w:rPr>
          <w:sz w:val="24"/>
          <w:szCs w:val="24"/>
          <w:lang w:val="en-GB"/>
        </w:rPr>
        <w:t xml:space="preserve"> </w:t>
      </w:r>
      <w:bookmarkStart w:id="0" w:name="_GoBack"/>
      <w:bookmarkEnd w:id="0"/>
      <w:r w:rsidR="00C9726C">
        <w:rPr>
          <w:sz w:val="24"/>
          <w:szCs w:val="24"/>
          <w:lang w:val="en-GB"/>
        </w:rPr>
        <w:t xml:space="preserve">textile </w:t>
      </w:r>
      <w:r w:rsidR="0083618B">
        <w:rPr>
          <w:sz w:val="24"/>
          <w:szCs w:val="24"/>
          <w:lang w:val="en-GB"/>
        </w:rPr>
        <w:t>laund</w:t>
      </w:r>
      <w:r w:rsidR="00C9726C">
        <w:rPr>
          <w:sz w:val="24"/>
          <w:szCs w:val="24"/>
          <w:lang w:val="en-GB"/>
        </w:rPr>
        <w:t>e</w:t>
      </w:r>
      <w:r w:rsidR="0083618B">
        <w:rPr>
          <w:sz w:val="24"/>
          <w:szCs w:val="24"/>
          <w:lang w:val="en-GB"/>
        </w:rPr>
        <w:t>ring</w:t>
      </w:r>
      <w:r w:rsidR="00C62733">
        <w:rPr>
          <w:sz w:val="24"/>
          <w:szCs w:val="24"/>
          <w:lang w:val="en-GB"/>
        </w:rPr>
        <w:t xml:space="preserve">, </w:t>
      </w:r>
      <w:r w:rsidR="0083618B">
        <w:rPr>
          <w:sz w:val="24"/>
          <w:szCs w:val="24"/>
          <w:lang w:val="en-GB"/>
        </w:rPr>
        <w:t>laundry hygiene</w:t>
      </w:r>
      <w:r w:rsidR="00C62733">
        <w:rPr>
          <w:sz w:val="24"/>
          <w:szCs w:val="24"/>
          <w:lang w:val="en-GB"/>
        </w:rPr>
        <w:t>,</w:t>
      </w:r>
      <w:r w:rsidR="0083618B">
        <w:rPr>
          <w:sz w:val="24"/>
          <w:szCs w:val="24"/>
          <w:lang w:val="en-GB"/>
        </w:rPr>
        <w:t xml:space="preserve"> microorganisms</w:t>
      </w:r>
    </w:p>
    <w:p w:rsidR="00ED09E2" w:rsidRPr="00945144" w:rsidRDefault="00ED09E2" w:rsidP="008C7815">
      <w:pPr>
        <w:rPr>
          <w:b/>
          <w:sz w:val="22"/>
          <w:szCs w:val="22"/>
          <w:lang w:val="en-GB"/>
        </w:rPr>
      </w:pPr>
    </w:p>
    <w:sectPr w:rsidR="00ED09E2" w:rsidRPr="00945144" w:rsidSect="00B74A23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6E5" w:rsidRDefault="004416E5" w:rsidP="002338FC">
      <w:r>
        <w:separator/>
      </w:r>
    </w:p>
  </w:endnote>
  <w:endnote w:type="continuationSeparator" w:id="0">
    <w:p w:rsidR="004416E5" w:rsidRDefault="004416E5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6E5" w:rsidRDefault="004416E5" w:rsidP="002338FC">
      <w:r>
        <w:separator/>
      </w:r>
    </w:p>
  </w:footnote>
  <w:footnote w:type="continuationSeparator" w:id="0">
    <w:p w:rsidR="004416E5" w:rsidRDefault="004416E5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Glava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411E3" w:rsidRPr="00ED09E2" w:rsidRDefault="002411E3" w:rsidP="00ED09E2">
    <w:pPr>
      <w:pStyle w:val="Glava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</w:t>
    </w:r>
    <w:proofErr w:type="spellStart"/>
    <w:r>
      <w:rPr>
        <w:b/>
        <w:color w:val="FF0000"/>
        <w:sz w:val="18"/>
        <w:szCs w:val="18"/>
      </w:rPr>
      <w:t>Chemists</w:t>
    </w:r>
    <w:proofErr w:type="spellEnd"/>
    <w:r>
      <w:rPr>
        <w:b/>
        <w:color w:val="FF0000"/>
        <w:sz w:val="18"/>
        <w:szCs w:val="18"/>
      </w:rPr>
      <w:t xml:space="preserve">, </w:t>
    </w:r>
    <w:proofErr w:type="spellStart"/>
    <w:r>
      <w:rPr>
        <w:b/>
        <w:color w:val="FF0000"/>
        <w:sz w:val="18"/>
        <w:szCs w:val="18"/>
      </w:rPr>
      <w:t>Technologists</w:t>
    </w:r>
    <w:proofErr w:type="spellEnd"/>
    <w:r>
      <w:rPr>
        <w:b/>
        <w:color w:val="FF0000"/>
        <w:sz w:val="18"/>
        <w:szCs w:val="18"/>
      </w:rPr>
      <w:t xml:space="preserve"> </w:t>
    </w:r>
    <w:proofErr w:type="spellStart"/>
    <w:r>
      <w:rPr>
        <w:b/>
        <w:color w:val="FF0000"/>
        <w:sz w:val="18"/>
        <w:szCs w:val="18"/>
      </w:rPr>
      <w:t>and</w:t>
    </w:r>
    <w:proofErr w:type="spellEnd"/>
    <w:r>
      <w:rPr>
        <w:b/>
        <w:color w:val="FF0000"/>
        <w:sz w:val="18"/>
        <w:szCs w:val="18"/>
      </w:rPr>
      <w:t xml:space="preserve"> </w:t>
    </w:r>
    <w:proofErr w:type="spellStart"/>
    <w:r>
      <w:rPr>
        <w:b/>
        <w:color w:val="FF0000"/>
        <w:sz w:val="18"/>
        <w:szCs w:val="18"/>
      </w:rPr>
      <w:t>E</w:t>
    </w:r>
    <w:r w:rsidRPr="00ED09E2">
      <w:rPr>
        <w:b/>
        <w:color w:val="FF0000"/>
        <w:sz w:val="18"/>
        <w:szCs w:val="18"/>
      </w:rPr>
      <w:t>nvironmentalists</w:t>
    </w:r>
    <w:proofErr w:type="spellEnd"/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039DC"/>
    <w:rsid w:val="000A694D"/>
    <w:rsid w:val="000E2BA2"/>
    <w:rsid w:val="001137B3"/>
    <w:rsid w:val="00140B76"/>
    <w:rsid w:val="00155E2A"/>
    <w:rsid w:val="00163092"/>
    <w:rsid w:val="001C3B2D"/>
    <w:rsid w:val="001E0B0E"/>
    <w:rsid w:val="001E1E4E"/>
    <w:rsid w:val="00211CB6"/>
    <w:rsid w:val="00216C5E"/>
    <w:rsid w:val="00230F8E"/>
    <w:rsid w:val="002338FC"/>
    <w:rsid w:val="002411E3"/>
    <w:rsid w:val="0027080A"/>
    <w:rsid w:val="0028158C"/>
    <w:rsid w:val="00282677"/>
    <w:rsid w:val="002B571C"/>
    <w:rsid w:val="002F7D9F"/>
    <w:rsid w:val="00305A84"/>
    <w:rsid w:val="003119D2"/>
    <w:rsid w:val="00325004"/>
    <w:rsid w:val="00336813"/>
    <w:rsid w:val="003766E9"/>
    <w:rsid w:val="0038614B"/>
    <w:rsid w:val="003920C8"/>
    <w:rsid w:val="003B72C8"/>
    <w:rsid w:val="003F1333"/>
    <w:rsid w:val="004416E5"/>
    <w:rsid w:val="00463A00"/>
    <w:rsid w:val="0048185D"/>
    <w:rsid w:val="00490446"/>
    <w:rsid w:val="004C00FA"/>
    <w:rsid w:val="004E7652"/>
    <w:rsid w:val="00524334"/>
    <w:rsid w:val="00532254"/>
    <w:rsid w:val="005441D0"/>
    <w:rsid w:val="00545371"/>
    <w:rsid w:val="005C2F81"/>
    <w:rsid w:val="005D3448"/>
    <w:rsid w:val="005F7535"/>
    <w:rsid w:val="00622152"/>
    <w:rsid w:val="00627DA0"/>
    <w:rsid w:val="006E78D0"/>
    <w:rsid w:val="007E60D3"/>
    <w:rsid w:val="00810EAE"/>
    <w:rsid w:val="00817944"/>
    <w:rsid w:val="0083618B"/>
    <w:rsid w:val="00852DAF"/>
    <w:rsid w:val="00860A39"/>
    <w:rsid w:val="00861E6A"/>
    <w:rsid w:val="008C7815"/>
    <w:rsid w:val="00945144"/>
    <w:rsid w:val="00966613"/>
    <w:rsid w:val="00971A94"/>
    <w:rsid w:val="0097443A"/>
    <w:rsid w:val="009973CF"/>
    <w:rsid w:val="009D1F13"/>
    <w:rsid w:val="00A12585"/>
    <w:rsid w:val="00A325FB"/>
    <w:rsid w:val="00A407C9"/>
    <w:rsid w:val="00A77759"/>
    <w:rsid w:val="00AC1B67"/>
    <w:rsid w:val="00AE2E8A"/>
    <w:rsid w:val="00B36B75"/>
    <w:rsid w:val="00B5014F"/>
    <w:rsid w:val="00B74A23"/>
    <w:rsid w:val="00BB3447"/>
    <w:rsid w:val="00BF4545"/>
    <w:rsid w:val="00C62733"/>
    <w:rsid w:val="00C879E5"/>
    <w:rsid w:val="00C9726C"/>
    <w:rsid w:val="00CA4CB5"/>
    <w:rsid w:val="00D03588"/>
    <w:rsid w:val="00D95F51"/>
    <w:rsid w:val="00DB66DC"/>
    <w:rsid w:val="00DC2FD9"/>
    <w:rsid w:val="00DC79BA"/>
    <w:rsid w:val="00DD0313"/>
    <w:rsid w:val="00E0331A"/>
    <w:rsid w:val="00E06FA6"/>
    <w:rsid w:val="00E07990"/>
    <w:rsid w:val="00E36671"/>
    <w:rsid w:val="00E839FB"/>
    <w:rsid w:val="00E949EC"/>
    <w:rsid w:val="00E95CC0"/>
    <w:rsid w:val="00EC1C83"/>
    <w:rsid w:val="00EC41D0"/>
    <w:rsid w:val="00ED09E2"/>
    <w:rsid w:val="00ED42E9"/>
    <w:rsid w:val="00EE757E"/>
    <w:rsid w:val="00EF062E"/>
    <w:rsid w:val="00F50206"/>
    <w:rsid w:val="00F513AF"/>
    <w:rsid w:val="00F63BC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185B98-E441-4E8D-A970-3761803C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1E1E4E"/>
    <w:pPr>
      <w:widowControl w:val="0"/>
    </w:pPr>
    <w:rPr>
      <w:snapToGrid w:val="0"/>
      <w:lang w:val="en-US"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References">
    <w:name w:val="References"/>
    <w:basedOn w:val="Navaden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avaden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Glava">
    <w:name w:val="header"/>
    <w:basedOn w:val="Navaden"/>
    <w:link w:val="GlavaZnak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GlavaZnak">
    <w:name w:val="Glava Znak"/>
    <w:link w:val="Glava"/>
    <w:uiPriority w:val="99"/>
    <w:rsid w:val="002338FC"/>
    <w:rPr>
      <w:snapToGrid/>
    </w:rPr>
  </w:style>
  <w:style w:type="paragraph" w:styleId="Noga">
    <w:name w:val="footer"/>
    <w:basedOn w:val="Navaden"/>
    <w:link w:val="NogaZnak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NogaZnak">
    <w:name w:val="Noga Znak"/>
    <w:link w:val="Noga"/>
    <w:rsid w:val="002338FC"/>
    <w:rPr>
      <w:snapToGrid/>
    </w:rPr>
  </w:style>
  <w:style w:type="paragraph" w:styleId="Besedilooblaka">
    <w:name w:val="Balloon Text"/>
    <w:basedOn w:val="Navaden"/>
    <w:link w:val="BesedilooblakaZnak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esedilooblakaZnak">
    <w:name w:val="Besedilo oblačka Znak"/>
    <w:link w:val="Besedilooblaka"/>
    <w:rsid w:val="002338FC"/>
    <w:rPr>
      <w:rFonts w:ascii="Tahoma" w:hAnsi="Tahoma" w:cs="Tahoma"/>
      <w:snapToGrid/>
      <w:sz w:val="16"/>
      <w:szCs w:val="16"/>
    </w:rPr>
  </w:style>
  <w:style w:type="character" w:styleId="Hiperpovezava">
    <w:name w:val="Hyperlink"/>
    <w:basedOn w:val="Privzetapisavaodstavka"/>
    <w:rsid w:val="00E949EC"/>
    <w:rPr>
      <w:color w:val="0000FF"/>
      <w:u w:val="single"/>
    </w:rPr>
  </w:style>
  <w:style w:type="character" w:styleId="SledenaHiperpovezava">
    <w:name w:val="FollowedHyperlink"/>
    <w:basedOn w:val="Privzetapisavaodstavka"/>
    <w:rsid w:val="00E949EC"/>
    <w:rPr>
      <w:color w:val="800080"/>
      <w:u w:val="single"/>
    </w:rPr>
  </w:style>
  <w:style w:type="character" w:customStyle="1" w:styleId="apple-tab-span">
    <w:name w:val="apple-tab-span"/>
    <w:basedOn w:val="Privzetapisavaodstavka"/>
    <w:rsid w:val="00810EAE"/>
  </w:style>
  <w:style w:type="paragraph" w:styleId="Konnaopomba-besedilo">
    <w:name w:val="endnote text"/>
    <w:basedOn w:val="Navaden"/>
    <w:link w:val="Konnaopomba-besediloZnak"/>
    <w:rsid w:val="00E07990"/>
  </w:style>
  <w:style w:type="character" w:customStyle="1" w:styleId="Konnaopomba-besediloZnak">
    <w:name w:val="Končna opomba - besedilo Znak"/>
    <w:basedOn w:val="Privzetapisavaodstavka"/>
    <w:link w:val="Konnaopomba-besedilo"/>
    <w:rsid w:val="00E07990"/>
    <w:rPr>
      <w:snapToGrid w:val="0"/>
    </w:rPr>
  </w:style>
  <w:style w:type="character" w:styleId="Konnaopomba-sklic">
    <w:name w:val="endnote reference"/>
    <w:basedOn w:val="Privzetapisavaodstavka"/>
    <w:rsid w:val="00E07990"/>
    <w:rPr>
      <w:vertAlign w:val="superscript"/>
    </w:rPr>
  </w:style>
  <w:style w:type="paragraph" w:customStyle="1" w:styleId="GLAVNOBESEDILO">
    <w:name w:val="GLAVNO BESEDILO"/>
    <w:basedOn w:val="Navaden"/>
    <w:qFormat/>
    <w:rsid w:val="00E06FA6"/>
    <w:pPr>
      <w:widowControl/>
      <w:spacing w:line="360" w:lineRule="auto"/>
    </w:pPr>
    <w:rPr>
      <w:rFonts w:ascii="Cambria" w:hAnsi="Cambria" w:cs="Arial"/>
      <w:snapToGrid/>
      <w:lang w:val="en-GB" w:eastAsia="sl-SI"/>
    </w:rPr>
  </w:style>
  <w:style w:type="character" w:customStyle="1" w:styleId="w5931">
    <w:name w:val="w5931"/>
    <w:basedOn w:val="Privzetapisavaodstavka"/>
    <w:rsid w:val="00E06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</vt:lpstr>
    </vt:vector>
  </TitlesOfParts>
  <Company>FS UniMB</Company>
  <LinksUpToDate>false</LinksUpToDate>
  <CharactersWithSpaces>1845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Branko Neral</dc:creator>
  <cp:keywords/>
  <cp:lastModifiedBy>Branko Neral</cp:lastModifiedBy>
  <cp:revision>16</cp:revision>
  <cp:lastPrinted>2016-03-25T08:16:00Z</cp:lastPrinted>
  <dcterms:created xsi:type="dcterms:W3CDTF">2016-06-30T14:29:00Z</dcterms:created>
  <dcterms:modified xsi:type="dcterms:W3CDTF">2016-07-15T21:05:00Z</dcterms:modified>
</cp:coreProperties>
</file>