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CDD" w:rsidRDefault="00B83CDD" w:rsidP="00B83CDD">
      <w:pPr>
        <w:jc w:val="center"/>
        <w:rPr>
          <w:b/>
          <w:sz w:val="28"/>
          <w:szCs w:val="28"/>
          <w:lang w:val="sr-Latn-RS"/>
        </w:rPr>
      </w:pPr>
      <w:bookmarkStart w:id="0" w:name="_GoBack"/>
      <w:bookmarkEnd w:id="0"/>
      <w:r>
        <w:rPr>
          <w:b/>
          <w:sz w:val="28"/>
          <w:szCs w:val="28"/>
          <w:lang w:val="sr-Latn-RS"/>
        </w:rPr>
        <w:t>ORGANSKA</w:t>
      </w:r>
      <w:r w:rsidRPr="000E3D61">
        <w:rPr>
          <w:b/>
          <w:sz w:val="28"/>
          <w:szCs w:val="28"/>
          <w:lang w:val="sr-Latn-RS"/>
        </w:rPr>
        <w:t xml:space="preserve"> POLJOPRIVREDNA PROIZVODNJA U REPUBLICI SRPSKOJ</w:t>
      </w:r>
    </w:p>
    <w:p w:rsidR="005903E0" w:rsidRPr="00B74A23" w:rsidRDefault="005903E0" w:rsidP="005903E0">
      <w:pPr>
        <w:jc w:val="center"/>
        <w:rPr>
          <w:b/>
        </w:rPr>
      </w:pPr>
    </w:p>
    <w:p w:rsidR="005903E0" w:rsidRPr="00B83CDD" w:rsidRDefault="00B83CDD" w:rsidP="005903E0">
      <w:pPr>
        <w:jc w:val="center"/>
        <w:rPr>
          <w:lang w:val="pt-BR"/>
        </w:rPr>
      </w:pPr>
      <w:r w:rsidRPr="0055455C">
        <w:rPr>
          <w:rFonts w:eastAsia="Calibri"/>
          <w:lang w:val="sr-Latn-RS"/>
        </w:rPr>
        <w:t>Obrenija Kalamanda</w:t>
      </w:r>
      <w:r w:rsidRPr="00336813">
        <w:rPr>
          <w:vertAlign w:val="superscript"/>
          <w:lang w:val="pt-BR"/>
        </w:rPr>
        <w:t xml:space="preserve"> </w:t>
      </w:r>
      <w:r w:rsidR="005903E0" w:rsidRPr="00336813">
        <w:rPr>
          <w:vertAlign w:val="superscript"/>
          <w:lang w:val="pt-BR"/>
        </w:rPr>
        <w:t>1</w:t>
      </w:r>
      <w:r w:rsidR="005903E0">
        <w:rPr>
          <w:lang w:val="pt-BR"/>
        </w:rPr>
        <w:t xml:space="preserve">, </w:t>
      </w:r>
      <w:r w:rsidRPr="00B83CDD">
        <w:rPr>
          <w:rFonts w:eastAsia="Calibri"/>
          <w:lang w:val="sr-Latn-RS"/>
        </w:rPr>
        <w:t xml:space="preserve"> </w:t>
      </w:r>
      <w:r w:rsidRPr="0055455C">
        <w:rPr>
          <w:rFonts w:eastAsia="Calibri"/>
          <w:lang w:val="sr-Latn-RS"/>
        </w:rPr>
        <w:t>Ljiljana Stojanović-Bjelić</w:t>
      </w:r>
      <w:r>
        <w:rPr>
          <w:vertAlign w:val="superscript"/>
          <w:lang w:val="pt-BR"/>
        </w:rPr>
        <w:t xml:space="preserve"> </w:t>
      </w:r>
      <w:r w:rsidR="005903E0">
        <w:rPr>
          <w:vertAlign w:val="superscript"/>
          <w:lang w:val="pt-BR"/>
        </w:rPr>
        <w:t>2</w:t>
      </w:r>
      <w:r>
        <w:rPr>
          <w:lang w:val="pt-BR"/>
        </w:rPr>
        <w:t xml:space="preserve">, </w:t>
      </w:r>
      <w:r w:rsidRPr="0055455C">
        <w:rPr>
          <w:lang w:val="pt-BR"/>
        </w:rPr>
        <w:t>Rosa Bajčić</w:t>
      </w:r>
      <w:r>
        <w:rPr>
          <w:vertAlign w:val="superscript"/>
          <w:lang w:val="pt-BR"/>
        </w:rPr>
        <w:t>3</w:t>
      </w:r>
    </w:p>
    <w:p w:rsidR="005903E0" w:rsidRPr="00716081" w:rsidRDefault="005903E0" w:rsidP="005903E0">
      <w:pPr>
        <w:jc w:val="center"/>
        <w:rPr>
          <w:lang w:val="pt-BR"/>
        </w:rPr>
      </w:pPr>
    </w:p>
    <w:p w:rsidR="005903E0" w:rsidRDefault="005903E0" w:rsidP="00B83CDD">
      <w:pPr>
        <w:jc w:val="center"/>
        <w:rPr>
          <w:lang w:val="pt-BR"/>
        </w:rPr>
      </w:pPr>
      <w:r w:rsidRPr="00336813">
        <w:rPr>
          <w:vertAlign w:val="superscript"/>
          <w:lang w:val="pt-BR"/>
        </w:rPr>
        <w:t>1</w:t>
      </w:r>
      <w:r w:rsidR="00B83CDD" w:rsidRPr="00B83CDD">
        <w:rPr>
          <w:rFonts w:eastAsia="Calibri"/>
          <w:lang w:val="sr-Latn-RS"/>
        </w:rPr>
        <w:t xml:space="preserve"> </w:t>
      </w:r>
      <w:r w:rsidR="00B83CDD" w:rsidRPr="0055455C">
        <w:rPr>
          <w:rFonts w:eastAsia="Calibri"/>
          <w:lang w:val="sr-Latn-RS"/>
        </w:rPr>
        <w:t>Univerzitet za poslovne studije Banja Luka</w:t>
      </w:r>
      <w:r w:rsidR="00B83CDD">
        <w:rPr>
          <w:rFonts w:eastAsia="Calibri"/>
          <w:lang w:val="sr-Latn-RS"/>
        </w:rPr>
        <w:t>, obrenija2009@hotmail.com</w:t>
      </w:r>
    </w:p>
    <w:p w:rsidR="00B83CDD" w:rsidRPr="005904C3" w:rsidRDefault="005903E0" w:rsidP="00B83CDD">
      <w:pPr>
        <w:pStyle w:val="FootnoteText"/>
        <w:jc w:val="center"/>
        <w:rPr>
          <w:lang w:val="sr-Latn-RS"/>
        </w:rPr>
      </w:pPr>
      <w:r w:rsidRPr="00336813">
        <w:rPr>
          <w:vertAlign w:val="superscript"/>
          <w:lang w:val="pt-BR"/>
        </w:rPr>
        <w:t>2</w:t>
      </w:r>
      <w:r w:rsidR="00B83CDD" w:rsidRPr="00B83CDD">
        <w:rPr>
          <w:rFonts w:eastAsia="Calibri"/>
          <w:lang w:val="sr-Latn-RS"/>
        </w:rPr>
        <w:t xml:space="preserve"> </w:t>
      </w:r>
      <w:r w:rsidR="00B83CDD" w:rsidRPr="0055455C">
        <w:rPr>
          <w:rFonts w:eastAsia="Calibri"/>
          <w:lang w:val="sr-Latn-RS"/>
        </w:rPr>
        <w:t>Panevropski univerzitet „Apeiron“ Banja Luka</w:t>
      </w:r>
      <w:r w:rsidR="00B83CDD">
        <w:rPr>
          <w:rFonts w:eastAsia="Calibri"/>
          <w:lang w:val="sr-Latn-RS"/>
        </w:rPr>
        <w:t xml:space="preserve">, </w:t>
      </w:r>
      <w:r w:rsidR="00B83CDD">
        <w:rPr>
          <w:rStyle w:val="shorttext"/>
          <w:lang w:val="en"/>
        </w:rPr>
        <w:t>ljiljana.v.stojanovicbjelic@apeiron-edu.eu</w:t>
      </w:r>
    </w:p>
    <w:p w:rsidR="00B83CDD" w:rsidRPr="0055455C" w:rsidRDefault="00B83CDD" w:rsidP="00B83CDD">
      <w:pPr>
        <w:jc w:val="center"/>
        <w:rPr>
          <w:lang w:val="sr-Latn-CS"/>
        </w:rPr>
      </w:pPr>
      <w:r>
        <w:rPr>
          <w:vertAlign w:val="superscript"/>
          <w:lang w:val="pt-BR"/>
        </w:rPr>
        <w:t>3</w:t>
      </w:r>
      <w:r w:rsidRPr="0055455C">
        <w:rPr>
          <w:lang w:val="pt-BR"/>
        </w:rPr>
        <w:t>K. P.VODOVOD GRADIŠKA,</w:t>
      </w:r>
      <w:r w:rsidRPr="0055455C">
        <w:rPr>
          <w:lang w:val="sr-Latn-CS"/>
        </w:rPr>
        <w:t xml:space="preserve"> Banja Luka, Republika Srpska, BiH</w:t>
      </w:r>
    </w:p>
    <w:p w:rsidR="00B83CDD" w:rsidRPr="0055455C" w:rsidRDefault="00B83CDD" w:rsidP="00B83CDD">
      <w:pPr>
        <w:rPr>
          <w:rFonts w:eastAsia="Calibri"/>
          <w:b/>
          <w:sz w:val="28"/>
          <w:szCs w:val="28"/>
          <w:lang w:val="sr-Latn-RS"/>
        </w:rPr>
      </w:pPr>
    </w:p>
    <w:p w:rsidR="00B83CDD" w:rsidRPr="0055455C" w:rsidRDefault="00B83CDD" w:rsidP="00B83CDD">
      <w:pPr>
        <w:jc w:val="center"/>
        <w:rPr>
          <w:rFonts w:eastAsia="Calibri"/>
          <w:lang w:val="sr-Latn-RS"/>
        </w:rPr>
      </w:pPr>
    </w:p>
    <w:p w:rsidR="005903E0" w:rsidRDefault="005903E0" w:rsidP="005903E0">
      <w:pPr>
        <w:rPr>
          <w:sz w:val="22"/>
          <w:szCs w:val="22"/>
          <w:lang w:val="pt-BR"/>
        </w:rPr>
      </w:pPr>
    </w:p>
    <w:p w:rsidR="005903E0" w:rsidRPr="00716081" w:rsidRDefault="005903E0" w:rsidP="005903E0">
      <w:pPr>
        <w:rPr>
          <w:sz w:val="22"/>
          <w:szCs w:val="22"/>
          <w:lang w:val="pt-BR"/>
        </w:rPr>
      </w:pPr>
    </w:p>
    <w:p w:rsidR="00204A66" w:rsidRPr="00196DE4" w:rsidRDefault="00204A66" w:rsidP="00204A66">
      <w:pPr>
        <w:widowControl/>
        <w:spacing w:after="200" w:line="276" w:lineRule="auto"/>
        <w:jc w:val="center"/>
        <w:rPr>
          <w:rFonts w:eastAsia="Calibri"/>
          <w:b/>
          <w:snapToGrid/>
          <w:sz w:val="24"/>
          <w:szCs w:val="24"/>
          <w:lang w:val="sr-Latn-RS"/>
        </w:rPr>
      </w:pPr>
      <w:r w:rsidRPr="00196DE4">
        <w:rPr>
          <w:rFonts w:eastAsia="Calibri"/>
          <w:b/>
          <w:snapToGrid/>
          <w:sz w:val="24"/>
          <w:szCs w:val="24"/>
          <w:lang w:val="sr-Latn-RS"/>
        </w:rPr>
        <w:t>SAŽETAK</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 xml:space="preserve">Organska poljoprivreda je sistem upravljanja proizvodnjom kojom se unapređuje biodiverzitet, kruženje materije u prirodi, biološka aktivnost zemljišta i zaštita životne sredine. Organska, biološka ili ekološka poljoprivredna proizvodnja se odvija bez upotrebe veštačkih đubriva i sintetičkih preparata za zaštitu biljaka. U organskoj poljoprivrednoj proizvodnji se koriste organska đubriva ili prirodna mineralna đubriva, kao prirodne, biološke metode zaštite biljaka. Zasniva se na minimalnoj upotrebi materija koje nisu poreklom sa farmi i na proizvodnoj praksi koja uspostavlja, održava i unapređuje organsku ravnotežu. Organsku poljoprivrednu proizvodnju je moguće uspostaviti na duži period, ako se organizuje na principu zaštite čovekovog zdravlja i životne sredine. </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U poslednjoj deceniji izveštaji o negativnim efektima intenzivne poljoprivredne proizvodnje na kvalitet vode i zemljišta, biodiverzitet, kao i na dobrobit životinja, pokrenuli su zabrinutost u društvu u vezi načina na koji se proizvodi hrana koju jedemo. Zbog toga potrošači zahtevaju zdravstveno bezbednu hranu koja je proizvedena na takav način da ne nanosi štetu životnoj sredini ili se loše odnosi prema životinjama i koja omogućava vitalnu ruralnu ekonomiju.</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Organska poljoprivredna proizvodnja ima za cilj da unapredi zdravlje i produktivnost uzajamno zavisnih zajednica, života zemljišta, biljaka, životinja i čoveka, odnosno proizvodnja zdravstveno bezbedne, kvalitetne hrane na ekološki održiv način.</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snapToGrid/>
          <w:sz w:val="24"/>
          <w:szCs w:val="24"/>
          <w:lang w:val="sr-Latn-RS"/>
        </w:rPr>
        <w:t>Cilj rada je da se sagleda i analizira organska poljoprivredna proizvodnja na području Republike Srpske, da se utvrdi broj poljoprivrednih proizvođača i ukupne registrovane površine pod organskom proizvodnjom. Polazeći od predmeta istraživanja u radu bi trebalo proveriti i potvrditi nultu hipotezu. Nulta hipoteza istraživanja je da se na području Republike Srpske proizvodi organska hrana, kako u biljnoj tako i u animalnoj proizvodnji.</w:t>
      </w:r>
    </w:p>
    <w:p w:rsidR="00204A66" w:rsidRPr="00FE77DE" w:rsidRDefault="00204A66" w:rsidP="00204A66">
      <w:pPr>
        <w:widowControl/>
        <w:spacing w:after="200" w:line="276" w:lineRule="auto"/>
        <w:jc w:val="both"/>
        <w:rPr>
          <w:rFonts w:eastAsia="Calibri"/>
          <w:snapToGrid/>
          <w:sz w:val="24"/>
          <w:szCs w:val="24"/>
          <w:lang w:val="sr-Latn-RS"/>
        </w:rPr>
      </w:pPr>
      <w:r w:rsidRPr="00FE77DE">
        <w:rPr>
          <w:rFonts w:eastAsia="Calibri"/>
          <w:b/>
          <w:snapToGrid/>
          <w:sz w:val="24"/>
          <w:szCs w:val="24"/>
          <w:lang w:val="sr-Latn-RS"/>
        </w:rPr>
        <w:t>Ključne reči</w:t>
      </w:r>
      <w:r w:rsidRPr="00FE77DE">
        <w:rPr>
          <w:rFonts w:eastAsia="Calibri"/>
          <w:snapToGrid/>
          <w:sz w:val="24"/>
          <w:szCs w:val="24"/>
          <w:lang w:val="sr-Latn-RS"/>
        </w:rPr>
        <w:t>: organska prroizvodnja, zdravstveno bezbedna hrana, područje</w:t>
      </w:r>
      <w:r>
        <w:rPr>
          <w:rFonts w:eastAsia="Calibri"/>
          <w:snapToGrid/>
          <w:sz w:val="24"/>
          <w:szCs w:val="24"/>
          <w:lang w:val="sr-Latn-RS"/>
        </w:rPr>
        <w:t>.</w:t>
      </w:r>
    </w:p>
    <w:p w:rsidR="00204A66" w:rsidRPr="00FE77DE" w:rsidRDefault="00204A66" w:rsidP="00204A66">
      <w:pPr>
        <w:widowControl/>
        <w:spacing w:after="200" w:line="276" w:lineRule="auto"/>
        <w:rPr>
          <w:rFonts w:ascii="Calibri" w:eastAsia="Calibri" w:hAnsi="Calibri"/>
          <w:snapToGrid/>
          <w:sz w:val="22"/>
          <w:szCs w:val="22"/>
          <w:lang w:val="bs-Latn-BA"/>
        </w:rPr>
      </w:pPr>
    </w:p>
    <w:p w:rsidR="00204A66" w:rsidRPr="009B3030" w:rsidRDefault="00204A66" w:rsidP="00204A66">
      <w:pPr>
        <w:widowControl/>
        <w:spacing w:after="200" w:line="276" w:lineRule="auto"/>
        <w:jc w:val="center"/>
        <w:rPr>
          <w:rFonts w:eastAsia="Calibri"/>
          <w:b/>
          <w:snapToGrid/>
          <w:sz w:val="24"/>
          <w:szCs w:val="24"/>
          <w:lang w:val="sr-Latn-RS"/>
        </w:rPr>
      </w:pPr>
      <w:r>
        <w:rPr>
          <w:rFonts w:eastAsia="Calibri"/>
          <w:b/>
          <w:snapToGrid/>
          <w:sz w:val="24"/>
          <w:szCs w:val="24"/>
          <w:lang w:val="sr-Latn-RS"/>
        </w:rPr>
        <w:t>ABSTRACT</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 xml:space="preserve">Organic agriculture is a system that manages agricultural production in a way that promotes biodiversity, circulation of matter in nature, soil biological activity and environmental protection. Organic, biological or ecological agricultural production is carried out without the </w:t>
      </w:r>
      <w:r w:rsidRPr="009B3030">
        <w:rPr>
          <w:rFonts w:eastAsia="Calibri"/>
          <w:snapToGrid/>
          <w:sz w:val="24"/>
          <w:szCs w:val="24"/>
          <w:lang w:val="sr-Latn-RS"/>
        </w:rPr>
        <w:lastRenderedPageBreak/>
        <w:t>use of fertilizers and synthetic products to protect plants. Instead organic farming uses organic fertilizers or natural fertilizers along side natural, biological methods are used. It is based on minimal use of materials that are not derived from farms and the production practices that establishe, maintain and improve the organic balance. Long – term organic farming can be established  if it is organized on the principle of protection of human health and the environment.</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In the last decade, reports of the  negative effects of intensive agricultural production on water quality and soil, biodiversity and animal welfare has hightened concern in society about the way the  food that we eat is produced. Therefore, consumers increasingly demand healthy, safe food that is produced in a way that does not harm the environment,  ensures high animal welfare standards and which creates a healthy rural economy.</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Organic farming aims to improve the health and productivity of interdependent communities, the quality of life, land, plants, animals and humans, and produce safe, quality food in an environmentally sustainable manner.</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The aim of this paper is to identify and analyse organic agricultural production in the Republic of Srpska, to determine the number of producers and the total area registered  as being under organic production. Starting from the subject of study, this paper is testing the null hypothesis. The null hypothesis states that there is organic plant and animal food production in the Republic of Srpska.</w:t>
      </w:r>
    </w:p>
    <w:p w:rsidR="00204A66" w:rsidRPr="009B3030" w:rsidRDefault="00204A66" w:rsidP="00204A66">
      <w:pPr>
        <w:widowControl/>
        <w:spacing w:after="200" w:line="276" w:lineRule="auto"/>
        <w:jc w:val="both"/>
        <w:rPr>
          <w:rFonts w:eastAsia="Calibri"/>
          <w:snapToGrid/>
          <w:sz w:val="24"/>
          <w:szCs w:val="24"/>
          <w:lang w:val="sr-Latn-RS"/>
        </w:rPr>
      </w:pPr>
      <w:r w:rsidRPr="009B3030">
        <w:rPr>
          <w:rFonts w:eastAsia="Calibri"/>
          <w:snapToGrid/>
          <w:sz w:val="24"/>
          <w:szCs w:val="24"/>
          <w:lang w:val="sr-Latn-RS"/>
        </w:rPr>
        <w:t>Keywords: Organic production, safe food, area</w:t>
      </w:r>
      <w:r>
        <w:rPr>
          <w:rFonts w:eastAsia="Calibri"/>
          <w:snapToGrid/>
          <w:sz w:val="24"/>
          <w:szCs w:val="24"/>
          <w:lang w:val="sr-Latn-RS"/>
        </w:rPr>
        <w:t>.</w:t>
      </w:r>
    </w:p>
    <w:p w:rsidR="005903E0" w:rsidRDefault="005903E0" w:rsidP="005903E0">
      <w:pPr>
        <w:jc w:val="center"/>
        <w:rPr>
          <w:b/>
          <w:sz w:val="22"/>
          <w:szCs w:val="22"/>
        </w:rPr>
      </w:pPr>
    </w:p>
    <w:p w:rsidR="00204A66" w:rsidRDefault="00204A66" w:rsidP="00204A66">
      <w:pPr>
        <w:jc w:val="center"/>
        <w:rPr>
          <w:b/>
          <w:sz w:val="24"/>
          <w:szCs w:val="24"/>
          <w:lang w:val="sr-Latn-RS"/>
        </w:rPr>
      </w:pPr>
      <w:r w:rsidRPr="00FC2FA6">
        <w:rPr>
          <w:b/>
          <w:sz w:val="24"/>
          <w:szCs w:val="24"/>
          <w:lang w:val="sr-Latn-RS"/>
        </w:rPr>
        <w:t>UVOD</w:t>
      </w:r>
    </w:p>
    <w:p w:rsidR="00204A66" w:rsidRDefault="00204A66" w:rsidP="00204A66">
      <w:pPr>
        <w:jc w:val="center"/>
        <w:rPr>
          <w:b/>
          <w:sz w:val="24"/>
          <w:szCs w:val="24"/>
          <w:lang w:val="sr-Latn-RS"/>
        </w:rPr>
      </w:pPr>
    </w:p>
    <w:p w:rsidR="00204A66" w:rsidRDefault="00204A66" w:rsidP="00204A66">
      <w:pPr>
        <w:jc w:val="both"/>
        <w:rPr>
          <w:sz w:val="24"/>
          <w:szCs w:val="24"/>
          <w:lang w:val="sr-Latn-RS"/>
        </w:rPr>
      </w:pPr>
      <w:r>
        <w:rPr>
          <w:sz w:val="24"/>
          <w:szCs w:val="24"/>
          <w:lang w:val="sr-Latn-RS"/>
        </w:rPr>
        <w:t xml:space="preserve">Priroda je postojala sa svojim biljnim i životinjskim svetom hiljadama godina pre pojave čoveka. Živi svet se stalno razvijao i obnavljao po prirodnim zakonitostima. Sa pojavom čoveka počelo se razvijati stočarstvo i zemljoradnja. Životna sredina je taj uticaj podnosila vekovima, jer se nije remetila biološka ravnoteža. Poslednjih četrdesetak godina konvencijalna poljoprivredna proizvodnja prouzrokovala je razna oštećenja u prirodi. Nastala su zaslanjena i zakišeljena zemljišta, upotrebom sintetičkih sredstava u zaštiti uzgajanih kultura degradirana su zemljišta, zagađene su podzemne i površinske vode, nagomilavao se azot i pojavile su se rezistentne štetočine i bolesti. Čovek je morao da se prilagodi novonastalim uslovima, koristeći nova saznanja, uspostavljajući način proizvodnje u skladu sa prirodom, odnosno uspostavljajući organsku proizvodnju. Pravila definisana na nivou udruženja proizvođača nisu imala pravne osnove, članstvo u Udruženju je značilo potpuno poštovanje metoda organske proizvodnje. Zahtevi velikog broja proizvođača su bili da se uspostavi sistem oznake organskih proizvoda, za koje su spremni da plate više dobro poznati kvalitet hrane, poreklo hrane i metode proizvodnje hrane. </w:t>
      </w:r>
      <w:r w:rsidRPr="0033566F">
        <w:rPr>
          <w:color w:val="000000"/>
          <w:kern w:val="24"/>
          <w:sz w:val="24"/>
          <w:szCs w:val="24"/>
          <w:lang w:val="sr-Latn-BA"/>
        </w:rPr>
        <w:t>R</w:t>
      </w:r>
      <w:proofErr w:type="spellStart"/>
      <w:r w:rsidRPr="0033566F">
        <w:rPr>
          <w:color w:val="000000"/>
          <w:kern w:val="24"/>
          <w:sz w:val="24"/>
          <w:szCs w:val="24"/>
        </w:rPr>
        <w:t>eakcija</w:t>
      </w:r>
      <w:proofErr w:type="spellEnd"/>
      <w:r w:rsidRPr="0033566F">
        <w:rPr>
          <w:color w:val="000000"/>
          <w:kern w:val="24"/>
          <w:sz w:val="24"/>
          <w:szCs w:val="24"/>
        </w:rPr>
        <w:t xml:space="preserve"> </w:t>
      </w:r>
      <w:proofErr w:type="spellStart"/>
      <w:r w:rsidRPr="0033566F">
        <w:rPr>
          <w:color w:val="000000"/>
          <w:kern w:val="24"/>
          <w:sz w:val="24"/>
          <w:szCs w:val="24"/>
        </w:rPr>
        <w:t>na</w:t>
      </w:r>
      <w:proofErr w:type="spellEnd"/>
      <w:r w:rsidRPr="0033566F">
        <w:rPr>
          <w:color w:val="000000"/>
          <w:kern w:val="24"/>
          <w:sz w:val="24"/>
          <w:szCs w:val="24"/>
        </w:rPr>
        <w:t xml:space="preserve"> </w:t>
      </w:r>
      <w:proofErr w:type="spellStart"/>
      <w:r w:rsidRPr="0033566F">
        <w:rPr>
          <w:color w:val="000000"/>
          <w:kern w:val="24"/>
          <w:sz w:val="24"/>
          <w:szCs w:val="24"/>
        </w:rPr>
        <w:t>sve</w:t>
      </w:r>
      <w:proofErr w:type="spellEnd"/>
      <w:r w:rsidRPr="0033566F">
        <w:rPr>
          <w:color w:val="000000"/>
          <w:kern w:val="24"/>
          <w:sz w:val="24"/>
          <w:szCs w:val="24"/>
        </w:rPr>
        <w:t xml:space="preserve"> </w:t>
      </w:r>
      <w:proofErr w:type="spellStart"/>
      <w:r w:rsidRPr="0033566F">
        <w:rPr>
          <w:color w:val="000000"/>
          <w:kern w:val="24"/>
          <w:sz w:val="24"/>
          <w:szCs w:val="24"/>
        </w:rPr>
        <w:t>izraženiju</w:t>
      </w:r>
      <w:proofErr w:type="spellEnd"/>
      <w:r w:rsidRPr="0033566F">
        <w:rPr>
          <w:color w:val="000000"/>
          <w:kern w:val="24"/>
          <w:sz w:val="24"/>
          <w:szCs w:val="24"/>
        </w:rPr>
        <w:t xml:space="preserve"> </w:t>
      </w:r>
      <w:proofErr w:type="spellStart"/>
      <w:r w:rsidRPr="0033566F">
        <w:rPr>
          <w:color w:val="000000"/>
          <w:kern w:val="24"/>
          <w:sz w:val="24"/>
          <w:szCs w:val="24"/>
        </w:rPr>
        <w:t>ekološku</w:t>
      </w:r>
      <w:proofErr w:type="spellEnd"/>
      <w:r w:rsidRPr="0033566F">
        <w:rPr>
          <w:color w:val="000000"/>
          <w:kern w:val="24"/>
          <w:sz w:val="24"/>
          <w:szCs w:val="24"/>
        </w:rPr>
        <w:t xml:space="preserve"> </w:t>
      </w:r>
      <w:proofErr w:type="spellStart"/>
      <w:r w:rsidRPr="0033566F">
        <w:rPr>
          <w:color w:val="000000"/>
          <w:kern w:val="24"/>
          <w:sz w:val="24"/>
          <w:szCs w:val="24"/>
        </w:rPr>
        <w:t>degradaciju</w:t>
      </w:r>
      <w:proofErr w:type="spellEnd"/>
      <w:r w:rsidRPr="0033566F">
        <w:rPr>
          <w:color w:val="000000"/>
          <w:kern w:val="24"/>
          <w:sz w:val="24"/>
          <w:szCs w:val="24"/>
        </w:rPr>
        <w:t xml:space="preserve">, </w:t>
      </w:r>
      <w:proofErr w:type="spellStart"/>
      <w:r w:rsidRPr="0033566F">
        <w:rPr>
          <w:color w:val="000000"/>
          <w:kern w:val="24"/>
          <w:sz w:val="24"/>
          <w:szCs w:val="24"/>
        </w:rPr>
        <w:t>pogoršanje</w:t>
      </w:r>
      <w:proofErr w:type="spellEnd"/>
      <w:r w:rsidRPr="0033566F">
        <w:rPr>
          <w:color w:val="000000"/>
          <w:kern w:val="24"/>
          <w:sz w:val="24"/>
          <w:szCs w:val="24"/>
        </w:rPr>
        <w:t xml:space="preserve"> </w:t>
      </w:r>
      <w:proofErr w:type="spellStart"/>
      <w:r w:rsidRPr="0033566F">
        <w:rPr>
          <w:color w:val="000000"/>
          <w:kern w:val="24"/>
          <w:sz w:val="24"/>
          <w:szCs w:val="24"/>
        </w:rPr>
        <w:t>kvaliteta</w:t>
      </w:r>
      <w:proofErr w:type="spellEnd"/>
      <w:r w:rsidRPr="0033566F">
        <w:rPr>
          <w:color w:val="000000"/>
          <w:kern w:val="24"/>
          <w:sz w:val="24"/>
          <w:szCs w:val="24"/>
        </w:rPr>
        <w:t xml:space="preserve"> </w:t>
      </w:r>
      <w:proofErr w:type="spellStart"/>
      <w:r w:rsidRPr="0033566F">
        <w:rPr>
          <w:color w:val="000000"/>
          <w:kern w:val="24"/>
          <w:sz w:val="24"/>
          <w:szCs w:val="24"/>
        </w:rPr>
        <w:t>hrane</w:t>
      </w:r>
      <w:proofErr w:type="spellEnd"/>
      <w:r w:rsidRPr="0033566F">
        <w:rPr>
          <w:color w:val="000000"/>
          <w:kern w:val="24"/>
          <w:sz w:val="24"/>
          <w:szCs w:val="24"/>
        </w:rPr>
        <w:t xml:space="preserve"> </w:t>
      </w:r>
      <w:proofErr w:type="spellStart"/>
      <w:r w:rsidRPr="0033566F">
        <w:rPr>
          <w:color w:val="000000"/>
          <w:kern w:val="24"/>
          <w:sz w:val="24"/>
          <w:szCs w:val="24"/>
        </w:rPr>
        <w:t>i</w:t>
      </w:r>
      <w:proofErr w:type="spellEnd"/>
      <w:r w:rsidRPr="0033566F">
        <w:rPr>
          <w:color w:val="000000"/>
          <w:kern w:val="24"/>
          <w:sz w:val="24"/>
          <w:szCs w:val="24"/>
        </w:rPr>
        <w:t xml:space="preserve"> </w:t>
      </w:r>
      <w:proofErr w:type="spellStart"/>
      <w:r w:rsidRPr="0033566F">
        <w:rPr>
          <w:color w:val="000000"/>
          <w:kern w:val="24"/>
          <w:sz w:val="24"/>
          <w:szCs w:val="24"/>
        </w:rPr>
        <w:t>sve</w:t>
      </w:r>
      <w:proofErr w:type="spellEnd"/>
      <w:r w:rsidRPr="0033566F">
        <w:rPr>
          <w:color w:val="000000"/>
          <w:kern w:val="24"/>
          <w:sz w:val="24"/>
          <w:szCs w:val="24"/>
        </w:rPr>
        <w:t xml:space="preserve"> </w:t>
      </w:r>
      <w:proofErr w:type="spellStart"/>
      <w:r w:rsidRPr="0033566F">
        <w:rPr>
          <w:color w:val="000000"/>
          <w:kern w:val="24"/>
          <w:sz w:val="24"/>
          <w:szCs w:val="24"/>
        </w:rPr>
        <w:t>većeg</w:t>
      </w:r>
      <w:proofErr w:type="spellEnd"/>
      <w:r w:rsidRPr="0033566F">
        <w:rPr>
          <w:color w:val="000000"/>
          <w:kern w:val="24"/>
          <w:sz w:val="24"/>
          <w:szCs w:val="24"/>
        </w:rPr>
        <w:t xml:space="preserve"> </w:t>
      </w:r>
      <w:proofErr w:type="spellStart"/>
      <w:r w:rsidRPr="0033566F">
        <w:rPr>
          <w:color w:val="000000"/>
          <w:kern w:val="24"/>
          <w:sz w:val="24"/>
          <w:szCs w:val="24"/>
        </w:rPr>
        <w:t>ugrožavanja</w:t>
      </w:r>
      <w:proofErr w:type="spellEnd"/>
      <w:r w:rsidRPr="0033566F">
        <w:rPr>
          <w:color w:val="000000"/>
          <w:kern w:val="24"/>
          <w:sz w:val="24"/>
          <w:szCs w:val="24"/>
        </w:rPr>
        <w:t xml:space="preserve"> </w:t>
      </w:r>
      <w:proofErr w:type="spellStart"/>
      <w:r w:rsidRPr="0033566F">
        <w:rPr>
          <w:color w:val="000000"/>
          <w:kern w:val="24"/>
          <w:sz w:val="24"/>
          <w:szCs w:val="24"/>
        </w:rPr>
        <w:t>zdravlja</w:t>
      </w:r>
      <w:proofErr w:type="spellEnd"/>
      <w:r w:rsidRPr="0033566F">
        <w:rPr>
          <w:color w:val="000000"/>
          <w:kern w:val="24"/>
          <w:sz w:val="24"/>
          <w:szCs w:val="24"/>
        </w:rPr>
        <w:t xml:space="preserve"> </w:t>
      </w:r>
      <w:proofErr w:type="spellStart"/>
      <w:r w:rsidRPr="0033566F">
        <w:rPr>
          <w:color w:val="000000"/>
          <w:kern w:val="24"/>
          <w:sz w:val="24"/>
          <w:szCs w:val="24"/>
        </w:rPr>
        <w:t>ljudske</w:t>
      </w:r>
      <w:proofErr w:type="spellEnd"/>
      <w:r w:rsidRPr="0033566F">
        <w:rPr>
          <w:color w:val="000000"/>
          <w:kern w:val="24"/>
          <w:sz w:val="24"/>
          <w:szCs w:val="24"/>
        </w:rPr>
        <w:t xml:space="preserve"> </w:t>
      </w:r>
      <w:proofErr w:type="spellStart"/>
      <w:r w:rsidRPr="0033566F">
        <w:rPr>
          <w:color w:val="000000"/>
          <w:kern w:val="24"/>
          <w:sz w:val="24"/>
          <w:szCs w:val="24"/>
        </w:rPr>
        <w:t>populacije</w:t>
      </w:r>
      <w:proofErr w:type="spellEnd"/>
      <w:r w:rsidRPr="0033566F">
        <w:rPr>
          <w:color w:val="000000"/>
          <w:kern w:val="24"/>
          <w:sz w:val="24"/>
          <w:szCs w:val="24"/>
        </w:rPr>
        <w:t xml:space="preserve">, </w:t>
      </w:r>
      <w:proofErr w:type="spellStart"/>
      <w:r w:rsidRPr="0033566F">
        <w:rPr>
          <w:color w:val="000000"/>
          <w:kern w:val="24"/>
          <w:sz w:val="24"/>
          <w:szCs w:val="24"/>
        </w:rPr>
        <w:t>razvila</w:t>
      </w:r>
      <w:proofErr w:type="spellEnd"/>
      <w:r w:rsidRPr="0033566F">
        <w:rPr>
          <w:color w:val="000000"/>
          <w:kern w:val="24"/>
          <w:sz w:val="24"/>
          <w:szCs w:val="24"/>
        </w:rPr>
        <w:t xml:space="preserve"> se </w:t>
      </w:r>
      <w:proofErr w:type="spellStart"/>
      <w:r w:rsidRPr="0033566F">
        <w:rPr>
          <w:color w:val="000000"/>
          <w:kern w:val="24"/>
          <w:sz w:val="24"/>
          <w:szCs w:val="24"/>
        </w:rPr>
        <w:t>organska</w:t>
      </w:r>
      <w:proofErr w:type="spellEnd"/>
      <w:r w:rsidRPr="0033566F">
        <w:rPr>
          <w:color w:val="000000"/>
          <w:kern w:val="24"/>
          <w:sz w:val="24"/>
          <w:szCs w:val="24"/>
        </w:rPr>
        <w:t xml:space="preserve"> (</w:t>
      </w:r>
      <w:proofErr w:type="spellStart"/>
      <w:r w:rsidRPr="0033566F">
        <w:rPr>
          <w:color w:val="000000"/>
          <w:kern w:val="24"/>
          <w:sz w:val="24"/>
          <w:szCs w:val="24"/>
        </w:rPr>
        <w:t>alternativna</w:t>
      </w:r>
      <w:proofErr w:type="spellEnd"/>
      <w:r w:rsidRPr="0033566F">
        <w:rPr>
          <w:color w:val="000000"/>
          <w:kern w:val="24"/>
          <w:sz w:val="24"/>
          <w:szCs w:val="24"/>
        </w:rPr>
        <w:t xml:space="preserve">, </w:t>
      </w:r>
      <w:proofErr w:type="spellStart"/>
      <w:r w:rsidRPr="0033566F">
        <w:rPr>
          <w:color w:val="000000"/>
          <w:kern w:val="24"/>
          <w:sz w:val="24"/>
          <w:szCs w:val="24"/>
        </w:rPr>
        <w:t>ekološka</w:t>
      </w:r>
      <w:proofErr w:type="spellEnd"/>
      <w:r w:rsidRPr="0033566F">
        <w:rPr>
          <w:color w:val="000000"/>
          <w:kern w:val="24"/>
          <w:sz w:val="24"/>
          <w:szCs w:val="24"/>
        </w:rPr>
        <w:t xml:space="preserve">, </w:t>
      </w:r>
      <w:proofErr w:type="spellStart"/>
      <w:r w:rsidRPr="0033566F">
        <w:rPr>
          <w:color w:val="000000"/>
          <w:kern w:val="24"/>
          <w:sz w:val="24"/>
          <w:szCs w:val="24"/>
        </w:rPr>
        <w:t>biološka</w:t>
      </w:r>
      <w:proofErr w:type="spellEnd"/>
      <w:r w:rsidRPr="0033566F">
        <w:rPr>
          <w:color w:val="000000"/>
          <w:kern w:val="24"/>
          <w:sz w:val="24"/>
          <w:szCs w:val="24"/>
        </w:rPr>
        <w:t xml:space="preserve">) </w:t>
      </w:r>
      <w:proofErr w:type="spellStart"/>
      <w:r w:rsidRPr="0033566F">
        <w:rPr>
          <w:color w:val="000000"/>
          <w:kern w:val="24"/>
          <w:sz w:val="24"/>
          <w:szCs w:val="24"/>
        </w:rPr>
        <w:t>poljoprivreda</w:t>
      </w:r>
      <w:proofErr w:type="spellEnd"/>
      <w:r w:rsidRPr="0033566F">
        <w:rPr>
          <w:color w:val="000000"/>
          <w:kern w:val="24"/>
          <w:sz w:val="24"/>
          <w:szCs w:val="24"/>
        </w:rPr>
        <w:t>.</w:t>
      </w:r>
      <w:r>
        <w:rPr>
          <w:color w:val="000000"/>
          <w:kern w:val="24"/>
          <w:sz w:val="24"/>
          <w:szCs w:val="24"/>
        </w:rPr>
        <w:t xml:space="preserve"> </w:t>
      </w:r>
      <w:r w:rsidRPr="00B65385">
        <w:rPr>
          <w:rFonts w:ascii="TimesNewRomanPSMT" w:eastAsia="TimesNewRomanPS-BoldMT" w:hAnsi="TimesNewRomanPSMT" w:cs="TimesNewRomanPSMT"/>
          <w:sz w:val="24"/>
          <w:szCs w:val="24"/>
        </w:rPr>
        <w:t xml:space="preserve">U </w:t>
      </w:r>
      <w:proofErr w:type="spellStart"/>
      <w:r w:rsidRPr="00B65385">
        <w:rPr>
          <w:rFonts w:ascii="TimesNewRomanPSMT" w:eastAsia="TimesNewRomanPS-BoldMT" w:hAnsi="TimesNewRomanPSMT" w:cs="TimesNewRomanPSMT"/>
          <w:sz w:val="24"/>
          <w:szCs w:val="24"/>
        </w:rPr>
        <w:t>novijem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periodu</w:t>
      </w:r>
      <w:proofErr w:type="spellEnd"/>
      <w:r w:rsidRPr="00B65385">
        <w:rPr>
          <w:rFonts w:ascii="TimesNewRomanPSMT" w:eastAsia="TimesNewRomanPS-BoldMT" w:hAnsi="TimesNewRomanPSMT" w:cs="TimesNewRomanPSMT"/>
          <w:sz w:val="24"/>
          <w:szCs w:val="24"/>
        </w:rPr>
        <w:t xml:space="preserve"> u </w:t>
      </w:r>
      <w:proofErr w:type="spellStart"/>
      <w:r w:rsidRPr="00B65385">
        <w:rPr>
          <w:rFonts w:ascii="TimesNewRomanPSMT" w:eastAsia="TimesNewRomanPS-BoldMT" w:hAnsi="TimesNewRomanPSMT" w:cs="TimesNewRomanPSMT"/>
          <w:sz w:val="24"/>
          <w:szCs w:val="24"/>
        </w:rPr>
        <w:t>svetu</w:t>
      </w:r>
      <w:proofErr w:type="spellEnd"/>
      <w:r w:rsidRPr="00B65385">
        <w:rPr>
          <w:rFonts w:ascii="TimesNewRomanPSMT" w:eastAsia="TimesNewRomanPS-BoldMT" w:hAnsi="TimesNewRomanPSMT" w:cs="TimesNewRomanPSMT"/>
          <w:sz w:val="24"/>
          <w:szCs w:val="24"/>
        </w:rPr>
        <w:t xml:space="preserve">, a </w:t>
      </w:r>
      <w:proofErr w:type="spellStart"/>
      <w:r w:rsidRPr="00B65385">
        <w:rPr>
          <w:rFonts w:ascii="TimesNewRomanPSMT" w:eastAsia="TimesNewRomanPS-BoldMT" w:hAnsi="TimesNewRomanPSMT" w:cs="TimesNewRomanPSMT"/>
          <w:sz w:val="24"/>
          <w:szCs w:val="24"/>
        </w:rPr>
        <w:t>posebno</w:t>
      </w:r>
      <w:proofErr w:type="spellEnd"/>
      <w:r w:rsidRPr="00B65385">
        <w:rPr>
          <w:rFonts w:ascii="TimesNewRomanPSMT" w:eastAsia="TimesNewRomanPS-BoldMT" w:hAnsi="TimesNewRomanPSMT" w:cs="TimesNewRomanPSMT"/>
          <w:sz w:val="24"/>
          <w:szCs w:val="24"/>
        </w:rPr>
        <w:t xml:space="preserve"> u </w:t>
      </w:r>
      <w:proofErr w:type="spellStart"/>
      <w:r w:rsidRPr="00B65385">
        <w:rPr>
          <w:rFonts w:ascii="TimesNewRomanPSMT" w:eastAsia="TimesNewRomanPS-BoldMT" w:hAnsi="TimesNewRomanPSMT" w:cs="TimesNewRomanPSMT"/>
          <w:sz w:val="24"/>
          <w:szCs w:val="24"/>
        </w:rPr>
        <w:t>najrazvijenijim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evropskim</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zemljama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kvalitet</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hrane</w:t>
      </w:r>
      <w:proofErr w:type="spellEnd"/>
      <w:r w:rsidRPr="00B65385">
        <w:rPr>
          <w:rFonts w:ascii="TimesNewRomanPSMT" w:eastAsia="TimesNewRomanPS-BoldMT" w:hAnsi="TimesNewRomanPSMT" w:cs="TimesNewRomanPSMT"/>
          <w:sz w:val="24"/>
          <w:szCs w:val="24"/>
        </w:rPr>
        <w:t xml:space="preserve"> se</w:t>
      </w:r>
      <w:r>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tretira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kao</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determinanta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unapređivanja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zdravlja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stvaralačke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moći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stanovništva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Rastom</w:t>
      </w:r>
      <w:proofErr w:type="spellEnd"/>
      <w:r>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proizvodnje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potrošnje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hrane</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stvaraju</w:t>
      </w:r>
      <w:proofErr w:type="spellEnd"/>
      <w:r w:rsidRPr="00B65385">
        <w:rPr>
          <w:rFonts w:ascii="TimesNewRomanPSMT" w:eastAsia="TimesNewRomanPS-BoldMT" w:hAnsi="TimesNewRomanPSMT" w:cs="TimesNewRomanPSMT"/>
          <w:sz w:val="24"/>
          <w:szCs w:val="24"/>
        </w:rPr>
        <w:t xml:space="preserve"> se </w:t>
      </w:r>
      <w:proofErr w:type="spellStart"/>
      <w:r w:rsidRPr="00B65385">
        <w:rPr>
          <w:rFonts w:ascii="TimesNewRomanPSMT" w:eastAsia="TimesNewRomanPS-BoldMT" w:hAnsi="TimesNewRomanPSMT" w:cs="TimesNewRomanPSMT"/>
          <w:sz w:val="24"/>
          <w:szCs w:val="24"/>
        </w:rPr>
        <w:t>uslovi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za</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rast</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i</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razvoj</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životnog</w:t>
      </w:r>
      <w:proofErr w:type="spellEnd"/>
      <w:r w:rsidRPr="00B65385">
        <w:rPr>
          <w:rFonts w:ascii="TimesNewRomanPSMT" w:eastAsia="TimesNewRomanPS-BoldMT" w:hAnsi="TimesNewRomanPSMT" w:cs="TimesNewRomanPSMT"/>
          <w:sz w:val="24"/>
          <w:szCs w:val="24"/>
        </w:rPr>
        <w:t xml:space="preserve"> </w:t>
      </w:r>
      <w:proofErr w:type="spellStart"/>
      <w:r w:rsidRPr="00B65385">
        <w:rPr>
          <w:rFonts w:ascii="TimesNewRomanPSMT" w:eastAsia="TimesNewRomanPS-BoldMT" w:hAnsi="TimesNewRomanPSMT" w:cs="TimesNewRomanPSMT"/>
          <w:sz w:val="24"/>
          <w:szCs w:val="24"/>
        </w:rPr>
        <w:t>standarda</w:t>
      </w:r>
      <w:proofErr w:type="spellEnd"/>
      <w:r w:rsidRPr="00B65385">
        <w:rPr>
          <w:rFonts w:ascii="TimesNewRomanPSMT" w:eastAsia="TimesNewRomanPS-BoldMT" w:hAnsi="TimesNewRomanPSMT" w:cs="TimesNewRomanPSMT"/>
          <w:sz w:val="24"/>
          <w:szCs w:val="24"/>
        </w:rPr>
        <w:t xml:space="preserve">. Ove </w:t>
      </w:r>
      <w:proofErr w:type="spellStart"/>
      <w:r w:rsidRPr="00B65385">
        <w:rPr>
          <w:rFonts w:ascii="TimesNewRomanPSMT" w:hAnsi="TimesNewRomanPSMT" w:cs="TimesNewRomanPSMT"/>
          <w:sz w:val="24"/>
          <w:szCs w:val="24"/>
        </w:rPr>
        <w:t>okolnosti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svetskom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evropskim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tržištu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uslovljavaju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rast</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tražnje</w:t>
      </w:r>
      <w:proofErr w:type="spellEnd"/>
      <w:r w:rsidRPr="00B65385">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organski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kvalitetnih</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agrarnih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proizvoda</w:t>
      </w:r>
      <w:proofErr w:type="spellEnd"/>
      <w:r w:rsidRPr="00B65385">
        <w:rPr>
          <w:rFonts w:ascii="TimesNewRomanPSMT" w:hAnsi="TimesNewRomanPSMT" w:cs="TimesNewRomanPSMT"/>
          <w:sz w:val="24"/>
          <w:szCs w:val="24"/>
        </w:rPr>
        <w:t xml:space="preserve">. U </w:t>
      </w:r>
      <w:proofErr w:type="spellStart"/>
      <w:r w:rsidRPr="00B65385">
        <w:rPr>
          <w:rFonts w:ascii="TimesNewRomanPSMT" w:hAnsi="TimesNewRomanPSMT" w:cs="TimesNewRomanPSMT"/>
          <w:sz w:val="24"/>
          <w:szCs w:val="24"/>
        </w:rPr>
        <w:t>skladu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ovim</w:t>
      </w:r>
      <w:proofErr w:type="spellEnd"/>
      <w:r w:rsidRPr="00B65385">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i</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na</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području</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Republike</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Srpske</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stvaraju</w:t>
      </w:r>
      <w:proofErr w:type="spellEnd"/>
      <w:r w:rsidRPr="00B65385">
        <w:rPr>
          <w:rFonts w:ascii="TimesNewRomanPSMT" w:hAnsi="TimesNewRomanPSMT" w:cs="TimesNewRomanPSMT"/>
          <w:sz w:val="24"/>
          <w:szCs w:val="24"/>
        </w:rPr>
        <w:t xml:space="preserve"> </w:t>
      </w:r>
      <w:r>
        <w:rPr>
          <w:rFonts w:ascii="TimesNewRomanPSMT" w:hAnsi="TimesNewRomanPSMT" w:cs="TimesNewRomanPSMT"/>
          <w:sz w:val="24"/>
          <w:szCs w:val="24"/>
        </w:rPr>
        <w:t xml:space="preserve">se </w:t>
      </w:r>
      <w:proofErr w:type="spellStart"/>
      <w:r w:rsidRPr="00B65385">
        <w:rPr>
          <w:rFonts w:ascii="TimesNewRomanPSMT" w:hAnsi="TimesNewRomanPSMT" w:cs="TimesNewRomanPSMT"/>
          <w:sz w:val="24"/>
          <w:szCs w:val="24"/>
        </w:rPr>
        <w:t>mogućnosti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rast</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zdravstveno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bezbedne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hrane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podsticanje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lastRenderedPageBreak/>
        <w:t>izvoza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proizvoda</w:t>
      </w:r>
      <w:proofErr w:type="spellEnd"/>
      <w:r w:rsidRPr="00B65385">
        <w:rPr>
          <w:rFonts w:ascii="TimesNewRomanPSMT" w:hAnsi="TimesNewRomanPSMT" w:cs="TimesNewRomanPSMT"/>
          <w:sz w:val="24"/>
          <w:szCs w:val="24"/>
        </w:rPr>
        <w:t>. U</w:t>
      </w:r>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sagledavanju</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značaja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zasnivanja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održive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njene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organske</w:t>
      </w:r>
      <w:proofErr w:type="spellEnd"/>
      <w:r w:rsidRPr="00B65385">
        <w:rPr>
          <w:rFonts w:ascii="TimesNewRomanPSMT" w:hAnsi="TimesNewRomanPSMT" w:cs="TimesNewRomanPSMT"/>
          <w:sz w:val="24"/>
          <w:szCs w:val="24"/>
        </w:rPr>
        <w:t xml:space="preserve"> </w:t>
      </w:r>
      <w:proofErr w:type="spellStart"/>
      <w:proofErr w:type="gram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w:t>
      </w:r>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polazi</w:t>
      </w:r>
      <w:proofErr w:type="spellEnd"/>
      <w:proofErr w:type="gramEnd"/>
      <w:r w:rsidRPr="00B65385">
        <w:rPr>
          <w:rFonts w:ascii="TimesNewRomanPSMT" w:hAnsi="TimesNewRomanPSMT" w:cs="TimesNewRomanPSMT"/>
          <w:sz w:val="24"/>
          <w:szCs w:val="24"/>
        </w:rPr>
        <w:t xml:space="preserve"> se od </w:t>
      </w:r>
      <w:proofErr w:type="spellStart"/>
      <w:r w:rsidRPr="00B65385">
        <w:rPr>
          <w:rFonts w:ascii="TimesNewRomanPSMT" w:hAnsi="TimesNewRomanPSMT" w:cs="TimesNewRomanPSMT"/>
          <w:sz w:val="24"/>
          <w:szCs w:val="24"/>
        </w:rPr>
        <w:t>činjenice</w:t>
      </w:r>
      <w:proofErr w:type="spellEnd"/>
      <w:r w:rsidRPr="00B65385">
        <w:rPr>
          <w:rFonts w:ascii="TimesNewRomanPSMT" w:hAnsi="TimesNewRomanPSMT" w:cs="TimesNewRomanPSMT"/>
          <w:sz w:val="24"/>
          <w:szCs w:val="24"/>
        </w:rPr>
        <w:t xml:space="preserve"> da </w:t>
      </w:r>
      <w:proofErr w:type="spellStart"/>
      <w:r>
        <w:rPr>
          <w:rFonts w:ascii="TimesNewRomanPSMT" w:hAnsi="TimesNewRomanPSMT" w:cs="TimesNewRomanPSMT"/>
          <w:sz w:val="24"/>
          <w:szCs w:val="24"/>
        </w:rPr>
        <w:t>Republika</w:t>
      </w:r>
      <w:proofErr w:type="spellEnd"/>
      <w:r>
        <w:rPr>
          <w:rFonts w:ascii="TimesNewRomanPSMT" w:hAnsi="TimesNewRomanPSMT" w:cs="TimesNewRomanPSMT"/>
          <w:sz w:val="24"/>
          <w:szCs w:val="24"/>
        </w:rPr>
        <w:t xml:space="preserve"> </w:t>
      </w:r>
      <w:proofErr w:type="spellStart"/>
      <w:r>
        <w:rPr>
          <w:rFonts w:ascii="TimesNewRomanPSMT" w:hAnsi="TimesNewRomanPSMT" w:cs="TimesNewRomanPSMT"/>
          <w:sz w:val="24"/>
          <w:szCs w:val="24"/>
        </w:rPr>
        <w:t>Srpska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raspolaže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komparativnim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kvalitetnim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raznovrsnim</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prirodnim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resursima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zemljišnim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vodnim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biodiverzitetom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flore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faune</w:t>
      </w:r>
      <w:proofErr w:type="spellEnd"/>
      <w:r w:rsidRPr="00B65385">
        <w:rPr>
          <w:rFonts w:ascii="TimesNewRomanPSMT" w:hAnsi="TimesNewRomanPSMT" w:cs="TimesNewRomanPSMT"/>
          <w:sz w:val="24"/>
          <w:szCs w:val="24"/>
        </w:rPr>
        <w:t xml:space="preserve">). </w:t>
      </w:r>
      <w:r>
        <w:rPr>
          <w:sz w:val="24"/>
          <w:szCs w:val="24"/>
          <w:lang w:val="sr-Latn-RS"/>
        </w:rPr>
        <w:t>U strukturi poljoprivrednog zemljišta dominiraju bašte i oranice sa 41,3%, pašnjaci sa 36,7%, livade sa 18,1%, voćnjaci sa 3,5%, vinogradi sa 18,1%, ribnjaci sa 0,1% i bare 0,1% (</w:t>
      </w:r>
      <w:r w:rsidR="00606797">
        <w:rPr>
          <w:sz w:val="24"/>
          <w:szCs w:val="24"/>
          <w:lang w:val="sr-Latn-RS"/>
        </w:rPr>
        <w:t>1</w:t>
      </w:r>
      <w:r>
        <w:rPr>
          <w:sz w:val="24"/>
          <w:szCs w:val="24"/>
          <w:lang w:val="sr-Latn-RS"/>
        </w:rPr>
        <w:t xml:space="preserve">). </w:t>
      </w:r>
      <w:r w:rsidRPr="00B65385">
        <w:rPr>
          <w:rFonts w:ascii="TimesNewRomanPSMT" w:hAnsi="TimesNewRomanPSMT" w:cs="TimesNewRomanPSMT"/>
          <w:sz w:val="24"/>
          <w:szCs w:val="24"/>
        </w:rPr>
        <w:t xml:space="preserve">Kao </w:t>
      </w:r>
      <w:proofErr w:type="spellStart"/>
      <w:r w:rsidRPr="00B65385">
        <w:rPr>
          <w:rFonts w:ascii="TimesNewRomanPSMT" w:hAnsi="TimesNewRomanPSMT" w:cs="TimesNewRomanPSMT"/>
          <w:sz w:val="24"/>
          <w:szCs w:val="24"/>
        </w:rPr>
        <w:t>odraz</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ovakvih</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prirodnih</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resursa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naše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postoji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značajni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genetski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potencijal</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kao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pogodna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klima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podsticanje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visokoproduktivne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raznovrsne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poljoprivredne</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Uporedo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održivim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razvojem</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stvaraju</w:t>
      </w:r>
      <w:proofErr w:type="spellEnd"/>
      <w:r w:rsidRPr="00B65385">
        <w:rPr>
          <w:rFonts w:ascii="TimesNewRomanPSMT" w:hAnsi="TimesNewRomanPSMT" w:cs="TimesNewRomanPSMT"/>
          <w:sz w:val="24"/>
          <w:szCs w:val="24"/>
        </w:rPr>
        <w:t xml:space="preserve"> se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mogućnosti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usmeravanje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razvoja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ukupne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agroindustrijske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proizvodnje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biološko-kvalitetne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hrane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za</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domaće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svetsko</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tržište</w:t>
      </w:r>
      <w:proofErr w:type="spellEnd"/>
      <w:r w:rsidRPr="00B65385">
        <w:rPr>
          <w:rFonts w:ascii="TimesNewRomanPSMT" w:hAnsi="TimesNewRomanPSMT" w:cs="TimesNewRomanPSMT"/>
          <w:sz w:val="24"/>
          <w:szCs w:val="24"/>
        </w:rPr>
        <w:t xml:space="preserve">. U </w:t>
      </w:r>
      <w:proofErr w:type="spellStart"/>
      <w:r w:rsidRPr="00B65385">
        <w:rPr>
          <w:rFonts w:ascii="TimesNewRomanPSMT" w:hAnsi="TimesNewRomanPSMT" w:cs="TimesNewRomanPSMT"/>
          <w:sz w:val="24"/>
          <w:szCs w:val="24"/>
        </w:rPr>
        <w:t>svojoj</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osnovi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organska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predstavlja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najstariji</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oblik</w:t>
      </w:r>
      <w:proofErr w:type="spellEnd"/>
      <w:r>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poljoprivrede</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na</w:t>
      </w:r>
      <w:proofErr w:type="spellEnd"/>
      <w:r w:rsidRPr="00B65385">
        <w:rPr>
          <w:rFonts w:ascii="TimesNewRomanPSMT" w:hAnsi="TimesNewRomanPSMT" w:cs="TimesNewRomanPSMT"/>
          <w:sz w:val="24"/>
          <w:szCs w:val="24"/>
        </w:rPr>
        <w:t xml:space="preserve"> </w:t>
      </w:r>
      <w:proofErr w:type="spellStart"/>
      <w:r w:rsidRPr="00B65385">
        <w:rPr>
          <w:rFonts w:ascii="TimesNewRomanPSMT" w:hAnsi="TimesNewRomanPSMT" w:cs="TimesNewRomanPSMT"/>
          <w:sz w:val="24"/>
          <w:szCs w:val="24"/>
        </w:rPr>
        <w:t>zemlji</w:t>
      </w:r>
      <w:proofErr w:type="spellEnd"/>
      <w:r w:rsidRPr="00B65385">
        <w:rPr>
          <w:rFonts w:ascii="TimesNewRomanPSMT" w:hAnsi="TimesNewRomanPSMT" w:cs="TimesNewRomanPSMT"/>
          <w:sz w:val="24"/>
          <w:szCs w:val="24"/>
        </w:rPr>
        <w:t xml:space="preserve">. </w:t>
      </w:r>
    </w:p>
    <w:p w:rsidR="00204A66" w:rsidRDefault="00204A66" w:rsidP="00204A66">
      <w:pPr>
        <w:jc w:val="both"/>
        <w:rPr>
          <w:sz w:val="24"/>
          <w:szCs w:val="24"/>
          <w:lang w:val="sr-Latn-RS"/>
        </w:rPr>
      </w:pPr>
      <w:r>
        <w:rPr>
          <w:sz w:val="24"/>
          <w:szCs w:val="24"/>
          <w:lang w:val="sr-Latn-RS"/>
        </w:rPr>
        <w:t>Organska poljoprivreda ima za cilj proizvodnju hrane visokog kvaliteta, razvoj održive poljoprivrede uz očuvanje ekosistema, održavanje i povećanje plodnosti zemljišta preko uzgoja mahunarki, primene zelenišnog i stajskog đubriva ili biljaka sa dubokim korenom u višegodišnjem plodoredu i dodavanje kompostirane ili nekompostirane organske materije u zemljište. Pri organskoj proizvodnji se podrazumeva maksimalno korišćenje obnovljivih izvora energije, održavanje genetske raznovrsnosti agro i ekosistema i zaštite životne sredine, smanjenje svih oblika zagađivanja koji mogu da budu posledica poljoprivredne proizvodnje kako bi se stvorili uslovi za zadovoljenje osnovnih životnih potreba poljoprivrednih proizvođača, sticanje odgovarajuće dobiti i zadovoljenja sopstvenim radom.</w:t>
      </w:r>
    </w:p>
    <w:p w:rsidR="00204A66" w:rsidRDefault="00204A66" w:rsidP="00204A66">
      <w:pPr>
        <w:jc w:val="both"/>
        <w:rPr>
          <w:color w:val="000000"/>
          <w:kern w:val="24"/>
          <w:sz w:val="24"/>
          <w:szCs w:val="24"/>
          <w:lang w:val="sr-Latn-RS" w:eastAsia="bs-Latn-BA"/>
        </w:rPr>
      </w:pPr>
      <w:proofErr w:type="spellStart"/>
      <w:r w:rsidRPr="0033566F">
        <w:rPr>
          <w:color w:val="000000"/>
          <w:kern w:val="24"/>
          <w:sz w:val="24"/>
          <w:szCs w:val="24"/>
          <w:lang w:val="es-ES_tradnl"/>
        </w:rPr>
        <w:t>Organska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ili</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ekolo</w:t>
      </w:r>
      <w:proofErr w:type="spellEnd"/>
      <w:r w:rsidRPr="0033566F">
        <w:rPr>
          <w:color w:val="000000"/>
          <w:kern w:val="24"/>
          <w:sz w:val="24"/>
          <w:szCs w:val="24"/>
        </w:rPr>
        <w:t>š</w:t>
      </w:r>
      <w:proofErr w:type="spellStart"/>
      <w:r w:rsidRPr="0033566F">
        <w:rPr>
          <w:color w:val="000000"/>
          <w:kern w:val="24"/>
          <w:sz w:val="24"/>
          <w:szCs w:val="24"/>
          <w:lang w:val="es-ES_tradnl"/>
        </w:rPr>
        <w:t>ka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poljoprivreda</w:t>
      </w:r>
      <w:proofErr w:type="spellEnd"/>
      <w:r w:rsidRPr="0033566F">
        <w:rPr>
          <w:color w:val="000000"/>
          <w:kern w:val="24"/>
          <w:sz w:val="24"/>
          <w:szCs w:val="24"/>
          <w:lang w:val="es-ES_tradnl"/>
        </w:rPr>
        <w:t xml:space="preserve"> je </w:t>
      </w:r>
      <w:proofErr w:type="spellStart"/>
      <w:r w:rsidRPr="0033566F">
        <w:rPr>
          <w:color w:val="000000"/>
          <w:kern w:val="24"/>
          <w:sz w:val="24"/>
          <w:szCs w:val="24"/>
          <w:lang w:val="es-ES_tradnl"/>
        </w:rPr>
        <w:t>proi</w:t>
      </w:r>
      <w:proofErr w:type="spellEnd"/>
      <w:r w:rsidRPr="0033566F">
        <w:rPr>
          <w:color w:val="000000"/>
          <w:kern w:val="24"/>
          <w:sz w:val="24"/>
          <w:szCs w:val="24"/>
          <w:lang w:val="sr-Latn-RS"/>
        </w:rPr>
        <w:t>zvodnja</w:t>
      </w:r>
      <w:r w:rsidRPr="0033566F">
        <w:rPr>
          <w:color w:val="000000"/>
          <w:kern w:val="24"/>
          <w:sz w:val="24"/>
          <w:szCs w:val="24"/>
          <w:lang w:val="es-ES_tradnl"/>
        </w:rPr>
        <w:t xml:space="preserve"> </w:t>
      </w:r>
      <w:proofErr w:type="spellStart"/>
      <w:r w:rsidRPr="0033566F">
        <w:rPr>
          <w:color w:val="000000"/>
          <w:kern w:val="24"/>
          <w:sz w:val="24"/>
          <w:szCs w:val="24"/>
          <w:lang w:val="es-ES_tradnl"/>
        </w:rPr>
        <w:t>hrane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bez</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upotrebe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sinteti</w:t>
      </w:r>
      <w:proofErr w:type="spellEnd"/>
      <w:r w:rsidRPr="0033566F">
        <w:rPr>
          <w:color w:val="000000"/>
          <w:kern w:val="24"/>
          <w:sz w:val="24"/>
          <w:szCs w:val="24"/>
        </w:rPr>
        <w:t>č</w:t>
      </w:r>
      <w:proofErr w:type="spellStart"/>
      <w:r w:rsidRPr="0033566F">
        <w:rPr>
          <w:color w:val="000000"/>
          <w:kern w:val="24"/>
          <w:sz w:val="24"/>
          <w:szCs w:val="24"/>
          <w:lang w:val="es-ES_tradnl"/>
        </w:rPr>
        <w:t>kih</w:t>
      </w:r>
      <w:proofErr w:type="spellEnd"/>
      <w:r w:rsidRPr="0033566F">
        <w:rPr>
          <w:color w:val="000000"/>
          <w:kern w:val="24"/>
          <w:sz w:val="24"/>
          <w:szCs w:val="24"/>
          <w:lang w:val="es-ES_tradnl"/>
        </w:rPr>
        <w:t xml:space="preserve"> i ve</w:t>
      </w:r>
      <w:r w:rsidRPr="0033566F">
        <w:rPr>
          <w:color w:val="000000"/>
          <w:kern w:val="24"/>
          <w:sz w:val="24"/>
          <w:szCs w:val="24"/>
        </w:rPr>
        <w:t>š</w:t>
      </w:r>
      <w:proofErr w:type="spellStart"/>
      <w:r w:rsidRPr="0033566F">
        <w:rPr>
          <w:color w:val="000000"/>
          <w:kern w:val="24"/>
          <w:sz w:val="24"/>
          <w:szCs w:val="24"/>
          <w:lang w:val="es-ES_tradnl"/>
        </w:rPr>
        <w:t>ta</w:t>
      </w:r>
      <w:proofErr w:type="spellEnd"/>
      <w:r w:rsidRPr="0033566F">
        <w:rPr>
          <w:color w:val="000000"/>
          <w:kern w:val="24"/>
          <w:sz w:val="24"/>
          <w:szCs w:val="24"/>
        </w:rPr>
        <w:t>č</w:t>
      </w:r>
      <w:proofErr w:type="spellStart"/>
      <w:r w:rsidRPr="0033566F">
        <w:rPr>
          <w:color w:val="000000"/>
          <w:kern w:val="24"/>
          <w:sz w:val="24"/>
          <w:szCs w:val="24"/>
          <w:lang w:val="es-ES_tradnl"/>
        </w:rPr>
        <w:t>kih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hemikalija</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gde</w:t>
      </w:r>
      <w:proofErr w:type="spellEnd"/>
      <w:r w:rsidRPr="0033566F">
        <w:rPr>
          <w:color w:val="000000"/>
          <w:kern w:val="24"/>
          <w:sz w:val="24"/>
          <w:szCs w:val="24"/>
          <w:lang w:val="es-ES_tradnl"/>
        </w:rPr>
        <w:t xml:space="preserve"> je </w:t>
      </w:r>
      <w:proofErr w:type="spellStart"/>
      <w:r w:rsidRPr="0033566F">
        <w:rPr>
          <w:color w:val="000000"/>
          <w:kern w:val="24"/>
          <w:sz w:val="24"/>
          <w:szCs w:val="24"/>
          <w:lang w:val="es-ES_tradnl"/>
        </w:rPr>
        <w:t>zabranjeno</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korišćenje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svih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sintetičkih</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đubriva</w:t>
      </w:r>
      <w:proofErr w:type="spellEnd"/>
      <w:r w:rsidRPr="0033566F">
        <w:rPr>
          <w:color w:val="000000"/>
          <w:kern w:val="24"/>
          <w:sz w:val="24"/>
          <w:szCs w:val="24"/>
          <w:lang w:val="es-ES_tradnl"/>
        </w:rPr>
        <w:t xml:space="preserve">, pesticida, </w:t>
      </w:r>
      <w:proofErr w:type="spellStart"/>
      <w:r>
        <w:rPr>
          <w:color w:val="000000"/>
          <w:kern w:val="24"/>
          <w:sz w:val="24"/>
          <w:szCs w:val="24"/>
          <w:lang w:val="es-ES_tradnl"/>
        </w:rPr>
        <w:t>genetički</w:t>
      </w:r>
      <w:proofErr w:type="spellEnd"/>
      <w:r>
        <w:rPr>
          <w:color w:val="000000"/>
          <w:kern w:val="24"/>
          <w:sz w:val="24"/>
          <w:szCs w:val="24"/>
          <w:lang w:val="es-ES_tradnl"/>
        </w:rPr>
        <w:t xml:space="preserve"> </w:t>
      </w:r>
      <w:proofErr w:type="spellStart"/>
      <w:r>
        <w:rPr>
          <w:color w:val="000000"/>
          <w:kern w:val="24"/>
          <w:sz w:val="24"/>
          <w:szCs w:val="24"/>
          <w:lang w:val="es-ES_tradnl"/>
        </w:rPr>
        <w:t>modifikovanih</w:t>
      </w:r>
      <w:proofErr w:type="spellEnd"/>
      <w:r>
        <w:rPr>
          <w:color w:val="000000"/>
          <w:kern w:val="24"/>
          <w:sz w:val="24"/>
          <w:szCs w:val="24"/>
          <w:lang w:val="es-ES_tradnl"/>
        </w:rPr>
        <w:t xml:space="preserve"> </w:t>
      </w:r>
      <w:proofErr w:type="spellStart"/>
      <w:r>
        <w:rPr>
          <w:color w:val="000000"/>
          <w:kern w:val="24"/>
          <w:sz w:val="24"/>
          <w:szCs w:val="24"/>
          <w:lang w:val="es-ES_tradnl"/>
        </w:rPr>
        <w:t>organizama</w:t>
      </w:r>
      <w:proofErr w:type="spellEnd"/>
      <w:r>
        <w:rPr>
          <w:color w:val="000000"/>
          <w:kern w:val="24"/>
          <w:sz w:val="24"/>
          <w:szCs w:val="24"/>
          <w:lang w:val="es-ES_tradnl"/>
        </w:rPr>
        <w:t xml:space="preserve">, </w:t>
      </w:r>
      <w:r w:rsidRPr="0033566F">
        <w:rPr>
          <w:color w:val="000000"/>
          <w:kern w:val="24"/>
          <w:sz w:val="24"/>
          <w:szCs w:val="24"/>
          <w:lang w:val="es-ES_tradnl"/>
        </w:rPr>
        <w:t xml:space="preserve">a </w:t>
      </w:r>
      <w:proofErr w:type="spellStart"/>
      <w:r w:rsidRPr="0033566F">
        <w:rPr>
          <w:color w:val="000000"/>
          <w:kern w:val="24"/>
          <w:sz w:val="24"/>
          <w:szCs w:val="24"/>
          <w:lang w:val="es-ES_tradnl"/>
        </w:rPr>
        <w:t>nadgleda</w:t>
      </w:r>
      <w:proofErr w:type="spellEnd"/>
      <w:r w:rsidRPr="0033566F">
        <w:rPr>
          <w:color w:val="000000"/>
          <w:kern w:val="24"/>
          <w:sz w:val="24"/>
          <w:szCs w:val="24"/>
          <w:lang w:val="es-ES_tradnl"/>
        </w:rPr>
        <w:t xml:space="preserve"> se i </w:t>
      </w:r>
      <w:proofErr w:type="spellStart"/>
      <w:r w:rsidRPr="0033566F">
        <w:rPr>
          <w:color w:val="000000"/>
          <w:kern w:val="24"/>
          <w:sz w:val="24"/>
          <w:szCs w:val="24"/>
          <w:lang w:val="es-ES_tradnl"/>
        </w:rPr>
        <w:t>lečenje</w:t>
      </w:r>
      <w:proofErr w:type="spellEnd"/>
      <w:r w:rsidRPr="0033566F">
        <w:rPr>
          <w:color w:val="000000"/>
          <w:kern w:val="24"/>
          <w:sz w:val="24"/>
          <w:szCs w:val="24"/>
          <w:lang w:val="es-ES_tradnl"/>
        </w:rPr>
        <w:t xml:space="preserve"> </w:t>
      </w:r>
      <w:proofErr w:type="spellStart"/>
      <w:r w:rsidRPr="0033566F">
        <w:rPr>
          <w:color w:val="000000"/>
          <w:kern w:val="24"/>
          <w:sz w:val="24"/>
          <w:szCs w:val="24"/>
          <w:lang w:val="es-ES_tradnl"/>
        </w:rPr>
        <w:t>životinja</w:t>
      </w:r>
      <w:proofErr w:type="spellEnd"/>
      <w:r w:rsidRPr="0033566F">
        <w:rPr>
          <w:color w:val="000000"/>
          <w:kern w:val="24"/>
          <w:sz w:val="24"/>
          <w:szCs w:val="24"/>
          <w:lang w:val="es-ES_tradnl"/>
        </w:rPr>
        <w:t xml:space="preserve">. </w:t>
      </w:r>
      <w:r w:rsidRPr="0033566F">
        <w:rPr>
          <w:color w:val="000000"/>
          <w:kern w:val="24"/>
          <w:sz w:val="24"/>
          <w:szCs w:val="24"/>
          <w:lang w:val="sr-Latn-RS" w:eastAsia="bs-Latn-BA"/>
        </w:rPr>
        <w:t xml:space="preserve">Stalna potreba povećanja produktivnosti proizvodnje, dovela je do: nekontrolisanog korišćenja agrohemikalija, intezivne primene teške poljoprivredne mehanizacije u obradi zemljišta i ugrožavanja prirodnih procesa. Sve je to dovelo do značajnog narušavanja kvaliteta životne sredine. </w:t>
      </w:r>
      <w:proofErr w:type="spellStart"/>
      <w:r w:rsidRPr="0033566F">
        <w:rPr>
          <w:color w:val="000000"/>
          <w:kern w:val="24"/>
          <w:sz w:val="24"/>
          <w:szCs w:val="24"/>
          <w:lang w:eastAsia="bs-Latn-BA"/>
        </w:rPr>
        <w:t>Organska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poljoprivreda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efikasno</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rešava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ove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probleme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jer</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nudi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humaniji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način</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proizvodnje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hrane</w:t>
      </w:r>
      <w:proofErr w:type="spellEnd"/>
      <w:r w:rsidRPr="0033566F">
        <w:rPr>
          <w:color w:val="000000"/>
          <w:kern w:val="24"/>
          <w:sz w:val="24"/>
          <w:szCs w:val="24"/>
          <w:lang w:eastAsia="bs-Latn-BA"/>
        </w:rPr>
        <w:t xml:space="preserve">. </w:t>
      </w:r>
      <w:r w:rsidRPr="0033566F">
        <w:rPr>
          <w:color w:val="000000"/>
          <w:kern w:val="24"/>
          <w:sz w:val="24"/>
          <w:szCs w:val="24"/>
          <w:lang w:val="sr-Latn-BA" w:eastAsia="bs-Latn-BA"/>
        </w:rPr>
        <w:t>U</w:t>
      </w:r>
      <w:r w:rsidRPr="0033566F">
        <w:rPr>
          <w:color w:val="000000"/>
          <w:kern w:val="24"/>
          <w:sz w:val="24"/>
          <w:szCs w:val="24"/>
          <w:lang w:eastAsia="bs-Latn-BA"/>
        </w:rPr>
        <w:t xml:space="preserve"> </w:t>
      </w:r>
      <w:proofErr w:type="spellStart"/>
      <w:r w:rsidRPr="0033566F">
        <w:rPr>
          <w:color w:val="000000"/>
          <w:kern w:val="24"/>
          <w:sz w:val="24"/>
          <w:szCs w:val="24"/>
          <w:lang w:eastAsia="bs-Latn-BA"/>
        </w:rPr>
        <w:t>prvi</w:t>
      </w:r>
      <w:proofErr w:type="spellEnd"/>
      <w:r w:rsidRPr="0033566F">
        <w:rPr>
          <w:color w:val="000000"/>
          <w:kern w:val="24"/>
          <w:sz w:val="24"/>
          <w:szCs w:val="24"/>
          <w:lang w:eastAsia="bs-Latn-BA"/>
        </w:rPr>
        <w:t xml:space="preserve"> plan </w:t>
      </w:r>
      <w:proofErr w:type="spellStart"/>
      <w:r w:rsidRPr="0033566F">
        <w:rPr>
          <w:color w:val="000000"/>
          <w:kern w:val="24"/>
          <w:sz w:val="24"/>
          <w:szCs w:val="24"/>
          <w:lang w:eastAsia="bs-Latn-BA"/>
        </w:rPr>
        <w:t>stavlja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zdravlje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čoveka</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poštuje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prirodnu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ekološku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ravnotežu</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izbegavajući</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zaga</w:t>
      </w:r>
      <w:proofErr w:type="spellEnd"/>
      <w:r w:rsidRPr="0033566F">
        <w:rPr>
          <w:color w:val="000000"/>
          <w:kern w:val="24"/>
          <w:sz w:val="24"/>
          <w:szCs w:val="24"/>
          <w:lang w:val="sr-Latn-BA" w:eastAsia="bs-Latn-BA"/>
        </w:rPr>
        <w:t>đ</w:t>
      </w:r>
      <w:proofErr w:type="spellStart"/>
      <w:r w:rsidRPr="0033566F">
        <w:rPr>
          <w:color w:val="000000"/>
          <w:kern w:val="24"/>
          <w:sz w:val="24"/>
          <w:szCs w:val="24"/>
          <w:lang w:eastAsia="bs-Latn-BA"/>
        </w:rPr>
        <w:t>ivanje</w:t>
      </w:r>
      <w:proofErr w:type="spellEnd"/>
      <w:r w:rsidRPr="0033566F">
        <w:rPr>
          <w:color w:val="000000"/>
          <w:kern w:val="24"/>
          <w:sz w:val="24"/>
          <w:szCs w:val="24"/>
          <w:lang w:eastAsia="bs-Latn-BA"/>
        </w:rPr>
        <w:t xml:space="preserve"> </w:t>
      </w:r>
      <w:proofErr w:type="spellStart"/>
      <w:r w:rsidRPr="0033566F">
        <w:rPr>
          <w:color w:val="000000"/>
          <w:kern w:val="24"/>
          <w:sz w:val="24"/>
          <w:szCs w:val="24"/>
          <w:lang w:eastAsia="bs-Latn-BA"/>
        </w:rPr>
        <w:t>okoline</w:t>
      </w:r>
      <w:proofErr w:type="spellEnd"/>
      <w:r w:rsidRPr="0033566F">
        <w:rPr>
          <w:color w:val="000000"/>
          <w:kern w:val="24"/>
          <w:sz w:val="24"/>
          <w:szCs w:val="24"/>
          <w:lang w:eastAsia="bs-Latn-BA"/>
        </w:rPr>
        <w:t xml:space="preserve">. </w:t>
      </w:r>
      <w:r w:rsidRPr="0033566F">
        <w:rPr>
          <w:color w:val="000000"/>
          <w:kern w:val="24"/>
          <w:sz w:val="24"/>
          <w:szCs w:val="24"/>
          <w:lang w:val="sr-Latn-RS"/>
        </w:rPr>
        <w:t>Organska poljoprivreda predstavlja čitav sistem upravljanja proizvodnjom koji promoviše ozdravljenje ekosistema, uključujući biodiverzitet i biološke cikluse</w:t>
      </w:r>
      <w:r w:rsidRPr="0033566F">
        <w:rPr>
          <w:color w:val="000000"/>
          <w:kern w:val="24"/>
          <w:lang w:val="sr-Latn-RS"/>
        </w:rPr>
        <w:t xml:space="preserve">. </w:t>
      </w:r>
      <w:r w:rsidRPr="0033566F">
        <w:rPr>
          <w:color w:val="000000"/>
          <w:kern w:val="24"/>
          <w:sz w:val="24"/>
          <w:szCs w:val="24"/>
          <w:lang w:val="sr-Latn-RS" w:eastAsia="bs-Latn-BA"/>
        </w:rPr>
        <w:t xml:space="preserve">Za cilj ima proizvodnju hrane visokog kvaliteta. Pokret organske proizvodnje razvio se </w:t>
      </w:r>
      <w:r>
        <w:rPr>
          <w:color w:val="000000"/>
          <w:kern w:val="24"/>
          <w:sz w:val="24"/>
          <w:szCs w:val="24"/>
          <w:lang w:val="sr-Latn-RS" w:eastAsia="bs-Latn-BA"/>
        </w:rPr>
        <w:t xml:space="preserve">u prošlom </w:t>
      </w:r>
      <w:r w:rsidRPr="0033566F">
        <w:rPr>
          <w:color w:val="000000"/>
          <w:kern w:val="24"/>
          <w:sz w:val="24"/>
          <w:szCs w:val="24"/>
          <w:lang w:val="sr-Latn-RS" w:eastAsia="bs-Latn-BA"/>
        </w:rPr>
        <w:t>veka u baštenskim uslovima</w:t>
      </w:r>
      <w:r>
        <w:rPr>
          <w:color w:val="000000"/>
          <w:kern w:val="24"/>
          <w:sz w:val="24"/>
          <w:szCs w:val="24"/>
          <w:lang w:val="sr-Latn-RS" w:eastAsia="bs-Latn-BA"/>
        </w:rPr>
        <w:t>, n</w:t>
      </w:r>
      <w:r w:rsidRPr="0033566F">
        <w:rPr>
          <w:color w:val="000000"/>
          <w:kern w:val="24"/>
          <w:sz w:val="24"/>
          <w:szCs w:val="24"/>
          <w:lang w:val="sr-Latn-RS" w:eastAsia="bs-Latn-BA"/>
        </w:rPr>
        <w:t>udeći proizvodnu ravnopravnost seoskim porodičnim zajednicama</w:t>
      </w:r>
      <w:r>
        <w:rPr>
          <w:color w:val="000000"/>
          <w:kern w:val="24"/>
          <w:sz w:val="24"/>
          <w:szCs w:val="24"/>
          <w:lang w:val="sr-Latn-RS" w:eastAsia="bs-Latn-BA"/>
        </w:rPr>
        <w:t xml:space="preserve">. </w:t>
      </w:r>
      <w:r w:rsidRPr="0033566F">
        <w:rPr>
          <w:color w:val="000000"/>
          <w:kern w:val="24"/>
          <w:sz w:val="24"/>
          <w:szCs w:val="24"/>
          <w:lang w:val="sr-Latn-RS" w:eastAsia="bs-Latn-BA"/>
        </w:rPr>
        <w:t>Danas, uprkos ekonomskoj krizi, na svetskom tržištu stalno raste promet organske hrane</w:t>
      </w:r>
      <w:r>
        <w:rPr>
          <w:color w:val="000000"/>
          <w:kern w:val="24"/>
          <w:sz w:val="24"/>
          <w:szCs w:val="24"/>
          <w:lang w:val="sr-Latn-RS" w:eastAsia="bs-Latn-BA"/>
        </w:rPr>
        <w:t xml:space="preserve">. </w:t>
      </w:r>
    </w:p>
    <w:p w:rsidR="00204A66" w:rsidRDefault="00204A66" w:rsidP="00204A66">
      <w:pPr>
        <w:jc w:val="both"/>
        <w:rPr>
          <w:sz w:val="24"/>
          <w:szCs w:val="24"/>
          <w:lang w:val="sr-Latn-RS"/>
        </w:rPr>
      </w:pPr>
      <w:r>
        <w:rPr>
          <w:sz w:val="24"/>
          <w:szCs w:val="24"/>
          <w:lang w:val="sr-Latn-RS"/>
        </w:rPr>
        <w:t>Cilj rada je da se sagleda i analizira organska poljoprivredna proizvodnja na području Republike Srpske, da se utvrdi broj poljoprivrednih proizvođača i ukupne registrovane površine pod organskom proizvodnjom. Polazeći od predmeta istraživanja u radu bi trebalo proveriti i potvrditi nultu hipotezu. Nulta hipoteza istraživanja je da se na području Republike Srpske proizvodi organska hrana, kako u biljnoj tako i u animalnoj proizvodnji.</w:t>
      </w:r>
    </w:p>
    <w:p w:rsidR="00204A66" w:rsidRDefault="00204A66" w:rsidP="00204A66">
      <w:pPr>
        <w:jc w:val="both"/>
        <w:rPr>
          <w:sz w:val="24"/>
          <w:szCs w:val="24"/>
          <w:lang w:val="sr-Latn-RS"/>
        </w:rPr>
      </w:pPr>
    </w:p>
    <w:p w:rsidR="005903E0" w:rsidRDefault="005903E0" w:rsidP="005903E0">
      <w:pPr>
        <w:jc w:val="center"/>
        <w:rPr>
          <w:b/>
          <w:sz w:val="24"/>
          <w:szCs w:val="24"/>
          <w:lang w:val="sr-Latn-BA"/>
        </w:rPr>
      </w:pPr>
    </w:p>
    <w:p w:rsidR="005903E0" w:rsidRPr="00B61D1A" w:rsidRDefault="005903E0" w:rsidP="005903E0">
      <w:pPr>
        <w:jc w:val="center"/>
        <w:rPr>
          <w:b/>
          <w:sz w:val="24"/>
          <w:szCs w:val="24"/>
          <w:lang w:val="sr-Latn-BA"/>
        </w:rPr>
      </w:pPr>
      <w:r>
        <w:rPr>
          <w:b/>
          <w:sz w:val="24"/>
          <w:szCs w:val="24"/>
          <w:lang w:val="sr-Latn-BA"/>
        </w:rPr>
        <w:t>MATERIJAL I METODE RADA</w:t>
      </w:r>
    </w:p>
    <w:p w:rsidR="005903E0" w:rsidRPr="00D26BBC" w:rsidRDefault="005903E0" w:rsidP="005903E0">
      <w:pPr>
        <w:jc w:val="both"/>
        <w:rPr>
          <w:sz w:val="24"/>
          <w:szCs w:val="24"/>
          <w:lang w:val="sr-Cyrl-CS"/>
        </w:rPr>
      </w:pPr>
    </w:p>
    <w:p w:rsidR="00204A66" w:rsidRPr="00184EFF" w:rsidRDefault="00204A66" w:rsidP="00204A66">
      <w:pPr>
        <w:jc w:val="both"/>
        <w:rPr>
          <w:color w:val="000000"/>
          <w:kern w:val="24"/>
          <w:sz w:val="24"/>
          <w:szCs w:val="24"/>
          <w:lang w:val="sr-Latn-RS" w:eastAsia="bs-Latn-BA"/>
        </w:rPr>
      </w:pPr>
      <w:r w:rsidRPr="00184EFF">
        <w:rPr>
          <w:color w:val="000000"/>
          <w:kern w:val="24"/>
          <w:sz w:val="24"/>
          <w:szCs w:val="24"/>
          <w:lang w:val="sr-Latn-RS" w:eastAsia="bs-Latn-BA"/>
        </w:rPr>
        <w:t xml:space="preserve">Da bi se </w:t>
      </w:r>
      <w:r>
        <w:rPr>
          <w:color w:val="000000"/>
          <w:kern w:val="24"/>
          <w:sz w:val="24"/>
          <w:szCs w:val="24"/>
          <w:lang w:val="sr-Latn-RS" w:eastAsia="bs-Latn-BA"/>
        </w:rPr>
        <w:t xml:space="preserve">sagledala i </w:t>
      </w:r>
      <w:r w:rsidRPr="00184EFF">
        <w:rPr>
          <w:color w:val="000000"/>
          <w:kern w:val="24"/>
          <w:sz w:val="24"/>
          <w:szCs w:val="24"/>
          <w:lang w:val="sr-Latn-RS" w:eastAsia="bs-Latn-BA"/>
        </w:rPr>
        <w:t xml:space="preserve">analizirala organska poljorivreda </w:t>
      </w:r>
      <w:r>
        <w:rPr>
          <w:color w:val="000000"/>
          <w:kern w:val="24"/>
          <w:sz w:val="24"/>
          <w:szCs w:val="24"/>
          <w:lang w:val="sr-Latn-RS" w:eastAsia="bs-Latn-BA"/>
        </w:rPr>
        <w:t xml:space="preserve">na području Republike Srpske neophodno je da se utvrdi broj proizvođača, oblici proizvodnje, registrovane površine i slično. Oblast organske proizvodnje u Republici Srpskoj je regulisana Zakonom o organskoj proizvodnji i podzakonskim aktima. Ministarstvo poljoprivrede, šumarstva i vodoprivrede </w:t>
      </w:r>
      <w:r>
        <w:rPr>
          <w:color w:val="000000"/>
          <w:kern w:val="24"/>
          <w:sz w:val="24"/>
          <w:szCs w:val="24"/>
          <w:lang w:val="sr-Latn-RS" w:eastAsia="bs-Latn-BA"/>
        </w:rPr>
        <w:lastRenderedPageBreak/>
        <w:t xml:space="preserve">vodi bazu podataka o organskoj proizvodnji na području Republike Srpske, po </w:t>
      </w:r>
      <w:r w:rsidR="009F3D2B">
        <w:rPr>
          <w:color w:val="000000"/>
          <w:kern w:val="24"/>
          <w:sz w:val="24"/>
          <w:szCs w:val="24"/>
          <w:lang w:val="sr-Latn-RS" w:eastAsia="bs-Latn-BA"/>
        </w:rPr>
        <w:t xml:space="preserve">Pravilniku o kontroli i certifikaciji u organskoj proizvodnji </w:t>
      </w:r>
      <w:r>
        <w:rPr>
          <w:color w:val="000000"/>
          <w:kern w:val="24"/>
          <w:sz w:val="24"/>
          <w:szCs w:val="24"/>
          <w:lang w:val="sr-Latn-RS" w:eastAsia="bs-Latn-BA"/>
        </w:rPr>
        <w:t>(</w:t>
      </w:r>
      <w:r w:rsidR="009F3D2B">
        <w:rPr>
          <w:color w:val="000000"/>
          <w:kern w:val="24"/>
          <w:sz w:val="24"/>
          <w:szCs w:val="24"/>
          <w:lang w:val="sr-Latn-RS" w:eastAsia="bs-Latn-BA"/>
        </w:rPr>
        <w:t>2</w:t>
      </w:r>
      <w:r>
        <w:rPr>
          <w:color w:val="000000"/>
          <w:kern w:val="24"/>
          <w:sz w:val="24"/>
          <w:szCs w:val="24"/>
          <w:lang w:val="sr-Latn-RS" w:eastAsia="bs-Latn-BA"/>
        </w:rPr>
        <w:t xml:space="preserve">). </w:t>
      </w:r>
    </w:p>
    <w:p w:rsidR="00204A66" w:rsidRDefault="00204A66" w:rsidP="00204A66">
      <w:pPr>
        <w:jc w:val="both"/>
        <w:rPr>
          <w:sz w:val="24"/>
          <w:szCs w:val="24"/>
          <w:lang w:val="sr-Latn-RS"/>
        </w:rPr>
      </w:pPr>
      <w:r>
        <w:rPr>
          <w:sz w:val="24"/>
          <w:szCs w:val="24"/>
          <w:lang w:val="sr-Latn-RS"/>
        </w:rPr>
        <w:t xml:space="preserve">Evropska Unija je usvojila Regulative koje jasno definišu šta je neophodno i koji uslovi moraju da se ispune da bi neka proizvodnja mogla biti certifikovana kao organska. Certifikacija je jedan od uslova da bi proizvod mogao biti plasiran na tržište kao organski i time dobijaju posebnu vrednost. U svetu kao i u EU postoje akreditovana certifikacijska tela koja sprovode inspekciju i kontrolu organskih proizvođača, kompletnog proizvodnog procesa, vrše laboratorijske analize i izdaju certifikate koji garantuju da je proizvod organski. Ovo se ne odnosi samo na primarnu poljoprivrednu proizvodnju, već i na preradu, obradu, pakovanje, skladištenje i transport proizvoda. </w:t>
      </w:r>
    </w:p>
    <w:p w:rsidR="00204A66" w:rsidRDefault="00204A66" w:rsidP="00204A66">
      <w:pPr>
        <w:jc w:val="both"/>
        <w:rPr>
          <w:sz w:val="24"/>
          <w:szCs w:val="24"/>
          <w:lang w:val="sr-Latn-RS"/>
        </w:rPr>
      </w:pPr>
      <w:r>
        <w:rPr>
          <w:sz w:val="24"/>
          <w:szCs w:val="24"/>
          <w:lang w:val="sr-Latn-RS"/>
        </w:rPr>
        <w:t>Postoji set pravila koji su dati u Regulativi evropske komisije 2092/91 kako za biljnu i animalnu proizvodnju tako za pčerastvo i ostalo. Ova pravila su dopunjena novom regulativom 889/2008</w:t>
      </w:r>
      <w:r w:rsidR="00623A18">
        <w:rPr>
          <w:sz w:val="24"/>
          <w:szCs w:val="24"/>
          <w:lang w:val="sr-Latn-RS"/>
        </w:rPr>
        <w:t xml:space="preserve"> (3)</w:t>
      </w:r>
      <w:r>
        <w:rPr>
          <w:sz w:val="24"/>
          <w:szCs w:val="24"/>
          <w:lang w:val="sr-Latn-RS"/>
        </w:rPr>
        <w:t xml:space="preserve">. Od kako je usvojena prva regulativa 1991. godine relevantna Komisija EU se sastaje godišnje i unosi izmene i dopune direktivama na osnovu zahteva proizvođača i potrošača, kao i problema koji se susreću u praksi. Standardizacija proizvoda, kontrola proizvodnje i jasno označavanje organskih proizvoda vodi ka efektivnoj zaštiti potrošača i proizvođača. Zakonodavstvo u oblasti organske poljoprivrede stvara uslove za poboljšanje nutritivnog kvaliteta i očuvanju životne sredine. </w:t>
      </w:r>
    </w:p>
    <w:p w:rsidR="005903E0" w:rsidRDefault="005903E0" w:rsidP="005903E0">
      <w:pPr>
        <w:jc w:val="both"/>
        <w:rPr>
          <w:sz w:val="24"/>
          <w:szCs w:val="24"/>
          <w:lang w:val="sr-Latn-BA"/>
        </w:rPr>
      </w:pPr>
    </w:p>
    <w:p w:rsidR="00204A66" w:rsidRDefault="00204A66" w:rsidP="005903E0">
      <w:pPr>
        <w:jc w:val="center"/>
        <w:rPr>
          <w:b/>
          <w:sz w:val="24"/>
          <w:szCs w:val="24"/>
          <w:lang w:val="sr-Latn-BA"/>
        </w:rPr>
      </w:pPr>
    </w:p>
    <w:p w:rsidR="005903E0" w:rsidRPr="00B61D1A" w:rsidRDefault="005903E0" w:rsidP="005903E0">
      <w:pPr>
        <w:jc w:val="center"/>
        <w:rPr>
          <w:b/>
          <w:sz w:val="24"/>
          <w:szCs w:val="24"/>
          <w:lang w:val="sr-Latn-BA"/>
        </w:rPr>
      </w:pPr>
      <w:r>
        <w:rPr>
          <w:b/>
          <w:sz w:val="24"/>
          <w:szCs w:val="24"/>
          <w:lang w:val="sr-Latn-BA"/>
        </w:rPr>
        <w:t>REZULTATI I DISKUSIJA</w:t>
      </w:r>
    </w:p>
    <w:p w:rsidR="005903E0" w:rsidRPr="00D26BBC" w:rsidRDefault="005903E0" w:rsidP="005903E0">
      <w:pPr>
        <w:jc w:val="center"/>
        <w:rPr>
          <w:b/>
          <w:sz w:val="24"/>
          <w:szCs w:val="24"/>
          <w:lang w:val="sr-Cyrl-CS"/>
        </w:rPr>
      </w:pPr>
    </w:p>
    <w:p w:rsidR="00204A66" w:rsidRDefault="00204A66" w:rsidP="00204A66">
      <w:pPr>
        <w:jc w:val="both"/>
        <w:rPr>
          <w:sz w:val="24"/>
          <w:szCs w:val="24"/>
          <w:lang w:val="sr-Latn-RS"/>
        </w:rPr>
      </w:pPr>
      <w:r w:rsidRPr="00FC2FA6">
        <w:rPr>
          <w:sz w:val="24"/>
          <w:szCs w:val="24"/>
          <w:lang w:val="sr-Latn-RS"/>
        </w:rPr>
        <w:t>Organska</w:t>
      </w:r>
      <w:r>
        <w:rPr>
          <w:sz w:val="24"/>
          <w:szCs w:val="24"/>
          <w:lang w:val="sr-Latn-RS"/>
        </w:rPr>
        <w:t xml:space="preserve"> poljoprivreda, kao proizvodni metod koji je ekološki prihvatljiv i koji se zasniva na prirodnim procesima i upotrebi organskih i prirodnih mineralnih materija sve je popularniji kako u EU tako i u Republici Srpskoj. Međutim, bez obzira na to što u Republici Srpskoj postoje povoljni uslovi za razvoj organske poljoprivrede, ovakva proizvodnja je na samom početku. Ukupno obradivo zemljište u Republici Srpskoj 820. 000 ha. Republika Srpska ima povoljnu strukturu korišćenja poljoprivrednog zemljišta, raspolaže sa 0,89 ha poljoprivrednog zemljišta po stanovniku, 0,56 ha obradivog (oranice, bašte, voćnjaci, vinogradi), od čega koristi samo 0,21 ha po stanovniku.</w:t>
      </w:r>
    </w:p>
    <w:p w:rsidR="00204A66" w:rsidRDefault="00204A66" w:rsidP="00204A66">
      <w:pPr>
        <w:jc w:val="both"/>
        <w:rPr>
          <w:sz w:val="24"/>
          <w:szCs w:val="24"/>
          <w:lang w:val="sr-Latn-RS"/>
        </w:rPr>
      </w:pPr>
      <w:r>
        <w:rPr>
          <w:sz w:val="24"/>
          <w:szCs w:val="24"/>
          <w:lang w:val="sr-Latn-RS"/>
        </w:rPr>
        <w:t xml:space="preserve">Organska proizvodnja u Republici Srpskoj je zakonski regulisana od 2004. godine (4), kada je na nivou Bosne i Hercegovine registrovano certifikacijsko telo Organska Kontrola („OK“). </w:t>
      </w:r>
    </w:p>
    <w:p w:rsidR="00623A18" w:rsidRDefault="00623A18" w:rsidP="00204A66">
      <w:pPr>
        <w:jc w:val="both"/>
        <w:rPr>
          <w:sz w:val="24"/>
          <w:szCs w:val="24"/>
          <w:lang w:val="sr-Latn-RS"/>
        </w:rPr>
      </w:pPr>
    </w:p>
    <w:p w:rsidR="00623A18" w:rsidRDefault="00623A18" w:rsidP="00623A18">
      <w:pPr>
        <w:jc w:val="center"/>
        <w:rPr>
          <w:sz w:val="24"/>
          <w:szCs w:val="24"/>
          <w:lang w:val="sr-Latn-RS"/>
        </w:rPr>
      </w:pPr>
      <w:r>
        <w:rPr>
          <w:noProof/>
          <w:snapToGrid/>
        </w:rPr>
        <w:drawing>
          <wp:inline distT="0" distB="0" distL="0" distR="0" wp14:anchorId="1B187B1A" wp14:editId="1D73505D">
            <wp:extent cx="3943350" cy="1970014"/>
            <wp:effectExtent l="0" t="0" r="0" b="0"/>
            <wp:docPr id="2" name="Picture 2" descr="Rezultat slika za organska kontrola b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zultat slika za organska kontrola bi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9099" cy="1972886"/>
                    </a:xfrm>
                    <a:prstGeom prst="rect">
                      <a:avLst/>
                    </a:prstGeom>
                    <a:noFill/>
                    <a:ln>
                      <a:noFill/>
                    </a:ln>
                  </pic:spPr>
                </pic:pic>
              </a:graphicData>
            </a:graphic>
          </wp:inline>
        </w:drawing>
      </w:r>
    </w:p>
    <w:p w:rsidR="00623A18" w:rsidRDefault="00623A18" w:rsidP="005F7A65">
      <w:pPr>
        <w:jc w:val="center"/>
        <w:rPr>
          <w:sz w:val="24"/>
          <w:szCs w:val="24"/>
          <w:lang w:val="sr-Latn-RS"/>
        </w:rPr>
      </w:pPr>
    </w:p>
    <w:p w:rsidR="00623A18" w:rsidRPr="009F3D2B" w:rsidRDefault="005F7A65" w:rsidP="005F7A65">
      <w:pPr>
        <w:jc w:val="center"/>
        <w:rPr>
          <w:lang w:val="sr-Latn-RS"/>
        </w:rPr>
      </w:pPr>
      <w:r w:rsidRPr="009F3D2B">
        <w:rPr>
          <w:lang w:val="sr-Latn-RS"/>
        </w:rPr>
        <w:t>Slika 1. Certifikacijska marka u Republici Srpskoj, odnosno Bosni i Hercegovini</w:t>
      </w:r>
    </w:p>
    <w:p w:rsidR="00623A18" w:rsidRPr="009F3D2B" w:rsidRDefault="00753220" w:rsidP="009F3D2B">
      <w:pPr>
        <w:jc w:val="center"/>
        <w:rPr>
          <w:lang w:val="sr-Latn-RS"/>
        </w:rPr>
      </w:pPr>
      <w:r w:rsidRPr="009F3D2B">
        <w:rPr>
          <w:lang w:val="sr-Latn-RS"/>
        </w:rPr>
        <w:t>www.organskakontrola.ba</w:t>
      </w:r>
    </w:p>
    <w:p w:rsidR="00204A66" w:rsidRDefault="00204A66" w:rsidP="00204A66">
      <w:pPr>
        <w:jc w:val="both"/>
        <w:rPr>
          <w:sz w:val="24"/>
          <w:szCs w:val="24"/>
          <w:lang w:val="sr-Latn-RS"/>
        </w:rPr>
      </w:pPr>
      <w:r>
        <w:rPr>
          <w:sz w:val="24"/>
          <w:szCs w:val="24"/>
          <w:lang w:val="sr-Latn-RS"/>
        </w:rPr>
        <w:t xml:space="preserve">Na području Republike Srpske ima dosta oblasti koje su vrlo pogodne za organsku poljoprivrednu proizvodnju, prvenstveno iz razloga što velike površine obradivog zemljišta nisu obrađivane duži niz godina. Jedan od uslova prelaska sa konvencijalne na organsku </w:t>
      </w:r>
      <w:r>
        <w:rPr>
          <w:sz w:val="24"/>
          <w:szCs w:val="24"/>
          <w:lang w:val="sr-Latn-RS"/>
        </w:rPr>
        <w:lastRenderedPageBreak/>
        <w:t>poljoprivrednu proizvodnju je period konverzije ili prelazni period, koji je neophodan da se zemljište optimalno prilagodi na uslove organske proizvodnje. Period konverzije se može postići i na taj način da se obradivo zemljište ne obrađuje do pet godina ili da se proizvode biljne kulture (heljda) koje ne zahtevaju tretiranje i dobre su za poboljšanje kvaliteta zemljišta. Koliko će trajati prelazni period sa konvencijalne na organsku poljoprivrednu proizvodnju zavisi od toga koliko je zemljište pri konvencijalnoj proizvodnji tretirano, kao i čime je tretirano, koliko je zagađeno, o čemu naravno odlučuje nadležno certifikacijsko telo.</w:t>
      </w:r>
      <w:r w:rsidRPr="00782D27">
        <w:rPr>
          <w:sz w:val="24"/>
          <w:szCs w:val="24"/>
          <w:lang w:val="sr-Latn-RS"/>
        </w:rPr>
        <w:t xml:space="preserve"> </w:t>
      </w:r>
      <w:r>
        <w:rPr>
          <w:sz w:val="24"/>
          <w:szCs w:val="24"/>
          <w:lang w:val="sr-Latn-RS"/>
        </w:rPr>
        <w:t>Republika Srpska ima povoljnu strukturu korišćenja poljoprivrednog zemljišta, raspolaže sa 0,89 ha poljoprivrednog zemljišta po stanovniku, 0,56 ha obradivog (oranice, bašte, voćnjaci, vinogradi), od čega koristi samo 0,21 ha po stanovniku. Trenutno u bazi podataka koje vodi Ministarstvo poljoprivrede, šumarstva i vodoprivrede je 33 proizvođača (sa certifikatom i oni u periodu konverzije) na području Republike Srpske, podaci su prikazani u Tabeli 1.</w:t>
      </w:r>
    </w:p>
    <w:p w:rsidR="00623A18" w:rsidRDefault="00623A18" w:rsidP="00204A66">
      <w:pPr>
        <w:jc w:val="center"/>
        <w:rPr>
          <w:sz w:val="24"/>
          <w:szCs w:val="24"/>
          <w:lang w:val="sr-Latn-RS"/>
        </w:rPr>
      </w:pPr>
    </w:p>
    <w:p w:rsidR="00204A66" w:rsidRPr="009F3D2B" w:rsidRDefault="00204A66" w:rsidP="00204A66">
      <w:pPr>
        <w:jc w:val="center"/>
        <w:rPr>
          <w:lang w:val="sr-Latn-RS"/>
        </w:rPr>
      </w:pPr>
      <w:r w:rsidRPr="009F3D2B">
        <w:rPr>
          <w:lang w:val="sr-Latn-RS"/>
        </w:rPr>
        <w:t>Tabela 1. Organska proizvodnja u Republici Srpskoj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3083"/>
        <w:gridCol w:w="3018"/>
      </w:tblGrid>
      <w:tr w:rsidR="00204A66" w:rsidRPr="009F3D2B" w:rsidTr="009F3D2B">
        <w:trPr>
          <w:trHeight w:val="510"/>
        </w:trPr>
        <w:tc>
          <w:tcPr>
            <w:tcW w:w="2971" w:type="dxa"/>
            <w:shd w:val="clear" w:color="auto" w:fill="auto"/>
          </w:tcPr>
          <w:p w:rsidR="00204A66" w:rsidRPr="009F3D2B" w:rsidRDefault="00204A66" w:rsidP="00A35EF7">
            <w:pPr>
              <w:jc w:val="both"/>
              <w:rPr>
                <w:lang w:val="sr-Latn-RS"/>
              </w:rPr>
            </w:pPr>
            <w:r w:rsidRPr="009F3D2B">
              <w:rPr>
                <w:lang w:val="sr-Latn-RS"/>
              </w:rPr>
              <w:t>Opština</w:t>
            </w:r>
          </w:p>
        </w:tc>
        <w:tc>
          <w:tcPr>
            <w:tcW w:w="3083" w:type="dxa"/>
            <w:shd w:val="clear" w:color="auto" w:fill="auto"/>
          </w:tcPr>
          <w:p w:rsidR="00204A66" w:rsidRPr="009F3D2B" w:rsidRDefault="00204A66" w:rsidP="00A35EF7">
            <w:pPr>
              <w:rPr>
                <w:lang w:val="sr-Latn-RS"/>
              </w:rPr>
            </w:pPr>
            <w:r w:rsidRPr="009F3D2B">
              <w:rPr>
                <w:lang w:val="sr-Latn-RS"/>
              </w:rPr>
              <w:t>Broj poljoprivrednih proizvođača</w:t>
            </w:r>
          </w:p>
        </w:tc>
        <w:tc>
          <w:tcPr>
            <w:tcW w:w="3018" w:type="dxa"/>
            <w:shd w:val="clear" w:color="auto" w:fill="auto"/>
          </w:tcPr>
          <w:p w:rsidR="00204A66" w:rsidRPr="009F3D2B" w:rsidRDefault="00204A66" w:rsidP="00A35EF7">
            <w:pPr>
              <w:jc w:val="both"/>
              <w:rPr>
                <w:lang w:val="sr-Latn-RS"/>
              </w:rPr>
            </w:pPr>
            <w:r w:rsidRPr="009F3D2B">
              <w:rPr>
                <w:lang w:val="sr-Latn-RS"/>
              </w:rPr>
              <w:t>Registrovane površine (ha)</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Teslić</w:t>
            </w:r>
          </w:p>
        </w:tc>
        <w:tc>
          <w:tcPr>
            <w:tcW w:w="3083" w:type="dxa"/>
            <w:shd w:val="clear" w:color="auto" w:fill="auto"/>
          </w:tcPr>
          <w:p w:rsidR="00204A66" w:rsidRPr="009F3D2B" w:rsidRDefault="00204A66" w:rsidP="00A35EF7">
            <w:pPr>
              <w:jc w:val="center"/>
              <w:rPr>
                <w:lang w:val="sr-Latn-RS"/>
              </w:rPr>
            </w:pPr>
            <w:r w:rsidRPr="009F3D2B">
              <w:rPr>
                <w:lang w:val="sr-Latn-RS"/>
              </w:rPr>
              <w:t>13</w:t>
            </w:r>
          </w:p>
        </w:tc>
        <w:tc>
          <w:tcPr>
            <w:tcW w:w="3018" w:type="dxa"/>
            <w:shd w:val="clear" w:color="auto" w:fill="auto"/>
          </w:tcPr>
          <w:p w:rsidR="00204A66" w:rsidRPr="009F3D2B" w:rsidRDefault="00204A66" w:rsidP="00A35EF7">
            <w:pPr>
              <w:jc w:val="center"/>
              <w:rPr>
                <w:lang w:val="sr-Latn-RS"/>
              </w:rPr>
            </w:pPr>
            <w:r w:rsidRPr="009F3D2B">
              <w:rPr>
                <w:lang w:val="sr-Latn-RS"/>
              </w:rPr>
              <w:t>4,9</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Nevesinje</w:t>
            </w:r>
          </w:p>
        </w:tc>
        <w:tc>
          <w:tcPr>
            <w:tcW w:w="3083" w:type="dxa"/>
            <w:shd w:val="clear" w:color="auto" w:fill="auto"/>
          </w:tcPr>
          <w:p w:rsidR="00204A66" w:rsidRPr="009F3D2B" w:rsidRDefault="00204A66" w:rsidP="00A35EF7">
            <w:pPr>
              <w:jc w:val="center"/>
              <w:rPr>
                <w:lang w:val="sr-Latn-RS"/>
              </w:rPr>
            </w:pPr>
            <w:r w:rsidRPr="009F3D2B">
              <w:rPr>
                <w:lang w:val="sr-Latn-RS"/>
              </w:rPr>
              <w:t>12</w:t>
            </w:r>
          </w:p>
        </w:tc>
        <w:tc>
          <w:tcPr>
            <w:tcW w:w="3018" w:type="dxa"/>
            <w:shd w:val="clear" w:color="auto" w:fill="auto"/>
          </w:tcPr>
          <w:p w:rsidR="00204A66" w:rsidRPr="009F3D2B" w:rsidRDefault="00204A66" w:rsidP="00A35EF7">
            <w:pPr>
              <w:jc w:val="center"/>
              <w:rPr>
                <w:lang w:val="sr-Latn-RS"/>
              </w:rPr>
            </w:pPr>
            <w:r w:rsidRPr="009F3D2B">
              <w:rPr>
                <w:lang w:val="sr-Latn-RS"/>
              </w:rPr>
              <w:t>18,82</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Trebinje</w:t>
            </w:r>
          </w:p>
        </w:tc>
        <w:tc>
          <w:tcPr>
            <w:tcW w:w="3083" w:type="dxa"/>
            <w:shd w:val="clear" w:color="auto" w:fill="auto"/>
          </w:tcPr>
          <w:p w:rsidR="00204A66" w:rsidRPr="009F3D2B" w:rsidRDefault="00204A66" w:rsidP="00A35EF7">
            <w:pPr>
              <w:jc w:val="center"/>
              <w:rPr>
                <w:lang w:val="sr-Latn-RS"/>
              </w:rPr>
            </w:pPr>
            <w:r w:rsidRPr="009F3D2B">
              <w:rPr>
                <w:lang w:val="sr-Latn-RS"/>
              </w:rPr>
              <w:t>6</w:t>
            </w:r>
          </w:p>
        </w:tc>
        <w:tc>
          <w:tcPr>
            <w:tcW w:w="3018" w:type="dxa"/>
            <w:shd w:val="clear" w:color="auto" w:fill="auto"/>
          </w:tcPr>
          <w:p w:rsidR="00204A66" w:rsidRPr="009F3D2B" w:rsidRDefault="00204A66" w:rsidP="00A35EF7">
            <w:pPr>
              <w:jc w:val="center"/>
              <w:rPr>
                <w:lang w:val="sr-Latn-RS"/>
              </w:rPr>
            </w:pPr>
            <w:r w:rsidRPr="009F3D2B">
              <w:rPr>
                <w:lang w:val="sr-Latn-RS"/>
              </w:rPr>
              <w:t>4,36</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Prnjavor</w:t>
            </w:r>
          </w:p>
        </w:tc>
        <w:tc>
          <w:tcPr>
            <w:tcW w:w="3083" w:type="dxa"/>
            <w:shd w:val="clear" w:color="auto" w:fill="auto"/>
          </w:tcPr>
          <w:p w:rsidR="00204A66" w:rsidRPr="009F3D2B" w:rsidRDefault="00204A66" w:rsidP="00A35EF7">
            <w:pPr>
              <w:jc w:val="center"/>
              <w:rPr>
                <w:lang w:val="sr-Latn-RS"/>
              </w:rPr>
            </w:pPr>
            <w:r w:rsidRPr="009F3D2B">
              <w:rPr>
                <w:lang w:val="sr-Latn-RS"/>
              </w:rPr>
              <w:t>2</w:t>
            </w:r>
          </w:p>
        </w:tc>
        <w:tc>
          <w:tcPr>
            <w:tcW w:w="3018" w:type="dxa"/>
            <w:shd w:val="clear" w:color="auto" w:fill="auto"/>
          </w:tcPr>
          <w:p w:rsidR="00204A66" w:rsidRPr="009F3D2B" w:rsidRDefault="00204A66" w:rsidP="00A35EF7">
            <w:pPr>
              <w:jc w:val="center"/>
              <w:rPr>
                <w:lang w:val="sr-Latn-RS"/>
              </w:rPr>
            </w:pPr>
            <w:r w:rsidRPr="009F3D2B">
              <w:rPr>
                <w:lang w:val="sr-Latn-RS"/>
              </w:rPr>
              <w:t>4,9</w:t>
            </w:r>
          </w:p>
        </w:tc>
      </w:tr>
      <w:tr w:rsidR="00204A66" w:rsidRPr="009F3D2B" w:rsidTr="009F3D2B">
        <w:tc>
          <w:tcPr>
            <w:tcW w:w="2971" w:type="dxa"/>
            <w:shd w:val="clear" w:color="auto" w:fill="auto"/>
          </w:tcPr>
          <w:p w:rsidR="00204A66" w:rsidRPr="009F3D2B" w:rsidRDefault="00204A66" w:rsidP="00A35EF7">
            <w:pPr>
              <w:jc w:val="both"/>
              <w:rPr>
                <w:lang w:val="sr-Latn-RS"/>
              </w:rPr>
            </w:pPr>
            <w:r w:rsidRPr="009F3D2B">
              <w:rPr>
                <w:lang w:val="sr-Latn-RS"/>
              </w:rPr>
              <w:t>Ukupno</w:t>
            </w:r>
          </w:p>
        </w:tc>
        <w:tc>
          <w:tcPr>
            <w:tcW w:w="3083" w:type="dxa"/>
            <w:shd w:val="clear" w:color="auto" w:fill="auto"/>
          </w:tcPr>
          <w:p w:rsidR="00204A66" w:rsidRPr="009F3D2B" w:rsidRDefault="00204A66" w:rsidP="00A35EF7">
            <w:pPr>
              <w:jc w:val="center"/>
              <w:rPr>
                <w:lang w:val="sr-Latn-RS"/>
              </w:rPr>
            </w:pPr>
            <w:r w:rsidRPr="009F3D2B">
              <w:rPr>
                <w:lang w:val="sr-Latn-RS"/>
              </w:rPr>
              <w:t>33</w:t>
            </w:r>
          </w:p>
        </w:tc>
        <w:tc>
          <w:tcPr>
            <w:tcW w:w="3018" w:type="dxa"/>
            <w:shd w:val="clear" w:color="auto" w:fill="auto"/>
          </w:tcPr>
          <w:p w:rsidR="00204A66" w:rsidRPr="009F3D2B" w:rsidRDefault="00204A66" w:rsidP="00A35EF7">
            <w:pPr>
              <w:jc w:val="center"/>
              <w:rPr>
                <w:lang w:val="sr-Latn-RS"/>
              </w:rPr>
            </w:pPr>
            <w:r w:rsidRPr="009F3D2B">
              <w:rPr>
                <w:lang w:val="sr-Latn-RS"/>
              </w:rPr>
              <w:t>222,18</w:t>
            </w:r>
          </w:p>
        </w:tc>
      </w:tr>
    </w:tbl>
    <w:p w:rsidR="00204A66" w:rsidRPr="009F3D2B" w:rsidRDefault="00204A66" w:rsidP="00204A66">
      <w:pPr>
        <w:jc w:val="both"/>
        <w:rPr>
          <w:lang w:val="sr-Latn-RS"/>
        </w:rPr>
      </w:pPr>
    </w:p>
    <w:p w:rsidR="0022312D" w:rsidRDefault="0022312D" w:rsidP="00204A66">
      <w:pPr>
        <w:jc w:val="both"/>
        <w:rPr>
          <w:sz w:val="24"/>
          <w:szCs w:val="24"/>
          <w:lang w:val="sr-Latn-RS"/>
        </w:rPr>
      </w:pPr>
    </w:p>
    <w:p w:rsidR="00204A66" w:rsidRDefault="00204A66" w:rsidP="00204A66">
      <w:pPr>
        <w:jc w:val="both"/>
        <w:rPr>
          <w:sz w:val="24"/>
          <w:szCs w:val="24"/>
          <w:lang w:val="sr-Latn-RS"/>
        </w:rPr>
      </w:pPr>
      <w:r>
        <w:rPr>
          <w:sz w:val="24"/>
          <w:szCs w:val="24"/>
          <w:lang w:val="sr-Latn-RS"/>
        </w:rPr>
        <w:t xml:space="preserve">Organski proizvođači su registrovani na području Nevesinja, Prnjavora, Teslića i Trebinja. Na području Teslića je najveći broj proizvođača </w:t>
      </w:r>
      <w:r w:rsidR="0022312D">
        <w:rPr>
          <w:sz w:val="24"/>
          <w:szCs w:val="24"/>
          <w:lang w:val="sr-Latn-RS"/>
        </w:rPr>
        <w:t xml:space="preserve">i iznosi </w:t>
      </w:r>
      <w:r>
        <w:rPr>
          <w:sz w:val="24"/>
          <w:szCs w:val="24"/>
          <w:lang w:val="sr-Latn-RS"/>
        </w:rPr>
        <w:t>13, zatim na području Nevesinja 12, u Trebinju 6 i na području Prnjavora 2. Različiti su oblici proizvodnje, od sakupljanja šumskih plodova, gljiva i lekovitog bilja do proizvodnje voća, povrća, žitarica, plantažni uzgoj lekovitih biljnih vrsta i njihova prerada. Od 2015. godine jedan poljoprivredni proizvođač je u periodu konverzije iz animalne proizvodnje, a ove godine je i jedan pčelar ušao u isti proces. 2015. godine je u Banjoj Luci osnovano Udruženje organskih proizvođača i prerađivača Republike Srpske. Ogranski proizvođači sa područja Republike Srpske najveći deo svojih proizvoda plasiraju na inostrano tržište.</w:t>
      </w:r>
    </w:p>
    <w:p w:rsidR="00204A66" w:rsidRDefault="00204A66" w:rsidP="00204A66">
      <w:pPr>
        <w:jc w:val="both"/>
        <w:rPr>
          <w:sz w:val="24"/>
          <w:szCs w:val="24"/>
          <w:lang w:val="sr-Latn-RS"/>
        </w:rPr>
      </w:pPr>
      <w:r>
        <w:rPr>
          <w:sz w:val="24"/>
          <w:szCs w:val="24"/>
          <w:lang w:val="sr-Latn-RS"/>
        </w:rPr>
        <w:t>U Republici Srpskoj kao i u Bosni i Hercegovini organska poljoprivreda ima perspektivu. U budućem periodu organska proizvodnja bi se mogla povećati, domaća potrošnja i izvoz pod uslovom da se jednom dugoročnom sistematskom politikom ovom pitanju posveti više pažnje.</w:t>
      </w:r>
    </w:p>
    <w:p w:rsidR="00204A66" w:rsidRDefault="00204A66" w:rsidP="00204A66">
      <w:pPr>
        <w:jc w:val="both"/>
        <w:rPr>
          <w:sz w:val="24"/>
          <w:szCs w:val="24"/>
          <w:lang w:val="sr-Latn-RS"/>
        </w:rPr>
      </w:pPr>
      <w:r>
        <w:rPr>
          <w:sz w:val="24"/>
          <w:szCs w:val="24"/>
          <w:lang w:val="sr-Latn-RS"/>
        </w:rPr>
        <w:t xml:space="preserve">Jedna od otežavajućih okolnosti u razvoju organske poljoprivredne proizvodnje je velika usitnjenost i iscepkanost zemljišnih poseda. U Republici Srpskoj ima oko 254.000 poljoprivrednih gazdinstava, od čega 50% ima poljoprivrednu površinu manju od 2 ha. Tako mala gazdinstva su podeljena u još manje parcele, što predstavlja dodatni problem za organsku proizvodnju. Na usitnjenim i iscepkanim posedima uz dodatno nepostojanje adekvatne putne mreže, ne može se organizovati konkurentna organska proizvodnja, što predstavlja jedan od ograničavajućih faktora razvoja organske poljoprivredne proizvodnje u Republici Srpskoj. U cilju rešavanja ograničavajućeg faktora, radi intenziviranja organske poljoprivrede neophodan je rad na komasaciji poljoprivrednog zemljišta. Komasacija poljoprivrednog zemljišta je vrlo važna, ali i skupa mera. Komasacija poljoprivrednog zemljištaima za cilj da ukrupni usitnjeni i iscepkani zemljišni posed više vlasnika u jednu celinu, radi rešavanja problema usitnjenosti poseda, razbacanosti parcela i putne mreže.  </w:t>
      </w:r>
    </w:p>
    <w:p w:rsidR="00204A66" w:rsidRDefault="00204A66" w:rsidP="00204A66">
      <w:pPr>
        <w:jc w:val="both"/>
        <w:rPr>
          <w:sz w:val="24"/>
          <w:szCs w:val="24"/>
          <w:lang w:val="sr-Latn-RS"/>
        </w:rPr>
      </w:pPr>
      <w:r>
        <w:rPr>
          <w:sz w:val="24"/>
          <w:szCs w:val="24"/>
          <w:lang w:val="sr-Latn-RS"/>
        </w:rPr>
        <w:t xml:space="preserve">Unapređenje organske poljoprivredne proizvodnje ostvaruje se organizovanjem društvene proizvodnje, uspostavljanjem privredne i druge poslovne saradnje sa zemljoradnicima, povećavanjem proizvodnje i produktivnosti i racionalnijim korišćenjem sredstava rada u cilju </w:t>
      </w:r>
      <w:r>
        <w:rPr>
          <w:sz w:val="24"/>
          <w:szCs w:val="24"/>
          <w:lang w:val="sr-Latn-RS"/>
        </w:rPr>
        <w:lastRenderedPageBreak/>
        <w:t>intenziviranja organske poljoprivredne proizvodnje.</w:t>
      </w:r>
    </w:p>
    <w:p w:rsidR="005903E0" w:rsidRDefault="005903E0" w:rsidP="005903E0">
      <w:pPr>
        <w:jc w:val="both"/>
        <w:rPr>
          <w:sz w:val="24"/>
          <w:szCs w:val="24"/>
          <w:lang w:val="sr-Latn-BA"/>
        </w:rPr>
      </w:pPr>
    </w:p>
    <w:p w:rsidR="00623A18" w:rsidRDefault="00623A18" w:rsidP="005903E0">
      <w:pPr>
        <w:jc w:val="both"/>
        <w:rPr>
          <w:sz w:val="24"/>
          <w:szCs w:val="24"/>
          <w:lang w:val="sr-Latn-BA"/>
        </w:rPr>
      </w:pPr>
    </w:p>
    <w:p w:rsidR="005903E0" w:rsidRPr="00953E96" w:rsidRDefault="005903E0" w:rsidP="005903E0">
      <w:pPr>
        <w:jc w:val="center"/>
        <w:rPr>
          <w:b/>
          <w:sz w:val="24"/>
          <w:szCs w:val="24"/>
          <w:lang w:val="sr-Latn-BA"/>
        </w:rPr>
      </w:pPr>
      <w:r w:rsidRPr="00953E96">
        <w:rPr>
          <w:b/>
          <w:sz w:val="24"/>
          <w:szCs w:val="24"/>
          <w:lang w:val="sr-Latn-BA"/>
        </w:rPr>
        <w:t>ZAKLJUČCI</w:t>
      </w:r>
    </w:p>
    <w:p w:rsidR="005903E0" w:rsidRPr="006216B0" w:rsidRDefault="005903E0" w:rsidP="005903E0">
      <w:pPr>
        <w:jc w:val="both"/>
        <w:rPr>
          <w:sz w:val="24"/>
          <w:szCs w:val="24"/>
          <w:lang w:val="sr-Latn-BA"/>
        </w:rPr>
      </w:pPr>
    </w:p>
    <w:p w:rsidR="00204A66" w:rsidRDefault="00204A66" w:rsidP="00204A66">
      <w:pPr>
        <w:jc w:val="both"/>
        <w:rPr>
          <w:color w:val="000000"/>
          <w:kern w:val="24"/>
          <w:sz w:val="24"/>
          <w:szCs w:val="24"/>
          <w:lang w:val="sr-Latn-RS" w:eastAsia="bs-Latn-BA"/>
        </w:rPr>
      </w:pPr>
      <w:r>
        <w:rPr>
          <w:color w:val="000000"/>
          <w:kern w:val="24"/>
          <w:sz w:val="24"/>
          <w:szCs w:val="24"/>
          <w:lang w:val="sr-Latn-RS" w:eastAsia="bs-Latn-BA"/>
        </w:rPr>
        <w:t>Na osnovu rezultata rada može se zaključiti da:</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sidRPr="00204A66">
        <w:rPr>
          <w:color w:val="000000"/>
          <w:kern w:val="24"/>
          <w:sz w:val="24"/>
          <w:szCs w:val="24"/>
          <w:lang w:val="sr-Latn-RS" w:eastAsia="bs-Latn-BA"/>
        </w:rPr>
        <w:t>Područje Republike Srpske ima dosta oblasti koje su vrlo pogodne za organsku proizvodnju.</w:t>
      </w:r>
    </w:p>
    <w:p w:rsidR="00204A66" w:rsidRPr="00204A66" w:rsidRDefault="00204A66" w:rsidP="00204A66">
      <w:pPr>
        <w:widowControl/>
        <w:numPr>
          <w:ilvl w:val="0"/>
          <w:numId w:val="2"/>
        </w:numPr>
        <w:spacing w:after="200" w:line="276" w:lineRule="auto"/>
        <w:jc w:val="both"/>
        <w:rPr>
          <w:color w:val="000000"/>
          <w:kern w:val="24"/>
          <w:sz w:val="24"/>
          <w:szCs w:val="24"/>
          <w:lang w:val="sr-Latn-RS" w:eastAsia="bs-Latn-BA"/>
        </w:rPr>
      </w:pPr>
      <w:r w:rsidRPr="00204A66">
        <w:rPr>
          <w:color w:val="000000"/>
          <w:kern w:val="24"/>
          <w:sz w:val="24"/>
          <w:szCs w:val="24"/>
          <w:lang w:val="sr-Latn-RS" w:eastAsia="bs-Latn-BA"/>
        </w:rPr>
        <w:t>Danas je registrovano tridesetak organskih proizvođača na području Republike Srpske sa različitim oblicima proizvodnje, žitarice, voće, povrće, lekovito bilje, šumski plodovi i drugo, čime je potvrđena nulta hipoteza.</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Organska proizvodnja u Republici Srpskoj ima perspektivu i u budućem periodu mogla bi se povećati i tako plasirati proizvode na domaće i inostrano tržište.</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Dosadašnja praksa je pokazala finansijsku isplativost organske poljoprivrede zbog nedovoljne zasićenosti svetskog tržišta organskim proizvodima, što ukazuje da kupci postoje, a da problem leži u nečemu drugom, najverovatnije u teškom putu prelaska s konvencijalne na organsku proizvodnju.</w:t>
      </w:r>
    </w:p>
    <w:p w:rsidR="00204A66" w:rsidRDefault="00204A66" w:rsidP="00204A66">
      <w:pPr>
        <w:widowControl/>
        <w:numPr>
          <w:ilvl w:val="0"/>
          <w:numId w:val="2"/>
        </w:numPr>
        <w:spacing w:after="200" w:line="276" w:lineRule="auto"/>
        <w:jc w:val="both"/>
        <w:rPr>
          <w:color w:val="000000"/>
          <w:kern w:val="24"/>
          <w:sz w:val="24"/>
          <w:szCs w:val="24"/>
          <w:lang w:val="sr-Latn-RS" w:eastAsia="bs-Latn-BA"/>
        </w:rPr>
      </w:pPr>
      <w:r>
        <w:rPr>
          <w:color w:val="000000"/>
          <w:kern w:val="24"/>
          <w:sz w:val="24"/>
          <w:szCs w:val="24"/>
          <w:lang w:val="sr-Latn-RS" w:eastAsia="bs-Latn-BA"/>
        </w:rPr>
        <w:t>U Republici Srpskoj najverovatnije ima veći broj organskih proizvođača koji nisu registrovani, međutim problem se javlja kod plasiranja njihovih proizvoda jer ne mogu dobiti certifikate.</w:t>
      </w:r>
    </w:p>
    <w:p w:rsidR="00204A66" w:rsidRDefault="00204A66" w:rsidP="00204A66">
      <w:pPr>
        <w:widowControl/>
        <w:numPr>
          <w:ilvl w:val="0"/>
          <w:numId w:val="2"/>
        </w:numPr>
        <w:spacing w:after="200" w:line="276" w:lineRule="auto"/>
        <w:jc w:val="both"/>
        <w:rPr>
          <w:sz w:val="24"/>
          <w:szCs w:val="24"/>
          <w:lang w:val="sr-Latn-RS"/>
        </w:rPr>
      </w:pPr>
      <w:r w:rsidRPr="00813CDC">
        <w:rPr>
          <w:color w:val="000000"/>
          <w:kern w:val="24"/>
          <w:sz w:val="24"/>
          <w:szCs w:val="24"/>
          <w:lang w:val="sr-Latn-RS" w:eastAsia="bs-Latn-BA"/>
        </w:rPr>
        <w:t xml:space="preserve">U bliskoj budućnosti se očekuje veći broj organskih proizvođača koji će se koji će se registrovati i certifikovati svoje proizvode prvenstveno u cilju optimizacije zdravlja i produktivnosti međusobno zavisnih </w:t>
      </w:r>
      <w:r w:rsidRPr="00813CDC">
        <w:rPr>
          <w:sz w:val="24"/>
          <w:szCs w:val="24"/>
          <w:lang w:val="sr-Latn-RS"/>
        </w:rPr>
        <w:t>zajednica živih organizama, zemljišta, biljaka, životinja i čoveka, smanjenj</w:t>
      </w:r>
      <w:r>
        <w:rPr>
          <w:sz w:val="24"/>
          <w:szCs w:val="24"/>
          <w:lang w:val="sr-Latn-RS"/>
        </w:rPr>
        <w:t>a</w:t>
      </w:r>
      <w:r w:rsidRPr="00813CDC">
        <w:rPr>
          <w:sz w:val="24"/>
          <w:szCs w:val="24"/>
          <w:lang w:val="sr-Latn-RS"/>
        </w:rPr>
        <w:t xml:space="preserve"> oštećenja životne sredine i prirode, stvaranj</w:t>
      </w:r>
      <w:r>
        <w:rPr>
          <w:sz w:val="24"/>
          <w:szCs w:val="24"/>
          <w:lang w:val="sr-Latn-RS"/>
        </w:rPr>
        <w:t>a</w:t>
      </w:r>
      <w:r w:rsidRPr="00813CDC">
        <w:rPr>
          <w:sz w:val="24"/>
          <w:szCs w:val="24"/>
          <w:lang w:val="sr-Latn-RS"/>
        </w:rPr>
        <w:t xml:space="preserve"> novih socijalnih i privrednih odnosa i novi odnos čovek </w:t>
      </w:r>
      <w:r>
        <w:rPr>
          <w:sz w:val="24"/>
          <w:szCs w:val="24"/>
          <w:lang w:val="sr-Latn-RS"/>
        </w:rPr>
        <w:t>-</w:t>
      </w:r>
      <w:r w:rsidRPr="00813CDC">
        <w:rPr>
          <w:sz w:val="24"/>
          <w:szCs w:val="24"/>
          <w:lang w:val="sr-Latn-RS"/>
        </w:rPr>
        <w:t xml:space="preserve"> priroda.</w:t>
      </w:r>
    </w:p>
    <w:p w:rsidR="005903E0" w:rsidRDefault="005903E0" w:rsidP="005903E0">
      <w:pPr>
        <w:spacing w:after="120"/>
        <w:jc w:val="both"/>
        <w:rPr>
          <w:sz w:val="24"/>
          <w:szCs w:val="24"/>
        </w:rPr>
      </w:pPr>
    </w:p>
    <w:p w:rsidR="005903E0" w:rsidRDefault="005903E0"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606797" w:rsidRDefault="00606797" w:rsidP="00606797">
      <w:pPr>
        <w:rPr>
          <w:color w:val="000000"/>
          <w:kern w:val="24"/>
          <w:sz w:val="24"/>
          <w:szCs w:val="24"/>
          <w:lang w:val="sr-Latn-RS" w:eastAsia="bs-Latn-BA"/>
        </w:rPr>
      </w:pPr>
    </w:p>
    <w:p w:rsidR="00623A18" w:rsidRDefault="00623A18" w:rsidP="00606797">
      <w:pPr>
        <w:rPr>
          <w:color w:val="000000"/>
          <w:kern w:val="24"/>
          <w:sz w:val="24"/>
          <w:szCs w:val="24"/>
          <w:lang w:val="sr-Latn-RS" w:eastAsia="bs-Latn-BA"/>
        </w:rPr>
      </w:pPr>
      <w:r>
        <w:rPr>
          <w:color w:val="000000"/>
          <w:kern w:val="24"/>
          <w:sz w:val="24"/>
          <w:szCs w:val="24"/>
          <w:lang w:val="sr-Latn-RS" w:eastAsia="bs-Latn-BA"/>
        </w:rPr>
        <w:t>1. Mirjanić, S. Ekonomika poljoprivrede i međunarodne integracije, Poljoprivredni fakultet, Banja Luka (2006)</w:t>
      </w:r>
    </w:p>
    <w:p w:rsidR="005903E0" w:rsidRDefault="009F3D2B" w:rsidP="00606797">
      <w:pPr>
        <w:rPr>
          <w:color w:val="000000"/>
          <w:kern w:val="24"/>
          <w:sz w:val="24"/>
          <w:szCs w:val="24"/>
          <w:lang w:val="sr-Latn-RS" w:eastAsia="bs-Latn-BA"/>
        </w:rPr>
      </w:pPr>
      <w:r>
        <w:rPr>
          <w:color w:val="000000"/>
          <w:kern w:val="24"/>
          <w:sz w:val="24"/>
          <w:szCs w:val="24"/>
          <w:lang w:val="sr-Latn-RS" w:eastAsia="bs-Latn-BA"/>
        </w:rPr>
        <w:t>2</w:t>
      </w:r>
      <w:r w:rsidR="00623A18">
        <w:rPr>
          <w:color w:val="000000"/>
          <w:kern w:val="24"/>
          <w:sz w:val="24"/>
          <w:szCs w:val="24"/>
          <w:lang w:val="sr-Latn-RS" w:eastAsia="bs-Latn-BA"/>
        </w:rPr>
        <w:t xml:space="preserve">. </w:t>
      </w:r>
      <w:r w:rsidR="00606797">
        <w:rPr>
          <w:color w:val="000000"/>
          <w:kern w:val="24"/>
          <w:sz w:val="24"/>
          <w:szCs w:val="24"/>
          <w:lang w:val="sr-Latn-RS" w:eastAsia="bs-Latn-BA"/>
        </w:rPr>
        <w:t xml:space="preserve">Pravilnik o </w:t>
      </w:r>
      <w:r w:rsidR="00623A18">
        <w:rPr>
          <w:color w:val="000000"/>
          <w:kern w:val="24"/>
          <w:sz w:val="24"/>
          <w:szCs w:val="24"/>
          <w:lang w:val="sr-Latn-RS" w:eastAsia="bs-Latn-BA"/>
        </w:rPr>
        <w:t xml:space="preserve">kontroli i certifikaciji u </w:t>
      </w:r>
      <w:r w:rsidR="00606797">
        <w:rPr>
          <w:color w:val="000000"/>
          <w:kern w:val="24"/>
          <w:sz w:val="24"/>
          <w:szCs w:val="24"/>
          <w:lang w:val="sr-Latn-RS" w:eastAsia="bs-Latn-BA"/>
        </w:rPr>
        <w:t xml:space="preserve">organskoj </w:t>
      </w:r>
      <w:r w:rsidR="00623A18">
        <w:rPr>
          <w:color w:val="000000"/>
          <w:kern w:val="24"/>
          <w:sz w:val="24"/>
          <w:szCs w:val="24"/>
          <w:lang w:val="sr-Latn-RS" w:eastAsia="bs-Latn-BA"/>
        </w:rPr>
        <w:t xml:space="preserve">proizvodnji </w:t>
      </w:r>
      <w:r w:rsidR="00606797">
        <w:rPr>
          <w:color w:val="000000"/>
          <w:kern w:val="24"/>
          <w:sz w:val="24"/>
          <w:szCs w:val="24"/>
          <w:lang w:val="sr-Latn-RS" w:eastAsia="bs-Latn-BA"/>
        </w:rPr>
        <w:t>(Službeni glasnik Republike Srpske – broj 77/16)</w:t>
      </w:r>
    </w:p>
    <w:p w:rsidR="00784E0A" w:rsidRDefault="00676497" w:rsidP="00606797">
      <w:pPr>
        <w:rPr>
          <w:color w:val="000000"/>
          <w:kern w:val="24"/>
          <w:sz w:val="24"/>
          <w:szCs w:val="24"/>
          <w:lang w:val="sr-Latn-RS" w:eastAsia="bs-Latn-BA"/>
        </w:rPr>
      </w:pPr>
      <w:r>
        <w:rPr>
          <w:color w:val="000000"/>
          <w:kern w:val="24"/>
          <w:sz w:val="24"/>
          <w:szCs w:val="24"/>
          <w:lang w:val="sr-Latn-RS" w:eastAsia="bs-Latn-BA"/>
        </w:rPr>
        <w:t xml:space="preserve">3. </w:t>
      </w:r>
      <w:r w:rsidR="00784E0A">
        <w:rPr>
          <w:color w:val="000000"/>
          <w:kern w:val="24"/>
          <w:sz w:val="24"/>
          <w:szCs w:val="24"/>
          <w:lang w:val="sr-Latn-RS" w:eastAsia="bs-Latn-BA"/>
        </w:rPr>
        <w:t>Regulativa (EC) o organskoj proizvodnji i certifikaciji, br. 2092/91</w:t>
      </w:r>
    </w:p>
    <w:p w:rsidR="00676497" w:rsidRDefault="00784E0A" w:rsidP="00606797">
      <w:pPr>
        <w:rPr>
          <w:color w:val="000000"/>
          <w:kern w:val="24"/>
          <w:sz w:val="24"/>
          <w:szCs w:val="24"/>
          <w:lang w:val="sr-Latn-RS" w:eastAsia="bs-Latn-BA"/>
        </w:rPr>
      </w:pPr>
      <w:r>
        <w:rPr>
          <w:color w:val="000000"/>
          <w:kern w:val="24"/>
          <w:sz w:val="24"/>
          <w:szCs w:val="24"/>
          <w:lang w:val="sr-Latn-RS" w:eastAsia="bs-Latn-BA"/>
        </w:rPr>
        <w:t xml:space="preserve">4. </w:t>
      </w:r>
      <w:r w:rsidR="00676497">
        <w:rPr>
          <w:color w:val="000000"/>
          <w:kern w:val="24"/>
          <w:sz w:val="24"/>
          <w:szCs w:val="24"/>
          <w:lang w:val="sr-Latn-RS" w:eastAsia="bs-Latn-BA"/>
        </w:rPr>
        <w:t>Regulativ</w:t>
      </w:r>
      <w:r>
        <w:rPr>
          <w:color w:val="000000"/>
          <w:kern w:val="24"/>
          <w:sz w:val="24"/>
          <w:szCs w:val="24"/>
          <w:lang w:val="sr-Latn-RS" w:eastAsia="bs-Latn-BA"/>
        </w:rPr>
        <w:t>a</w:t>
      </w:r>
      <w:r w:rsidR="00676497">
        <w:rPr>
          <w:color w:val="000000"/>
          <w:kern w:val="24"/>
          <w:sz w:val="24"/>
          <w:szCs w:val="24"/>
          <w:lang w:val="sr-Latn-RS" w:eastAsia="bs-Latn-BA"/>
        </w:rPr>
        <w:t xml:space="preserve"> (EC)</w:t>
      </w:r>
      <w:r>
        <w:rPr>
          <w:color w:val="000000"/>
          <w:kern w:val="24"/>
          <w:sz w:val="24"/>
          <w:szCs w:val="24"/>
          <w:lang w:val="sr-Latn-RS" w:eastAsia="bs-Latn-BA"/>
        </w:rPr>
        <w:t xml:space="preserve"> o organskoj proizvodnji i certifikaciji</w:t>
      </w:r>
      <w:r w:rsidR="00676497">
        <w:rPr>
          <w:color w:val="000000"/>
          <w:kern w:val="24"/>
          <w:sz w:val="24"/>
          <w:szCs w:val="24"/>
          <w:lang w:val="sr-Latn-RS" w:eastAsia="bs-Latn-BA"/>
        </w:rPr>
        <w:t>, br. 889/2008</w:t>
      </w:r>
    </w:p>
    <w:p w:rsidR="00676497" w:rsidRDefault="00676497" w:rsidP="00606797">
      <w:pPr>
        <w:rPr>
          <w:sz w:val="24"/>
          <w:szCs w:val="24"/>
          <w:lang w:val="sr-Latn-RS"/>
        </w:rPr>
      </w:pPr>
      <w:r>
        <w:rPr>
          <w:color w:val="000000"/>
          <w:kern w:val="24"/>
          <w:sz w:val="24"/>
          <w:szCs w:val="24"/>
          <w:lang w:val="sr-Latn-RS" w:eastAsia="bs-Latn-BA"/>
        </w:rPr>
        <w:t>4. Zakon o organskoj proizvodnji (</w:t>
      </w:r>
      <w:r>
        <w:rPr>
          <w:sz w:val="24"/>
          <w:szCs w:val="24"/>
          <w:lang w:val="sr-Latn-RS"/>
        </w:rPr>
        <w:t>Službeni glasnik Republike Srpske broj 75/04)</w:t>
      </w:r>
    </w:p>
    <w:p w:rsidR="00676497" w:rsidRDefault="00784E0A" w:rsidP="00606797">
      <w:pPr>
        <w:rPr>
          <w:color w:val="000000"/>
          <w:kern w:val="24"/>
          <w:sz w:val="24"/>
          <w:szCs w:val="24"/>
          <w:lang w:val="sr-Latn-RS" w:eastAsia="bs-Latn-BA"/>
        </w:rPr>
      </w:pPr>
      <w:r>
        <w:rPr>
          <w:color w:val="000000"/>
          <w:kern w:val="24"/>
          <w:sz w:val="24"/>
          <w:szCs w:val="24"/>
          <w:lang w:val="sr-Latn-RS" w:eastAsia="bs-Latn-BA"/>
        </w:rPr>
        <w:t>5. Dardić, M., Travar, J., Ostojić A. Organska proizvodnja bilja, Poljoprivredni fakultet, Banja Luka (2010) 188</w:t>
      </w:r>
    </w:p>
    <w:p w:rsidR="009F3D2B" w:rsidRPr="009F3D2B" w:rsidRDefault="00F51C84" w:rsidP="009F3D2B">
      <w:pPr>
        <w:rPr>
          <w:sz w:val="24"/>
          <w:szCs w:val="24"/>
          <w:lang w:val="sr-Latn-RS"/>
        </w:rPr>
      </w:pPr>
      <w:hyperlink r:id="rId8" w:history="1">
        <w:r w:rsidR="009F3D2B" w:rsidRPr="00992A17">
          <w:rPr>
            <w:rStyle w:val="Hyperlink"/>
            <w:sz w:val="24"/>
            <w:szCs w:val="24"/>
            <w:lang w:val="sr-Latn-RS"/>
          </w:rPr>
          <w:t>www.organskakontrola.ba</w:t>
        </w:r>
      </w:hyperlink>
      <w:r w:rsidR="009F3D2B">
        <w:rPr>
          <w:sz w:val="24"/>
          <w:szCs w:val="24"/>
          <w:lang w:val="sr-Latn-RS"/>
        </w:rPr>
        <w:t xml:space="preserve"> 14.09.2016. godine</w:t>
      </w:r>
    </w:p>
    <w:p w:rsidR="009F3D2B" w:rsidRPr="009F3D2B" w:rsidRDefault="009F3D2B" w:rsidP="009F3D2B">
      <w:pPr>
        <w:rPr>
          <w:b/>
          <w:sz w:val="24"/>
          <w:szCs w:val="24"/>
          <w:lang w:val="sr-Latn-BA"/>
        </w:rPr>
      </w:pPr>
    </w:p>
    <w:p w:rsidR="00606797" w:rsidRDefault="00606797" w:rsidP="005903E0">
      <w:pPr>
        <w:jc w:val="both"/>
        <w:rPr>
          <w:sz w:val="24"/>
          <w:szCs w:val="24"/>
        </w:rPr>
      </w:pPr>
    </w:p>
    <w:sectPr w:rsidR="00606797" w:rsidSect="00C2020E">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C84" w:rsidRDefault="00F51C84">
      <w:r>
        <w:separator/>
      </w:r>
    </w:p>
  </w:endnote>
  <w:endnote w:type="continuationSeparator" w:id="0">
    <w:p w:rsidR="00F51C84" w:rsidRDefault="00F51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EE"/>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8070000" w:usb2="00000010" w:usb3="00000000" w:csb0="00020005"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C84" w:rsidRDefault="00F51C84">
      <w:r>
        <w:separator/>
      </w:r>
    </w:p>
  </w:footnote>
  <w:footnote w:type="continuationSeparator" w:id="0">
    <w:p w:rsidR="00F51C84" w:rsidRDefault="00F51C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BE8" w:rsidRPr="00ED09E2" w:rsidRDefault="00170759"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8232D9"/>
    <w:multiLevelType w:val="hybridMultilevel"/>
    <w:tmpl w:val="CC6AA4D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E0"/>
    <w:rsid w:val="000E095A"/>
    <w:rsid w:val="00170759"/>
    <w:rsid w:val="00204A66"/>
    <w:rsid w:val="0022312D"/>
    <w:rsid w:val="004C1ED9"/>
    <w:rsid w:val="005903E0"/>
    <w:rsid w:val="005D5D92"/>
    <w:rsid w:val="005F7A65"/>
    <w:rsid w:val="00606797"/>
    <w:rsid w:val="00623A18"/>
    <w:rsid w:val="00676497"/>
    <w:rsid w:val="00753220"/>
    <w:rsid w:val="007816B7"/>
    <w:rsid w:val="00784E0A"/>
    <w:rsid w:val="0078501E"/>
    <w:rsid w:val="008D694D"/>
    <w:rsid w:val="009F3D2B"/>
    <w:rsid w:val="00A444FD"/>
    <w:rsid w:val="00B83CDD"/>
    <w:rsid w:val="00F51C5C"/>
    <w:rsid w:val="00F51C84"/>
    <w:rsid w:val="00FE5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15E71-82B6-4EAD-BED1-A0CF53F3A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FE5CD2"/>
    <w:rPr>
      <w:rFonts w:ascii="Tahoma" w:hAnsi="Tahoma" w:cs="Tahoma"/>
      <w:sz w:val="16"/>
      <w:szCs w:val="16"/>
    </w:rPr>
  </w:style>
  <w:style w:type="character" w:customStyle="1" w:styleId="BalloonTextChar">
    <w:name w:val="Balloon Text Char"/>
    <w:basedOn w:val="DefaultParagraphFont"/>
    <w:link w:val="BalloonText"/>
    <w:uiPriority w:val="99"/>
    <w:semiHidden/>
    <w:rsid w:val="00FE5CD2"/>
    <w:rPr>
      <w:rFonts w:ascii="Tahoma" w:eastAsia="Times New Roman" w:hAnsi="Tahoma" w:cs="Tahoma"/>
      <w:snapToGrid w:val="0"/>
      <w:sz w:val="16"/>
      <w:szCs w:val="16"/>
    </w:rPr>
  </w:style>
  <w:style w:type="paragraph" w:styleId="FootnoteText">
    <w:name w:val="footnote text"/>
    <w:basedOn w:val="Normal"/>
    <w:link w:val="FootnoteTextChar"/>
    <w:rsid w:val="00B83CDD"/>
  </w:style>
  <w:style w:type="character" w:customStyle="1" w:styleId="FootnoteTextChar">
    <w:name w:val="Footnote Text Char"/>
    <w:basedOn w:val="DefaultParagraphFont"/>
    <w:link w:val="FootnoteText"/>
    <w:rsid w:val="00B83CDD"/>
    <w:rPr>
      <w:rFonts w:ascii="Times New Roman" w:eastAsia="Times New Roman" w:hAnsi="Times New Roman" w:cs="Times New Roman"/>
      <w:snapToGrid w:val="0"/>
      <w:sz w:val="20"/>
      <w:szCs w:val="20"/>
    </w:rPr>
  </w:style>
  <w:style w:type="character" w:customStyle="1" w:styleId="shorttext">
    <w:name w:val="short_text"/>
    <w:rsid w:val="00B83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ganskakontrola.ba"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Marko</cp:lastModifiedBy>
  <cp:revision>2</cp:revision>
  <dcterms:created xsi:type="dcterms:W3CDTF">2016-10-07T10:52:00Z</dcterms:created>
  <dcterms:modified xsi:type="dcterms:W3CDTF">2016-10-07T10:52:00Z</dcterms:modified>
</cp:coreProperties>
</file>