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784" w:rsidRPr="00216A49" w:rsidRDefault="00631AAF">
      <w:pPr>
        <w:rPr>
          <w:lang w:val="en-GB"/>
        </w:rPr>
      </w:pPr>
      <w:r w:rsidRPr="00216A49">
        <w:rPr>
          <w:noProof/>
          <w:lang w:eastAsia="sr-Latn-BA"/>
        </w:rPr>
        <w:drawing>
          <wp:inline distT="0" distB="0" distL="0" distR="0">
            <wp:extent cx="4535805" cy="991548"/>
            <wp:effectExtent l="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5805" cy="991548"/>
                    </a:xfrm>
                    <a:prstGeom prst="rect">
                      <a:avLst/>
                    </a:prstGeom>
                    <a:noFill/>
                    <a:ln>
                      <a:noFill/>
                    </a:ln>
                  </pic:spPr>
                </pic:pic>
              </a:graphicData>
            </a:graphic>
          </wp:inline>
        </w:drawing>
      </w:r>
    </w:p>
    <w:p w:rsidR="004F147E" w:rsidRPr="00EB07E4" w:rsidRDefault="00E2468C" w:rsidP="004F147E">
      <w:pPr>
        <w:pStyle w:val="NASLOV"/>
        <w:rPr>
          <w:szCs w:val="20"/>
          <w:lang w:val="en-GB"/>
        </w:rPr>
      </w:pPr>
      <w:r w:rsidRPr="00EB07E4">
        <w:rPr>
          <w:lang w:val="en-GB"/>
        </w:rPr>
        <w:t>Two-phase flow analysis in spiral evaporator tube of steam generator</w:t>
      </w:r>
      <w:r w:rsidR="004F147E" w:rsidRPr="00EB07E4">
        <w:rPr>
          <w:szCs w:val="20"/>
          <w:lang w:val="en-GB"/>
        </w:rPr>
        <w:t xml:space="preserve"> </w:t>
      </w:r>
    </w:p>
    <w:p w:rsidR="004F147E" w:rsidRPr="00EB07E4" w:rsidRDefault="00502D8B" w:rsidP="00502D8B">
      <w:pPr>
        <w:pStyle w:val="imeautoraikoautora"/>
        <w:rPr>
          <w:i/>
          <w:lang w:val="en-GB"/>
        </w:rPr>
      </w:pPr>
      <w:r w:rsidRPr="00EB07E4">
        <w:rPr>
          <w:i/>
          <w:lang w:val="en-GB"/>
        </w:rPr>
        <w:t>Ivana Kecman</w:t>
      </w:r>
      <w:r w:rsidRPr="00EB07E4">
        <w:rPr>
          <w:i/>
          <w:vertAlign w:val="superscript"/>
          <w:lang w:val="en-GB"/>
        </w:rPr>
        <w:t>1</w:t>
      </w:r>
      <w:r w:rsidRPr="00EB07E4">
        <w:rPr>
          <w:i/>
          <w:lang w:val="en-GB"/>
        </w:rPr>
        <w:t xml:space="preserve">, </w:t>
      </w:r>
      <w:proofErr w:type="spellStart"/>
      <w:r w:rsidRPr="00EB07E4">
        <w:rPr>
          <w:i/>
          <w:lang w:val="en-GB"/>
        </w:rPr>
        <w:t>Mirko</w:t>
      </w:r>
      <w:proofErr w:type="spellEnd"/>
      <w:r w:rsidRPr="00EB07E4">
        <w:rPr>
          <w:i/>
          <w:lang w:val="en-GB"/>
        </w:rPr>
        <w:t xml:space="preserve"> Dobrnjac</w:t>
      </w:r>
      <w:r w:rsidRPr="00EB07E4">
        <w:rPr>
          <w:i/>
          <w:vertAlign w:val="superscript"/>
          <w:lang w:val="en-GB"/>
        </w:rPr>
        <w:t>2</w:t>
      </w:r>
      <w:r w:rsidRPr="00EB07E4">
        <w:rPr>
          <w:i/>
          <w:lang w:val="en-GB"/>
        </w:rPr>
        <w:t>, Vladimir Stevanović</w:t>
      </w:r>
      <w:r w:rsidRPr="00EB07E4">
        <w:rPr>
          <w:i/>
          <w:vertAlign w:val="superscript"/>
          <w:lang w:val="en-GB"/>
        </w:rPr>
        <w:t>3</w:t>
      </w:r>
      <w:r w:rsidRPr="00EB07E4">
        <w:rPr>
          <w:i/>
          <w:lang w:val="en-GB"/>
        </w:rPr>
        <w:t>, Milan Lečić</w:t>
      </w:r>
      <w:r w:rsidRPr="00EB07E4">
        <w:rPr>
          <w:i/>
          <w:vertAlign w:val="superscript"/>
          <w:lang w:val="en-GB"/>
        </w:rPr>
        <w:t>4</w:t>
      </w:r>
    </w:p>
    <w:p w:rsidR="00502D8B" w:rsidRPr="00EB07E4" w:rsidRDefault="004F147E" w:rsidP="00502D8B">
      <w:pPr>
        <w:pStyle w:val="rezime"/>
        <w:rPr>
          <w:lang w:val="en-GB"/>
        </w:rPr>
      </w:pPr>
      <w:r w:rsidRPr="00EB07E4">
        <w:rPr>
          <w:b/>
          <w:lang w:val="en-GB"/>
        </w:rPr>
        <w:t>Summary:</w:t>
      </w:r>
      <w:r w:rsidRPr="00EB07E4">
        <w:rPr>
          <w:lang w:val="en-GB"/>
        </w:rPr>
        <w:t xml:space="preserve"> </w:t>
      </w:r>
      <w:r w:rsidR="00502D8B" w:rsidRPr="00EB07E4">
        <w:rPr>
          <w:lang w:val="en-GB"/>
        </w:rPr>
        <w:t>Objective of this paper is analysis of one-dimensional, uniform two-phase flow of liquid and steam phase. In first part of the calculation, parameters of water, steam and two-phase mixture were obtained by numerical solving of mass, momentum and energy balance equations for one-dimensional one-phase or two-phase compressible flu</w:t>
      </w:r>
      <w:r w:rsidR="00A64FBC" w:rsidRPr="00EB07E4">
        <w:rPr>
          <w:lang w:val="en-GB"/>
        </w:rPr>
        <w:t xml:space="preserve">id. By applying the „two-fluid“ </w:t>
      </w:r>
      <w:r w:rsidR="00502D8B" w:rsidRPr="00EB07E4">
        <w:rPr>
          <w:lang w:val="en-GB"/>
        </w:rPr>
        <w:t>model, solving balance equa</w:t>
      </w:r>
      <w:r w:rsidR="00FF6F72" w:rsidRPr="00EB07E4">
        <w:rPr>
          <w:lang w:val="en-GB"/>
        </w:rPr>
        <w:t xml:space="preserve">tions for each phase and using </w:t>
      </w:r>
      <w:r w:rsidR="00502D8B" w:rsidRPr="00EB07E4">
        <w:rPr>
          <w:lang w:val="en-GB"/>
        </w:rPr>
        <w:t xml:space="preserve">corresponding </w:t>
      </w:r>
      <w:r w:rsidR="00502D8B" w:rsidRPr="00EB07E4">
        <w:rPr>
          <w:bCs/>
          <w:lang w:val="en-GB"/>
        </w:rPr>
        <w:t xml:space="preserve">constitutive </w:t>
      </w:r>
      <w:r w:rsidR="00502D8B" w:rsidRPr="00EB07E4">
        <w:rPr>
          <w:lang w:val="en-GB"/>
        </w:rPr>
        <w:t xml:space="preserve">correlation, parameters of water and steam were obtained as well as volume fraction of water and steam. Balance equations were solved using </w:t>
      </w:r>
      <w:proofErr w:type="spellStart"/>
      <w:r w:rsidR="00502D8B" w:rsidRPr="00EB07E4">
        <w:rPr>
          <w:lang w:val="en-GB"/>
        </w:rPr>
        <w:t>Runge-Kutta</w:t>
      </w:r>
      <w:proofErr w:type="spellEnd"/>
      <w:r w:rsidR="00502D8B" w:rsidRPr="00EB07E4">
        <w:rPr>
          <w:lang w:val="en-GB"/>
        </w:rPr>
        <w:t xml:space="preserve"> method after they were transformed from partial differential equations to ordinary differential equations. In calculation were took into account change in density due warming along evaporator canal with the assumption that the water heats with uniform heat flux over the entire length. The results of conducted calculation were presented graphically.</w:t>
      </w:r>
    </w:p>
    <w:p w:rsidR="00502D8B" w:rsidRPr="00EB07E4" w:rsidRDefault="00502D8B" w:rsidP="00502D8B">
      <w:pPr>
        <w:pStyle w:val="rezime"/>
        <w:rPr>
          <w:lang w:val="en-GB"/>
        </w:rPr>
      </w:pPr>
      <w:r w:rsidRPr="00EB07E4">
        <w:rPr>
          <w:lang w:val="en-GB"/>
        </w:rPr>
        <w:t xml:space="preserve">Key words: Two-phase flow, Numerical simulation, </w:t>
      </w:r>
      <w:proofErr w:type="spellStart"/>
      <w:r w:rsidRPr="00EB07E4">
        <w:rPr>
          <w:lang w:val="en-GB"/>
        </w:rPr>
        <w:t>Runge-Kutta</w:t>
      </w:r>
      <w:proofErr w:type="spellEnd"/>
      <w:r w:rsidRPr="00EB07E4">
        <w:rPr>
          <w:lang w:val="en-GB"/>
        </w:rPr>
        <w:t xml:space="preserve"> method, parameters of water and steam, evaporator tube</w:t>
      </w:r>
    </w:p>
    <w:p w:rsidR="004F147E" w:rsidRPr="00EB07E4" w:rsidRDefault="00804332" w:rsidP="00804332">
      <w:pPr>
        <w:pStyle w:val="rezime"/>
        <w:spacing w:before="360" w:after="120"/>
        <w:rPr>
          <w:b/>
          <w:i w:val="0"/>
          <w:lang w:val="en-GB"/>
        </w:rPr>
      </w:pPr>
      <w:r w:rsidRPr="00EB07E4">
        <w:rPr>
          <w:b/>
          <w:i w:val="0"/>
          <w:iCs w:val="0"/>
          <w:lang w:val="en-GB"/>
        </w:rPr>
        <w:t>1.</w:t>
      </w:r>
      <w:r w:rsidRPr="00EB07E4">
        <w:rPr>
          <w:b/>
          <w:i w:val="0"/>
          <w:lang w:val="en-GB"/>
        </w:rPr>
        <w:t xml:space="preserve"> </w:t>
      </w:r>
      <w:r w:rsidR="00327FF3" w:rsidRPr="00EB07E4">
        <w:rPr>
          <w:b/>
          <w:i w:val="0"/>
          <w:lang w:val="en-GB"/>
        </w:rPr>
        <w:t>INTRODUCTION</w:t>
      </w:r>
    </w:p>
    <w:p w:rsidR="001C7323" w:rsidRPr="00EB07E4" w:rsidRDefault="00B06B03" w:rsidP="00BC2EEE">
      <w:pPr>
        <w:ind w:firstLine="680"/>
        <w:jc w:val="both"/>
        <w:rPr>
          <w:rFonts w:ascii="Arial" w:hAnsi="Arial" w:cs="Arial"/>
          <w:shd w:val="clear" w:color="auto" w:fill="FFFFFF"/>
          <w:lang w:val="en-GB"/>
        </w:rPr>
      </w:pPr>
      <w:r w:rsidRPr="00EB07E4">
        <w:rPr>
          <w:rFonts w:ascii="Arial" w:hAnsi="Arial" w:cs="Arial"/>
          <w:sz w:val="20"/>
          <w:szCs w:val="20"/>
          <w:lang w:val="en-GB"/>
        </w:rPr>
        <w:t>A m</w:t>
      </w:r>
      <w:r w:rsidR="00BF46F9" w:rsidRPr="00EB07E4">
        <w:rPr>
          <w:rFonts w:ascii="Arial" w:hAnsi="Arial" w:cs="Arial"/>
          <w:sz w:val="20"/>
          <w:szCs w:val="20"/>
          <w:lang w:val="en-GB"/>
        </w:rPr>
        <w:t>edium that flows through</w:t>
      </w:r>
      <w:r w:rsidRPr="00EB07E4">
        <w:rPr>
          <w:rFonts w:ascii="Arial" w:hAnsi="Arial" w:cs="Arial"/>
          <w:sz w:val="20"/>
          <w:szCs w:val="20"/>
          <w:lang w:val="en-GB"/>
        </w:rPr>
        <w:t xml:space="preserve"> the</w:t>
      </w:r>
      <w:r w:rsidR="00327FF3" w:rsidRPr="00EB07E4">
        <w:rPr>
          <w:rFonts w:ascii="Arial" w:hAnsi="Arial" w:cs="Arial"/>
          <w:sz w:val="20"/>
          <w:szCs w:val="20"/>
          <w:lang w:val="en-GB"/>
        </w:rPr>
        <w:t xml:space="preserve"> evaporator tube is</w:t>
      </w:r>
      <w:r w:rsidR="004501E9" w:rsidRPr="00EB07E4">
        <w:rPr>
          <w:rFonts w:ascii="Arial" w:hAnsi="Arial" w:cs="Arial"/>
          <w:sz w:val="20"/>
          <w:szCs w:val="20"/>
          <w:lang w:val="en-GB"/>
        </w:rPr>
        <w:t xml:space="preserve"> a mixture of water and steam.</w:t>
      </w:r>
      <w:r w:rsidR="00327FF3" w:rsidRPr="00EB07E4">
        <w:rPr>
          <w:rFonts w:ascii="Arial" w:hAnsi="Arial" w:cs="Arial"/>
          <w:sz w:val="20"/>
          <w:szCs w:val="20"/>
          <w:lang w:val="en-GB"/>
        </w:rPr>
        <w:t xml:space="preserve"> </w:t>
      </w:r>
      <w:r w:rsidR="004501E9" w:rsidRPr="00EB07E4">
        <w:rPr>
          <w:rFonts w:ascii="Arial" w:hAnsi="Arial" w:cs="Arial"/>
          <w:sz w:val="20"/>
          <w:szCs w:val="20"/>
          <w:lang w:val="en-GB"/>
        </w:rPr>
        <w:t>A p</w:t>
      </w:r>
      <w:r w:rsidR="00327FF3" w:rsidRPr="00EB07E4">
        <w:rPr>
          <w:rFonts w:ascii="Arial" w:hAnsi="Arial" w:cs="Arial"/>
          <w:sz w:val="20"/>
          <w:szCs w:val="20"/>
          <w:lang w:val="en-GB"/>
        </w:rPr>
        <w:t xml:space="preserve">art of the volume is filled with steam, and the rest </w:t>
      </w:r>
      <w:r w:rsidR="001C7323" w:rsidRPr="00EB07E4">
        <w:rPr>
          <w:rFonts w:ascii="Arial" w:hAnsi="Arial" w:cs="Arial"/>
          <w:sz w:val="20"/>
          <w:szCs w:val="20"/>
          <w:lang w:val="en-GB"/>
        </w:rPr>
        <w:t xml:space="preserve">is filled </w:t>
      </w:r>
      <w:r w:rsidR="00327FF3" w:rsidRPr="00EB07E4">
        <w:rPr>
          <w:rFonts w:ascii="Arial" w:hAnsi="Arial" w:cs="Arial"/>
          <w:sz w:val="20"/>
          <w:szCs w:val="20"/>
          <w:lang w:val="en-GB"/>
        </w:rPr>
        <w:t>with water. The mixture of water and steam i</w:t>
      </w:r>
      <w:r w:rsidR="00BF46F9" w:rsidRPr="00EB07E4">
        <w:rPr>
          <w:rFonts w:ascii="Arial" w:hAnsi="Arial" w:cs="Arial"/>
          <w:sz w:val="20"/>
          <w:szCs w:val="20"/>
          <w:lang w:val="en-GB"/>
        </w:rPr>
        <w:t>s unbalanced except when the bo</w:t>
      </w:r>
      <w:r w:rsidR="00327FF3" w:rsidRPr="00EB07E4">
        <w:rPr>
          <w:rFonts w:ascii="Arial" w:hAnsi="Arial" w:cs="Arial"/>
          <w:sz w:val="20"/>
          <w:szCs w:val="20"/>
          <w:lang w:val="en-GB"/>
        </w:rPr>
        <w:t xml:space="preserve">th phases are on boiling temperature. The first bubbles </w:t>
      </w:r>
      <w:r w:rsidR="001C7323" w:rsidRPr="00EB07E4">
        <w:rPr>
          <w:rFonts w:ascii="Arial" w:hAnsi="Arial" w:cs="Arial"/>
          <w:bCs/>
          <w:sz w:val="20"/>
          <w:szCs w:val="20"/>
          <w:lang w:val="en-GB"/>
        </w:rPr>
        <w:t>appear</w:t>
      </w:r>
      <w:r w:rsidR="00327FF3" w:rsidRPr="00EB07E4">
        <w:rPr>
          <w:rFonts w:ascii="Arial" w:hAnsi="Arial" w:cs="Arial"/>
          <w:bCs/>
          <w:sz w:val="20"/>
          <w:szCs w:val="20"/>
          <w:lang w:val="en-GB"/>
        </w:rPr>
        <w:t xml:space="preserve"> in bumps on the surface of the tube walls when the temperature of the </w:t>
      </w:r>
      <w:r w:rsidRPr="00EB07E4">
        <w:rPr>
          <w:rFonts w:ascii="Arial" w:hAnsi="Arial" w:cs="Arial"/>
          <w:bCs/>
          <w:sz w:val="20"/>
          <w:szCs w:val="20"/>
          <w:lang w:val="en-GB"/>
        </w:rPr>
        <w:t xml:space="preserve">tube wall is </w:t>
      </w:r>
      <w:r w:rsidR="001C7323" w:rsidRPr="00EB07E4">
        <w:rPr>
          <w:rFonts w:ascii="Arial" w:hAnsi="Arial" w:cs="Arial"/>
          <w:bCs/>
          <w:sz w:val="20"/>
          <w:szCs w:val="20"/>
          <w:lang w:val="en-GB"/>
        </w:rPr>
        <w:t>slightly</w:t>
      </w:r>
      <w:r w:rsidRPr="00EB07E4">
        <w:rPr>
          <w:rFonts w:ascii="Arial" w:hAnsi="Arial" w:cs="Arial"/>
          <w:bCs/>
          <w:sz w:val="20"/>
          <w:szCs w:val="20"/>
          <w:lang w:val="en-GB"/>
        </w:rPr>
        <w:t xml:space="preserve"> higher tha</w:t>
      </w:r>
      <w:r w:rsidR="00327FF3" w:rsidRPr="00EB07E4">
        <w:rPr>
          <w:rFonts w:ascii="Arial" w:hAnsi="Arial" w:cs="Arial"/>
          <w:bCs/>
          <w:sz w:val="20"/>
          <w:szCs w:val="20"/>
          <w:lang w:val="en-GB"/>
        </w:rPr>
        <w:t>n the boiling temperature.</w:t>
      </w:r>
      <w:r w:rsidR="00C64391" w:rsidRPr="00EB07E4">
        <w:rPr>
          <w:rFonts w:ascii="Arial" w:hAnsi="Arial" w:cs="Arial"/>
          <w:bCs/>
          <w:sz w:val="20"/>
          <w:szCs w:val="20"/>
          <w:lang w:val="en-GB"/>
        </w:rPr>
        <w:t xml:space="preserve"> After that</w:t>
      </w:r>
      <w:r w:rsidRPr="00EB07E4">
        <w:rPr>
          <w:rFonts w:ascii="Arial" w:hAnsi="Arial" w:cs="Arial"/>
          <w:bCs/>
          <w:sz w:val="20"/>
          <w:szCs w:val="20"/>
          <w:lang w:val="en-GB"/>
        </w:rPr>
        <w:t>,</w:t>
      </w:r>
      <w:r w:rsidR="00C64391" w:rsidRPr="00EB07E4">
        <w:rPr>
          <w:rFonts w:ascii="Arial" w:hAnsi="Arial" w:cs="Arial"/>
          <w:bCs/>
          <w:sz w:val="20"/>
          <w:szCs w:val="20"/>
          <w:lang w:val="en-GB"/>
        </w:rPr>
        <w:t xml:space="preserve"> with further heating in </w:t>
      </w:r>
      <w:r w:rsidR="001C7323" w:rsidRPr="00EB07E4">
        <w:rPr>
          <w:rFonts w:ascii="Arial" w:hAnsi="Arial" w:cs="Arial"/>
          <w:bCs/>
          <w:sz w:val="20"/>
          <w:szCs w:val="20"/>
          <w:lang w:val="en-GB"/>
        </w:rPr>
        <w:t xml:space="preserve">the </w:t>
      </w:r>
      <w:r w:rsidR="00C64391" w:rsidRPr="00EB07E4">
        <w:rPr>
          <w:rFonts w:ascii="Arial" w:hAnsi="Arial" w:cs="Arial"/>
          <w:bCs/>
          <w:sz w:val="20"/>
          <w:szCs w:val="20"/>
          <w:lang w:val="en-GB"/>
        </w:rPr>
        <w:t xml:space="preserve">vertical evaporator tube the next flow regimes are occurring in order: bubble flow, plug flow, </w:t>
      </w:r>
      <w:proofErr w:type="spellStart"/>
      <w:r w:rsidR="00C64391" w:rsidRPr="00EB07E4">
        <w:rPr>
          <w:rFonts w:ascii="Arial" w:hAnsi="Arial" w:cs="Arial"/>
          <w:bCs/>
          <w:sz w:val="20"/>
          <w:szCs w:val="20"/>
          <w:lang w:val="en-GB"/>
        </w:rPr>
        <w:t>pennum</w:t>
      </w:r>
      <w:proofErr w:type="spellEnd"/>
      <w:r w:rsidR="00C64391" w:rsidRPr="00EB07E4">
        <w:rPr>
          <w:rFonts w:ascii="Arial" w:hAnsi="Arial" w:cs="Arial"/>
          <w:bCs/>
          <w:sz w:val="20"/>
          <w:szCs w:val="20"/>
          <w:lang w:val="en-GB"/>
        </w:rPr>
        <w:t xml:space="preserve"> flow, annular flow after w</w:t>
      </w:r>
      <w:r w:rsidRPr="00EB07E4">
        <w:rPr>
          <w:rFonts w:ascii="Arial" w:hAnsi="Arial" w:cs="Arial"/>
          <w:bCs/>
          <w:sz w:val="20"/>
          <w:szCs w:val="20"/>
          <w:lang w:val="en-GB"/>
        </w:rPr>
        <w:t>hi</w:t>
      </w:r>
      <w:r w:rsidR="00C64391" w:rsidRPr="00EB07E4">
        <w:rPr>
          <w:rFonts w:ascii="Arial" w:hAnsi="Arial" w:cs="Arial"/>
          <w:bCs/>
          <w:sz w:val="20"/>
          <w:szCs w:val="20"/>
          <w:lang w:val="en-GB"/>
        </w:rPr>
        <w:t xml:space="preserve">ch </w:t>
      </w:r>
      <w:r w:rsidR="00BF46F9" w:rsidRPr="00EB07E4">
        <w:rPr>
          <w:rFonts w:ascii="Arial" w:hAnsi="Arial" w:cs="Arial"/>
          <w:bCs/>
          <w:sz w:val="20"/>
          <w:szCs w:val="20"/>
          <w:lang w:val="en-GB"/>
        </w:rPr>
        <w:t>the convective overheating of the steam begins.</w:t>
      </w:r>
    </w:p>
    <w:p w:rsidR="00094E0C" w:rsidRPr="00EB07E4" w:rsidRDefault="00B06B03" w:rsidP="00BC2EEE">
      <w:pPr>
        <w:ind w:firstLine="680"/>
        <w:jc w:val="both"/>
        <w:rPr>
          <w:rFonts w:ascii="Arial" w:hAnsi="Arial" w:cs="Arial"/>
          <w:shd w:val="clear" w:color="auto" w:fill="FFFFFF"/>
          <w:lang w:val="en-GB"/>
        </w:rPr>
      </w:pPr>
      <w:r w:rsidRPr="00EB07E4">
        <w:rPr>
          <w:rFonts w:ascii="Arial" w:hAnsi="Arial" w:cs="Arial"/>
          <w:sz w:val="20"/>
          <w:szCs w:val="20"/>
          <w:lang w:val="en-GB"/>
        </w:rPr>
        <w:t xml:space="preserve">The calculation of </w:t>
      </w:r>
      <w:r w:rsidR="005375BE" w:rsidRPr="00EB07E4">
        <w:rPr>
          <w:rFonts w:ascii="Arial" w:hAnsi="Arial" w:cs="Arial"/>
          <w:sz w:val="20"/>
          <w:szCs w:val="20"/>
          <w:lang w:val="en-GB"/>
        </w:rPr>
        <w:t>flow and t</w:t>
      </w:r>
      <w:r w:rsidR="00DA2E2C" w:rsidRPr="00EB07E4">
        <w:rPr>
          <w:rFonts w:ascii="Arial" w:hAnsi="Arial" w:cs="Arial"/>
          <w:sz w:val="20"/>
          <w:szCs w:val="20"/>
          <w:lang w:val="en-GB"/>
        </w:rPr>
        <w:t>h</w:t>
      </w:r>
      <w:r w:rsidR="005375BE" w:rsidRPr="00EB07E4">
        <w:rPr>
          <w:rFonts w:ascii="Arial" w:hAnsi="Arial" w:cs="Arial"/>
          <w:sz w:val="20"/>
          <w:szCs w:val="20"/>
          <w:lang w:val="en-GB"/>
        </w:rPr>
        <w:t>ermic parameters of water and steam was conducted by numerical solving of mass, momentum and energy balance equations for one-dimensional one-phase or two-phase compressible fluid. One-phase fluid includes subcooled</w:t>
      </w:r>
      <w:r w:rsidR="00DA2E2C" w:rsidRPr="00EB07E4">
        <w:rPr>
          <w:rFonts w:ascii="Arial" w:hAnsi="Arial" w:cs="Arial"/>
          <w:sz w:val="20"/>
          <w:szCs w:val="20"/>
          <w:lang w:val="en-GB"/>
        </w:rPr>
        <w:t xml:space="preserve"> water or overheated steam at</w:t>
      </w:r>
      <w:r w:rsidR="00CD7A84" w:rsidRPr="00EB07E4">
        <w:rPr>
          <w:rFonts w:ascii="Arial" w:hAnsi="Arial" w:cs="Arial"/>
          <w:sz w:val="20"/>
          <w:szCs w:val="20"/>
          <w:lang w:val="en-GB"/>
        </w:rPr>
        <w:t xml:space="preserve"> pres</w:t>
      </w:r>
      <w:r w:rsidR="005375BE" w:rsidRPr="00EB07E4">
        <w:rPr>
          <w:rFonts w:ascii="Arial" w:hAnsi="Arial" w:cs="Arial"/>
          <w:sz w:val="20"/>
          <w:szCs w:val="20"/>
          <w:lang w:val="en-GB"/>
        </w:rPr>
        <w:t xml:space="preserve">sures </w:t>
      </w:r>
      <w:r w:rsidR="00DA2E2C" w:rsidRPr="00EB07E4">
        <w:rPr>
          <w:rFonts w:ascii="Arial" w:hAnsi="Arial" w:cs="Arial"/>
          <w:sz w:val="20"/>
          <w:szCs w:val="20"/>
          <w:lang w:val="en-GB"/>
        </w:rPr>
        <w:t>low</w:t>
      </w:r>
      <w:r w:rsidR="005375BE" w:rsidRPr="00EB07E4">
        <w:rPr>
          <w:rFonts w:ascii="Arial" w:hAnsi="Arial" w:cs="Arial"/>
          <w:sz w:val="20"/>
          <w:szCs w:val="20"/>
          <w:lang w:val="en-GB"/>
        </w:rPr>
        <w:t xml:space="preserve">er than the critical as well as the water on above critical </w:t>
      </w:r>
      <w:r w:rsidR="00CD7A84" w:rsidRPr="00EB07E4">
        <w:rPr>
          <w:rFonts w:ascii="Arial" w:hAnsi="Arial" w:cs="Arial"/>
          <w:sz w:val="20"/>
          <w:szCs w:val="20"/>
          <w:lang w:val="en-GB"/>
        </w:rPr>
        <w:t>pres</w:t>
      </w:r>
      <w:r w:rsidR="005375BE" w:rsidRPr="00EB07E4">
        <w:rPr>
          <w:rFonts w:ascii="Arial" w:hAnsi="Arial" w:cs="Arial"/>
          <w:sz w:val="20"/>
          <w:szCs w:val="20"/>
          <w:lang w:val="en-GB"/>
        </w:rPr>
        <w:t>sures</w:t>
      </w:r>
      <w:r w:rsidR="00AE2BA5" w:rsidRPr="00EB07E4">
        <w:rPr>
          <w:rFonts w:ascii="Arial" w:hAnsi="Arial" w:cs="Arial"/>
          <w:sz w:val="20"/>
          <w:szCs w:val="20"/>
          <w:lang w:val="en-GB"/>
        </w:rPr>
        <w:t xml:space="preserve">. </w:t>
      </w:r>
      <w:r w:rsidR="005375BE" w:rsidRPr="00EB07E4">
        <w:rPr>
          <w:rFonts w:ascii="Arial" w:hAnsi="Arial" w:cs="Arial"/>
          <w:sz w:val="20"/>
          <w:szCs w:val="20"/>
          <w:lang w:val="en-GB"/>
        </w:rPr>
        <w:t xml:space="preserve">The two phase </w:t>
      </w:r>
      <w:r w:rsidR="00DA2E2C" w:rsidRPr="00EB07E4">
        <w:rPr>
          <w:rFonts w:ascii="Arial" w:hAnsi="Arial" w:cs="Arial"/>
          <w:sz w:val="20"/>
          <w:szCs w:val="20"/>
          <w:lang w:val="en-GB"/>
        </w:rPr>
        <w:t xml:space="preserve">flow </w:t>
      </w:r>
      <w:r w:rsidR="00DA2E2C" w:rsidRPr="00EB07E4">
        <w:rPr>
          <w:rFonts w:ascii="Arial" w:hAnsi="Arial" w:cs="Arial"/>
          <w:sz w:val="20"/>
          <w:szCs w:val="20"/>
          <w:lang w:val="en-GB"/>
        </w:rPr>
        <w:lastRenderedPageBreak/>
        <w:t>occurs at pres</w:t>
      </w:r>
      <w:r w:rsidR="005375BE" w:rsidRPr="00EB07E4">
        <w:rPr>
          <w:rFonts w:ascii="Arial" w:hAnsi="Arial" w:cs="Arial"/>
          <w:sz w:val="20"/>
          <w:szCs w:val="20"/>
          <w:lang w:val="en-GB"/>
        </w:rPr>
        <w:t xml:space="preserve">sures </w:t>
      </w:r>
      <w:r w:rsidR="00DA2E2C" w:rsidRPr="00EB07E4">
        <w:rPr>
          <w:rFonts w:ascii="Arial" w:hAnsi="Arial" w:cs="Arial"/>
          <w:sz w:val="20"/>
          <w:szCs w:val="20"/>
          <w:lang w:val="en-GB"/>
        </w:rPr>
        <w:t xml:space="preserve">lower </w:t>
      </w:r>
      <w:r w:rsidR="005375BE" w:rsidRPr="00EB07E4">
        <w:rPr>
          <w:rFonts w:ascii="Arial" w:hAnsi="Arial" w:cs="Arial"/>
          <w:sz w:val="20"/>
          <w:szCs w:val="20"/>
          <w:lang w:val="en-GB"/>
        </w:rPr>
        <w:t xml:space="preserve">than </w:t>
      </w:r>
      <w:r w:rsidR="00DA2E2C" w:rsidRPr="00EB07E4">
        <w:rPr>
          <w:rFonts w:ascii="Arial" w:hAnsi="Arial" w:cs="Arial"/>
          <w:sz w:val="20"/>
          <w:szCs w:val="20"/>
          <w:lang w:val="en-GB"/>
        </w:rPr>
        <w:t>the crit</w:t>
      </w:r>
      <w:r w:rsidR="005375BE" w:rsidRPr="00EB07E4">
        <w:rPr>
          <w:rFonts w:ascii="Arial" w:hAnsi="Arial" w:cs="Arial"/>
          <w:sz w:val="20"/>
          <w:szCs w:val="20"/>
          <w:lang w:val="en-GB"/>
        </w:rPr>
        <w:t>ical.</w:t>
      </w:r>
      <w:r w:rsidR="00AE2BA5" w:rsidRPr="00EB07E4">
        <w:rPr>
          <w:rFonts w:ascii="Arial" w:hAnsi="Arial" w:cs="Arial"/>
          <w:sz w:val="20"/>
          <w:szCs w:val="20"/>
          <w:lang w:val="en-GB"/>
        </w:rPr>
        <w:t xml:space="preserve"> </w:t>
      </w:r>
      <w:r w:rsidR="00094E0C" w:rsidRPr="00EB07E4">
        <w:rPr>
          <w:rFonts w:ascii="Arial" w:hAnsi="Arial" w:cs="Arial"/>
          <w:sz w:val="20"/>
          <w:szCs w:val="20"/>
          <w:lang w:val="en-GB"/>
        </w:rPr>
        <w:t>The calculations were conducted by applying the „two</w:t>
      </w:r>
      <w:r w:rsidR="00301F12" w:rsidRPr="00EB07E4">
        <w:rPr>
          <w:rFonts w:ascii="Arial" w:hAnsi="Arial" w:cs="Arial"/>
          <w:sz w:val="20"/>
          <w:szCs w:val="20"/>
          <w:lang w:val="en-GB"/>
        </w:rPr>
        <w:t>-</w:t>
      </w:r>
      <w:r w:rsidR="00094E0C" w:rsidRPr="00EB07E4">
        <w:rPr>
          <w:rFonts w:ascii="Arial" w:hAnsi="Arial" w:cs="Arial"/>
          <w:sz w:val="20"/>
          <w:szCs w:val="20"/>
          <w:lang w:val="en-GB"/>
        </w:rPr>
        <w:t>fluid“ model, within w</w:t>
      </w:r>
      <w:r w:rsidR="00DA2E2C" w:rsidRPr="00EB07E4">
        <w:rPr>
          <w:rFonts w:ascii="Arial" w:hAnsi="Arial" w:cs="Arial"/>
          <w:sz w:val="20"/>
          <w:szCs w:val="20"/>
          <w:lang w:val="en-GB"/>
        </w:rPr>
        <w:t>h</w:t>
      </w:r>
      <w:r w:rsidR="00094E0C" w:rsidRPr="00EB07E4">
        <w:rPr>
          <w:rFonts w:ascii="Arial" w:hAnsi="Arial" w:cs="Arial"/>
          <w:sz w:val="20"/>
          <w:szCs w:val="20"/>
          <w:lang w:val="en-GB"/>
        </w:rPr>
        <w:t>ich balance equations for each of the phases were solved, whereat</w:t>
      </w:r>
      <w:r w:rsidR="00644B96" w:rsidRPr="00EB07E4">
        <w:rPr>
          <w:rFonts w:ascii="Arial" w:hAnsi="Arial" w:cs="Arial"/>
          <w:sz w:val="20"/>
          <w:szCs w:val="20"/>
          <w:lang w:val="en-GB"/>
        </w:rPr>
        <w:t xml:space="preserve"> the exchange of the balance value on the </w:t>
      </w:r>
      <w:r w:rsidR="00DA2E2C" w:rsidRPr="00EB07E4">
        <w:rPr>
          <w:rFonts w:ascii="Arial" w:hAnsi="Arial" w:cs="Arial"/>
          <w:sz w:val="20"/>
          <w:szCs w:val="20"/>
          <w:lang w:val="en-GB"/>
        </w:rPr>
        <w:t>di</w:t>
      </w:r>
      <w:r w:rsidR="00644B96" w:rsidRPr="00EB07E4">
        <w:rPr>
          <w:rFonts w:ascii="Arial" w:hAnsi="Arial" w:cs="Arial"/>
          <w:sz w:val="20"/>
          <w:szCs w:val="20"/>
          <w:lang w:val="en-GB"/>
        </w:rPr>
        <w:t>viding surfaces of the phases and between certain phases an</w:t>
      </w:r>
      <w:r w:rsidR="00E23E7B" w:rsidRPr="00EB07E4">
        <w:rPr>
          <w:rFonts w:ascii="Arial" w:hAnsi="Arial" w:cs="Arial"/>
          <w:sz w:val="20"/>
          <w:szCs w:val="20"/>
          <w:lang w:val="en-GB"/>
        </w:rPr>
        <w:t>d the wall of the flow ca</w:t>
      </w:r>
      <w:r w:rsidR="00644B96" w:rsidRPr="00EB07E4">
        <w:rPr>
          <w:rFonts w:ascii="Arial" w:hAnsi="Arial" w:cs="Arial"/>
          <w:sz w:val="20"/>
          <w:szCs w:val="20"/>
          <w:lang w:val="en-GB"/>
        </w:rPr>
        <w:t>nal were determ</w:t>
      </w:r>
      <w:r w:rsidR="00DA2E2C" w:rsidRPr="00EB07E4">
        <w:rPr>
          <w:rFonts w:ascii="Arial" w:hAnsi="Arial" w:cs="Arial"/>
          <w:sz w:val="20"/>
          <w:szCs w:val="20"/>
          <w:lang w:val="en-GB"/>
        </w:rPr>
        <w:t>i</w:t>
      </w:r>
      <w:r w:rsidR="00644B96" w:rsidRPr="00EB07E4">
        <w:rPr>
          <w:rFonts w:ascii="Arial" w:hAnsi="Arial" w:cs="Arial"/>
          <w:sz w:val="20"/>
          <w:szCs w:val="20"/>
          <w:lang w:val="en-GB"/>
        </w:rPr>
        <w:t xml:space="preserve">ned  by using corresponding </w:t>
      </w:r>
      <w:r w:rsidR="00644B96" w:rsidRPr="00EB07E4">
        <w:rPr>
          <w:rFonts w:ascii="Arial" w:hAnsi="Arial" w:cs="Arial"/>
          <w:bCs/>
          <w:sz w:val="20"/>
          <w:szCs w:val="20"/>
          <w:lang w:val="en-GB"/>
        </w:rPr>
        <w:t xml:space="preserve">constitutive </w:t>
      </w:r>
      <w:r w:rsidR="00644B96" w:rsidRPr="00EB07E4">
        <w:rPr>
          <w:rFonts w:ascii="Arial" w:hAnsi="Arial" w:cs="Arial"/>
          <w:sz w:val="20"/>
          <w:szCs w:val="20"/>
          <w:lang w:val="en-GB"/>
        </w:rPr>
        <w:t>correlations. The solving of the balance equations enables determining changes of pressure</w:t>
      </w:r>
      <w:r w:rsidR="00CD7A84" w:rsidRPr="00EB07E4">
        <w:rPr>
          <w:rFonts w:ascii="Arial" w:hAnsi="Arial" w:cs="Arial"/>
          <w:sz w:val="20"/>
          <w:szCs w:val="20"/>
          <w:lang w:val="en-GB"/>
        </w:rPr>
        <w:t>, velocity and enthalpy (temperature) of water and steam in under critical area a</w:t>
      </w:r>
      <w:r w:rsidR="00E23E7B" w:rsidRPr="00EB07E4">
        <w:rPr>
          <w:rFonts w:ascii="Arial" w:hAnsi="Arial" w:cs="Arial"/>
          <w:sz w:val="20"/>
          <w:szCs w:val="20"/>
          <w:lang w:val="en-GB"/>
        </w:rPr>
        <w:t>s well as the water at</w:t>
      </w:r>
      <w:r w:rsidR="00CD7A84" w:rsidRPr="00EB07E4">
        <w:rPr>
          <w:rFonts w:ascii="Arial" w:hAnsi="Arial" w:cs="Arial"/>
          <w:sz w:val="20"/>
          <w:szCs w:val="20"/>
          <w:lang w:val="en-GB"/>
        </w:rPr>
        <w:t xml:space="preserve"> press</w:t>
      </w:r>
      <w:r w:rsidR="00E23E7B" w:rsidRPr="00EB07E4">
        <w:rPr>
          <w:rFonts w:ascii="Arial" w:hAnsi="Arial" w:cs="Arial"/>
          <w:sz w:val="20"/>
          <w:szCs w:val="20"/>
          <w:lang w:val="en-GB"/>
        </w:rPr>
        <w:t>ures higher tha</w:t>
      </w:r>
      <w:r w:rsidR="00CD7A84" w:rsidRPr="00EB07E4">
        <w:rPr>
          <w:rFonts w:ascii="Arial" w:hAnsi="Arial" w:cs="Arial"/>
          <w:sz w:val="20"/>
          <w:szCs w:val="20"/>
          <w:lang w:val="en-GB"/>
        </w:rPr>
        <w:t xml:space="preserve">n critical. Concerning the flow of the two-phase mixture the velocity of each phase is determined, volume content of water and steam in two phase mixture, pressure and enthalpy (temperature) of two phase mixture. The calculation starts with </w:t>
      </w:r>
      <w:r w:rsidR="00E23E7B" w:rsidRPr="00EB07E4">
        <w:rPr>
          <w:rFonts w:ascii="Arial" w:hAnsi="Arial" w:cs="Arial"/>
          <w:sz w:val="20"/>
          <w:szCs w:val="20"/>
          <w:lang w:val="en-GB"/>
        </w:rPr>
        <w:t xml:space="preserve">a </w:t>
      </w:r>
      <w:r w:rsidR="00CD7A84" w:rsidRPr="00EB07E4">
        <w:rPr>
          <w:rFonts w:ascii="Arial" w:hAnsi="Arial" w:cs="Arial"/>
          <w:sz w:val="20"/>
          <w:szCs w:val="20"/>
          <w:lang w:val="en-GB"/>
        </w:rPr>
        <w:t xml:space="preserve">developed form of partial differential equations. </w:t>
      </w:r>
    </w:p>
    <w:p w:rsidR="00DB56B6" w:rsidRPr="00EB07E4" w:rsidRDefault="00E23E7B" w:rsidP="00BD5F4E">
      <w:pPr>
        <w:jc w:val="both"/>
        <w:rPr>
          <w:rFonts w:ascii="Arial" w:hAnsi="Arial" w:cs="Arial"/>
          <w:sz w:val="20"/>
          <w:szCs w:val="20"/>
          <w:lang w:val="en-GB"/>
        </w:rPr>
      </w:pPr>
      <w:r w:rsidRPr="00EB07E4">
        <w:rPr>
          <w:rFonts w:ascii="Arial" w:hAnsi="Arial" w:cs="Arial"/>
          <w:sz w:val="20"/>
          <w:szCs w:val="20"/>
          <w:lang w:val="en-GB"/>
        </w:rPr>
        <w:t>Mass balance for fluid phase:</w:t>
      </w:r>
    </w:p>
    <w:p w:rsidR="00C50716" w:rsidRPr="00EB07E4" w:rsidRDefault="00147AD1" w:rsidP="00775931">
      <w:pPr>
        <w:spacing w:before="20" w:after="20"/>
        <w:jc w:val="both"/>
        <w:rPr>
          <w:rFonts w:ascii="Arial" w:eastAsiaTheme="minorEastAsia" w:hAnsi="Arial" w:cs="Arial"/>
          <w:sz w:val="20"/>
          <w:szCs w:val="20"/>
          <w:lang w:val="en-GB"/>
        </w:rPr>
      </w:pPr>
      <m:oMathPara>
        <m:oMathParaPr>
          <m:jc m:val="left"/>
        </m:oMathParaPr>
        <m:oMath>
          <m:f>
            <m:fPr>
              <m:ctrlPr>
                <w:rPr>
                  <w:rFonts w:ascii="Cambria Math" w:hAnsi="Cambria Math" w:cs="Arial"/>
                  <w:i/>
                  <w:sz w:val="20"/>
                  <w:szCs w:val="20"/>
                  <w:lang w:val="en-GB"/>
                </w:rPr>
              </m:ctrlPr>
            </m:fPr>
            <m:num>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num>
            <m:den>
              <m:r>
                <w:rPr>
                  <w:rFonts w:ascii="Cambria Math" w:hAnsi="Cambria Math" w:cs="Arial"/>
                  <w:sz w:val="20"/>
                  <w:szCs w:val="20"/>
                  <w:lang w:val="en-GB"/>
                </w:rPr>
                <m:t>∂t</m:t>
              </m:r>
            </m:den>
          </m:f>
          <m:r>
            <w:rPr>
              <w:rFonts w:ascii="Cambria Math" w:hAnsi="Cambria Math" w:cs="Arial"/>
              <w:sz w:val="20"/>
              <w:szCs w:val="20"/>
              <w:lang w:val="en-GB"/>
            </w:rPr>
            <m:t>+</m:t>
          </m:r>
          <m:f>
            <m:fPr>
              <m:ctrlPr>
                <w:rPr>
                  <w:rFonts w:ascii="Cambria Math" w:hAnsi="Cambria Math" w:cs="Arial"/>
                  <w:i/>
                  <w:sz w:val="20"/>
                  <w:szCs w:val="20"/>
                  <w:lang w:val="en-GB"/>
                </w:rPr>
              </m:ctrlPr>
            </m:fPr>
            <m:num>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1</m:t>
                  </m:r>
                </m:sub>
              </m:sSub>
            </m:num>
            <m:den>
              <m:r>
                <w:rPr>
                  <w:rFonts w:ascii="Cambria Math" w:hAnsi="Cambria Math" w:cs="Arial"/>
                  <w:sz w:val="20"/>
                  <w:szCs w:val="20"/>
                  <w:lang w:val="en-GB"/>
                </w:rPr>
                <m:t>∂z</m:t>
              </m:r>
            </m:den>
          </m:f>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21</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12</m:t>
              </m:r>
            </m:sub>
          </m:sSub>
          <m:r>
            <w:rPr>
              <w:rFonts w:ascii="Cambria Math" w:eastAsiaTheme="minorEastAsia" w:hAnsi="Cambria Math" w:cs="Arial"/>
              <w:sz w:val="20"/>
              <w:szCs w:val="20"/>
              <w:lang w:val="en-GB"/>
            </w:rPr>
            <m:t xml:space="preserve">                                                                                                   (1)</m:t>
          </m:r>
        </m:oMath>
      </m:oMathPara>
    </w:p>
    <w:p w:rsidR="00E23E7B" w:rsidRPr="00EB07E4" w:rsidRDefault="00E23E7B" w:rsidP="00E23E7B">
      <w:pPr>
        <w:jc w:val="both"/>
        <w:rPr>
          <w:rFonts w:ascii="Arial" w:hAnsi="Arial" w:cs="Arial"/>
          <w:sz w:val="20"/>
          <w:szCs w:val="20"/>
          <w:lang w:val="en-GB"/>
        </w:rPr>
      </w:pPr>
      <w:r w:rsidRPr="00EB07E4">
        <w:rPr>
          <w:rFonts w:ascii="Arial" w:hAnsi="Arial" w:cs="Arial"/>
          <w:sz w:val="20"/>
          <w:szCs w:val="20"/>
          <w:lang w:val="en-GB"/>
        </w:rPr>
        <w:t>Mass balance for steam:</w:t>
      </w:r>
    </w:p>
    <w:p w:rsidR="00C50716" w:rsidRPr="00EB07E4" w:rsidRDefault="00147AD1" w:rsidP="00775931">
      <w:pPr>
        <w:spacing w:before="20" w:after="20"/>
        <w:jc w:val="both"/>
        <w:rPr>
          <w:rFonts w:ascii="Arial" w:eastAsiaTheme="minorEastAsia" w:hAnsi="Arial" w:cs="Arial"/>
          <w:sz w:val="20"/>
          <w:szCs w:val="20"/>
          <w:lang w:val="en-GB"/>
        </w:rPr>
      </w:pPr>
      <m:oMathPara>
        <m:oMathParaPr>
          <m:jc m:val="left"/>
        </m:oMathParaPr>
        <m:oMath>
          <m:f>
            <m:fPr>
              <m:ctrlPr>
                <w:rPr>
                  <w:rFonts w:ascii="Cambria Math" w:hAnsi="Cambria Math" w:cs="Arial"/>
                  <w:i/>
                  <w:sz w:val="20"/>
                  <w:szCs w:val="20"/>
                  <w:lang w:val="en-GB"/>
                </w:rPr>
              </m:ctrlPr>
            </m:fPr>
            <m:num>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2</m:t>
                  </m:r>
                </m:sub>
              </m:sSub>
            </m:num>
            <m:den>
              <m:r>
                <w:rPr>
                  <w:rFonts w:ascii="Cambria Math" w:hAnsi="Cambria Math" w:cs="Arial"/>
                  <w:sz w:val="20"/>
                  <w:szCs w:val="20"/>
                  <w:lang w:val="en-GB"/>
                </w:rPr>
                <m:t>∂t</m:t>
              </m:r>
            </m:den>
          </m:f>
          <m:r>
            <w:rPr>
              <w:rFonts w:ascii="Cambria Math" w:hAnsi="Cambria Math" w:cs="Arial"/>
              <w:sz w:val="20"/>
              <w:szCs w:val="20"/>
              <w:lang w:val="en-GB"/>
            </w:rPr>
            <m:t>+</m:t>
          </m:r>
          <m:f>
            <m:fPr>
              <m:ctrlPr>
                <w:rPr>
                  <w:rFonts w:ascii="Cambria Math" w:hAnsi="Cambria Math" w:cs="Arial"/>
                  <w:i/>
                  <w:sz w:val="20"/>
                  <w:szCs w:val="20"/>
                  <w:lang w:val="en-GB"/>
                </w:rPr>
              </m:ctrlPr>
            </m:fPr>
            <m:num>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2</m:t>
                  </m:r>
                </m:sub>
              </m:sSub>
            </m:num>
            <m:den>
              <m:r>
                <w:rPr>
                  <w:rFonts w:ascii="Cambria Math" w:hAnsi="Cambria Math" w:cs="Arial"/>
                  <w:sz w:val="20"/>
                  <w:szCs w:val="20"/>
                  <w:lang w:val="en-GB"/>
                </w:rPr>
                <m:t>∂z</m:t>
              </m:r>
            </m:den>
          </m:f>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12</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21</m:t>
              </m:r>
            </m:sub>
          </m:sSub>
          <m:r>
            <w:rPr>
              <w:rFonts w:ascii="Cambria Math" w:eastAsiaTheme="minorEastAsia" w:hAnsi="Cambria Math" w:cs="Arial"/>
              <w:sz w:val="20"/>
              <w:szCs w:val="20"/>
              <w:lang w:val="en-GB"/>
            </w:rPr>
            <m:t xml:space="preserve">                                                                                                   (2)</m:t>
          </m:r>
        </m:oMath>
      </m:oMathPara>
    </w:p>
    <w:p w:rsidR="002D31AD" w:rsidRPr="00EB07E4" w:rsidRDefault="00E23E7B" w:rsidP="00C50716">
      <w:pPr>
        <w:jc w:val="both"/>
        <w:rPr>
          <w:rFonts w:ascii="Arial" w:eastAsiaTheme="minorEastAsia" w:hAnsi="Arial" w:cs="Arial"/>
          <w:sz w:val="20"/>
          <w:szCs w:val="20"/>
          <w:lang w:val="en-GB"/>
        </w:rPr>
      </w:pPr>
      <w:r w:rsidRPr="00EB07E4">
        <w:rPr>
          <w:rFonts w:ascii="Arial" w:eastAsiaTheme="minorEastAsia" w:hAnsi="Arial" w:cs="Arial"/>
          <w:sz w:val="20"/>
          <w:szCs w:val="20"/>
          <w:lang w:val="en-GB"/>
        </w:rPr>
        <w:t>Momentum balance for fluid phase:</w:t>
      </w:r>
    </w:p>
    <w:p w:rsidR="002D31AD" w:rsidRPr="00EB07E4" w:rsidRDefault="00147AD1" w:rsidP="00775931">
      <w:pPr>
        <w:spacing w:before="20" w:after="20"/>
        <w:jc w:val="both"/>
        <w:rPr>
          <w:rFonts w:ascii="Arial" w:eastAsiaTheme="minorEastAsia" w:hAnsi="Arial" w:cs="Arial"/>
          <w:b/>
          <w:sz w:val="20"/>
          <w:szCs w:val="20"/>
          <w:lang w:val="en-GB"/>
        </w:rPr>
      </w:pPr>
      <m:oMathPara>
        <m:oMathParaPr>
          <m:jc m:val="left"/>
        </m:oMathParaPr>
        <m:oMath>
          <m:f>
            <m:fPr>
              <m:ctrlPr>
                <w:rPr>
                  <w:rFonts w:ascii="Cambria Math" w:hAnsi="Cambria Math" w:cs="Arial"/>
                  <w:i/>
                  <w:sz w:val="20"/>
                  <w:szCs w:val="20"/>
                  <w:lang w:val="en-GB"/>
                </w:rPr>
              </m:ctrlPr>
            </m:fPr>
            <m:num>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1</m:t>
                  </m:r>
                </m:sub>
              </m:sSub>
            </m:num>
            <m:den>
              <m:r>
                <w:rPr>
                  <w:rFonts w:ascii="Cambria Math" w:hAnsi="Cambria Math" w:cs="Arial"/>
                  <w:sz w:val="20"/>
                  <w:szCs w:val="20"/>
                  <w:lang w:val="en-GB"/>
                </w:rPr>
                <m:t>∂t</m:t>
              </m:r>
            </m:den>
          </m:f>
          <m:r>
            <w:rPr>
              <w:rFonts w:ascii="Cambria Math" w:hAnsi="Cambria Math" w:cs="Arial"/>
              <w:sz w:val="20"/>
              <w:szCs w:val="20"/>
              <w:lang w:val="en-GB"/>
            </w:rPr>
            <m:t>+</m:t>
          </m:r>
          <m:f>
            <m:fPr>
              <m:ctrlPr>
                <w:rPr>
                  <w:rFonts w:ascii="Cambria Math" w:hAnsi="Cambria Math" w:cs="Arial"/>
                  <w:i/>
                  <w:sz w:val="20"/>
                  <w:szCs w:val="20"/>
                  <w:lang w:val="en-GB"/>
                </w:rPr>
              </m:ctrlPr>
            </m:fPr>
            <m:num>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sSubSup>
                <m:sSubSupPr>
                  <m:ctrlPr>
                    <w:rPr>
                      <w:rFonts w:ascii="Cambria Math" w:hAnsi="Cambria Math" w:cs="Arial"/>
                      <w:i/>
                      <w:sz w:val="20"/>
                      <w:szCs w:val="20"/>
                      <w:lang w:val="en-GB"/>
                    </w:rPr>
                  </m:ctrlPr>
                </m:sSubSupPr>
                <m:e>
                  <m:r>
                    <w:rPr>
                      <w:rFonts w:ascii="Cambria Math" w:hAnsi="Cambria Math" w:cs="Arial"/>
                      <w:sz w:val="20"/>
                      <w:szCs w:val="20"/>
                      <w:lang w:val="en-GB"/>
                    </w:rPr>
                    <m:t>u</m:t>
                  </m:r>
                </m:e>
                <m:sub>
                  <m:r>
                    <w:rPr>
                      <w:rFonts w:ascii="Cambria Math" w:hAnsi="Cambria Math" w:cs="Arial"/>
                      <w:sz w:val="20"/>
                      <w:szCs w:val="20"/>
                      <w:lang w:val="en-GB"/>
                    </w:rPr>
                    <m:t>1</m:t>
                  </m:r>
                </m:sub>
                <m:sup>
                  <m:r>
                    <w:rPr>
                      <w:rFonts w:ascii="Cambria Math" w:hAnsi="Cambria Math" w:cs="Arial"/>
                      <w:sz w:val="20"/>
                      <w:szCs w:val="20"/>
                      <w:lang w:val="en-GB"/>
                    </w:rPr>
                    <m:t>2</m:t>
                  </m:r>
                </m:sup>
              </m:sSubSup>
            </m:num>
            <m:den>
              <m:r>
                <w:rPr>
                  <w:rFonts w:ascii="Cambria Math" w:hAnsi="Cambria Math" w:cs="Arial"/>
                  <w:sz w:val="20"/>
                  <w:szCs w:val="20"/>
                  <w:lang w:val="en-GB"/>
                </w:rPr>
                <m:t>∂z</m:t>
              </m:r>
            </m:den>
          </m:f>
          <m:r>
            <w:rPr>
              <w:rFonts w:ascii="Cambria Math" w:eastAsiaTheme="minorEastAsia"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1</m:t>
              </m:r>
            </m:sub>
          </m:sSub>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dp</m:t>
              </m:r>
            </m:num>
            <m:den>
              <m:r>
                <w:rPr>
                  <w:rFonts w:ascii="Cambria Math" w:hAnsi="Cambria Math" w:cs="Arial"/>
                  <w:sz w:val="20"/>
                  <w:szCs w:val="20"/>
                  <w:lang w:val="en-GB"/>
                </w:rPr>
                <m:t>dz</m:t>
              </m:r>
            </m:den>
          </m:f>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12</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τ</m:t>
              </m:r>
            </m:e>
            <m:sub>
              <m:r>
                <w:rPr>
                  <w:rFonts w:ascii="Cambria Math" w:eastAsiaTheme="minorEastAsia" w:hAnsi="Cambria Math" w:cs="Arial"/>
                  <w:sz w:val="20"/>
                  <w:szCs w:val="20"/>
                  <w:lang w:val="en-GB"/>
                </w:rPr>
                <m:t>12</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1z</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τ</m:t>
              </m:r>
            </m:e>
            <m:sub>
              <m:r>
                <w:rPr>
                  <w:rFonts w:ascii="Cambria Math" w:eastAsiaTheme="minorEastAsia" w:hAnsi="Cambria Math" w:cs="Arial"/>
                  <w:sz w:val="20"/>
                  <w:szCs w:val="20"/>
                  <w:lang w:val="en-GB"/>
                </w:rPr>
                <m:t>1z</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1</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ρ</m:t>
              </m:r>
            </m:e>
            <m:sub>
              <m:r>
                <w:rPr>
                  <w:rFonts w:ascii="Cambria Math" w:eastAsiaTheme="minorEastAsia" w:hAnsi="Cambria Math" w:cs="Arial"/>
                  <w:sz w:val="20"/>
                  <w:szCs w:val="20"/>
                  <w:lang w:val="en-GB"/>
                </w:rPr>
                <m:t>1</m:t>
              </m:r>
            </m:sub>
          </m:sSub>
          <m:r>
            <w:rPr>
              <w:rFonts w:ascii="Cambria Math" w:eastAsiaTheme="minorEastAsia" w:hAnsi="Cambria Math" w:cs="Arial"/>
              <w:sz w:val="20"/>
              <w:szCs w:val="20"/>
              <w:lang w:val="en-GB"/>
            </w:rPr>
            <m:t>g</m:t>
          </m:r>
          <m:func>
            <m:funcPr>
              <m:ctrlPr>
                <w:rPr>
                  <w:rFonts w:ascii="Cambria Math" w:eastAsiaTheme="minorEastAsia" w:hAnsi="Cambria Math" w:cs="Arial"/>
                  <w:i/>
                  <w:sz w:val="20"/>
                  <w:szCs w:val="20"/>
                  <w:lang w:val="en-GB"/>
                </w:rPr>
              </m:ctrlPr>
            </m:funcPr>
            <m:fName>
              <m:r>
                <m:rPr>
                  <m:sty m:val="p"/>
                </m:rPr>
                <w:rPr>
                  <w:rFonts w:ascii="Cambria Math" w:hAnsi="Cambria Math" w:cs="Arial"/>
                  <w:sz w:val="20"/>
                  <w:szCs w:val="20"/>
                  <w:lang w:val="en-GB"/>
                </w:rPr>
                <m:t>sin</m:t>
              </m:r>
            </m:fName>
            <m:e>
              <m:r>
                <w:rPr>
                  <w:rFonts w:ascii="Cambria Math" w:eastAsiaTheme="minorEastAsia" w:hAnsi="Cambria Math" w:cs="Arial"/>
                  <w:sz w:val="20"/>
                  <w:szCs w:val="20"/>
                  <w:lang w:val="en-GB"/>
                </w:rPr>
                <m:t>θ</m:t>
              </m:r>
            </m:e>
          </m:func>
          <m:r>
            <w:rPr>
              <w:rFonts w:ascii="Cambria Math" w:eastAsiaTheme="minorEastAsia" w:hAnsi="Cambria Math" w:cs="Arial"/>
              <w:sz w:val="20"/>
              <w:szCs w:val="20"/>
              <w:lang w:val="en-GB"/>
            </w:rPr>
            <m:t xml:space="preserve">                                      (3)</m:t>
          </m:r>
        </m:oMath>
      </m:oMathPara>
    </w:p>
    <w:p w:rsidR="00E23E7B" w:rsidRPr="00EB07E4" w:rsidRDefault="00E23E7B" w:rsidP="00E23E7B">
      <w:pPr>
        <w:jc w:val="both"/>
        <w:rPr>
          <w:rFonts w:ascii="Arial" w:eastAsiaTheme="minorEastAsia" w:hAnsi="Arial" w:cs="Arial"/>
          <w:sz w:val="20"/>
          <w:szCs w:val="20"/>
          <w:lang w:val="en-GB"/>
        </w:rPr>
      </w:pPr>
      <w:r w:rsidRPr="00EB07E4">
        <w:rPr>
          <w:rFonts w:ascii="Arial" w:eastAsiaTheme="minorEastAsia" w:hAnsi="Arial" w:cs="Arial"/>
          <w:sz w:val="20"/>
          <w:szCs w:val="20"/>
          <w:lang w:val="en-GB"/>
        </w:rPr>
        <w:t>Momentum balance for steam phase:</w:t>
      </w:r>
    </w:p>
    <w:p w:rsidR="003075F8" w:rsidRPr="00EB07E4" w:rsidRDefault="00147AD1" w:rsidP="00775931">
      <w:pPr>
        <w:spacing w:before="20" w:after="20"/>
        <w:jc w:val="both"/>
        <w:rPr>
          <w:rFonts w:ascii="Arial" w:eastAsiaTheme="minorEastAsia" w:hAnsi="Arial" w:cs="Arial"/>
          <w:sz w:val="20"/>
          <w:szCs w:val="20"/>
          <w:lang w:val="en-GB"/>
        </w:rPr>
      </w:pPr>
      <m:oMathPara>
        <m:oMathParaPr>
          <m:jc m:val="left"/>
        </m:oMathParaPr>
        <m:oMath>
          <m:f>
            <m:fPr>
              <m:ctrlPr>
                <w:rPr>
                  <w:rFonts w:ascii="Cambria Math" w:hAnsi="Cambria Math" w:cs="Arial"/>
                  <w:i/>
                  <w:sz w:val="20"/>
                  <w:szCs w:val="20"/>
                  <w:lang w:val="en-GB"/>
                </w:rPr>
              </m:ctrlPr>
            </m:fPr>
            <m:num>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2</m:t>
                  </m:r>
                </m:sub>
              </m:sSub>
            </m:num>
            <m:den>
              <m:r>
                <w:rPr>
                  <w:rFonts w:ascii="Cambria Math" w:hAnsi="Cambria Math" w:cs="Arial"/>
                  <w:sz w:val="20"/>
                  <w:szCs w:val="20"/>
                  <w:lang w:val="en-GB"/>
                </w:rPr>
                <m:t>∂t</m:t>
              </m:r>
            </m:den>
          </m:f>
          <m:r>
            <w:rPr>
              <w:rFonts w:ascii="Cambria Math" w:hAnsi="Cambria Math" w:cs="Arial"/>
              <w:sz w:val="20"/>
              <w:szCs w:val="20"/>
              <w:lang w:val="en-GB"/>
            </w:rPr>
            <m:t>+</m:t>
          </m:r>
          <m:f>
            <m:fPr>
              <m:ctrlPr>
                <w:rPr>
                  <w:rFonts w:ascii="Cambria Math" w:hAnsi="Cambria Math" w:cs="Arial"/>
                  <w:i/>
                  <w:sz w:val="20"/>
                  <w:szCs w:val="20"/>
                  <w:lang w:val="en-GB"/>
                </w:rPr>
              </m:ctrlPr>
            </m:fPr>
            <m:num>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2</m:t>
                  </m:r>
                </m:sub>
              </m:sSub>
              <m:sSubSup>
                <m:sSubSupPr>
                  <m:ctrlPr>
                    <w:rPr>
                      <w:rFonts w:ascii="Cambria Math" w:hAnsi="Cambria Math" w:cs="Arial"/>
                      <w:i/>
                      <w:sz w:val="20"/>
                      <w:szCs w:val="20"/>
                      <w:lang w:val="en-GB"/>
                    </w:rPr>
                  </m:ctrlPr>
                </m:sSubSupPr>
                <m:e>
                  <m:r>
                    <w:rPr>
                      <w:rFonts w:ascii="Cambria Math" w:hAnsi="Cambria Math" w:cs="Arial"/>
                      <w:sz w:val="20"/>
                      <w:szCs w:val="20"/>
                      <w:lang w:val="en-GB"/>
                    </w:rPr>
                    <m:t>u</m:t>
                  </m:r>
                </m:e>
                <m:sub>
                  <m:r>
                    <w:rPr>
                      <w:rFonts w:ascii="Cambria Math" w:hAnsi="Cambria Math" w:cs="Arial"/>
                      <w:sz w:val="20"/>
                      <w:szCs w:val="20"/>
                      <w:lang w:val="en-GB"/>
                    </w:rPr>
                    <m:t>2</m:t>
                  </m:r>
                </m:sub>
                <m:sup>
                  <m:r>
                    <w:rPr>
                      <w:rFonts w:ascii="Cambria Math" w:hAnsi="Cambria Math" w:cs="Arial"/>
                      <w:sz w:val="20"/>
                      <w:szCs w:val="20"/>
                      <w:lang w:val="en-GB"/>
                    </w:rPr>
                    <m:t>2</m:t>
                  </m:r>
                </m:sup>
              </m:sSubSup>
            </m:num>
            <m:den>
              <m:r>
                <w:rPr>
                  <w:rFonts w:ascii="Cambria Math" w:hAnsi="Cambria Math" w:cs="Arial"/>
                  <w:sz w:val="20"/>
                  <w:szCs w:val="20"/>
                  <w:lang w:val="en-GB"/>
                </w:rPr>
                <m:t>∂z</m:t>
              </m:r>
            </m:den>
          </m:f>
          <m:r>
            <w:rPr>
              <w:rFonts w:ascii="Cambria Math" w:eastAsiaTheme="minorEastAsia"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2</m:t>
              </m:r>
            </m:sub>
          </m:sSub>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dp</m:t>
              </m:r>
            </m:num>
            <m:den>
              <m:r>
                <w:rPr>
                  <w:rFonts w:ascii="Cambria Math" w:hAnsi="Cambria Math" w:cs="Arial"/>
                  <w:sz w:val="20"/>
                  <w:szCs w:val="20"/>
                  <w:lang w:val="en-GB"/>
                </w:rPr>
                <m:t>dz</m:t>
              </m:r>
            </m:den>
          </m:f>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12</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τ</m:t>
              </m:r>
            </m:e>
            <m:sub>
              <m:r>
                <w:rPr>
                  <w:rFonts w:ascii="Cambria Math" w:eastAsiaTheme="minorEastAsia" w:hAnsi="Cambria Math" w:cs="Arial"/>
                  <w:sz w:val="20"/>
                  <w:szCs w:val="20"/>
                  <w:lang w:val="en-GB"/>
                </w:rPr>
                <m:t>12</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2z</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τ</m:t>
              </m:r>
            </m:e>
            <m:sub>
              <m:r>
                <w:rPr>
                  <w:rFonts w:ascii="Cambria Math" w:eastAsiaTheme="minorEastAsia" w:hAnsi="Cambria Math" w:cs="Arial"/>
                  <w:sz w:val="20"/>
                  <w:szCs w:val="20"/>
                  <w:lang w:val="en-GB"/>
                </w:rPr>
                <m:t>2z</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2</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ρ</m:t>
              </m:r>
            </m:e>
            <m:sub>
              <m:r>
                <w:rPr>
                  <w:rFonts w:ascii="Cambria Math" w:eastAsiaTheme="minorEastAsia" w:hAnsi="Cambria Math" w:cs="Arial"/>
                  <w:sz w:val="20"/>
                  <w:szCs w:val="20"/>
                  <w:lang w:val="en-GB"/>
                </w:rPr>
                <m:t>2</m:t>
              </m:r>
            </m:sub>
          </m:sSub>
          <m:r>
            <w:rPr>
              <w:rFonts w:ascii="Cambria Math" w:eastAsiaTheme="minorEastAsia" w:hAnsi="Cambria Math" w:cs="Arial"/>
              <w:sz w:val="20"/>
              <w:szCs w:val="20"/>
              <w:lang w:val="en-GB"/>
            </w:rPr>
            <m:t>g</m:t>
          </m:r>
          <m:func>
            <m:funcPr>
              <m:ctrlPr>
                <w:rPr>
                  <w:rFonts w:ascii="Cambria Math" w:eastAsiaTheme="minorEastAsia" w:hAnsi="Cambria Math" w:cs="Arial"/>
                  <w:i/>
                  <w:sz w:val="20"/>
                  <w:szCs w:val="20"/>
                  <w:lang w:val="en-GB"/>
                </w:rPr>
              </m:ctrlPr>
            </m:funcPr>
            <m:fName>
              <m:r>
                <m:rPr>
                  <m:sty m:val="p"/>
                </m:rPr>
                <w:rPr>
                  <w:rFonts w:ascii="Cambria Math" w:hAnsi="Cambria Math" w:cs="Arial"/>
                  <w:sz w:val="20"/>
                  <w:szCs w:val="20"/>
                  <w:lang w:val="en-GB"/>
                </w:rPr>
                <m:t>sin</m:t>
              </m:r>
            </m:fName>
            <m:e>
              <m:r>
                <w:rPr>
                  <w:rFonts w:ascii="Cambria Math" w:eastAsiaTheme="minorEastAsia" w:hAnsi="Cambria Math" w:cs="Arial"/>
                  <w:sz w:val="20"/>
                  <w:szCs w:val="20"/>
                  <w:lang w:val="en-GB"/>
                </w:rPr>
                <m:t>θ</m:t>
              </m:r>
            </m:e>
          </m:func>
          <m:r>
            <w:rPr>
              <w:rFonts w:ascii="Cambria Math" w:eastAsiaTheme="minorEastAsia" w:hAnsi="Cambria Math" w:cs="Arial"/>
              <w:sz w:val="20"/>
              <w:szCs w:val="20"/>
              <w:lang w:val="en-GB"/>
            </w:rPr>
            <m:t xml:space="preserve">                                     (4)</m:t>
          </m:r>
        </m:oMath>
      </m:oMathPara>
    </w:p>
    <w:p w:rsidR="00A75FF8" w:rsidRPr="00EB07E4" w:rsidRDefault="00E23E7B" w:rsidP="003075F8">
      <w:pPr>
        <w:jc w:val="both"/>
        <w:rPr>
          <w:rFonts w:ascii="Arial" w:eastAsiaTheme="minorEastAsia" w:hAnsi="Arial" w:cs="Arial"/>
          <w:sz w:val="20"/>
          <w:szCs w:val="20"/>
          <w:lang w:val="en-GB"/>
        </w:rPr>
      </w:pPr>
      <w:r w:rsidRPr="00EB07E4">
        <w:rPr>
          <w:rFonts w:ascii="Arial" w:eastAsiaTheme="minorEastAsia" w:hAnsi="Arial" w:cs="Arial"/>
          <w:sz w:val="20"/>
          <w:szCs w:val="20"/>
          <w:lang w:val="en-GB"/>
        </w:rPr>
        <w:t>Energy balance for fluid phase:</w:t>
      </w:r>
    </w:p>
    <w:p w:rsidR="00A75FF8" w:rsidRPr="00EB07E4" w:rsidRDefault="00147AD1" w:rsidP="00775931">
      <w:pPr>
        <w:spacing w:before="20" w:after="20"/>
        <w:jc w:val="both"/>
        <w:rPr>
          <w:rFonts w:ascii="Arial" w:eastAsiaTheme="minorEastAsia" w:hAnsi="Arial" w:cs="Arial"/>
          <w:sz w:val="20"/>
          <w:szCs w:val="20"/>
          <w:lang w:val="en-GB"/>
        </w:rPr>
      </w:pPr>
      <m:oMathPara>
        <m:oMathParaPr>
          <m:jc m:val="left"/>
        </m:oMathParaPr>
        <m:oMath>
          <m:f>
            <m:fPr>
              <m:ctrlPr>
                <w:rPr>
                  <w:rFonts w:ascii="Cambria Math" w:hAnsi="Cambria Math" w:cs="Arial"/>
                  <w:i/>
                  <w:sz w:val="20"/>
                  <w:szCs w:val="20"/>
                  <w:lang w:val="en-GB"/>
                </w:rPr>
              </m:ctrlPr>
            </m:fPr>
            <m:num>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h</m:t>
                  </m:r>
                </m:e>
                <m:sub>
                  <m:r>
                    <w:rPr>
                      <w:rFonts w:ascii="Cambria Math" w:hAnsi="Cambria Math" w:cs="Arial"/>
                      <w:sz w:val="20"/>
                      <w:szCs w:val="20"/>
                      <w:lang w:val="en-GB"/>
                    </w:rPr>
                    <m:t>1</m:t>
                  </m:r>
                </m:sub>
              </m:sSub>
            </m:num>
            <m:den>
              <m:r>
                <w:rPr>
                  <w:rFonts w:ascii="Cambria Math" w:hAnsi="Cambria Math" w:cs="Arial"/>
                  <w:sz w:val="20"/>
                  <w:szCs w:val="20"/>
                  <w:lang w:val="en-GB"/>
                </w:rPr>
                <m:t>∂t</m:t>
              </m:r>
            </m:den>
          </m:f>
          <m:r>
            <w:rPr>
              <w:rFonts w:ascii="Cambria Math" w:hAnsi="Cambria Math" w:cs="Arial"/>
              <w:sz w:val="20"/>
              <w:szCs w:val="20"/>
              <w:lang w:val="en-GB"/>
            </w:rPr>
            <m:t>+</m:t>
          </m:r>
          <m:f>
            <m:fPr>
              <m:ctrlPr>
                <w:rPr>
                  <w:rFonts w:ascii="Cambria Math" w:hAnsi="Cambria Math" w:cs="Arial"/>
                  <w:i/>
                  <w:sz w:val="20"/>
                  <w:szCs w:val="20"/>
                  <w:lang w:val="en-GB"/>
                </w:rPr>
              </m:ctrlPr>
            </m:fPr>
            <m:num>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h</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1</m:t>
                  </m:r>
                </m:sub>
              </m:sSub>
            </m:num>
            <m:den>
              <m:r>
                <w:rPr>
                  <w:rFonts w:ascii="Cambria Math" w:hAnsi="Cambria Math" w:cs="Arial"/>
                  <w:sz w:val="20"/>
                  <w:szCs w:val="20"/>
                  <w:lang w:val="en-GB"/>
                </w:rPr>
                <m:t>∂z</m:t>
              </m:r>
            </m:den>
          </m:f>
          <m:r>
            <w:rPr>
              <w:rFonts w:ascii="Cambria Math" w:eastAsiaTheme="minorEastAsia" w:hAnsi="Cambria Math" w:cs="Arial"/>
              <w:sz w:val="20"/>
              <w:szCs w:val="20"/>
              <w:lang w:val="en-GB"/>
            </w:rPr>
            <m:t>=</m:t>
          </m:r>
          <m:d>
            <m:dPr>
              <m:ctrlPr>
                <w:rPr>
                  <w:rFonts w:ascii="Cambria Math" w:eastAsiaTheme="minorEastAsia" w:hAnsi="Cambria Math" w:cs="Arial"/>
                  <w:i/>
                  <w:sz w:val="20"/>
                  <w:szCs w:val="20"/>
                  <w:lang w:val="en-GB"/>
                </w:rPr>
              </m:ctrlPr>
            </m:dPr>
            <m:e>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21</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12</m:t>
                  </m:r>
                </m:sub>
              </m:sSub>
            </m:e>
          </m:d>
          <m:sSup>
            <m:sSupPr>
              <m:ctrlPr>
                <w:rPr>
                  <w:rFonts w:ascii="Cambria Math" w:eastAsiaTheme="minorEastAsia" w:hAnsi="Cambria Math" w:cs="Arial"/>
                  <w:i/>
                  <w:sz w:val="20"/>
                  <w:szCs w:val="20"/>
                  <w:lang w:val="en-GB"/>
                </w:rPr>
              </m:ctrlPr>
            </m:sSupPr>
            <m:e>
              <m:r>
                <w:rPr>
                  <w:rFonts w:ascii="Cambria Math" w:eastAsiaTheme="minorEastAsia" w:hAnsi="Cambria Math" w:cs="Arial"/>
                  <w:sz w:val="20"/>
                  <w:szCs w:val="20"/>
                  <w:lang w:val="en-GB"/>
                </w:rPr>
                <m:t>h</m:t>
              </m:r>
            </m:e>
            <m:sup>
              <m:r>
                <w:rPr>
                  <w:rFonts w:ascii="Cambria Math" w:eastAsiaTheme="minorEastAsia" w:hAnsi="Cambria Math" w:cs="Arial"/>
                  <w:sz w:val="20"/>
                  <w:szCs w:val="20"/>
                  <w:lang w:val="en-GB"/>
                </w:rPr>
                <m:t>"</m:t>
              </m:r>
            </m:sup>
          </m:sSup>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acc>
                <m:accPr>
                  <m:chr m:val="̇"/>
                  <m:ctrlPr>
                    <w:rPr>
                      <w:rFonts w:ascii="Cambria Math" w:eastAsiaTheme="minorEastAsia" w:hAnsi="Cambria Math" w:cs="Arial"/>
                      <w:i/>
                      <w:sz w:val="20"/>
                      <w:szCs w:val="20"/>
                      <w:lang w:val="en-GB"/>
                    </w:rPr>
                  </m:ctrlPr>
                </m:accPr>
                <m:e>
                  <m:r>
                    <w:rPr>
                      <w:rFonts w:ascii="Cambria Math" w:eastAsiaTheme="minorEastAsia" w:hAnsi="Cambria Math" w:cs="Arial"/>
                      <w:sz w:val="20"/>
                      <w:szCs w:val="20"/>
                      <w:lang w:val="en-GB"/>
                    </w:rPr>
                    <m:t>q</m:t>
                  </m:r>
                </m:e>
              </m:acc>
            </m:e>
            <m:sub>
              <m:r>
                <w:rPr>
                  <w:rFonts w:ascii="Cambria Math" w:eastAsiaTheme="minorEastAsia" w:hAnsi="Cambria Math" w:cs="Arial"/>
                  <w:sz w:val="20"/>
                  <w:szCs w:val="20"/>
                  <w:lang w:val="en-GB"/>
                </w:rPr>
                <m:t>v1</m:t>
              </m:r>
            </m:sub>
          </m:sSub>
          <m:r>
            <w:rPr>
              <w:rFonts w:ascii="Cambria Math" w:eastAsiaTheme="minorEastAsia" w:hAnsi="Cambria Math" w:cs="Arial"/>
              <w:sz w:val="20"/>
              <w:szCs w:val="20"/>
              <w:lang w:val="en-GB"/>
            </w:rPr>
            <m:t xml:space="preserve">                                                                       (5)</m:t>
          </m:r>
        </m:oMath>
      </m:oMathPara>
    </w:p>
    <w:p w:rsidR="00217BFF" w:rsidRPr="00EB07E4" w:rsidRDefault="004D4767" w:rsidP="00217BFF">
      <w:pPr>
        <w:jc w:val="both"/>
        <w:rPr>
          <w:rFonts w:ascii="Arial" w:eastAsiaTheme="minorEastAsia" w:hAnsi="Arial" w:cs="Arial"/>
          <w:sz w:val="20"/>
          <w:szCs w:val="20"/>
          <w:lang w:val="en-GB"/>
        </w:rPr>
      </w:pPr>
      <w:r w:rsidRPr="00EB07E4">
        <w:rPr>
          <w:rFonts w:ascii="Arial" w:eastAsiaTheme="minorEastAsia" w:hAnsi="Arial" w:cs="Arial"/>
          <w:sz w:val="20"/>
          <w:szCs w:val="20"/>
          <w:lang w:val="en-GB"/>
        </w:rPr>
        <w:t>Energy balance for steam phase:</w:t>
      </w:r>
    </w:p>
    <w:p w:rsidR="00217BFF" w:rsidRPr="00EB07E4" w:rsidRDefault="00147AD1" w:rsidP="00775931">
      <w:pPr>
        <w:spacing w:before="20" w:after="20"/>
        <w:jc w:val="both"/>
        <w:rPr>
          <w:rFonts w:ascii="Arial" w:eastAsiaTheme="minorEastAsia" w:hAnsi="Arial" w:cs="Arial"/>
          <w:sz w:val="20"/>
          <w:szCs w:val="20"/>
          <w:lang w:val="en-GB"/>
        </w:rPr>
      </w:pPr>
      <m:oMathPara>
        <m:oMathParaPr>
          <m:jc m:val="left"/>
        </m:oMathParaPr>
        <m:oMath>
          <m:f>
            <m:fPr>
              <m:ctrlPr>
                <w:rPr>
                  <w:rFonts w:ascii="Cambria Math" w:hAnsi="Cambria Math" w:cs="Arial"/>
                  <w:i/>
                  <w:sz w:val="20"/>
                  <w:szCs w:val="20"/>
                  <w:lang w:val="en-GB"/>
                </w:rPr>
              </m:ctrlPr>
            </m:fPr>
            <m:num>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h</m:t>
                  </m:r>
                </m:e>
                <m:sub>
                  <m:r>
                    <w:rPr>
                      <w:rFonts w:ascii="Cambria Math" w:hAnsi="Cambria Math" w:cs="Arial"/>
                      <w:sz w:val="20"/>
                      <w:szCs w:val="20"/>
                      <w:lang w:val="en-GB"/>
                    </w:rPr>
                    <m:t>2</m:t>
                  </m:r>
                </m:sub>
              </m:sSub>
            </m:num>
            <m:den>
              <m:r>
                <w:rPr>
                  <w:rFonts w:ascii="Cambria Math" w:hAnsi="Cambria Math" w:cs="Arial"/>
                  <w:sz w:val="20"/>
                  <w:szCs w:val="20"/>
                  <w:lang w:val="en-GB"/>
                </w:rPr>
                <m:t>∂t</m:t>
              </m:r>
            </m:den>
          </m:f>
          <m:r>
            <w:rPr>
              <w:rFonts w:ascii="Cambria Math" w:hAnsi="Cambria Math" w:cs="Arial"/>
              <w:sz w:val="20"/>
              <w:szCs w:val="20"/>
              <w:lang w:val="en-GB"/>
            </w:rPr>
            <m:t>+</m:t>
          </m:r>
          <m:f>
            <m:fPr>
              <m:ctrlPr>
                <w:rPr>
                  <w:rFonts w:ascii="Cambria Math" w:hAnsi="Cambria Math" w:cs="Arial"/>
                  <w:i/>
                  <w:sz w:val="20"/>
                  <w:szCs w:val="20"/>
                  <w:lang w:val="en-GB"/>
                </w:rPr>
              </m:ctrlPr>
            </m:fPr>
            <m:num>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h</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2</m:t>
                  </m:r>
                </m:sub>
              </m:sSub>
            </m:num>
            <m:den>
              <m:r>
                <w:rPr>
                  <w:rFonts w:ascii="Cambria Math" w:hAnsi="Cambria Math" w:cs="Arial"/>
                  <w:sz w:val="20"/>
                  <w:szCs w:val="20"/>
                  <w:lang w:val="en-GB"/>
                </w:rPr>
                <m:t>∂z</m:t>
              </m:r>
            </m:den>
          </m:f>
          <m:r>
            <w:rPr>
              <w:rFonts w:ascii="Cambria Math" w:eastAsiaTheme="minorEastAsia" w:hAnsi="Cambria Math" w:cs="Arial"/>
              <w:sz w:val="20"/>
              <w:szCs w:val="20"/>
              <w:lang w:val="en-GB"/>
            </w:rPr>
            <m:t>=</m:t>
          </m:r>
          <m:d>
            <m:dPr>
              <m:ctrlPr>
                <w:rPr>
                  <w:rFonts w:ascii="Cambria Math" w:eastAsiaTheme="minorEastAsia" w:hAnsi="Cambria Math" w:cs="Arial"/>
                  <w:i/>
                  <w:sz w:val="20"/>
                  <w:szCs w:val="20"/>
                  <w:lang w:val="en-GB"/>
                </w:rPr>
              </m:ctrlPr>
            </m:dPr>
            <m:e>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12</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21</m:t>
                  </m:r>
                </m:sub>
              </m:sSub>
            </m:e>
          </m:d>
          <m:sSup>
            <m:sSupPr>
              <m:ctrlPr>
                <w:rPr>
                  <w:rFonts w:ascii="Cambria Math" w:eastAsiaTheme="minorEastAsia" w:hAnsi="Cambria Math" w:cs="Arial"/>
                  <w:i/>
                  <w:sz w:val="20"/>
                  <w:szCs w:val="20"/>
                  <w:lang w:val="en-GB"/>
                </w:rPr>
              </m:ctrlPr>
            </m:sSupPr>
            <m:e>
              <m:r>
                <w:rPr>
                  <w:rFonts w:ascii="Cambria Math" w:eastAsiaTheme="minorEastAsia" w:hAnsi="Cambria Math" w:cs="Arial"/>
                  <w:sz w:val="20"/>
                  <w:szCs w:val="20"/>
                  <w:lang w:val="en-GB"/>
                </w:rPr>
                <m:t>h</m:t>
              </m:r>
            </m:e>
            <m:sup>
              <m:r>
                <w:rPr>
                  <w:rFonts w:ascii="Cambria Math" w:eastAsiaTheme="minorEastAsia" w:hAnsi="Cambria Math" w:cs="Arial"/>
                  <w:sz w:val="20"/>
                  <w:szCs w:val="20"/>
                  <w:lang w:val="en-GB"/>
                </w:rPr>
                <m:t>"</m:t>
              </m:r>
            </m:sup>
          </m:sSup>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acc>
                <m:accPr>
                  <m:chr m:val="̇"/>
                  <m:ctrlPr>
                    <w:rPr>
                      <w:rFonts w:ascii="Cambria Math" w:eastAsiaTheme="minorEastAsia" w:hAnsi="Cambria Math" w:cs="Arial"/>
                      <w:i/>
                      <w:sz w:val="20"/>
                      <w:szCs w:val="20"/>
                      <w:lang w:val="en-GB"/>
                    </w:rPr>
                  </m:ctrlPr>
                </m:accPr>
                <m:e>
                  <m:r>
                    <w:rPr>
                      <w:rFonts w:ascii="Cambria Math" w:eastAsiaTheme="minorEastAsia" w:hAnsi="Cambria Math" w:cs="Arial"/>
                      <w:sz w:val="20"/>
                      <w:szCs w:val="20"/>
                      <w:lang w:val="en-GB"/>
                    </w:rPr>
                    <m:t>q</m:t>
                  </m:r>
                </m:e>
              </m:acc>
            </m:e>
            <m:sub>
              <m:r>
                <w:rPr>
                  <w:rFonts w:ascii="Cambria Math" w:eastAsiaTheme="minorEastAsia" w:hAnsi="Cambria Math" w:cs="Arial"/>
                  <w:sz w:val="20"/>
                  <w:szCs w:val="20"/>
                  <w:lang w:val="en-GB"/>
                </w:rPr>
                <m:t>v2</m:t>
              </m:r>
            </m:sub>
          </m:sSub>
          <m:r>
            <w:rPr>
              <w:rFonts w:ascii="Cambria Math" w:eastAsiaTheme="minorEastAsia" w:hAnsi="Cambria Math" w:cs="Arial"/>
              <w:sz w:val="20"/>
              <w:szCs w:val="20"/>
              <w:lang w:val="en-GB"/>
            </w:rPr>
            <m:t xml:space="preserve">                                                                      (6)</m:t>
          </m:r>
        </m:oMath>
      </m:oMathPara>
    </w:p>
    <w:p w:rsidR="00D6066F" w:rsidRPr="00EB07E4" w:rsidRDefault="004D4767" w:rsidP="0006098F">
      <w:pPr>
        <w:jc w:val="both"/>
        <w:rPr>
          <w:rFonts w:ascii="Arial" w:eastAsiaTheme="minorEastAsia" w:hAnsi="Arial" w:cs="Arial"/>
          <w:sz w:val="20"/>
          <w:szCs w:val="20"/>
          <w:lang w:val="en-GB"/>
        </w:rPr>
      </w:pPr>
      <w:r w:rsidRPr="00EB07E4">
        <w:rPr>
          <w:rFonts w:ascii="Arial" w:eastAsiaTheme="minorEastAsia" w:hAnsi="Arial" w:cs="Arial"/>
          <w:sz w:val="20"/>
          <w:szCs w:val="20"/>
          <w:lang w:val="en-GB"/>
        </w:rPr>
        <w:t>Where are</w:t>
      </w:r>
      <w:r w:rsidR="00217BFF" w:rsidRPr="00EB07E4">
        <w:rPr>
          <w:rFonts w:ascii="Arial" w:eastAsiaTheme="minorEastAsia" w:hAnsi="Arial" w:cs="Arial"/>
          <w:sz w:val="20"/>
          <w:szCs w:val="20"/>
          <w:lang w:val="en-GB"/>
        </w:rPr>
        <w:t>:</w:t>
      </w:r>
      <w:r w:rsidR="005826CE" w:rsidRPr="00EB07E4">
        <w:rPr>
          <w:rFonts w:ascii="Arial" w:eastAsiaTheme="minorEastAsia" w:hAnsi="Arial" w:cs="Arial"/>
          <w:sz w:val="20"/>
          <w:szCs w:val="20"/>
          <w:lang w:val="en-GB"/>
        </w:rPr>
        <w:t xml:space="preserve"> </w:t>
      </w:r>
      <m:oMath>
        <m:r>
          <w:rPr>
            <w:rFonts w:ascii="Cambria Math" w:eastAsiaTheme="minorEastAsia" w:hAnsi="Cambria Math" w:cs="Arial"/>
            <w:sz w:val="20"/>
            <w:szCs w:val="20"/>
            <w:lang w:val="en-GB"/>
          </w:rPr>
          <m:t>α</m:t>
        </m:r>
      </m:oMath>
      <w:r w:rsidRPr="00EB07E4">
        <w:rPr>
          <w:rFonts w:ascii="Arial" w:eastAsiaTheme="minorEastAsia" w:hAnsi="Arial" w:cs="Arial"/>
          <w:sz w:val="20"/>
          <w:szCs w:val="20"/>
          <w:lang w:val="en-GB"/>
        </w:rPr>
        <w:t>- volume content</w:t>
      </w:r>
      <w:r w:rsidR="005826CE" w:rsidRPr="00EB07E4">
        <w:rPr>
          <w:rFonts w:ascii="Arial" w:eastAsiaTheme="minorEastAsia" w:hAnsi="Arial" w:cs="Arial"/>
          <w:sz w:val="20"/>
          <w:szCs w:val="20"/>
          <w:lang w:val="en-GB"/>
        </w:rPr>
        <w:t xml:space="preserve">, </w:t>
      </w:r>
      <m:oMath>
        <m:r>
          <w:rPr>
            <w:rFonts w:ascii="Cambria Math" w:eastAsiaTheme="minorEastAsia" w:hAnsi="Cambria Math" w:cs="Arial"/>
            <w:sz w:val="20"/>
            <w:szCs w:val="20"/>
            <w:lang w:val="en-GB"/>
          </w:rPr>
          <m:t>ρ</m:t>
        </m:r>
      </m:oMath>
      <w:r w:rsidRPr="00EB07E4">
        <w:rPr>
          <w:rFonts w:ascii="Arial" w:eastAsiaTheme="minorEastAsia" w:hAnsi="Arial" w:cs="Arial"/>
          <w:sz w:val="20"/>
          <w:szCs w:val="20"/>
          <w:lang w:val="en-GB"/>
        </w:rPr>
        <w:t>- density</w:t>
      </w:r>
      <w:r w:rsidR="005826CE" w:rsidRPr="00EB07E4">
        <w:rPr>
          <w:rFonts w:ascii="Arial" w:eastAsiaTheme="minorEastAsia" w:hAnsi="Arial" w:cs="Arial"/>
          <w:sz w:val="20"/>
          <w:szCs w:val="20"/>
          <w:lang w:val="en-GB"/>
        </w:rPr>
        <w:t xml:space="preserve">, </w:t>
      </w:r>
      <m:oMath>
        <m:r>
          <w:rPr>
            <w:rFonts w:ascii="Cambria Math" w:eastAsiaTheme="minorEastAsia" w:hAnsi="Cambria Math" w:cs="Arial"/>
            <w:sz w:val="20"/>
            <w:szCs w:val="20"/>
            <w:lang w:val="en-GB"/>
          </w:rPr>
          <m:t>u</m:t>
        </m:r>
      </m:oMath>
      <w:r w:rsidR="005826CE" w:rsidRPr="00EB07E4">
        <w:rPr>
          <w:rFonts w:ascii="Arial" w:eastAsiaTheme="minorEastAsia" w:hAnsi="Arial" w:cs="Arial"/>
          <w:sz w:val="20"/>
          <w:szCs w:val="20"/>
          <w:lang w:val="en-GB"/>
        </w:rPr>
        <w:t xml:space="preserve">- </w:t>
      </w:r>
      <w:r w:rsidRPr="00EB07E4">
        <w:rPr>
          <w:rFonts w:ascii="Arial" w:eastAsiaTheme="minorEastAsia" w:hAnsi="Arial" w:cs="Arial"/>
          <w:sz w:val="20"/>
          <w:szCs w:val="20"/>
          <w:lang w:val="en-GB"/>
        </w:rPr>
        <w:t>velocity</w:t>
      </w:r>
      <w:r w:rsidR="005826CE" w:rsidRPr="00EB07E4">
        <w:rPr>
          <w:rFonts w:ascii="Arial" w:eastAsiaTheme="minorEastAsia" w:hAnsi="Arial" w:cs="Arial"/>
          <w:sz w:val="20"/>
          <w:szCs w:val="20"/>
          <w:lang w:val="en-GB"/>
        </w:rPr>
        <w:t xml:space="preserve">, </w:t>
      </w:r>
      <m:oMath>
        <m:r>
          <w:rPr>
            <w:rFonts w:ascii="Cambria Math" w:eastAsiaTheme="minorEastAsia" w:hAnsi="Cambria Math" w:cs="Arial"/>
            <w:sz w:val="20"/>
            <w:szCs w:val="20"/>
            <w:lang w:val="en-GB"/>
          </w:rPr>
          <m:t>h</m:t>
        </m:r>
      </m:oMath>
      <w:r w:rsidR="005826CE" w:rsidRPr="00EB07E4">
        <w:rPr>
          <w:rFonts w:ascii="Arial" w:eastAsiaTheme="minorEastAsia" w:hAnsi="Arial" w:cs="Arial"/>
          <w:sz w:val="20"/>
          <w:szCs w:val="20"/>
          <w:lang w:val="en-GB"/>
        </w:rPr>
        <w:t xml:space="preserve">- </w:t>
      </w:r>
      <w:r w:rsidRPr="00EB07E4">
        <w:rPr>
          <w:rFonts w:ascii="Arial" w:eastAsiaTheme="minorEastAsia" w:hAnsi="Arial" w:cs="Arial"/>
          <w:sz w:val="20"/>
          <w:szCs w:val="20"/>
          <w:lang w:val="en-GB"/>
        </w:rPr>
        <w:t>enthalpy</w:t>
      </w:r>
      <w:r w:rsidR="005826CE" w:rsidRPr="00EB07E4">
        <w:rPr>
          <w:rFonts w:ascii="Arial" w:eastAsiaTheme="minorEastAsia" w:hAnsi="Arial" w:cs="Arial"/>
          <w:sz w:val="20"/>
          <w:szCs w:val="20"/>
          <w:lang w:val="en-GB"/>
        </w:rPr>
        <w:t xml:space="preserve">, </w:t>
      </w:r>
      <m:oMath>
        <m:r>
          <w:rPr>
            <w:rFonts w:ascii="Cambria Math" w:eastAsiaTheme="minorEastAsia" w:hAnsi="Cambria Math" w:cs="Arial"/>
            <w:sz w:val="20"/>
            <w:szCs w:val="20"/>
            <w:lang w:val="en-GB"/>
          </w:rPr>
          <m:t>τ</m:t>
        </m:r>
      </m:oMath>
      <w:r w:rsidR="005826CE" w:rsidRPr="00EB07E4">
        <w:rPr>
          <w:rFonts w:ascii="Arial" w:eastAsiaTheme="minorEastAsia" w:hAnsi="Arial" w:cs="Arial"/>
          <w:sz w:val="20"/>
          <w:szCs w:val="20"/>
          <w:lang w:val="en-GB"/>
        </w:rPr>
        <w:t xml:space="preserve">- </w:t>
      </w:r>
      <w:r w:rsidRPr="00EB07E4">
        <w:rPr>
          <w:rFonts w:ascii="Arial" w:eastAsiaTheme="minorEastAsia" w:hAnsi="Arial" w:cs="Arial"/>
          <w:sz w:val="20"/>
          <w:szCs w:val="20"/>
          <w:lang w:val="en-GB"/>
        </w:rPr>
        <w:t>friction, subscripts</w:t>
      </w:r>
      <w:r w:rsidR="005826CE" w:rsidRPr="00EB07E4">
        <w:rPr>
          <w:rFonts w:ascii="Arial" w:eastAsiaTheme="minorEastAsia" w:hAnsi="Arial" w:cs="Arial"/>
          <w:sz w:val="20"/>
          <w:szCs w:val="20"/>
          <w:lang w:val="en-GB"/>
        </w:rPr>
        <w:t xml:space="preserve">: </w:t>
      </w:r>
      <m:oMath>
        <m:r>
          <w:rPr>
            <w:rFonts w:ascii="Cambria Math" w:eastAsiaTheme="minorEastAsia" w:hAnsi="Cambria Math" w:cs="Arial"/>
            <w:sz w:val="20"/>
            <w:szCs w:val="20"/>
            <w:lang w:val="en-GB"/>
          </w:rPr>
          <m:t>1</m:t>
        </m:r>
      </m:oMath>
      <w:r w:rsidR="005826CE" w:rsidRPr="00EB07E4">
        <w:rPr>
          <w:rFonts w:ascii="Arial" w:eastAsiaTheme="minorEastAsia" w:hAnsi="Arial" w:cs="Arial"/>
          <w:sz w:val="20"/>
          <w:szCs w:val="20"/>
          <w:lang w:val="en-GB"/>
        </w:rPr>
        <w:t>-</w:t>
      </w:r>
      <w:r w:rsidRPr="00EB07E4">
        <w:rPr>
          <w:rFonts w:ascii="Arial" w:eastAsiaTheme="minorEastAsia" w:hAnsi="Arial" w:cs="Arial"/>
          <w:sz w:val="20"/>
          <w:szCs w:val="20"/>
          <w:lang w:val="en-GB"/>
        </w:rPr>
        <w:t>fluid phase</w:t>
      </w:r>
      <w:r w:rsidR="005826CE" w:rsidRPr="00EB07E4">
        <w:rPr>
          <w:rFonts w:ascii="Arial" w:eastAsiaTheme="minorEastAsia" w:hAnsi="Arial" w:cs="Arial"/>
          <w:sz w:val="20"/>
          <w:szCs w:val="20"/>
          <w:lang w:val="en-GB"/>
        </w:rPr>
        <w:t xml:space="preserve">, </w:t>
      </w:r>
      <m:oMath>
        <m:r>
          <w:rPr>
            <w:rFonts w:ascii="Cambria Math" w:eastAsiaTheme="minorEastAsia" w:hAnsi="Cambria Math" w:cs="Arial"/>
            <w:sz w:val="20"/>
            <w:szCs w:val="20"/>
            <w:lang w:val="en-GB"/>
          </w:rPr>
          <m:t>2</m:t>
        </m:r>
      </m:oMath>
      <w:r w:rsidR="005826CE" w:rsidRPr="00EB07E4">
        <w:rPr>
          <w:rFonts w:ascii="Arial" w:eastAsiaTheme="minorEastAsia" w:hAnsi="Arial" w:cs="Arial"/>
          <w:sz w:val="20"/>
          <w:szCs w:val="20"/>
          <w:lang w:val="en-GB"/>
        </w:rPr>
        <w:t xml:space="preserve">- </w:t>
      </w:r>
      <w:r w:rsidRPr="00EB07E4">
        <w:rPr>
          <w:rFonts w:ascii="Arial" w:eastAsiaTheme="minorEastAsia" w:hAnsi="Arial" w:cs="Arial"/>
          <w:sz w:val="20"/>
          <w:szCs w:val="20"/>
          <w:lang w:val="en-GB"/>
        </w:rPr>
        <w:t>steam phase</w:t>
      </w:r>
      <w:r w:rsidR="005826CE" w:rsidRPr="00EB07E4">
        <w:rPr>
          <w:rFonts w:ascii="Arial" w:eastAsiaTheme="minorEastAsia" w:hAnsi="Arial" w:cs="Arial"/>
          <w:sz w:val="20"/>
          <w:szCs w:val="20"/>
          <w:lang w:val="en-GB"/>
        </w:rPr>
        <w:t xml:space="preserve">, </w:t>
      </w:r>
      <m:oMath>
        <m:r>
          <w:rPr>
            <w:rFonts w:ascii="Cambria Math" w:eastAsiaTheme="minorEastAsia" w:hAnsi="Cambria Math" w:cs="Arial"/>
            <w:sz w:val="20"/>
            <w:szCs w:val="20"/>
            <w:lang w:val="en-GB"/>
          </w:rPr>
          <m:t>z</m:t>
        </m:r>
      </m:oMath>
      <w:r w:rsidR="005826CE" w:rsidRPr="00EB07E4">
        <w:rPr>
          <w:rFonts w:ascii="Arial" w:eastAsiaTheme="minorEastAsia" w:hAnsi="Arial" w:cs="Arial"/>
          <w:sz w:val="20"/>
          <w:szCs w:val="20"/>
          <w:lang w:val="en-GB"/>
        </w:rPr>
        <w:t xml:space="preserve">- </w:t>
      </w:r>
      <w:r w:rsidRPr="00EB07E4">
        <w:rPr>
          <w:rFonts w:ascii="Arial" w:eastAsiaTheme="minorEastAsia" w:hAnsi="Arial" w:cs="Arial"/>
          <w:sz w:val="20"/>
          <w:szCs w:val="20"/>
          <w:lang w:val="en-GB"/>
        </w:rPr>
        <w:t>wall</w:t>
      </w:r>
      <w:r w:rsidR="005826CE" w:rsidRPr="00EB07E4">
        <w:rPr>
          <w:rFonts w:ascii="Arial" w:eastAsiaTheme="minorEastAsia" w:hAnsi="Arial" w:cs="Arial"/>
          <w:sz w:val="20"/>
          <w:szCs w:val="20"/>
          <w:lang w:val="en-GB"/>
        </w:rPr>
        <w:t>;</w:t>
      </w:r>
      <m:oMath>
        <m:r>
          <w:rPr>
            <w:rFonts w:ascii="Cambria Math" w:eastAsiaTheme="minorEastAsia" w:hAnsi="Cambria Math" w:cs="Arial"/>
            <w:sz w:val="20"/>
            <w:szCs w:val="20"/>
            <w:lang w:val="en-GB"/>
          </w:rPr>
          <m:t xml:space="preserve">  </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21</m:t>
            </m:r>
          </m:sub>
        </m:sSub>
        <m:r>
          <w:rPr>
            <w:rFonts w:ascii="Cambria Math" w:eastAsiaTheme="minorEastAsia" w:hAnsi="Cambria Math" w:cs="Arial"/>
            <w:sz w:val="20"/>
            <w:szCs w:val="20"/>
            <w:lang w:val="en-GB"/>
          </w:rPr>
          <m:t>=</m:t>
        </m:r>
        <m:f>
          <m:fPr>
            <m:type m:val="lin"/>
            <m:ctrlPr>
              <w:rPr>
                <w:rFonts w:ascii="Cambria Math" w:eastAsiaTheme="minorEastAsia" w:hAnsi="Cambria Math" w:cs="Arial"/>
                <w:i/>
                <w:sz w:val="20"/>
                <w:szCs w:val="20"/>
                <w:lang w:val="en-GB"/>
              </w:rPr>
            </m:ctrlPr>
          </m:fPr>
          <m:num>
            <m:d>
              <m:dPr>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h-</m:t>
                </m:r>
                <m:sSup>
                  <m:sSupPr>
                    <m:ctrlPr>
                      <w:rPr>
                        <w:rFonts w:ascii="Cambria Math" w:eastAsiaTheme="minorEastAsia" w:hAnsi="Cambria Math" w:cs="Arial"/>
                        <w:i/>
                        <w:sz w:val="20"/>
                        <w:szCs w:val="20"/>
                        <w:lang w:val="en-GB"/>
                      </w:rPr>
                    </m:ctrlPr>
                  </m:sSupPr>
                  <m:e>
                    <m:r>
                      <w:rPr>
                        <w:rFonts w:ascii="Cambria Math" w:eastAsiaTheme="minorEastAsia" w:hAnsi="Cambria Math" w:cs="Arial"/>
                        <w:sz w:val="20"/>
                        <w:szCs w:val="20"/>
                        <w:lang w:val="en-GB"/>
                      </w:rPr>
                      <m:t>h</m:t>
                    </m:r>
                  </m:e>
                  <m:sup>
                    <m:r>
                      <w:rPr>
                        <w:rFonts w:ascii="Cambria Math" w:eastAsiaTheme="minorEastAsia" w:hAnsi="Cambria Math" w:cs="Arial"/>
                        <w:sz w:val="20"/>
                        <w:szCs w:val="20"/>
                        <w:lang w:val="en-GB"/>
                      </w:rPr>
                      <m:t>'</m:t>
                    </m:r>
                  </m:sup>
                </m:sSup>
              </m:e>
            </m:d>
          </m:num>
          <m:den>
            <m:d>
              <m:dPr>
                <m:ctrlPr>
                  <w:rPr>
                    <w:rFonts w:ascii="Cambria Math" w:eastAsiaTheme="minorEastAsia" w:hAnsi="Cambria Math" w:cs="Arial"/>
                    <w:i/>
                    <w:sz w:val="20"/>
                    <w:szCs w:val="20"/>
                    <w:lang w:val="en-GB"/>
                  </w:rPr>
                </m:ctrlPr>
              </m:dPr>
              <m:e>
                <m:sSup>
                  <m:sSupPr>
                    <m:ctrlPr>
                      <w:rPr>
                        <w:rFonts w:ascii="Cambria Math" w:eastAsiaTheme="minorEastAsia" w:hAnsi="Cambria Math" w:cs="Arial"/>
                        <w:i/>
                        <w:sz w:val="20"/>
                        <w:szCs w:val="20"/>
                        <w:lang w:val="en-GB"/>
                      </w:rPr>
                    </m:ctrlPr>
                  </m:sSupPr>
                  <m:e>
                    <m:r>
                      <w:rPr>
                        <w:rFonts w:ascii="Cambria Math" w:eastAsiaTheme="minorEastAsia" w:hAnsi="Cambria Math" w:cs="Arial"/>
                        <w:sz w:val="20"/>
                        <w:szCs w:val="20"/>
                        <w:lang w:val="en-GB"/>
                      </w:rPr>
                      <m:t>h</m:t>
                    </m:r>
                  </m:e>
                  <m:sup>
                    <m:r>
                      <w:rPr>
                        <w:rFonts w:ascii="Cambria Math" w:eastAsiaTheme="minorEastAsia" w:hAnsi="Cambria Math" w:cs="Arial"/>
                        <w:sz w:val="20"/>
                        <w:szCs w:val="20"/>
                        <w:lang w:val="en-GB"/>
                      </w:rPr>
                      <m:t>"</m:t>
                    </m:r>
                  </m:sup>
                </m:sSup>
                <m:r>
                  <w:rPr>
                    <w:rFonts w:ascii="Cambria Math" w:eastAsiaTheme="minorEastAsia" w:hAnsi="Cambria Math" w:cs="Arial"/>
                    <w:sz w:val="20"/>
                    <w:szCs w:val="20"/>
                    <w:lang w:val="en-GB"/>
                  </w:rPr>
                  <m:t>-</m:t>
                </m:r>
                <m:sSup>
                  <m:sSupPr>
                    <m:ctrlPr>
                      <w:rPr>
                        <w:rFonts w:ascii="Cambria Math" w:eastAsiaTheme="minorEastAsia" w:hAnsi="Cambria Math" w:cs="Arial"/>
                        <w:i/>
                        <w:sz w:val="20"/>
                        <w:szCs w:val="20"/>
                        <w:lang w:val="en-GB"/>
                      </w:rPr>
                    </m:ctrlPr>
                  </m:sSupPr>
                  <m:e>
                    <m:r>
                      <w:rPr>
                        <w:rFonts w:ascii="Cambria Math" w:eastAsiaTheme="minorEastAsia" w:hAnsi="Cambria Math" w:cs="Arial"/>
                        <w:sz w:val="20"/>
                        <w:szCs w:val="20"/>
                        <w:lang w:val="en-GB"/>
                      </w:rPr>
                      <m:t>h</m:t>
                    </m:r>
                  </m:e>
                  <m:sup>
                    <m:r>
                      <w:rPr>
                        <w:rFonts w:ascii="Cambria Math" w:eastAsiaTheme="minorEastAsia" w:hAnsi="Cambria Math" w:cs="Arial"/>
                        <w:sz w:val="20"/>
                        <w:szCs w:val="20"/>
                        <w:lang w:val="en-GB"/>
                      </w:rPr>
                      <m:t>'</m:t>
                    </m:r>
                  </m:sup>
                </m:sSup>
              </m:e>
            </m:d>
          </m:den>
        </m:f>
        <m:r>
          <w:rPr>
            <w:rFonts w:ascii="Cambria Math" w:eastAsiaTheme="minorEastAsia" w:hAnsi="Cambria Math" w:cs="Arial"/>
            <w:sz w:val="20"/>
            <w:szCs w:val="20"/>
            <w:lang w:val="en-GB"/>
          </w:rPr>
          <m:t>∙</m:t>
        </m:r>
        <m:f>
          <m:fPr>
            <m:type m:val="lin"/>
            <m:ctrlPr>
              <w:rPr>
                <w:rFonts w:ascii="Cambria Math" w:eastAsiaTheme="minorEastAsia" w:hAnsi="Cambria Math" w:cs="Arial"/>
                <w:i/>
                <w:sz w:val="20"/>
                <w:szCs w:val="20"/>
                <w:lang w:val="en-GB"/>
              </w:rPr>
            </m:ctrlPr>
          </m:fPr>
          <m:num>
            <m:d>
              <m:dPr>
                <m:ctrlPr>
                  <w:rPr>
                    <w:rFonts w:ascii="Cambria Math" w:eastAsiaTheme="minorEastAsia" w:hAnsi="Cambria Math" w:cs="Arial"/>
                    <w:i/>
                    <w:sz w:val="20"/>
                    <w:szCs w:val="20"/>
                    <w:lang w:val="en-GB"/>
                  </w:rPr>
                </m:ctrlPr>
              </m:dPr>
              <m:e>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ρ</m:t>
                    </m:r>
                  </m:e>
                  <m:sub>
                    <m:r>
                      <w:rPr>
                        <w:rFonts w:ascii="Cambria Math" w:eastAsiaTheme="minorEastAsia" w:hAnsi="Cambria Math" w:cs="Arial"/>
                        <w:sz w:val="20"/>
                        <w:szCs w:val="20"/>
                        <w:lang w:val="en-GB"/>
                      </w:rPr>
                      <m:t>1</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1</m:t>
                    </m:r>
                  </m:sub>
                </m:sSub>
              </m:e>
            </m:d>
          </m:num>
          <m:den>
            <m:r>
              <w:rPr>
                <w:rFonts w:ascii="Cambria Math" w:eastAsiaTheme="minorEastAsia" w:hAnsi="Cambria Math" w:cs="Arial"/>
                <w:sz w:val="20"/>
                <w:szCs w:val="20"/>
                <w:lang w:val="en-GB"/>
              </w:rPr>
              <m:t>τ</m:t>
            </m:r>
          </m:den>
        </m:f>
        <m:d>
          <m:dPr>
            <m:begChr m:val="["/>
            <m:endChr m:val="]"/>
            <m:ctrlPr>
              <w:rPr>
                <w:rFonts w:ascii="Cambria Math" w:eastAsiaTheme="minorEastAsia" w:hAnsi="Cambria Math" w:cs="Arial"/>
                <w:i/>
                <w:sz w:val="20"/>
                <w:szCs w:val="20"/>
                <w:lang w:val="en-GB"/>
              </w:rPr>
            </m:ctrlPr>
          </m:dPr>
          <m:e>
            <m:f>
              <m:fPr>
                <m:type m:val="lin"/>
                <m:ctrlPr>
                  <w:rPr>
                    <w:rFonts w:ascii="Cambria Math" w:eastAsiaTheme="minorEastAsia" w:hAnsi="Cambria Math" w:cs="Arial"/>
                    <w:i/>
                    <w:sz w:val="20"/>
                    <w:szCs w:val="20"/>
                    <w:lang w:val="en-GB"/>
                  </w:rPr>
                </m:ctrlPr>
              </m:fPr>
              <m:num>
                <m:r>
                  <w:rPr>
                    <w:rFonts w:ascii="Cambria Math" w:eastAsiaTheme="minorEastAsia" w:hAnsi="Cambria Math" w:cs="Arial"/>
                    <w:sz w:val="20"/>
                    <w:szCs w:val="20"/>
                    <w:lang w:val="en-GB"/>
                  </w:rPr>
                  <m:t>kg</m:t>
                </m:r>
              </m:num>
              <m:den>
                <m:sSup>
                  <m:sSupPr>
                    <m:ctrlPr>
                      <w:rPr>
                        <w:rFonts w:ascii="Cambria Math" w:eastAsiaTheme="minorEastAsia" w:hAnsi="Cambria Math" w:cs="Arial"/>
                        <w:i/>
                        <w:sz w:val="20"/>
                        <w:szCs w:val="20"/>
                        <w:lang w:val="en-GB"/>
                      </w:rPr>
                    </m:ctrlPr>
                  </m:sSupPr>
                  <m:e>
                    <m:r>
                      <w:rPr>
                        <w:rFonts w:ascii="Cambria Math" w:eastAsiaTheme="minorEastAsia" w:hAnsi="Cambria Math" w:cs="Arial"/>
                        <w:sz w:val="20"/>
                        <w:szCs w:val="20"/>
                        <w:lang w:val="en-GB"/>
                      </w:rPr>
                      <m:t>m</m:t>
                    </m:r>
                  </m:e>
                  <m:sup>
                    <m:r>
                      <w:rPr>
                        <w:rFonts w:ascii="Cambria Math" w:eastAsiaTheme="minorEastAsia" w:hAnsi="Cambria Math" w:cs="Arial"/>
                        <w:sz w:val="20"/>
                        <w:szCs w:val="20"/>
                        <w:lang w:val="en-GB"/>
                      </w:rPr>
                      <m:t>3</m:t>
                    </m:r>
                  </m:sup>
                </m:sSup>
                <m:r>
                  <w:rPr>
                    <w:rFonts w:ascii="Cambria Math" w:eastAsiaTheme="minorEastAsia" w:hAnsi="Cambria Math" w:cs="Arial"/>
                    <w:sz w:val="20"/>
                    <w:szCs w:val="20"/>
                    <w:lang w:val="en-GB"/>
                  </w:rPr>
                  <m:t>s</m:t>
                </m:r>
              </m:den>
            </m:f>
          </m:e>
        </m:d>
      </m:oMath>
      <w:r w:rsidR="005826CE" w:rsidRPr="00EB07E4">
        <w:rPr>
          <w:rFonts w:ascii="Arial" w:eastAsiaTheme="minorEastAsia" w:hAnsi="Arial" w:cs="Arial"/>
          <w:sz w:val="20"/>
          <w:szCs w:val="20"/>
          <w:lang w:val="en-GB"/>
        </w:rPr>
        <w:t xml:space="preserve">- </w:t>
      </w:r>
      <w:r w:rsidR="00CC49A4" w:rsidRPr="00EB07E4">
        <w:rPr>
          <w:rFonts w:ascii="Arial" w:eastAsiaTheme="minorEastAsia" w:hAnsi="Arial" w:cs="Arial"/>
          <w:sz w:val="20"/>
          <w:szCs w:val="20"/>
          <w:lang w:val="en-GB"/>
        </w:rPr>
        <w:t>evaporation speed</w:t>
      </w:r>
      <w:r w:rsidR="005826CE" w:rsidRPr="00EB07E4">
        <w:rPr>
          <w:rFonts w:ascii="Arial" w:eastAsiaTheme="minorEastAsia" w:hAnsi="Arial" w:cs="Arial"/>
          <w:sz w:val="20"/>
          <w:szCs w:val="20"/>
          <w:lang w:val="en-GB"/>
        </w:rPr>
        <w:t xml:space="preserve">, </w:t>
      </w:r>
      <m:oMath>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12</m:t>
            </m:r>
          </m:sub>
        </m:sSub>
        <m:r>
          <w:rPr>
            <w:rFonts w:ascii="Cambria Math" w:eastAsiaTheme="minorEastAsia" w:hAnsi="Cambria Math" w:cs="Arial"/>
            <w:sz w:val="20"/>
            <w:szCs w:val="20"/>
            <w:lang w:val="en-GB"/>
          </w:rPr>
          <m:t>=0</m:t>
        </m:r>
      </m:oMath>
      <w:r w:rsidR="005826CE" w:rsidRPr="00EB07E4">
        <w:rPr>
          <w:rFonts w:ascii="Arial" w:eastAsiaTheme="minorEastAsia" w:hAnsi="Arial" w:cs="Arial"/>
          <w:sz w:val="20"/>
          <w:szCs w:val="20"/>
          <w:lang w:val="en-GB"/>
        </w:rPr>
        <w:t xml:space="preserve">- </w:t>
      </w:r>
      <w:r w:rsidR="00CC49A4" w:rsidRPr="00EB07E4">
        <w:rPr>
          <w:rFonts w:ascii="Arial" w:eastAsiaTheme="minorEastAsia" w:hAnsi="Arial" w:cs="Arial"/>
          <w:sz w:val="20"/>
          <w:szCs w:val="20"/>
          <w:lang w:val="en-GB"/>
        </w:rPr>
        <w:t>condensation speed.</w:t>
      </w:r>
    </w:p>
    <w:p w:rsidR="000D7D65" w:rsidRPr="00EB07E4" w:rsidRDefault="0064710E" w:rsidP="000D7D65">
      <w:pPr>
        <w:ind w:firstLine="680"/>
        <w:jc w:val="both"/>
        <w:rPr>
          <w:rFonts w:ascii="Arial" w:eastAsiaTheme="minorEastAsia" w:hAnsi="Arial" w:cs="Arial"/>
          <w:bCs/>
          <w:iCs/>
          <w:sz w:val="20"/>
          <w:szCs w:val="20"/>
          <w:lang w:val="en-GB"/>
        </w:rPr>
      </w:pPr>
      <w:r w:rsidRPr="00EB07E4">
        <w:rPr>
          <w:rFonts w:ascii="Arial" w:eastAsiaTheme="minorEastAsia" w:hAnsi="Arial" w:cs="Arial"/>
          <w:sz w:val="20"/>
          <w:szCs w:val="20"/>
          <w:lang w:val="en-GB"/>
        </w:rPr>
        <w:t>After introducing</w:t>
      </w:r>
      <w:r w:rsidR="00723C0D" w:rsidRPr="00EB07E4">
        <w:rPr>
          <w:rFonts w:ascii="Arial" w:eastAsiaTheme="minorEastAsia" w:hAnsi="Arial" w:cs="Arial"/>
          <w:sz w:val="20"/>
          <w:szCs w:val="20"/>
          <w:lang w:val="en-GB"/>
        </w:rPr>
        <w:t xml:space="preserve"> presumptions, system of partial differential equations was turned into a system of the ordinary differential equations, which are afterwards solved by the </w:t>
      </w:r>
      <w:proofErr w:type="spellStart"/>
      <w:r w:rsidR="00723C0D" w:rsidRPr="00EB07E4">
        <w:rPr>
          <w:rFonts w:ascii="Arial" w:eastAsiaTheme="minorEastAsia" w:hAnsi="Arial" w:cs="Arial"/>
          <w:sz w:val="20"/>
          <w:szCs w:val="20"/>
          <w:lang w:val="en-GB"/>
        </w:rPr>
        <w:t>Runge-Kutta</w:t>
      </w:r>
      <w:proofErr w:type="spellEnd"/>
      <w:r w:rsidR="00723C0D" w:rsidRPr="00EB07E4">
        <w:rPr>
          <w:rFonts w:ascii="Arial" w:eastAsiaTheme="minorEastAsia" w:hAnsi="Arial" w:cs="Arial"/>
          <w:sz w:val="20"/>
          <w:szCs w:val="20"/>
          <w:lang w:val="en-GB"/>
        </w:rPr>
        <w:t xml:space="preserve"> method.</w:t>
      </w:r>
      <w:r w:rsidR="000D7D65" w:rsidRPr="00EB07E4">
        <w:rPr>
          <w:rFonts w:ascii="Arial" w:eastAsiaTheme="minorEastAsia" w:hAnsi="Arial" w:cs="Arial"/>
          <w:sz w:val="20"/>
          <w:szCs w:val="20"/>
          <w:lang w:val="en-GB"/>
        </w:rPr>
        <w:t xml:space="preserve"> </w:t>
      </w:r>
      <w:proofErr w:type="spellStart"/>
      <w:r w:rsidR="000D7D65" w:rsidRPr="00EB07E4">
        <w:rPr>
          <w:rFonts w:ascii="Arial" w:eastAsiaTheme="minorEastAsia" w:hAnsi="Arial" w:cs="Arial"/>
          <w:bCs/>
          <w:sz w:val="20"/>
          <w:szCs w:val="20"/>
          <w:lang w:val="en-GB"/>
        </w:rPr>
        <w:t>Thermohydraulic</w:t>
      </w:r>
      <w:proofErr w:type="spellEnd"/>
      <w:r w:rsidR="000D7D65" w:rsidRPr="00EB07E4">
        <w:rPr>
          <w:rFonts w:ascii="Arial" w:eastAsiaTheme="minorEastAsia" w:hAnsi="Arial" w:cs="Arial"/>
          <w:bCs/>
          <w:sz w:val="20"/>
          <w:szCs w:val="20"/>
          <w:lang w:val="en-GB"/>
        </w:rPr>
        <w:t xml:space="preserve"> calculation of the flow was carried out for three different regimes of flow, with</w:t>
      </w:r>
      <w:r w:rsidR="00992FD1" w:rsidRPr="00EB07E4">
        <w:rPr>
          <w:rFonts w:ascii="Arial" w:eastAsiaTheme="minorEastAsia" w:hAnsi="Arial" w:cs="Arial"/>
          <w:bCs/>
          <w:sz w:val="20"/>
          <w:szCs w:val="20"/>
          <w:lang w:val="en-GB"/>
        </w:rPr>
        <w:t xml:space="preserve"> the</w:t>
      </w:r>
      <w:r w:rsidR="000D7D65" w:rsidRPr="00EB07E4">
        <w:rPr>
          <w:rFonts w:ascii="Arial" w:eastAsiaTheme="minorEastAsia" w:hAnsi="Arial" w:cs="Arial"/>
          <w:bCs/>
          <w:sz w:val="20"/>
          <w:szCs w:val="20"/>
          <w:lang w:val="en-GB"/>
        </w:rPr>
        <w:t xml:space="preserve"> assumption that the water heats with uniform heat flux over the entire length. </w:t>
      </w:r>
      <w:r w:rsidR="000D7D65" w:rsidRPr="00EB07E4">
        <w:rPr>
          <w:rFonts w:ascii="Arial" w:eastAsiaTheme="minorEastAsia" w:hAnsi="Arial" w:cs="Arial"/>
          <w:bCs/>
          <w:iCs/>
          <w:sz w:val="20"/>
          <w:szCs w:val="20"/>
          <w:lang w:val="en-GB"/>
        </w:rPr>
        <w:t>The results of conducted calculation were presented graphically.</w:t>
      </w:r>
    </w:p>
    <w:p w:rsidR="002E6CF0" w:rsidRPr="00EB07E4" w:rsidRDefault="002E6CF0" w:rsidP="002E6CF0">
      <w:pPr>
        <w:spacing w:before="360" w:after="120"/>
        <w:jc w:val="both"/>
        <w:rPr>
          <w:rFonts w:ascii="Arial" w:eastAsiaTheme="minorEastAsia" w:hAnsi="Arial" w:cs="Arial"/>
          <w:b/>
          <w:sz w:val="20"/>
          <w:szCs w:val="20"/>
          <w:lang w:val="en-GB"/>
        </w:rPr>
      </w:pPr>
      <w:r w:rsidRPr="00EB07E4">
        <w:rPr>
          <w:rFonts w:ascii="Arial" w:eastAsiaTheme="minorEastAsia" w:hAnsi="Arial" w:cs="Arial"/>
          <w:b/>
          <w:sz w:val="20"/>
          <w:szCs w:val="20"/>
          <w:lang w:val="en-GB"/>
        </w:rPr>
        <w:t xml:space="preserve">2. </w:t>
      </w:r>
      <w:r w:rsidR="00D015AF" w:rsidRPr="00EB07E4">
        <w:rPr>
          <w:rFonts w:ascii="Arial" w:eastAsiaTheme="minorEastAsia" w:hAnsi="Arial" w:cs="Arial"/>
          <w:b/>
          <w:sz w:val="20"/>
          <w:szCs w:val="20"/>
          <w:lang w:val="en-GB"/>
        </w:rPr>
        <w:t>SYSTEM OF ORDINARY DIFFERENTIAL EQUATIONS</w:t>
      </w:r>
    </w:p>
    <w:p w:rsidR="00260D89" w:rsidRPr="00EB07E4" w:rsidRDefault="00D015AF" w:rsidP="00260D89">
      <w:pPr>
        <w:ind w:firstLine="680"/>
        <w:jc w:val="both"/>
        <w:rPr>
          <w:rFonts w:ascii="Arial" w:eastAsiaTheme="minorEastAsia" w:hAnsi="Arial" w:cs="Arial"/>
          <w:sz w:val="20"/>
          <w:szCs w:val="20"/>
          <w:lang w:val="en-GB"/>
        </w:rPr>
      </w:pPr>
      <w:r w:rsidRPr="00EB07E4">
        <w:rPr>
          <w:rFonts w:ascii="Arial" w:eastAsiaTheme="minorEastAsia" w:hAnsi="Arial" w:cs="Arial"/>
          <w:sz w:val="20"/>
          <w:szCs w:val="20"/>
          <w:lang w:val="en-GB"/>
        </w:rPr>
        <w:t>Presumptions in the calculations are: the flow is stationary</w:t>
      </w:r>
      <w:r w:rsidR="00260D89" w:rsidRPr="00EB07E4">
        <w:rPr>
          <w:rFonts w:ascii="Arial" w:eastAsiaTheme="minorEastAsia" w:hAnsi="Arial" w:cs="Arial"/>
          <w:sz w:val="20"/>
          <w:szCs w:val="20"/>
          <w:lang w:val="en-GB"/>
        </w:rPr>
        <w:t xml:space="preserve"> </w:t>
      </w:r>
      <m:oMath>
        <m:f>
          <m:fPr>
            <m:type m:val="lin"/>
            <m:ctrlPr>
              <w:rPr>
                <w:rFonts w:ascii="Cambria Math" w:eastAsiaTheme="minorEastAsia" w:hAnsi="Cambria Math" w:cs="Arial"/>
                <w:i/>
                <w:sz w:val="20"/>
                <w:szCs w:val="20"/>
                <w:lang w:val="en-GB"/>
              </w:rPr>
            </m:ctrlPr>
          </m:fPr>
          <m:num>
            <m:r>
              <w:rPr>
                <w:rFonts w:ascii="Cambria Math" w:eastAsiaTheme="minorEastAsia" w:hAnsi="Cambria Math" w:cs="Arial"/>
                <w:sz w:val="20"/>
                <w:szCs w:val="20"/>
                <w:lang w:val="en-GB"/>
              </w:rPr>
              <m:t>∂</m:t>
            </m:r>
          </m:num>
          <m:den>
            <m:r>
              <w:rPr>
                <w:rFonts w:ascii="Cambria Math" w:eastAsiaTheme="minorEastAsia" w:hAnsi="Cambria Math" w:cs="Arial"/>
                <w:sz w:val="20"/>
                <w:szCs w:val="20"/>
                <w:lang w:val="en-GB"/>
              </w:rPr>
              <m:t>∂t</m:t>
            </m:r>
          </m:den>
        </m:f>
        <m:r>
          <w:rPr>
            <w:rFonts w:ascii="Cambria Math" w:eastAsiaTheme="minorEastAsia" w:hAnsi="Cambria Math" w:cs="Arial"/>
            <w:sz w:val="20"/>
            <w:szCs w:val="20"/>
            <w:lang w:val="en-GB"/>
          </w:rPr>
          <m:t>=0</m:t>
        </m:r>
      </m:oMath>
      <w:r w:rsidR="00BE04CB" w:rsidRPr="00EB07E4">
        <w:rPr>
          <w:rFonts w:ascii="Arial" w:eastAsiaTheme="minorEastAsia" w:hAnsi="Arial" w:cs="Arial"/>
          <w:sz w:val="20"/>
          <w:szCs w:val="20"/>
          <w:lang w:val="en-GB"/>
        </w:rPr>
        <w:t xml:space="preserve">; </w:t>
      </w:r>
      <w:r w:rsidR="00260D89" w:rsidRPr="00EB07E4">
        <w:rPr>
          <w:rFonts w:ascii="Arial" w:eastAsiaTheme="minorEastAsia" w:hAnsi="Arial" w:cs="Arial"/>
          <w:sz w:val="20"/>
          <w:szCs w:val="20"/>
          <w:lang w:val="en-GB"/>
        </w:rPr>
        <w:t>The steam enthalpy, in evaporator canal, is equal to saturation enthalpy</w:t>
      </w:r>
      <w:r w:rsidR="002E6CF0" w:rsidRPr="00EB07E4">
        <w:rPr>
          <w:rFonts w:ascii="Arial" w:eastAsiaTheme="minorEastAsia" w:hAnsi="Arial" w:cs="Arial"/>
          <w:sz w:val="20"/>
          <w:szCs w:val="20"/>
          <w:lang w:val="en-GB"/>
        </w:rPr>
        <w:t xml:space="preserve"> </w:t>
      </w:r>
      <m:oMath>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h</m:t>
            </m:r>
          </m:e>
          <m:sub>
            <m:r>
              <w:rPr>
                <w:rFonts w:ascii="Cambria Math" w:eastAsiaTheme="minorEastAsia" w:hAnsi="Cambria Math" w:cs="Arial"/>
                <w:sz w:val="20"/>
                <w:szCs w:val="20"/>
                <w:lang w:val="en-GB"/>
              </w:rPr>
              <m:t>2</m:t>
            </m:r>
          </m:sub>
        </m:sSub>
        <m:r>
          <w:rPr>
            <w:rFonts w:ascii="Cambria Math" w:eastAsiaTheme="minorEastAsia" w:hAnsi="Cambria Math" w:cs="Arial"/>
            <w:sz w:val="20"/>
            <w:szCs w:val="20"/>
            <w:lang w:val="en-GB"/>
          </w:rPr>
          <m:t>=</m:t>
        </m:r>
        <m:sSup>
          <m:sSupPr>
            <m:ctrlPr>
              <w:rPr>
                <w:rFonts w:ascii="Cambria Math" w:eastAsiaTheme="minorEastAsia" w:hAnsi="Cambria Math" w:cs="Arial"/>
                <w:i/>
                <w:sz w:val="20"/>
                <w:szCs w:val="20"/>
                <w:lang w:val="en-GB"/>
              </w:rPr>
            </m:ctrlPr>
          </m:sSupPr>
          <m:e>
            <m:r>
              <w:rPr>
                <w:rFonts w:ascii="Cambria Math" w:eastAsiaTheme="minorEastAsia" w:hAnsi="Cambria Math" w:cs="Arial"/>
                <w:sz w:val="20"/>
                <w:szCs w:val="20"/>
                <w:lang w:val="en-GB"/>
              </w:rPr>
              <m:t>h</m:t>
            </m:r>
          </m:e>
          <m:sup>
            <m:r>
              <w:rPr>
                <w:rFonts w:ascii="Cambria Math" w:eastAsiaTheme="minorEastAsia" w:hAnsi="Cambria Math" w:cs="Arial"/>
                <w:sz w:val="20"/>
                <w:szCs w:val="20"/>
                <w:lang w:val="en-GB"/>
              </w:rPr>
              <m:t>"</m:t>
            </m:r>
          </m:sup>
        </m:sSup>
      </m:oMath>
      <w:r w:rsidR="002E6CF0" w:rsidRPr="00EB07E4">
        <w:rPr>
          <w:rFonts w:ascii="Arial" w:eastAsiaTheme="minorEastAsia" w:hAnsi="Arial" w:cs="Arial"/>
          <w:sz w:val="20"/>
          <w:szCs w:val="20"/>
          <w:lang w:val="en-GB"/>
        </w:rPr>
        <w:t>,</w:t>
      </w:r>
      <w:r w:rsidR="00260D89" w:rsidRPr="00EB07E4">
        <w:rPr>
          <w:rFonts w:ascii="Arial" w:eastAsiaTheme="minorEastAsia" w:hAnsi="Arial" w:cs="Arial"/>
          <w:sz w:val="20"/>
          <w:szCs w:val="20"/>
          <w:lang w:val="en-GB"/>
        </w:rPr>
        <w:t xml:space="preserve"> from wh</w:t>
      </w:r>
      <w:r w:rsidR="00BC2EEE" w:rsidRPr="00EB07E4">
        <w:rPr>
          <w:rFonts w:ascii="Arial" w:eastAsiaTheme="minorEastAsia" w:hAnsi="Arial" w:cs="Arial"/>
          <w:sz w:val="20"/>
          <w:szCs w:val="20"/>
          <w:lang w:val="en-GB"/>
        </w:rPr>
        <w:t>at</w:t>
      </w:r>
      <w:r w:rsidR="00260D89" w:rsidRPr="00EB07E4">
        <w:rPr>
          <w:rFonts w:ascii="Arial" w:eastAsiaTheme="minorEastAsia" w:hAnsi="Arial" w:cs="Arial"/>
          <w:sz w:val="20"/>
          <w:szCs w:val="20"/>
          <w:lang w:val="en-GB"/>
        </w:rPr>
        <w:t xml:space="preserve"> follows that the energy balance for steam is not necessary.</w:t>
      </w:r>
      <w:r w:rsidR="002E6CF0" w:rsidRPr="00EB07E4">
        <w:rPr>
          <w:rFonts w:ascii="Arial" w:eastAsiaTheme="minorEastAsia" w:hAnsi="Arial" w:cs="Arial"/>
          <w:sz w:val="20"/>
          <w:szCs w:val="20"/>
          <w:lang w:val="en-GB"/>
        </w:rPr>
        <w:t xml:space="preserve"> </w:t>
      </w:r>
      <w:r w:rsidR="00260D89" w:rsidRPr="00EB07E4">
        <w:rPr>
          <w:rFonts w:ascii="Arial" w:eastAsiaTheme="minorEastAsia" w:hAnsi="Arial" w:cs="Arial"/>
          <w:sz w:val="20"/>
          <w:szCs w:val="20"/>
          <w:lang w:val="en-GB"/>
        </w:rPr>
        <w:t xml:space="preserve">After </w:t>
      </w:r>
      <w:r w:rsidR="0064710E" w:rsidRPr="00EB07E4">
        <w:rPr>
          <w:rFonts w:ascii="Arial" w:eastAsiaTheme="minorEastAsia" w:hAnsi="Arial" w:cs="Arial"/>
          <w:sz w:val="20"/>
          <w:szCs w:val="20"/>
          <w:lang w:val="en-GB"/>
        </w:rPr>
        <w:t xml:space="preserve">introducing </w:t>
      </w:r>
      <w:r w:rsidR="00260D89" w:rsidRPr="00EB07E4">
        <w:rPr>
          <w:rFonts w:ascii="Arial" w:eastAsiaTheme="minorEastAsia" w:hAnsi="Arial" w:cs="Arial"/>
          <w:sz w:val="20"/>
          <w:szCs w:val="20"/>
          <w:lang w:val="en-GB"/>
        </w:rPr>
        <w:t>presumptions</w:t>
      </w:r>
      <w:r w:rsidR="0064710E" w:rsidRPr="00EB07E4">
        <w:rPr>
          <w:rFonts w:ascii="Arial" w:eastAsiaTheme="minorEastAsia" w:hAnsi="Arial" w:cs="Arial"/>
          <w:sz w:val="20"/>
          <w:szCs w:val="20"/>
          <w:lang w:val="en-GB"/>
        </w:rPr>
        <w:t>,</w:t>
      </w:r>
      <w:r w:rsidR="00260D89" w:rsidRPr="00EB07E4">
        <w:rPr>
          <w:rFonts w:ascii="Arial" w:eastAsiaTheme="minorEastAsia" w:hAnsi="Arial" w:cs="Arial"/>
          <w:sz w:val="20"/>
          <w:szCs w:val="20"/>
          <w:lang w:val="en-GB"/>
        </w:rPr>
        <w:t xml:space="preserve"> we get a system of ordinary differential equations wh</w:t>
      </w:r>
      <w:r w:rsidR="00BC2EEE" w:rsidRPr="00EB07E4">
        <w:rPr>
          <w:rFonts w:ascii="Arial" w:eastAsiaTheme="minorEastAsia" w:hAnsi="Arial" w:cs="Arial"/>
          <w:sz w:val="20"/>
          <w:szCs w:val="20"/>
          <w:lang w:val="en-GB"/>
        </w:rPr>
        <w:t>i</w:t>
      </w:r>
      <w:r w:rsidR="00260D89" w:rsidRPr="00EB07E4">
        <w:rPr>
          <w:rFonts w:ascii="Arial" w:eastAsiaTheme="minorEastAsia" w:hAnsi="Arial" w:cs="Arial"/>
          <w:sz w:val="20"/>
          <w:szCs w:val="20"/>
          <w:lang w:val="en-GB"/>
        </w:rPr>
        <w:t xml:space="preserve">ch are used to describe the flow. For shorter inscription </w:t>
      </w:r>
      <w:r w:rsidR="00BC2EEE" w:rsidRPr="00EB07E4">
        <w:rPr>
          <w:rFonts w:ascii="Arial" w:eastAsiaTheme="minorEastAsia" w:hAnsi="Arial" w:cs="Arial"/>
          <w:sz w:val="20"/>
          <w:szCs w:val="20"/>
          <w:lang w:val="en-GB"/>
        </w:rPr>
        <w:t>following</w:t>
      </w:r>
      <w:r w:rsidR="00260D89" w:rsidRPr="00EB07E4">
        <w:rPr>
          <w:rFonts w:ascii="Arial" w:eastAsiaTheme="minorEastAsia" w:hAnsi="Arial" w:cs="Arial"/>
          <w:sz w:val="20"/>
          <w:szCs w:val="20"/>
          <w:lang w:val="en-GB"/>
        </w:rPr>
        <w:t xml:space="preserve"> labels </w:t>
      </w:r>
      <w:r w:rsidR="00BC2EEE" w:rsidRPr="00EB07E4">
        <w:rPr>
          <w:rFonts w:ascii="Arial" w:eastAsiaTheme="minorEastAsia" w:hAnsi="Arial" w:cs="Arial"/>
          <w:sz w:val="20"/>
          <w:szCs w:val="20"/>
          <w:lang w:val="en-GB"/>
        </w:rPr>
        <w:t>were</w:t>
      </w:r>
      <w:r w:rsidR="00260D89" w:rsidRPr="00EB07E4">
        <w:rPr>
          <w:rFonts w:ascii="Arial" w:eastAsiaTheme="minorEastAsia" w:hAnsi="Arial" w:cs="Arial"/>
          <w:sz w:val="20"/>
          <w:szCs w:val="20"/>
          <w:lang w:val="en-GB"/>
        </w:rPr>
        <w:t xml:space="preserve"> introduced:</w:t>
      </w:r>
    </w:p>
    <w:p w:rsidR="00363094" w:rsidRPr="00EB07E4" w:rsidRDefault="00147AD1" w:rsidP="006A7865">
      <w:pPr>
        <w:jc w:val="both"/>
        <w:rPr>
          <w:rFonts w:ascii="Arial" w:eastAsiaTheme="minorEastAsia" w:hAnsi="Arial" w:cs="Arial"/>
          <w:sz w:val="20"/>
          <w:szCs w:val="20"/>
          <w:lang w:val="en-GB"/>
        </w:rPr>
      </w:pPr>
      <m:oMathPara>
        <m:oMath>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M</m:t>
              </m:r>
            </m:e>
            <m:sub>
              <m:r>
                <w:rPr>
                  <w:rFonts w:ascii="Cambria Math" w:eastAsiaTheme="minorEastAsia" w:hAnsi="Cambria Math" w:cs="Arial"/>
                  <w:sz w:val="20"/>
                  <w:szCs w:val="20"/>
                  <w:lang w:val="en-GB"/>
                </w:rPr>
                <m:t>1</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12</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τ</m:t>
              </m:r>
            </m:e>
            <m:sub>
              <m:r>
                <w:rPr>
                  <w:rFonts w:ascii="Cambria Math" w:eastAsiaTheme="minorEastAsia" w:hAnsi="Cambria Math" w:cs="Arial"/>
                  <w:sz w:val="20"/>
                  <w:szCs w:val="20"/>
                  <w:lang w:val="en-GB"/>
                </w:rPr>
                <m:t>12</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1z</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τ</m:t>
              </m:r>
            </m:e>
            <m:sub>
              <m:r>
                <w:rPr>
                  <w:rFonts w:ascii="Cambria Math" w:eastAsiaTheme="minorEastAsia" w:hAnsi="Cambria Math" w:cs="Arial"/>
                  <w:sz w:val="20"/>
                  <w:szCs w:val="20"/>
                  <w:lang w:val="en-GB"/>
                </w:rPr>
                <m:t>1z</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1</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ρ</m:t>
              </m:r>
            </m:e>
            <m:sub>
              <m:r>
                <w:rPr>
                  <w:rFonts w:ascii="Cambria Math" w:eastAsiaTheme="minorEastAsia" w:hAnsi="Cambria Math" w:cs="Arial"/>
                  <w:sz w:val="20"/>
                  <w:szCs w:val="20"/>
                  <w:lang w:val="en-GB"/>
                </w:rPr>
                <m:t>1</m:t>
              </m:r>
            </m:sub>
          </m:sSub>
          <m:r>
            <w:rPr>
              <w:rFonts w:ascii="Cambria Math" w:eastAsiaTheme="minorEastAsia" w:hAnsi="Cambria Math" w:cs="Arial"/>
              <w:sz w:val="20"/>
              <w:szCs w:val="20"/>
              <w:lang w:val="en-GB"/>
            </w:rPr>
            <m:t>g</m:t>
          </m:r>
          <m:func>
            <m:funcPr>
              <m:ctrlPr>
                <w:rPr>
                  <w:rFonts w:ascii="Cambria Math" w:eastAsiaTheme="minorEastAsia" w:hAnsi="Cambria Math" w:cs="Arial"/>
                  <w:i/>
                  <w:sz w:val="20"/>
                  <w:szCs w:val="20"/>
                  <w:lang w:val="en-GB"/>
                </w:rPr>
              </m:ctrlPr>
            </m:funcPr>
            <m:fName>
              <m:r>
                <m:rPr>
                  <m:sty m:val="p"/>
                </m:rPr>
                <w:rPr>
                  <w:rFonts w:ascii="Cambria Math" w:hAnsi="Cambria Math" w:cs="Arial"/>
                  <w:sz w:val="20"/>
                  <w:szCs w:val="20"/>
                  <w:lang w:val="en-GB"/>
                </w:rPr>
                <m:t>sin</m:t>
              </m:r>
            </m:fName>
            <m:e>
              <m:r>
                <w:rPr>
                  <w:rFonts w:ascii="Cambria Math" w:eastAsiaTheme="minorEastAsia" w:hAnsi="Cambria Math" w:cs="Arial"/>
                  <w:sz w:val="20"/>
                  <w:szCs w:val="20"/>
                  <w:lang w:val="en-GB"/>
                </w:rPr>
                <m:t>θ</m:t>
              </m:r>
            </m:e>
          </m:func>
          <m:r>
            <w:rPr>
              <w:rFonts w:ascii="Cambria Math" w:eastAsiaTheme="minorEastAsia" w:hAnsi="Cambria Math" w:cs="Arial"/>
              <w:sz w:val="20"/>
              <w:szCs w:val="20"/>
              <w:lang w:val="en-GB"/>
            </w:rPr>
            <m:t xml:space="preserve">,                     </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M</m:t>
              </m:r>
            </m:e>
            <m:sub>
              <m:r>
                <w:rPr>
                  <w:rFonts w:ascii="Cambria Math" w:eastAsiaTheme="minorEastAsia" w:hAnsi="Cambria Math" w:cs="Arial"/>
                  <w:sz w:val="20"/>
                  <w:szCs w:val="20"/>
                  <w:lang w:val="en-GB"/>
                </w:rPr>
                <m:t>2</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12</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τ</m:t>
              </m:r>
            </m:e>
            <m:sub>
              <m:r>
                <w:rPr>
                  <w:rFonts w:ascii="Cambria Math" w:eastAsiaTheme="minorEastAsia" w:hAnsi="Cambria Math" w:cs="Arial"/>
                  <w:sz w:val="20"/>
                  <w:szCs w:val="20"/>
                  <w:lang w:val="en-GB"/>
                </w:rPr>
                <m:t>12</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2z</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τ</m:t>
              </m:r>
            </m:e>
            <m:sub>
              <m:r>
                <w:rPr>
                  <w:rFonts w:ascii="Cambria Math" w:eastAsiaTheme="minorEastAsia" w:hAnsi="Cambria Math" w:cs="Arial"/>
                  <w:sz w:val="20"/>
                  <w:szCs w:val="20"/>
                  <w:lang w:val="en-GB"/>
                </w:rPr>
                <m:t>2z</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2</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ρ</m:t>
              </m:r>
            </m:e>
            <m:sub>
              <m:r>
                <w:rPr>
                  <w:rFonts w:ascii="Cambria Math" w:eastAsiaTheme="minorEastAsia" w:hAnsi="Cambria Math" w:cs="Arial"/>
                  <w:sz w:val="20"/>
                  <w:szCs w:val="20"/>
                  <w:lang w:val="en-GB"/>
                </w:rPr>
                <m:t>2</m:t>
              </m:r>
            </m:sub>
          </m:sSub>
          <m:r>
            <w:rPr>
              <w:rFonts w:ascii="Cambria Math" w:eastAsiaTheme="minorEastAsia" w:hAnsi="Cambria Math" w:cs="Arial"/>
              <w:sz w:val="20"/>
              <w:szCs w:val="20"/>
              <w:lang w:val="en-GB"/>
            </w:rPr>
            <m:t>g</m:t>
          </m:r>
          <m:func>
            <m:funcPr>
              <m:ctrlPr>
                <w:rPr>
                  <w:rFonts w:ascii="Cambria Math" w:eastAsiaTheme="minorEastAsia" w:hAnsi="Cambria Math" w:cs="Arial"/>
                  <w:i/>
                  <w:sz w:val="20"/>
                  <w:szCs w:val="20"/>
                  <w:lang w:val="en-GB"/>
                </w:rPr>
              </m:ctrlPr>
            </m:funcPr>
            <m:fName>
              <m:r>
                <m:rPr>
                  <m:sty m:val="p"/>
                </m:rPr>
                <w:rPr>
                  <w:rFonts w:ascii="Cambria Math" w:hAnsi="Cambria Math" w:cs="Arial"/>
                  <w:sz w:val="20"/>
                  <w:szCs w:val="20"/>
                  <w:lang w:val="en-GB"/>
                </w:rPr>
                <m:t>sin</m:t>
              </m:r>
            </m:fName>
            <m:e>
              <m:r>
                <w:rPr>
                  <w:rFonts w:ascii="Cambria Math" w:eastAsiaTheme="minorEastAsia" w:hAnsi="Cambria Math" w:cs="Arial"/>
                  <w:sz w:val="20"/>
                  <w:szCs w:val="20"/>
                  <w:lang w:val="en-GB"/>
                </w:rPr>
                <m:t>θ</m:t>
              </m:r>
            </m:e>
          </m:func>
          <m:r>
            <w:rPr>
              <w:rFonts w:ascii="Cambria Math" w:eastAsiaTheme="minorEastAsia" w:hAnsi="Cambria Math" w:cs="Arial"/>
              <w:sz w:val="20"/>
              <w:szCs w:val="20"/>
              <w:lang w:val="en-GB"/>
            </w:rPr>
            <m:t>.</m:t>
          </m:r>
        </m:oMath>
      </m:oMathPara>
    </w:p>
    <w:p w:rsidR="00EE514D" w:rsidRPr="00EB07E4" w:rsidRDefault="00147AD1" w:rsidP="001A771D">
      <w:pPr>
        <w:spacing w:after="40"/>
        <w:jc w:val="both"/>
        <w:rPr>
          <w:rFonts w:ascii="Arial" w:eastAsiaTheme="minorEastAsia" w:hAnsi="Arial" w:cs="Arial"/>
          <w:sz w:val="20"/>
          <w:szCs w:val="20"/>
          <w:lang w:val="en-GB"/>
        </w:rPr>
      </w:pPr>
      <m:oMathPara>
        <m:oMathParaPr>
          <m:jc m:val="left"/>
        </m:oMathParaPr>
        <m:oMath>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dp</m:t>
              </m:r>
            </m:num>
            <m:den>
              <m:r>
                <w:rPr>
                  <w:rFonts w:ascii="Cambria Math" w:hAnsi="Cambria Math" w:cs="Arial"/>
                  <w:sz w:val="20"/>
                  <w:szCs w:val="20"/>
                  <w:lang w:val="en-GB"/>
                </w:rPr>
                <m:t>dz</m:t>
              </m:r>
            </m:den>
          </m:f>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f>
                <m:fPr>
                  <m:ctrlPr>
                    <w:rPr>
                      <w:rFonts w:ascii="Cambria Math" w:eastAsiaTheme="minorEastAsia" w:hAnsi="Cambria Math" w:cs="Arial"/>
                      <w:i/>
                      <w:sz w:val="20"/>
                      <w:szCs w:val="20"/>
                      <w:lang w:val="en-GB"/>
                    </w:rPr>
                  </m:ctrlPr>
                </m:fPr>
                <m:num>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M</m:t>
                      </m:r>
                    </m:e>
                    <m:sub>
                      <m:r>
                        <w:rPr>
                          <w:rFonts w:ascii="Cambria Math" w:eastAsiaTheme="minorEastAsia" w:hAnsi="Cambria Math" w:cs="Arial"/>
                          <w:sz w:val="20"/>
                          <w:szCs w:val="20"/>
                          <w:lang w:val="en-GB"/>
                        </w:rPr>
                        <m:t>1</m:t>
                      </m:r>
                    </m:sub>
                  </m:sSub>
                  <m:r>
                    <w:rPr>
                      <w:rFonts w:ascii="Cambria Math" w:eastAsiaTheme="minorEastAsia" w:hAnsi="Cambria Math" w:cs="Arial"/>
                      <w:sz w:val="20"/>
                      <w:szCs w:val="20"/>
                      <w:lang w:val="en-GB"/>
                    </w:rPr>
                    <m:t>+2</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12</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u</m:t>
                      </m:r>
                    </m:e>
                    <m:sub>
                      <m:r>
                        <w:rPr>
                          <w:rFonts w:ascii="Cambria Math" w:eastAsiaTheme="minorEastAsia" w:hAnsi="Cambria Math" w:cs="Arial"/>
                          <w:sz w:val="20"/>
                          <w:szCs w:val="20"/>
                          <w:lang w:val="en-GB"/>
                        </w:rPr>
                        <m:t>1</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1</m:t>
                      </m:r>
                    </m:sub>
                  </m:sSub>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u</m:t>
                      </m:r>
                    </m:e>
                    <m:sub>
                      <m:r>
                        <w:rPr>
                          <w:rFonts w:ascii="Cambria Math" w:eastAsiaTheme="minorEastAsia" w:hAnsi="Cambria Math" w:cs="Arial"/>
                          <w:sz w:val="20"/>
                          <w:szCs w:val="20"/>
                          <w:lang w:val="en-GB"/>
                        </w:rPr>
                        <m:t>1</m:t>
                      </m:r>
                    </m:sub>
                    <m:sup>
                      <m:r>
                        <w:rPr>
                          <w:rFonts w:ascii="Cambria Math" w:eastAsiaTheme="minorEastAsia" w:hAnsi="Cambria Math" w:cs="Arial"/>
                          <w:sz w:val="20"/>
                          <w:szCs w:val="20"/>
                          <w:lang w:val="en-GB"/>
                        </w:rPr>
                        <m:t>2</m:t>
                      </m:r>
                    </m:sup>
                  </m:sSubSup>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num>
                    <m:den>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h</m:t>
                          </m:r>
                        </m:e>
                        <m:sub>
                          <m:r>
                            <w:rPr>
                              <w:rFonts w:ascii="Cambria Math" w:hAnsi="Cambria Math" w:cs="Arial"/>
                              <w:sz w:val="20"/>
                              <w:szCs w:val="20"/>
                              <w:lang w:val="en-GB"/>
                            </w:rPr>
                            <m:t>1</m:t>
                          </m:r>
                        </m:sub>
                      </m:sSub>
                    </m:den>
                  </m:f>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h</m:t>
                          </m:r>
                        </m:e>
                        <m:sub>
                          <m:r>
                            <w:rPr>
                              <w:rFonts w:ascii="Cambria Math" w:hAnsi="Cambria Math" w:cs="Arial"/>
                              <w:sz w:val="20"/>
                              <w:szCs w:val="20"/>
                              <w:lang w:val="en-GB"/>
                            </w:rPr>
                            <m:t>1</m:t>
                          </m:r>
                        </m:sub>
                      </m:sSub>
                    </m:num>
                    <m:den>
                      <m:r>
                        <w:rPr>
                          <w:rFonts w:ascii="Cambria Math" w:hAnsi="Cambria Math" w:cs="Arial"/>
                          <w:sz w:val="20"/>
                          <w:szCs w:val="20"/>
                          <w:lang w:val="en-GB"/>
                        </w:rPr>
                        <m:t>dz</m:t>
                      </m:r>
                    </m:den>
                  </m:f>
                </m:num>
                <m:den>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ρ</m:t>
                      </m:r>
                    </m:e>
                    <m:sub>
                      <m:r>
                        <w:rPr>
                          <w:rFonts w:ascii="Cambria Math" w:eastAsiaTheme="minorEastAsia" w:hAnsi="Cambria Math" w:cs="Arial"/>
                          <w:sz w:val="20"/>
                          <w:szCs w:val="20"/>
                          <w:lang w:val="en-GB"/>
                        </w:rPr>
                        <m:t>1</m:t>
                      </m:r>
                    </m:sub>
                  </m:sSub>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u</m:t>
                      </m:r>
                    </m:e>
                    <m:sub>
                      <m:r>
                        <w:rPr>
                          <w:rFonts w:ascii="Cambria Math" w:eastAsiaTheme="minorEastAsia" w:hAnsi="Cambria Math" w:cs="Arial"/>
                          <w:sz w:val="20"/>
                          <w:szCs w:val="20"/>
                          <w:lang w:val="en-GB"/>
                        </w:rPr>
                        <m:t>1</m:t>
                      </m:r>
                    </m:sub>
                    <m:sup>
                      <m:r>
                        <w:rPr>
                          <w:rFonts w:ascii="Cambria Math" w:eastAsiaTheme="minorEastAsia" w:hAnsi="Cambria Math" w:cs="Arial"/>
                          <w:sz w:val="20"/>
                          <w:szCs w:val="20"/>
                          <w:lang w:val="en-GB"/>
                        </w:rPr>
                        <m:t>2</m:t>
                      </m:r>
                    </m:sup>
                  </m:sSubSup>
                </m:den>
              </m:f>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M</m:t>
                      </m:r>
                    </m:e>
                    <m:sub>
                      <m:r>
                        <w:rPr>
                          <w:rFonts w:ascii="Cambria Math" w:eastAsiaTheme="minorEastAsia" w:hAnsi="Cambria Math" w:cs="Arial"/>
                          <w:sz w:val="20"/>
                          <w:szCs w:val="20"/>
                          <w:lang w:val="en-GB"/>
                        </w:rPr>
                        <m:t>2</m:t>
                      </m:r>
                    </m:sub>
                  </m:sSub>
                  <m:r>
                    <w:rPr>
                      <w:rFonts w:ascii="Cambria Math" w:eastAsiaTheme="minorEastAsia" w:hAnsi="Cambria Math" w:cs="Arial"/>
                      <w:sz w:val="20"/>
                      <w:szCs w:val="20"/>
                      <w:lang w:val="en-GB"/>
                    </w:rPr>
                    <m:t>-2</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12</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u</m:t>
                      </m:r>
                    </m:e>
                    <m:sub>
                      <m:r>
                        <w:rPr>
                          <w:rFonts w:ascii="Cambria Math" w:eastAsiaTheme="minorEastAsia" w:hAnsi="Cambria Math" w:cs="Arial"/>
                          <w:sz w:val="20"/>
                          <w:szCs w:val="20"/>
                          <w:lang w:val="en-GB"/>
                        </w:rPr>
                        <m:t>2</m:t>
                      </m:r>
                    </m:sub>
                  </m:sSub>
                </m:num>
                <m:den>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ρ</m:t>
                      </m:r>
                    </m:e>
                    <m:sub>
                      <m:r>
                        <w:rPr>
                          <w:rFonts w:ascii="Cambria Math" w:eastAsiaTheme="minorEastAsia" w:hAnsi="Cambria Math" w:cs="Arial"/>
                          <w:sz w:val="20"/>
                          <w:szCs w:val="20"/>
                          <w:lang w:val="en-GB"/>
                        </w:rPr>
                        <m:t>2</m:t>
                      </m:r>
                    </m:sub>
                  </m:sSub>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u</m:t>
                      </m:r>
                    </m:e>
                    <m:sub>
                      <m:r>
                        <w:rPr>
                          <w:rFonts w:ascii="Cambria Math" w:eastAsiaTheme="minorEastAsia" w:hAnsi="Cambria Math" w:cs="Arial"/>
                          <w:sz w:val="20"/>
                          <w:szCs w:val="20"/>
                          <w:lang w:val="en-GB"/>
                        </w:rPr>
                        <m:t>2</m:t>
                      </m:r>
                    </m:sub>
                    <m:sup>
                      <m:r>
                        <w:rPr>
                          <w:rFonts w:ascii="Cambria Math" w:eastAsiaTheme="minorEastAsia" w:hAnsi="Cambria Math" w:cs="Arial"/>
                          <w:sz w:val="20"/>
                          <w:szCs w:val="20"/>
                          <w:lang w:val="en-GB"/>
                        </w:rPr>
                        <m:t>2</m:t>
                      </m:r>
                    </m:sup>
                  </m:sSubSup>
                </m:den>
              </m:f>
            </m:num>
            <m:den>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1</m:t>
                  </m:r>
                </m:sub>
              </m:sSub>
              <m:f>
                <m:fPr>
                  <m:ctrlPr>
                    <w:rPr>
                      <w:rFonts w:ascii="Cambria Math" w:eastAsiaTheme="minorEastAsia" w:hAnsi="Cambria Math" w:cs="Arial"/>
                      <w:i/>
                      <w:sz w:val="20"/>
                      <w:szCs w:val="20"/>
                      <w:lang w:val="en-GB"/>
                    </w:rPr>
                  </m:ctrlPr>
                </m:fPr>
                <m:num>
                  <m:r>
                    <w:rPr>
                      <w:rFonts w:ascii="Cambria Math" w:eastAsiaTheme="minorEastAsia" w:hAnsi="Cambria Math" w:cs="Arial"/>
                      <w:sz w:val="20"/>
                      <w:szCs w:val="20"/>
                      <w:lang w:val="en-GB"/>
                    </w:rPr>
                    <m:t>1-</m:t>
                  </m:r>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u</m:t>
                      </m:r>
                    </m:e>
                    <m:sub>
                      <m:r>
                        <w:rPr>
                          <w:rFonts w:ascii="Cambria Math" w:eastAsiaTheme="minorEastAsia" w:hAnsi="Cambria Math" w:cs="Arial"/>
                          <w:sz w:val="20"/>
                          <w:szCs w:val="20"/>
                          <w:lang w:val="en-GB"/>
                        </w:rPr>
                        <m:t>1</m:t>
                      </m:r>
                    </m:sub>
                    <m:sup>
                      <m:r>
                        <w:rPr>
                          <w:rFonts w:ascii="Cambria Math" w:eastAsiaTheme="minorEastAsia" w:hAnsi="Cambria Math" w:cs="Arial"/>
                          <w:sz w:val="20"/>
                          <w:szCs w:val="20"/>
                          <w:lang w:val="en-GB"/>
                        </w:rPr>
                        <m:t>2</m:t>
                      </m:r>
                    </m:sup>
                  </m:sSubSup>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num>
                    <m:den>
                      <m:r>
                        <w:rPr>
                          <w:rFonts w:ascii="Cambria Math" w:hAnsi="Cambria Math" w:cs="Arial"/>
                          <w:sz w:val="20"/>
                          <w:szCs w:val="20"/>
                          <w:lang w:val="en-GB"/>
                        </w:rPr>
                        <m:t>dp</m:t>
                      </m:r>
                    </m:den>
                  </m:f>
                </m:num>
                <m:den>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ρ</m:t>
                      </m:r>
                    </m:e>
                    <m:sub>
                      <m:r>
                        <w:rPr>
                          <w:rFonts w:ascii="Cambria Math" w:eastAsiaTheme="minorEastAsia" w:hAnsi="Cambria Math" w:cs="Arial"/>
                          <w:sz w:val="20"/>
                          <w:szCs w:val="20"/>
                          <w:lang w:val="en-GB"/>
                        </w:rPr>
                        <m:t>1</m:t>
                      </m:r>
                    </m:sub>
                  </m:sSub>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u</m:t>
                      </m:r>
                    </m:e>
                    <m:sub>
                      <m:r>
                        <w:rPr>
                          <w:rFonts w:ascii="Cambria Math" w:eastAsiaTheme="minorEastAsia" w:hAnsi="Cambria Math" w:cs="Arial"/>
                          <w:sz w:val="20"/>
                          <w:szCs w:val="20"/>
                          <w:lang w:val="en-GB"/>
                        </w:rPr>
                        <m:t>1</m:t>
                      </m:r>
                    </m:sub>
                    <m:sup>
                      <m:r>
                        <w:rPr>
                          <w:rFonts w:ascii="Cambria Math" w:eastAsiaTheme="minorEastAsia" w:hAnsi="Cambria Math" w:cs="Arial"/>
                          <w:sz w:val="20"/>
                          <w:szCs w:val="20"/>
                          <w:lang w:val="en-GB"/>
                        </w:rPr>
                        <m:t>2</m:t>
                      </m:r>
                    </m:sup>
                  </m:sSubSup>
                </m:den>
              </m:f>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2</m:t>
                  </m:r>
                </m:sub>
              </m:sSub>
              <m:f>
                <m:fPr>
                  <m:ctrlPr>
                    <w:rPr>
                      <w:rFonts w:ascii="Cambria Math" w:eastAsiaTheme="minorEastAsia" w:hAnsi="Cambria Math" w:cs="Arial"/>
                      <w:i/>
                      <w:sz w:val="20"/>
                      <w:szCs w:val="20"/>
                      <w:lang w:val="en-GB"/>
                    </w:rPr>
                  </m:ctrlPr>
                </m:fPr>
                <m:num>
                  <m:r>
                    <w:rPr>
                      <w:rFonts w:ascii="Cambria Math" w:eastAsiaTheme="minorEastAsia" w:hAnsi="Cambria Math" w:cs="Arial"/>
                      <w:sz w:val="20"/>
                      <w:szCs w:val="20"/>
                      <w:lang w:val="en-GB"/>
                    </w:rPr>
                    <m:t>1-</m:t>
                  </m:r>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u</m:t>
                      </m:r>
                    </m:e>
                    <m:sub>
                      <m:r>
                        <w:rPr>
                          <w:rFonts w:ascii="Cambria Math" w:eastAsiaTheme="minorEastAsia" w:hAnsi="Cambria Math" w:cs="Arial"/>
                          <w:sz w:val="20"/>
                          <w:szCs w:val="20"/>
                          <w:lang w:val="en-GB"/>
                        </w:rPr>
                        <m:t>2</m:t>
                      </m:r>
                    </m:sub>
                    <m:sup>
                      <m:r>
                        <w:rPr>
                          <w:rFonts w:ascii="Cambria Math" w:eastAsiaTheme="minorEastAsia" w:hAnsi="Cambria Math" w:cs="Arial"/>
                          <w:sz w:val="20"/>
                          <w:szCs w:val="20"/>
                          <w:lang w:val="en-GB"/>
                        </w:rPr>
                        <m:t>2</m:t>
                      </m:r>
                    </m:sup>
                  </m:sSubSup>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2</m:t>
                          </m:r>
                        </m:sub>
                      </m:sSub>
                    </m:num>
                    <m:den>
                      <m:r>
                        <w:rPr>
                          <w:rFonts w:ascii="Cambria Math" w:hAnsi="Cambria Math" w:cs="Arial"/>
                          <w:sz w:val="20"/>
                          <w:szCs w:val="20"/>
                          <w:lang w:val="en-GB"/>
                        </w:rPr>
                        <m:t>dp</m:t>
                      </m:r>
                    </m:den>
                  </m:f>
                </m:num>
                <m:den>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ρ</m:t>
                      </m:r>
                    </m:e>
                    <m:sub>
                      <m:r>
                        <w:rPr>
                          <w:rFonts w:ascii="Cambria Math" w:eastAsiaTheme="minorEastAsia" w:hAnsi="Cambria Math" w:cs="Arial"/>
                          <w:sz w:val="20"/>
                          <w:szCs w:val="20"/>
                          <w:lang w:val="en-GB"/>
                        </w:rPr>
                        <m:t>2</m:t>
                      </m:r>
                    </m:sub>
                  </m:sSub>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u</m:t>
                      </m:r>
                    </m:e>
                    <m:sub>
                      <m:r>
                        <w:rPr>
                          <w:rFonts w:ascii="Cambria Math" w:eastAsiaTheme="minorEastAsia" w:hAnsi="Cambria Math" w:cs="Arial"/>
                          <w:sz w:val="20"/>
                          <w:szCs w:val="20"/>
                          <w:lang w:val="en-GB"/>
                        </w:rPr>
                        <m:t>2</m:t>
                      </m:r>
                    </m:sub>
                    <m:sup>
                      <m:r>
                        <w:rPr>
                          <w:rFonts w:ascii="Cambria Math" w:eastAsiaTheme="minorEastAsia" w:hAnsi="Cambria Math" w:cs="Arial"/>
                          <w:sz w:val="20"/>
                          <w:szCs w:val="20"/>
                          <w:lang w:val="en-GB"/>
                        </w:rPr>
                        <m:t>2</m:t>
                      </m:r>
                    </m:sup>
                  </m:sSubSup>
                </m:den>
              </m:f>
            </m:den>
          </m:f>
          <m:r>
            <w:rPr>
              <w:rFonts w:ascii="Cambria Math" w:eastAsiaTheme="minorEastAsia" w:hAnsi="Cambria Math" w:cs="Arial"/>
              <w:sz w:val="20"/>
              <w:szCs w:val="20"/>
              <w:lang w:val="en-GB"/>
            </w:rPr>
            <m:t xml:space="preserve">                                                            (7)</m:t>
          </m:r>
        </m:oMath>
      </m:oMathPara>
    </w:p>
    <w:p w:rsidR="00440AC3" w:rsidRPr="00EB07E4" w:rsidRDefault="00147AD1" w:rsidP="006B0EDE">
      <w:pPr>
        <w:spacing w:before="20" w:after="20"/>
        <w:jc w:val="both"/>
        <w:rPr>
          <w:rFonts w:ascii="Arial" w:eastAsiaTheme="minorEastAsia" w:hAnsi="Arial" w:cs="Arial"/>
          <w:sz w:val="20"/>
          <w:szCs w:val="20"/>
          <w:lang w:val="en-GB"/>
        </w:rPr>
      </w:pPr>
      <m:oMathPara>
        <m:oMathParaPr>
          <m:jc m:val="left"/>
        </m:oMathParaPr>
        <m:oMath>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1</m:t>
                  </m:r>
                </m:sub>
              </m:sSub>
            </m:num>
            <m:den>
              <m:r>
                <w:rPr>
                  <w:rFonts w:ascii="Cambria Math" w:hAnsi="Cambria Math" w:cs="Arial"/>
                  <w:sz w:val="20"/>
                  <w:szCs w:val="20"/>
                  <w:lang w:val="en-GB"/>
                </w:rPr>
                <m:t>dz</m:t>
              </m:r>
            </m:den>
          </m:f>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12</m:t>
                  </m:r>
                </m:sub>
              </m:sSub>
              <m:r>
                <w:rPr>
                  <w:rFonts w:ascii="Cambria Math" w:eastAsiaTheme="minorEastAsia"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1</m:t>
                  </m:r>
                </m:sub>
              </m:sSub>
              <m:f>
                <m:fPr>
                  <m:ctrlPr>
                    <w:rPr>
                      <w:rFonts w:ascii="Cambria Math"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1</m:t>
                      </m:r>
                    </m:sub>
                  </m:sSub>
                </m:num>
                <m:den>
                  <m:r>
                    <w:rPr>
                      <w:rFonts w:ascii="Cambria Math" w:hAnsi="Cambria Math" w:cs="Arial"/>
                      <w:sz w:val="20"/>
                      <w:szCs w:val="20"/>
                      <w:lang w:val="en-GB"/>
                    </w:rPr>
                    <m:t>dz</m:t>
                  </m:r>
                </m:den>
              </m:f>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1</m:t>
                  </m:r>
                </m:sub>
              </m:sSub>
              <m:f>
                <m:fPr>
                  <m:ctrlPr>
                    <w:rPr>
                      <w:rFonts w:ascii="Cambria Math"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num>
                <m:den>
                  <m:r>
                    <w:rPr>
                      <w:rFonts w:ascii="Cambria Math" w:hAnsi="Cambria Math" w:cs="Arial"/>
                      <w:sz w:val="20"/>
                      <w:szCs w:val="20"/>
                      <w:lang w:val="en-GB"/>
                    </w:rPr>
                    <m:t>dp</m:t>
                  </m:r>
                </m:den>
              </m:f>
              <m:f>
                <m:fPr>
                  <m:ctrlPr>
                    <w:rPr>
                      <w:rFonts w:ascii="Cambria Math" w:hAnsi="Cambria Math" w:cs="Arial"/>
                      <w:i/>
                      <w:sz w:val="20"/>
                      <w:szCs w:val="20"/>
                      <w:lang w:val="en-GB"/>
                    </w:rPr>
                  </m:ctrlPr>
                </m:fPr>
                <m:num>
                  <m:r>
                    <w:rPr>
                      <w:rFonts w:ascii="Cambria Math" w:hAnsi="Cambria Math" w:cs="Arial"/>
                      <w:sz w:val="20"/>
                      <w:szCs w:val="20"/>
                      <w:lang w:val="en-GB"/>
                    </w:rPr>
                    <m:t>dp</m:t>
                  </m:r>
                </m:num>
                <m:den>
                  <m:r>
                    <w:rPr>
                      <w:rFonts w:ascii="Cambria Math" w:hAnsi="Cambria Math" w:cs="Arial"/>
                      <w:sz w:val="20"/>
                      <w:szCs w:val="20"/>
                      <w:lang w:val="en-GB"/>
                    </w:rPr>
                    <m:t>dz</m:t>
                  </m:r>
                </m:den>
              </m:f>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1</m:t>
                  </m:r>
                </m:sub>
              </m:sSub>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num>
                <m:den>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h</m:t>
                      </m:r>
                    </m:e>
                    <m:sub>
                      <m:r>
                        <w:rPr>
                          <w:rFonts w:ascii="Cambria Math" w:hAnsi="Cambria Math" w:cs="Arial"/>
                          <w:sz w:val="20"/>
                          <w:szCs w:val="20"/>
                          <w:lang w:val="en-GB"/>
                        </w:rPr>
                        <m:t>1</m:t>
                      </m:r>
                    </m:sub>
                  </m:sSub>
                </m:den>
              </m:f>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h</m:t>
                      </m:r>
                    </m:e>
                    <m:sub>
                      <m:r>
                        <w:rPr>
                          <w:rFonts w:ascii="Cambria Math" w:hAnsi="Cambria Math" w:cs="Arial"/>
                          <w:sz w:val="20"/>
                          <w:szCs w:val="20"/>
                          <w:lang w:val="en-GB"/>
                        </w:rPr>
                        <m:t>1</m:t>
                      </m:r>
                    </m:sub>
                  </m:sSub>
                </m:num>
                <m:den>
                  <m:r>
                    <w:rPr>
                      <w:rFonts w:ascii="Cambria Math" w:hAnsi="Cambria Math" w:cs="Arial"/>
                      <w:sz w:val="20"/>
                      <w:szCs w:val="20"/>
                      <w:lang w:val="en-GB"/>
                    </w:rPr>
                    <m:t>dz</m:t>
                  </m:r>
                </m:den>
              </m:f>
            </m:num>
            <m:den>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den>
          </m:f>
          <m:r>
            <w:rPr>
              <w:rFonts w:ascii="Cambria Math" w:eastAsiaTheme="minorEastAsia" w:hAnsi="Cambria Math" w:cs="Arial"/>
              <w:sz w:val="20"/>
              <w:szCs w:val="20"/>
              <w:lang w:val="en-GB"/>
            </w:rPr>
            <m:t xml:space="preserve">                                                   (8)</m:t>
          </m:r>
        </m:oMath>
      </m:oMathPara>
    </w:p>
    <w:p w:rsidR="00626081" w:rsidRPr="00EB07E4" w:rsidRDefault="00147AD1" w:rsidP="006B0EDE">
      <w:pPr>
        <w:spacing w:before="20" w:after="20"/>
        <w:jc w:val="both"/>
        <w:rPr>
          <w:rFonts w:ascii="Arial" w:eastAsiaTheme="minorEastAsia" w:hAnsi="Arial" w:cs="Arial"/>
          <w:sz w:val="20"/>
          <w:szCs w:val="20"/>
          <w:lang w:val="en-GB"/>
        </w:rPr>
      </w:pPr>
      <m:oMathPara>
        <m:oMathParaPr>
          <m:jc m:val="left"/>
        </m:oMathParaPr>
        <m:oMath>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2</m:t>
                  </m:r>
                </m:sub>
              </m:sSub>
            </m:num>
            <m:den>
              <m:r>
                <w:rPr>
                  <w:rFonts w:ascii="Cambria Math" w:hAnsi="Cambria Math" w:cs="Arial"/>
                  <w:sz w:val="20"/>
                  <w:szCs w:val="20"/>
                  <w:lang w:val="en-GB"/>
                </w:rPr>
                <m:t>dz</m:t>
              </m:r>
            </m:den>
          </m:f>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12</m:t>
                  </m:r>
                </m:sub>
              </m:sSub>
              <m:r>
                <w:rPr>
                  <w:rFonts w:ascii="Cambria Math" w:eastAsiaTheme="minorEastAsia"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2</m:t>
                  </m:r>
                </m:sub>
              </m:sSub>
              <m:f>
                <m:fPr>
                  <m:ctrlPr>
                    <w:rPr>
                      <w:rFonts w:ascii="Cambria Math"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2</m:t>
                      </m:r>
                    </m:sub>
                  </m:sSub>
                </m:num>
                <m:den>
                  <m:r>
                    <w:rPr>
                      <w:rFonts w:ascii="Cambria Math" w:hAnsi="Cambria Math" w:cs="Arial"/>
                      <w:sz w:val="20"/>
                      <w:szCs w:val="20"/>
                      <w:lang w:val="en-GB"/>
                    </w:rPr>
                    <m:t>dz</m:t>
                  </m:r>
                </m:den>
              </m:f>
              <m:r>
                <w:rPr>
                  <w:rFonts w:ascii="Cambria Math" w:hAnsi="Cambria Math" w:cs="Arial"/>
                  <w:sz w:val="20"/>
                  <w:szCs w:val="20"/>
                  <w:lang w:val="en-GB"/>
                </w:rPr>
                <m:t>-</m:t>
              </m:r>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2</m:t>
                  </m:r>
                </m:sub>
              </m:sSub>
              <m:f>
                <m:fPr>
                  <m:ctrlPr>
                    <w:rPr>
                      <w:rFonts w:ascii="Cambria Math"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2</m:t>
                      </m:r>
                    </m:sub>
                  </m:sSub>
                </m:num>
                <m:den>
                  <m:r>
                    <w:rPr>
                      <w:rFonts w:ascii="Cambria Math" w:hAnsi="Cambria Math" w:cs="Arial"/>
                      <w:sz w:val="20"/>
                      <w:szCs w:val="20"/>
                      <w:lang w:val="en-GB"/>
                    </w:rPr>
                    <m:t>dp</m:t>
                  </m:r>
                </m:den>
              </m:f>
              <m:f>
                <m:fPr>
                  <m:ctrlPr>
                    <w:rPr>
                      <w:rFonts w:ascii="Cambria Math" w:hAnsi="Cambria Math" w:cs="Arial"/>
                      <w:i/>
                      <w:sz w:val="20"/>
                      <w:szCs w:val="20"/>
                      <w:lang w:val="en-GB"/>
                    </w:rPr>
                  </m:ctrlPr>
                </m:fPr>
                <m:num>
                  <m:r>
                    <w:rPr>
                      <w:rFonts w:ascii="Cambria Math" w:hAnsi="Cambria Math" w:cs="Arial"/>
                      <w:sz w:val="20"/>
                      <w:szCs w:val="20"/>
                      <w:lang w:val="en-GB"/>
                    </w:rPr>
                    <m:t>dp</m:t>
                  </m:r>
                </m:num>
                <m:den>
                  <m:r>
                    <w:rPr>
                      <w:rFonts w:ascii="Cambria Math" w:hAnsi="Cambria Math" w:cs="Arial"/>
                      <w:sz w:val="20"/>
                      <w:szCs w:val="20"/>
                      <w:lang w:val="en-GB"/>
                    </w:rPr>
                    <m:t>dz</m:t>
                  </m:r>
                </m:den>
              </m:f>
            </m:num>
            <m:den>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2</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2</m:t>
                  </m:r>
                </m:sub>
              </m:sSub>
            </m:den>
          </m:f>
          <m:r>
            <w:rPr>
              <w:rFonts w:ascii="Cambria Math" w:eastAsiaTheme="minorEastAsia" w:hAnsi="Cambria Math" w:cs="Arial"/>
              <w:sz w:val="20"/>
              <w:szCs w:val="20"/>
              <w:lang w:val="en-GB"/>
            </w:rPr>
            <m:t xml:space="preserve">                                                                                    (9)</m:t>
          </m:r>
        </m:oMath>
      </m:oMathPara>
    </w:p>
    <w:p w:rsidR="00A57D50" w:rsidRPr="00EB07E4" w:rsidRDefault="00147AD1" w:rsidP="006B0EDE">
      <w:pPr>
        <w:spacing w:before="20" w:after="20"/>
        <w:jc w:val="both"/>
        <w:rPr>
          <w:rFonts w:ascii="Arial" w:eastAsiaTheme="minorEastAsia" w:hAnsi="Arial" w:cs="Arial"/>
          <w:sz w:val="20"/>
          <w:szCs w:val="20"/>
          <w:lang w:val="en-GB"/>
        </w:rPr>
      </w:pPr>
      <m:oMathPara>
        <m:oMathParaPr>
          <m:jc m:val="left"/>
        </m:oMathParaPr>
        <m:oMath>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h</m:t>
                  </m:r>
                </m:e>
                <m:sub>
                  <m:r>
                    <w:rPr>
                      <w:rFonts w:ascii="Cambria Math" w:hAnsi="Cambria Math" w:cs="Arial"/>
                      <w:sz w:val="20"/>
                      <w:szCs w:val="20"/>
                      <w:lang w:val="en-GB"/>
                    </w:rPr>
                    <m:t>1</m:t>
                  </m:r>
                </m:sub>
              </m:sSub>
            </m:num>
            <m:den>
              <m:r>
                <w:rPr>
                  <w:rFonts w:ascii="Cambria Math" w:hAnsi="Cambria Math" w:cs="Arial"/>
                  <w:sz w:val="20"/>
                  <w:szCs w:val="20"/>
                  <w:lang w:val="en-GB"/>
                </w:rPr>
                <m:t>dz</m:t>
              </m:r>
            </m:den>
          </m:f>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sSub>
                <m:sSubPr>
                  <m:ctrlPr>
                    <w:rPr>
                      <w:rFonts w:ascii="Cambria Math" w:eastAsiaTheme="minorEastAsia" w:hAnsi="Cambria Math" w:cs="Arial"/>
                      <w:i/>
                      <w:sz w:val="20"/>
                      <w:szCs w:val="20"/>
                      <w:lang w:val="en-GB"/>
                    </w:rPr>
                  </m:ctrlPr>
                </m:sSubPr>
                <m:e>
                  <m:acc>
                    <m:accPr>
                      <m:chr m:val="̇"/>
                      <m:ctrlPr>
                        <w:rPr>
                          <w:rFonts w:ascii="Cambria Math" w:eastAsiaTheme="minorEastAsia" w:hAnsi="Cambria Math" w:cs="Arial"/>
                          <w:i/>
                          <w:sz w:val="20"/>
                          <w:szCs w:val="20"/>
                          <w:lang w:val="en-GB"/>
                        </w:rPr>
                      </m:ctrlPr>
                    </m:accPr>
                    <m:e>
                      <m:r>
                        <w:rPr>
                          <w:rFonts w:ascii="Cambria Math" w:eastAsiaTheme="minorEastAsia" w:hAnsi="Cambria Math" w:cs="Arial"/>
                          <w:sz w:val="20"/>
                          <w:szCs w:val="20"/>
                          <w:lang w:val="en-GB"/>
                        </w:rPr>
                        <m:t>q</m:t>
                      </m:r>
                    </m:e>
                  </m:acc>
                </m:e>
                <m:sub>
                  <m:r>
                    <w:rPr>
                      <w:rFonts w:ascii="Cambria Math" w:eastAsiaTheme="minorEastAsia" w:hAnsi="Cambria Math" w:cs="Arial"/>
                      <w:sz w:val="20"/>
                      <w:szCs w:val="20"/>
                      <w:lang w:val="en-GB"/>
                    </w:rPr>
                    <m:t>v</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12</m:t>
                  </m:r>
                </m:sub>
              </m:sSub>
              <m:sSup>
                <m:sSupPr>
                  <m:ctrlPr>
                    <w:rPr>
                      <w:rFonts w:ascii="Cambria Math" w:eastAsiaTheme="minorEastAsia" w:hAnsi="Cambria Math" w:cs="Arial"/>
                      <w:i/>
                      <w:sz w:val="20"/>
                      <w:szCs w:val="20"/>
                      <w:lang w:val="en-GB"/>
                    </w:rPr>
                  </m:ctrlPr>
                </m:sSupPr>
                <m:e>
                  <m:r>
                    <w:rPr>
                      <w:rFonts w:ascii="Cambria Math" w:eastAsiaTheme="minorEastAsia" w:hAnsi="Cambria Math" w:cs="Arial"/>
                      <w:sz w:val="20"/>
                      <w:szCs w:val="20"/>
                      <w:lang w:val="en-GB"/>
                    </w:rPr>
                    <m:t>h</m:t>
                  </m:r>
                </m:e>
                <m:sup>
                  <m:r>
                    <w:rPr>
                      <w:rFonts w:ascii="Cambria Math" w:eastAsiaTheme="minorEastAsia" w:hAnsi="Cambria Math" w:cs="Arial"/>
                      <w:sz w:val="20"/>
                      <w:szCs w:val="20"/>
                      <w:lang w:val="en-GB"/>
                    </w:rPr>
                    <m:t>"</m:t>
                  </m:r>
                </m:sup>
              </m:sSup>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h</m:t>
                  </m:r>
                </m:e>
                <m:sub>
                  <m:r>
                    <w:rPr>
                      <w:rFonts w:ascii="Cambria Math" w:eastAsiaTheme="minorEastAsia" w:hAnsi="Cambria Math" w:cs="Arial"/>
                      <w:sz w:val="20"/>
                      <w:szCs w:val="20"/>
                      <w:lang w:val="en-GB"/>
                    </w:rPr>
                    <m:t>1</m:t>
                  </m:r>
                </m:sub>
              </m:sSub>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Γ</m:t>
                  </m:r>
                </m:e>
                <m:sub>
                  <m:r>
                    <w:rPr>
                      <w:rFonts w:ascii="Cambria Math" w:eastAsiaTheme="minorEastAsia" w:hAnsi="Cambria Math" w:cs="Arial"/>
                      <w:sz w:val="20"/>
                      <w:szCs w:val="20"/>
                      <w:lang w:val="en-GB"/>
                    </w:rPr>
                    <m:t>12</m:t>
                  </m:r>
                </m:sub>
              </m:sSub>
            </m:num>
            <m:den>
              <m:sSub>
                <m:sSubPr>
                  <m:ctrlPr>
                    <w:rPr>
                      <w:rFonts w:ascii="Cambria Math" w:hAnsi="Cambria Math" w:cs="Arial"/>
                      <w:i/>
                      <w:sz w:val="20"/>
                      <w:szCs w:val="20"/>
                      <w:lang w:val="en-GB"/>
                    </w:rPr>
                  </m:ctrlPr>
                </m:sSubPr>
                <m:e>
                  <m:r>
                    <w:rPr>
                      <w:rFonts w:ascii="Cambria Math" w:hAnsi="Cambria Math" w:cs="Arial"/>
                      <w:sz w:val="20"/>
                      <w:szCs w:val="20"/>
                      <w:lang w:val="en-GB"/>
                    </w:rPr>
                    <m:t>α</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ρ</m:t>
                  </m:r>
                </m:e>
                <m:sub>
                  <m:r>
                    <w:rPr>
                      <w:rFonts w:ascii="Cambria Math" w:hAnsi="Cambria Math" w:cs="Arial"/>
                      <w:sz w:val="20"/>
                      <w:szCs w:val="20"/>
                      <w:lang w:val="en-GB"/>
                    </w:rPr>
                    <m:t>1</m:t>
                  </m:r>
                </m:sub>
              </m:sSub>
              <m:sSub>
                <m:sSubPr>
                  <m:ctrlPr>
                    <w:rPr>
                      <w:rFonts w:ascii="Cambria Math" w:hAnsi="Cambria Math" w:cs="Arial"/>
                      <w:i/>
                      <w:sz w:val="20"/>
                      <w:szCs w:val="20"/>
                      <w:lang w:val="en-GB"/>
                    </w:rPr>
                  </m:ctrlPr>
                </m:sSubPr>
                <m:e>
                  <m:r>
                    <w:rPr>
                      <w:rFonts w:ascii="Cambria Math" w:hAnsi="Cambria Math" w:cs="Arial"/>
                      <w:sz w:val="20"/>
                      <w:szCs w:val="20"/>
                      <w:lang w:val="en-GB"/>
                    </w:rPr>
                    <m:t>u</m:t>
                  </m:r>
                </m:e>
                <m:sub>
                  <m:r>
                    <w:rPr>
                      <w:rFonts w:ascii="Cambria Math" w:hAnsi="Cambria Math" w:cs="Arial"/>
                      <w:sz w:val="20"/>
                      <w:szCs w:val="20"/>
                      <w:lang w:val="en-GB"/>
                    </w:rPr>
                    <m:t>1</m:t>
                  </m:r>
                </m:sub>
              </m:sSub>
            </m:den>
          </m:f>
          <m:r>
            <w:rPr>
              <w:rFonts w:ascii="Cambria Math" w:eastAsiaTheme="minorEastAsia" w:hAnsi="Cambria Math" w:cs="Arial"/>
              <w:sz w:val="20"/>
              <w:szCs w:val="20"/>
              <w:lang w:val="en-GB"/>
            </w:rPr>
            <m:t xml:space="preserve">                                                                                                        (10)</m:t>
          </m:r>
        </m:oMath>
      </m:oMathPara>
    </w:p>
    <w:p w:rsidR="00BC2EEE" w:rsidRPr="00EB07E4" w:rsidRDefault="00BC2EEE" w:rsidP="007E544E">
      <w:pPr>
        <w:ind w:firstLine="680"/>
        <w:jc w:val="both"/>
        <w:rPr>
          <w:rFonts w:ascii="Arial" w:eastAsiaTheme="minorEastAsia" w:hAnsi="Arial" w:cs="Arial"/>
          <w:sz w:val="20"/>
          <w:szCs w:val="20"/>
          <w:lang w:val="en-GB"/>
        </w:rPr>
      </w:pPr>
      <w:r w:rsidRPr="00EB07E4">
        <w:rPr>
          <w:rFonts w:ascii="Arial" w:eastAsiaTheme="minorEastAsia" w:hAnsi="Arial" w:cs="Arial"/>
          <w:sz w:val="20"/>
          <w:szCs w:val="20"/>
          <w:lang w:val="en-GB"/>
        </w:rPr>
        <w:t>In the equations (7-10) dependent</w:t>
      </w:r>
      <w:r w:rsidR="00D97723" w:rsidRPr="00EB07E4">
        <w:rPr>
          <w:rFonts w:ascii="Arial" w:eastAsiaTheme="minorEastAsia" w:hAnsi="Arial" w:cs="Arial"/>
          <w:sz w:val="20"/>
          <w:szCs w:val="20"/>
          <w:lang w:val="en-GB"/>
        </w:rPr>
        <w:t xml:space="preserve"> </w:t>
      </w:r>
      <w:r w:rsidRPr="00EB07E4">
        <w:rPr>
          <w:rFonts w:ascii="Arial" w:eastAsiaTheme="minorEastAsia" w:hAnsi="Arial" w:cs="Arial"/>
          <w:sz w:val="20"/>
          <w:szCs w:val="20"/>
          <w:lang w:val="en-GB"/>
        </w:rPr>
        <w:t xml:space="preserve">variables are: pressure, velocity of water and steam, volume content and </w:t>
      </w:r>
      <w:r w:rsidR="00D97723" w:rsidRPr="00EB07E4">
        <w:rPr>
          <w:rFonts w:ascii="Arial" w:eastAsiaTheme="minorEastAsia" w:hAnsi="Arial" w:cs="Arial"/>
          <w:sz w:val="20"/>
          <w:szCs w:val="20"/>
          <w:lang w:val="en-GB"/>
        </w:rPr>
        <w:t>enthalpy</w:t>
      </w:r>
      <w:r w:rsidRPr="00EB07E4">
        <w:rPr>
          <w:rFonts w:ascii="Arial" w:eastAsiaTheme="minorEastAsia" w:hAnsi="Arial" w:cs="Arial"/>
          <w:sz w:val="20"/>
          <w:szCs w:val="20"/>
          <w:lang w:val="en-GB"/>
        </w:rPr>
        <w:t xml:space="preserve"> of water. The independent variable is space coordinate z.</w:t>
      </w:r>
    </w:p>
    <w:p w:rsidR="00A57D50" w:rsidRPr="00EB07E4" w:rsidRDefault="002818C3" w:rsidP="00A57D50">
      <w:pPr>
        <w:spacing w:before="360" w:after="120"/>
        <w:jc w:val="both"/>
        <w:rPr>
          <w:rFonts w:ascii="Arial" w:eastAsiaTheme="minorEastAsia" w:hAnsi="Arial" w:cs="Arial"/>
          <w:b/>
          <w:sz w:val="20"/>
          <w:szCs w:val="20"/>
          <w:lang w:val="en-GB"/>
        </w:rPr>
      </w:pPr>
      <w:r w:rsidRPr="00EB07E4">
        <w:rPr>
          <w:rFonts w:ascii="Arial" w:eastAsiaTheme="minorEastAsia" w:hAnsi="Arial" w:cs="Arial"/>
          <w:b/>
          <w:sz w:val="20"/>
          <w:szCs w:val="20"/>
          <w:lang w:val="en-GB"/>
        </w:rPr>
        <w:t>3</w:t>
      </w:r>
      <w:r w:rsidR="00A57D50" w:rsidRPr="00EB07E4">
        <w:rPr>
          <w:rFonts w:ascii="Arial" w:eastAsiaTheme="minorEastAsia" w:hAnsi="Arial" w:cs="Arial"/>
          <w:b/>
          <w:sz w:val="20"/>
          <w:szCs w:val="20"/>
          <w:lang w:val="en-GB"/>
        </w:rPr>
        <w:t>. RUNGE-KUT</w:t>
      </w:r>
      <w:r w:rsidR="0064710E" w:rsidRPr="00EB07E4">
        <w:rPr>
          <w:rFonts w:ascii="Arial" w:eastAsiaTheme="minorEastAsia" w:hAnsi="Arial" w:cs="Arial"/>
          <w:b/>
          <w:sz w:val="20"/>
          <w:szCs w:val="20"/>
          <w:lang w:val="en-GB"/>
        </w:rPr>
        <w:t>T</w:t>
      </w:r>
      <w:r w:rsidR="00A57D50" w:rsidRPr="00EB07E4">
        <w:rPr>
          <w:rFonts w:ascii="Arial" w:eastAsiaTheme="minorEastAsia" w:hAnsi="Arial" w:cs="Arial"/>
          <w:b/>
          <w:sz w:val="20"/>
          <w:szCs w:val="20"/>
          <w:lang w:val="en-GB"/>
        </w:rPr>
        <w:t>A</w:t>
      </w:r>
      <w:r w:rsidR="0064710E" w:rsidRPr="00EB07E4">
        <w:rPr>
          <w:rFonts w:ascii="Arial" w:eastAsiaTheme="minorEastAsia" w:hAnsi="Arial" w:cs="Arial"/>
          <w:b/>
          <w:sz w:val="20"/>
          <w:szCs w:val="20"/>
          <w:lang w:val="en-GB"/>
        </w:rPr>
        <w:t xml:space="preserve"> METHOD</w:t>
      </w:r>
    </w:p>
    <w:p w:rsidR="00BC2EEE" w:rsidRPr="00EB07E4" w:rsidRDefault="00BC2EEE" w:rsidP="007E544E">
      <w:pPr>
        <w:ind w:firstLine="680"/>
        <w:jc w:val="both"/>
        <w:rPr>
          <w:rFonts w:ascii="Arial" w:eastAsiaTheme="minorEastAsia" w:hAnsi="Arial" w:cs="Arial"/>
          <w:sz w:val="20"/>
          <w:szCs w:val="20"/>
          <w:lang w:val="en-GB"/>
        </w:rPr>
      </w:pPr>
      <w:r w:rsidRPr="00EB07E4">
        <w:rPr>
          <w:rFonts w:ascii="Arial" w:eastAsiaTheme="minorEastAsia" w:hAnsi="Arial" w:cs="Arial"/>
          <w:sz w:val="20"/>
          <w:szCs w:val="20"/>
          <w:lang w:val="en-GB"/>
        </w:rPr>
        <w:t>Solving the system of balance equations (7-10)</w:t>
      </w:r>
      <w:r w:rsidR="00931495" w:rsidRPr="00EB07E4">
        <w:rPr>
          <w:rFonts w:ascii="Arial" w:eastAsiaTheme="minorEastAsia" w:hAnsi="Arial" w:cs="Arial"/>
          <w:sz w:val="20"/>
          <w:szCs w:val="20"/>
          <w:lang w:val="en-GB"/>
        </w:rPr>
        <w:t xml:space="preserve"> was done by using the </w:t>
      </w:r>
      <w:proofErr w:type="spellStart"/>
      <w:r w:rsidR="00931495" w:rsidRPr="00EB07E4">
        <w:rPr>
          <w:rFonts w:ascii="Arial" w:eastAsiaTheme="minorEastAsia" w:hAnsi="Arial" w:cs="Arial"/>
          <w:sz w:val="20"/>
          <w:szCs w:val="20"/>
          <w:lang w:val="en-GB"/>
        </w:rPr>
        <w:t>Runge-Kutta</w:t>
      </w:r>
      <w:proofErr w:type="spellEnd"/>
      <w:r w:rsidR="00931495" w:rsidRPr="00EB07E4">
        <w:rPr>
          <w:rFonts w:ascii="Arial" w:eastAsiaTheme="minorEastAsia" w:hAnsi="Arial" w:cs="Arial"/>
          <w:sz w:val="20"/>
          <w:szCs w:val="20"/>
          <w:lang w:val="en-GB"/>
        </w:rPr>
        <w:t xml:space="preserve"> method. It is a numerical method for solving first order differential equation systems with given initial conditions.</w:t>
      </w:r>
    </w:p>
    <w:p w:rsidR="00F121B4" w:rsidRPr="00EB07E4" w:rsidRDefault="00147AD1" w:rsidP="007E544E">
      <w:pPr>
        <w:ind w:firstLine="680"/>
        <w:jc w:val="both"/>
        <w:rPr>
          <w:rFonts w:ascii="Arial" w:eastAsiaTheme="minorEastAsia" w:hAnsi="Arial" w:cs="Arial"/>
          <w:sz w:val="20"/>
          <w:szCs w:val="20"/>
          <w:lang w:val="en-GB"/>
        </w:rPr>
      </w:pPr>
      <m:oMathPara>
        <m:oMath>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y</m:t>
                  </m:r>
                </m:e>
                <m:sub>
                  <m:r>
                    <w:rPr>
                      <w:rFonts w:ascii="Cambria Math" w:hAnsi="Cambria Math" w:cs="Arial"/>
                      <w:sz w:val="20"/>
                      <w:szCs w:val="20"/>
                      <w:lang w:val="en-GB"/>
                    </w:rPr>
                    <m:t>1</m:t>
                  </m:r>
                </m:sub>
              </m:sSub>
              <m:r>
                <w:rPr>
                  <w:rFonts w:ascii="Cambria Math" w:hAnsi="Cambria Math" w:cs="Arial"/>
                  <w:sz w:val="20"/>
                  <w:szCs w:val="20"/>
                  <w:lang w:val="en-GB"/>
                </w:rPr>
                <m:t>x</m:t>
              </m:r>
            </m:num>
            <m:den>
              <m:r>
                <w:rPr>
                  <w:rFonts w:ascii="Cambria Math" w:hAnsi="Cambria Math" w:cs="Arial"/>
                  <w:sz w:val="20"/>
                  <w:szCs w:val="20"/>
                  <w:lang w:val="en-GB"/>
                </w:rPr>
                <m:t>dx</m:t>
              </m:r>
            </m:den>
          </m:f>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1</m:t>
              </m:r>
            </m:sub>
          </m:sSub>
          <m:r>
            <w:rPr>
              <w:rFonts w:ascii="Cambria Math" w:eastAsiaTheme="minorEastAsia" w:hAnsi="Cambria Math" w:cs="Arial"/>
              <w:sz w:val="20"/>
              <w:szCs w:val="20"/>
              <w:lang w:val="en-GB"/>
            </w:rPr>
            <m:t xml:space="preserve"> </m:t>
          </m:r>
          <m:d>
            <m:dPr>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x,</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1</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n</m:t>
                  </m:r>
                </m:sub>
              </m:sSub>
            </m:e>
          </m:d>
          <m:r>
            <w:rPr>
              <w:rFonts w:ascii="Cambria Math" w:eastAsiaTheme="minorEastAsia" w:hAnsi="Cambria Math" w:cs="Arial"/>
              <w:sz w:val="20"/>
              <w:szCs w:val="20"/>
              <w:lang w:val="en-GB"/>
            </w:rPr>
            <m:t xml:space="preserve">,…, </m:t>
          </m:r>
          <m:f>
            <m:fPr>
              <m:ctrlPr>
                <w:rPr>
                  <w:rFonts w:ascii="Cambria Math" w:eastAsiaTheme="minorEastAsia" w:hAnsi="Cambria Math" w:cs="Arial"/>
                  <w:i/>
                  <w:sz w:val="20"/>
                  <w:szCs w:val="20"/>
                  <w:lang w:val="en-GB"/>
                </w:rPr>
              </m:ctrlPr>
            </m:fPr>
            <m:num>
              <m:r>
                <w:rPr>
                  <w:rFonts w:ascii="Cambria Math" w:hAnsi="Cambria Math" w:cs="Arial"/>
                  <w:sz w:val="20"/>
                  <w:szCs w:val="20"/>
                  <w:lang w:val="en-GB"/>
                </w:rPr>
                <m:t>d</m:t>
              </m:r>
              <m:sSub>
                <m:sSubPr>
                  <m:ctrlPr>
                    <w:rPr>
                      <w:rFonts w:ascii="Cambria Math" w:hAnsi="Cambria Math" w:cs="Arial"/>
                      <w:i/>
                      <w:sz w:val="20"/>
                      <w:szCs w:val="20"/>
                      <w:lang w:val="en-GB"/>
                    </w:rPr>
                  </m:ctrlPr>
                </m:sSubPr>
                <m:e>
                  <m:r>
                    <w:rPr>
                      <w:rFonts w:ascii="Cambria Math" w:hAnsi="Cambria Math" w:cs="Arial"/>
                      <w:sz w:val="20"/>
                      <w:szCs w:val="20"/>
                      <w:lang w:val="en-GB"/>
                    </w:rPr>
                    <m:t>y</m:t>
                  </m:r>
                </m:e>
                <m:sub>
                  <m:r>
                    <w:rPr>
                      <w:rFonts w:ascii="Cambria Math" w:hAnsi="Cambria Math" w:cs="Arial"/>
                      <w:sz w:val="20"/>
                      <w:szCs w:val="20"/>
                      <w:lang w:val="en-GB"/>
                    </w:rPr>
                    <m:t>n</m:t>
                  </m:r>
                </m:sub>
              </m:sSub>
              <m:r>
                <w:rPr>
                  <w:rFonts w:ascii="Cambria Math" w:hAnsi="Cambria Math" w:cs="Arial"/>
                  <w:sz w:val="20"/>
                  <w:szCs w:val="20"/>
                  <w:lang w:val="en-GB"/>
                </w:rPr>
                <m:t>x</m:t>
              </m:r>
            </m:num>
            <m:den>
              <m:r>
                <w:rPr>
                  <w:rFonts w:ascii="Cambria Math" w:hAnsi="Cambria Math" w:cs="Arial"/>
                  <w:sz w:val="20"/>
                  <w:szCs w:val="20"/>
                  <w:lang w:val="en-GB"/>
                </w:rPr>
                <m:t>dx</m:t>
              </m:r>
            </m:den>
          </m:f>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n</m:t>
              </m:r>
            </m:sub>
          </m:sSub>
          <m:r>
            <w:rPr>
              <w:rFonts w:ascii="Cambria Math" w:eastAsiaTheme="minorEastAsia" w:hAnsi="Cambria Math" w:cs="Arial"/>
              <w:sz w:val="20"/>
              <w:szCs w:val="20"/>
              <w:lang w:val="en-GB"/>
            </w:rPr>
            <m:t xml:space="preserve"> </m:t>
          </m:r>
          <m:d>
            <m:dPr>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x,</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1</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n</m:t>
                  </m:r>
                </m:sub>
              </m:sSub>
            </m:e>
          </m:d>
          <m:r>
            <w:rPr>
              <w:rFonts w:ascii="Cambria Math" w:eastAsiaTheme="minorEastAsia" w:hAnsi="Cambria Math" w:cs="Arial"/>
              <w:sz w:val="20"/>
              <w:szCs w:val="20"/>
              <w:lang w:val="en-GB"/>
            </w:rPr>
            <m:t xml:space="preserve">                                                        (11)</m:t>
          </m:r>
        </m:oMath>
      </m:oMathPara>
    </w:p>
    <w:p w:rsidR="003C3864" w:rsidRPr="00EB07E4" w:rsidRDefault="003C3864" w:rsidP="00F121B4">
      <w:pPr>
        <w:ind w:firstLine="680"/>
        <w:jc w:val="both"/>
        <w:rPr>
          <w:rFonts w:ascii="Arial" w:eastAsiaTheme="minorEastAsia" w:hAnsi="Arial" w:cs="Arial"/>
          <w:sz w:val="20"/>
          <w:szCs w:val="20"/>
          <w:lang w:val="en-GB"/>
        </w:rPr>
      </w:pPr>
      <w:r w:rsidRPr="00EB07E4">
        <w:rPr>
          <w:rFonts w:ascii="Arial" w:eastAsiaTheme="minorEastAsia" w:hAnsi="Arial" w:cs="Arial"/>
          <w:sz w:val="20"/>
          <w:szCs w:val="20"/>
          <w:lang w:val="en-GB"/>
        </w:rPr>
        <w:t>With this p</w:t>
      </w:r>
      <w:r w:rsidR="00B735F9" w:rsidRPr="00EB07E4">
        <w:rPr>
          <w:rFonts w:ascii="Arial" w:eastAsiaTheme="minorEastAsia" w:hAnsi="Arial" w:cs="Arial"/>
          <w:sz w:val="20"/>
          <w:szCs w:val="20"/>
          <w:lang w:val="en-GB"/>
        </w:rPr>
        <w:t>r</w:t>
      </w:r>
      <w:r w:rsidRPr="00EB07E4">
        <w:rPr>
          <w:rFonts w:ascii="Arial" w:eastAsiaTheme="minorEastAsia" w:hAnsi="Arial" w:cs="Arial"/>
          <w:sz w:val="20"/>
          <w:szCs w:val="20"/>
          <w:lang w:val="en-GB"/>
        </w:rPr>
        <w:t>ocedure,</w:t>
      </w:r>
      <w:r w:rsidR="009071E2" w:rsidRPr="00EB07E4">
        <w:rPr>
          <w:rFonts w:ascii="Arial" w:eastAsiaTheme="minorEastAsia" w:hAnsi="Arial" w:cs="Arial"/>
          <w:sz w:val="20"/>
          <w:szCs w:val="20"/>
          <w:lang w:val="en-GB"/>
        </w:rPr>
        <w:t xml:space="preserve"> </w:t>
      </w:r>
      <w:r w:rsidR="00301F12" w:rsidRPr="00EB07E4">
        <w:rPr>
          <w:rFonts w:ascii="Arial" w:eastAsiaTheme="minorEastAsia" w:hAnsi="Arial" w:cs="Arial"/>
          <w:sz w:val="20"/>
          <w:szCs w:val="20"/>
          <w:lang w:val="en-GB"/>
        </w:rPr>
        <w:t xml:space="preserve">the </w:t>
      </w:r>
      <w:r w:rsidRPr="00EB07E4">
        <w:rPr>
          <w:rFonts w:ascii="Arial" w:eastAsiaTheme="minorEastAsia" w:hAnsi="Arial" w:cs="Arial"/>
          <w:sz w:val="20"/>
          <w:szCs w:val="20"/>
          <w:lang w:val="en-GB"/>
        </w:rPr>
        <w:t>a</w:t>
      </w:r>
      <w:r w:rsidR="00B735F9" w:rsidRPr="00EB07E4">
        <w:rPr>
          <w:rFonts w:ascii="Arial" w:eastAsiaTheme="minorEastAsia" w:hAnsi="Arial" w:cs="Arial"/>
          <w:sz w:val="20"/>
          <w:szCs w:val="20"/>
          <w:lang w:val="en-GB"/>
        </w:rPr>
        <w:t>vera</w:t>
      </w:r>
      <w:r w:rsidRPr="00EB07E4">
        <w:rPr>
          <w:rFonts w:ascii="Arial" w:eastAsiaTheme="minorEastAsia" w:hAnsi="Arial" w:cs="Arial"/>
          <w:sz w:val="20"/>
          <w:szCs w:val="20"/>
          <w:lang w:val="en-GB"/>
        </w:rPr>
        <w:t>ge solution</w:t>
      </w:r>
      <w:r w:rsidR="009071E2" w:rsidRPr="00EB07E4">
        <w:rPr>
          <w:rFonts w:ascii="Arial" w:eastAsiaTheme="minorEastAsia" w:hAnsi="Arial" w:cs="Arial"/>
          <w:sz w:val="20"/>
          <w:szCs w:val="20"/>
          <w:lang w:val="en-GB"/>
        </w:rPr>
        <w:t xml:space="preserve"> is calculated</w:t>
      </w:r>
      <w:r w:rsidRPr="00EB07E4">
        <w:rPr>
          <w:rFonts w:ascii="Arial" w:eastAsiaTheme="minorEastAsia" w:hAnsi="Arial" w:cs="Arial"/>
          <w:sz w:val="20"/>
          <w:szCs w:val="20"/>
          <w:lang w:val="en-GB"/>
        </w:rPr>
        <w:t xml:space="preserve"> in </w:t>
      </w:r>
      <w:r w:rsidR="00301F12" w:rsidRPr="00EB07E4">
        <w:rPr>
          <w:rFonts w:ascii="Arial" w:eastAsiaTheme="minorEastAsia" w:hAnsi="Arial" w:cs="Arial"/>
          <w:sz w:val="20"/>
          <w:szCs w:val="20"/>
          <w:lang w:val="en-GB"/>
        </w:rPr>
        <w:t>designated</w:t>
      </w:r>
      <w:r w:rsidRPr="00EB07E4">
        <w:rPr>
          <w:rFonts w:ascii="Arial" w:eastAsiaTheme="minorEastAsia" w:hAnsi="Arial" w:cs="Arial"/>
          <w:sz w:val="20"/>
          <w:szCs w:val="20"/>
          <w:lang w:val="en-GB"/>
        </w:rPr>
        <w:t xml:space="preserve"> points by using exclusively arithmetical operations and calculating the function value.</w:t>
      </w:r>
      <w:r w:rsidR="00B735F9" w:rsidRPr="00EB07E4">
        <w:rPr>
          <w:rFonts w:ascii="Arial" w:eastAsiaTheme="minorEastAsia" w:hAnsi="Arial" w:cs="Arial"/>
          <w:sz w:val="20"/>
          <w:szCs w:val="20"/>
          <w:lang w:val="en-GB"/>
        </w:rPr>
        <w:t xml:space="preserve"> </w:t>
      </w:r>
      <w:proofErr w:type="spellStart"/>
      <w:r w:rsidR="00B735F9" w:rsidRPr="00EB07E4">
        <w:rPr>
          <w:rFonts w:ascii="Arial" w:eastAsiaTheme="minorEastAsia" w:hAnsi="Arial" w:cs="Arial"/>
          <w:sz w:val="20"/>
          <w:szCs w:val="20"/>
          <w:lang w:val="en-GB"/>
        </w:rPr>
        <w:t>Runge-Kutta</w:t>
      </w:r>
      <w:proofErr w:type="spellEnd"/>
      <w:r w:rsidR="00B735F9" w:rsidRPr="00EB07E4">
        <w:rPr>
          <w:rFonts w:ascii="Arial" w:eastAsiaTheme="minorEastAsia" w:hAnsi="Arial" w:cs="Arial"/>
          <w:sz w:val="20"/>
          <w:szCs w:val="20"/>
          <w:lang w:val="en-GB"/>
        </w:rPr>
        <w:t xml:space="preserve"> method is developed on the basis of development in Taylor</w:t>
      </w:r>
      <w:r w:rsidR="00F31DC0" w:rsidRPr="00EB07E4">
        <w:rPr>
          <w:rFonts w:ascii="Arial" w:eastAsiaTheme="minorEastAsia" w:hAnsi="Arial" w:cs="Arial"/>
          <w:sz w:val="20"/>
          <w:szCs w:val="20"/>
          <w:lang w:val="en-GB"/>
        </w:rPr>
        <w:t>s</w:t>
      </w:r>
      <w:r w:rsidR="00B735F9" w:rsidRPr="00EB07E4">
        <w:rPr>
          <w:rFonts w:ascii="Arial" w:eastAsiaTheme="minorEastAsia" w:hAnsi="Arial" w:cs="Arial"/>
          <w:sz w:val="20"/>
          <w:szCs w:val="20"/>
          <w:lang w:val="en-GB"/>
        </w:rPr>
        <w:t xml:space="preserve"> order. </w:t>
      </w:r>
      <w:r w:rsidR="00F31DC0" w:rsidRPr="00EB07E4">
        <w:rPr>
          <w:rFonts w:ascii="Arial" w:eastAsiaTheme="minorEastAsia" w:hAnsi="Arial" w:cs="Arial"/>
          <w:sz w:val="20"/>
          <w:szCs w:val="20"/>
          <w:lang w:val="en-GB"/>
        </w:rPr>
        <w:t>T</w:t>
      </w:r>
      <w:r w:rsidR="00B735F9" w:rsidRPr="00EB07E4">
        <w:rPr>
          <w:rFonts w:ascii="Arial" w:eastAsiaTheme="minorEastAsia" w:hAnsi="Arial" w:cs="Arial"/>
          <w:sz w:val="20"/>
          <w:szCs w:val="20"/>
          <w:lang w:val="en-GB"/>
        </w:rPr>
        <w:t xml:space="preserve">he most frequent is a fourth order method. In this method the values </w:t>
      </w:r>
      <w:r w:rsidR="00301F12" w:rsidRPr="00EB07E4">
        <w:rPr>
          <w:rFonts w:ascii="Arial" w:eastAsiaTheme="minorEastAsia" w:hAnsi="Arial" w:cs="Arial"/>
          <w:sz w:val="20"/>
          <w:szCs w:val="20"/>
          <w:lang w:val="en-GB"/>
        </w:rPr>
        <w:t>on</w:t>
      </w:r>
      <w:r w:rsidR="00B735F9" w:rsidRPr="00EB07E4">
        <w:rPr>
          <w:rFonts w:ascii="Arial" w:eastAsiaTheme="minorEastAsia" w:hAnsi="Arial" w:cs="Arial"/>
          <w:sz w:val="20"/>
          <w:szCs w:val="20"/>
          <w:lang w:val="en-GB"/>
        </w:rPr>
        <w:t xml:space="preserve"> the right side of </w:t>
      </w:r>
      <w:r w:rsidR="00301F12" w:rsidRPr="00EB07E4">
        <w:rPr>
          <w:rFonts w:ascii="Arial" w:eastAsiaTheme="minorEastAsia" w:hAnsi="Arial" w:cs="Arial"/>
          <w:sz w:val="20"/>
          <w:szCs w:val="20"/>
          <w:lang w:val="en-GB"/>
        </w:rPr>
        <w:t xml:space="preserve">the </w:t>
      </w:r>
      <w:r w:rsidR="00B735F9" w:rsidRPr="00EB07E4">
        <w:rPr>
          <w:rFonts w:ascii="Arial" w:eastAsiaTheme="minorEastAsia" w:hAnsi="Arial" w:cs="Arial"/>
          <w:sz w:val="20"/>
          <w:szCs w:val="20"/>
          <w:lang w:val="en-GB"/>
        </w:rPr>
        <w:t>equations (11) are calculated four times in one step: once at the beginning, two times in the middle and once at the end</w:t>
      </w:r>
      <w:r w:rsidR="00F31DC0" w:rsidRPr="00EB07E4">
        <w:rPr>
          <w:rFonts w:ascii="Arial" w:eastAsiaTheme="minorEastAsia" w:hAnsi="Arial" w:cs="Arial"/>
          <w:sz w:val="20"/>
          <w:szCs w:val="20"/>
          <w:lang w:val="en-GB"/>
        </w:rPr>
        <w:t xml:space="preserve"> of the interval</w:t>
      </w:r>
      <m:oMath>
        <m:r>
          <w:rPr>
            <w:rFonts w:ascii="Cambria Math" w:eastAsiaTheme="minorEastAsia" w:hAnsi="Cambria Math" w:cs="Arial"/>
            <w:sz w:val="20"/>
            <w:szCs w:val="20"/>
            <w:lang w:val="en-GB"/>
          </w:rPr>
          <m:t xml:space="preserve"> i=1,2,…,n</m:t>
        </m:r>
      </m:oMath>
      <w:r w:rsidR="00B735F9" w:rsidRPr="00EB07E4">
        <w:rPr>
          <w:rFonts w:ascii="Arial" w:eastAsiaTheme="minorEastAsia" w:hAnsi="Arial" w:cs="Arial"/>
          <w:sz w:val="20"/>
          <w:szCs w:val="20"/>
          <w:lang w:val="en-GB"/>
        </w:rPr>
        <w:t>.</w:t>
      </w:r>
    </w:p>
    <w:p w:rsidR="004544A6" w:rsidRPr="00EB07E4" w:rsidRDefault="00147AD1" w:rsidP="00A57D50">
      <w:pPr>
        <w:jc w:val="both"/>
        <w:rPr>
          <w:rFonts w:ascii="Arial" w:eastAsiaTheme="minorEastAsia" w:hAnsi="Arial" w:cs="Arial"/>
          <w:sz w:val="20"/>
          <w:szCs w:val="20"/>
          <w:lang w:val="en-GB"/>
        </w:rPr>
      </w:pPr>
      <m:oMath>
        <m:d>
          <m:dPr>
            <m:begChr m:val="{"/>
            <m:endChr m:val=""/>
            <m:ctrlPr>
              <w:rPr>
                <w:rFonts w:ascii="Cambria Math" w:eastAsiaTheme="minorEastAsia" w:hAnsi="Cambria Math" w:cs="Arial"/>
                <w:i/>
                <w:sz w:val="20"/>
                <w:szCs w:val="20"/>
                <w:lang w:val="en-GB"/>
              </w:rPr>
            </m:ctrlPr>
          </m:dPr>
          <m:e>
            <m:eqArr>
              <m:eqArrPr>
                <m:ctrlPr>
                  <w:rPr>
                    <w:rFonts w:ascii="Cambria Math" w:eastAsiaTheme="minorEastAsia" w:hAnsi="Cambria Math" w:cs="Arial"/>
                    <w:i/>
                    <w:sz w:val="20"/>
                    <w:szCs w:val="20"/>
                    <w:lang w:val="en-GB"/>
                  </w:rPr>
                </m:ctrlPr>
              </m:eqArrPr>
              <m:e>
                <m:eqArr>
                  <m:eqArrPr>
                    <m:ctrlPr>
                      <w:rPr>
                        <w:rFonts w:ascii="Cambria Math" w:eastAsiaTheme="minorEastAsia" w:hAnsi="Cambria Math" w:cs="Arial"/>
                        <w:i/>
                        <w:sz w:val="20"/>
                        <w:szCs w:val="20"/>
                        <w:lang w:val="en-GB"/>
                      </w:rPr>
                    </m:ctrlPr>
                  </m:eqArrPr>
                  <m:e>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up>
                        <m:r>
                          <w:rPr>
                            <w:rFonts w:ascii="Cambria Math" w:eastAsiaTheme="minorEastAsia" w:hAnsi="Cambria Math" w:cs="Arial"/>
                            <w:sz w:val="20"/>
                            <w:szCs w:val="20"/>
                            <w:lang w:val="en-GB"/>
                          </w:rPr>
                          <m:t>1</m:t>
                        </m:r>
                      </m:sup>
                    </m:sSubSup>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Sub>
                    <m:r>
                      <w:rPr>
                        <w:rFonts w:ascii="Cambria Math" w:eastAsiaTheme="minorEastAsia" w:hAnsi="Cambria Math" w:cs="Arial"/>
                        <w:sz w:val="20"/>
                        <w:szCs w:val="20"/>
                        <w:lang w:val="en-GB"/>
                      </w:rPr>
                      <m:t xml:space="preserve"> x,</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1</m:t>
                        </m:r>
                      </m:sub>
                    </m:sSub>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n</m:t>
                        </m:r>
                      </m:sub>
                    </m:sSub>
                    <m:r>
                      <w:rPr>
                        <w:rFonts w:ascii="Cambria Math" w:eastAsiaTheme="minorEastAsia" w:hAnsi="Cambria Math" w:cs="Arial"/>
                        <w:sz w:val="20"/>
                        <w:szCs w:val="20"/>
                        <w:lang w:val="en-GB"/>
                      </w:rPr>
                      <m:t xml:space="preserve">                                                </m:t>
                    </m:r>
                  </m:e>
                  <m:e>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up>
                        <m:r>
                          <w:rPr>
                            <w:rFonts w:ascii="Cambria Math" w:eastAsiaTheme="minorEastAsia" w:hAnsi="Cambria Math" w:cs="Arial"/>
                            <w:sz w:val="20"/>
                            <w:szCs w:val="20"/>
                            <w:lang w:val="en-GB"/>
                          </w:rPr>
                          <m:t>2</m:t>
                        </m:r>
                      </m:sup>
                    </m:sSubSup>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Sub>
                    <m:d>
                      <m:dPr>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x+</m:t>
                        </m:r>
                        <m:f>
                          <m:fPr>
                            <m:ctrlPr>
                              <w:rPr>
                                <w:rFonts w:ascii="Cambria Math" w:eastAsiaTheme="minorEastAsia" w:hAnsi="Cambria Math" w:cs="Arial"/>
                                <w:i/>
                                <w:sz w:val="20"/>
                                <w:szCs w:val="20"/>
                                <w:lang w:val="en-GB"/>
                              </w:rPr>
                            </m:ctrlPr>
                          </m:fPr>
                          <m:num>
                            <m:r>
                              <w:rPr>
                                <w:rFonts w:ascii="Cambria Math" w:eastAsiaTheme="minorEastAsia" w:hAnsi="Cambria Math" w:cs="Arial"/>
                                <w:sz w:val="20"/>
                                <w:szCs w:val="20"/>
                                <w:lang w:val="en-GB"/>
                              </w:rPr>
                              <m:t>∆x</m:t>
                            </m:r>
                          </m:num>
                          <m:den>
                            <m:r>
                              <w:rPr>
                                <w:rFonts w:ascii="Cambria Math" w:eastAsiaTheme="minorEastAsia" w:hAnsi="Cambria Math" w:cs="Arial"/>
                                <w:sz w:val="20"/>
                                <w:szCs w:val="20"/>
                                <w:lang w:val="en-GB"/>
                              </w:rPr>
                              <m:t>2</m:t>
                            </m:r>
                          </m:den>
                        </m:f>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1</m:t>
                            </m:r>
                          </m:sub>
                        </m:sSub>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1</m:t>
                                </m:r>
                              </m:sub>
                              <m:sup>
                                <m:r>
                                  <w:rPr>
                                    <w:rFonts w:ascii="Cambria Math" w:eastAsiaTheme="minorEastAsia" w:hAnsi="Cambria Math" w:cs="Arial"/>
                                    <w:sz w:val="20"/>
                                    <w:szCs w:val="20"/>
                                    <w:lang w:val="en-GB"/>
                                  </w:rPr>
                                  <m:t>1</m:t>
                                </m:r>
                              </m:sup>
                            </m:sSubSup>
                          </m:num>
                          <m:den>
                            <m:r>
                              <w:rPr>
                                <w:rFonts w:ascii="Cambria Math" w:eastAsiaTheme="minorEastAsia" w:hAnsi="Cambria Math" w:cs="Arial"/>
                                <w:sz w:val="20"/>
                                <w:szCs w:val="20"/>
                                <w:lang w:val="en-GB"/>
                              </w:rPr>
                              <m:t>2</m:t>
                            </m:r>
                          </m:den>
                        </m:f>
                        <m:r>
                          <w:rPr>
                            <w:rFonts w:ascii="Cambria Math" w:eastAsiaTheme="minorEastAsia" w:hAnsi="Cambria Math" w:cs="Arial"/>
                            <w:sz w:val="20"/>
                            <w:szCs w:val="20"/>
                            <w:lang w:val="en-GB"/>
                          </w:rPr>
                          <m:t>∆x,…,</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n</m:t>
                            </m:r>
                          </m:sub>
                        </m:sSub>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n</m:t>
                                </m:r>
                              </m:sub>
                              <m:sup>
                                <m:r>
                                  <w:rPr>
                                    <w:rFonts w:ascii="Cambria Math" w:eastAsiaTheme="minorEastAsia" w:hAnsi="Cambria Math" w:cs="Arial"/>
                                    <w:sz w:val="20"/>
                                    <w:szCs w:val="20"/>
                                    <w:lang w:val="en-GB"/>
                                  </w:rPr>
                                  <m:t>1</m:t>
                                </m:r>
                              </m:sup>
                            </m:sSubSup>
                          </m:num>
                          <m:den>
                            <m:r>
                              <w:rPr>
                                <w:rFonts w:ascii="Cambria Math" w:eastAsiaTheme="minorEastAsia" w:hAnsi="Cambria Math" w:cs="Arial"/>
                                <w:sz w:val="20"/>
                                <w:szCs w:val="20"/>
                                <w:lang w:val="en-GB"/>
                              </w:rPr>
                              <m:t>2</m:t>
                            </m:r>
                          </m:den>
                        </m:f>
                        <m:r>
                          <w:rPr>
                            <w:rFonts w:ascii="Cambria Math" w:eastAsiaTheme="minorEastAsia" w:hAnsi="Cambria Math" w:cs="Arial"/>
                            <w:sz w:val="20"/>
                            <w:szCs w:val="20"/>
                            <w:lang w:val="en-GB"/>
                          </w:rPr>
                          <m:t>∆x</m:t>
                        </m:r>
                      </m:e>
                    </m:d>
                    <m:r>
                      <w:rPr>
                        <w:rFonts w:ascii="Cambria Math" w:eastAsiaTheme="minorEastAsia" w:hAnsi="Cambria Math" w:cs="Arial"/>
                        <w:sz w:val="20"/>
                        <w:szCs w:val="20"/>
                        <w:lang w:val="en-GB"/>
                      </w:rPr>
                      <m:t xml:space="preserve">   </m:t>
                    </m:r>
                  </m:e>
                  <m:e>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up>
                        <m:r>
                          <w:rPr>
                            <w:rFonts w:ascii="Cambria Math" w:eastAsiaTheme="minorEastAsia" w:hAnsi="Cambria Math" w:cs="Arial"/>
                            <w:sz w:val="20"/>
                            <w:szCs w:val="20"/>
                            <w:lang w:val="en-GB"/>
                          </w:rPr>
                          <m:t>3</m:t>
                        </m:r>
                      </m:sup>
                    </m:sSubSup>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Sub>
                    <m:d>
                      <m:dPr>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x+</m:t>
                        </m:r>
                        <m:f>
                          <m:fPr>
                            <m:ctrlPr>
                              <w:rPr>
                                <w:rFonts w:ascii="Cambria Math" w:eastAsiaTheme="minorEastAsia" w:hAnsi="Cambria Math" w:cs="Arial"/>
                                <w:i/>
                                <w:sz w:val="20"/>
                                <w:szCs w:val="20"/>
                                <w:lang w:val="en-GB"/>
                              </w:rPr>
                            </m:ctrlPr>
                          </m:fPr>
                          <m:num>
                            <m:r>
                              <w:rPr>
                                <w:rFonts w:ascii="Cambria Math" w:eastAsiaTheme="minorEastAsia" w:hAnsi="Cambria Math" w:cs="Arial"/>
                                <w:sz w:val="20"/>
                                <w:szCs w:val="20"/>
                                <w:lang w:val="en-GB"/>
                              </w:rPr>
                              <m:t>∆x</m:t>
                            </m:r>
                          </m:num>
                          <m:den>
                            <m:r>
                              <w:rPr>
                                <w:rFonts w:ascii="Cambria Math" w:eastAsiaTheme="minorEastAsia" w:hAnsi="Cambria Math" w:cs="Arial"/>
                                <w:sz w:val="20"/>
                                <w:szCs w:val="20"/>
                                <w:lang w:val="en-GB"/>
                              </w:rPr>
                              <m:t>2</m:t>
                            </m:r>
                          </m:den>
                        </m:f>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1</m:t>
                            </m:r>
                          </m:sub>
                        </m:sSub>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1</m:t>
                                </m:r>
                              </m:sub>
                              <m:sup>
                                <m:r>
                                  <w:rPr>
                                    <w:rFonts w:ascii="Cambria Math" w:eastAsiaTheme="minorEastAsia" w:hAnsi="Cambria Math" w:cs="Arial"/>
                                    <w:sz w:val="20"/>
                                    <w:szCs w:val="20"/>
                                    <w:lang w:val="en-GB"/>
                                  </w:rPr>
                                  <m:t>2</m:t>
                                </m:r>
                              </m:sup>
                            </m:sSubSup>
                          </m:num>
                          <m:den>
                            <m:r>
                              <w:rPr>
                                <w:rFonts w:ascii="Cambria Math" w:eastAsiaTheme="minorEastAsia" w:hAnsi="Cambria Math" w:cs="Arial"/>
                                <w:sz w:val="20"/>
                                <w:szCs w:val="20"/>
                                <w:lang w:val="en-GB"/>
                              </w:rPr>
                              <m:t>2</m:t>
                            </m:r>
                          </m:den>
                        </m:f>
                        <m:r>
                          <w:rPr>
                            <w:rFonts w:ascii="Cambria Math" w:eastAsiaTheme="minorEastAsia" w:hAnsi="Cambria Math" w:cs="Arial"/>
                            <w:sz w:val="20"/>
                            <w:szCs w:val="20"/>
                            <w:lang w:val="en-GB"/>
                          </w:rPr>
                          <m:t>∆x,…,</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n</m:t>
                            </m:r>
                          </m:sub>
                        </m:sSub>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n</m:t>
                                </m:r>
                              </m:sub>
                              <m:sup>
                                <m:r>
                                  <w:rPr>
                                    <w:rFonts w:ascii="Cambria Math" w:eastAsiaTheme="minorEastAsia" w:hAnsi="Cambria Math" w:cs="Arial"/>
                                    <w:sz w:val="20"/>
                                    <w:szCs w:val="20"/>
                                    <w:lang w:val="en-GB"/>
                                  </w:rPr>
                                  <m:t>2</m:t>
                                </m:r>
                              </m:sup>
                            </m:sSubSup>
                          </m:num>
                          <m:den>
                            <m:r>
                              <w:rPr>
                                <w:rFonts w:ascii="Cambria Math" w:eastAsiaTheme="minorEastAsia" w:hAnsi="Cambria Math" w:cs="Arial"/>
                                <w:sz w:val="20"/>
                                <w:szCs w:val="20"/>
                                <w:lang w:val="en-GB"/>
                              </w:rPr>
                              <m:t>2</m:t>
                            </m:r>
                          </m:den>
                        </m:f>
                        <m:r>
                          <w:rPr>
                            <w:rFonts w:ascii="Cambria Math" w:eastAsiaTheme="minorEastAsia" w:hAnsi="Cambria Math" w:cs="Arial"/>
                            <w:sz w:val="20"/>
                            <w:szCs w:val="20"/>
                            <w:lang w:val="en-GB"/>
                          </w:rPr>
                          <m:t>∆x</m:t>
                        </m:r>
                      </m:e>
                    </m:d>
                    <m:r>
                      <w:rPr>
                        <w:rFonts w:ascii="Cambria Math" w:eastAsiaTheme="minorEastAsia" w:hAnsi="Cambria Math" w:cs="Arial"/>
                        <w:sz w:val="20"/>
                        <w:szCs w:val="20"/>
                        <w:lang w:val="en-GB"/>
                      </w:rPr>
                      <m:t xml:space="preserve">   </m:t>
                    </m:r>
                  </m:e>
                </m:eqArr>
              </m:e>
              <m:e>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up>
                    <m:r>
                      <w:rPr>
                        <w:rFonts w:ascii="Cambria Math" w:eastAsiaTheme="minorEastAsia" w:hAnsi="Cambria Math" w:cs="Arial"/>
                        <w:sz w:val="20"/>
                        <w:szCs w:val="20"/>
                        <w:lang w:val="en-GB"/>
                      </w:rPr>
                      <m:t>4</m:t>
                    </m:r>
                  </m:sup>
                </m:sSubSup>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Sub>
                <m:d>
                  <m:dPr>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x+</m:t>
                    </m:r>
                    <m:f>
                      <m:fPr>
                        <m:ctrlPr>
                          <w:rPr>
                            <w:rFonts w:ascii="Cambria Math" w:eastAsiaTheme="minorEastAsia" w:hAnsi="Cambria Math" w:cs="Arial"/>
                            <w:i/>
                            <w:sz w:val="20"/>
                            <w:szCs w:val="20"/>
                            <w:lang w:val="en-GB"/>
                          </w:rPr>
                        </m:ctrlPr>
                      </m:fPr>
                      <m:num>
                        <m:r>
                          <w:rPr>
                            <w:rFonts w:ascii="Cambria Math" w:eastAsiaTheme="minorEastAsia" w:hAnsi="Cambria Math" w:cs="Arial"/>
                            <w:sz w:val="20"/>
                            <w:szCs w:val="20"/>
                            <w:lang w:val="en-GB"/>
                          </w:rPr>
                          <m:t>∆x</m:t>
                        </m:r>
                      </m:num>
                      <m:den>
                        <m:r>
                          <w:rPr>
                            <w:rFonts w:ascii="Cambria Math" w:eastAsiaTheme="minorEastAsia" w:hAnsi="Cambria Math" w:cs="Arial"/>
                            <w:sz w:val="20"/>
                            <w:szCs w:val="20"/>
                            <w:lang w:val="en-GB"/>
                          </w:rPr>
                          <m:t>2</m:t>
                        </m:r>
                      </m:den>
                    </m:f>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1</m:t>
                        </m:r>
                      </m:sub>
                    </m:sSub>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1</m:t>
                            </m:r>
                          </m:sub>
                          <m:sup>
                            <m:r>
                              <w:rPr>
                                <w:rFonts w:ascii="Cambria Math" w:eastAsiaTheme="minorEastAsia" w:hAnsi="Cambria Math" w:cs="Arial"/>
                                <w:sz w:val="20"/>
                                <w:szCs w:val="20"/>
                                <w:lang w:val="en-GB"/>
                              </w:rPr>
                              <m:t>3</m:t>
                            </m:r>
                          </m:sup>
                        </m:sSubSup>
                      </m:num>
                      <m:den>
                        <m:r>
                          <w:rPr>
                            <w:rFonts w:ascii="Cambria Math" w:eastAsiaTheme="minorEastAsia" w:hAnsi="Cambria Math" w:cs="Arial"/>
                            <w:sz w:val="20"/>
                            <w:szCs w:val="20"/>
                            <w:lang w:val="en-GB"/>
                          </w:rPr>
                          <m:t>2</m:t>
                        </m:r>
                      </m:den>
                    </m:f>
                    <m:r>
                      <w:rPr>
                        <w:rFonts w:ascii="Cambria Math" w:eastAsiaTheme="minorEastAsia" w:hAnsi="Cambria Math" w:cs="Arial"/>
                        <w:sz w:val="20"/>
                        <w:szCs w:val="20"/>
                        <w:lang w:val="en-GB"/>
                      </w:rPr>
                      <m:t>∆x,…,</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n</m:t>
                        </m:r>
                      </m:sub>
                    </m:sSub>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n</m:t>
                            </m:r>
                          </m:sub>
                          <m:sup>
                            <m:r>
                              <w:rPr>
                                <w:rFonts w:ascii="Cambria Math" w:eastAsiaTheme="minorEastAsia" w:hAnsi="Cambria Math" w:cs="Arial"/>
                                <w:sz w:val="20"/>
                                <w:szCs w:val="20"/>
                                <w:lang w:val="en-GB"/>
                              </w:rPr>
                              <m:t>3</m:t>
                            </m:r>
                          </m:sup>
                        </m:sSubSup>
                      </m:num>
                      <m:den>
                        <m:r>
                          <w:rPr>
                            <w:rFonts w:ascii="Cambria Math" w:eastAsiaTheme="minorEastAsia" w:hAnsi="Cambria Math" w:cs="Arial"/>
                            <w:sz w:val="20"/>
                            <w:szCs w:val="20"/>
                            <w:lang w:val="en-GB"/>
                          </w:rPr>
                          <m:t>2</m:t>
                        </m:r>
                      </m:den>
                    </m:f>
                    <m:r>
                      <w:rPr>
                        <w:rFonts w:ascii="Cambria Math" w:eastAsiaTheme="minorEastAsia" w:hAnsi="Cambria Math" w:cs="Arial"/>
                        <w:sz w:val="20"/>
                        <w:szCs w:val="20"/>
                        <w:lang w:val="en-GB"/>
                      </w:rPr>
                      <m:t>∆x</m:t>
                    </m:r>
                  </m:e>
                </m:d>
                <m:r>
                  <w:rPr>
                    <w:rFonts w:ascii="Cambria Math" w:eastAsiaTheme="minorEastAsia" w:hAnsi="Cambria Math" w:cs="Arial"/>
                    <w:sz w:val="20"/>
                    <w:szCs w:val="20"/>
                    <w:lang w:val="en-GB"/>
                  </w:rPr>
                  <m:t xml:space="preserve">   </m:t>
                </m:r>
              </m:e>
            </m:eqArr>
          </m:e>
        </m:d>
        <m:r>
          <w:rPr>
            <w:rFonts w:ascii="Cambria Math" w:eastAsiaTheme="minorEastAsia" w:hAnsi="Cambria Math" w:cs="Arial"/>
            <w:sz w:val="20"/>
            <w:szCs w:val="20"/>
            <w:lang w:val="en-GB"/>
          </w:rPr>
          <m:t xml:space="preserve">                                                                   </m:t>
        </m:r>
      </m:oMath>
      <w:r w:rsidR="00D12C62" w:rsidRPr="00EB07E4">
        <w:rPr>
          <w:rFonts w:ascii="Arial" w:eastAsiaTheme="minorEastAsia" w:hAnsi="Arial" w:cs="Arial"/>
          <w:sz w:val="20"/>
          <w:szCs w:val="20"/>
          <w:lang w:val="en-GB"/>
        </w:rPr>
        <w:t>(12)</w:t>
      </w:r>
    </w:p>
    <w:p w:rsidR="00D12C62" w:rsidRPr="00EB07E4" w:rsidRDefault="00F31DC0" w:rsidP="00A57D50">
      <w:pPr>
        <w:jc w:val="both"/>
        <w:rPr>
          <w:rFonts w:ascii="Arial" w:eastAsiaTheme="minorEastAsia" w:hAnsi="Arial" w:cs="Arial"/>
          <w:sz w:val="20"/>
          <w:szCs w:val="20"/>
          <w:lang w:val="en-GB"/>
        </w:rPr>
      </w:pPr>
      <w:r w:rsidRPr="00EB07E4">
        <w:rPr>
          <w:rFonts w:ascii="Arial" w:hAnsi="Arial" w:cs="Arial"/>
          <w:sz w:val="20"/>
          <w:szCs w:val="20"/>
          <w:lang w:val="en-GB"/>
        </w:rPr>
        <w:t xml:space="preserve">Where </w:t>
      </w:r>
      <w:r w:rsidR="00E5725E" w:rsidRPr="00EB07E4">
        <w:rPr>
          <w:rFonts w:ascii="Arial" w:hAnsi="Arial" w:cs="Arial"/>
          <w:sz w:val="20"/>
          <w:szCs w:val="20"/>
          <w:lang w:val="en-GB"/>
        </w:rPr>
        <w:t>are</w:t>
      </w:r>
      <w:r w:rsidR="00D12C62" w:rsidRPr="00EB07E4">
        <w:rPr>
          <w:rFonts w:ascii="Arial" w:eastAsiaTheme="minorEastAsia" w:hAnsi="Arial" w:cs="Arial"/>
          <w:sz w:val="20"/>
          <w:szCs w:val="20"/>
          <w:lang w:val="en-GB"/>
        </w:rPr>
        <w:t>:</w:t>
      </w:r>
      <m:oMath>
        <m:r>
          <w:rPr>
            <w:rFonts w:ascii="Cambria Math" w:eastAsiaTheme="minorEastAsia" w:hAnsi="Cambria Math" w:cs="Arial"/>
            <w:sz w:val="20"/>
            <w:szCs w:val="20"/>
            <w:lang w:val="en-GB"/>
          </w:rPr>
          <m:t xml:space="preserve"> </m:t>
        </m:r>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up>
            <m:r>
              <w:rPr>
                <w:rFonts w:ascii="Cambria Math" w:eastAsiaTheme="minorEastAsia" w:hAnsi="Cambria Math" w:cs="Arial"/>
                <w:sz w:val="20"/>
                <w:szCs w:val="20"/>
                <w:lang w:val="en-GB"/>
              </w:rPr>
              <m:t>1</m:t>
            </m:r>
          </m:sup>
        </m:sSubSup>
      </m:oMath>
      <w:r w:rsidR="00D934C1" w:rsidRPr="00EB07E4">
        <w:rPr>
          <w:rFonts w:ascii="Arial" w:eastAsiaTheme="minorEastAsia" w:hAnsi="Arial" w:cs="Arial"/>
          <w:sz w:val="20"/>
          <w:szCs w:val="20"/>
          <w:lang w:val="en-GB"/>
        </w:rPr>
        <w:t>-</w:t>
      </w:r>
      <w:r w:rsidRPr="00EB07E4">
        <w:rPr>
          <w:rFonts w:ascii="Arial" w:eastAsiaTheme="minorEastAsia" w:hAnsi="Arial" w:cs="Arial"/>
          <w:sz w:val="20"/>
          <w:szCs w:val="20"/>
          <w:lang w:val="en-GB"/>
        </w:rPr>
        <w:t xml:space="preserve">value of </w:t>
      </w:r>
      <w:r w:rsidR="00B356DE" w:rsidRPr="00EB07E4">
        <w:rPr>
          <w:rFonts w:ascii="Arial" w:eastAsiaTheme="minorEastAsia" w:hAnsi="Arial" w:cs="Arial"/>
          <w:sz w:val="20"/>
          <w:szCs w:val="20"/>
          <w:lang w:val="en-GB"/>
        </w:rPr>
        <w:t xml:space="preserve">the </w:t>
      </w:r>
      <w:r w:rsidRPr="00EB07E4">
        <w:rPr>
          <w:rFonts w:ascii="Arial" w:eastAsiaTheme="minorEastAsia" w:hAnsi="Arial" w:cs="Arial"/>
          <w:sz w:val="20"/>
          <w:szCs w:val="20"/>
          <w:lang w:val="en-GB"/>
        </w:rPr>
        <w:t>derivative of a function on the beginning of the interval</w:t>
      </w:r>
      <w:r w:rsidR="00D934C1" w:rsidRPr="00EB07E4">
        <w:rPr>
          <w:rFonts w:ascii="Arial" w:eastAsiaTheme="minorEastAsia" w:hAnsi="Arial" w:cs="Arial"/>
          <w:sz w:val="20"/>
          <w:szCs w:val="20"/>
          <w:lang w:val="en-GB"/>
        </w:rPr>
        <w:t>,</w:t>
      </w:r>
      <m:oMath>
        <m:r>
          <w:rPr>
            <w:rFonts w:ascii="Cambria Math" w:eastAsiaTheme="minorEastAsia" w:hAnsi="Cambria Math" w:cs="Arial"/>
            <w:sz w:val="20"/>
            <w:szCs w:val="20"/>
            <w:lang w:val="en-GB"/>
          </w:rPr>
          <m:t xml:space="preserve"> </m:t>
        </m:r>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up>
            <m:r>
              <w:rPr>
                <w:rFonts w:ascii="Cambria Math" w:eastAsiaTheme="minorEastAsia" w:hAnsi="Cambria Math" w:cs="Arial"/>
                <w:sz w:val="20"/>
                <w:szCs w:val="20"/>
                <w:lang w:val="en-GB"/>
              </w:rPr>
              <m:t>2</m:t>
            </m:r>
          </m:sup>
        </m:sSubSup>
        <m:r>
          <w:rPr>
            <w:rFonts w:ascii="Cambria Math" w:eastAsiaTheme="minorEastAsia" w:hAnsi="Cambria Math" w:cs="Arial"/>
            <w:sz w:val="20"/>
            <w:szCs w:val="20"/>
            <w:lang w:val="en-GB"/>
          </w:rPr>
          <m:t>,</m:t>
        </m:r>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up>
            <m:r>
              <w:rPr>
                <w:rFonts w:ascii="Cambria Math" w:eastAsiaTheme="minorEastAsia" w:hAnsi="Cambria Math" w:cs="Arial"/>
                <w:sz w:val="20"/>
                <w:szCs w:val="20"/>
                <w:lang w:val="en-GB"/>
              </w:rPr>
              <m:t>3</m:t>
            </m:r>
          </m:sup>
        </m:sSubSup>
      </m:oMath>
      <w:r w:rsidR="00D934C1" w:rsidRPr="00EB07E4">
        <w:rPr>
          <w:rFonts w:ascii="Arial" w:eastAsiaTheme="minorEastAsia" w:hAnsi="Arial" w:cs="Arial"/>
          <w:sz w:val="20"/>
          <w:szCs w:val="20"/>
          <w:lang w:val="en-GB"/>
        </w:rPr>
        <w:t>-</w:t>
      </w:r>
      <w:r w:rsidRPr="00EB07E4">
        <w:rPr>
          <w:rFonts w:ascii="Arial" w:eastAsiaTheme="minorEastAsia" w:hAnsi="Arial" w:cs="Arial"/>
          <w:sz w:val="20"/>
          <w:szCs w:val="20"/>
          <w:lang w:val="en-GB"/>
        </w:rPr>
        <w:t xml:space="preserve"> values of derivatives in the middle</w:t>
      </w:r>
      <w:r w:rsidR="00D934C1" w:rsidRPr="00EB07E4">
        <w:rPr>
          <w:rFonts w:ascii="Arial" w:eastAsiaTheme="minorEastAsia" w:hAnsi="Arial" w:cs="Arial"/>
          <w:sz w:val="20"/>
          <w:szCs w:val="20"/>
          <w:lang w:val="en-GB"/>
        </w:rPr>
        <w:t>,</w:t>
      </w:r>
      <m:oMath>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up>
            <m:r>
              <w:rPr>
                <w:rFonts w:ascii="Cambria Math" w:eastAsiaTheme="minorEastAsia" w:hAnsi="Cambria Math" w:cs="Arial"/>
                <w:sz w:val="20"/>
                <w:szCs w:val="20"/>
                <w:lang w:val="en-GB"/>
              </w:rPr>
              <m:t>4</m:t>
            </m:r>
          </m:sup>
        </m:sSubSup>
      </m:oMath>
      <w:r w:rsidR="00D934C1" w:rsidRPr="00EB07E4">
        <w:rPr>
          <w:rFonts w:ascii="Arial" w:eastAsiaTheme="minorEastAsia" w:hAnsi="Arial" w:cs="Arial"/>
          <w:sz w:val="20"/>
          <w:szCs w:val="20"/>
          <w:lang w:val="en-GB"/>
        </w:rPr>
        <w:t>-</w:t>
      </w:r>
      <w:r w:rsidRPr="00EB07E4">
        <w:rPr>
          <w:rFonts w:ascii="Arial" w:eastAsiaTheme="minorEastAsia" w:hAnsi="Arial" w:cs="Arial"/>
          <w:sz w:val="20"/>
          <w:szCs w:val="20"/>
          <w:lang w:val="en-GB"/>
        </w:rPr>
        <w:t xml:space="preserve"> value of </w:t>
      </w:r>
      <w:r w:rsidR="00B356DE" w:rsidRPr="00EB07E4">
        <w:rPr>
          <w:rFonts w:ascii="Arial" w:eastAsiaTheme="minorEastAsia" w:hAnsi="Arial" w:cs="Arial"/>
          <w:sz w:val="20"/>
          <w:szCs w:val="20"/>
          <w:lang w:val="en-GB"/>
        </w:rPr>
        <w:t xml:space="preserve">the </w:t>
      </w:r>
      <w:r w:rsidRPr="00EB07E4">
        <w:rPr>
          <w:rFonts w:ascii="Arial" w:eastAsiaTheme="minorEastAsia" w:hAnsi="Arial" w:cs="Arial"/>
          <w:sz w:val="20"/>
          <w:szCs w:val="20"/>
          <w:lang w:val="en-GB"/>
        </w:rPr>
        <w:t>derivative at the end</w:t>
      </w:r>
      <w:r w:rsidR="00BE04CB" w:rsidRPr="00EB07E4">
        <w:rPr>
          <w:rFonts w:ascii="Arial" w:eastAsiaTheme="minorEastAsia" w:hAnsi="Arial" w:cs="Arial"/>
          <w:sz w:val="20"/>
          <w:szCs w:val="20"/>
          <w:lang w:val="en-GB"/>
        </w:rPr>
        <w:t xml:space="preserve">. </w:t>
      </w:r>
      <w:r w:rsidRPr="00EB07E4">
        <w:rPr>
          <w:rFonts w:ascii="Arial" w:eastAsiaTheme="minorEastAsia" w:hAnsi="Arial" w:cs="Arial"/>
          <w:sz w:val="20"/>
          <w:szCs w:val="20"/>
          <w:lang w:val="en-GB"/>
        </w:rPr>
        <w:t>On</w:t>
      </w:r>
      <w:r w:rsidR="00B356DE" w:rsidRPr="00EB07E4">
        <w:rPr>
          <w:rFonts w:ascii="Arial" w:eastAsiaTheme="minorEastAsia" w:hAnsi="Arial" w:cs="Arial"/>
          <w:sz w:val="20"/>
          <w:szCs w:val="20"/>
          <w:lang w:val="en-GB"/>
        </w:rPr>
        <w:t xml:space="preserve"> the basis of values of der</w:t>
      </w:r>
      <w:r w:rsidRPr="00EB07E4">
        <w:rPr>
          <w:rFonts w:ascii="Arial" w:eastAsiaTheme="minorEastAsia" w:hAnsi="Arial" w:cs="Arial"/>
          <w:sz w:val="20"/>
          <w:szCs w:val="20"/>
          <w:lang w:val="en-GB"/>
        </w:rPr>
        <w:t>ivatives</w:t>
      </w:r>
      <w:r w:rsidR="002C4348" w:rsidRPr="00EB07E4">
        <w:rPr>
          <w:rFonts w:ascii="Arial" w:eastAsiaTheme="minorEastAsia" w:hAnsi="Arial" w:cs="Arial"/>
          <w:sz w:val="20"/>
          <w:szCs w:val="20"/>
          <w:lang w:val="en-GB"/>
        </w:rPr>
        <w:t xml:space="preserve"> (12)</w:t>
      </w:r>
      <w:r w:rsidR="009E2A91" w:rsidRPr="00EB07E4">
        <w:rPr>
          <w:rFonts w:ascii="Arial" w:eastAsiaTheme="minorEastAsia" w:hAnsi="Arial" w:cs="Arial"/>
          <w:sz w:val="20"/>
          <w:szCs w:val="20"/>
          <w:lang w:val="en-GB"/>
        </w:rPr>
        <w:t xml:space="preserve"> </w:t>
      </w:r>
      <w:r w:rsidRPr="00EB07E4">
        <w:rPr>
          <w:rFonts w:ascii="Arial" w:eastAsiaTheme="minorEastAsia" w:hAnsi="Arial" w:cs="Arial"/>
          <w:sz w:val="20"/>
          <w:szCs w:val="20"/>
          <w:lang w:val="en-GB"/>
        </w:rPr>
        <w:t>the values</w:t>
      </w:r>
      <w:r w:rsidR="009E2A91" w:rsidRPr="00EB07E4">
        <w:rPr>
          <w:rFonts w:ascii="Arial" w:eastAsiaTheme="minorEastAsia" w:hAnsi="Arial" w:cs="Arial"/>
          <w:sz w:val="20"/>
          <w:szCs w:val="20"/>
          <w:lang w:val="en-GB"/>
        </w:rPr>
        <w:t xml:space="preserve"> </w:t>
      </w:r>
      <m:oMath>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i</m:t>
            </m:r>
          </m:sub>
        </m:sSub>
        <m:r>
          <w:rPr>
            <w:rFonts w:ascii="Cambria Math" w:eastAsiaTheme="minorEastAsia" w:hAnsi="Cambria Math" w:cs="Arial"/>
            <w:sz w:val="20"/>
            <w:szCs w:val="20"/>
            <w:lang w:val="en-GB"/>
          </w:rPr>
          <m:t xml:space="preserve"> </m:t>
        </m:r>
      </m:oMath>
      <w:r w:rsidRPr="00EB07E4">
        <w:rPr>
          <w:rFonts w:ascii="Arial" w:eastAsiaTheme="minorEastAsia" w:hAnsi="Arial" w:cs="Arial"/>
          <w:sz w:val="20"/>
          <w:szCs w:val="20"/>
          <w:lang w:val="en-GB"/>
        </w:rPr>
        <w:t>are calculated at the end</w:t>
      </w:r>
      <w:r w:rsidR="009E2A91" w:rsidRPr="00EB07E4">
        <w:rPr>
          <w:rFonts w:ascii="Arial" w:eastAsiaTheme="minorEastAsia" w:hAnsi="Arial" w:cs="Arial"/>
          <w:sz w:val="20"/>
          <w:szCs w:val="20"/>
          <w:lang w:val="en-GB"/>
        </w:rPr>
        <w:t>.</w:t>
      </w:r>
    </w:p>
    <w:p w:rsidR="009E2A91" w:rsidRPr="00EB07E4" w:rsidRDefault="00147AD1" w:rsidP="00A57D50">
      <w:pPr>
        <w:jc w:val="both"/>
        <w:rPr>
          <w:rFonts w:ascii="Arial" w:eastAsiaTheme="minorEastAsia" w:hAnsi="Arial" w:cs="Arial"/>
          <w:sz w:val="20"/>
          <w:szCs w:val="20"/>
          <w:lang w:val="en-GB"/>
        </w:rPr>
      </w:pPr>
      <m:oMathPara>
        <m:oMathParaPr>
          <m:jc m:val="left"/>
        </m:oMathParaPr>
        <m:oMath>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i</m:t>
              </m:r>
            </m:sub>
          </m:sSub>
          <m:d>
            <m:dPr>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x+∆x</m:t>
              </m:r>
            </m:e>
          </m:d>
          <m:r>
            <w:rPr>
              <w:rFonts w:ascii="Cambria Math" w:eastAsiaTheme="minorEastAsia" w:hAnsi="Cambria Math" w:cs="Arial"/>
              <w:sz w:val="20"/>
              <w:szCs w:val="20"/>
              <w:lang w:val="en-GB"/>
            </w:rPr>
            <m:t>=</m:t>
          </m:r>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i</m:t>
              </m:r>
            </m:sub>
          </m:sSub>
          <m:d>
            <m:dPr>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x</m:t>
              </m:r>
            </m:e>
          </m:d>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r>
                <m:rPr>
                  <m:sty m:val="p"/>
                </m:rPr>
                <w:rPr>
                  <w:rFonts w:ascii="Cambria Math" w:hAnsi="Cambria Math" w:cs="Arial"/>
                  <w:sz w:val="20"/>
                  <w:szCs w:val="20"/>
                  <w:lang w:val="en-GB"/>
                </w:rPr>
                <m:t>Δ</m:t>
              </m:r>
              <m:r>
                <w:rPr>
                  <w:rFonts w:ascii="Cambria Math" w:hAnsi="Cambria Math" w:cs="Arial"/>
                  <w:sz w:val="20"/>
                  <w:szCs w:val="20"/>
                  <w:lang w:val="en-GB"/>
                </w:rPr>
                <m:t>x</m:t>
              </m:r>
            </m:num>
            <m:den>
              <m:r>
                <m:rPr>
                  <m:sty m:val="p"/>
                </m:rPr>
                <w:rPr>
                  <w:rFonts w:ascii="Cambria Math" w:hAnsi="Cambria Math" w:cs="Arial"/>
                  <w:sz w:val="20"/>
                  <w:szCs w:val="20"/>
                  <w:lang w:val="en-GB"/>
                </w:rPr>
                <m:t>2</m:t>
              </m:r>
            </m:den>
          </m:f>
          <m:d>
            <m:dPr>
              <m:ctrlPr>
                <w:rPr>
                  <w:rFonts w:ascii="Cambria Math" w:eastAsiaTheme="minorEastAsia" w:hAnsi="Cambria Math" w:cs="Arial"/>
                  <w:i/>
                  <w:sz w:val="20"/>
                  <w:szCs w:val="20"/>
                  <w:lang w:val="en-GB"/>
                </w:rPr>
              </m:ctrlPr>
            </m:dPr>
            <m:e>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up>
                  <m:r>
                    <w:rPr>
                      <w:rFonts w:ascii="Cambria Math" w:eastAsiaTheme="minorEastAsia" w:hAnsi="Cambria Math" w:cs="Arial"/>
                      <w:sz w:val="20"/>
                      <w:szCs w:val="20"/>
                      <w:lang w:val="en-GB"/>
                    </w:rPr>
                    <m:t>1</m:t>
                  </m:r>
                </m:sup>
              </m:sSubSup>
              <m:r>
                <w:rPr>
                  <w:rFonts w:ascii="Cambria Math" w:eastAsiaTheme="minorEastAsia" w:hAnsi="Cambria Math" w:cs="Arial"/>
                  <w:sz w:val="20"/>
                  <w:szCs w:val="20"/>
                  <w:lang w:val="en-GB"/>
                </w:rPr>
                <m:t>+</m:t>
              </m:r>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up>
                  <m:r>
                    <w:rPr>
                      <w:rFonts w:ascii="Cambria Math" w:eastAsiaTheme="minorEastAsia" w:hAnsi="Cambria Math" w:cs="Arial"/>
                      <w:sz w:val="20"/>
                      <w:szCs w:val="20"/>
                      <w:lang w:val="en-GB"/>
                    </w:rPr>
                    <m:t>2</m:t>
                  </m:r>
                </m:sup>
              </m:sSubSup>
              <m:r>
                <w:rPr>
                  <w:rFonts w:ascii="Cambria Math" w:eastAsiaTheme="minorEastAsia" w:hAnsi="Cambria Math" w:cs="Arial"/>
                  <w:sz w:val="20"/>
                  <w:szCs w:val="20"/>
                  <w:lang w:val="en-GB"/>
                </w:rPr>
                <m:t>+</m:t>
              </m:r>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up>
                  <m:r>
                    <w:rPr>
                      <w:rFonts w:ascii="Cambria Math" w:eastAsiaTheme="minorEastAsia" w:hAnsi="Cambria Math" w:cs="Arial"/>
                      <w:sz w:val="20"/>
                      <w:szCs w:val="20"/>
                      <w:lang w:val="en-GB"/>
                    </w:rPr>
                    <m:t>3</m:t>
                  </m:r>
                </m:sup>
              </m:sSubSup>
              <m:r>
                <w:rPr>
                  <w:rFonts w:ascii="Cambria Math" w:eastAsiaTheme="minorEastAsia" w:hAnsi="Cambria Math" w:cs="Arial"/>
                  <w:sz w:val="20"/>
                  <w:szCs w:val="20"/>
                  <w:lang w:val="en-GB"/>
                </w:rPr>
                <m:t>+</m:t>
              </m:r>
              <m:sSubSup>
                <m:sSubSupPr>
                  <m:ctrlPr>
                    <w:rPr>
                      <w:rFonts w:ascii="Cambria Math" w:eastAsiaTheme="minorEastAsia" w:hAnsi="Cambria Math" w:cs="Arial"/>
                      <w:i/>
                      <w:sz w:val="20"/>
                      <w:szCs w:val="20"/>
                      <w:lang w:val="en-GB"/>
                    </w:rPr>
                  </m:ctrlPr>
                </m:sSubSupPr>
                <m:e>
                  <m:r>
                    <w:rPr>
                      <w:rFonts w:ascii="Cambria Math" w:eastAsiaTheme="minorEastAsia" w:hAnsi="Cambria Math" w:cs="Arial"/>
                      <w:sz w:val="20"/>
                      <w:szCs w:val="20"/>
                      <w:lang w:val="en-GB"/>
                    </w:rPr>
                    <m:t>f</m:t>
                  </m:r>
                </m:e>
                <m:sub>
                  <m:r>
                    <w:rPr>
                      <w:rFonts w:ascii="Cambria Math" w:eastAsiaTheme="minorEastAsia" w:hAnsi="Cambria Math" w:cs="Arial"/>
                      <w:sz w:val="20"/>
                      <w:szCs w:val="20"/>
                      <w:lang w:val="en-GB"/>
                    </w:rPr>
                    <m:t>i</m:t>
                  </m:r>
                </m:sub>
                <m:sup>
                  <m:r>
                    <w:rPr>
                      <w:rFonts w:ascii="Cambria Math" w:eastAsiaTheme="minorEastAsia" w:hAnsi="Cambria Math" w:cs="Arial"/>
                      <w:sz w:val="20"/>
                      <w:szCs w:val="20"/>
                      <w:lang w:val="en-GB"/>
                    </w:rPr>
                    <m:t>4</m:t>
                  </m:r>
                </m:sup>
              </m:sSubSup>
            </m:e>
          </m:d>
          <m:r>
            <w:rPr>
              <w:rFonts w:ascii="Cambria Math" w:eastAsiaTheme="minorEastAsia" w:hAnsi="Cambria Math" w:cs="Arial"/>
              <w:sz w:val="20"/>
              <w:szCs w:val="20"/>
              <w:lang w:val="en-GB"/>
            </w:rPr>
            <m:t>+error                                                 (13)</m:t>
          </m:r>
        </m:oMath>
      </m:oMathPara>
    </w:p>
    <w:p w:rsidR="009E2A91" w:rsidRPr="00EB07E4" w:rsidRDefault="00F31DC0" w:rsidP="00A57D50">
      <w:pPr>
        <w:jc w:val="both"/>
        <w:rPr>
          <w:rFonts w:ascii="Arial" w:eastAsiaTheme="minorEastAsia" w:hAnsi="Arial" w:cs="Arial"/>
          <w:sz w:val="20"/>
          <w:szCs w:val="20"/>
          <w:lang w:val="en-GB"/>
        </w:rPr>
      </w:pPr>
      <w:r w:rsidRPr="00EB07E4">
        <w:rPr>
          <w:rFonts w:ascii="Arial" w:eastAsiaTheme="minorEastAsia" w:hAnsi="Arial" w:cs="Arial"/>
          <w:sz w:val="20"/>
          <w:szCs w:val="20"/>
          <w:lang w:val="en-GB"/>
        </w:rPr>
        <w:lastRenderedPageBreak/>
        <w:t>Where are</w:t>
      </w:r>
      <w:r w:rsidR="009E2A91" w:rsidRPr="00EB07E4">
        <w:rPr>
          <w:rFonts w:ascii="Arial" w:eastAsiaTheme="minorEastAsia" w:hAnsi="Arial" w:cs="Arial"/>
          <w:sz w:val="20"/>
          <w:szCs w:val="20"/>
          <w:lang w:val="en-GB"/>
        </w:rPr>
        <w:t>:</w:t>
      </w:r>
      <w:r w:rsidR="00C25B99" w:rsidRPr="00EB07E4">
        <w:rPr>
          <w:rFonts w:ascii="Arial" w:eastAsiaTheme="minorEastAsia" w:hAnsi="Arial" w:cs="Arial"/>
          <w:sz w:val="20"/>
          <w:szCs w:val="20"/>
          <w:lang w:val="en-GB"/>
        </w:rPr>
        <w:t xml:space="preserve"> </w:t>
      </w:r>
      <m:oMath>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i</m:t>
            </m:r>
          </m:sub>
        </m:sSub>
        <m:d>
          <m:dPr>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x</m:t>
            </m:r>
          </m:e>
        </m:d>
      </m:oMath>
      <w:r w:rsidR="00D934C1" w:rsidRPr="00EB07E4">
        <w:rPr>
          <w:rFonts w:ascii="Arial" w:eastAsiaTheme="minorEastAsia" w:hAnsi="Arial" w:cs="Arial"/>
          <w:sz w:val="20"/>
          <w:szCs w:val="20"/>
          <w:lang w:val="en-GB"/>
        </w:rPr>
        <w:t>-</w:t>
      </w:r>
      <w:r w:rsidR="009071E2" w:rsidRPr="00EB07E4">
        <w:rPr>
          <w:rFonts w:ascii="Arial" w:eastAsiaTheme="minorEastAsia" w:hAnsi="Arial" w:cs="Arial"/>
          <w:sz w:val="20"/>
          <w:szCs w:val="20"/>
          <w:lang w:val="en-GB"/>
        </w:rPr>
        <w:t>function value at the beginning,</w:t>
      </w:r>
      <w:r w:rsidR="00D934C1" w:rsidRPr="00EB07E4">
        <w:rPr>
          <w:rFonts w:ascii="Arial" w:eastAsiaTheme="minorEastAsia" w:hAnsi="Arial" w:cs="Arial"/>
          <w:sz w:val="20"/>
          <w:szCs w:val="20"/>
          <w:lang w:val="en-GB"/>
        </w:rPr>
        <w:t xml:space="preserve"> </w:t>
      </w:r>
      <m:oMath>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y</m:t>
            </m:r>
          </m:e>
          <m:sub>
            <m:r>
              <w:rPr>
                <w:rFonts w:ascii="Cambria Math" w:eastAsiaTheme="minorEastAsia" w:hAnsi="Cambria Math" w:cs="Arial"/>
                <w:sz w:val="20"/>
                <w:szCs w:val="20"/>
                <w:lang w:val="en-GB"/>
              </w:rPr>
              <m:t>i</m:t>
            </m:r>
          </m:sub>
        </m:sSub>
        <m:d>
          <m:dPr>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x+∆x</m:t>
            </m:r>
          </m:e>
        </m:d>
      </m:oMath>
      <w:r w:rsidR="00D934C1" w:rsidRPr="00EB07E4">
        <w:rPr>
          <w:rFonts w:ascii="Arial" w:eastAsiaTheme="minorEastAsia" w:hAnsi="Arial" w:cs="Arial"/>
          <w:sz w:val="20"/>
          <w:szCs w:val="20"/>
          <w:lang w:val="en-GB"/>
        </w:rPr>
        <w:t>-</w:t>
      </w:r>
      <w:r w:rsidR="009071E2" w:rsidRPr="00EB07E4">
        <w:rPr>
          <w:rFonts w:ascii="Arial" w:eastAsiaTheme="minorEastAsia" w:hAnsi="Arial" w:cs="Arial"/>
          <w:sz w:val="20"/>
          <w:szCs w:val="20"/>
          <w:lang w:val="en-GB"/>
        </w:rPr>
        <w:t>function value at the end</w:t>
      </w:r>
      <w:r w:rsidR="00D934C1" w:rsidRPr="00EB07E4">
        <w:rPr>
          <w:rFonts w:ascii="Arial" w:eastAsiaTheme="minorEastAsia" w:hAnsi="Arial" w:cs="Arial"/>
          <w:sz w:val="20"/>
          <w:szCs w:val="20"/>
          <w:lang w:val="en-GB"/>
        </w:rPr>
        <w:t xml:space="preserve">, </w:t>
      </w:r>
      <m:oMath>
        <m:r>
          <w:rPr>
            <w:rFonts w:ascii="Cambria Math" w:eastAsiaTheme="minorEastAsia" w:hAnsi="Cambria Math" w:cs="Arial"/>
            <w:sz w:val="20"/>
            <w:szCs w:val="20"/>
            <w:lang w:val="en-GB"/>
          </w:rPr>
          <m:t>∆x</m:t>
        </m:r>
      </m:oMath>
      <w:r w:rsidR="00D934C1" w:rsidRPr="00EB07E4">
        <w:rPr>
          <w:rFonts w:ascii="Arial" w:eastAsiaTheme="minorEastAsia" w:hAnsi="Arial" w:cs="Arial"/>
          <w:sz w:val="20"/>
          <w:szCs w:val="20"/>
          <w:lang w:val="en-GB"/>
        </w:rPr>
        <w:t>-</w:t>
      </w:r>
      <w:r w:rsidR="009071E2" w:rsidRPr="00EB07E4">
        <w:rPr>
          <w:rFonts w:ascii="Arial" w:eastAsiaTheme="minorEastAsia" w:hAnsi="Arial" w:cs="Arial"/>
          <w:sz w:val="20"/>
          <w:szCs w:val="20"/>
          <w:lang w:val="en-GB"/>
        </w:rPr>
        <w:t>step value.</w:t>
      </w:r>
    </w:p>
    <w:p w:rsidR="009E2A91" w:rsidRPr="00EB07E4" w:rsidRDefault="002818C3" w:rsidP="005826CE">
      <w:pPr>
        <w:spacing w:after="120"/>
        <w:jc w:val="both"/>
        <w:rPr>
          <w:rFonts w:ascii="Arial" w:eastAsiaTheme="minorEastAsia" w:hAnsi="Arial" w:cs="Arial"/>
          <w:b/>
          <w:sz w:val="20"/>
          <w:szCs w:val="20"/>
          <w:lang w:val="en-GB"/>
        </w:rPr>
      </w:pPr>
      <w:r w:rsidRPr="00EB07E4">
        <w:rPr>
          <w:rFonts w:ascii="Arial" w:eastAsiaTheme="minorEastAsia" w:hAnsi="Arial" w:cs="Arial"/>
          <w:b/>
          <w:sz w:val="20"/>
          <w:szCs w:val="20"/>
          <w:lang w:val="en-GB"/>
        </w:rPr>
        <w:t>4</w:t>
      </w:r>
      <w:r w:rsidR="00DE745B" w:rsidRPr="00EB07E4">
        <w:rPr>
          <w:rFonts w:ascii="Arial" w:eastAsiaTheme="minorEastAsia" w:hAnsi="Arial" w:cs="Arial"/>
          <w:b/>
          <w:sz w:val="20"/>
          <w:szCs w:val="20"/>
          <w:lang w:val="en-GB"/>
        </w:rPr>
        <w:t>.</w:t>
      </w:r>
      <w:r w:rsidR="00537238" w:rsidRPr="00EB07E4">
        <w:rPr>
          <w:rFonts w:ascii="Arial" w:eastAsiaTheme="minorEastAsia" w:hAnsi="Arial" w:cs="Arial"/>
          <w:b/>
          <w:sz w:val="20"/>
          <w:szCs w:val="20"/>
          <w:lang w:val="en-GB"/>
        </w:rPr>
        <w:t xml:space="preserve"> </w:t>
      </w:r>
      <w:r w:rsidR="00E67C3C" w:rsidRPr="00EB07E4">
        <w:rPr>
          <w:rFonts w:ascii="Arial" w:eastAsiaTheme="minorEastAsia" w:hAnsi="Arial" w:cs="Arial"/>
          <w:b/>
          <w:sz w:val="20"/>
          <w:szCs w:val="20"/>
          <w:lang w:val="en-GB"/>
        </w:rPr>
        <w:t xml:space="preserve">TERMOHYDRAULIC CALCULATION OF </w:t>
      </w:r>
      <w:r w:rsidR="00301F12" w:rsidRPr="00EB07E4">
        <w:rPr>
          <w:rFonts w:ascii="Arial" w:eastAsiaTheme="minorEastAsia" w:hAnsi="Arial" w:cs="Arial"/>
          <w:b/>
          <w:sz w:val="20"/>
          <w:szCs w:val="20"/>
          <w:lang w:val="en-GB"/>
        </w:rPr>
        <w:t xml:space="preserve">A </w:t>
      </w:r>
      <w:r w:rsidR="00E67C3C" w:rsidRPr="00EB07E4">
        <w:rPr>
          <w:rFonts w:ascii="Arial" w:eastAsiaTheme="minorEastAsia" w:hAnsi="Arial" w:cs="Arial"/>
          <w:b/>
          <w:sz w:val="20"/>
          <w:szCs w:val="20"/>
          <w:lang w:val="en-GB"/>
        </w:rPr>
        <w:t xml:space="preserve">FLOW </w:t>
      </w:r>
    </w:p>
    <w:p w:rsidR="00EB1DAE" w:rsidRPr="00EB07E4" w:rsidRDefault="004E2BE5" w:rsidP="004E2BE5">
      <w:pPr>
        <w:ind w:firstLine="680"/>
        <w:jc w:val="both"/>
        <w:rPr>
          <w:rFonts w:ascii="Arial" w:eastAsiaTheme="minorEastAsia" w:hAnsi="Arial" w:cs="Arial"/>
          <w:sz w:val="20"/>
          <w:szCs w:val="20"/>
          <w:lang w:val="en-GB"/>
        </w:rPr>
      </w:pPr>
      <w:r w:rsidRPr="00EB07E4">
        <w:rPr>
          <w:rFonts w:ascii="Arial" w:eastAsiaTheme="minorEastAsia" w:hAnsi="Arial" w:cs="Arial"/>
          <w:noProof/>
          <w:sz w:val="20"/>
          <w:szCs w:val="20"/>
          <w:lang w:eastAsia="sr-Latn-BA"/>
        </w:rPr>
        <w:drawing>
          <wp:anchor distT="151130" distB="75565" distL="114300" distR="114300" simplePos="0" relativeHeight="251660288" behindDoc="0" locked="0" layoutInCell="1" allowOverlap="1" wp14:anchorId="17F8BAC7" wp14:editId="3C221FA3">
            <wp:simplePos x="0" y="0"/>
            <wp:positionH relativeFrom="margin">
              <wp:align>center</wp:align>
            </wp:positionH>
            <wp:positionV relativeFrom="paragraph">
              <wp:posOffset>1188720</wp:posOffset>
            </wp:positionV>
            <wp:extent cx="1226820" cy="201993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ajnovij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26820" cy="2019935"/>
                    </a:xfrm>
                    <a:prstGeom prst="rect">
                      <a:avLst/>
                    </a:prstGeom>
                  </pic:spPr>
                </pic:pic>
              </a:graphicData>
            </a:graphic>
            <wp14:sizeRelH relativeFrom="margin">
              <wp14:pctWidth>0</wp14:pctWidth>
            </wp14:sizeRelH>
            <wp14:sizeRelV relativeFrom="margin">
              <wp14:pctHeight>0</wp14:pctHeight>
            </wp14:sizeRelV>
          </wp:anchor>
        </w:drawing>
      </w:r>
      <w:r w:rsidR="00EB1DAE" w:rsidRPr="00EB07E4">
        <w:rPr>
          <w:rFonts w:ascii="Arial" w:eastAsiaTheme="minorEastAsia" w:hAnsi="Arial" w:cs="Arial"/>
          <w:sz w:val="20"/>
          <w:szCs w:val="20"/>
          <w:lang w:val="en-GB"/>
        </w:rPr>
        <w:t>Spiral evaporator tubes</w:t>
      </w:r>
      <w:r w:rsidR="00C848F1" w:rsidRPr="00EB07E4">
        <w:rPr>
          <w:rFonts w:ascii="Arial" w:eastAsiaTheme="minorEastAsia" w:hAnsi="Arial" w:cs="Arial"/>
          <w:sz w:val="20"/>
          <w:szCs w:val="20"/>
          <w:lang w:val="en-GB"/>
        </w:rPr>
        <w:t xml:space="preserve"> (pi</w:t>
      </w:r>
      <w:r w:rsidRPr="00EB07E4">
        <w:rPr>
          <w:rFonts w:ascii="Arial" w:eastAsiaTheme="minorEastAsia" w:hAnsi="Arial" w:cs="Arial"/>
          <w:sz w:val="20"/>
          <w:szCs w:val="20"/>
          <w:lang w:val="en-GB"/>
        </w:rPr>
        <w:t xml:space="preserve">c. </w:t>
      </w:r>
      <w:r w:rsidR="00C848F1" w:rsidRPr="00EB07E4">
        <w:rPr>
          <w:rFonts w:ascii="Arial" w:eastAsiaTheme="minorEastAsia" w:hAnsi="Arial" w:cs="Arial"/>
          <w:sz w:val="20"/>
          <w:szCs w:val="20"/>
          <w:lang w:val="en-GB"/>
        </w:rPr>
        <w:t>1)</w:t>
      </w:r>
      <w:r w:rsidR="00EB1DAE" w:rsidRPr="00EB07E4">
        <w:rPr>
          <w:rFonts w:ascii="Arial" w:eastAsiaTheme="minorEastAsia" w:hAnsi="Arial" w:cs="Arial"/>
          <w:sz w:val="20"/>
          <w:szCs w:val="20"/>
          <w:lang w:val="en-GB"/>
        </w:rPr>
        <w:t xml:space="preserve"> on w</w:t>
      </w:r>
      <w:r w:rsidR="0064710E" w:rsidRPr="00EB07E4">
        <w:rPr>
          <w:rFonts w:ascii="Arial" w:eastAsiaTheme="minorEastAsia" w:hAnsi="Arial" w:cs="Arial"/>
          <w:sz w:val="20"/>
          <w:szCs w:val="20"/>
          <w:lang w:val="en-GB"/>
        </w:rPr>
        <w:t>hi</w:t>
      </w:r>
      <w:r w:rsidR="00EB1DAE" w:rsidRPr="00EB07E4">
        <w:rPr>
          <w:rFonts w:ascii="Arial" w:eastAsiaTheme="minorEastAsia" w:hAnsi="Arial" w:cs="Arial"/>
          <w:sz w:val="20"/>
          <w:szCs w:val="20"/>
          <w:lang w:val="en-GB"/>
        </w:rPr>
        <w:t>ch the calcu</w:t>
      </w:r>
      <w:r w:rsidR="00F55FF2" w:rsidRPr="00EB07E4">
        <w:rPr>
          <w:rFonts w:ascii="Arial" w:eastAsiaTheme="minorEastAsia" w:hAnsi="Arial" w:cs="Arial"/>
          <w:sz w:val="20"/>
          <w:szCs w:val="20"/>
          <w:lang w:val="en-GB"/>
        </w:rPr>
        <w:t>lation was made are divided into 14 sections whi</w:t>
      </w:r>
      <w:r w:rsidR="00EB1DAE" w:rsidRPr="00EB07E4">
        <w:rPr>
          <w:rFonts w:ascii="Arial" w:eastAsiaTheme="minorEastAsia" w:hAnsi="Arial" w:cs="Arial"/>
          <w:sz w:val="20"/>
          <w:szCs w:val="20"/>
          <w:lang w:val="en-GB"/>
        </w:rPr>
        <w:t xml:space="preserve">ch are linked </w:t>
      </w:r>
      <w:r w:rsidR="00F55FF2" w:rsidRPr="00EB07E4">
        <w:rPr>
          <w:rFonts w:ascii="Arial" w:eastAsiaTheme="minorEastAsia" w:hAnsi="Arial" w:cs="Arial"/>
          <w:sz w:val="20"/>
          <w:szCs w:val="20"/>
          <w:lang w:val="en-GB"/>
        </w:rPr>
        <w:t>by</w:t>
      </w:r>
      <w:r w:rsidR="00EB1DAE" w:rsidRPr="00EB07E4">
        <w:rPr>
          <w:rFonts w:ascii="Arial" w:eastAsiaTheme="minorEastAsia" w:hAnsi="Arial" w:cs="Arial"/>
          <w:sz w:val="20"/>
          <w:szCs w:val="20"/>
          <w:lang w:val="en-GB"/>
        </w:rPr>
        <w:t xml:space="preserve"> joints.</w:t>
      </w:r>
      <w:r w:rsidR="00C848F1" w:rsidRPr="00EB07E4">
        <w:rPr>
          <w:rFonts w:ascii="Arial" w:eastAsiaTheme="minorEastAsia" w:hAnsi="Arial" w:cs="Arial"/>
          <w:sz w:val="20"/>
          <w:szCs w:val="20"/>
          <w:lang w:val="en-GB"/>
        </w:rPr>
        <w:t xml:space="preserve"> They are set at the angle of </w:t>
      </w:r>
      <m:oMath>
        <m:r>
          <w:rPr>
            <w:rFonts w:ascii="Cambria Math" w:eastAsiaTheme="minorEastAsia" w:hAnsi="Cambria Math" w:cs="Arial"/>
            <w:sz w:val="20"/>
            <w:szCs w:val="20"/>
            <w:lang w:val="en-GB"/>
          </w:rPr>
          <m:t>17°26'</m:t>
        </m:r>
      </m:oMath>
      <w:r w:rsidR="00C848F1" w:rsidRPr="00EB07E4">
        <w:rPr>
          <w:rFonts w:ascii="Arial" w:eastAsiaTheme="minorEastAsia" w:hAnsi="Arial" w:cs="Arial"/>
          <w:sz w:val="20"/>
          <w:szCs w:val="20"/>
          <w:lang w:val="en-GB"/>
        </w:rPr>
        <w:t xml:space="preserve"> in relation to</w:t>
      </w:r>
      <w:r w:rsidR="00F55FF2" w:rsidRPr="00EB07E4">
        <w:rPr>
          <w:rFonts w:ascii="Arial" w:eastAsiaTheme="minorEastAsia" w:hAnsi="Arial" w:cs="Arial"/>
          <w:sz w:val="20"/>
          <w:szCs w:val="20"/>
          <w:lang w:val="en-GB"/>
        </w:rPr>
        <w:t xml:space="preserve"> the</w:t>
      </w:r>
      <w:r w:rsidR="00C848F1" w:rsidRPr="00EB07E4">
        <w:rPr>
          <w:rFonts w:ascii="Arial" w:eastAsiaTheme="minorEastAsia" w:hAnsi="Arial" w:cs="Arial"/>
          <w:sz w:val="20"/>
          <w:szCs w:val="20"/>
          <w:lang w:val="en-GB"/>
        </w:rPr>
        <w:t xml:space="preserve"> horizontal. They are climbing up in </w:t>
      </w:r>
      <w:r w:rsidR="00F55FF2" w:rsidRPr="00EB07E4">
        <w:rPr>
          <w:rFonts w:ascii="Arial" w:eastAsiaTheme="minorEastAsia" w:hAnsi="Arial" w:cs="Arial"/>
          <w:sz w:val="20"/>
          <w:szCs w:val="20"/>
          <w:lang w:val="en-GB"/>
        </w:rPr>
        <w:t xml:space="preserve">the </w:t>
      </w:r>
      <w:r w:rsidR="00C848F1" w:rsidRPr="00EB07E4">
        <w:rPr>
          <w:rFonts w:ascii="Arial" w:eastAsiaTheme="minorEastAsia" w:hAnsi="Arial" w:cs="Arial"/>
          <w:sz w:val="20"/>
          <w:szCs w:val="20"/>
          <w:lang w:val="en-GB"/>
        </w:rPr>
        <w:t xml:space="preserve">shape of a spiral, on the walls around the firebox of the boiler until height </w:t>
      </w:r>
      <m:oMath>
        <m:r>
          <w:rPr>
            <w:rFonts w:ascii="Cambria Math" w:eastAsiaTheme="minorEastAsia" w:hAnsi="Cambria Math" w:cs="Arial"/>
            <w:sz w:val="20"/>
            <w:szCs w:val="20"/>
            <w:lang w:val="en-GB"/>
          </w:rPr>
          <m:t>72,210 m</m:t>
        </m:r>
      </m:oMath>
      <w:r w:rsidR="00C848F1" w:rsidRPr="00EB07E4">
        <w:rPr>
          <w:rFonts w:ascii="Arial" w:eastAsiaTheme="minorEastAsia" w:hAnsi="Arial" w:cs="Arial"/>
          <w:sz w:val="20"/>
          <w:szCs w:val="20"/>
          <w:lang w:val="en-GB"/>
        </w:rPr>
        <w:t>.</w:t>
      </w:r>
      <w:r w:rsidRPr="00EB07E4">
        <w:rPr>
          <w:rFonts w:ascii="Arial" w:eastAsiaTheme="minorEastAsia" w:hAnsi="Arial" w:cs="Arial"/>
          <w:sz w:val="20"/>
          <w:szCs w:val="20"/>
          <w:lang w:val="en-GB"/>
        </w:rPr>
        <w:t xml:space="preserve"> There every tube</w:t>
      </w:r>
      <w:r w:rsidR="00C848F1" w:rsidRPr="00EB07E4">
        <w:rPr>
          <w:rFonts w:ascii="Arial" w:eastAsiaTheme="minorEastAsia" w:hAnsi="Arial" w:cs="Arial"/>
          <w:sz w:val="20"/>
          <w:szCs w:val="20"/>
          <w:lang w:val="en-GB"/>
        </w:rPr>
        <w:t xml:space="preserve"> is branching on 3 </w:t>
      </w:r>
      <w:r w:rsidRPr="00EB07E4">
        <w:rPr>
          <w:rFonts w:ascii="Arial" w:eastAsiaTheme="minorEastAsia" w:hAnsi="Arial" w:cs="Arial"/>
          <w:sz w:val="20"/>
          <w:szCs w:val="20"/>
          <w:lang w:val="en-GB"/>
        </w:rPr>
        <w:t>tubes</w:t>
      </w:r>
      <w:r w:rsidR="00C848F1" w:rsidRPr="00EB07E4">
        <w:rPr>
          <w:rFonts w:ascii="Arial" w:eastAsiaTheme="minorEastAsia" w:hAnsi="Arial" w:cs="Arial"/>
          <w:sz w:val="20"/>
          <w:szCs w:val="20"/>
          <w:lang w:val="en-GB"/>
        </w:rPr>
        <w:t xml:space="preserve"> (</w:t>
      </w:r>
      <w:r w:rsidR="007C1E0D" w:rsidRPr="00EB07E4">
        <w:rPr>
          <w:rFonts w:ascii="Arial" w:eastAsiaTheme="minorEastAsia" w:hAnsi="Arial" w:cs="Arial"/>
          <w:sz w:val="20"/>
          <w:szCs w:val="20"/>
          <w:lang w:val="en-GB"/>
        </w:rPr>
        <w:t>Fig</w:t>
      </w:r>
      <w:r w:rsidR="00C848F1" w:rsidRPr="00EB07E4">
        <w:rPr>
          <w:rFonts w:ascii="Arial" w:eastAsiaTheme="minorEastAsia" w:hAnsi="Arial" w:cs="Arial"/>
          <w:sz w:val="20"/>
          <w:szCs w:val="20"/>
          <w:lang w:val="en-GB"/>
        </w:rPr>
        <w:t>.</w:t>
      </w:r>
      <w:r w:rsidRPr="00EB07E4">
        <w:rPr>
          <w:rFonts w:ascii="Arial" w:eastAsiaTheme="minorEastAsia" w:hAnsi="Arial" w:cs="Arial"/>
          <w:sz w:val="20"/>
          <w:szCs w:val="20"/>
          <w:lang w:val="en-GB"/>
        </w:rPr>
        <w:t xml:space="preserve"> </w:t>
      </w:r>
      <w:r w:rsidR="00C848F1" w:rsidRPr="00EB07E4">
        <w:rPr>
          <w:rFonts w:ascii="Arial" w:eastAsiaTheme="minorEastAsia" w:hAnsi="Arial" w:cs="Arial"/>
          <w:sz w:val="20"/>
          <w:szCs w:val="20"/>
          <w:lang w:val="en-GB"/>
        </w:rPr>
        <w:t>1, detail „A“), so that from 400 spiral tubes 1200 tubes are generated</w:t>
      </w:r>
      <w:r w:rsidR="007622D5" w:rsidRPr="00EB07E4">
        <w:rPr>
          <w:rFonts w:ascii="Arial" w:eastAsiaTheme="minorEastAsia" w:hAnsi="Arial" w:cs="Arial"/>
          <w:sz w:val="20"/>
          <w:szCs w:val="20"/>
          <w:lang w:val="en-GB"/>
        </w:rPr>
        <w:t>, and they are now spread vertically</w:t>
      </w:r>
      <w:r w:rsidR="00F55FF2" w:rsidRPr="00EB07E4">
        <w:rPr>
          <w:rFonts w:ascii="Arial" w:eastAsiaTheme="minorEastAsia" w:hAnsi="Arial" w:cs="Arial"/>
          <w:sz w:val="20"/>
          <w:szCs w:val="20"/>
          <w:lang w:val="en-GB"/>
        </w:rPr>
        <w:t>.</w:t>
      </w:r>
      <w:r w:rsidRPr="00EB07E4">
        <w:rPr>
          <w:rFonts w:ascii="Arial" w:eastAsiaTheme="minorEastAsia" w:hAnsi="Arial" w:cs="Arial"/>
          <w:sz w:val="20"/>
          <w:szCs w:val="20"/>
          <w:lang w:val="en-GB"/>
        </w:rPr>
        <w:t xml:space="preserve"> Overall length of the pipes is </w:t>
      </w:r>
      <m:oMath>
        <m:r>
          <w:rPr>
            <w:rFonts w:ascii="Cambria Math" w:eastAsiaTheme="minorEastAsia" w:hAnsi="Cambria Math" w:cs="Arial"/>
            <w:sz w:val="20"/>
            <w:szCs w:val="20"/>
            <w:lang w:val="en-GB"/>
          </w:rPr>
          <m:t>203,627</m:t>
        </m:r>
        <m:d>
          <m:dPr>
            <m:begChr m:val="["/>
            <m:endChr m:val="]"/>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m</m:t>
            </m:r>
          </m:e>
        </m:d>
      </m:oMath>
      <w:r w:rsidRPr="00EB07E4">
        <w:rPr>
          <w:rFonts w:ascii="Arial" w:eastAsiaTheme="minorEastAsia" w:hAnsi="Arial" w:cs="Arial"/>
          <w:sz w:val="20"/>
          <w:szCs w:val="20"/>
          <w:lang w:val="en-GB"/>
        </w:rPr>
        <w:t xml:space="preserve">, and the overall local resistance is </w:t>
      </w:r>
      <m:oMath>
        <m:r>
          <w:rPr>
            <w:rFonts w:ascii="Cambria Math" w:eastAsiaTheme="minorEastAsia" w:hAnsi="Cambria Math" w:cs="Arial"/>
            <w:sz w:val="20"/>
            <w:szCs w:val="20"/>
            <w:lang w:val="en-GB"/>
          </w:rPr>
          <m:t>7,02</m:t>
        </m:r>
        <m:d>
          <m:dPr>
            <m:begChr m:val="["/>
            <m:endChr m:val="]"/>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m:t>
            </m:r>
          </m:e>
        </m:d>
      </m:oMath>
      <w:r w:rsidRPr="00EB07E4">
        <w:rPr>
          <w:rFonts w:ascii="Arial" w:eastAsiaTheme="minorEastAsia" w:hAnsi="Arial" w:cs="Arial"/>
          <w:sz w:val="20"/>
          <w:szCs w:val="20"/>
          <w:lang w:val="en-GB"/>
        </w:rPr>
        <w:t xml:space="preserve">. </w:t>
      </w:r>
    </w:p>
    <w:p w:rsidR="00CD434C" w:rsidRPr="00EB07E4" w:rsidRDefault="007C1E0D" w:rsidP="00CD434C">
      <w:pPr>
        <w:spacing w:after="240"/>
        <w:jc w:val="center"/>
        <w:rPr>
          <w:rFonts w:ascii="Arial" w:eastAsiaTheme="minorEastAsia" w:hAnsi="Arial" w:cs="Arial"/>
          <w:i/>
          <w:sz w:val="20"/>
          <w:szCs w:val="20"/>
          <w:lang w:val="en-GB"/>
        </w:rPr>
      </w:pPr>
      <w:r w:rsidRPr="00EB07E4">
        <w:rPr>
          <w:rFonts w:ascii="Arial" w:eastAsiaTheme="minorEastAsia" w:hAnsi="Arial" w:cs="Arial"/>
          <w:i/>
          <w:sz w:val="20"/>
          <w:szCs w:val="20"/>
          <w:lang w:val="en-GB"/>
        </w:rPr>
        <w:t>Fig</w:t>
      </w:r>
      <w:r w:rsidR="004E2BE5" w:rsidRPr="00EB07E4">
        <w:rPr>
          <w:rFonts w:ascii="Arial" w:eastAsiaTheme="minorEastAsia" w:hAnsi="Arial" w:cs="Arial"/>
          <w:i/>
          <w:sz w:val="20"/>
          <w:szCs w:val="20"/>
          <w:lang w:val="en-GB"/>
        </w:rPr>
        <w:t>ure</w:t>
      </w:r>
      <w:r w:rsidR="00CD434C" w:rsidRPr="00EB07E4">
        <w:rPr>
          <w:rFonts w:ascii="Arial" w:eastAsiaTheme="minorEastAsia" w:hAnsi="Arial" w:cs="Arial"/>
          <w:i/>
          <w:sz w:val="20"/>
          <w:szCs w:val="20"/>
          <w:lang w:val="en-GB"/>
        </w:rPr>
        <w:t xml:space="preserve"> 1</w:t>
      </w:r>
      <w:r w:rsidR="004E2BE5" w:rsidRPr="00EB07E4">
        <w:rPr>
          <w:rFonts w:ascii="Arial" w:eastAsiaTheme="minorEastAsia" w:hAnsi="Arial" w:cs="Arial"/>
          <w:i/>
          <w:sz w:val="20"/>
          <w:szCs w:val="20"/>
          <w:lang w:val="en-GB"/>
        </w:rPr>
        <w:t xml:space="preserve"> Appearance of spiral evaporator tube</w:t>
      </w:r>
    </w:p>
    <w:p w:rsidR="006F61C5" w:rsidRPr="00EB07E4" w:rsidRDefault="006F61C5" w:rsidP="006F61C5">
      <w:pPr>
        <w:ind w:firstLine="680"/>
        <w:jc w:val="both"/>
        <w:rPr>
          <w:rFonts w:ascii="Arial" w:eastAsiaTheme="minorEastAsia" w:hAnsi="Arial" w:cs="Arial"/>
          <w:sz w:val="20"/>
          <w:szCs w:val="20"/>
          <w:lang w:val="en-GB"/>
        </w:rPr>
      </w:pPr>
      <w:r w:rsidRPr="00EB07E4">
        <w:rPr>
          <w:rFonts w:ascii="Arial" w:eastAsiaTheme="minorEastAsia" w:hAnsi="Arial" w:cs="Arial"/>
          <w:sz w:val="20"/>
          <w:szCs w:val="20"/>
          <w:lang w:val="en-GB"/>
        </w:rPr>
        <w:t>The temperature of the tube wall is always higher than the temperature of the heat recipient. The difference betwe</w:t>
      </w:r>
      <w:r w:rsidR="00403C3A" w:rsidRPr="00EB07E4">
        <w:rPr>
          <w:rFonts w:ascii="Arial" w:eastAsiaTheme="minorEastAsia" w:hAnsi="Arial" w:cs="Arial"/>
          <w:sz w:val="20"/>
          <w:szCs w:val="20"/>
          <w:lang w:val="en-GB"/>
        </w:rPr>
        <w:t>e</w:t>
      </w:r>
      <w:r w:rsidRPr="00EB07E4">
        <w:rPr>
          <w:rFonts w:ascii="Arial" w:eastAsiaTheme="minorEastAsia" w:hAnsi="Arial" w:cs="Arial"/>
          <w:sz w:val="20"/>
          <w:szCs w:val="20"/>
          <w:lang w:val="en-GB"/>
        </w:rPr>
        <w:t>n</w:t>
      </w:r>
      <w:r w:rsidR="00403C3A" w:rsidRPr="00EB07E4">
        <w:rPr>
          <w:rFonts w:ascii="Arial" w:eastAsiaTheme="minorEastAsia" w:hAnsi="Arial" w:cs="Arial"/>
          <w:sz w:val="20"/>
          <w:szCs w:val="20"/>
          <w:lang w:val="en-GB"/>
        </w:rPr>
        <w:t xml:space="preserve"> the</w:t>
      </w:r>
      <w:r w:rsidRPr="00EB07E4">
        <w:rPr>
          <w:rFonts w:ascii="Arial" w:eastAsiaTheme="minorEastAsia" w:hAnsi="Arial" w:cs="Arial"/>
          <w:sz w:val="20"/>
          <w:szCs w:val="20"/>
          <w:lang w:val="en-GB"/>
        </w:rPr>
        <w:t xml:space="preserve"> outside surface of the metal and the heat reci</w:t>
      </w:r>
      <w:r w:rsidR="00403C3A" w:rsidRPr="00EB07E4">
        <w:rPr>
          <w:rFonts w:ascii="Arial" w:eastAsiaTheme="minorEastAsia" w:hAnsi="Arial" w:cs="Arial"/>
          <w:sz w:val="20"/>
          <w:szCs w:val="20"/>
          <w:lang w:val="en-GB"/>
        </w:rPr>
        <w:t>pient</w:t>
      </w:r>
      <w:r w:rsidRPr="00EB07E4">
        <w:rPr>
          <w:rFonts w:ascii="Arial" w:eastAsiaTheme="minorEastAsia" w:hAnsi="Arial" w:cs="Arial"/>
          <w:sz w:val="20"/>
          <w:szCs w:val="20"/>
          <w:lang w:val="en-GB"/>
        </w:rPr>
        <w:t xml:space="preserve"> depends on heat load</w:t>
      </w:r>
      <m:oMath>
        <m:r>
          <w:rPr>
            <w:rFonts w:ascii="Cambria Math" w:eastAsiaTheme="minorEastAsia" w:hAnsi="Cambria Math" w:cs="Arial"/>
            <w:sz w:val="20"/>
            <w:szCs w:val="20"/>
            <w:lang w:val="en-GB"/>
          </w:rPr>
          <m:t xml:space="preserve"> </m:t>
        </m:r>
        <m:d>
          <m:dPr>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q</m:t>
            </m:r>
          </m:e>
        </m:d>
      </m:oMath>
      <w:r w:rsidRPr="00EB07E4">
        <w:rPr>
          <w:rFonts w:ascii="Arial" w:eastAsiaTheme="minorEastAsia" w:hAnsi="Arial" w:cs="Arial"/>
          <w:sz w:val="20"/>
          <w:szCs w:val="20"/>
          <w:lang w:val="en-GB"/>
        </w:rPr>
        <w:t>, tube wall thickness</w:t>
      </w:r>
      <m:oMath>
        <m:r>
          <w:rPr>
            <w:rFonts w:ascii="Cambria Math" w:eastAsiaTheme="minorEastAsia" w:hAnsi="Cambria Math" w:cs="Arial"/>
            <w:sz w:val="20"/>
            <w:szCs w:val="20"/>
            <w:lang w:val="en-GB"/>
          </w:rPr>
          <m:t xml:space="preserve"> </m:t>
        </m:r>
        <m:d>
          <m:dPr>
            <m:ctrlPr>
              <w:rPr>
                <w:rFonts w:ascii="Cambria Math" w:eastAsiaTheme="minorEastAsia" w:hAnsi="Cambria Math" w:cs="Arial"/>
                <w:i/>
                <w:sz w:val="20"/>
                <w:szCs w:val="20"/>
                <w:lang w:val="en-GB"/>
              </w:rPr>
            </m:ctrlPr>
          </m:dPr>
          <m:e>
            <m:r>
              <w:rPr>
                <w:rFonts w:ascii="Cambria Math" w:eastAsiaTheme="minorEastAsia" w:hAnsi="Cambria Math" w:cs="Arial"/>
                <w:sz w:val="20"/>
                <w:szCs w:val="20"/>
                <w:lang w:val="en-GB"/>
              </w:rPr>
              <m:t>δ</m:t>
            </m:r>
          </m:e>
        </m:d>
      </m:oMath>
      <w:r w:rsidRPr="00EB07E4">
        <w:rPr>
          <w:rFonts w:ascii="Arial" w:eastAsiaTheme="minorEastAsia" w:hAnsi="Arial" w:cs="Arial"/>
          <w:sz w:val="20"/>
          <w:szCs w:val="20"/>
          <w:lang w:val="en-GB"/>
        </w:rPr>
        <w:t>, limescale thickness</w:t>
      </w:r>
      <m:oMath>
        <m:r>
          <w:rPr>
            <w:rFonts w:ascii="Cambria Math" w:eastAsiaTheme="minorEastAsia" w:hAnsi="Cambria Math" w:cs="Arial"/>
            <w:sz w:val="20"/>
            <w:szCs w:val="20"/>
            <w:lang w:val="en-GB"/>
          </w:rPr>
          <m:t xml:space="preserve"> </m:t>
        </m:r>
        <m:d>
          <m:dPr>
            <m:ctrlPr>
              <w:rPr>
                <w:rFonts w:ascii="Cambria Math" w:eastAsiaTheme="minorEastAsia" w:hAnsi="Cambria Math" w:cs="Arial"/>
                <w:i/>
                <w:sz w:val="20"/>
                <w:szCs w:val="20"/>
                <w:lang w:val="en-GB"/>
              </w:rPr>
            </m:ctrlPr>
          </m:dPr>
          <m:e>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δ</m:t>
                </m:r>
              </m:e>
              <m:sub>
                <m:r>
                  <w:rPr>
                    <w:rFonts w:ascii="Cambria Math" w:eastAsiaTheme="minorEastAsia" w:hAnsi="Cambria Math" w:cs="Arial"/>
                    <w:sz w:val="20"/>
                    <w:szCs w:val="20"/>
                    <w:lang w:val="en-GB"/>
                  </w:rPr>
                  <m:t>k</m:t>
                </m:r>
              </m:sub>
            </m:sSub>
          </m:e>
        </m:d>
      </m:oMath>
      <w:r w:rsidRPr="00EB07E4">
        <w:rPr>
          <w:rFonts w:ascii="Arial" w:eastAsiaTheme="minorEastAsia" w:hAnsi="Arial" w:cs="Arial"/>
          <w:sz w:val="20"/>
          <w:szCs w:val="20"/>
          <w:lang w:val="en-GB"/>
        </w:rPr>
        <w:t xml:space="preserve">, coefficient of thermal conductivity of </w:t>
      </w:r>
      <w:r w:rsidR="00403C3A" w:rsidRPr="00EB07E4">
        <w:rPr>
          <w:rFonts w:ascii="Arial" w:eastAsiaTheme="minorEastAsia" w:hAnsi="Arial" w:cs="Arial"/>
          <w:sz w:val="20"/>
          <w:szCs w:val="20"/>
          <w:lang w:val="en-GB"/>
        </w:rPr>
        <w:t xml:space="preserve">the </w:t>
      </w:r>
      <w:r w:rsidRPr="00EB07E4">
        <w:rPr>
          <w:rFonts w:ascii="Arial" w:eastAsiaTheme="minorEastAsia" w:hAnsi="Arial" w:cs="Arial"/>
          <w:sz w:val="20"/>
          <w:szCs w:val="20"/>
          <w:lang w:val="en-GB"/>
        </w:rPr>
        <w:t>tube</w:t>
      </w:r>
      <m:oMath>
        <m:r>
          <w:rPr>
            <w:rFonts w:ascii="Cambria Math" w:eastAsiaTheme="minorEastAsia" w:hAnsi="Cambria Math" w:cs="Arial"/>
            <w:sz w:val="20"/>
            <w:szCs w:val="20"/>
            <w:lang w:val="en-GB"/>
          </w:rPr>
          <m:t xml:space="preserve"> </m:t>
        </m:r>
        <m:d>
          <m:dPr>
            <m:ctrlPr>
              <w:rPr>
                <w:rFonts w:ascii="Cambria Math" w:eastAsiaTheme="minorEastAsia" w:hAnsi="Cambria Math" w:cs="Arial"/>
                <w:i/>
                <w:sz w:val="20"/>
                <w:szCs w:val="20"/>
                <w:lang w:val="en-GB"/>
              </w:rPr>
            </m:ctrlPr>
          </m:dPr>
          <m:e>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λ</m:t>
                </m:r>
              </m:e>
              <m:sub>
                <m:r>
                  <w:rPr>
                    <w:rFonts w:ascii="Cambria Math" w:eastAsiaTheme="minorEastAsia" w:hAnsi="Cambria Math" w:cs="Arial"/>
                    <w:sz w:val="20"/>
                    <w:szCs w:val="20"/>
                    <w:lang w:val="en-GB"/>
                  </w:rPr>
                  <m:t>m</m:t>
                </m:r>
              </m:sub>
            </m:sSub>
          </m:e>
        </m:d>
      </m:oMath>
      <w:r w:rsidRPr="00EB07E4">
        <w:rPr>
          <w:rFonts w:ascii="Arial" w:eastAsiaTheme="minorEastAsia" w:hAnsi="Arial" w:cs="Arial"/>
          <w:sz w:val="20"/>
          <w:szCs w:val="20"/>
          <w:lang w:val="en-GB"/>
        </w:rPr>
        <w:t xml:space="preserve"> and of limescale</w:t>
      </w:r>
      <m:oMath>
        <m:r>
          <w:rPr>
            <w:rFonts w:ascii="Cambria Math" w:eastAsiaTheme="minorEastAsia" w:hAnsi="Cambria Math" w:cs="Arial"/>
            <w:sz w:val="20"/>
            <w:szCs w:val="20"/>
            <w:lang w:val="en-GB"/>
          </w:rPr>
          <m:t xml:space="preserve"> </m:t>
        </m:r>
        <m:d>
          <m:dPr>
            <m:ctrlPr>
              <w:rPr>
                <w:rFonts w:ascii="Cambria Math" w:eastAsiaTheme="minorEastAsia" w:hAnsi="Cambria Math" w:cs="Arial"/>
                <w:i/>
                <w:sz w:val="20"/>
                <w:szCs w:val="20"/>
                <w:lang w:val="en-GB"/>
              </w:rPr>
            </m:ctrlPr>
          </m:dPr>
          <m:e>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λ</m:t>
                </m:r>
              </m:e>
              <m:sub>
                <m:r>
                  <w:rPr>
                    <w:rFonts w:ascii="Cambria Math" w:eastAsiaTheme="minorEastAsia" w:hAnsi="Cambria Math" w:cs="Arial"/>
                    <w:sz w:val="20"/>
                    <w:szCs w:val="20"/>
                    <w:lang w:val="en-GB"/>
                  </w:rPr>
                  <m:t>k</m:t>
                </m:r>
              </m:sub>
            </m:sSub>
          </m:e>
        </m:d>
      </m:oMath>
      <w:r w:rsidRPr="00EB07E4">
        <w:rPr>
          <w:rFonts w:ascii="Arial" w:eastAsiaTheme="minorEastAsia" w:hAnsi="Arial" w:cs="Arial"/>
          <w:sz w:val="20"/>
          <w:szCs w:val="20"/>
          <w:lang w:val="en-GB"/>
        </w:rPr>
        <w:t xml:space="preserve"> and the heat transfer coefficient </w:t>
      </w:r>
      <w:r w:rsidR="00403C3A" w:rsidRPr="00EB07E4">
        <w:rPr>
          <w:rFonts w:ascii="Arial" w:eastAsiaTheme="minorEastAsia" w:hAnsi="Arial" w:cs="Arial"/>
          <w:sz w:val="20"/>
          <w:szCs w:val="20"/>
          <w:lang w:val="en-GB"/>
        </w:rPr>
        <w:t>from</w:t>
      </w:r>
      <w:r w:rsidRPr="00EB07E4">
        <w:rPr>
          <w:rFonts w:ascii="Arial" w:eastAsiaTheme="minorEastAsia" w:hAnsi="Arial" w:cs="Arial"/>
          <w:sz w:val="20"/>
          <w:szCs w:val="20"/>
          <w:lang w:val="en-GB"/>
        </w:rPr>
        <w:t xml:space="preserve"> internal wall surface to the recipient</w:t>
      </w:r>
      <m:oMath>
        <m:r>
          <w:rPr>
            <w:rFonts w:ascii="Cambria Math" w:eastAsiaTheme="minorEastAsia" w:hAnsi="Cambria Math" w:cs="Arial"/>
            <w:sz w:val="20"/>
            <w:szCs w:val="20"/>
            <w:lang w:val="en-GB"/>
          </w:rPr>
          <m:t xml:space="preserve"> </m:t>
        </m:r>
        <m:d>
          <m:dPr>
            <m:ctrlPr>
              <w:rPr>
                <w:rFonts w:ascii="Cambria Math" w:eastAsiaTheme="minorEastAsia" w:hAnsi="Cambria Math" w:cs="Arial"/>
                <w:i/>
                <w:sz w:val="20"/>
                <w:szCs w:val="20"/>
                <w:lang w:val="en-GB"/>
              </w:rPr>
            </m:ctrlPr>
          </m:dPr>
          <m:e>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2</m:t>
                </m:r>
              </m:sub>
            </m:sSub>
          </m:e>
        </m:d>
      </m:oMath>
      <w:r w:rsidRPr="00EB07E4">
        <w:rPr>
          <w:rFonts w:ascii="Arial" w:eastAsiaTheme="minorEastAsia" w:hAnsi="Arial" w:cs="Arial"/>
          <w:sz w:val="20"/>
          <w:szCs w:val="20"/>
          <w:lang w:val="en-GB"/>
        </w:rPr>
        <w:t>.</w:t>
      </w:r>
      <w:r w:rsidR="00403C3A" w:rsidRPr="00EB07E4">
        <w:rPr>
          <w:rFonts w:ascii="Arial" w:eastAsiaTheme="minorEastAsia" w:hAnsi="Arial" w:cs="Arial"/>
          <w:sz w:val="20"/>
          <w:szCs w:val="20"/>
          <w:lang w:val="en-GB"/>
        </w:rPr>
        <w:t xml:space="preserve"> Heat conduction resistance </w:t>
      </w:r>
      <m:oMath>
        <m:f>
          <m:fPr>
            <m:type m:val="lin"/>
            <m:ctrlPr>
              <w:rPr>
                <w:rFonts w:ascii="Cambria Math" w:eastAsiaTheme="minorEastAsia" w:hAnsi="Cambria Math" w:cs="Arial"/>
                <w:i/>
                <w:sz w:val="20"/>
                <w:szCs w:val="20"/>
                <w:lang w:val="en-GB"/>
              </w:rPr>
            </m:ctrlPr>
          </m:fPr>
          <m:num>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δ</m:t>
                </m:r>
              </m:e>
              <m:sub>
                <m:r>
                  <w:rPr>
                    <w:rFonts w:ascii="Cambria Math" w:eastAsiaTheme="minorEastAsia" w:hAnsi="Cambria Math" w:cs="Arial"/>
                    <w:sz w:val="20"/>
                    <w:szCs w:val="20"/>
                    <w:lang w:val="en-GB"/>
                  </w:rPr>
                  <m:t>m</m:t>
                </m:r>
              </m:sub>
            </m:sSub>
          </m:num>
          <m:den>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λ</m:t>
                </m:r>
              </m:e>
              <m:sub>
                <m:r>
                  <w:rPr>
                    <w:rFonts w:ascii="Cambria Math" w:eastAsiaTheme="minorEastAsia" w:hAnsi="Cambria Math" w:cs="Arial"/>
                    <w:sz w:val="20"/>
                    <w:szCs w:val="20"/>
                    <w:lang w:val="en-GB"/>
                  </w:rPr>
                  <m:t>m</m:t>
                </m:r>
              </m:sub>
            </m:sSub>
          </m:den>
        </m:f>
      </m:oMath>
      <w:r w:rsidR="00403C3A" w:rsidRPr="00EB07E4">
        <w:rPr>
          <w:rFonts w:ascii="Arial" w:eastAsiaTheme="minorEastAsia" w:hAnsi="Arial" w:cs="Arial"/>
          <w:sz w:val="20"/>
          <w:szCs w:val="20"/>
          <w:lang w:val="en-GB"/>
        </w:rPr>
        <w:t xml:space="preserve"> in equation (14) can be ignored because of the small wall thickness and big thermal conductivity of </w:t>
      </w:r>
      <w:r w:rsidR="003B0F1B" w:rsidRPr="00EB07E4">
        <w:rPr>
          <w:rFonts w:ascii="Arial" w:eastAsiaTheme="minorEastAsia" w:hAnsi="Arial" w:cs="Arial"/>
          <w:sz w:val="20"/>
          <w:szCs w:val="20"/>
          <w:lang w:val="en-GB"/>
        </w:rPr>
        <w:t xml:space="preserve">metal from which made </w:t>
      </w:r>
      <w:r w:rsidR="00403C3A" w:rsidRPr="00EB07E4">
        <w:rPr>
          <w:rFonts w:ascii="Arial" w:eastAsiaTheme="minorEastAsia" w:hAnsi="Arial" w:cs="Arial"/>
          <w:sz w:val="20"/>
          <w:szCs w:val="20"/>
          <w:lang w:val="en-GB"/>
        </w:rPr>
        <w:t>tubes.</w:t>
      </w:r>
    </w:p>
    <w:p w:rsidR="00906E6B" w:rsidRPr="00EB07E4" w:rsidRDefault="00906E6B" w:rsidP="00FF536F">
      <w:pPr>
        <w:jc w:val="both"/>
        <w:rPr>
          <w:rFonts w:ascii="Arial" w:eastAsiaTheme="minorEastAsia" w:hAnsi="Arial" w:cs="Arial"/>
          <w:sz w:val="20"/>
          <w:szCs w:val="20"/>
          <w:lang w:val="en-GB"/>
        </w:rPr>
      </w:pPr>
      <m:oMathPara>
        <m:oMathParaPr>
          <m:jc m:val="left"/>
        </m:oMathParaPr>
        <m:oMath>
          <m:r>
            <w:rPr>
              <w:rFonts w:ascii="Cambria Math" w:eastAsiaTheme="minorEastAsia" w:hAnsi="Cambria Math" w:cs="Arial"/>
              <w:sz w:val="20"/>
              <w:szCs w:val="20"/>
              <w:lang w:val="en-GB"/>
            </w:rPr>
            <m:t>∆t=q</m:t>
          </m:r>
          <m:d>
            <m:dPr>
              <m:ctrlPr>
                <w:rPr>
                  <w:rFonts w:ascii="Cambria Math" w:eastAsiaTheme="minorEastAsia" w:hAnsi="Cambria Math" w:cs="Arial"/>
                  <w:i/>
                  <w:sz w:val="20"/>
                  <w:szCs w:val="20"/>
                  <w:lang w:val="en-GB"/>
                </w:rPr>
              </m:ctrlPr>
            </m:dPr>
            <m:e>
              <m:f>
                <m:fPr>
                  <m:ctrlPr>
                    <w:rPr>
                      <w:rFonts w:ascii="Cambria Math" w:eastAsiaTheme="minorEastAsia" w:hAnsi="Cambria Math" w:cs="Arial"/>
                      <w:i/>
                      <w:sz w:val="20"/>
                      <w:szCs w:val="20"/>
                      <w:lang w:val="en-GB"/>
                    </w:rPr>
                  </m:ctrlPr>
                </m:fPr>
                <m:num>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δ</m:t>
                      </m:r>
                    </m:e>
                    <m:sub>
                      <m:r>
                        <w:rPr>
                          <w:rFonts w:ascii="Cambria Math" w:eastAsiaTheme="minorEastAsia" w:hAnsi="Cambria Math" w:cs="Arial"/>
                          <w:sz w:val="20"/>
                          <w:szCs w:val="20"/>
                          <w:lang w:val="en-GB"/>
                        </w:rPr>
                        <m:t>m</m:t>
                      </m:r>
                    </m:sub>
                  </m:sSub>
                </m:num>
                <m:den>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λ</m:t>
                      </m:r>
                    </m:e>
                    <m:sub>
                      <m:r>
                        <w:rPr>
                          <w:rFonts w:ascii="Cambria Math" w:eastAsiaTheme="minorEastAsia" w:hAnsi="Cambria Math" w:cs="Arial"/>
                          <w:sz w:val="20"/>
                          <w:szCs w:val="20"/>
                          <w:lang w:val="en-GB"/>
                        </w:rPr>
                        <m:t>m</m:t>
                      </m:r>
                    </m:sub>
                  </m:sSub>
                </m:den>
              </m:f>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δ</m:t>
                      </m:r>
                    </m:e>
                    <m:sub>
                      <m:r>
                        <w:rPr>
                          <w:rFonts w:ascii="Cambria Math" w:eastAsiaTheme="minorEastAsia" w:hAnsi="Cambria Math" w:cs="Arial"/>
                          <w:sz w:val="20"/>
                          <w:szCs w:val="20"/>
                          <w:lang w:val="en-GB"/>
                        </w:rPr>
                        <m:t>k</m:t>
                      </m:r>
                    </m:sub>
                  </m:sSub>
                </m:num>
                <m:den>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λ</m:t>
                      </m:r>
                    </m:e>
                    <m:sub>
                      <m:r>
                        <w:rPr>
                          <w:rFonts w:ascii="Cambria Math" w:eastAsiaTheme="minorEastAsia" w:hAnsi="Cambria Math" w:cs="Arial"/>
                          <w:sz w:val="20"/>
                          <w:szCs w:val="20"/>
                          <w:lang w:val="en-GB"/>
                        </w:rPr>
                        <m:t>k</m:t>
                      </m:r>
                    </m:sub>
                  </m:sSub>
                </m:den>
              </m:f>
              <m:r>
                <w:rPr>
                  <w:rFonts w:ascii="Cambria Math" w:eastAsiaTheme="minorEastAsia" w:hAnsi="Cambria Math" w:cs="Arial"/>
                  <w:sz w:val="20"/>
                  <w:szCs w:val="20"/>
                  <w:lang w:val="en-GB"/>
                </w:rPr>
                <m:t>+</m:t>
              </m:r>
              <m:f>
                <m:fPr>
                  <m:ctrlPr>
                    <w:rPr>
                      <w:rFonts w:ascii="Cambria Math" w:eastAsiaTheme="minorEastAsia" w:hAnsi="Cambria Math" w:cs="Arial"/>
                      <w:i/>
                      <w:sz w:val="20"/>
                      <w:szCs w:val="20"/>
                      <w:lang w:val="en-GB"/>
                    </w:rPr>
                  </m:ctrlPr>
                </m:fPr>
                <m:num>
                  <m:r>
                    <w:rPr>
                      <w:rFonts w:ascii="Cambria Math" w:eastAsiaTheme="minorEastAsia" w:hAnsi="Cambria Math" w:cs="Arial"/>
                      <w:sz w:val="20"/>
                      <w:szCs w:val="20"/>
                      <w:lang w:val="en-GB"/>
                    </w:rPr>
                    <m:t>1</m:t>
                  </m:r>
                </m:num>
                <m:den>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α</m:t>
                      </m:r>
                    </m:e>
                    <m:sub>
                      <m:r>
                        <w:rPr>
                          <w:rFonts w:ascii="Cambria Math" w:eastAsiaTheme="minorEastAsia" w:hAnsi="Cambria Math" w:cs="Arial"/>
                          <w:sz w:val="20"/>
                          <w:szCs w:val="20"/>
                          <w:lang w:val="en-GB"/>
                        </w:rPr>
                        <m:t>2</m:t>
                      </m:r>
                    </m:sub>
                  </m:sSub>
                </m:den>
              </m:f>
            </m:e>
          </m:d>
          <m:r>
            <w:rPr>
              <w:rFonts w:ascii="Cambria Math" w:eastAsiaTheme="minorEastAsia" w:hAnsi="Cambria Math" w:cs="Arial"/>
              <w:sz w:val="20"/>
              <w:szCs w:val="20"/>
              <w:lang w:val="en-GB"/>
            </w:rPr>
            <m:t>℃                                                                                                        (14)</m:t>
          </m:r>
        </m:oMath>
      </m:oMathPara>
    </w:p>
    <w:p w:rsidR="00A8506C" w:rsidRPr="00EB07E4" w:rsidRDefault="00A8506C" w:rsidP="00A8506C">
      <w:pPr>
        <w:ind w:firstLine="680"/>
        <w:jc w:val="both"/>
        <w:rPr>
          <w:rFonts w:ascii="Arial" w:eastAsiaTheme="minorEastAsia" w:hAnsi="Arial" w:cs="Arial"/>
          <w:sz w:val="20"/>
          <w:szCs w:val="20"/>
          <w:lang w:val="en-GB"/>
        </w:rPr>
      </w:pPr>
      <w:proofErr w:type="spellStart"/>
      <w:r w:rsidRPr="00EB07E4">
        <w:rPr>
          <w:rFonts w:ascii="Arial" w:eastAsiaTheme="minorEastAsia" w:hAnsi="Arial" w:cs="Arial"/>
          <w:sz w:val="20"/>
          <w:szCs w:val="20"/>
          <w:lang w:val="en-GB"/>
        </w:rPr>
        <w:t>T</w:t>
      </w:r>
      <w:r w:rsidR="00216A49" w:rsidRPr="00EB07E4">
        <w:rPr>
          <w:rFonts w:ascii="Arial" w:eastAsiaTheme="minorEastAsia" w:hAnsi="Arial" w:cs="Arial"/>
          <w:sz w:val="20"/>
          <w:szCs w:val="20"/>
          <w:lang w:val="en-GB"/>
        </w:rPr>
        <w:t>h</w:t>
      </w:r>
      <w:r w:rsidRPr="00EB07E4">
        <w:rPr>
          <w:rFonts w:ascii="Arial" w:eastAsiaTheme="minorEastAsia" w:hAnsi="Arial" w:cs="Arial"/>
          <w:sz w:val="20"/>
          <w:szCs w:val="20"/>
          <w:lang w:val="en-GB"/>
        </w:rPr>
        <w:t>ermohydraulic</w:t>
      </w:r>
      <w:proofErr w:type="spellEnd"/>
      <w:r w:rsidRPr="00EB07E4">
        <w:rPr>
          <w:rFonts w:ascii="Arial" w:eastAsiaTheme="minorEastAsia" w:hAnsi="Arial" w:cs="Arial"/>
          <w:sz w:val="20"/>
          <w:szCs w:val="20"/>
          <w:lang w:val="en-GB"/>
        </w:rPr>
        <w:t xml:space="preserve"> calculation of </w:t>
      </w:r>
      <w:r w:rsidR="00301F12" w:rsidRPr="00EB07E4">
        <w:rPr>
          <w:rFonts w:ascii="Arial" w:eastAsiaTheme="minorEastAsia" w:hAnsi="Arial" w:cs="Arial"/>
          <w:sz w:val="20"/>
          <w:szCs w:val="20"/>
          <w:lang w:val="en-GB"/>
        </w:rPr>
        <w:t xml:space="preserve">the </w:t>
      </w:r>
      <w:r w:rsidRPr="00EB07E4">
        <w:rPr>
          <w:rFonts w:ascii="Arial" w:eastAsiaTheme="minorEastAsia" w:hAnsi="Arial" w:cs="Arial"/>
          <w:sz w:val="20"/>
          <w:szCs w:val="20"/>
          <w:lang w:val="en-GB"/>
        </w:rPr>
        <w:t>flow was made for</w:t>
      </w:r>
      <w:r w:rsidR="00301F12" w:rsidRPr="00EB07E4">
        <w:rPr>
          <w:rFonts w:ascii="Arial" w:eastAsiaTheme="minorEastAsia" w:hAnsi="Arial" w:cs="Arial"/>
          <w:sz w:val="20"/>
          <w:szCs w:val="20"/>
          <w:lang w:val="en-GB"/>
        </w:rPr>
        <w:t xml:space="preserve"> three different work regimes. The f</w:t>
      </w:r>
      <w:r w:rsidRPr="00EB07E4">
        <w:rPr>
          <w:rFonts w:ascii="Arial" w:eastAsiaTheme="minorEastAsia" w:hAnsi="Arial" w:cs="Arial"/>
          <w:sz w:val="20"/>
          <w:szCs w:val="20"/>
          <w:lang w:val="en-GB"/>
        </w:rPr>
        <w:t xml:space="preserve">irst regime had next parameters: steam production </w:t>
      </w:r>
      <m:oMath>
        <m:r>
          <w:rPr>
            <w:rFonts w:ascii="Cambria Math" w:hAnsi="Cambria Math" w:cs="Arial"/>
            <w:sz w:val="20"/>
            <w:szCs w:val="20"/>
            <w:lang w:val="en-GB"/>
          </w:rPr>
          <m:t>1711</m:t>
        </m:r>
        <m:f>
          <m:fPr>
            <m:type m:val="lin"/>
            <m:ctrlPr>
              <w:rPr>
                <w:rFonts w:ascii="Cambria Math" w:hAnsi="Cambria Math" w:cs="Arial"/>
                <w:i/>
                <w:sz w:val="20"/>
                <w:szCs w:val="20"/>
                <w:lang w:val="en-GB"/>
              </w:rPr>
            </m:ctrlPr>
          </m:fPr>
          <m:num>
            <m:r>
              <w:rPr>
                <w:rFonts w:ascii="Cambria Math" w:hAnsi="Cambria Math" w:cs="Arial"/>
                <w:sz w:val="20"/>
                <w:szCs w:val="20"/>
                <w:lang w:val="en-GB"/>
              </w:rPr>
              <m:t>t</m:t>
            </m:r>
          </m:num>
          <m:den>
            <m:r>
              <w:rPr>
                <w:rFonts w:ascii="Cambria Math" w:hAnsi="Cambria Math" w:cs="Arial"/>
                <w:sz w:val="20"/>
                <w:szCs w:val="20"/>
                <w:lang w:val="en-GB"/>
              </w:rPr>
              <m:t>h</m:t>
            </m:r>
          </m:den>
        </m:f>
      </m:oMath>
      <w:r w:rsidRPr="00EB07E4">
        <w:rPr>
          <w:rFonts w:ascii="Arial" w:hAnsi="Arial" w:cs="Arial"/>
          <w:sz w:val="20"/>
          <w:szCs w:val="20"/>
          <w:lang w:val="en-GB"/>
        </w:rPr>
        <w:t xml:space="preserve">, inlet pressure </w:t>
      </w:r>
      <m:oMath>
        <m:r>
          <w:rPr>
            <w:rFonts w:ascii="Cambria Math" w:hAnsi="Cambria Math" w:cs="Arial"/>
            <w:sz w:val="20"/>
            <w:szCs w:val="20"/>
            <w:lang w:val="en-GB"/>
          </w:rPr>
          <m:t>223,7 bar</m:t>
        </m:r>
      </m:oMath>
      <w:r w:rsidRPr="00EB07E4">
        <w:rPr>
          <w:rFonts w:ascii="Arial" w:eastAsiaTheme="minorEastAsia" w:hAnsi="Arial" w:cs="Arial"/>
          <w:sz w:val="20"/>
          <w:szCs w:val="20"/>
          <w:lang w:val="en-GB"/>
        </w:rPr>
        <w:t>, absolute</w:t>
      </w:r>
      <w:r w:rsidR="0045287E" w:rsidRPr="00EB07E4">
        <w:rPr>
          <w:rFonts w:ascii="Arial" w:eastAsiaTheme="minorEastAsia" w:hAnsi="Arial" w:cs="Arial"/>
          <w:sz w:val="20"/>
          <w:szCs w:val="20"/>
          <w:lang w:val="en-GB"/>
        </w:rPr>
        <w:t xml:space="preserve"> </w:t>
      </w:r>
      <w:r w:rsidRPr="00EB07E4">
        <w:rPr>
          <w:rFonts w:ascii="Arial" w:eastAsiaTheme="minorEastAsia" w:hAnsi="Arial" w:cs="Arial"/>
          <w:sz w:val="20"/>
          <w:szCs w:val="20"/>
          <w:lang w:val="en-GB"/>
        </w:rPr>
        <w:t xml:space="preserve">roughness of the tube </w:t>
      </w:r>
      <m:oMath>
        <m:r>
          <w:rPr>
            <w:rFonts w:ascii="Cambria Math" w:hAnsi="Cambria Math" w:cs="Arial"/>
            <w:sz w:val="20"/>
            <w:szCs w:val="20"/>
            <w:lang w:val="en-GB"/>
          </w:rPr>
          <m:t>0,025 mm</m:t>
        </m:r>
      </m:oMath>
      <w:r w:rsidRPr="00EB07E4">
        <w:rPr>
          <w:rFonts w:ascii="Arial" w:eastAsiaTheme="minorEastAsia" w:hAnsi="Arial" w:cs="Arial"/>
          <w:sz w:val="20"/>
          <w:szCs w:val="20"/>
          <w:lang w:val="en-GB"/>
        </w:rPr>
        <w:t>. The second regime had the same parameters, as the first, except the absolute</w:t>
      </w:r>
      <w:r w:rsidR="00216A49" w:rsidRPr="00EB07E4">
        <w:rPr>
          <w:rFonts w:ascii="Arial" w:eastAsiaTheme="minorEastAsia" w:hAnsi="Arial" w:cs="Arial"/>
          <w:sz w:val="20"/>
          <w:szCs w:val="20"/>
          <w:lang w:val="en-GB"/>
        </w:rPr>
        <w:t xml:space="preserve"> </w:t>
      </w:r>
      <w:r w:rsidRPr="00EB07E4">
        <w:rPr>
          <w:rFonts w:ascii="Arial" w:eastAsiaTheme="minorEastAsia" w:hAnsi="Arial" w:cs="Arial"/>
          <w:sz w:val="20"/>
          <w:szCs w:val="20"/>
          <w:lang w:val="en-GB"/>
        </w:rPr>
        <w:t xml:space="preserve">roughness of the tube which was </w:t>
      </w:r>
      <m:oMath>
        <m:r>
          <w:rPr>
            <w:rFonts w:ascii="Cambria Math" w:hAnsi="Cambria Math" w:cs="Arial"/>
            <w:sz w:val="20"/>
            <w:szCs w:val="20"/>
            <w:lang w:val="en-GB"/>
          </w:rPr>
          <m:t>0,5 mm</m:t>
        </m:r>
      </m:oMath>
      <w:r w:rsidRPr="00EB07E4">
        <w:rPr>
          <w:rFonts w:ascii="Arial" w:hAnsi="Arial" w:cs="Arial"/>
          <w:sz w:val="20"/>
          <w:szCs w:val="20"/>
          <w:lang w:val="en-GB"/>
        </w:rPr>
        <w:t>. The t</w:t>
      </w:r>
      <w:r w:rsidRPr="00EB07E4">
        <w:rPr>
          <w:rFonts w:ascii="Arial" w:eastAsiaTheme="minorEastAsia" w:hAnsi="Arial" w:cs="Arial"/>
          <w:sz w:val="20"/>
          <w:szCs w:val="20"/>
          <w:lang w:val="en-GB"/>
        </w:rPr>
        <w:t xml:space="preserve">hird regime had the same parameters, as the first, except the inlet pressure which was </w:t>
      </w:r>
      <m:oMath>
        <m:r>
          <w:rPr>
            <w:rFonts w:ascii="Cambria Math" w:hAnsi="Cambria Math" w:cs="Arial"/>
            <w:sz w:val="20"/>
            <w:szCs w:val="20"/>
            <w:lang w:val="en-GB"/>
          </w:rPr>
          <m:t>210 bar</m:t>
        </m:r>
      </m:oMath>
      <w:r w:rsidRPr="00EB07E4">
        <w:rPr>
          <w:rFonts w:ascii="Arial" w:eastAsiaTheme="minorEastAsia" w:hAnsi="Arial" w:cs="Arial"/>
          <w:sz w:val="20"/>
          <w:szCs w:val="20"/>
          <w:lang w:val="en-GB"/>
        </w:rPr>
        <w:t>.</w:t>
      </w:r>
    </w:p>
    <w:p w:rsidR="009F7DDD" w:rsidRPr="00EB07E4" w:rsidRDefault="004D0A9A" w:rsidP="00A8506C">
      <w:pPr>
        <w:ind w:firstLine="680"/>
        <w:jc w:val="both"/>
        <w:rPr>
          <w:rFonts w:ascii="Arial" w:eastAsiaTheme="minorEastAsia" w:hAnsi="Arial" w:cs="Arial"/>
          <w:bCs/>
          <w:sz w:val="20"/>
          <w:szCs w:val="20"/>
          <w:lang w:val="en-GB"/>
        </w:rPr>
      </w:pPr>
      <w:r w:rsidRPr="00EB07E4">
        <w:rPr>
          <w:rFonts w:ascii="Arial" w:eastAsiaTheme="minorEastAsia" w:hAnsi="Arial" w:cs="Arial"/>
          <w:sz w:val="20"/>
          <w:szCs w:val="20"/>
          <w:lang w:val="en-GB"/>
        </w:rPr>
        <w:t xml:space="preserve">Towards carrying out </w:t>
      </w:r>
      <w:proofErr w:type="spellStart"/>
      <w:r w:rsidRPr="00EB07E4">
        <w:rPr>
          <w:rFonts w:ascii="Arial" w:eastAsiaTheme="minorEastAsia" w:hAnsi="Arial" w:cs="Arial"/>
          <w:sz w:val="20"/>
          <w:szCs w:val="20"/>
          <w:lang w:val="en-GB"/>
        </w:rPr>
        <w:t>t</w:t>
      </w:r>
      <w:r w:rsidR="00216A49" w:rsidRPr="00EB07E4">
        <w:rPr>
          <w:rFonts w:ascii="Arial" w:eastAsiaTheme="minorEastAsia" w:hAnsi="Arial" w:cs="Arial"/>
          <w:sz w:val="20"/>
          <w:szCs w:val="20"/>
          <w:lang w:val="en-GB"/>
        </w:rPr>
        <w:t>h</w:t>
      </w:r>
      <w:r w:rsidRPr="00EB07E4">
        <w:rPr>
          <w:rFonts w:ascii="Arial" w:eastAsiaTheme="minorEastAsia" w:hAnsi="Arial" w:cs="Arial"/>
          <w:sz w:val="20"/>
          <w:szCs w:val="20"/>
          <w:lang w:val="en-GB"/>
        </w:rPr>
        <w:t>ermohydraulic</w:t>
      </w:r>
      <w:proofErr w:type="spellEnd"/>
      <w:r w:rsidRPr="00EB07E4">
        <w:rPr>
          <w:rFonts w:ascii="Arial" w:eastAsiaTheme="minorEastAsia" w:hAnsi="Arial" w:cs="Arial"/>
          <w:sz w:val="20"/>
          <w:szCs w:val="20"/>
          <w:lang w:val="en-GB"/>
        </w:rPr>
        <w:t xml:space="preserve"> calculation, it is necessary to define tube geometry, the number of spiral evaporator tubes and </w:t>
      </w:r>
      <w:proofErr w:type="spellStart"/>
      <w:r w:rsidRPr="00EB07E4">
        <w:rPr>
          <w:rFonts w:ascii="Arial" w:eastAsiaTheme="minorEastAsia" w:hAnsi="Arial" w:cs="Arial"/>
          <w:sz w:val="20"/>
          <w:szCs w:val="20"/>
          <w:lang w:val="en-GB"/>
        </w:rPr>
        <w:t>thermophysical</w:t>
      </w:r>
      <w:proofErr w:type="spellEnd"/>
      <w:r w:rsidRPr="00EB07E4">
        <w:rPr>
          <w:rFonts w:ascii="Arial" w:eastAsiaTheme="minorEastAsia" w:hAnsi="Arial" w:cs="Arial"/>
          <w:sz w:val="20"/>
          <w:szCs w:val="20"/>
          <w:lang w:val="en-GB"/>
        </w:rPr>
        <w:t xml:space="preserve"> properties on tube inlet. On basis of pressure and temperature </w:t>
      </w:r>
      <w:r w:rsidR="00533BB9" w:rsidRPr="00EB07E4">
        <w:rPr>
          <w:rFonts w:ascii="Arial" w:eastAsiaTheme="minorEastAsia" w:hAnsi="Arial" w:cs="Arial"/>
          <w:sz w:val="20"/>
          <w:szCs w:val="20"/>
          <w:lang w:val="en-GB"/>
        </w:rPr>
        <w:t>at</w:t>
      </w:r>
      <w:r w:rsidRPr="00EB07E4">
        <w:rPr>
          <w:rFonts w:ascii="Arial" w:eastAsiaTheme="minorEastAsia" w:hAnsi="Arial" w:cs="Arial"/>
          <w:sz w:val="20"/>
          <w:szCs w:val="20"/>
          <w:lang w:val="en-GB"/>
        </w:rPr>
        <w:t xml:space="preserve"> tube inlet, </w:t>
      </w:r>
      <w:r w:rsidR="00216A49" w:rsidRPr="00EB07E4">
        <w:rPr>
          <w:rFonts w:ascii="Arial" w:eastAsiaTheme="minorEastAsia" w:hAnsi="Arial" w:cs="Arial"/>
          <w:sz w:val="20"/>
          <w:szCs w:val="20"/>
          <w:lang w:val="en-GB"/>
        </w:rPr>
        <w:t>enthalpy</w:t>
      </w:r>
      <w:r w:rsidRPr="00EB07E4">
        <w:rPr>
          <w:rFonts w:ascii="Arial" w:eastAsiaTheme="minorEastAsia" w:hAnsi="Arial" w:cs="Arial"/>
          <w:sz w:val="20"/>
          <w:szCs w:val="20"/>
          <w:lang w:val="en-GB"/>
        </w:rPr>
        <w:t xml:space="preserve"> and density of fluid phase can be determined. That liquid phase </w:t>
      </w:r>
      <w:r w:rsidR="00216A49" w:rsidRPr="00EB07E4">
        <w:rPr>
          <w:rFonts w:ascii="Arial" w:eastAsiaTheme="minorEastAsia" w:hAnsi="Arial" w:cs="Arial"/>
          <w:sz w:val="20"/>
          <w:szCs w:val="20"/>
          <w:lang w:val="en-GB"/>
        </w:rPr>
        <w:t>enthalpy</w:t>
      </w:r>
      <w:r w:rsidRPr="00EB07E4">
        <w:rPr>
          <w:rFonts w:ascii="Arial" w:eastAsiaTheme="minorEastAsia" w:hAnsi="Arial" w:cs="Arial"/>
          <w:sz w:val="20"/>
          <w:szCs w:val="20"/>
          <w:lang w:val="en-GB"/>
        </w:rPr>
        <w:t xml:space="preserve"> </w:t>
      </w:r>
      <w:r w:rsidRPr="00EB07E4">
        <w:rPr>
          <w:rFonts w:ascii="Arial" w:eastAsiaTheme="minorEastAsia" w:hAnsi="Arial" w:cs="Arial"/>
          <w:sz w:val="20"/>
          <w:szCs w:val="20"/>
          <w:lang w:val="en-GB"/>
        </w:rPr>
        <w:lastRenderedPageBreak/>
        <w:t xml:space="preserve">is the radix of </w:t>
      </w:r>
      <w:r w:rsidR="00216A49" w:rsidRPr="00EB07E4">
        <w:rPr>
          <w:rFonts w:ascii="Arial" w:eastAsiaTheme="minorEastAsia" w:hAnsi="Arial" w:cs="Arial"/>
          <w:sz w:val="20"/>
          <w:szCs w:val="20"/>
          <w:lang w:val="en-GB"/>
        </w:rPr>
        <w:t>enthalpy</w:t>
      </w:r>
      <w:r w:rsidRPr="00EB07E4">
        <w:rPr>
          <w:rFonts w:ascii="Arial" w:eastAsiaTheme="minorEastAsia" w:hAnsi="Arial" w:cs="Arial"/>
          <w:sz w:val="20"/>
          <w:szCs w:val="20"/>
          <w:lang w:val="en-GB"/>
        </w:rPr>
        <w:t xml:space="preserve"> upon calculating the changes of liquid phase </w:t>
      </w:r>
      <w:r w:rsidR="00216A49" w:rsidRPr="00EB07E4">
        <w:rPr>
          <w:rFonts w:ascii="Arial" w:eastAsiaTheme="minorEastAsia" w:hAnsi="Arial" w:cs="Arial"/>
          <w:sz w:val="20"/>
          <w:szCs w:val="20"/>
          <w:lang w:val="en-GB"/>
        </w:rPr>
        <w:t>enthalpy</w:t>
      </w:r>
      <w:r w:rsidRPr="00EB07E4">
        <w:rPr>
          <w:rFonts w:ascii="Arial" w:eastAsiaTheme="minorEastAsia" w:hAnsi="Arial" w:cs="Arial"/>
          <w:sz w:val="20"/>
          <w:szCs w:val="20"/>
          <w:lang w:val="en-GB"/>
        </w:rPr>
        <w:t xml:space="preserve"> along evaporator tube.</w:t>
      </w:r>
      <w:r w:rsidR="007B46B3" w:rsidRPr="00EB07E4">
        <w:rPr>
          <w:rFonts w:ascii="Helvetica" w:hAnsi="Helvetica"/>
          <w:bCs/>
          <w:sz w:val="18"/>
          <w:szCs w:val="18"/>
          <w:shd w:val="clear" w:color="auto" w:fill="FFFFFF"/>
          <w:lang w:val="en-GB"/>
        </w:rPr>
        <w:t xml:space="preserve"> </w:t>
      </w:r>
      <w:r w:rsidR="007B46B3" w:rsidRPr="00EB07E4">
        <w:rPr>
          <w:rFonts w:ascii="Arial" w:eastAsiaTheme="minorEastAsia" w:hAnsi="Arial" w:cs="Arial"/>
          <w:bCs/>
          <w:sz w:val="20"/>
          <w:szCs w:val="20"/>
          <w:lang w:val="en-GB"/>
        </w:rPr>
        <w:t>The surface heat flux and the volume heat flux can be determined from longitudinal heat flux.</w:t>
      </w:r>
      <w:r w:rsidR="009F7DDD" w:rsidRPr="00EB07E4">
        <w:rPr>
          <w:rFonts w:ascii="Arial" w:eastAsiaTheme="minorEastAsia" w:hAnsi="Arial" w:cs="Arial"/>
          <w:bCs/>
          <w:sz w:val="20"/>
          <w:szCs w:val="20"/>
          <w:lang w:val="en-GB"/>
        </w:rPr>
        <w:t xml:space="preserve"> </w:t>
      </w:r>
    </w:p>
    <w:p w:rsidR="002134DC" w:rsidRPr="00EB07E4" w:rsidRDefault="009F7DDD" w:rsidP="00A8506C">
      <w:pPr>
        <w:ind w:firstLine="680"/>
        <w:jc w:val="both"/>
        <w:rPr>
          <w:rFonts w:ascii="Arial" w:eastAsiaTheme="minorEastAsia" w:hAnsi="Arial" w:cs="Arial"/>
          <w:sz w:val="20"/>
          <w:szCs w:val="20"/>
          <w:lang w:val="en-GB"/>
        </w:rPr>
      </w:pPr>
      <w:r w:rsidRPr="00EB07E4">
        <w:rPr>
          <w:rFonts w:ascii="Arial" w:eastAsiaTheme="minorEastAsia" w:hAnsi="Arial" w:cs="Arial"/>
          <w:bCs/>
          <w:sz w:val="20"/>
          <w:szCs w:val="20"/>
          <w:lang w:val="en-GB"/>
        </w:rPr>
        <w:t>Mass flow through one tube can be determined from overall mass flow through all tubes, and the number of tubes. Mass flux (mass velocity) of liquid phase can be determined from mass flow through one tube and cross-section surface. Mass flux is used to calculate velocity of the liquid phase on</w:t>
      </w:r>
      <w:r w:rsidR="00EE0F7D" w:rsidRPr="00EB07E4">
        <w:rPr>
          <w:rFonts w:ascii="Arial" w:eastAsiaTheme="minorEastAsia" w:hAnsi="Arial" w:cs="Arial"/>
          <w:bCs/>
          <w:sz w:val="20"/>
          <w:szCs w:val="20"/>
          <w:lang w:val="en-GB"/>
        </w:rPr>
        <w:t xml:space="preserve"> an</w:t>
      </w:r>
      <w:r w:rsidRPr="00EB07E4">
        <w:rPr>
          <w:rFonts w:ascii="Arial" w:eastAsiaTheme="minorEastAsia" w:hAnsi="Arial" w:cs="Arial"/>
          <w:bCs/>
          <w:sz w:val="20"/>
          <w:szCs w:val="20"/>
          <w:lang w:val="en-GB"/>
        </w:rPr>
        <w:t xml:space="preserve"> inlet of the tube</w:t>
      </w:r>
      <w:r w:rsidR="00EE0F7D" w:rsidRPr="00EB07E4">
        <w:rPr>
          <w:rFonts w:ascii="Arial" w:eastAsiaTheme="minorEastAsia" w:hAnsi="Arial" w:cs="Arial"/>
          <w:bCs/>
          <w:sz w:val="20"/>
          <w:szCs w:val="20"/>
          <w:lang w:val="en-GB"/>
        </w:rPr>
        <w:t>, by using the density of liquid phase on an inlet of the tube.</w:t>
      </w:r>
    </w:p>
    <w:p w:rsidR="00AF0961" w:rsidRPr="00EB07E4" w:rsidRDefault="008D33D5" w:rsidP="00AF0961">
      <w:pPr>
        <w:ind w:firstLine="680"/>
        <w:jc w:val="both"/>
        <w:rPr>
          <w:rFonts w:ascii="Arial" w:eastAsiaTheme="minorEastAsia" w:hAnsi="Arial" w:cs="Arial"/>
          <w:sz w:val="20"/>
          <w:szCs w:val="20"/>
          <w:lang w:val="en-GB"/>
        </w:rPr>
      </w:pPr>
      <w:r w:rsidRPr="00EB07E4">
        <w:rPr>
          <w:rFonts w:ascii="Arial" w:eastAsiaTheme="minorEastAsia" w:hAnsi="Arial" w:cs="Arial"/>
          <w:sz w:val="20"/>
          <w:szCs w:val="20"/>
          <w:lang w:val="en-GB"/>
        </w:rPr>
        <w:t>At</w:t>
      </w:r>
      <w:r w:rsidR="00D947A6" w:rsidRPr="00EB07E4">
        <w:rPr>
          <w:rFonts w:ascii="Arial" w:eastAsiaTheme="minorEastAsia" w:hAnsi="Arial" w:cs="Arial"/>
          <w:sz w:val="20"/>
          <w:szCs w:val="20"/>
          <w:lang w:val="en-GB"/>
        </w:rPr>
        <w:t xml:space="preserve"> the initial point, only fluid phase flows through evaporator tubes, but because we use two fluid model, for solving one-phase and two-phase flow, we must assign fictive initial values for steam velocity (a little </w:t>
      </w:r>
      <w:r w:rsidR="00216A49" w:rsidRPr="00EB07E4">
        <w:rPr>
          <w:rFonts w:ascii="Arial" w:eastAsiaTheme="minorEastAsia" w:hAnsi="Arial" w:cs="Arial"/>
          <w:sz w:val="20"/>
          <w:szCs w:val="20"/>
          <w:lang w:val="en-GB"/>
        </w:rPr>
        <w:t>high</w:t>
      </w:r>
      <w:r w:rsidR="00D947A6" w:rsidRPr="00EB07E4">
        <w:rPr>
          <w:rFonts w:ascii="Arial" w:eastAsiaTheme="minorEastAsia" w:hAnsi="Arial" w:cs="Arial"/>
          <w:sz w:val="20"/>
          <w:szCs w:val="20"/>
          <w:lang w:val="en-GB"/>
        </w:rPr>
        <w:t>er vel</w:t>
      </w:r>
      <w:r w:rsidRPr="00EB07E4">
        <w:rPr>
          <w:rFonts w:ascii="Arial" w:eastAsiaTheme="minorEastAsia" w:hAnsi="Arial" w:cs="Arial"/>
          <w:sz w:val="20"/>
          <w:szCs w:val="20"/>
          <w:lang w:val="en-GB"/>
        </w:rPr>
        <w:t>ocity than the fluid phase is a</w:t>
      </w:r>
      <w:r w:rsidR="00D947A6" w:rsidRPr="00EB07E4">
        <w:rPr>
          <w:rFonts w:ascii="Arial" w:eastAsiaTheme="minorEastAsia" w:hAnsi="Arial" w:cs="Arial"/>
          <w:sz w:val="20"/>
          <w:szCs w:val="20"/>
          <w:lang w:val="en-GB"/>
        </w:rPr>
        <w:t xml:space="preserve">dopted) and volume content of liquid phase (the value </w:t>
      </w:r>
      <m:oMath>
        <m:r>
          <w:rPr>
            <w:rFonts w:ascii="Cambria Math" w:eastAsiaTheme="minorEastAsia" w:hAnsi="Cambria Math" w:cs="Arial"/>
            <w:sz w:val="20"/>
            <w:szCs w:val="20"/>
            <w:lang w:val="en-GB"/>
          </w:rPr>
          <m:t>0,9999</m:t>
        </m:r>
      </m:oMath>
      <w:r w:rsidRPr="00EB07E4">
        <w:rPr>
          <w:rFonts w:ascii="Arial" w:eastAsiaTheme="minorEastAsia" w:hAnsi="Arial" w:cs="Arial"/>
          <w:sz w:val="20"/>
          <w:szCs w:val="20"/>
          <w:lang w:val="en-GB"/>
        </w:rPr>
        <w:t xml:space="preserve"> is a</w:t>
      </w:r>
      <w:r w:rsidR="00D947A6" w:rsidRPr="00EB07E4">
        <w:rPr>
          <w:rFonts w:ascii="Arial" w:eastAsiaTheme="minorEastAsia" w:hAnsi="Arial" w:cs="Arial"/>
          <w:sz w:val="20"/>
          <w:szCs w:val="20"/>
          <w:lang w:val="en-GB"/>
        </w:rPr>
        <w:t>dopted). Based on pressure of fluid that flows</w:t>
      </w:r>
      <w:r w:rsidRPr="00EB07E4">
        <w:rPr>
          <w:rFonts w:ascii="Arial" w:eastAsiaTheme="minorEastAsia" w:hAnsi="Arial" w:cs="Arial"/>
          <w:sz w:val="20"/>
          <w:szCs w:val="20"/>
          <w:lang w:val="en-GB"/>
        </w:rPr>
        <w:t xml:space="preserve"> through</w:t>
      </w:r>
      <w:r w:rsidR="00D947A6" w:rsidRPr="00EB07E4">
        <w:rPr>
          <w:rFonts w:ascii="Arial" w:eastAsiaTheme="minorEastAsia" w:hAnsi="Arial" w:cs="Arial"/>
          <w:sz w:val="20"/>
          <w:szCs w:val="20"/>
          <w:lang w:val="en-GB"/>
        </w:rPr>
        <w:t xml:space="preserve"> evaporator tube, the area in w</w:t>
      </w:r>
      <w:r w:rsidRPr="00EB07E4">
        <w:rPr>
          <w:rFonts w:ascii="Arial" w:eastAsiaTheme="minorEastAsia" w:hAnsi="Arial" w:cs="Arial"/>
          <w:sz w:val="20"/>
          <w:szCs w:val="20"/>
          <w:lang w:val="en-GB"/>
        </w:rPr>
        <w:t>hi</w:t>
      </w:r>
      <w:r w:rsidR="00D947A6" w:rsidRPr="00EB07E4">
        <w:rPr>
          <w:rFonts w:ascii="Arial" w:eastAsiaTheme="minorEastAsia" w:hAnsi="Arial" w:cs="Arial"/>
          <w:sz w:val="20"/>
          <w:szCs w:val="20"/>
          <w:lang w:val="en-GB"/>
        </w:rPr>
        <w:t>ch fluid belongs is determined</w:t>
      </w:r>
      <w:r w:rsidRPr="00EB07E4">
        <w:rPr>
          <w:rFonts w:ascii="Arial" w:eastAsiaTheme="minorEastAsia" w:hAnsi="Arial" w:cs="Arial"/>
          <w:sz w:val="20"/>
          <w:szCs w:val="20"/>
          <w:lang w:val="en-GB"/>
        </w:rPr>
        <w:t xml:space="preserve"> (above the critical or under the critical area). Then, if the flow is in under critical area, based on the fluids </w:t>
      </w:r>
      <w:r w:rsidR="00216A49" w:rsidRPr="00EB07E4">
        <w:rPr>
          <w:rFonts w:ascii="Arial" w:eastAsiaTheme="minorEastAsia" w:hAnsi="Arial" w:cs="Arial"/>
          <w:sz w:val="20"/>
          <w:szCs w:val="20"/>
          <w:lang w:val="en-GB"/>
        </w:rPr>
        <w:t>enthalpy</w:t>
      </w:r>
      <w:r w:rsidRPr="00EB07E4">
        <w:rPr>
          <w:rFonts w:ascii="Arial" w:eastAsiaTheme="minorEastAsia" w:hAnsi="Arial" w:cs="Arial"/>
          <w:sz w:val="20"/>
          <w:szCs w:val="20"/>
          <w:lang w:val="en-GB"/>
        </w:rPr>
        <w:t xml:space="preserve">, </w:t>
      </w:r>
      <w:r w:rsidR="00EF7ECD" w:rsidRPr="00EB07E4">
        <w:rPr>
          <w:rFonts w:ascii="Arial" w:eastAsiaTheme="minorEastAsia" w:hAnsi="Arial" w:cs="Arial"/>
          <w:sz w:val="20"/>
          <w:szCs w:val="20"/>
          <w:lang w:val="en-GB"/>
        </w:rPr>
        <w:t xml:space="preserve">is determined </w:t>
      </w:r>
      <w:r w:rsidRPr="00EB07E4">
        <w:rPr>
          <w:rFonts w:ascii="Arial" w:eastAsiaTheme="minorEastAsia" w:hAnsi="Arial" w:cs="Arial"/>
          <w:sz w:val="20"/>
          <w:szCs w:val="20"/>
          <w:lang w:val="en-GB"/>
        </w:rPr>
        <w:t>if the flow is one-phase or two-phase.</w:t>
      </w:r>
      <w:r w:rsidR="00AF0961" w:rsidRPr="00EB07E4">
        <w:rPr>
          <w:rFonts w:ascii="Arial" w:eastAsiaTheme="minorEastAsia" w:hAnsi="Arial" w:cs="Arial"/>
          <w:sz w:val="20"/>
          <w:szCs w:val="20"/>
          <w:lang w:val="en-GB"/>
        </w:rPr>
        <w:t xml:space="preserve"> If the </w:t>
      </w:r>
      <w:r w:rsidR="00216A49" w:rsidRPr="00EB07E4">
        <w:rPr>
          <w:rFonts w:ascii="Arial" w:eastAsiaTheme="minorEastAsia" w:hAnsi="Arial" w:cs="Arial"/>
          <w:sz w:val="20"/>
          <w:szCs w:val="20"/>
          <w:lang w:val="en-GB"/>
        </w:rPr>
        <w:t>enthalpy</w:t>
      </w:r>
      <w:r w:rsidR="00AF0961" w:rsidRPr="00EB07E4">
        <w:rPr>
          <w:rFonts w:ascii="Arial" w:eastAsiaTheme="minorEastAsia" w:hAnsi="Arial" w:cs="Arial"/>
          <w:sz w:val="20"/>
          <w:szCs w:val="20"/>
          <w:lang w:val="en-GB"/>
        </w:rPr>
        <w:t xml:space="preserve"> </w:t>
      </w:r>
      <w:r w:rsidR="0064710E" w:rsidRPr="00EB07E4">
        <w:rPr>
          <w:rFonts w:ascii="Arial" w:eastAsiaTheme="minorEastAsia" w:hAnsi="Arial" w:cs="Arial"/>
          <w:sz w:val="20"/>
          <w:szCs w:val="20"/>
          <w:lang w:val="en-GB"/>
        </w:rPr>
        <w:t xml:space="preserve">of the </w:t>
      </w:r>
      <w:r w:rsidR="00216A49" w:rsidRPr="00EB07E4">
        <w:rPr>
          <w:rFonts w:ascii="Arial" w:eastAsiaTheme="minorEastAsia" w:hAnsi="Arial" w:cs="Arial"/>
          <w:sz w:val="20"/>
          <w:szCs w:val="20"/>
          <w:lang w:val="en-GB"/>
        </w:rPr>
        <w:t>fluid, which flows through evaporator tube,</w:t>
      </w:r>
      <w:r w:rsidR="0064710E" w:rsidRPr="00EB07E4">
        <w:rPr>
          <w:rFonts w:ascii="Arial" w:eastAsiaTheme="minorEastAsia" w:hAnsi="Arial" w:cs="Arial"/>
          <w:sz w:val="20"/>
          <w:szCs w:val="20"/>
          <w:lang w:val="en-GB"/>
        </w:rPr>
        <w:t xml:space="preserve"> is smal</w:t>
      </w:r>
      <w:r w:rsidR="00EF7ECD" w:rsidRPr="00EB07E4">
        <w:rPr>
          <w:rFonts w:ascii="Arial" w:eastAsiaTheme="minorEastAsia" w:hAnsi="Arial" w:cs="Arial"/>
          <w:sz w:val="20"/>
          <w:szCs w:val="20"/>
          <w:lang w:val="en-GB"/>
        </w:rPr>
        <w:t>l</w:t>
      </w:r>
      <w:r w:rsidR="0064710E" w:rsidRPr="00EB07E4">
        <w:rPr>
          <w:rFonts w:ascii="Arial" w:eastAsiaTheme="minorEastAsia" w:hAnsi="Arial" w:cs="Arial"/>
          <w:sz w:val="20"/>
          <w:szCs w:val="20"/>
          <w:lang w:val="en-GB"/>
        </w:rPr>
        <w:t xml:space="preserve">er than the </w:t>
      </w:r>
      <w:r w:rsidR="00AF0961" w:rsidRPr="00EB07E4">
        <w:rPr>
          <w:rFonts w:ascii="Arial" w:eastAsiaTheme="minorEastAsia" w:hAnsi="Arial" w:cs="Arial"/>
          <w:sz w:val="20"/>
          <w:szCs w:val="20"/>
          <w:lang w:val="en-GB"/>
        </w:rPr>
        <w:t xml:space="preserve">saturation </w:t>
      </w:r>
      <w:r w:rsidR="00216A49" w:rsidRPr="00EB07E4">
        <w:rPr>
          <w:rFonts w:ascii="Arial" w:eastAsiaTheme="minorEastAsia" w:hAnsi="Arial" w:cs="Arial"/>
          <w:sz w:val="20"/>
          <w:szCs w:val="20"/>
          <w:lang w:val="en-GB"/>
        </w:rPr>
        <w:t>enthalpy</w:t>
      </w:r>
      <w:r w:rsidR="00AF0961" w:rsidRPr="00EB07E4">
        <w:rPr>
          <w:rFonts w:ascii="Arial" w:eastAsiaTheme="minorEastAsia" w:hAnsi="Arial" w:cs="Arial"/>
          <w:sz w:val="20"/>
          <w:szCs w:val="20"/>
          <w:lang w:val="en-GB"/>
        </w:rPr>
        <w:t xml:space="preserve"> of water</w:t>
      </w:r>
      <w:r w:rsidR="00216A49" w:rsidRPr="00EB07E4">
        <w:rPr>
          <w:rFonts w:ascii="Arial" w:eastAsiaTheme="minorEastAsia" w:hAnsi="Arial" w:cs="Arial"/>
          <w:sz w:val="20"/>
          <w:szCs w:val="20"/>
          <w:lang w:val="en-GB"/>
        </w:rPr>
        <w:t>,</w:t>
      </w:r>
      <w:r w:rsidR="00AF0961" w:rsidRPr="00EB07E4">
        <w:rPr>
          <w:rFonts w:ascii="Arial" w:eastAsiaTheme="minorEastAsia" w:hAnsi="Arial" w:cs="Arial"/>
          <w:sz w:val="20"/>
          <w:szCs w:val="20"/>
          <w:lang w:val="en-GB"/>
        </w:rPr>
        <w:t xml:space="preserve"> or hig</w:t>
      </w:r>
      <w:r w:rsidR="00EF7ECD" w:rsidRPr="00EB07E4">
        <w:rPr>
          <w:rFonts w:ascii="Arial" w:eastAsiaTheme="minorEastAsia" w:hAnsi="Arial" w:cs="Arial"/>
          <w:sz w:val="20"/>
          <w:szCs w:val="20"/>
          <w:lang w:val="en-GB"/>
        </w:rPr>
        <w:t>h</w:t>
      </w:r>
      <w:r w:rsidR="00AF0961" w:rsidRPr="00EB07E4">
        <w:rPr>
          <w:rFonts w:ascii="Arial" w:eastAsiaTheme="minorEastAsia" w:hAnsi="Arial" w:cs="Arial"/>
          <w:sz w:val="20"/>
          <w:szCs w:val="20"/>
          <w:lang w:val="en-GB"/>
        </w:rPr>
        <w:t xml:space="preserve">er than the saturation </w:t>
      </w:r>
      <w:r w:rsidR="00216A49" w:rsidRPr="00EB07E4">
        <w:rPr>
          <w:rFonts w:ascii="Arial" w:eastAsiaTheme="minorEastAsia" w:hAnsi="Arial" w:cs="Arial"/>
          <w:sz w:val="20"/>
          <w:szCs w:val="20"/>
          <w:lang w:val="en-GB"/>
        </w:rPr>
        <w:t>enthalpy</w:t>
      </w:r>
      <w:r w:rsidR="00AF0961" w:rsidRPr="00EB07E4">
        <w:rPr>
          <w:rFonts w:ascii="Arial" w:eastAsiaTheme="minorEastAsia" w:hAnsi="Arial" w:cs="Arial"/>
          <w:sz w:val="20"/>
          <w:szCs w:val="20"/>
          <w:lang w:val="en-GB"/>
        </w:rPr>
        <w:t xml:space="preserve"> of steam, the flow is one-phase. Otherwise</w:t>
      </w:r>
      <w:r w:rsidR="00EF7ECD" w:rsidRPr="00EB07E4">
        <w:rPr>
          <w:rFonts w:ascii="Arial" w:eastAsiaTheme="minorEastAsia" w:hAnsi="Arial" w:cs="Arial"/>
          <w:sz w:val="20"/>
          <w:szCs w:val="20"/>
          <w:lang w:val="en-GB"/>
        </w:rPr>
        <w:t>,</w:t>
      </w:r>
      <w:r w:rsidR="00AF0961" w:rsidRPr="00EB07E4">
        <w:rPr>
          <w:rFonts w:ascii="Arial" w:eastAsiaTheme="minorEastAsia" w:hAnsi="Arial" w:cs="Arial"/>
          <w:sz w:val="20"/>
          <w:szCs w:val="20"/>
          <w:lang w:val="en-GB"/>
        </w:rPr>
        <w:t xml:space="preserve"> </w:t>
      </w:r>
      <w:r w:rsidR="00EF7ECD" w:rsidRPr="00EB07E4">
        <w:rPr>
          <w:rFonts w:ascii="Arial" w:eastAsiaTheme="minorEastAsia" w:hAnsi="Arial" w:cs="Arial"/>
          <w:sz w:val="20"/>
          <w:szCs w:val="20"/>
          <w:lang w:val="en-GB"/>
        </w:rPr>
        <w:t xml:space="preserve">we have </w:t>
      </w:r>
      <w:r w:rsidR="00AF0961" w:rsidRPr="00EB07E4">
        <w:rPr>
          <w:rFonts w:ascii="Arial" w:eastAsiaTheme="minorEastAsia" w:hAnsi="Arial" w:cs="Arial"/>
          <w:sz w:val="20"/>
          <w:szCs w:val="20"/>
          <w:lang w:val="en-GB"/>
        </w:rPr>
        <w:t xml:space="preserve">the </w:t>
      </w:r>
      <w:r w:rsidR="00EF7ECD" w:rsidRPr="00EB07E4">
        <w:rPr>
          <w:rFonts w:ascii="Arial" w:eastAsiaTheme="minorEastAsia" w:hAnsi="Arial" w:cs="Arial"/>
          <w:sz w:val="20"/>
          <w:szCs w:val="20"/>
          <w:lang w:val="en-GB"/>
        </w:rPr>
        <w:t xml:space="preserve">two-phase </w:t>
      </w:r>
      <w:r w:rsidR="00AF0961" w:rsidRPr="00EB07E4">
        <w:rPr>
          <w:rFonts w:ascii="Arial" w:eastAsiaTheme="minorEastAsia" w:hAnsi="Arial" w:cs="Arial"/>
          <w:sz w:val="20"/>
          <w:szCs w:val="20"/>
          <w:lang w:val="en-GB"/>
        </w:rPr>
        <w:t>flow.</w:t>
      </w:r>
      <w:r w:rsidR="00EF7ECD" w:rsidRPr="00EB07E4">
        <w:rPr>
          <w:rFonts w:ascii="Arial" w:eastAsiaTheme="minorEastAsia" w:hAnsi="Arial" w:cs="Arial"/>
          <w:sz w:val="20"/>
          <w:szCs w:val="20"/>
          <w:lang w:val="en-GB"/>
        </w:rPr>
        <w:t xml:space="preserve"> Abov</w:t>
      </w:r>
      <w:r w:rsidR="00AF0961" w:rsidRPr="00EB07E4">
        <w:rPr>
          <w:rFonts w:ascii="Arial" w:eastAsiaTheme="minorEastAsia" w:hAnsi="Arial" w:cs="Arial"/>
          <w:sz w:val="20"/>
          <w:szCs w:val="20"/>
          <w:lang w:val="en-GB"/>
        </w:rPr>
        <w:t xml:space="preserve">e critical fluids are observed as a one-phase. </w:t>
      </w:r>
      <w:proofErr w:type="spellStart"/>
      <w:r w:rsidR="00AF0961" w:rsidRPr="00EB07E4">
        <w:rPr>
          <w:rFonts w:ascii="Arial" w:eastAsiaTheme="minorEastAsia" w:hAnsi="Arial" w:cs="Arial"/>
          <w:bCs/>
          <w:sz w:val="20"/>
          <w:szCs w:val="20"/>
          <w:lang w:val="en-GB"/>
        </w:rPr>
        <w:t>Thermophysical</w:t>
      </w:r>
      <w:proofErr w:type="spellEnd"/>
      <w:r w:rsidR="00AF0961" w:rsidRPr="00EB07E4">
        <w:rPr>
          <w:rFonts w:ascii="Arial" w:eastAsiaTheme="minorEastAsia" w:hAnsi="Arial" w:cs="Arial"/>
          <w:bCs/>
          <w:sz w:val="20"/>
          <w:szCs w:val="20"/>
          <w:lang w:val="en-GB"/>
        </w:rPr>
        <w:t xml:space="preserve"> properti</w:t>
      </w:r>
      <w:r w:rsidR="00EF7ECD" w:rsidRPr="00EB07E4">
        <w:rPr>
          <w:rFonts w:ascii="Arial" w:eastAsiaTheme="minorEastAsia" w:hAnsi="Arial" w:cs="Arial"/>
          <w:bCs/>
          <w:sz w:val="20"/>
          <w:szCs w:val="20"/>
          <w:lang w:val="en-GB"/>
        </w:rPr>
        <w:t>e</w:t>
      </w:r>
      <w:r w:rsidR="00AF0961" w:rsidRPr="00EB07E4">
        <w:rPr>
          <w:rFonts w:ascii="Arial" w:eastAsiaTheme="minorEastAsia" w:hAnsi="Arial" w:cs="Arial"/>
          <w:bCs/>
          <w:sz w:val="20"/>
          <w:szCs w:val="20"/>
          <w:lang w:val="en-GB"/>
        </w:rPr>
        <w:t>s of fluid are calculated for fluid that flow throug</w:t>
      </w:r>
      <w:r w:rsidR="00EF7ECD" w:rsidRPr="00EB07E4">
        <w:rPr>
          <w:rFonts w:ascii="Arial" w:eastAsiaTheme="minorEastAsia" w:hAnsi="Arial" w:cs="Arial"/>
          <w:bCs/>
          <w:sz w:val="20"/>
          <w:szCs w:val="20"/>
          <w:lang w:val="en-GB"/>
        </w:rPr>
        <w:t>h</w:t>
      </w:r>
      <w:r w:rsidR="00AF0961" w:rsidRPr="00EB07E4">
        <w:rPr>
          <w:rFonts w:ascii="Arial" w:eastAsiaTheme="minorEastAsia" w:hAnsi="Arial" w:cs="Arial"/>
          <w:bCs/>
          <w:sz w:val="20"/>
          <w:szCs w:val="20"/>
          <w:lang w:val="en-GB"/>
        </w:rPr>
        <w:t xml:space="preserve"> evaporator tube.</w:t>
      </w:r>
    </w:p>
    <w:p w:rsidR="00894F2A" w:rsidRPr="00EB07E4" w:rsidRDefault="00894F2A" w:rsidP="00894F2A">
      <w:pPr>
        <w:spacing w:before="360" w:after="120"/>
        <w:jc w:val="both"/>
        <w:rPr>
          <w:rFonts w:ascii="Arial" w:eastAsiaTheme="minorEastAsia" w:hAnsi="Arial" w:cs="Arial"/>
          <w:b/>
          <w:sz w:val="20"/>
          <w:szCs w:val="20"/>
          <w:lang w:val="en-GB"/>
        </w:rPr>
      </w:pPr>
      <w:r w:rsidRPr="00EB07E4">
        <w:rPr>
          <w:rFonts w:ascii="Arial" w:eastAsiaTheme="minorEastAsia" w:hAnsi="Arial" w:cs="Arial"/>
          <w:b/>
          <w:sz w:val="20"/>
          <w:szCs w:val="20"/>
          <w:lang w:val="en-GB"/>
        </w:rPr>
        <w:t xml:space="preserve">5. </w:t>
      </w:r>
      <w:r w:rsidR="00EF7ECD" w:rsidRPr="00EB07E4">
        <w:rPr>
          <w:rFonts w:ascii="Arial" w:eastAsiaTheme="minorEastAsia" w:hAnsi="Arial" w:cs="Arial"/>
          <w:b/>
          <w:sz w:val="20"/>
          <w:szCs w:val="20"/>
          <w:lang w:val="en-GB"/>
        </w:rPr>
        <w:t>DISPLAY AND DISCUSSION OF THE RESULTS</w:t>
      </w:r>
    </w:p>
    <w:p w:rsidR="00EF7ECD" w:rsidRPr="00EB07E4" w:rsidRDefault="00EF7ECD" w:rsidP="00972079">
      <w:pPr>
        <w:ind w:firstLine="680"/>
        <w:jc w:val="both"/>
        <w:rPr>
          <w:rFonts w:ascii="Arial" w:eastAsiaTheme="minorEastAsia" w:hAnsi="Arial" w:cs="Arial"/>
          <w:sz w:val="20"/>
          <w:szCs w:val="20"/>
          <w:lang w:val="en-GB"/>
        </w:rPr>
      </w:pPr>
      <w:r w:rsidRPr="00EB07E4">
        <w:rPr>
          <w:rFonts w:ascii="Arial" w:eastAsiaTheme="minorEastAsia" w:hAnsi="Arial" w:cs="Arial"/>
          <w:sz w:val="20"/>
          <w:szCs w:val="20"/>
          <w:lang w:val="en-GB"/>
        </w:rPr>
        <w:t>Based on the charts (</w:t>
      </w:r>
      <w:r w:rsidR="007C1E0D" w:rsidRPr="00EB07E4">
        <w:rPr>
          <w:rFonts w:ascii="Arial" w:eastAsiaTheme="minorEastAsia" w:hAnsi="Arial" w:cs="Arial"/>
          <w:sz w:val="20"/>
          <w:szCs w:val="20"/>
          <w:lang w:val="en-GB"/>
        </w:rPr>
        <w:t>Fig</w:t>
      </w:r>
      <w:r w:rsidRPr="00EB07E4">
        <w:rPr>
          <w:rFonts w:ascii="Arial" w:eastAsiaTheme="minorEastAsia" w:hAnsi="Arial" w:cs="Arial"/>
          <w:sz w:val="20"/>
          <w:szCs w:val="20"/>
          <w:lang w:val="en-GB"/>
        </w:rPr>
        <w:t>. 2), on which the resu</w:t>
      </w:r>
      <w:r w:rsidR="00711FF7" w:rsidRPr="00EB07E4">
        <w:rPr>
          <w:rFonts w:ascii="Arial" w:eastAsiaTheme="minorEastAsia" w:hAnsi="Arial" w:cs="Arial"/>
          <w:sz w:val="20"/>
          <w:szCs w:val="20"/>
          <w:lang w:val="en-GB"/>
        </w:rPr>
        <w:t xml:space="preserve">lts of the calculations </w:t>
      </w:r>
      <w:r w:rsidRPr="00EB07E4">
        <w:rPr>
          <w:rFonts w:ascii="Arial" w:eastAsiaTheme="minorEastAsia" w:hAnsi="Arial" w:cs="Arial"/>
          <w:sz w:val="20"/>
          <w:szCs w:val="20"/>
          <w:lang w:val="en-GB"/>
        </w:rPr>
        <w:t>are disp</w:t>
      </w:r>
      <w:r w:rsidR="00711FF7" w:rsidRPr="00EB07E4">
        <w:rPr>
          <w:rFonts w:ascii="Arial" w:eastAsiaTheme="minorEastAsia" w:hAnsi="Arial" w:cs="Arial"/>
          <w:sz w:val="20"/>
          <w:szCs w:val="20"/>
          <w:lang w:val="en-GB"/>
        </w:rPr>
        <w:t>l</w:t>
      </w:r>
      <w:r w:rsidRPr="00EB07E4">
        <w:rPr>
          <w:rFonts w:ascii="Arial" w:eastAsiaTheme="minorEastAsia" w:hAnsi="Arial" w:cs="Arial"/>
          <w:sz w:val="20"/>
          <w:szCs w:val="20"/>
          <w:lang w:val="en-GB"/>
        </w:rPr>
        <w:t>ayed,</w:t>
      </w:r>
      <w:r w:rsidR="00711FF7" w:rsidRPr="00EB07E4">
        <w:rPr>
          <w:rFonts w:ascii="Arial" w:eastAsiaTheme="minorEastAsia" w:hAnsi="Arial" w:cs="Arial"/>
          <w:sz w:val="20"/>
          <w:szCs w:val="20"/>
          <w:lang w:val="en-GB"/>
        </w:rPr>
        <w:t xml:space="preserve"> we see that the velocities of phases are increasing along the evaporator tube, considering that the velocity of steam phase is </w:t>
      </w:r>
      <w:r w:rsidR="00216A49" w:rsidRPr="00EB07E4">
        <w:rPr>
          <w:rFonts w:ascii="Arial" w:eastAsiaTheme="minorEastAsia" w:hAnsi="Arial" w:cs="Arial"/>
          <w:sz w:val="20"/>
          <w:szCs w:val="20"/>
          <w:lang w:val="en-GB"/>
        </w:rPr>
        <w:t>high</w:t>
      </w:r>
      <w:r w:rsidR="00711FF7" w:rsidRPr="00EB07E4">
        <w:rPr>
          <w:rFonts w:ascii="Arial" w:eastAsiaTheme="minorEastAsia" w:hAnsi="Arial" w:cs="Arial"/>
          <w:sz w:val="20"/>
          <w:szCs w:val="20"/>
          <w:lang w:val="en-GB"/>
        </w:rPr>
        <w:t xml:space="preserve">er because it has smaller density. The value of liquid phase velocity </w:t>
      </w:r>
      <m:oMath>
        <m:d>
          <m:dPr>
            <m:ctrlPr>
              <w:rPr>
                <w:rFonts w:ascii="Cambria Math" w:eastAsiaTheme="minorEastAsia" w:hAnsi="Cambria Math" w:cs="Arial"/>
                <w:i/>
                <w:sz w:val="20"/>
                <w:szCs w:val="20"/>
                <w:lang w:val="en-GB"/>
              </w:rPr>
            </m:ctrlPr>
          </m:dPr>
          <m:e>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u</m:t>
                </m:r>
              </m:e>
              <m:sub>
                <m:r>
                  <w:rPr>
                    <w:rFonts w:ascii="Cambria Math" w:eastAsiaTheme="minorEastAsia" w:hAnsi="Cambria Math" w:cs="Arial"/>
                    <w:sz w:val="20"/>
                    <w:szCs w:val="20"/>
                    <w:lang w:val="en-GB"/>
                  </w:rPr>
                  <m:t>1</m:t>
                </m:r>
              </m:sub>
            </m:sSub>
          </m:e>
        </m:d>
      </m:oMath>
      <w:r w:rsidR="00711FF7" w:rsidRPr="00EB07E4">
        <w:rPr>
          <w:rFonts w:ascii="Arial" w:eastAsiaTheme="minorEastAsia" w:hAnsi="Arial" w:cs="Arial"/>
          <w:sz w:val="20"/>
          <w:szCs w:val="20"/>
          <w:lang w:val="en-GB"/>
        </w:rPr>
        <w:t xml:space="preserve"> on the evaporator tube inlet of first and the second regime is </w:t>
      </w:r>
      <m:oMath>
        <m:r>
          <w:rPr>
            <w:rFonts w:ascii="Cambria Math" w:eastAsiaTheme="minorEastAsia" w:hAnsi="Cambria Math" w:cs="Arial"/>
            <w:sz w:val="20"/>
            <w:szCs w:val="20"/>
            <w:lang w:val="en-GB"/>
          </w:rPr>
          <m:t xml:space="preserve">2,8 </m:t>
        </m:r>
        <m:f>
          <m:fPr>
            <m:type m:val="lin"/>
            <m:ctrlPr>
              <w:rPr>
                <w:rFonts w:ascii="Cambria Math" w:eastAsiaTheme="minorEastAsia" w:hAnsi="Cambria Math" w:cs="Arial"/>
                <w:i/>
                <w:sz w:val="20"/>
                <w:szCs w:val="20"/>
                <w:lang w:val="en-GB"/>
              </w:rPr>
            </m:ctrlPr>
          </m:fPr>
          <m:num>
            <m:r>
              <w:rPr>
                <w:rFonts w:ascii="Cambria Math" w:eastAsiaTheme="minorEastAsia" w:hAnsi="Cambria Math" w:cs="Arial"/>
                <w:sz w:val="20"/>
                <w:szCs w:val="20"/>
                <w:lang w:val="en-GB"/>
              </w:rPr>
              <m:t>m</m:t>
            </m:r>
          </m:num>
          <m:den>
            <m:r>
              <w:rPr>
                <w:rFonts w:ascii="Cambria Math" w:eastAsiaTheme="minorEastAsia" w:hAnsi="Cambria Math" w:cs="Arial"/>
                <w:sz w:val="20"/>
                <w:szCs w:val="20"/>
                <w:lang w:val="en-GB"/>
              </w:rPr>
              <m:t>s</m:t>
            </m:r>
          </m:den>
        </m:f>
      </m:oMath>
      <w:r w:rsidR="00711FF7" w:rsidRPr="00EB07E4">
        <w:rPr>
          <w:rFonts w:ascii="Arial" w:eastAsiaTheme="minorEastAsia" w:hAnsi="Arial" w:cs="Arial"/>
          <w:sz w:val="20"/>
          <w:szCs w:val="20"/>
          <w:lang w:val="en-GB"/>
        </w:rPr>
        <w:t xml:space="preserve">, while the third regime has a little </w:t>
      </w:r>
      <w:r w:rsidR="005503FC" w:rsidRPr="00EB07E4">
        <w:rPr>
          <w:rFonts w:ascii="Arial" w:eastAsiaTheme="minorEastAsia" w:hAnsi="Arial" w:cs="Arial"/>
          <w:sz w:val="20"/>
          <w:szCs w:val="20"/>
          <w:lang w:val="en-GB"/>
        </w:rPr>
        <w:t xml:space="preserve">higher </w:t>
      </w:r>
      <w:r w:rsidR="00711FF7" w:rsidRPr="00EB07E4">
        <w:rPr>
          <w:rFonts w:ascii="Arial" w:eastAsiaTheme="minorEastAsia" w:hAnsi="Arial" w:cs="Arial"/>
          <w:sz w:val="20"/>
          <w:szCs w:val="20"/>
          <w:lang w:val="en-GB"/>
        </w:rPr>
        <w:t xml:space="preserve">velocity, the cause for that is a smaller value of pressure on </w:t>
      </w:r>
      <w:r w:rsidR="00972079" w:rsidRPr="00EB07E4">
        <w:rPr>
          <w:rFonts w:ascii="Arial" w:eastAsiaTheme="minorEastAsia" w:hAnsi="Arial" w:cs="Arial"/>
          <w:sz w:val="20"/>
          <w:szCs w:val="20"/>
          <w:lang w:val="en-GB"/>
        </w:rPr>
        <w:t xml:space="preserve">the </w:t>
      </w:r>
      <w:r w:rsidR="00711FF7" w:rsidRPr="00EB07E4">
        <w:rPr>
          <w:rFonts w:ascii="Arial" w:eastAsiaTheme="minorEastAsia" w:hAnsi="Arial" w:cs="Arial"/>
          <w:sz w:val="20"/>
          <w:szCs w:val="20"/>
          <w:lang w:val="en-GB"/>
        </w:rPr>
        <w:t>evaporator tube inlet which leads to smaller density of the liquid phase.</w:t>
      </w:r>
      <w:r w:rsidR="00972079" w:rsidRPr="00EB07E4">
        <w:rPr>
          <w:rFonts w:ascii="Arial" w:eastAsiaTheme="minorEastAsia" w:hAnsi="Arial" w:cs="Arial"/>
          <w:sz w:val="20"/>
          <w:szCs w:val="20"/>
          <w:lang w:val="en-GB"/>
        </w:rPr>
        <w:t xml:space="preserve"> The velocities of liquid and steam </w:t>
      </w:r>
      <m:oMath>
        <m:d>
          <m:dPr>
            <m:ctrlPr>
              <w:rPr>
                <w:rFonts w:ascii="Cambria Math" w:eastAsiaTheme="minorEastAsia" w:hAnsi="Cambria Math" w:cs="Arial"/>
                <w:i/>
                <w:sz w:val="20"/>
                <w:szCs w:val="20"/>
                <w:lang w:val="en-GB"/>
              </w:rPr>
            </m:ctrlPr>
          </m:dPr>
          <m:e>
            <m:sSub>
              <m:sSubPr>
                <m:ctrlPr>
                  <w:rPr>
                    <w:rFonts w:ascii="Cambria Math" w:eastAsiaTheme="minorEastAsia" w:hAnsi="Cambria Math" w:cs="Arial"/>
                    <w:i/>
                    <w:sz w:val="20"/>
                    <w:szCs w:val="20"/>
                    <w:lang w:val="en-GB"/>
                  </w:rPr>
                </m:ctrlPr>
              </m:sSubPr>
              <m:e>
                <m:r>
                  <w:rPr>
                    <w:rFonts w:ascii="Cambria Math" w:eastAsiaTheme="minorEastAsia" w:hAnsi="Cambria Math" w:cs="Arial"/>
                    <w:sz w:val="20"/>
                    <w:szCs w:val="20"/>
                    <w:lang w:val="en-GB"/>
                  </w:rPr>
                  <m:t>u</m:t>
                </m:r>
              </m:e>
              <m:sub>
                <m:r>
                  <w:rPr>
                    <w:rFonts w:ascii="Cambria Math" w:eastAsiaTheme="minorEastAsia" w:hAnsi="Cambria Math" w:cs="Arial"/>
                    <w:sz w:val="20"/>
                    <w:szCs w:val="20"/>
                    <w:lang w:val="en-GB"/>
                  </w:rPr>
                  <m:t>2</m:t>
                </m:r>
              </m:sub>
            </m:sSub>
          </m:e>
        </m:d>
      </m:oMath>
      <w:r w:rsidR="00972079" w:rsidRPr="00EB07E4">
        <w:rPr>
          <w:rFonts w:ascii="Arial" w:eastAsiaTheme="minorEastAsia" w:hAnsi="Arial" w:cs="Arial"/>
          <w:sz w:val="20"/>
          <w:szCs w:val="20"/>
          <w:lang w:val="en-GB"/>
        </w:rPr>
        <w:t xml:space="preserve"> phase are quickly increasing from the height of tube </w:t>
      </w:r>
      <w:r w:rsidR="005503FC" w:rsidRPr="00EB07E4">
        <w:rPr>
          <w:rFonts w:ascii="Arial" w:eastAsiaTheme="minorEastAsia" w:hAnsi="Arial" w:cs="Arial"/>
          <w:sz w:val="20"/>
          <w:szCs w:val="20"/>
          <w:lang w:val="en-GB"/>
        </w:rPr>
        <w:t>where</w:t>
      </w:r>
      <w:r w:rsidR="00972079" w:rsidRPr="00EB07E4">
        <w:rPr>
          <w:rFonts w:ascii="Arial" w:eastAsiaTheme="minorEastAsia" w:hAnsi="Arial" w:cs="Arial"/>
          <w:sz w:val="20"/>
          <w:szCs w:val="20"/>
          <w:lang w:val="en-GB"/>
        </w:rPr>
        <w:t xml:space="preserve"> evaporation beg</w:t>
      </w:r>
      <w:r w:rsidR="005503FC" w:rsidRPr="00EB07E4">
        <w:rPr>
          <w:rFonts w:ascii="Arial" w:eastAsiaTheme="minorEastAsia" w:hAnsi="Arial" w:cs="Arial"/>
          <w:sz w:val="20"/>
          <w:szCs w:val="20"/>
          <w:lang w:val="en-GB"/>
        </w:rPr>
        <w:t>an,</w:t>
      </w:r>
      <w:r w:rsidR="00972079" w:rsidRPr="00EB07E4">
        <w:rPr>
          <w:rFonts w:ascii="Arial" w:eastAsiaTheme="minorEastAsia" w:hAnsi="Arial" w:cs="Arial"/>
          <w:sz w:val="20"/>
          <w:szCs w:val="20"/>
          <w:lang w:val="en-GB"/>
        </w:rPr>
        <w:t xml:space="preserve"> </w:t>
      </w:r>
      <w:r w:rsidR="005503FC" w:rsidRPr="00EB07E4">
        <w:rPr>
          <w:rFonts w:ascii="Arial" w:eastAsiaTheme="minorEastAsia" w:hAnsi="Arial" w:cs="Arial"/>
          <w:sz w:val="20"/>
          <w:szCs w:val="20"/>
          <w:lang w:val="en-GB"/>
        </w:rPr>
        <w:t>until</w:t>
      </w:r>
      <w:r w:rsidR="00972079" w:rsidRPr="00EB07E4">
        <w:rPr>
          <w:rFonts w:ascii="Arial" w:eastAsiaTheme="minorEastAsia" w:hAnsi="Arial" w:cs="Arial"/>
          <w:sz w:val="20"/>
          <w:szCs w:val="20"/>
          <w:lang w:val="en-GB"/>
        </w:rPr>
        <w:t xml:space="preserve"> the end of the tube. The density of the two-phase mixture is decreasing along the evaporator tube</w:t>
      </w:r>
      <w:r w:rsidR="005503FC" w:rsidRPr="00EB07E4">
        <w:rPr>
          <w:rFonts w:ascii="Arial" w:eastAsiaTheme="minorEastAsia" w:hAnsi="Arial" w:cs="Arial"/>
          <w:sz w:val="20"/>
          <w:szCs w:val="20"/>
          <w:lang w:val="en-GB"/>
        </w:rPr>
        <w:t>,</w:t>
      </w:r>
      <w:r w:rsidR="00972079" w:rsidRPr="00EB07E4">
        <w:rPr>
          <w:rFonts w:ascii="Arial" w:eastAsiaTheme="minorEastAsia" w:hAnsi="Arial" w:cs="Arial"/>
          <w:sz w:val="20"/>
          <w:szCs w:val="20"/>
          <w:lang w:val="en-GB"/>
        </w:rPr>
        <w:t xml:space="preserve"> because of the increase of volume content of steam</w:t>
      </w:r>
      <w:r w:rsidR="00904C7A" w:rsidRPr="00EB07E4">
        <w:rPr>
          <w:rFonts w:ascii="Arial" w:eastAsiaTheme="minorEastAsia" w:hAnsi="Arial" w:cs="Arial"/>
          <w:sz w:val="20"/>
          <w:szCs w:val="20"/>
          <w:lang w:val="en-GB"/>
        </w:rPr>
        <w:t xml:space="preserve">, and of the liquid phase is decreasing because of heating and rising of </w:t>
      </w:r>
      <w:r w:rsidR="005503FC" w:rsidRPr="00EB07E4">
        <w:rPr>
          <w:rFonts w:ascii="Arial" w:eastAsiaTheme="minorEastAsia" w:hAnsi="Arial" w:cs="Arial"/>
          <w:sz w:val="20"/>
          <w:szCs w:val="20"/>
          <w:lang w:val="en-GB"/>
        </w:rPr>
        <w:t>its</w:t>
      </w:r>
      <w:r w:rsidR="00904C7A" w:rsidRPr="00EB07E4">
        <w:rPr>
          <w:rFonts w:ascii="Arial" w:eastAsiaTheme="minorEastAsia" w:hAnsi="Arial" w:cs="Arial"/>
          <w:sz w:val="20"/>
          <w:szCs w:val="20"/>
          <w:lang w:val="en-GB"/>
        </w:rPr>
        <w:t xml:space="preserve"> temperature. Volume content</w:t>
      </w:r>
      <w:r w:rsidR="005503FC" w:rsidRPr="00EB07E4">
        <w:rPr>
          <w:rFonts w:ascii="Arial" w:eastAsiaTheme="minorEastAsia" w:hAnsi="Arial" w:cs="Arial"/>
          <w:sz w:val="20"/>
          <w:szCs w:val="20"/>
          <w:lang w:val="en-GB"/>
        </w:rPr>
        <w:t>,</w:t>
      </w:r>
      <w:r w:rsidR="00904C7A" w:rsidRPr="00EB07E4">
        <w:rPr>
          <w:rFonts w:ascii="Arial" w:eastAsiaTheme="minorEastAsia" w:hAnsi="Arial" w:cs="Arial"/>
          <w:sz w:val="20"/>
          <w:szCs w:val="20"/>
          <w:lang w:val="en-GB"/>
        </w:rPr>
        <w:t xml:space="preserve"> as well as mass circulating content of the steam</w:t>
      </w:r>
      <w:r w:rsidR="005503FC" w:rsidRPr="00EB07E4">
        <w:rPr>
          <w:rFonts w:ascii="Arial" w:eastAsiaTheme="minorEastAsia" w:hAnsi="Arial" w:cs="Arial"/>
          <w:sz w:val="20"/>
          <w:szCs w:val="20"/>
          <w:lang w:val="en-GB"/>
        </w:rPr>
        <w:t>,</w:t>
      </w:r>
      <w:r w:rsidR="00904C7A" w:rsidRPr="00EB07E4">
        <w:rPr>
          <w:rFonts w:ascii="Arial" w:eastAsiaTheme="minorEastAsia" w:hAnsi="Arial" w:cs="Arial"/>
          <w:sz w:val="20"/>
          <w:szCs w:val="20"/>
          <w:lang w:val="en-GB"/>
        </w:rPr>
        <w:t xml:space="preserve"> are increasing along the evaporator tube because the evaporation process is starting and the steam content in evaporator tube is increasing. Evaporation process,</w:t>
      </w:r>
      <w:r w:rsidR="002419B0" w:rsidRPr="00EB07E4">
        <w:rPr>
          <w:rFonts w:ascii="Arial" w:eastAsiaTheme="minorEastAsia" w:hAnsi="Arial" w:cs="Arial"/>
          <w:sz w:val="20"/>
          <w:szCs w:val="20"/>
          <w:lang w:val="en-GB"/>
        </w:rPr>
        <w:t xml:space="preserve"> in which the steam phase appears, for every regime starts at different height of the evaporator tube.</w:t>
      </w:r>
      <w:r w:rsidR="00281E4F" w:rsidRPr="00EB07E4">
        <w:rPr>
          <w:rFonts w:ascii="Arial" w:eastAsiaTheme="minorEastAsia" w:hAnsi="Arial" w:cs="Arial"/>
          <w:sz w:val="20"/>
          <w:szCs w:val="20"/>
          <w:lang w:val="en-GB"/>
        </w:rPr>
        <w:t xml:space="preserve"> The highest value of volume content of steam is in third regime because of the longest line of evaporation. The </w:t>
      </w:r>
      <w:r w:rsidR="005503FC" w:rsidRPr="00EB07E4">
        <w:rPr>
          <w:rFonts w:ascii="Arial" w:eastAsiaTheme="minorEastAsia" w:hAnsi="Arial" w:cs="Arial"/>
          <w:sz w:val="20"/>
          <w:szCs w:val="20"/>
          <w:lang w:val="en-GB"/>
        </w:rPr>
        <w:t>enthalpy</w:t>
      </w:r>
      <w:r w:rsidR="00281E4F" w:rsidRPr="00EB07E4">
        <w:rPr>
          <w:rFonts w:ascii="Arial" w:eastAsiaTheme="minorEastAsia" w:hAnsi="Arial" w:cs="Arial"/>
          <w:sz w:val="20"/>
          <w:szCs w:val="20"/>
          <w:lang w:val="en-GB"/>
        </w:rPr>
        <w:t xml:space="preserve"> of fluid phase quickly increases along the evaporator tube due the heating. </w:t>
      </w:r>
      <w:r w:rsidR="002C0BF0" w:rsidRPr="00EB07E4">
        <w:rPr>
          <w:rFonts w:ascii="Arial" w:eastAsiaTheme="minorEastAsia" w:hAnsi="Arial" w:cs="Arial"/>
          <w:sz w:val="20"/>
          <w:szCs w:val="20"/>
          <w:lang w:val="en-GB"/>
        </w:rPr>
        <w:t>The liquid phase is heated</w:t>
      </w:r>
      <w:r w:rsidR="00281E4F" w:rsidRPr="00EB07E4">
        <w:rPr>
          <w:rFonts w:ascii="Arial" w:eastAsiaTheme="minorEastAsia" w:hAnsi="Arial" w:cs="Arial"/>
          <w:sz w:val="20"/>
          <w:szCs w:val="20"/>
          <w:lang w:val="en-GB"/>
        </w:rPr>
        <w:t xml:space="preserve"> until the state of saturation </w:t>
      </w:r>
      <w:r w:rsidR="002C0BF0" w:rsidRPr="00EB07E4">
        <w:rPr>
          <w:rFonts w:ascii="Arial" w:eastAsiaTheme="minorEastAsia" w:hAnsi="Arial" w:cs="Arial"/>
          <w:sz w:val="20"/>
          <w:szCs w:val="20"/>
          <w:lang w:val="en-GB"/>
        </w:rPr>
        <w:t xml:space="preserve">when the evaporation process begins and the two-phase mixture appears. The pressure is decreasing along the evaporator tube. The smallest pressure drop is in first regime, in third regime is a little higher because of the smaller value of pressure on the evaporator tube inlet, and the highest is in the second regime because of the bigger absolute roughness </w:t>
      </w:r>
      <w:r w:rsidR="002C0BF0" w:rsidRPr="00EB07E4">
        <w:rPr>
          <w:rFonts w:ascii="Arial" w:eastAsiaTheme="minorEastAsia" w:hAnsi="Arial" w:cs="Arial"/>
          <w:sz w:val="20"/>
          <w:szCs w:val="20"/>
          <w:lang w:val="en-GB"/>
        </w:rPr>
        <w:lastRenderedPageBreak/>
        <w:t xml:space="preserve">of the tube. Overall pressure drop consists of pressure drop due </w:t>
      </w:r>
      <w:r w:rsidR="002E2B9D" w:rsidRPr="00EB07E4">
        <w:rPr>
          <w:rFonts w:ascii="Arial" w:eastAsiaTheme="minorEastAsia" w:hAnsi="Arial" w:cs="Arial"/>
          <w:sz w:val="20"/>
          <w:szCs w:val="20"/>
          <w:lang w:val="en-GB"/>
        </w:rPr>
        <w:t>to</w:t>
      </w:r>
      <w:r w:rsidR="002C0BF0" w:rsidRPr="00EB07E4">
        <w:rPr>
          <w:rFonts w:ascii="Arial" w:eastAsiaTheme="minorEastAsia" w:hAnsi="Arial" w:cs="Arial"/>
          <w:sz w:val="20"/>
          <w:szCs w:val="20"/>
          <w:lang w:val="en-GB"/>
        </w:rPr>
        <w:t xml:space="preserve"> gravity, pressure drop due </w:t>
      </w:r>
      <w:r w:rsidR="002E2B9D" w:rsidRPr="00EB07E4">
        <w:rPr>
          <w:rFonts w:ascii="Arial" w:eastAsiaTheme="minorEastAsia" w:hAnsi="Arial" w:cs="Arial"/>
          <w:sz w:val="20"/>
          <w:szCs w:val="20"/>
          <w:lang w:val="en-GB"/>
        </w:rPr>
        <w:t>to local re</w:t>
      </w:r>
      <w:r w:rsidR="002C0BF0" w:rsidRPr="00EB07E4">
        <w:rPr>
          <w:rFonts w:ascii="Arial" w:eastAsiaTheme="minorEastAsia" w:hAnsi="Arial" w:cs="Arial"/>
          <w:sz w:val="20"/>
          <w:szCs w:val="20"/>
          <w:lang w:val="en-GB"/>
        </w:rPr>
        <w:t>sistance and pressure drop due t</w:t>
      </w:r>
      <w:r w:rsidR="002E2B9D" w:rsidRPr="00EB07E4">
        <w:rPr>
          <w:rFonts w:ascii="Arial" w:eastAsiaTheme="minorEastAsia" w:hAnsi="Arial" w:cs="Arial"/>
          <w:sz w:val="20"/>
          <w:szCs w:val="20"/>
          <w:lang w:val="en-GB"/>
        </w:rPr>
        <w:t>o</w:t>
      </w:r>
      <w:r w:rsidR="002C0BF0" w:rsidRPr="00EB07E4">
        <w:rPr>
          <w:rFonts w:ascii="Arial" w:eastAsiaTheme="minorEastAsia" w:hAnsi="Arial" w:cs="Arial"/>
          <w:sz w:val="20"/>
          <w:szCs w:val="20"/>
          <w:lang w:val="en-GB"/>
        </w:rPr>
        <w:t xml:space="preserve"> friction (most influential).</w:t>
      </w:r>
    </w:p>
    <w:p w:rsidR="00894F2A" w:rsidRPr="00EB07E4" w:rsidRDefault="00AA4F72" w:rsidP="00215E79">
      <w:pPr>
        <w:rPr>
          <w:rFonts w:ascii="Arial" w:eastAsiaTheme="minorEastAsia" w:hAnsi="Arial" w:cs="Arial"/>
          <w:b/>
          <w:sz w:val="20"/>
          <w:szCs w:val="20"/>
          <w:lang w:val="en-GB"/>
        </w:rPr>
      </w:pPr>
      <w:r w:rsidRPr="00EB07E4">
        <w:rPr>
          <w:rFonts w:ascii="Arial" w:eastAsiaTheme="minorEastAsia" w:hAnsi="Arial" w:cs="Arial"/>
          <w:noProof/>
          <w:sz w:val="20"/>
          <w:szCs w:val="20"/>
          <w:lang w:eastAsia="sr-Latn-BA"/>
        </w:rPr>
        <w:drawing>
          <wp:inline distT="0" distB="0" distL="0" distR="0" wp14:anchorId="042484AA" wp14:editId="08021613">
            <wp:extent cx="4535805" cy="19893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35805" cy="1989388"/>
                    </a:xfrm>
                    <a:prstGeom prst="rect">
                      <a:avLst/>
                    </a:prstGeom>
                  </pic:spPr>
                </pic:pic>
              </a:graphicData>
            </a:graphic>
          </wp:inline>
        </w:drawing>
      </w:r>
    </w:p>
    <w:p w:rsidR="002E2B9D" w:rsidRPr="00EB07E4" w:rsidRDefault="007C1E0D" w:rsidP="00215E79">
      <w:pPr>
        <w:spacing w:before="119"/>
        <w:jc w:val="center"/>
        <w:rPr>
          <w:rFonts w:ascii="Arial" w:hAnsi="Arial" w:cs="Arial"/>
          <w:i/>
          <w:sz w:val="20"/>
          <w:szCs w:val="20"/>
          <w:lang w:val="en-GB"/>
        </w:rPr>
      </w:pPr>
      <w:r w:rsidRPr="00EB07E4">
        <w:rPr>
          <w:rFonts w:ascii="Arial" w:hAnsi="Arial" w:cs="Arial"/>
          <w:i/>
          <w:sz w:val="20"/>
          <w:szCs w:val="20"/>
          <w:lang w:val="en-GB"/>
        </w:rPr>
        <w:t>Fig</w:t>
      </w:r>
      <w:r w:rsidR="002E2B9D" w:rsidRPr="00EB07E4">
        <w:rPr>
          <w:rFonts w:ascii="Arial" w:hAnsi="Arial" w:cs="Arial"/>
          <w:i/>
          <w:sz w:val="20"/>
          <w:szCs w:val="20"/>
          <w:lang w:val="en-GB"/>
        </w:rPr>
        <w:t xml:space="preserve">ure 2 Diagrams for the three regimes of the work along the evaporator tubes a) distribution of temperature, b) distribution of flow quality, c) the distribution of density, d) the distribution of </w:t>
      </w:r>
      <w:r w:rsidR="008F1B2C" w:rsidRPr="00EB07E4">
        <w:rPr>
          <w:rFonts w:ascii="Arial" w:hAnsi="Arial" w:cs="Arial"/>
          <w:i/>
          <w:sz w:val="20"/>
          <w:szCs w:val="20"/>
          <w:lang w:val="en-GB"/>
        </w:rPr>
        <w:t>pressure</w:t>
      </w:r>
      <w:r w:rsidR="002E2B9D" w:rsidRPr="00EB07E4">
        <w:rPr>
          <w:rFonts w:ascii="Arial" w:hAnsi="Arial" w:cs="Arial"/>
          <w:i/>
          <w:sz w:val="20"/>
          <w:szCs w:val="20"/>
          <w:lang w:val="en-GB"/>
        </w:rPr>
        <w:t xml:space="preserve">, </w:t>
      </w:r>
      <w:r w:rsidR="008F1B2C" w:rsidRPr="00EB07E4">
        <w:rPr>
          <w:rFonts w:ascii="Arial" w:hAnsi="Arial" w:cs="Arial"/>
          <w:i/>
          <w:sz w:val="20"/>
          <w:szCs w:val="20"/>
          <w:lang w:val="en-GB"/>
        </w:rPr>
        <w:t>e</w:t>
      </w:r>
      <w:r w:rsidR="002E2B9D" w:rsidRPr="00EB07E4">
        <w:rPr>
          <w:rFonts w:ascii="Arial" w:hAnsi="Arial" w:cs="Arial"/>
          <w:i/>
          <w:sz w:val="20"/>
          <w:szCs w:val="20"/>
          <w:lang w:val="en-GB"/>
        </w:rPr>
        <w:t xml:space="preserve">) the distribution of </w:t>
      </w:r>
      <w:r w:rsidR="008F1B2C" w:rsidRPr="00EB07E4">
        <w:rPr>
          <w:rFonts w:ascii="Arial" w:hAnsi="Arial" w:cs="Arial"/>
          <w:i/>
          <w:sz w:val="20"/>
          <w:szCs w:val="20"/>
          <w:lang w:val="en-GB"/>
        </w:rPr>
        <w:t>velocity</w:t>
      </w:r>
    </w:p>
    <w:p w:rsidR="00F44952" w:rsidRPr="00EB07E4" w:rsidRDefault="00E13FC0" w:rsidP="00F44952">
      <w:pPr>
        <w:spacing w:before="360" w:after="120"/>
        <w:jc w:val="both"/>
        <w:rPr>
          <w:rFonts w:ascii="Arial" w:eastAsiaTheme="minorEastAsia" w:hAnsi="Arial" w:cs="Arial"/>
          <w:b/>
          <w:sz w:val="20"/>
          <w:szCs w:val="20"/>
          <w:lang w:val="en-GB"/>
        </w:rPr>
      </w:pPr>
      <w:r w:rsidRPr="00EB07E4">
        <w:rPr>
          <w:rFonts w:ascii="Arial" w:eastAsiaTheme="minorEastAsia" w:hAnsi="Arial" w:cs="Arial"/>
          <w:b/>
          <w:sz w:val="20"/>
          <w:szCs w:val="20"/>
          <w:lang w:val="en-GB"/>
        </w:rPr>
        <w:t>6</w:t>
      </w:r>
      <w:r w:rsidR="00F44952" w:rsidRPr="00EB07E4">
        <w:rPr>
          <w:rFonts w:ascii="Arial" w:eastAsiaTheme="minorEastAsia" w:hAnsi="Arial" w:cs="Arial"/>
          <w:b/>
          <w:sz w:val="20"/>
          <w:szCs w:val="20"/>
          <w:lang w:val="en-GB"/>
        </w:rPr>
        <w:t>.</w:t>
      </w:r>
      <w:r w:rsidR="00B42B41" w:rsidRPr="00EB07E4">
        <w:rPr>
          <w:rFonts w:ascii="Arial" w:eastAsiaTheme="minorEastAsia" w:hAnsi="Arial" w:cs="Arial"/>
          <w:b/>
          <w:sz w:val="20"/>
          <w:szCs w:val="20"/>
          <w:lang w:val="en-GB"/>
        </w:rPr>
        <w:t xml:space="preserve"> CONCLUSION</w:t>
      </w:r>
    </w:p>
    <w:p w:rsidR="008F1B2C" w:rsidRPr="00EB07E4" w:rsidRDefault="008F1B2C" w:rsidP="007E544E">
      <w:pPr>
        <w:ind w:firstLine="680"/>
        <w:jc w:val="both"/>
        <w:rPr>
          <w:rFonts w:ascii="Arial" w:eastAsiaTheme="minorEastAsia" w:hAnsi="Arial" w:cs="Arial"/>
          <w:sz w:val="20"/>
          <w:szCs w:val="20"/>
          <w:lang w:val="en-GB"/>
        </w:rPr>
      </w:pPr>
      <w:r w:rsidRPr="00EB07E4">
        <w:rPr>
          <w:rFonts w:ascii="Arial" w:eastAsiaTheme="minorEastAsia" w:hAnsi="Arial" w:cs="Arial"/>
          <w:sz w:val="20"/>
          <w:szCs w:val="20"/>
          <w:lang w:val="en-GB"/>
        </w:rPr>
        <w:t>Flow and thermal parameters of water and steam are determined over analyses of steam boilers as well as over their designing towards ensuring their safe and reliable work. The cal</w:t>
      </w:r>
      <w:r w:rsidR="00042400" w:rsidRPr="00EB07E4">
        <w:rPr>
          <w:rFonts w:ascii="Arial" w:eastAsiaTheme="minorEastAsia" w:hAnsi="Arial" w:cs="Arial"/>
          <w:sz w:val="20"/>
          <w:szCs w:val="20"/>
          <w:lang w:val="en-GB"/>
        </w:rPr>
        <w:t>culations were made for three di</w:t>
      </w:r>
      <w:r w:rsidRPr="00EB07E4">
        <w:rPr>
          <w:rFonts w:ascii="Arial" w:eastAsiaTheme="minorEastAsia" w:hAnsi="Arial" w:cs="Arial"/>
          <w:sz w:val="20"/>
          <w:szCs w:val="20"/>
          <w:lang w:val="en-GB"/>
        </w:rPr>
        <w:t>f</w:t>
      </w:r>
      <w:r w:rsidR="00042400" w:rsidRPr="00EB07E4">
        <w:rPr>
          <w:rFonts w:ascii="Arial" w:eastAsiaTheme="minorEastAsia" w:hAnsi="Arial" w:cs="Arial"/>
          <w:sz w:val="20"/>
          <w:szCs w:val="20"/>
          <w:lang w:val="en-GB"/>
        </w:rPr>
        <w:t>f</w:t>
      </w:r>
      <w:r w:rsidRPr="00EB07E4">
        <w:rPr>
          <w:rFonts w:ascii="Arial" w:eastAsiaTheme="minorEastAsia" w:hAnsi="Arial" w:cs="Arial"/>
          <w:sz w:val="20"/>
          <w:szCs w:val="20"/>
          <w:lang w:val="en-GB"/>
        </w:rPr>
        <w:t xml:space="preserve">erent work regimes the </w:t>
      </w:r>
      <w:r w:rsidR="00042400" w:rsidRPr="00EB07E4">
        <w:rPr>
          <w:rFonts w:ascii="Arial" w:eastAsiaTheme="minorEastAsia" w:hAnsi="Arial" w:cs="Arial"/>
          <w:sz w:val="20"/>
          <w:szCs w:val="20"/>
          <w:lang w:val="en-GB"/>
        </w:rPr>
        <w:t xml:space="preserve">only </w:t>
      </w:r>
      <w:r w:rsidRPr="00EB07E4">
        <w:rPr>
          <w:rFonts w:ascii="Arial" w:eastAsiaTheme="minorEastAsia" w:hAnsi="Arial" w:cs="Arial"/>
          <w:sz w:val="20"/>
          <w:szCs w:val="20"/>
          <w:lang w:val="en-GB"/>
        </w:rPr>
        <w:t xml:space="preserve">difference </w:t>
      </w:r>
      <w:r w:rsidR="00042400" w:rsidRPr="00EB07E4">
        <w:rPr>
          <w:rFonts w:ascii="Arial" w:eastAsiaTheme="minorEastAsia" w:hAnsi="Arial" w:cs="Arial"/>
          <w:sz w:val="20"/>
          <w:szCs w:val="20"/>
          <w:lang w:val="en-GB"/>
        </w:rPr>
        <w:t>between</w:t>
      </w:r>
      <w:r w:rsidRPr="00EB07E4">
        <w:rPr>
          <w:rFonts w:ascii="Arial" w:eastAsiaTheme="minorEastAsia" w:hAnsi="Arial" w:cs="Arial"/>
          <w:sz w:val="20"/>
          <w:szCs w:val="20"/>
          <w:lang w:val="en-GB"/>
        </w:rPr>
        <w:t xml:space="preserve"> </w:t>
      </w:r>
      <w:r w:rsidR="00042400" w:rsidRPr="00EB07E4">
        <w:rPr>
          <w:rFonts w:ascii="Arial" w:eastAsiaTheme="minorEastAsia" w:hAnsi="Arial" w:cs="Arial"/>
          <w:sz w:val="20"/>
          <w:szCs w:val="20"/>
          <w:lang w:val="en-GB"/>
        </w:rPr>
        <w:t xml:space="preserve">the </w:t>
      </w:r>
      <w:r w:rsidRPr="00EB07E4">
        <w:rPr>
          <w:rFonts w:ascii="Arial" w:eastAsiaTheme="minorEastAsia" w:hAnsi="Arial" w:cs="Arial"/>
          <w:sz w:val="20"/>
          <w:szCs w:val="20"/>
          <w:lang w:val="en-GB"/>
        </w:rPr>
        <w:t>first and second work regime</w:t>
      </w:r>
      <w:r w:rsidR="00042400" w:rsidRPr="00EB07E4">
        <w:rPr>
          <w:rFonts w:ascii="Arial" w:eastAsiaTheme="minorEastAsia" w:hAnsi="Arial" w:cs="Arial"/>
          <w:sz w:val="20"/>
          <w:szCs w:val="20"/>
          <w:lang w:val="en-GB"/>
        </w:rPr>
        <w:t xml:space="preserve"> is that the second regime has a bigger pressure drop, then the first, because of the bigger roughness of the tube. The changes of flow and thermal parameters of water and steam are same for all three work regimes, but the individual values of flow and thermal parameters of phases are different in all three work regimes. In third work regime the velocity of the liquid phase is </w:t>
      </w:r>
      <w:r w:rsidR="002E48BE" w:rsidRPr="00EB07E4">
        <w:rPr>
          <w:rFonts w:ascii="Arial" w:eastAsiaTheme="minorEastAsia" w:hAnsi="Arial" w:cs="Arial"/>
          <w:sz w:val="20"/>
          <w:szCs w:val="20"/>
          <w:lang w:val="en-GB"/>
        </w:rPr>
        <w:t>high</w:t>
      </w:r>
      <w:r w:rsidR="00042400" w:rsidRPr="00EB07E4">
        <w:rPr>
          <w:rFonts w:ascii="Arial" w:eastAsiaTheme="minorEastAsia" w:hAnsi="Arial" w:cs="Arial"/>
          <w:sz w:val="20"/>
          <w:szCs w:val="20"/>
          <w:lang w:val="en-GB"/>
        </w:rPr>
        <w:t xml:space="preserve">er than in the rest two regimes, because of the smaller pressure at the inlet of the tube which has led to </w:t>
      </w:r>
      <w:r w:rsidR="002F3AD1" w:rsidRPr="00EB07E4">
        <w:rPr>
          <w:rFonts w:ascii="Arial" w:eastAsiaTheme="minorEastAsia" w:hAnsi="Arial" w:cs="Arial"/>
          <w:sz w:val="20"/>
          <w:szCs w:val="20"/>
          <w:lang w:val="en-GB"/>
        </w:rPr>
        <w:t xml:space="preserve">a </w:t>
      </w:r>
      <w:r w:rsidR="00042400" w:rsidRPr="00EB07E4">
        <w:rPr>
          <w:rFonts w:ascii="Arial" w:eastAsiaTheme="minorEastAsia" w:hAnsi="Arial" w:cs="Arial"/>
          <w:sz w:val="20"/>
          <w:szCs w:val="20"/>
          <w:lang w:val="en-GB"/>
        </w:rPr>
        <w:t>smaller density of liquid phase at the inlet of the tube.</w:t>
      </w:r>
    </w:p>
    <w:p w:rsidR="00AF0F72" w:rsidRPr="00EB07E4" w:rsidRDefault="00BF03D6" w:rsidP="00BF03D6">
      <w:pPr>
        <w:pStyle w:val="LITERATURA"/>
        <w:spacing w:before="360"/>
        <w:rPr>
          <w:lang w:val="en-GB"/>
        </w:rPr>
      </w:pPr>
      <w:r w:rsidRPr="00EB07E4">
        <w:rPr>
          <w:lang w:val="en-GB"/>
        </w:rPr>
        <w:t>REFERENCE</w:t>
      </w:r>
      <w:r w:rsidR="00B42B41" w:rsidRPr="00EB07E4">
        <w:rPr>
          <w:lang w:val="en-GB"/>
        </w:rPr>
        <w:t>S</w:t>
      </w:r>
    </w:p>
    <w:p w:rsidR="002E48BE" w:rsidRPr="00EB07E4" w:rsidRDefault="002E48BE" w:rsidP="002E48BE">
      <w:pPr>
        <w:numPr>
          <w:ilvl w:val="0"/>
          <w:numId w:val="6"/>
        </w:numPr>
        <w:autoSpaceDE w:val="0"/>
        <w:autoSpaceDN w:val="0"/>
        <w:adjustRightInd w:val="0"/>
        <w:rPr>
          <w:rFonts w:ascii="Arial" w:hAnsi="Arial" w:cs="Arial"/>
          <w:sz w:val="20"/>
          <w:szCs w:val="20"/>
          <w:lang w:val="en-US"/>
        </w:rPr>
      </w:pPr>
      <w:proofErr w:type="spellStart"/>
      <w:r w:rsidRPr="00EB07E4">
        <w:rPr>
          <w:rFonts w:ascii="Arial" w:hAnsi="Arial" w:cs="Arial"/>
          <w:sz w:val="20"/>
          <w:szCs w:val="20"/>
          <w:lang w:val="en-GB"/>
        </w:rPr>
        <w:t>Brkić</w:t>
      </w:r>
      <w:proofErr w:type="spellEnd"/>
      <w:r w:rsidRPr="00EB07E4">
        <w:rPr>
          <w:rFonts w:ascii="Arial" w:hAnsi="Arial" w:cs="Arial"/>
          <w:sz w:val="20"/>
          <w:szCs w:val="20"/>
          <w:lang w:val="en-GB"/>
        </w:rPr>
        <w:t xml:space="preserve"> </w:t>
      </w:r>
      <w:proofErr w:type="spellStart"/>
      <w:r w:rsidRPr="00EB07E4">
        <w:rPr>
          <w:rFonts w:ascii="Arial" w:hAnsi="Arial" w:cs="Arial"/>
          <w:sz w:val="20"/>
          <w:szCs w:val="20"/>
          <w:lang w:val="en-GB"/>
        </w:rPr>
        <w:t>Lj</w:t>
      </w:r>
      <w:proofErr w:type="spellEnd"/>
      <w:r w:rsidRPr="00EB07E4">
        <w:rPr>
          <w:rFonts w:ascii="Arial" w:hAnsi="Arial" w:cs="Arial"/>
          <w:sz w:val="20"/>
          <w:szCs w:val="20"/>
          <w:lang w:val="en-GB"/>
        </w:rPr>
        <w:t xml:space="preserve">., </w:t>
      </w:r>
      <w:proofErr w:type="spellStart"/>
      <w:r w:rsidRPr="00EB07E4">
        <w:rPr>
          <w:rFonts w:ascii="Arial" w:hAnsi="Arial" w:cs="Arial"/>
          <w:sz w:val="20"/>
          <w:szCs w:val="20"/>
          <w:lang w:val="en-GB"/>
        </w:rPr>
        <w:t>Živanović</w:t>
      </w:r>
      <w:proofErr w:type="spellEnd"/>
      <w:r w:rsidRPr="00EB07E4">
        <w:rPr>
          <w:rFonts w:ascii="Arial" w:hAnsi="Arial" w:cs="Arial"/>
          <w:sz w:val="20"/>
          <w:szCs w:val="20"/>
          <w:lang w:val="en-GB"/>
        </w:rPr>
        <w:t xml:space="preserve"> T. (2007.)</w:t>
      </w:r>
      <w:r w:rsidR="00981F8B" w:rsidRPr="00EB07E4">
        <w:rPr>
          <w:rFonts w:ascii="Arial" w:hAnsi="Arial" w:cs="Arial"/>
          <w:sz w:val="20"/>
          <w:szCs w:val="20"/>
          <w:lang w:val="en-GB"/>
        </w:rPr>
        <w:t>.</w:t>
      </w:r>
      <w:r w:rsidRPr="00EB07E4">
        <w:rPr>
          <w:rFonts w:ascii="Arial" w:hAnsi="Arial" w:cs="Arial"/>
          <w:sz w:val="20"/>
          <w:szCs w:val="20"/>
          <w:lang w:val="en-GB"/>
        </w:rPr>
        <w:t xml:space="preserve"> </w:t>
      </w:r>
      <w:proofErr w:type="spellStart"/>
      <w:r w:rsidRPr="00EB07E4">
        <w:rPr>
          <w:rFonts w:ascii="Arial" w:hAnsi="Arial" w:cs="Arial"/>
          <w:i/>
          <w:sz w:val="20"/>
          <w:szCs w:val="20"/>
          <w:lang w:val="en-GB"/>
        </w:rPr>
        <w:t>Parni</w:t>
      </w:r>
      <w:proofErr w:type="spellEnd"/>
      <w:r w:rsidRPr="00EB07E4">
        <w:rPr>
          <w:rFonts w:ascii="Arial" w:hAnsi="Arial" w:cs="Arial"/>
          <w:i/>
          <w:sz w:val="20"/>
          <w:szCs w:val="20"/>
          <w:lang w:val="en-GB"/>
        </w:rPr>
        <w:t xml:space="preserve"> </w:t>
      </w:r>
      <w:proofErr w:type="spellStart"/>
      <w:r w:rsidRPr="00EB07E4">
        <w:rPr>
          <w:rFonts w:ascii="Arial" w:hAnsi="Arial" w:cs="Arial"/>
          <w:i/>
          <w:sz w:val="20"/>
          <w:szCs w:val="20"/>
          <w:lang w:val="en-GB"/>
        </w:rPr>
        <w:t>kotlovi</w:t>
      </w:r>
      <w:proofErr w:type="spellEnd"/>
      <w:r w:rsidR="00981F8B" w:rsidRPr="00EB07E4">
        <w:rPr>
          <w:rFonts w:ascii="Arial" w:hAnsi="Arial" w:cs="Arial"/>
          <w:sz w:val="20"/>
          <w:szCs w:val="20"/>
          <w:lang w:val="en-GB"/>
        </w:rPr>
        <w:t>.</w:t>
      </w:r>
      <w:r w:rsidRPr="00EB07E4">
        <w:rPr>
          <w:rFonts w:ascii="Arial" w:hAnsi="Arial" w:cs="Arial"/>
          <w:sz w:val="20"/>
          <w:szCs w:val="20"/>
          <w:lang w:val="en-GB"/>
        </w:rPr>
        <w:t xml:space="preserve"> </w:t>
      </w:r>
      <w:proofErr w:type="spellStart"/>
      <w:r w:rsidRPr="00EB07E4">
        <w:rPr>
          <w:rFonts w:ascii="Arial" w:hAnsi="Arial" w:cs="Arial"/>
          <w:sz w:val="20"/>
          <w:szCs w:val="20"/>
          <w:lang w:val="en-GB"/>
        </w:rPr>
        <w:t>Univerzitet</w:t>
      </w:r>
      <w:proofErr w:type="spellEnd"/>
      <w:r w:rsidRPr="00EB07E4">
        <w:rPr>
          <w:rFonts w:ascii="Arial" w:hAnsi="Arial" w:cs="Arial"/>
          <w:sz w:val="20"/>
          <w:szCs w:val="20"/>
          <w:lang w:val="en-GB"/>
        </w:rPr>
        <w:t xml:space="preserve"> u </w:t>
      </w:r>
      <w:proofErr w:type="spellStart"/>
      <w:r w:rsidRPr="00EB07E4">
        <w:rPr>
          <w:rFonts w:ascii="Arial" w:hAnsi="Arial" w:cs="Arial"/>
          <w:sz w:val="20"/>
          <w:szCs w:val="20"/>
          <w:lang w:val="en-GB"/>
        </w:rPr>
        <w:t>Beogradu</w:t>
      </w:r>
      <w:proofErr w:type="spellEnd"/>
      <w:r w:rsidRPr="00EB07E4">
        <w:rPr>
          <w:rFonts w:ascii="Arial" w:hAnsi="Arial" w:cs="Arial"/>
          <w:sz w:val="20"/>
          <w:szCs w:val="20"/>
          <w:lang w:val="en-GB"/>
        </w:rPr>
        <w:t xml:space="preserve">, </w:t>
      </w:r>
      <w:proofErr w:type="spellStart"/>
      <w:r w:rsidRPr="00EB07E4">
        <w:rPr>
          <w:rFonts w:ascii="Arial" w:hAnsi="Arial" w:cs="Arial"/>
          <w:sz w:val="20"/>
          <w:szCs w:val="20"/>
          <w:lang w:val="en-GB"/>
        </w:rPr>
        <w:t>Mašinski</w:t>
      </w:r>
      <w:proofErr w:type="spellEnd"/>
      <w:r w:rsidRPr="00EB07E4">
        <w:rPr>
          <w:rFonts w:ascii="Arial" w:hAnsi="Arial" w:cs="Arial"/>
          <w:sz w:val="20"/>
          <w:szCs w:val="20"/>
          <w:lang w:val="en-GB"/>
        </w:rPr>
        <w:t xml:space="preserve"> </w:t>
      </w:r>
      <w:proofErr w:type="spellStart"/>
      <w:r w:rsidRPr="00EB07E4">
        <w:rPr>
          <w:rFonts w:ascii="Arial" w:hAnsi="Arial" w:cs="Arial"/>
          <w:sz w:val="20"/>
          <w:szCs w:val="20"/>
          <w:lang w:val="en-GB"/>
        </w:rPr>
        <w:t>fakultet</w:t>
      </w:r>
      <w:proofErr w:type="spellEnd"/>
      <w:r w:rsidRPr="00EB07E4">
        <w:rPr>
          <w:rFonts w:ascii="Arial" w:hAnsi="Arial" w:cs="Arial"/>
          <w:sz w:val="20"/>
          <w:szCs w:val="20"/>
          <w:lang w:val="en-GB"/>
        </w:rPr>
        <w:t>, Beograd</w:t>
      </w:r>
    </w:p>
    <w:p w:rsidR="002E48BE" w:rsidRPr="00EB07E4" w:rsidRDefault="002E48BE" w:rsidP="002E48BE">
      <w:pPr>
        <w:numPr>
          <w:ilvl w:val="0"/>
          <w:numId w:val="6"/>
        </w:numPr>
        <w:autoSpaceDE w:val="0"/>
        <w:autoSpaceDN w:val="0"/>
        <w:adjustRightInd w:val="0"/>
        <w:rPr>
          <w:rFonts w:ascii="Arial" w:hAnsi="Arial" w:cs="Arial"/>
          <w:sz w:val="20"/>
          <w:szCs w:val="20"/>
          <w:lang w:val="en-GB"/>
        </w:rPr>
      </w:pPr>
      <w:proofErr w:type="spellStart"/>
      <w:r w:rsidRPr="00EB07E4">
        <w:rPr>
          <w:rFonts w:ascii="Arial" w:hAnsi="Arial" w:cs="Arial"/>
          <w:sz w:val="20"/>
          <w:szCs w:val="20"/>
          <w:lang w:val="en-GB"/>
        </w:rPr>
        <w:t>Šašić</w:t>
      </w:r>
      <w:proofErr w:type="spellEnd"/>
      <w:r w:rsidRPr="00EB07E4">
        <w:rPr>
          <w:rFonts w:ascii="Arial" w:hAnsi="Arial" w:cs="Arial"/>
          <w:sz w:val="20"/>
          <w:szCs w:val="20"/>
          <w:lang w:val="en-GB"/>
        </w:rPr>
        <w:t>, M. (1990.)</w:t>
      </w:r>
      <w:r w:rsidR="00981F8B" w:rsidRPr="00EB07E4">
        <w:rPr>
          <w:rFonts w:ascii="Arial" w:hAnsi="Arial" w:cs="Arial"/>
          <w:sz w:val="20"/>
          <w:szCs w:val="20"/>
          <w:lang w:val="en-GB"/>
        </w:rPr>
        <w:t>.</w:t>
      </w:r>
      <w:r w:rsidRPr="00EB07E4">
        <w:rPr>
          <w:rFonts w:ascii="Arial" w:hAnsi="Arial" w:cs="Arial"/>
          <w:sz w:val="20"/>
          <w:szCs w:val="20"/>
          <w:lang w:val="en-GB"/>
        </w:rPr>
        <w:t xml:space="preserve"> </w:t>
      </w:r>
      <w:r w:rsidRPr="00EB07E4">
        <w:rPr>
          <w:rFonts w:ascii="Arial" w:hAnsi="Arial" w:cs="Arial"/>
          <w:i/>
          <w:sz w:val="20"/>
          <w:szCs w:val="20"/>
          <w:lang w:val="en-GB"/>
        </w:rPr>
        <w:t xml:space="preserve">Transport </w:t>
      </w:r>
      <w:proofErr w:type="spellStart"/>
      <w:r w:rsidRPr="00EB07E4">
        <w:rPr>
          <w:rFonts w:ascii="Arial" w:hAnsi="Arial" w:cs="Arial"/>
          <w:i/>
          <w:sz w:val="20"/>
          <w:szCs w:val="20"/>
          <w:lang w:val="en-GB"/>
        </w:rPr>
        <w:t>fluida</w:t>
      </w:r>
      <w:proofErr w:type="spellEnd"/>
      <w:r w:rsidRPr="00EB07E4">
        <w:rPr>
          <w:rFonts w:ascii="Arial" w:hAnsi="Arial" w:cs="Arial"/>
          <w:i/>
          <w:sz w:val="20"/>
          <w:szCs w:val="20"/>
          <w:lang w:val="en-GB"/>
        </w:rPr>
        <w:t xml:space="preserve"> </w:t>
      </w:r>
      <w:proofErr w:type="spellStart"/>
      <w:r w:rsidRPr="00EB07E4">
        <w:rPr>
          <w:rFonts w:ascii="Arial" w:hAnsi="Arial" w:cs="Arial"/>
          <w:i/>
          <w:sz w:val="20"/>
          <w:szCs w:val="20"/>
          <w:lang w:val="en-GB"/>
        </w:rPr>
        <w:t>i</w:t>
      </w:r>
      <w:proofErr w:type="spellEnd"/>
      <w:r w:rsidRPr="00EB07E4">
        <w:rPr>
          <w:rFonts w:ascii="Arial" w:hAnsi="Arial" w:cs="Arial"/>
          <w:i/>
          <w:sz w:val="20"/>
          <w:szCs w:val="20"/>
          <w:lang w:val="en-GB"/>
        </w:rPr>
        <w:t xml:space="preserve"> </w:t>
      </w:r>
      <w:proofErr w:type="spellStart"/>
      <w:r w:rsidRPr="00EB07E4">
        <w:rPr>
          <w:rFonts w:ascii="Arial" w:hAnsi="Arial" w:cs="Arial"/>
          <w:i/>
          <w:sz w:val="20"/>
          <w:szCs w:val="20"/>
          <w:lang w:val="en-GB"/>
        </w:rPr>
        <w:t>čvrstih</w:t>
      </w:r>
      <w:proofErr w:type="spellEnd"/>
      <w:r w:rsidRPr="00EB07E4">
        <w:rPr>
          <w:rFonts w:ascii="Arial" w:hAnsi="Arial" w:cs="Arial"/>
          <w:i/>
          <w:sz w:val="20"/>
          <w:szCs w:val="20"/>
          <w:lang w:val="en-GB"/>
        </w:rPr>
        <w:t xml:space="preserve"> </w:t>
      </w:r>
      <w:proofErr w:type="spellStart"/>
      <w:r w:rsidRPr="00EB07E4">
        <w:rPr>
          <w:rFonts w:ascii="Arial" w:hAnsi="Arial" w:cs="Arial"/>
          <w:i/>
          <w:sz w:val="20"/>
          <w:szCs w:val="20"/>
          <w:lang w:val="en-GB"/>
        </w:rPr>
        <w:t>materijala</w:t>
      </w:r>
      <w:proofErr w:type="spellEnd"/>
      <w:r w:rsidRPr="00EB07E4">
        <w:rPr>
          <w:rFonts w:ascii="Arial" w:hAnsi="Arial" w:cs="Arial"/>
          <w:i/>
          <w:sz w:val="20"/>
          <w:szCs w:val="20"/>
          <w:lang w:val="en-GB"/>
        </w:rPr>
        <w:t xml:space="preserve"> </w:t>
      </w:r>
      <w:proofErr w:type="spellStart"/>
      <w:r w:rsidRPr="00EB07E4">
        <w:rPr>
          <w:rFonts w:ascii="Arial" w:hAnsi="Arial" w:cs="Arial"/>
          <w:i/>
          <w:sz w:val="20"/>
          <w:szCs w:val="20"/>
          <w:lang w:val="en-GB"/>
        </w:rPr>
        <w:t>cevima</w:t>
      </w:r>
      <w:proofErr w:type="spellEnd"/>
      <w:r w:rsidR="00981F8B" w:rsidRPr="00EB07E4">
        <w:rPr>
          <w:rFonts w:ascii="Arial" w:hAnsi="Arial" w:cs="Arial"/>
          <w:sz w:val="20"/>
          <w:szCs w:val="20"/>
          <w:lang w:val="en-GB"/>
        </w:rPr>
        <w:t>.</w:t>
      </w:r>
      <w:r w:rsidRPr="00EB07E4">
        <w:rPr>
          <w:rFonts w:ascii="Arial" w:hAnsi="Arial" w:cs="Arial"/>
          <w:sz w:val="20"/>
          <w:szCs w:val="20"/>
          <w:lang w:val="en-GB"/>
        </w:rPr>
        <w:t xml:space="preserve"> </w:t>
      </w:r>
      <w:proofErr w:type="spellStart"/>
      <w:r w:rsidRPr="00EB07E4">
        <w:rPr>
          <w:rFonts w:ascii="Arial" w:hAnsi="Arial" w:cs="Arial"/>
          <w:sz w:val="20"/>
          <w:szCs w:val="20"/>
          <w:lang w:val="en-GB"/>
        </w:rPr>
        <w:t>Naučna</w:t>
      </w:r>
      <w:proofErr w:type="spellEnd"/>
      <w:r w:rsidRPr="00EB07E4">
        <w:rPr>
          <w:rFonts w:ascii="Arial" w:hAnsi="Arial" w:cs="Arial"/>
          <w:sz w:val="20"/>
          <w:szCs w:val="20"/>
          <w:lang w:val="en-GB"/>
        </w:rPr>
        <w:t xml:space="preserve"> </w:t>
      </w:r>
      <w:proofErr w:type="spellStart"/>
      <w:r w:rsidRPr="00EB07E4">
        <w:rPr>
          <w:rFonts w:ascii="Arial" w:hAnsi="Arial" w:cs="Arial"/>
          <w:sz w:val="20"/>
          <w:szCs w:val="20"/>
          <w:lang w:val="en-GB"/>
        </w:rPr>
        <w:t>knjiga</w:t>
      </w:r>
      <w:proofErr w:type="spellEnd"/>
      <w:r w:rsidRPr="00EB07E4">
        <w:rPr>
          <w:rFonts w:ascii="Arial" w:hAnsi="Arial" w:cs="Arial"/>
          <w:sz w:val="20"/>
          <w:szCs w:val="20"/>
          <w:lang w:val="en-GB"/>
        </w:rPr>
        <w:t>, Beograd</w:t>
      </w:r>
    </w:p>
    <w:p w:rsidR="002E48BE" w:rsidRPr="00EB07E4" w:rsidRDefault="002E48BE" w:rsidP="002E48BE">
      <w:pPr>
        <w:numPr>
          <w:ilvl w:val="0"/>
          <w:numId w:val="6"/>
        </w:numPr>
        <w:autoSpaceDE w:val="0"/>
        <w:autoSpaceDN w:val="0"/>
        <w:adjustRightInd w:val="0"/>
        <w:rPr>
          <w:rFonts w:ascii="Arial" w:hAnsi="Arial" w:cs="Arial"/>
          <w:sz w:val="20"/>
          <w:szCs w:val="20"/>
          <w:lang w:val="en-GB"/>
        </w:rPr>
      </w:pPr>
      <w:proofErr w:type="spellStart"/>
      <w:r w:rsidRPr="00EB07E4">
        <w:rPr>
          <w:rFonts w:ascii="Arial" w:hAnsi="Arial" w:cs="Arial"/>
          <w:sz w:val="20"/>
          <w:szCs w:val="20"/>
          <w:lang w:val="en-GB"/>
        </w:rPr>
        <w:t>Bugarinović</w:t>
      </w:r>
      <w:proofErr w:type="spellEnd"/>
      <w:r w:rsidRPr="00EB07E4">
        <w:rPr>
          <w:rFonts w:ascii="Arial" w:hAnsi="Arial" w:cs="Arial"/>
          <w:sz w:val="20"/>
          <w:szCs w:val="20"/>
          <w:lang w:val="en-GB"/>
        </w:rPr>
        <w:t xml:space="preserve"> S. (2015.)</w:t>
      </w:r>
      <w:r w:rsidR="00981F8B" w:rsidRPr="00EB07E4">
        <w:rPr>
          <w:rFonts w:ascii="Arial" w:hAnsi="Arial" w:cs="Arial"/>
          <w:sz w:val="20"/>
          <w:szCs w:val="20"/>
          <w:lang w:val="en-GB"/>
        </w:rPr>
        <w:t>.</w:t>
      </w:r>
      <w:r w:rsidRPr="00EB07E4">
        <w:rPr>
          <w:rFonts w:ascii="Arial" w:hAnsi="Arial" w:cs="Arial"/>
          <w:sz w:val="20"/>
          <w:szCs w:val="20"/>
          <w:lang w:val="en-GB"/>
        </w:rPr>
        <w:t xml:space="preserve"> </w:t>
      </w:r>
      <w:proofErr w:type="spellStart"/>
      <w:r w:rsidRPr="00EB07E4">
        <w:rPr>
          <w:rFonts w:ascii="Arial" w:hAnsi="Arial" w:cs="Arial"/>
          <w:i/>
          <w:sz w:val="20"/>
          <w:szCs w:val="20"/>
          <w:lang w:val="en-GB"/>
        </w:rPr>
        <w:t>Termohidraulički</w:t>
      </w:r>
      <w:proofErr w:type="spellEnd"/>
      <w:r w:rsidRPr="00EB07E4">
        <w:rPr>
          <w:rFonts w:ascii="Arial" w:hAnsi="Arial" w:cs="Arial"/>
          <w:i/>
          <w:sz w:val="20"/>
          <w:szCs w:val="20"/>
          <w:lang w:val="en-GB"/>
        </w:rPr>
        <w:t xml:space="preserve"> </w:t>
      </w:r>
      <w:proofErr w:type="spellStart"/>
      <w:r w:rsidRPr="00EB07E4">
        <w:rPr>
          <w:rFonts w:ascii="Arial" w:hAnsi="Arial" w:cs="Arial"/>
          <w:i/>
          <w:sz w:val="20"/>
          <w:szCs w:val="20"/>
          <w:lang w:val="en-GB"/>
        </w:rPr>
        <w:t>proračun</w:t>
      </w:r>
      <w:proofErr w:type="spellEnd"/>
      <w:r w:rsidRPr="00EB07E4">
        <w:rPr>
          <w:rFonts w:ascii="Arial" w:hAnsi="Arial" w:cs="Arial"/>
          <w:i/>
          <w:sz w:val="20"/>
          <w:szCs w:val="20"/>
          <w:lang w:val="en-GB"/>
        </w:rPr>
        <w:t xml:space="preserve"> </w:t>
      </w:r>
      <w:proofErr w:type="spellStart"/>
      <w:r w:rsidRPr="00EB07E4">
        <w:rPr>
          <w:rFonts w:ascii="Arial" w:hAnsi="Arial" w:cs="Arial"/>
          <w:i/>
          <w:sz w:val="20"/>
          <w:szCs w:val="20"/>
          <w:lang w:val="en-GB"/>
        </w:rPr>
        <w:t>isparivačke</w:t>
      </w:r>
      <w:proofErr w:type="spellEnd"/>
      <w:r w:rsidRPr="00EB07E4">
        <w:rPr>
          <w:rFonts w:ascii="Arial" w:hAnsi="Arial" w:cs="Arial"/>
          <w:i/>
          <w:sz w:val="20"/>
          <w:szCs w:val="20"/>
          <w:lang w:val="en-GB"/>
        </w:rPr>
        <w:t xml:space="preserve"> </w:t>
      </w:r>
      <w:proofErr w:type="spellStart"/>
      <w:r w:rsidRPr="00EB07E4">
        <w:rPr>
          <w:rFonts w:ascii="Arial" w:hAnsi="Arial" w:cs="Arial"/>
          <w:i/>
          <w:sz w:val="20"/>
          <w:szCs w:val="20"/>
          <w:lang w:val="en-GB"/>
        </w:rPr>
        <w:t>cijevi</w:t>
      </w:r>
      <w:proofErr w:type="spellEnd"/>
      <w:r w:rsidRPr="00EB07E4">
        <w:rPr>
          <w:rFonts w:ascii="Arial" w:hAnsi="Arial" w:cs="Arial"/>
          <w:i/>
          <w:sz w:val="20"/>
          <w:szCs w:val="20"/>
          <w:lang w:val="en-GB"/>
        </w:rPr>
        <w:t xml:space="preserve"> u </w:t>
      </w:r>
      <w:proofErr w:type="spellStart"/>
      <w:r w:rsidRPr="00EB07E4">
        <w:rPr>
          <w:rFonts w:ascii="Arial" w:hAnsi="Arial" w:cs="Arial"/>
          <w:i/>
          <w:sz w:val="20"/>
          <w:szCs w:val="20"/>
          <w:lang w:val="en-GB"/>
        </w:rPr>
        <w:t>generatoru</w:t>
      </w:r>
      <w:proofErr w:type="spellEnd"/>
      <w:r w:rsidRPr="00EB07E4">
        <w:rPr>
          <w:rFonts w:ascii="Arial" w:hAnsi="Arial" w:cs="Arial"/>
          <w:i/>
          <w:sz w:val="20"/>
          <w:szCs w:val="20"/>
          <w:lang w:val="en-GB"/>
        </w:rPr>
        <w:t xml:space="preserve"> pare</w:t>
      </w:r>
      <w:r w:rsidR="00981F8B" w:rsidRPr="00EB07E4">
        <w:rPr>
          <w:rFonts w:ascii="Arial" w:hAnsi="Arial" w:cs="Arial"/>
          <w:sz w:val="20"/>
          <w:szCs w:val="20"/>
          <w:lang w:val="en-GB"/>
        </w:rPr>
        <w:t>.</w:t>
      </w:r>
      <w:r w:rsidRPr="00EB07E4">
        <w:rPr>
          <w:rFonts w:ascii="Arial" w:hAnsi="Arial" w:cs="Arial"/>
          <w:sz w:val="20"/>
          <w:szCs w:val="20"/>
          <w:lang w:val="en-GB"/>
        </w:rPr>
        <w:t xml:space="preserve"> </w:t>
      </w:r>
      <w:proofErr w:type="spellStart"/>
      <w:r w:rsidR="007311A0" w:rsidRPr="00EB07E4">
        <w:rPr>
          <w:rFonts w:ascii="Arial" w:hAnsi="Arial" w:cs="Arial"/>
          <w:sz w:val="20"/>
          <w:szCs w:val="20"/>
          <w:lang w:val="en-GB"/>
        </w:rPr>
        <w:t>D</w:t>
      </w:r>
      <w:r w:rsidRPr="00EB07E4">
        <w:rPr>
          <w:rFonts w:ascii="Arial" w:hAnsi="Arial" w:cs="Arial"/>
          <w:sz w:val="20"/>
          <w:szCs w:val="20"/>
          <w:lang w:val="en-GB"/>
        </w:rPr>
        <w:t>iplomski</w:t>
      </w:r>
      <w:proofErr w:type="spellEnd"/>
      <w:r w:rsidRPr="00EB07E4">
        <w:rPr>
          <w:rFonts w:ascii="Arial" w:hAnsi="Arial" w:cs="Arial"/>
          <w:sz w:val="20"/>
          <w:szCs w:val="20"/>
          <w:lang w:val="en-GB"/>
        </w:rPr>
        <w:t xml:space="preserve"> rad, </w:t>
      </w:r>
      <w:proofErr w:type="spellStart"/>
      <w:r w:rsidRPr="00EB07E4">
        <w:rPr>
          <w:rFonts w:ascii="Arial" w:hAnsi="Arial" w:cs="Arial"/>
          <w:sz w:val="20"/>
          <w:szCs w:val="20"/>
          <w:lang w:val="en-GB"/>
        </w:rPr>
        <w:t>Univerzitet</w:t>
      </w:r>
      <w:proofErr w:type="spellEnd"/>
      <w:r w:rsidRPr="00EB07E4">
        <w:rPr>
          <w:rFonts w:ascii="Arial" w:hAnsi="Arial" w:cs="Arial"/>
          <w:sz w:val="20"/>
          <w:szCs w:val="20"/>
          <w:lang w:val="en-GB"/>
        </w:rPr>
        <w:t xml:space="preserve"> u </w:t>
      </w:r>
      <w:proofErr w:type="spellStart"/>
      <w:r w:rsidRPr="00EB07E4">
        <w:rPr>
          <w:rFonts w:ascii="Arial" w:hAnsi="Arial" w:cs="Arial"/>
          <w:sz w:val="20"/>
          <w:szCs w:val="20"/>
          <w:lang w:val="en-GB"/>
        </w:rPr>
        <w:t>Beogradu</w:t>
      </w:r>
      <w:proofErr w:type="spellEnd"/>
      <w:r w:rsidRPr="00EB07E4">
        <w:rPr>
          <w:rFonts w:ascii="Arial" w:hAnsi="Arial" w:cs="Arial"/>
          <w:sz w:val="20"/>
          <w:szCs w:val="20"/>
          <w:lang w:val="en-GB"/>
        </w:rPr>
        <w:t xml:space="preserve">, </w:t>
      </w:r>
      <w:proofErr w:type="spellStart"/>
      <w:r w:rsidRPr="00EB07E4">
        <w:rPr>
          <w:rFonts w:ascii="Arial" w:hAnsi="Arial" w:cs="Arial"/>
          <w:sz w:val="20"/>
          <w:szCs w:val="20"/>
          <w:lang w:val="en-GB"/>
        </w:rPr>
        <w:t>Mašinski</w:t>
      </w:r>
      <w:proofErr w:type="spellEnd"/>
      <w:r w:rsidRPr="00EB07E4">
        <w:rPr>
          <w:rFonts w:ascii="Arial" w:hAnsi="Arial" w:cs="Arial"/>
          <w:sz w:val="20"/>
          <w:szCs w:val="20"/>
          <w:lang w:val="en-GB"/>
        </w:rPr>
        <w:t xml:space="preserve"> </w:t>
      </w:r>
      <w:proofErr w:type="spellStart"/>
      <w:r w:rsidRPr="00EB07E4">
        <w:rPr>
          <w:rFonts w:ascii="Arial" w:hAnsi="Arial" w:cs="Arial"/>
          <w:sz w:val="20"/>
          <w:szCs w:val="20"/>
          <w:lang w:val="en-GB"/>
        </w:rPr>
        <w:t>fakultet</w:t>
      </w:r>
      <w:proofErr w:type="spellEnd"/>
      <w:r w:rsidRPr="00EB07E4">
        <w:rPr>
          <w:rFonts w:ascii="Arial" w:hAnsi="Arial" w:cs="Arial"/>
          <w:sz w:val="20"/>
          <w:szCs w:val="20"/>
          <w:lang w:val="en-GB"/>
        </w:rPr>
        <w:t>, Beograd</w:t>
      </w:r>
    </w:p>
    <w:p w:rsidR="002E48BE" w:rsidRPr="00EB07E4" w:rsidRDefault="002E48BE" w:rsidP="002E48BE">
      <w:pPr>
        <w:numPr>
          <w:ilvl w:val="0"/>
          <w:numId w:val="6"/>
        </w:numPr>
        <w:autoSpaceDE w:val="0"/>
        <w:autoSpaceDN w:val="0"/>
        <w:adjustRightInd w:val="0"/>
        <w:rPr>
          <w:rFonts w:ascii="Arial" w:hAnsi="Arial" w:cs="Arial"/>
          <w:sz w:val="20"/>
          <w:szCs w:val="20"/>
          <w:lang w:val="en-GB"/>
        </w:rPr>
      </w:pPr>
      <w:proofErr w:type="spellStart"/>
      <w:r w:rsidRPr="00EB07E4">
        <w:rPr>
          <w:rFonts w:ascii="Arial" w:hAnsi="Arial" w:cs="Arial"/>
          <w:sz w:val="20"/>
          <w:szCs w:val="20"/>
          <w:lang w:val="en-GB"/>
        </w:rPr>
        <w:t>Kuznecov</w:t>
      </w:r>
      <w:proofErr w:type="spellEnd"/>
      <w:r w:rsidRPr="00EB07E4">
        <w:rPr>
          <w:rFonts w:ascii="Arial" w:hAnsi="Arial" w:cs="Arial"/>
          <w:sz w:val="20"/>
          <w:szCs w:val="20"/>
          <w:lang w:val="en-GB"/>
        </w:rPr>
        <w:t>, Yu. N. (1989.)</w:t>
      </w:r>
      <w:r w:rsidR="00615F59" w:rsidRPr="00EB07E4">
        <w:rPr>
          <w:rFonts w:ascii="Arial" w:hAnsi="Arial" w:cs="Arial"/>
          <w:sz w:val="20"/>
          <w:szCs w:val="20"/>
          <w:lang w:val="en-GB"/>
        </w:rPr>
        <w:t>.</w:t>
      </w:r>
      <w:r w:rsidRPr="00EB07E4">
        <w:rPr>
          <w:rFonts w:ascii="Arial" w:hAnsi="Arial" w:cs="Arial"/>
          <w:sz w:val="20"/>
          <w:szCs w:val="20"/>
          <w:lang w:val="en-GB"/>
        </w:rPr>
        <w:t xml:space="preserve"> </w:t>
      </w:r>
      <w:r w:rsidRPr="00EB07E4">
        <w:rPr>
          <w:rFonts w:ascii="Arial" w:hAnsi="Arial" w:cs="Arial"/>
          <w:i/>
          <w:sz w:val="20"/>
          <w:szCs w:val="20"/>
          <w:lang w:val="en-GB"/>
        </w:rPr>
        <w:t>Heat Transfer in Problems of the Nuclear Reactors Safety</w:t>
      </w:r>
      <w:r w:rsidR="00615F59" w:rsidRPr="00EB07E4">
        <w:rPr>
          <w:rFonts w:ascii="Arial" w:hAnsi="Arial" w:cs="Arial"/>
          <w:i/>
          <w:sz w:val="20"/>
          <w:szCs w:val="20"/>
          <w:lang w:val="en-GB"/>
        </w:rPr>
        <w:t>.</w:t>
      </w:r>
      <w:r w:rsidRPr="00EB07E4">
        <w:rPr>
          <w:rFonts w:ascii="Arial" w:hAnsi="Arial" w:cs="Arial"/>
          <w:sz w:val="20"/>
          <w:szCs w:val="20"/>
          <w:lang w:val="en-GB"/>
        </w:rPr>
        <w:t xml:space="preserve"> </w:t>
      </w:r>
      <w:proofErr w:type="spellStart"/>
      <w:r w:rsidRPr="00EB07E4">
        <w:rPr>
          <w:rFonts w:ascii="Arial" w:hAnsi="Arial" w:cs="Arial"/>
          <w:sz w:val="20"/>
          <w:szCs w:val="20"/>
          <w:lang w:val="en-GB"/>
        </w:rPr>
        <w:t>Energoa</w:t>
      </w:r>
      <w:r w:rsidR="00615F59" w:rsidRPr="00EB07E4">
        <w:rPr>
          <w:rFonts w:ascii="Arial" w:hAnsi="Arial" w:cs="Arial"/>
          <w:sz w:val="20"/>
          <w:szCs w:val="20"/>
          <w:lang w:val="en-GB"/>
        </w:rPr>
        <w:t>tomizdat</w:t>
      </w:r>
      <w:proofErr w:type="spellEnd"/>
      <w:r w:rsidR="00615F59" w:rsidRPr="00EB07E4">
        <w:rPr>
          <w:rFonts w:ascii="Arial" w:hAnsi="Arial" w:cs="Arial"/>
          <w:sz w:val="20"/>
          <w:szCs w:val="20"/>
          <w:lang w:val="en-GB"/>
        </w:rPr>
        <w:t>, Moscow</w:t>
      </w:r>
    </w:p>
    <w:p w:rsidR="002E48BE" w:rsidRPr="00EB07E4" w:rsidRDefault="00CA3328" w:rsidP="002E48BE">
      <w:pPr>
        <w:numPr>
          <w:ilvl w:val="0"/>
          <w:numId w:val="6"/>
        </w:numPr>
        <w:autoSpaceDE w:val="0"/>
        <w:autoSpaceDN w:val="0"/>
        <w:adjustRightInd w:val="0"/>
        <w:rPr>
          <w:rFonts w:ascii="Arial" w:hAnsi="Arial" w:cs="Arial"/>
          <w:sz w:val="20"/>
          <w:szCs w:val="20"/>
          <w:lang w:val="en-GB"/>
        </w:rPr>
      </w:pPr>
      <w:proofErr w:type="spellStart"/>
      <w:r w:rsidRPr="00EB07E4">
        <w:rPr>
          <w:rFonts w:ascii="Arial" w:hAnsi="Arial" w:cs="Arial"/>
          <w:sz w:val="20"/>
          <w:szCs w:val="20"/>
          <w:lang w:val="en-GB"/>
        </w:rPr>
        <w:t>Whalley</w:t>
      </w:r>
      <w:proofErr w:type="spellEnd"/>
      <w:r w:rsidRPr="00EB07E4">
        <w:rPr>
          <w:rFonts w:ascii="Arial" w:hAnsi="Arial" w:cs="Arial"/>
          <w:sz w:val="20"/>
          <w:szCs w:val="20"/>
          <w:lang w:val="en-GB"/>
        </w:rPr>
        <w:t xml:space="preserve">, P.B. (1996). </w:t>
      </w:r>
      <w:r w:rsidRPr="00EB07E4">
        <w:rPr>
          <w:rFonts w:ascii="Arial" w:hAnsi="Arial" w:cs="Arial"/>
          <w:i/>
          <w:sz w:val="20"/>
          <w:szCs w:val="20"/>
          <w:lang w:val="en-GB"/>
        </w:rPr>
        <w:t>Two-Phase Flow and Heat Transfer</w:t>
      </w:r>
      <w:r w:rsidRPr="00EB07E4">
        <w:rPr>
          <w:rFonts w:ascii="Arial" w:hAnsi="Arial" w:cs="Arial"/>
          <w:sz w:val="20"/>
          <w:szCs w:val="20"/>
          <w:lang w:val="en-GB"/>
        </w:rPr>
        <w:t xml:space="preserve">. </w:t>
      </w:r>
      <w:r w:rsidR="001B1B10" w:rsidRPr="00EB07E4">
        <w:rPr>
          <w:rFonts w:ascii="Arial" w:hAnsi="Arial" w:cs="Arial"/>
          <w:sz w:val="20"/>
          <w:szCs w:val="20"/>
          <w:lang w:val="en-GB"/>
        </w:rPr>
        <w:t>Oxford University Press, New York</w:t>
      </w:r>
    </w:p>
    <w:p w:rsidR="001B1B10" w:rsidRPr="00EB07E4" w:rsidRDefault="001B1B10" w:rsidP="002E48BE">
      <w:pPr>
        <w:numPr>
          <w:ilvl w:val="0"/>
          <w:numId w:val="6"/>
        </w:numPr>
        <w:autoSpaceDE w:val="0"/>
        <w:autoSpaceDN w:val="0"/>
        <w:adjustRightInd w:val="0"/>
        <w:rPr>
          <w:rFonts w:ascii="Arial" w:hAnsi="Arial" w:cs="Arial"/>
          <w:sz w:val="20"/>
          <w:szCs w:val="20"/>
          <w:lang w:val="en-GB"/>
        </w:rPr>
      </w:pPr>
      <w:r w:rsidRPr="00EB07E4">
        <w:rPr>
          <w:rFonts w:ascii="Arial" w:hAnsi="Arial" w:cs="Arial"/>
          <w:sz w:val="20"/>
          <w:szCs w:val="20"/>
          <w:lang w:val="en-GB"/>
        </w:rPr>
        <w:lastRenderedPageBreak/>
        <w:t xml:space="preserve">Chisholm, D. (1983). </w:t>
      </w:r>
      <w:r w:rsidRPr="00EB07E4">
        <w:rPr>
          <w:rFonts w:ascii="Arial" w:hAnsi="Arial" w:cs="Arial"/>
          <w:i/>
          <w:sz w:val="20"/>
          <w:szCs w:val="20"/>
          <w:lang w:val="en-GB"/>
        </w:rPr>
        <w:t>Two-phase flow in pipelines and heat exchangers</w:t>
      </w:r>
      <w:r w:rsidRPr="00EB07E4">
        <w:rPr>
          <w:rFonts w:ascii="Arial" w:hAnsi="Arial" w:cs="Arial"/>
          <w:sz w:val="20"/>
          <w:szCs w:val="20"/>
          <w:lang w:val="en-GB"/>
        </w:rPr>
        <w:t>. George Goldwin, London</w:t>
      </w:r>
    </w:p>
    <w:p w:rsidR="00896476" w:rsidRPr="00EB07E4" w:rsidRDefault="00896476" w:rsidP="002E48BE">
      <w:pPr>
        <w:numPr>
          <w:ilvl w:val="0"/>
          <w:numId w:val="6"/>
        </w:numPr>
        <w:autoSpaceDE w:val="0"/>
        <w:autoSpaceDN w:val="0"/>
        <w:adjustRightInd w:val="0"/>
        <w:rPr>
          <w:rFonts w:ascii="Arial" w:hAnsi="Arial" w:cs="Arial"/>
          <w:sz w:val="20"/>
          <w:szCs w:val="20"/>
          <w:lang w:val="en-GB"/>
        </w:rPr>
      </w:pPr>
      <w:proofErr w:type="spellStart"/>
      <w:r w:rsidRPr="00EB07E4">
        <w:rPr>
          <w:rFonts w:ascii="Arial" w:hAnsi="Arial" w:cs="Arial"/>
          <w:sz w:val="20"/>
          <w:szCs w:val="20"/>
          <w:lang w:val="en-GB"/>
        </w:rPr>
        <w:t>Kandlikar</w:t>
      </w:r>
      <w:proofErr w:type="spellEnd"/>
      <w:r w:rsidRPr="00EB07E4">
        <w:rPr>
          <w:rFonts w:ascii="Arial" w:hAnsi="Arial" w:cs="Arial"/>
          <w:sz w:val="20"/>
          <w:szCs w:val="20"/>
          <w:lang w:val="en-GB"/>
        </w:rPr>
        <w:t xml:space="preserve">, S.G. (1990). </w:t>
      </w:r>
      <w:r w:rsidRPr="00EB07E4">
        <w:rPr>
          <w:rFonts w:ascii="Arial" w:hAnsi="Arial" w:cs="Arial"/>
          <w:i/>
          <w:sz w:val="20"/>
          <w:szCs w:val="20"/>
          <w:lang w:val="en-GB"/>
        </w:rPr>
        <w:t>A General Correlation for Saturated Two-Phase Flow Boiling Heat Transfer Inside Horizontal and Vertical tubes</w:t>
      </w:r>
      <w:r w:rsidRPr="00EB07E4">
        <w:rPr>
          <w:rFonts w:ascii="Arial" w:hAnsi="Arial" w:cs="Arial"/>
          <w:sz w:val="20"/>
          <w:szCs w:val="20"/>
          <w:lang w:val="en-GB"/>
        </w:rPr>
        <w:t>. Journal of Heat Transfer, Vol.112, p. 2</w:t>
      </w:r>
      <w:r w:rsidR="00F76860" w:rsidRPr="00EB07E4">
        <w:rPr>
          <w:rFonts w:ascii="Arial" w:hAnsi="Arial" w:cs="Arial"/>
          <w:sz w:val="20"/>
          <w:szCs w:val="20"/>
          <w:lang w:val="en-GB"/>
        </w:rPr>
        <w:t>19</w:t>
      </w:r>
      <w:r w:rsidRPr="00EB07E4">
        <w:rPr>
          <w:rFonts w:ascii="Arial" w:hAnsi="Arial" w:cs="Arial"/>
          <w:sz w:val="20"/>
          <w:szCs w:val="20"/>
          <w:lang w:val="en-GB"/>
        </w:rPr>
        <w:t>-228</w:t>
      </w:r>
    </w:p>
    <w:p w:rsidR="007859B6" w:rsidRPr="00EB07E4" w:rsidRDefault="00490BB3" w:rsidP="003467C6">
      <w:pPr>
        <w:numPr>
          <w:ilvl w:val="0"/>
          <w:numId w:val="6"/>
        </w:numPr>
        <w:autoSpaceDE w:val="0"/>
        <w:autoSpaceDN w:val="0"/>
        <w:adjustRightInd w:val="0"/>
        <w:rPr>
          <w:rFonts w:ascii="Arial" w:hAnsi="Arial" w:cs="Arial"/>
          <w:sz w:val="20"/>
          <w:szCs w:val="20"/>
          <w:lang w:val="en-GB"/>
        </w:rPr>
      </w:pPr>
      <w:proofErr w:type="spellStart"/>
      <w:r w:rsidRPr="00EB07E4">
        <w:rPr>
          <w:rFonts w:ascii="Arial" w:hAnsi="Arial" w:cs="Arial"/>
          <w:sz w:val="20"/>
          <w:szCs w:val="20"/>
          <w:lang w:val="en-GB"/>
        </w:rPr>
        <w:t>Loilier</w:t>
      </w:r>
      <w:proofErr w:type="spellEnd"/>
      <w:r w:rsidRPr="00EB07E4">
        <w:rPr>
          <w:rFonts w:ascii="Arial" w:hAnsi="Arial" w:cs="Arial"/>
          <w:sz w:val="20"/>
          <w:szCs w:val="20"/>
          <w:lang w:val="en-GB"/>
        </w:rPr>
        <w:t xml:space="preserve">, P., </w:t>
      </w:r>
      <w:proofErr w:type="spellStart"/>
      <w:r w:rsidRPr="00EB07E4">
        <w:rPr>
          <w:rFonts w:ascii="Arial" w:hAnsi="Arial" w:cs="Arial"/>
          <w:sz w:val="20"/>
          <w:szCs w:val="20"/>
          <w:lang w:val="en-GB"/>
        </w:rPr>
        <w:t>Ombga-Essama</w:t>
      </w:r>
      <w:proofErr w:type="spellEnd"/>
      <w:r w:rsidRPr="00EB07E4">
        <w:rPr>
          <w:rFonts w:ascii="Arial" w:hAnsi="Arial" w:cs="Arial"/>
          <w:sz w:val="20"/>
          <w:szCs w:val="20"/>
          <w:lang w:val="en-GB"/>
        </w:rPr>
        <w:t xml:space="preserve">, C., Thompson C. (2005). </w:t>
      </w:r>
      <w:r w:rsidRPr="00EB07E4">
        <w:rPr>
          <w:rFonts w:ascii="Arial" w:hAnsi="Arial" w:cs="Arial"/>
          <w:i/>
          <w:sz w:val="20"/>
          <w:szCs w:val="20"/>
          <w:lang w:val="en-GB"/>
        </w:rPr>
        <w:t>Numerical experiments of two-phase flow in pipelines with a two-fluid compressible model</w:t>
      </w:r>
      <w:r w:rsidRPr="00EB07E4">
        <w:rPr>
          <w:rFonts w:ascii="Arial" w:hAnsi="Arial" w:cs="Arial"/>
          <w:sz w:val="20"/>
          <w:szCs w:val="20"/>
          <w:lang w:val="en-GB"/>
        </w:rPr>
        <w:t>. 12</w:t>
      </w:r>
      <w:r w:rsidRPr="00EB07E4">
        <w:rPr>
          <w:rFonts w:ascii="Arial" w:hAnsi="Arial" w:cs="Arial"/>
          <w:sz w:val="20"/>
          <w:szCs w:val="20"/>
          <w:vertAlign w:val="superscript"/>
          <w:lang w:val="en-GB"/>
        </w:rPr>
        <w:t>th</w:t>
      </w:r>
      <w:r w:rsidRPr="00EB07E4">
        <w:rPr>
          <w:rFonts w:ascii="Arial" w:hAnsi="Arial" w:cs="Arial"/>
          <w:sz w:val="20"/>
          <w:szCs w:val="20"/>
          <w:lang w:val="en-GB"/>
        </w:rPr>
        <w:t xml:space="preserve"> International Conference on Multiphase Technology 2005</w:t>
      </w:r>
      <w:r w:rsidR="007859B6" w:rsidRPr="00EB07E4">
        <w:rPr>
          <w:rFonts w:ascii="Arial" w:hAnsi="Arial" w:cs="Arial"/>
          <w:sz w:val="20"/>
          <w:szCs w:val="20"/>
          <w:lang w:val="en-GB"/>
        </w:rPr>
        <w:t xml:space="preserve"> in</w:t>
      </w:r>
      <w:r w:rsidRPr="00EB07E4">
        <w:rPr>
          <w:rFonts w:ascii="Arial" w:hAnsi="Arial" w:cs="Arial"/>
          <w:sz w:val="20"/>
          <w:szCs w:val="20"/>
          <w:lang w:val="en-GB"/>
        </w:rPr>
        <w:t xml:space="preserve"> Barcelona</w:t>
      </w:r>
    </w:p>
    <w:sectPr w:rsidR="007859B6" w:rsidRPr="00EB07E4" w:rsidSect="002D55A0">
      <w:headerReference w:type="even" r:id="rId11"/>
      <w:headerReference w:type="default" r:id="rId12"/>
      <w:footerReference w:type="even" r:id="rId13"/>
      <w:footerReference w:type="default" r:id="rId14"/>
      <w:headerReference w:type="first" r:id="rId15"/>
      <w:footerReference w:type="first" r:id="rId16"/>
      <w:pgSz w:w="9979" w:h="14181" w:code="131"/>
      <w:pgMar w:top="1701" w:right="1418" w:bottom="851" w:left="1418" w:header="1021" w:footer="102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AD1" w:rsidRDefault="00147AD1" w:rsidP="00675167">
      <w:r>
        <w:separator/>
      </w:r>
    </w:p>
  </w:endnote>
  <w:endnote w:type="continuationSeparator" w:id="0">
    <w:p w:rsidR="00147AD1" w:rsidRDefault="00147AD1" w:rsidP="00675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Helvetica">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3BD" w:rsidRPr="00AB15B9" w:rsidRDefault="000E43BD" w:rsidP="00AB15B9">
    <w:pPr>
      <w:pStyle w:val="Footer"/>
      <w:jc w:val="center"/>
      <w:rPr>
        <w:rFonts w:ascii="Arial" w:hAnsi="Arial" w:cs="Arial"/>
        <w:sz w:val="20"/>
        <w:szCs w:val="20"/>
      </w:rPr>
    </w:pPr>
    <w:r w:rsidRPr="00AB15B9">
      <w:rPr>
        <w:rFonts w:ascii="Arial" w:hAnsi="Arial" w:cs="Arial"/>
        <w:sz w:val="20"/>
        <w:szCs w:val="20"/>
      </w:rPr>
      <w:fldChar w:fldCharType="begin"/>
    </w:r>
    <w:r w:rsidRPr="00AB15B9">
      <w:rPr>
        <w:rFonts w:ascii="Arial" w:hAnsi="Arial" w:cs="Arial"/>
        <w:sz w:val="20"/>
        <w:szCs w:val="20"/>
      </w:rPr>
      <w:instrText xml:space="preserve"> PAGE   \* MERGEFORMAT </w:instrText>
    </w:r>
    <w:r w:rsidRPr="00AB15B9">
      <w:rPr>
        <w:rFonts w:ascii="Arial" w:hAnsi="Arial" w:cs="Arial"/>
        <w:sz w:val="20"/>
        <w:szCs w:val="20"/>
      </w:rPr>
      <w:fldChar w:fldCharType="separate"/>
    </w:r>
    <w:r w:rsidR="00EB07E4">
      <w:rPr>
        <w:rFonts w:ascii="Arial" w:hAnsi="Arial" w:cs="Arial"/>
        <w:noProof/>
        <w:sz w:val="20"/>
        <w:szCs w:val="20"/>
      </w:rPr>
      <w:t>6</w:t>
    </w:r>
    <w:r w:rsidRPr="00AB15B9">
      <w:rPr>
        <w:rFonts w:ascii="Arial" w:hAnsi="Arial" w:cs="Arial"/>
        <w:noProof/>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3BD" w:rsidRPr="00675167" w:rsidRDefault="000E43BD" w:rsidP="00675167">
    <w:pPr>
      <w:pStyle w:val="Footer"/>
      <w:jc w:val="center"/>
      <w:rPr>
        <w:rFonts w:ascii="Arial" w:hAnsi="Arial" w:cs="Arial"/>
        <w:sz w:val="20"/>
        <w:szCs w:val="20"/>
      </w:rPr>
    </w:pPr>
    <w:r w:rsidRPr="00675167">
      <w:rPr>
        <w:rFonts w:ascii="Arial" w:hAnsi="Arial" w:cs="Arial"/>
        <w:sz w:val="20"/>
        <w:szCs w:val="20"/>
      </w:rPr>
      <w:fldChar w:fldCharType="begin"/>
    </w:r>
    <w:r w:rsidRPr="00675167">
      <w:rPr>
        <w:rFonts w:ascii="Arial" w:hAnsi="Arial" w:cs="Arial"/>
        <w:sz w:val="20"/>
        <w:szCs w:val="20"/>
      </w:rPr>
      <w:instrText xml:space="preserve"> PAGE   \* MERGEFORMAT </w:instrText>
    </w:r>
    <w:r w:rsidRPr="00675167">
      <w:rPr>
        <w:rFonts w:ascii="Arial" w:hAnsi="Arial" w:cs="Arial"/>
        <w:sz w:val="20"/>
        <w:szCs w:val="20"/>
      </w:rPr>
      <w:fldChar w:fldCharType="separate"/>
    </w:r>
    <w:r w:rsidR="00EB07E4">
      <w:rPr>
        <w:rFonts w:ascii="Arial" w:hAnsi="Arial" w:cs="Arial"/>
        <w:noProof/>
        <w:sz w:val="20"/>
        <w:szCs w:val="20"/>
      </w:rPr>
      <w:t>7</w:t>
    </w:r>
    <w:r w:rsidRPr="00675167">
      <w:rPr>
        <w:rFonts w:ascii="Arial" w:hAnsi="Arial" w:cs="Arial"/>
        <w:noProof/>
        <w:sz w:val="20"/>
        <w:szCs w:val="20"/>
      </w:rPr>
      <w:fldChar w:fldCharType="end"/>
    </w:r>
  </w:p>
  <w:p w:rsidR="000E43BD" w:rsidRDefault="000E43BD"/>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3BD" w:rsidRPr="00EB07E4" w:rsidRDefault="000E43BD" w:rsidP="003A3C61">
    <w:pPr>
      <w:pStyle w:val="fusnota"/>
    </w:pPr>
    <w:r w:rsidRPr="00EB07E4">
      <w:rPr>
        <w:rStyle w:val="FootnoteReference"/>
        <w:sz w:val="16"/>
        <w:szCs w:val="16"/>
      </w:rPr>
      <w:footnoteRef/>
    </w:r>
    <w:r w:rsidRPr="00EB07E4">
      <w:t xml:space="preserve">Dipl. </w:t>
    </w:r>
    <w:proofErr w:type="spellStart"/>
    <w:r w:rsidR="00D97723" w:rsidRPr="00EB07E4">
      <w:t>i</w:t>
    </w:r>
    <w:r w:rsidRPr="00EB07E4">
      <w:t>ng</w:t>
    </w:r>
    <w:proofErr w:type="spellEnd"/>
    <w:r w:rsidRPr="00EB07E4">
      <w:t xml:space="preserve">., Ivana Kecman, </w:t>
    </w:r>
    <w:proofErr w:type="spellStart"/>
    <w:r w:rsidRPr="00EB07E4">
      <w:t>Banjaluka</w:t>
    </w:r>
    <w:proofErr w:type="spellEnd"/>
    <w:r w:rsidRPr="00EB07E4">
      <w:t xml:space="preserve">, (ivana933@hotmail.com) </w:t>
    </w:r>
  </w:p>
  <w:p w:rsidR="000E43BD" w:rsidRPr="00EB07E4" w:rsidRDefault="000E43BD" w:rsidP="003A3C61">
    <w:pPr>
      <w:pStyle w:val="fusnota"/>
    </w:pPr>
    <w:r w:rsidRPr="00EB07E4">
      <w:rPr>
        <w:vertAlign w:val="superscript"/>
      </w:rPr>
      <w:t>2</w:t>
    </w:r>
    <w:r w:rsidR="00D10343" w:rsidRPr="00EB07E4">
      <w:t>Dr</w:t>
    </w:r>
    <w:r w:rsidRPr="00EB07E4">
      <w:t xml:space="preserve"> </w:t>
    </w:r>
    <w:proofErr w:type="spellStart"/>
    <w:r w:rsidRPr="00EB07E4">
      <w:t>Mirko</w:t>
    </w:r>
    <w:proofErr w:type="spellEnd"/>
    <w:r w:rsidRPr="00EB07E4">
      <w:t xml:space="preserve"> Dobrnjac, </w:t>
    </w:r>
    <w:r w:rsidR="00D10343" w:rsidRPr="00EB07E4">
      <w:t>Faculty of Mechanical Engineering</w:t>
    </w:r>
    <w:r w:rsidRPr="00EB07E4">
      <w:t xml:space="preserve">, University of </w:t>
    </w:r>
    <w:proofErr w:type="spellStart"/>
    <w:r w:rsidRPr="00EB07E4">
      <w:t>Banjaluka</w:t>
    </w:r>
    <w:proofErr w:type="spellEnd"/>
    <w:r w:rsidRPr="00EB07E4">
      <w:t>, (dobrnjac.mirko@gmail.com)</w:t>
    </w:r>
  </w:p>
  <w:p w:rsidR="000E43BD" w:rsidRPr="00EB07E4" w:rsidRDefault="000E43BD" w:rsidP="009F4022">
    <w:pPr>
      <w:pStyle w:val="Footer"/>
      <w:jc w:val="both"/>
      <w:rPr>
        <w:rFonts w:ascii="Arial" w:hAnsi="Arial" w:cs="Arial"/>
        <w:sz w:val="16"/>
        <w:szCs w:val="16"/>
      </w:rPr>
    </w:pPr>
    <w:r w:rsidRPr="00EB07E4">
      <w:rPr>
        <w:rFonts w:ascii="Arial" w:hAnsi="Arial" w:cs="Arial"/>
        <w:sz w:val="16"/>
        <w:szCs w:val="16"/>
        <w:vertAlign w:val="superscript"/>
      </w:rPr>
      <w:t>3</w:t>
    </w:r>
    <w:r w:rsidRPr="00EB07E4">
      <w:rPr>
        <w:rFonts w:ascii="Arial" w:hAnsi="Arial" w:cs="Arial"/>
        <w:sz w:val="16"/>
        <w:szCs w:val="16"/>
      </w:rPr>
      <w:t xml:space="preserve">Dr Vladimir Stevanović, </w:t>
    </w:r>
    <w:r w:rsidR="00D10343" w:rsidRPr="00EB07E4">
      <w:rPr>
        <w:rFonts w:ascii="Arial" w:hAnsi="Arial" w:cs="Arial"/>
        <w:sz w:val="16"/>
        <w:szCs w:val="16"/>
      </w:rPr>
      <w:t>Faculty of Mechanical Engineering</w:t>
    </w:r>
    <w:r w:rsidRPr="00EB07E4">
      <w:rPr>
        <w:rFonts w:ascii="Arial" w:hAnsi="Arial" w:cs="Arial"/>
        <w:sz w:val="16"/>
        <w:szCs w:val="16"/>
      </w:rPr>
      <w:t xml:space="preserve">, University of Belgrade, </w:t>
    </w:r>
    <w:r w:rsidRPr="00EB07E4">
      <w:rPr>
        <w:rFonts w:ascii="Arial" w:eastAsia="Times New Roman" w:hAnsi="Arial" w:cs="Arial"/>
        <w:sz w:val="16"/>
        <w:szCs w:val="16"/>
        <w:lang w:eastAsia="sr-Latn-RS"/>
      </w:rPr>
      <w:t>(vstevanovic</w:t>
    </w:r>
    <w:r w:rsidRPr="00EB07E4">
      <w:rPr>
        <w:rFonts w:ascii="Arial" w:hAnsi="Arial" w:cs="Arial"/>
        <w:sz w:val="16"/>
        <w:szCs w:val="16"/>
      </w:rPr>
      <w:t>@mas.bg.a.rs)</w:t>
    </w:r>
  </w:p>
  <w:p w:rsidR="000E43BD" w:rsidRPr="00EB07E4" w:rsidRDefault="000E43BD" w:rsidP="009F4022">
    <w:pPr>
      <w:pStyle w:val="Footer"/>
      <w:jc w:val="both"/>
      <w:rPr>
        <w:rFonts w:ascii="Arial" w:hAnsi="Arial" w:cs="Arial"/>
        <w:sz w:val="16"/>
        <w:szCs w:val="16"/>
      </w:rPr>
    </w:pPr>
    <w:r w:rsidRPr="00EB07E4">
      <w:rPr>
        <w:rFonts w:ascii="Arial" w:hAnsi="Arial" w:cs="Arial"/>
        <w:sz w:val="16"/>
        <w:szCs w:val="16"/>
        <w:vertAlign w:val="superscript"/>
      </w:rPr>
      <w:t>4</w:t>
    </w:r>
    <w:r w:rsidRPr="00EB07E4">
      <w:rPr>
        <w:rFonts w:ascii="Arial" w:hAnsi="Arial" w:cs="Arial"/>
        <w:sz w:val="16"/>
        <w:szCs w:val="16"/>
      </w:rPr>
      <w:t xml:space="preserve">Dr Milan Lečić, </w:t>
    </w:r>
    <w:r w:rsidR="00D10343" w:rsidRPr="00EB07E4">
      <w:rPr>
        <w:rFonts w:ascii="Arial" w:hAnsi="Arial" w:cs="Arial"/>
        <w:sz w:val="16"/>
        <w:szCs w:val="16"/>
      </w:rPr>
      <w:t>Faculty of Mechanical Engineering</w:t>
    </w:r>
    <w:r w:rsidRPr="00EB07E4">
      <w:rPr>
        <w:rFonts w:ascii="Arial" w:hAnsi="Arial" w:cs="Arial"/>
        <w:sz w:val="16"/>
        <w:szCs w:val="16"/>
      </w:rPr>
      <w:t>, University of Belgrade, (mlecic@mas.bg.a.rs)</w:t>
    </w:r>
    <w:bookmarkStart w:id="0" w:name="_GoBack"/>
    <w:bookmarkEnd w:id="0"/>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AD1" w:rsidRDefault="00147AD1" w:rsidP="00675167">
      <w:r>
        <w:separator/>
      </w:r>
    </w:p>
  </w:footnote>
  <w:footnote w:type="continuationSeparator" w:id="0">
    <w:p w:rsidR="00147AD1" w:rsidRDefault="00147AD1" w:rsidP="006751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3BD" w:rsidRPr="002D55A0" w:rsidRDefault="000E43BD" w:rsidP="002D55A0">
    <w:pPr>
      <w:contextualSpacing/>
      <w:rPr>
        <w:rFonts w:ascii="Arial" w:hAnsi="Arial" w:cs="Arial"/>
        <w:i/>
        <w:sz w:val="18"/>
        <w:szCs w:val="18"/>
      </w:rPr>
    </w:pPr>
    <w:r w:rsidRPr="002D55A0">
      <w:rPr>
        <w:rFonts w:ascii="Arial" w:hAnsi="Arial" w:cs="Arial"/>
        <w:i/>
        <w:sz w:val="18"/>
        <w:szCs w:val="18"/>
      </w:rPr>
      <w:t>Ivana Kecman</w:t>
    </w:r>
    <w:r w:rsidRPr="002D55A0">
      <w:rPr>
        <w:rFonts w:ascii="Arial" w:hAnsi="Arial" w:cs="Arial"/>
        <w:i/>
        <w:sz w:val="18"/>
        <w:szCs w:val="18"/>
        <w:vertAlign w:val="superscript"/>
      </w:rPr>
      <w:t>1</w:t>
    </w:r>
    <w:r w:rsidRPr="002D55A0">
      <w:rPr>
        <w:rFonts w:ascii="Arial" w:hAnsi="Arial" w:cs="Arial"/>
        <w:i/>
        <w:sz w:val="18"/>
        <w:szCs w:val="18"/>
      </w:rPr>
      <w:t>, Mirko Dobrnjac</w:t>
    </w:r>
    <w:r w:rsidRPr="002D55A0">
      <w:rPr>
        <w:rFonts w:ascii="Arial" w:hAnsi="Arial" w:cs="Arial"/>
        <w:i/>
        <w:sz w:val="18"/>
        <w:szCs w:val="18"/>
        <w:vertAlign w:val="superscript"/>
      </w:rPr>
      <w:t>2</w:t>
    </w:r>
    <w:r w:rsidRPr="002D55A0">
      <w:rPr>
        <w:rFonts w:ascii="Arial" w:hAnsi="Arial" w:cs="Arial"/>
        <w:i/>
        <w:sz w:val="18"/>
        <w:szCs w:val="18"/>
      </w:rPr>
      <w:t>, Vladimir Stevanović</w:t>
    </w:r>
    <w:r w:rsidRPr="002D55A0">
      <w:rPr>
        <w:rFonts w:ascii="Arial" w:hAnsi="Arial" w:cs="Arial"/>
        <w:i/>
        <w:sz w:val="18"/>
        <w:szCs w:val="18"/>
        <w:vertAlign w:val="superscript"/>
      </w:rPr>
      <w:t>3</w:t>
    </w:r>
    <w:r w:rsidRPr="002D55A0">
      <w:rPr>
        <w:rFonts w:ascii="Arial" w:hAnsi="Arial" w:cs="Arial"/>
        <w:i/>
        <w:sz w:val="18"/>
        <w:szCs w:val="18"/>
      </w:rPr>
      <w:t>, Milan Lečić</w:t>
    </w:r>
    <w:r w:rsidRPr="002D55A0">
      <w:rPr>
        <w:rFonts w:ascii="Arial" w:hAnsi="Arial" w:cs="Arial"/>
        <w:i/>
        <w:sz w:val="18"/>
        <w:szCs w:val="18"/>
        <w:vertAlign w:val="superscript"/>
      </w:rPr>
      <w:t>4</w:t>
    </w:r>
  </w:p>
  <w:p w:rsidR="000E43BD" w:rsidRDefault="000E43B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3BD" w:rsidRPr="002D55A0" w:rsidRDefault="000E43BD" w:rsidP="002D55A0">
    <w:pPr>
      <w:pStyle w:val="Header"/>
      <w:jc w:val="both"/>
      <w:rPr>
        <w:rFonts w:ascii="Arial" w:hAnsi="Arial" w:cs="Arial"/>
        <w:i/>
        <w:sz w:val="18"/>
        <w:szCs w:val="18"/>
      </w:rPr>
    </w:pPr>
    <w:r w:rsidRPr="002D55A0">
      <w:rPr>
        <w:rFonts w:ascii="Arial" w:hAnsi="Arial" w:cs="Arial"/>
        <w:i/>
        <w:sz w:val="18"/>
        <w:szCs w:val="18"/>
      </w:rPr>
      <w:t>Two-phase flow analysis in spiral evaporator tube of steam generator</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7E4" w:rsidRPr="00EB07E4" w:rsidRDefault="00EB07E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6F98"/>
    <w:multiLevelType w:val="hybridMultilevel"/>
    <w:tmpl w:val="9A648644"/>
    <w:lvl w:ilvl="0" w:tplc="ACB88D06">
      <w:start w:val="1"/>
      <w:numFmt w:val="bullet"/>
      <w:lvlText w:val="-"/>
      <w:lvlJc w:val="left"/>
      <w:pPr>
        <w:ind w:left="720" w:hanging="360"/>
      </w:pPr>
      <w:rPr>
        <w:rFonts w:ascii="Arial" w:eastAsiaTheme="minorEastAsia" w:hAnsi="Arial" w:cs="Aria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1" w15:restartNumberingAfterBreak="0">
    <w:nsid w:val="147628CB"/>
    <w:multiLevelType w:val="hybridMultilevel"/>
    <w:tmpl w:val="123A968E"/>
    <w:lvl w:ilvl="0" w:tplc="E79CDE76">
      <w:start w:val="2"/>
      <w:numFmt w:val="bullet"/>
      <w:lvlText w:val="-"/>
      <w:lvlJc w:val="left"/>
      <w:pPr>
        <w:ind w:left="720" w:hanging="360"/>
      </w:pPr>
      <w:rPr>
        <w:rFonts w:ascii="Arial" w:eastAsiaTheme="minorEastAsia" w:hAnsi="Arial" w:cs="Aria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2" w15:restartNumberingAfterBreak="0">
    <w:nsid w:val="295A0CD6"/>
    <w:multiLevelType w:val="hybridMultilevel"/>
    <w:tmpl w:val="73F26F60"/>
    <w:lvl w:ilvl="0" w:tplc="181A000F">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3" w15:restartNumberingAfterBreak="0">
    <w:nsid w:val="36CD074A"/>
    <w:multiLevelType w:val="hybridMultilevel"/>
    <w:tmpl w:val="73F4C67C"/>
    <w:lvl w:ilvl="0" w:tplc="91AC0E06">
      <w:start w:val="1"/>
      <w:numFmt w:val="bullet"/>
      <w:lvlText w:val="-"/>
      <w:lvlJc w:val="left"/>
      <w:pPr>
        <w:ind w:left="720" w:hanging="360"/>
      </w:pPr>
      <w:rPr>
        <w:rFonts w:ascii="Arial" w:eastAsiaTheme="minorEastAsia" w:hAnsi="Arial" w:cs="Aria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4" w15:restartNumberingAfterBreak="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2A6"/>
    <w:rsid w:val="00002508"/>
    <w:rsid w:val="00042400"/>
    <w:rsid w:val="000549CA"/>
    <w:rsid w:val="0006098F"/>
    <w:rsid w:val="00072D5E"/>
    <w:rsid w:val="00073A7C"/>
    <w:rsid w:val="00075525"/>
    <w:rsid w:val="000875E9"/>
    <w:rsid w:val="00094E0C"/>
    <w:rsid w:val="000A2DEA"/>
    <w:rsid w:val="000A674F"/>
    <w:rsid w:val="000B4B4F"/>
    <w:rsid w:val="000D201E"/>
    <w:rsid w:val="000D543E"/>
    <w:rsid w:val="000D7D65"/>
    <w:rsid w:val="000E3BFE"/>
    <w:rsid w:val="000E43BD"/>
    <w:rsid w:val="000E6605"/>
    <w:rsid w:val="000F0133"/>
    <w:rsid w:val="000F5945"/>
    <w:rsid w:val="00106582"/>
    <w:rsid w:val="00107F03"/>
    <w:rsid w:val="00111C54"/>
    <w:rsid w:val="0012379E"/>
    <w:rsid w:val="00147AD1"/>
    <w:rsid w:val="001500C2"/>
    <w:rsid w:val="00152D0F"/>
    <w:rsid w:val="001579BC"/>
    <w:rsid w:val="00172A89"/>
    <w:rsid w:val="00180341"/>
    <w:rsid w:val="001A771D"/>
    <w:rsid w:val="001B1B10"/>
    <w:rsid w:val="001B4F3D"/>
    <w:rsid w:val="001C7323"/>
    <w:rsid w:val="002134DC"/>
    <w:rsid w:val="00215E79"/>
    <w:rsid w:val="00216A49"/>
    <w:rsid w:val="00217BFF"/>
    <w:rsid w:val="00231AE4"/>
    <w:rsid w:val="002419B0"/>
    <w:rsid w:val="00251CE8"/>
    <w:rsid w:val="00260D89"/>
    <w:rsid w:val="002818C3"/>
    <w:rsid w:val="00281E4F"/>
    <w:rsid w:val="002B733E"/>
    <w:rsid w:val="002C0BF0"/>
    <w:rsid w:val="002C4348"/>
    <w:rsid w:val="002D31AD"/>
    <w:rsid w:val="002D55A0"/>
    <w:rsid w:val="002D7C03"/>
    <w:rsid w:val="002E2B9D"/>
    <w:rsid w:val="002E48BE"/>
    <w:rsid w:val="002E6CF0"/>
    <w:rsid w:val="002F3AD1"/>
    <w:rsid w:val="00301F12"/>
    <w:rsid w:val="003075F8"/>
    <w:rsid w:val="00315AA5"/>
    <w:rsid w:val="00327FF3"/>
    <w:rsid w:val="003444A3"/>
    <w:rsid w:val="00363094"/>
    <w:rsid w:val="003A2E05"/>
    <w:rsid w:val="003A3043"/>
    <w:rsid w:val="003A3C61"/>
    <w:rsid w:val="003B0F1B"/>
    <w:rsid w:val="003C3864"/>
    <w:rsid w:val="003E550D"/>
    <w:rsid w:val="003F16B2"/>
    <w:rsid w:val="00403C3A"/>
    <w:rsid w:val="004122C2"/>
    <w:rsid w:val="00440AC3"/>
    <w:rsid w:val="00444BAE"/>
    <w:rsid w:val="0044537A"/>
    <w:rsid w:val="004501E9"/>
    <w:rsid w:val="0045287E"/>
    <w:rsid w:val="004544A6"/>
    <w:rsid w:val="00470E81"/>
    <w:rsid w:val="0048374F"/>
    <w:rsid w:val="0048666E"/>
    <w:rsid w:val="00490BB3"/>
    <w:rsid w:val="004A568A"/>
    <w:rsid w:val="004B3158"/>
    <w:rsid w:val="004D0A9A"/>
    <w:rsid w:val="004D4767"/>
    <w:rsid w:val="004E2BE5"/>
    <w:rsid w:val="004F147E"/>
    <w:rsid w:val="004F16E0"/>
    <w:rsid w:val="00501195"/>
    <w:rsid w:val="00502D8B"/>
    <w:rsid w:val="005232A6"/>
    <w:rsid w:val="005333F1"/>
    <w:rsid w:val="00533BB9"/>
    <w:rsid w:val="00533CBD"/>
    <w:rsid w:val="00537238"/>
    <w:rsid w:val="005375BE"/>
    <w:rsid w:val="005503FC"/>
    <w:rsid w:val="00557D34"/>
    <w:rsid w:val="00565BEB"/>
    <w:rsid w:val="005826CE"/>
    <w:rsid w:val="005B7D51"/>
    <w:rsid w:val="005F79D4"/>
    <w:rsid w:val="00615F59"/>
    <w:rsid w:val="00624866"/>
    <w:rsid w:val="00626081"/>
    <w:rsid w:val="00631AAF"/>
    <w:rsid w:val="00632604"/>
    <w:rsid w:val="00644B96"/>
    <w:rsid w:val="0064710E"/>
    <w:rsid w:val="00656FCC"/>
    <w:rsid w:val="00664C43"/>
    <w:rsid w:val="006714D6"/>
    <w:rsid w:val="00675167"/>
    <w:rsid w:val="006811FF"/>
    <w:rsid w:val="006858C2"/>
    <w:rsid w:val="006A7865"/>
    <w:rsid w:val="006B0EDE"/>
    <w:rsid w:val="006B1061"/>
    <w:rsid w:val="006B523F"/>
    <w:rsid w:val="006C2BC4"/>
    <w:rsid w:val="006F61C5"/>
    <w:rsid w:val="00703601"/>
    <w:rsid w:val="00711FF7"/>
    <w:rsid w:val="00723B0E"/>
    <w:rsid w:val="00723C0D"/>
    <w:rsid w:val="007311A0"/>
    <w:rsid w:val="0074147B"/>
    <w:rsid w:val="00744667"/>
    <w:rsid w:val="007533EF"/>
    <w:rsid w:val="007622D5"/>
    <w:rsid w:val="00763405"/>
    <w:rsid w:val="00775931"/>
    <w:rsid w:val="00780622"/>
    <w:rsid w:val="007859B6"/>
    <w:rsid w:val="007973D3"/>
    <w:rsid w:val="007B46B3"/>
    <w:rsid w:val="007C1E0D"/>
    <w:rsid w:val="007D0232"/>
    <w:rsid w:val="007E544E"/>
    <w:rsid w:val="00804332"/>
    <w:rsid w:val="00834666"/>
    <w:rsid w:val="00850C7D"/>
    <w:rsid w:val="008514D7"/>
    <w:rsid w:val="008810F4"/>
    <w:rsid w:val="008940A4"/>
    <w:rsid w:val="00894F2A"/>
    <w:rsid w:val="00896476"/>
    <w:rsid w:val="008D33D5"/>
    <w:rsid w:val="008E0AC5"/>
    <w:rsid w:val="008F1B2C"/>
    <w:rsid w:val="00904C7A"/>
    <w:rsid w:val="00905B4A"/>
    <w:rsid w:val="00906E6B"/>
    <w:rsid w:val="009071E2"/>
    <w:rsid w:val="0092077D"/>
    <w:rsid w:val="00931495"/>
    <w:rsid w:val="009357C1"/>
    <w:rsid w:val="009412E0"/>
    <w:rsid w:val="00952328"/>
    <w:rsid w:val="009676B9"/>
    <w:rsid w:val="00972079"/>
    <w:rsid w:val="0097210F"/>
    <w:rsid w:val="009761A7"/>
    <w:rsid w:val="00981F8B"/>
    <w:rsid w:val="00992FD1"/>
    <w:rsid w:val="00996C02"/>
    <w:rsid w:val="009E2A91"/>
    <w:rsid w:val="009F4022"/>
    <w:rsid w:val="009F7DDD"/>
    <w:rsid w:val="00A16DC8"/>
    <w:rsid w:val="00A35720"/>
    <w:rsid w:val="00A42784"/>
    <w:rsid w:val="00A456F0"/>
    <w:rsid w:val="00A57D50"/>
    <w:rsid w:val="00A604BF"/>
    <w:rsid w:val="00A62C8F"/>
    <w:rsid w:val="00A64FBC"/>
    <w:rsid w:val="00A75FF8"/>
    <w:rsid w:val="00A8506C"/>
    <w:rsid w:val="00AA4F72"/>
    <w:rsid w:val="00AB15B9"/>
    <w:rsid w:val="00AC493E"/>
    <w:rsid w:val="00AE2BA5"/>
    <w:rsid w:val="00AF0961"/>
    <w:rsid w:val="00AF0F72"/>
    <w:rsid w:val="00AF218D"/>
    <w:rsid w:val="00AF41DE"/>
    <w:rsid w:val="00AF4D57"/>
    <w:rsid w:val="00B06B03"/>
    <w:rsid w:val="00B356DE"/>
    <w:rsid w:val="00B42B41"/>
    <w:rsid w:val="00B735F9"/>
    <w:rsid w:val="00BA792F"/>
    <w:rsid w:val="00BC2794"/>
    <w:rsid w:val="00BC2EEE"/>
    <w:rsid w:val="00BD028C"/>
    <w:rsid w:val="00BD5F4E"/>
    <w:rsid w:val="00BE04CB"/>
    <w:rsid w:val="00BF03D6"/>
    <w:rsid w:val="00BF46F9"/>
    <w:rsid w:val="00C01CA1"/>
    <w:rsid w:val="00C13CC7"/>
    <w:rsid w:val="00C25B99"/>
    <w:rsid w:val="00C33566"/>
    <w:rsid w:val="00C505A2"/>
    <w:rsid w:val="00C50716"/>
    <w:rsid w:val="00C64391"/>
    <w:rsid w:val="00C67831"/>
    <w:rsid w:val="00C8414F"/>
    <w:rsid w:val="00C848F1"/>
    <w:rsid w:val="00CA3328"/>
    <w:rsid w:val="00CA4EE4"/>
    <w:rsid w:val="00CB10F2"/>
    <w:rsid w:val="00CC0AFE"/>
    <w:rsid w:val="00CC49A4"/>
    <w:rsid w:val="00CD434C"/>
    <w:rsid w:val="00CD448D"/>
    <w:rsid w:val="00CD7A84"/>
    <w:rsid w:val="00CE0032"/>
    <w:rsid w:val="00CF21B4"/>
    <w:rsid w:val="00D015AF"/>
    <w:rsid w:val="00D06D0A"/>
    <w:rsid w:val="00D07047"/>
    <w:rsid w:val="00D10343"/>
    <w:rsid w:val="00D12C62"/>
    <w:rsid w:val="00D22B0B"/>
    <w:rsid w:val="00D445BE"/>
    <w:rsid w:val="00D44A2B"/>
    <w:rsid w:val="00D51FAE"/>
    <w:rsid w:val="00D6066F"/>
    <w:rsid w:val="00D74BBB"/>
    <w:rsid w:val="00D76090"/>
    <w:rsid w:val="00D81934"/>
    <w:rsid w:val="00D934C1"/>
    <w:rsid w:val="00D947A6"/>
    <w:rsid w:val="00D97723"/>
    <w:rsid w:val="00DA2E2C"/>
    <w:rsid w:val="00DB56B6"/>
    <w:rsid w:val="00DC27AC"/>
    <w:rsid w:val="00DC4A98"/>
    <w:rsid w:val="00DE3FCA"/>
    <w:rsid w:val="00DE745B"/>
    <w:rsid w:val="00E02653"/>
    <w:rsid w:val="00E13216"/>
    <w:rsid w:val="00E13FC0"/>
    <w:rsid w:val="00E1582C"/>
    <w:rsid w:val="00E23E7B"/>
    <w:rsid w:val="00E2468C"/>
    <w:rsid w:val="00E5725E"/>
    <w:rsid w:val="00E67C3C"/>
    <w:rsid w:val="00E91827"/>
    <w:rsid w:val="00EB07E4"/>
    <w:rsid w:val="00EB1DAE"/>
    <w:rsid w:val="00EE0F7D"/>
    <w:rsid w:val="00EE514D"/>
    <w:rsid w:val="00EF5572"/>
    <w:rsid w:val="00EF6AD2"/>
    <w:rsid w:val="00EF7ECD"/>
    <w:rsid w:val="00F11EDD"/>
    <w:rsid w:val="00F121B4"/>
    <w:rsid w:val="00F16F27"/>
    <w:rsid w:val="00F31DC0"/>
    <w:rsid w:val="00F44952"/>
    <w:rsid w:val="00F47C9C"/>
    <w:rsid w:val="00F55FF2"/>
    <w:rsid w:val="00F605D3"/>
    <w:rsid w:val="00F76860"/>
    <w:rsid w:val="00F829BD"/>
    <w:rsid w:val="00F97A69"/>
    <w:rsid w:val="00FB3726"/>
    <w:rsid w:val="00FB76DC"/>
    <w:rsid w:val="00FC6EDD"/>
    <w:rsid w:val="00FE1F5A"/>
    <w:rsid w:val="00FE52DC"/>
    <w:rsid w:val="00FF2558"/>
    <w:rsid w:val="00FF536F"/>
    <w:rsid w:val="00FF6F72"/>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D0B5AC3-4D0A-4FD1-9917-FCFB6F4FA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B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5167"/>
    <w:pPr>
      <w:tabs>
        <w:tab w:val="center" w:pos="4536"/>
        <w:tab w:val="right" w:pos="9072"/>
      </w:tabs>
    </w:pPr>
  </w:style>
  <w:style w:type="character" w:customStyle="1" w:styleId="HeaderChar">
    <w:name w:val="Header Char"/>
    <w:basedOn w:val="DefaultParagraphFont"/>
    <w:link w:val="Header"/>
    <w:uiPriority w:val="99"/>
    <w:rsid w:val="00675167"/>
  </w:style>
  <w:style w:type="paragraph" w:styleId="Footer">
    <w:name w:val="footer"/>
    <w:basedOn w:val="Normal"/>
    <w:link w:val="FooterChar"/>
    <w:uiPriority w:val="99"/>
    <w:unhideWhenUsed/>
    <w:rsid w:val="00675167"/>
    <w:pPr>
      <w:tabs>
        <w:tab w:val="center" w:pos="4536"/>
        <w:tab w:val="right" w:pos="9072"/>
      </w:tabs>
    </w:pPr>
  </w:style>
  <w:style w:type="character" w:customStyle="1" w:styleId="FooterChar">
    <w:name w:val="Footer Char"/>
    <w:basedOn w:val="DefaultParagraphFont"/>
    <w:link w:val="Footer"/>
    <w:uiPriority w:val="99"/>
    <w:rsid w:val="00675167"/>
  </w:style>
  <w:style w:type="paragraph" w:customStyle="1" w:styleId="fusnota">
    <w:name w:val="fusnota"/>
    <w:basedOn w:val="Normal"/>
    <w:rsid w:val="004F147E"/>
    <w:pPr>
      <w:jc w:val="both"/>
    </w:pPr>
    <w:rPr>
      <w:rFonts w:ascii="Arial" w:eastAsia="Times New Roman" w:hAnsi="Arial" w:cs="Arial"/>
      <w:sz w:val="16"/>
      <w:szCs w:val="16"/>
      <w:lang w:val="en-US"/>
    </w:rPr>
  </w:style>
  <w:style w:type="paragraph" w:customStyle="1" w:styleId="imeautoraikoautora">
    <w:name w:val="ime autora i koautora"/>
    <w:basedOn w:val="Normal"/>
    <w:rsid w:val="004F147E"/>
    <w:pPr>
      <w:spacing w:before="120" w:after="360"/>
      <w:jc w:val="center"/>
    </w:pPr>
    <w:rPr>
      <w:rFonts w:ascii="Arial" w:eastAsia="Times New Roman" w:hAnsi="Arial" w:cs="Arial"/>
      <w:b/>
      <w:bCs/>
      <w:sz w:val="20"/>
      <w:szCs w:val="24"/>
      <w:lang w:val="sl-SI"/>
    </w:rPr>
  </w:style>
  <w:style w:type="paragraph" w:customStyle="1" w:styleId="NASLOV">
    <w:name w:val="NASLOV"/>
    <w:basedOn w:val="Normal"/>
    <w:rsid w:val="004F147E"/>
    <w:pPr>
      <w:spacing w:before="240" w:after="120"/>
      <w:jc w:val="center"/>
    </w:pPr>
    <w:rPr>
      <w:rFonts w:ascii="Arial" w:eastAsia="Times New Roman" w:hAnsi="Arial" w:cs="Arial"/>
      <w:b/>
      <w:bCs/>
      <w:sz w:val="24"/>
      <w:szCs w:val="24"/>
      <w:lang w:val="sl-SI"/>
    </w:rPr>
  </w:style>
  <w:style w:type="paragraph" w:customStyle="1" w:styleId="rezime">
    <w:name w:val="rezime"/>
    <w:basedOn w:val="Normal"/>
    <w:rsid w:val="004F147E"/>
    <w:pPr>
      <w:jc w:val="both"/>
    </w:pPr>
    <w:rPr>
      <w:rFonts w:ascii="Arial" w:eastAsia="Times New Roman" w:hAnsi="Arial" w:cs="Arial"/>
      <w:i/>
      <w:iCs/>
      <w:sz w:val="20"/>
      <w:szCs w:val="24"/>
      <w:lang w:val="sl-SI"/>
    </w:rPr>
  </w:style>
  <w:style w:type="character" w:styleId="FootnoteReference">
    <w:name w:val="footnote reference"/>
    <w:semiHidden/>
    <w:rsid w:val="004F147E"/>
    <w:rPr>
      <w:rFonts w:ascii="Arial" w:hAnsi="Arial"/>
      <w:sz w:val="18"/>
      <w:szCs w:val="18"/>
      <w:vertAlign w:val="superscript"/>
    </w:rPr>
  </w:style>
  <w:style w:type="character" w:styleId="Hyperlink">
    <w:name w:val="Hyperlink"/>
    <w:basedOn w:val="DefaultParagraphFont"/>
    <w:uiPriority w:val="99"/>
    <w:unhideWhenUsed/>
    <w:rsid w:val="003A3C61"/>
    <w:rPr>
      <w:color w:val="0000FF"/>
      <w:u w:val="single"/>
    </w:rPr>
  </w:style>
  <w:style w:type="character" w:styleId="PlaceholderText">
    <w:name w:val="Placeholder Text"/>
    <w:basedOn w:val="DefaultParagraphFont"/>
    <w:uiPriority w:val="99"/>
    <w:semiHidden/>
    <w:rsid w:val="00C50716"/>
    <w:rPr>
      <w:color w:val="808080"/>
    </w:rPr>
  </w:style>
  <w:style w:type="table" w:styleId="TableGrid">
    <w:name w:val="Table Grid"/>
    <w:basedOn w:val="TableNormal"/>
    <w:uiPriority w:val="39"/>
    <w:rsid w:val="00217B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1FAE"/>
    <w:pPr>
      <w:ind w:left="720"/>
      <w:contextualSpacing/>
    </w:pPr>
  </w:style>
  <w:style w:type="paragraph" w:customStyle="1" w:styleId="paragraf">
    <w:name w:val="paragraf"/>
    <w:basedOn w:val="Normal"/>
    <w:link w:val="paragrafChar"/>
    <w:rsid w:val="00557D34"/>
    <w:pPr>
      <w:widowControl w:val="0"/>
      <w:ind w:firstLine="680"/>
      <w:jc w:val="both"/>
    </w:pPr>
    <w:rPr>
      <w:rFonts w:ascii="Arial" w:eastAsia="Times New Roman" w:hAnsi="Arial" w:cs="Arial"/>
      <w:sz w:val="20"/>
      <w:szCs w:val="20"/>
      <w:lang w:val="sl-SI"/>
    </w:rPr>
  </w:style>
  <w:style w:type="character" w:customStyle="1" w:styleId="paragrafChar">
    <w:name w:val="paragraf Char"/>
    <w:link w:val="paragraf"/>
    <w:rsid w:val="00557D34"/>
    <w:rPr>
      <w:rFonts w:ascii="Arial" w:eastAsia="Times New Roman" w:hAnsi="Arial" w:cs="Arial"/>
      <w:sz w:val="20"/>
      <w:szCs w:val="20"/>
      <w:lang w:val="sl-SI"/>
    </w:rPr>
  </w:style>
  <w:style w:type="paragraph" w:customStyle="1" w:styleId="LITERATURA">
    <w:name w:val="LITERATURA"/>
    <w:basedOn w:val="Normal"/>
    <w:rsid w:val="00AF0F72"/>
    <w:pPr>
      <w:spacing w:before="120" w:after="120"/>
      <w:jc w:val="both"/>
    </w:pPr>
    <w:rPr>
      <w:rFonts w:ascii="Arial" w:eastAsia="Times New Roman" w:hAnsi="Arial" w:cs="Times New Roman"/>
      <w:b/>
      <w:bCs/>
      <w:sz w:val="20"/>
      <w:szCs w:val="20"/>
      <w:lang w:val="sl-SI"/>
    </w:rPr>
  </w:style>
  <w:style w:type="character" w:styleId="CommentReference">
    <w:name w:val="annotation reference"/>
    <w:basedOn w:val="DefaultParagraphFont"/>
    <w:uiPriority w:val="99"/>
    <w:semiHidden/>
    <w:unhideWhenUsed/>
    <w:rsid w:val="007973D3"/>
    <w:rPr>
      <w:sz w:val="16"/>
      <w:szCs w:val="16"/>
    </w:rPr>
  </w:style>
  <w:style w:type="paragraph" w:styleId="CommentText">
    <w:name w:val="annotation text"/>
    <w:basedOn w:val="Normal"/>
    <w:link w:val="CommentTextChar"/>
    <w:uiPriority w:val="99"/>
    <w:semiHidden/>
    <w:unhideWhenUsed/>
    <w:rsid w:val="007973D3"/>
    <w:rPr>
      <w:sz w:val="20"/>
      <w:szCs w:val="20"/>
    </w:rPr>
  </w:style>
  <w:style w:type="character" w:customStyle="1" w:styleId="CommentTextChar">
    <w:name w:val="Comment Text Char"/>
    <w:basedOn w:val="DefaultParagraphFont"/>
    <w:link w:val="CommentText"/>
    <w:uiPriority w:val="99"/>
    <w:semiHidden/>
    <w:rsid w:val="007973D3"/>
    <w:rPr>
      <w:sz w:val="20"/>
      <w:szCs w:val="20"/>
    </w:rPr>
  </w:style>
  <w:style w:type="paragraph" w:styleId="CommentSubject">
    <w:name w:val="annotation subject"/>
    <w:basedOn w:val="CommentText"/>
    <w:next w:val="CommentText"/>
    <w:link w:val="CommentSubjectChar"/>
    <w:uiPriority w:val="99"/>
    <w:semiHidden/>
    <w:unhideWhenUsed/>
    <w:rsid w:val="007973D3"/>
    <w:rPr>
      <w:b/>
      <w:bCs/>
    </w:rPr>
  </w:style>
  <w:style w:type="character" w:customStyle="1" w:styleId="CommentSubjectChar">
    <w:name w:val="Comment Subject Char"/>
    <w:basedOn w:val="CommentTextChar"/>
    <w:link w:val="CommentSubject"/>
    <w:uiPriority w:val="99"/>
    <w:semiHidden/>
    <w:rsid w:val="007973D3"/>
    <w:rPr>
      <w:b/>
      <w:bCs/>
      <w:sz w:val="20"/>
      <w:szCs w:val="20"/>
    </w:rPr>
  </w:style>
  <w:style w:type="paragraph" w:styleId="BalloonText">
    <w:name w:val="Balloon Text"/>
    <w:basedOn w:val="Normal"/>
    <w:link w:val="BalloonTextChar"/>
    <w:uiPriority w:val="99"/>
    <w:semiHidden/>
    <w:unhideWhenUsed/>
    <w:rsid w:val="007973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73D3"/>
    <w:rPr>
      <w:rFonts w:ascii="Segoe UI" w:hAnsi="Segoe UI" w:cs="Segoe UI"/>
      <w:sz w:val="18"/>
      <w:szCs w:val="18"/>
    </w:rPr>
  </w:style>
  <w:style w:type="character" w:customStyle="1" w:styleId="apple-converted-space">
    <w:name w:val="apple-converted-space"/>
    <w:basedOn w:val="DefaultParagraphFont"/>
    <w:rsid w:val="00BF46F9"/>
  </w:style>
  <w:style w:type="character" w:styleId="Emphasis">
    <w:name w:val="Emphasis"/>
    <w:basedOn w:val="DefaultParagraphFont"/>
    <w:uiPriority w:val="20"/>
    <w:qFormat/>
    <w:rsid w:val="00BF46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161555">
      <w:bodyDiv w:val="1"/>
      <w:marLeft w:val="0"/>
      <w:marRight w:val="0"/>
      <w:marTop w:val="0"/>
      <w:marBottom w:val="0"/>
      <w:divBdr>
        <w:top w:val="none" w:sz="0" w:space="0" w:color="auto"/>
        <w:left w:val="none" w:sz="0" w:space="0" w:color="auto"/>
        <w:bottom w:val="none" w:sz="0" w:space="0" w:color="auto"/>
        <w:right w:val="none" w:sz="0" w:space="0" w:color="auto"/>
      </w:divBdr>
      <w:divsChild>
        <w:div w:id="1851795263">
          <w:marLeft w:val="0"/>
          <w:marRight w:val="0"/>
          <w:marTop w:val="0"/>
          <w:marBottom w:val="0"/>
          <w:divBdr>
            <w:top w:val="none" w:sz="0" w:space="0" w:color="auto"/>
            <w:left w:val="none" w:sz="0" w:space="0" w:color="auto"/>
            <w:bottom w:val="none" w:sz="0" w:space="0" w:color="auto"/>
            <w:right w:val="none" w:sz="0" w:space="0" w:color="auto"/>
          </w:divBdr>
        </w:div>
      </w:divsChild>
    </w:div>
    <w:div w:id="69003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F14DC-684A-43C5-BF47-1D01A35AC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7</Pages>
  <Words>2452</Words>
  <Characters>13979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Kecman</dc:creator>
  <cp:keywords/>
  <dc:description/>
  <cp:lastModifiedBy>Ivana Kecman</cp:lastModifiedBy>
  <cp:revision>45</cp:revision>
  <dcterms:created xsi:type="dcterms:W3CDTF">2017-04-04T12:58:00Z</dcterms:created>
  <dcterms:modified xsi:type="dcterms:W3CDTF">2017-04-08T17:07:00Z</dcterms:modified>
</cp:coreProperties>
</file>