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E8" w:rsidRDefault="00DA71E8" w:rsidP="00DA71E8">
      <w:pPr>
        <w:jc w:val="center"/>
        <w:rPr>
          <w:rFonts w:ascii="Times New Roman" w:hAnsi="Times New Roman" w:cs="Times New Roman"/>
          <w:sz w:val="28"/>
          <w:szCs w:val="28"/>
          <w:lang w:val="sl-SI"/>
        </w:rPr>
      </w:pPr>
    </w:p>
    <w:p w:rsidR="00DA71E8" w:rsidRPr="00DA71E8" w:rsidRDefault="00DA71E8" w:rsidP="00DA71E8">
      <w:pPr>
        <w:jc w:val="center"/>
        <w:rPr>
          <w:rFonts w:ascii="Times New Roman" w:hAnsi="Times New Roman" w:cs="Times New Roman"/>
          <w:sz w:val="28"/>
          <w:szCs w:val="28"/>
          <w:lang w:val="sl-SI"/>
        </w:rPr>
      </w:pPr>
      <w:r w:rsidRPr="00DA71E8">
        <w:rPr>
          <w:rFonts w:ascii="Times New Roman" w:hAnsi="Times New Roman" w:cs="Times New Roman"/>
          <w:sz w:val="28"/>
          <w:szCs w:val="28"/>
          <w:lang w:val="sl-SI"/>
        </w:rPr>
        <w:t>UTICAJ KOROZIJE NA KERAMI</w:t>
      </w:r>
      <w:r w:rsidRPr="00DA71E8">
        <w:rPr>
          <w:rFonts w:ascii="Times New Roman" w:hAnsi="Times New Roman" w:cs="Times New Roman"/>
          <w:sz w:val="28"/>
          <w:szCs w:val="28"/>
        </w:rPr>
        <w:t xml:space="preserve">ČKE </w:t>
      </w:r>
      <w:r w:rsidRPr="00DA71E8">
        <w:rPr>
          <w:rFonts w:ascii="Times New Roman" w:hAnsi="Times New Roman" w:cs="Times New Roman"/>
          <w:sz w:val="28"/>
          <w:szCs w:val="28"/>
          <w:lang w:val="sl-SI"/>
        </w:rPr>
        <w:t>GRAĐEVINSKE MATERIJALE</w:t>
      </w:r>
    </w:p>
    <w:p w:rsidR="00DA71E8" w:rsidRPr="00CF68AA" w:rsidRDefault="00DA71E8" w:rsidP="00DA71E8">
      <w:pPr>
        <w:pStyle w:val="NoSpacing"/>
        <w:ind w:left="1134" w:right="1134" w:hanging="1134"/>
        <w:jc w:val="center"/>
        <w:rPr>
          <w:rFonts w:ascii="Times New Roman" w:hAnsi="Times New Roman"/>
          <w:i/>
          <w:sz w:val="24"/>
          <w:szCs w:val="24"/>
          <w:lang w:val="hr-HR"/>
        </w:rPr>
      </w:pPr>
      <w:r w:rsidRPr="00171314">
        <w:rPr>
          <w:rFonts w:ascii="Times New Roman" w:hAnsi="Times New Roman"/>
          <w:i/>
        </w:rPr>
        <w:tab/>
      </w:r>
      <w:r w:rsidRPr="00CF68AA">
        <w:rPr>
          <w:rFonts w:ascii="Times New Roman" w:hAnsi="Times New Roman"/>
          <w:i/>
          <w:sz w:val="24"/>
          <w:szCs w:val="24"/>
        </w:rPr>
        <w:t>Arpad Čeh</w:t>
      </w:r>
      <w:r w:rsidRPr="00CF68AA">
        <w:rPr>
          <w:rFonts w:ascii="Times New Roman" w:hAnsi="Times New Roman"/>
          <w:i/>
          <w:sz w:val="24"/>
          <w:szCs w:val="24"/>
          <w:vertAlign w:val="superscript"/>
          <w:lang w:val="hr-HR"/>
        </w:rPr>
        <w:t>1</w:t>
      </w:r>
      <w:r w:rsidRPr="00CF68AA">
        <w:rPr>
          <w:rFonts w:ascii="Times New Roman" w:hAnsi="Times New Roman"/>
          <w:i/>
          <w:sz w:val="24"/>
          <w:szCs w:val="24"/>
          <w:lang w:val="hr-HR"/>
        </w:rPr>
        <w:t>, Neđo Đurić</w:t>
      </w:r>
      <w:r w:rsidRPr="00CF68AA">
        <w:rPr>
          <w:rFonts w:ascii="Times New Roman" w:hAnsi="Times New Roman"/>
          <w:i/>
          <w:sz w:val="24"/>
          <w:szCs w:val="24"/>
          <w:vertAlign w:val="superscript"/>
          <w:lang w:val="hr-HR"/>
        </w:rPr>
        <w:t>1</w:t>
      </w:r>
      <w:r w:rsidRPr="00CF68AA">
        <w:rPr>
          <w:rFonts w:ascii="Times New Roman" w:hAnsi="Times New Roman"/>
          <w:i/>
          <w:sz w:val="24"/>
          <w:szCs w:val="24"/>
          <w:lang w:val="hr-HR"/>
        </w:rPr>
        <w:t>, Milan Kekanović</w:t>
      </w:r>
      <w:r w:rsidRPr="00CF68AA">
        <w:rPr>
          <w:rFonts w:ascii="Times New Roman" w:hAnsi="Times New Roman"/>
          <w:i/>
          <w:sz w:val="24"/>
          <w:szCs w:val="24"/>
          <w:vertAlign w:val="superscript"/>
        </w:rPr>
        <w:t>1</w:t>
      </w:r>
      <w:r w:rsidRPr="00CF68AA">
        <w:rPr>
          <w:rFonts w:ascii="Times New Roman" w:hAnsi="Times New Roman"/>
          <w:i/>
          <w:sz w:val="24"/>
          <w:szCs w:val="24"/>
        </w:rPr>
        <w:t>, Golub</w:t>
      </w:r>
      <w:r w:rsidRPr="00CF68AA">
        <w:rPr>
          <w:rFonts w:ascii="Times New Roman" w:hAnsi="Times New Roman"/>
          <w:i/>
          <w:sz w:val="24"/>
          <w:szCs w:val="24"/>
          <w:lang w:val="hr-HR"/>
        </w:rPr>
        <w:t xml:space="preserve"> </w:t>
      </w:r>
      <w:r w:rsidRPr="00CF68AA">
        <w:rPr>
          <w:rFonts w:ascii="Times New Roman" w:hAnsi="Times New Roman"/>
          <w:i/>
          <w:sz w:val="24"/>
          <w:szCs w:val="24"/>
        </w:rPr>
        <w:t>Karaman</w:t>
      </w:r>
      <w:r w:rsidRPr="00CF68AA">
        <w:rPr>
          <w:rFonts w:ascii="Times New Roman" w:hAnsi="Times New Roman"/>
          <w:i/>
          <w:sz w:val="24"/>
          <w:szCs w:val="24"/>
          <w:vertAlign w:val="superscript"/>
        </w:rPr>
        <w:t>1</w:t>
      </w:r>
      <w:r w:rsidRPr="00CF68AA">
        <w:rPr>
          <w:rFonts w:ascii="Times New Roman" w:hAnsi="Times New Roman"/>
          <w:i/>
          <w:sz w:val="24"/>
          <w:szCs w:val="24"/>
          <w:lang w:val="hr-HR"/>
        </w:rPr>
        <w:t xml:space="preserve">, </w:t>
      </w:r>
    </w:p>
    <w:p w:rsidR="00DA71E8" w:rsidRPr="00CF68AA" w:rsidRDefault="00DA71E8" w:rsidP="00DA71E8">
      <w:pPr>
        <w:pStyle w:val="NoSpacing"/>
        <w:ind w:left="1134" w:right="1134" w:hanging="1134"/>
        <w:jc w:val="center"/>
        <w:rPr>
          <w:rFonts w:ascii="Times New Roman" w:hAnsi="Times New Roman"/>
          <w:i/>
          <w:sz w:val="24"/>
          <w:szCs w:val="24"/>
          <w:vertAlign w:val="superscript"/>
          <w:lang w:val="hr-HR"/>
        </w:rPr>
      </w:pPr>
      <w:r w:rsidRPr="00CF68AA">
        <w:rPr>
          <w:rFonts w:ascii="Times New Roman" w:hAnsi="Times New Roman"/>
          <w:i/>
          <w:sz w:val="24"/>
          <w:szCs w:val="24"/>
          <w:lang w:val="hr-HR"/>
        </w:rPr>
        <w:t>Karolj Kasaš</w:t>
      </w:r>
      <w:r w:rsidRPr="00CF68AA">
        <w:rPr>
          <w:rFonts w:ascii="Times New Roman" w:hAnsi="Times New Roman"/>
          <w:i/>
          <w:sz w:val="24"/>
          <w:szCs w:val="24"/>
          <w:vertAlign w:val="superscript"/>
        </w:rPr>
        <w:t>1</w:t>
      </w:r>
      <w:r w:rsidRPr="00CF68AA">
        <w:rPr>
          <w:rFonts w:ascii="Times New Roman" w:hAnsi="Times New Roman"/>
          <w:i/>
          <w:sz w:val="24"/>
          <w:szCs w:val="24"/>
        </w:rPr>
        <w:t>, Danilo Vunjak</w:t>
      </w:r>
      <w:r w:rsidRPr="00CF68AA">
        <w:rPr>
          <w:rFonts w:ascii="Times New Roman" w:hAnsi="Times New Roman"/>
          <w:i/>
          <w:sz w:val="24"/>
          <w:szCs w:val="24"/>
          <w:vertAlign w:val="superscript"/>
        </w:rPr>
        <w:t>2</w:t>
      </w:r>
    </w:p>
    <w:p w:rsidR="00DA71E8" w:rsidRPr="00CF68AA" w:rsidRDefault="00DA71E8" w:rsidP="00DA71E8">
      <w:pPr>
        <w:pStyle w:val="NoSpacing"/>
        <w:ind w:left="1134" w:right="1134" w:hanging="1134"/>
        <w:jc w:val="center"/>
        <w:rPr>
          <w:rFonts w:ascii="Times New Roman" w:hAnsi="Times New Roman"/>
          <w:sz w:val="24"/>
          <w:szCs w:val="24"/>
        </w:rPr>
      </w:pPr>
      <w:r w:rsidRPr="00CF68AA">
        <w:rPr>
          <w:rFonts w:ascii="Times New Roman" w:hAnsi="Times New Roman"/>
          <w:sz w:val="24"/>
          <w:szCs w:val="24"/>
          <w:vertAlign w:val="superscript"/>
        </w:rPr>
        <w:tab/>
        <w:t>1</w:t>
      </w:r>
      <w:r w:rsidRPr="00CF68AA">
        <w:rPr>
          <w:rFonts w:ascii="Times New Roman" w:hAnsi="Times New Roman"/>
          <w:sz w:val="24"/>
          <w:szCs w:val="24"/>
        </w:rPr>
        <w:t>Građevinski fakultet Subotica, Univerzitet Novi Sad,</w:t>
      </w:r>
    </w:p>
    <w:p w:rsidR="00DA71E8" w:rsidRPr="00CF68AA" w:rsidRDefault="00DA71E8" w:rsidP="00DA71E8">
      <w:pPr>
        <w:pStyle w:val="NoSpacing"/>
        <w:ind w:left="1134" w:right="1134" w:hanging="1134"/>
        <w:jc w:val="center"/>
        <w:rPr>
          <w:rFonts w:ascii="Times New Roman" w:hAnsi="Times New Roman"/>
          <w:sz w:val="24"/>
          <w:szCs w:val="24"/>
        </w:rPr>
      </w:pPr>
      <w:r w:rsidRPr="00CF68AA">
        <w:rPr>
          <w:rFonts w:ascii="Times New Roman" w:hAnsi="Times New Roman"/>
          <w:sz w:val="24"/>
          <w:szCs w:val="24"/>
        </w:rPr>
        <w:tab/>
        <w:t>e.mail. nedjo@tehnicki–institut.com</w:t>
      </w:r>
    </w:p>
    <w:p w:rsidR="00C64E65" w:rsidRDefault="00C64E65" w:rsidP="00D207BF">
      <w:pPr>
        <w:jc w:val="center"/>
        <w:rPr>
          <w:rFonts w:ascii="Times New Roman" w:hAnsi="Times New Roman" w:cs="Times New Roman"/>
          <w:b/>
          <w:sz w:val="36"/>
          <w:szCs w:val="36"/>
          <w:lang w:val="sl-SI"/>
        </w:rPr>
      </w:pPr>
    </w:p>
    <w:p w:rsidR="00C64E65" w:rsidRDefault="00C64E65" w:rsidP="00360C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l-SI"/>
        </w:rPr>
      </w:pPr>
      <w:r>
        <w:rPr>
          <w:rFonts w:ascii="Times New Roman" w:hAnsi="Times New Roman" w:cs="Times New Roman"/>
          <w:sz w:val="24"/>
          <w:szCs w:val="24"/>
          <w:lang w:val="sl-SI"/>
        </w:rPr>
        <w:t xml:space="preserve">Upotreba </w:t>
      </w:r>
      <w:r w:rsidRPr="0054417E">
        <w:rPr>
          <w:rFonts w:ascii="Times New Roman" w:hAnsi="Times New Roman" w:cs="Times New Roman"/>
          <w:sz w:val="24"/>
          <w:szCs w:val="24"/>
          <w:lang w:val="sl-SI"/>
        </w:rPr>
        <w:t xml:space="preserve">keramike </w:t>
      </w:r>
      <w:r>
        <w:rPr>
          <w:rFonts w:ascii="Times New Roman" w:hAnsi="Times New Roman" w:cs="Times New Roman"/>
          <w:sz w:val="24"/>
          <w:szCs w:val="24"/>
          <w:lang w:val="sl-SI"/>
        </w:rPr>
        <w:t xml:space="preserve">potiče </w:t>
      </w:r>
      <w:r w:rsidRPr="0054417E">
        <w:rPr>
          <w:rFonts w:ascii="Times New Roman" w:hAnsi="Times New Roman" w:cs="Times New Roman"/>
          <w:sz w:val="24"/>
          <w:szCs w:val="24"/>
          <w:lang w:val="sl-SI"/>
        </w:rPr>
        <w:t>još iz doba paleolita gde je glina korišćena u</w:t>
      </w:r>
      <w:r w:rsidR="002043F0">
        <w:rPr>
          <w:rFonts w:ascii="Times New Roman" w:hAnsi="Times New Roman" w:cs="Times New Roman"/>
          <w:sz w:val="24"/>
          <w:szCs w:val="24"/>
          <w:lang w:val="sl-SI"/>
        </w:rPr>
        <w:t xml:space="preserve"> raznim oblicima</w:t>
      </w:r>
      <w:r w:rsidRPr="0054417E">
        <w:rPr>
          <w:rFonts w:ascii="Times New Roman" w:hAnsi="Times New Roman" w:cs="Times New Roman"/>
          <w:sz w:val="24"/>
          <w:szCs w:val="24"/>
          <w:lang w:val="sl-SI"/>
        </w:rPr>
        <w:t xml:space="preserve">. </w:t>
      </w:r>
      <w:r w:rsidRPr="0054417E">
        <w:rPr>
          <w:rFonts w:ascii="Times New Roman" w:hAnsi="Times New Roman" w:cs="Times New Roman"/>
          <w:sz w:val="24"/>
          <w:szCs w:val="24"/>
          <w:lang w:val="de-DE"/>
        </w:rPr>
        <w:t>Sa razvojem civilizacije i kulture, keramika  ima sve veću primenu.</w:t>
      </w:r>
    </w:p>
    <w:p w:rsidR="002043F0" w:rsidRDefault="002043F0" w:rsidP="00360C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l-SI"/>
        </w:rPr>
      </w:pPr>
      <w:r>
        <w:rPr>
          <w:rFonts w:ascii="Times New Roman" w:hAnsi="Times New Roman" w:cs="Times New Roman"/>
          <w:sz w:val="24"/>
          <w:szCs w:val="24"/>
          <w:lang w:val="sl-SI"/>
        </w:rPr>
        <w:t>Danas možemo naći keramičke proizvode (cigla, crep, elementi za akvadukte, v</w:t>
      </w:r>
      <w:r w:rsidR="004F6DC8">
        <w:rPr>
          <w:rFonts w:ascii="Times New Roman" w:hAnsi="Times New Roman" w:cs="Times New Roman"/>
          <w:sz w:val="24"/>
          <w:szCs w:val="24"/>
          <w:lang w:val="sl-SI"/>
        </w:rPr>
        <w:t>ij</w:t>
      </w:r>
      <w:r>
        <w:rPr>
          <w:rFonts w:ascii="Times New Roman" w:hAnsi="Times New Roman" w:cs="Times New Roman"/>
          <w:sz w:val="24"/>
          <w:szCs w:val="24"/>
          <w:lang w:val="sl-SI"/>
        </w:rPr>
        <w:t xml:space="preserve">adukte, zidove, </w:t>
      </w:r>
      <w:r w:rsidR="00CF68AA">
        <w:rPr>
          <w:rFonts w:ascii="Times New Roman" w:hAnsi="Times New Roman" w:cs="Times New Roman"/>
          <w:sz w:val="24"/>
          <w:szCs w:val="24"/>
          <w:lang w:val="sl-SI"/>
        </w:rPr>
        <w:t>...</w:t>
      </w:r>
      <w:r>
        <w:rPr>
          <w:rFonts w:ascii="Times New Roman" w:hAnsi="Times New Roman" w:cs="Times New Roman"/>
          <w:sz w:val="24"/>
          <w:szCs w:val="24"/>
          <w:lang w:val="sl-SI"/>
        </w:rPr>
        <w:t>)  koji su stari više hiljade godina.</w:t>
      </w:r>
    </w:p>
    <w:p w:rsidR="002043F0" w:rsidRPr="00CF68AA" w:rsidRDefault="002043F0" w:rsidP="00360C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l-SI"/>
        </w:rPr>
      </w:pPr>
      <w:r>
        <w:rPr>
          <w:rFonts w:ascii="Times New Roman" w:hAnsi="Times New Roman" w:cs="Times New Roman"/>
          <w:sz w:val="24"/>
          <w:szCs w:val="24"/>
          <w:lang w:val="sl-SI"/>
        </w:rPr>
        <w:t>Jedan od najvećih problema današnjice je zagađivanje okoline (zemlje, vazduha, površinskih i podzemnih voda), što prouzrokuje koroziju svih matrijala, od čega nisu izuzeti ni keramički materijali, koji se upotrebljavaju u građevinarstvu i nanose og</w:t>
      </w:r>
      <w:r w:rsidR="004F6DC8">
        <w:rPr>
          <w:rFonts w:ascii="Times New Roman" w:hAnsi="Times New Roman" w:cs="Times New Roman"/>
          <w:sz w:val="24"/>
          <w:szCs w:val="24"/>
          <w:lang w:val="sl-SI"/>
        </w:rPr>
        <w:t xml:space="preserve">romne upotrebne, konstruktivne </w:t>
      </w:r>
      <w:r>
        <w:rPr>
          <w:rFonts w:ascii="Times New Roman" w:hAnsi="Times New Roman" w:cs="Times New Roman"/>
          <w:sz w:val="24"/>
          <w:szCs w:val="24"/>
          <w:lang w:val="sl-SI"/>
        </w:rPr>
        <w:t xml:space="preserve">i estetske štete. Sve ove štete </w:t>
      </w:r>
      <w:r w:rsidR="00E425CF" w:rsidRPr="00CF68AA">
        <w:rPr>
          <w:rFonts w:ascii="Times New Roman" w:hAnsi="Times New Roman" w:cs="Times New Roman"/>
          <w:sz w:val="24"/>
          <w:szCs w:val="24"/>
          <w:lang w:val="sl-SI"/>
        </w:rPr>
        <w:t>prouzrokuju i</w:t>
      </w:r>
      <w:r w:rsidR="00BC08AE" w:rsidRPr="00CF68AA">
        <w:rPr>
          <w:rFonts w:ascii="Times New Roman" w:hAnsi="Times New Roman" w:cs="Times New Roman"/>
          <w:sz w:val="24"/>
          <w:szCs w:val="24"/>
          <w:lang w:val="sl-SI"/>
        </w:rPr>
        <w:t xml:space="preserve"> velike</w:t>
      </w:r>
      <w:r w:rsidR="00E425CF" w:rsidRPr="00CF68AA">
        <w:rPr>
          <w:rFonts w:ascii="Times New Roman" w:hAnsi="Times New Roman" w:cs="Times New Roman"/>
          <w:sz w:val="24"/>
          <w:szCs w:val="24"/>
          <w:lang w:val="sl-SI"/>
        </w:rPr>
        <w:t xml:space="preserve"> materijalne gubitke.</w:t>
      </w:r>
    </w:p>
    <w:p w:rsidR="00E425CF" w:rsidRPr="00CF68AA" w:rsidRDefault="00E425CF" w:rsidP="00360C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l-SI"/>
        </w:rPr>
      </w:pPr>
      <w:r w:rsidRPr="00CF68AA">
        <w:rPr>
          <w:rFonts w:ascii="Times New Roman" w:hAnsi="Times New Roman" w:cs="Times New Roman"/>
          <w:sz w:val="24"/>
          <w:szCs w:val="24"/>
          <w:lang w:val="sl-SI"/>
        </w:rPr>
        <w:t>Postavlja se pitanje, zašto keramički proizvodi današnjice nisu ni blizu trajni, kao nekadašnji.</w:t>
      </w:r>
    </w:p>
    <w:p w:rsidR="00CB4382" w:rsidRPr="00CF68AA" w:rsidRDefault="00E425CF" w:rsidP="00360C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l-SI"/>
        </w:rPr>
      </w:pPr>
      <w:r w:rsidRPr="00CF68AA">
        <w:rPr>
          <w:rFonts w:ascii="Times New Roman" w:hAnsi="Times New Roman" w:cs="Times New Roman"/>
          <w:sz w:val="24"/>
          <w:szCs w:val="24"/>
          <w:lang w:val="sl-SI"/>
        </w:rPr>
        <w:t>Autori ovog rada su došli do zaključka da galopirajuća potreba za keramičkim građevinskim materijalima (ne računajući povremenu recesiju-pad potreba, zbog variranja globalne i lokalne ekonomske situacije) dovelo do toga da ubrzana proizvodnja tih materijala utiče na kvalitet i na trajnost ovih materijala</w:t>
      </w:r>
      <w:r w:rsidR="00CB4382" w:rsidRPr="00CF68AA">
        <w:rPr>
          <w:rFonts w:ascii="Times New Roman" w:hAnsi="Times New Roman" w:cs="Times New Roman"/>
          <w:sz w:val="24"/>
          <w:szCs w:val="24"/>
          <w:lang w:val="sl-SI"/>
        </w:rPr>
        <w:t>. Zbog raznih vrsta  korozije, koje se javljaju u zadnje vreme sa  pojačanim intenzitetom, čiji je glavni uzr</w:t>
      </w:r>
      <w:r w:rsidR="004F6DC8" w:rsidRPr="00CF68AA">
        <w:rPr>
          <w:rFonts w:ascii="Times New Roman" w:hAnsi="Times New Roman" w:cs="Times New Roman"/>
          <w:sz w:val="24"/>
          <w:szCs w:val="24"/>
          <w:lang w:val="sl-SI"/>
        </w:rPr>
        <w:t>ok zagađenje</w:t>
      </w:r>
      <w:bookmarkStart w:id="0" w:name="_GoBack"/>
      <w:bookmarkEnd w:id="0"/>
      <w:r w:rsidR="00CB4382" w:rsidRPr="00CF68AA">
        <w:rPr>
          <w:rFonts w:ascii="Times New Roman" w:hAnsi="Times New Roman" w:cs="Times New Roman"/>
          <w:sz w:val="24"/>
          <w:szCs w:val="24"/>
          <w:lang w:val="sl-SI"/>
        </w:rPr>
        <w:t xml:space="preserve"> okoline</w:t>
      </w:r>
      <w:r w:rsidR="0036220B" w:rsidRPr="00CF68AA">
        <w:rPr>
          <w:rFonts w:ascii="Times New Roman" w:hAnsi="Times New Roman" w:cs="Times New Roman"/>
          <w:sz w:val="24"/>
          <w:szCs w:val="24"/>
          <w:lang w:val="sl-SI"/>
        </w:rPr>
        <w:t>,</w:t>
      </w:r>
      <w:r w:rsidR="00360C93" w:rsidRPr="00CF68AA">
        <w:rPr>
          <w:rFonts w:ascii="Times New Roman" w:hAnsi="Times New Roman" w:cs="Times New Roman"/>
          <w:sz w:val="24"/>
          <w:szCs w:val="24"/>
          <w:lang w:val="sl-SI"/>
        </w:rPr>
        <w:t xml:space="preserve"> </w:t>
      </w:r>
      <w:r w:rsidR="0036220B" w:rsidRPr="00CF68AA">
        <w:rPr>
          <w:rFonts w:ascii="Times New Roman" w:hAnsi="Times New Roman" w:cs="Times New Roman"/>
          <w:sz w:val="24"/>
          <w:szCs w:val="24"/>
          <w:lang w:val="sl-SI"/>
        </w:rPr>
        <w:t>stvaraju</w:t>
      </w:r>
      <w:r w:rsidR="00360C93" w:rsidRPr="00CF68AA">
        <w:rPr>
          <w:rFonts w:ascii="Times New Roman" w:hAnsi="Times New Roman" w:cs="Times New Roman"/>
          <w:sz w:val="24"/>
          <w:szCs w:val="24"/>
          <w:lang w:val="sl-SI"/>
        </w:rPr>
        <w:t xml:space="preserve"> </w:t>
      </w:r>
      <w:r w:rsidR="0036220B" w:rsidRPr="00CF68AA">
        <w:rPr>
          <w:rFonts w:ascii="Times New Roman" w:hAnsi="Times New Roman" w:cs="Times New Roman"/>
          <w:sz w:val="24"/>
          <w:szCs w:val="24"/>
          <w:lang w:val="sl-SI"/>
        </w:rPr>
        <w:t>se</w:t>
      </w:r>
      <w:r w:rsidR="00CF68AA" w:rsidRPr="00CF68AA">
        <w:rPr>
          <w:rFonts w:ascii="Times New Roman" w:hAnsi="Times New Roman" w:cs="Times New Roman"/>
          <w:sz w:val="24"/>
          <w:szCs w:val="24"/>
          <w:lang w:val="sl-SI"/>
        </w:rPr>
        <w:t xml:space="preserve"> </w:t>
      </w:r>
      <w:r w:rsidR="0036220B" w:rsidRPr="00CF68AA">
        <w:rPr>
          <w:rFonts w:ascii="Times New Roman" w:hAnsi="Times New Roman" w:cs="Times New Roman"/>
          <w:sz w:val="24"/>
          <w:szCs w:val="24"/>
          <w:lang w:val="sl-SI"/>
        </w:rPr>
        <w:t>reakcioni</w:t>
      </w:r>
      <w:r w:rsidR="00360C93" w:rsidRPr="00CF68AA">
        <w:rPr>
          <w:rFonts w:ascii="Times New Roman" w:hAnsi="Times New Roman" w:cs="Times New Roman"/>
          <w:sz w:val="24"/>
          <w:szCs w:val="24"/>
          <w:lang w:val="sl-SI"/>
        </w:rPr>
        <w:t xml:space="preserve"> </w:t>
      </w:r>
      <w:r w:rsidR="0036220B" w:rsidRPr="00CF68AA">
        <w:rPr>
          <w:rFonts w:ascii="Times New Roman" w:hAnsi="Times New Roman" w:cs="Times New Roman"/>
          <w:sz w:val="24"/>
          <w:szCs w:val="24"/>
          <w:lang w:val="sl-SI"/>
        </w:rPr>
        <w:t>produkti</w:t>
      </w:r>
      <w:r w:rsidR="005C5579" w:rsidRPr="00CF68AA">
        <w:rPr>
          <w:rFonts w:ascii="Times New Roman" w:hAnsi="Times New Roman" w:cs="Times New Roman"/>
          <w:sz w:val="24"/>
          <w:szCs w:val="24"/>
          <w:lang w:val="sl-SI"/>
        </w:rPr>
        <w:t xml:space="preserve"> kod</w:t>
      </w:r>
      <w:r w:rsidR="0036220B" w:rsidRPr="00CF68AA">
        <w:rPr>
          <w:rFonts w:ascii="Times New Roman" w:hAnsi="Times New Roman" w:cs="Times New Roman"/>
          <w:sz w:val="24"/>
          <w:szCs w:val="24"/>
          <w:lang w:val="sl-SI"/>
        </w:rPr>
        <w:t xml:space="preserve"> građevinske keramike,</w:t>
      </w:r>
      <w:r w:rsidR="00360C93" w:rsidRPr="00CF68AA">
        <w:rPr>
          <w:rFonts w:ascii="Times New Roman" w:hAnsi="Times New Roman" w:cs="Times New Roman"/>
          <w:sz w:val="24"/>
          <w:szCs w:val="24"/>
          <w:lang w:val="sl-SI"/>
        </w:rPr>
        <w:t xml:space="preserve"> </w:t>
      </w:r>
      <w:r w:rsidR="0036220B" w:rsidRPr="00CF68AA">
        <w:rPr>
          <w:rFonts w:ascii="Times New Roman" w:hAnsi="Times New Roman" w:cs="Times New Roman"/>
          <w:sz w:val="24"/>
          <w:szCs w:val="24"/>
          <w:lang w:val="sl-SI"/>
        </w:rPr>
        <w:t>što mogu biti: čvrsti</w:t>
      </w:r>
      <w:r w:rsidR="00CB4382" w:rsidRPr="00CF68AA">
        <w:rPr>
          <w:rFonts w:ascii="Times New Roman" w:hAnsi="Times New Roman" w:cs="Times New Roman"/>
          <w:sz w:val="24"/>
          <w:szCs w:val="24"/>
          <w:lang w:val="sl-SI"/>
        </w:rPr>
        <w:t>,</w:t>
      </w:r>
      <w:r w:rsidR="0036220B" w:rsidRPr="00CF68AA">
        <w:rPr>
          <w:rFonts w:ascii="Times New Roman" w:hAnsi="Times New Roman" w:cs="Times New Roman"/>
          <w:sz w:val="24"/>
          <w:szCs w:val="24"/>
          <w:lang w:val="sl-SI"/>
        </w:rPr>
        <w:t xml:space="preserve"> tečni, gasoviti ili kombinacija navedenih produkata.</w:t>
      </w:r>
    </w:p>
    <w:p w:rsidR="00CB4382" w:rsidRPr="00CF68AA" w:rsidRDefault="0036220B" w:rsidP="00360C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l-SI"/>
        </w:rPr>
      </w:pPr>
      <w:r w:rsidRPr="00CF68AA">
        <w:rPr>
          <w:rFonts w:ascii="Times New Roman" w:hAnsi="Times New Roman" w:cs="Times New Roman"/>
          <w:sz w:val="24"/>
          <w:szCs w:val="24"/>
          <w:lang w:val="sl-SI"/>
        </w:rPr>
        <w:t xml:space="preserve">U radu autori obrađuju gore opisanu problematiku, </w:t>
      </w:r>
      <w:r w:rsidR="00360C93" w:rsidRPr="00CF68AA">
        <w:rPr>
          <w:rFonts w:ascii="Times New Roman" w:hAnsi="Times New Roman" w:cs="Times New Roman"/>
          <w:sz w:val="24"/>
          <w:szCs w:val="24"/>
          <w:lang w:val="sl-SI"/>
        </w:rPr>
        <w:t xml:space="preserve">te ukazuju na potrebu rešavanja </w:t>
      </w:r>
      <w:r w:rsidR="00A25C36" w:rsidRPr="00CF68AA">
        <w:rPr>
          <w:rFonts w:ascii="Times New Roman" w:hAnsi="Times New Roman" w:cs="Times New Roman"/>
          <w:sz w:val="24"/>
          <w:szCs w:val="24"/>
          <w:lang w:val="sl-SI"/>
        </w:rPr>
        <w:t>iste</w:t>
      </w:r>
      <w:r w:rsidR="00360C93" w:rsidRPr="00CF68AA">
        <w:rPr>
          <w:rFonts w:ascii="Times New Roman" w:hAnsi="Times New Roman" w:cs="Times New Roman"/>
          <w:sz w:val="24"/>
          <w:szCs w:val="24"/>
          <w:lang w:val="sl-SI"/>
        </w:rPr>
        <w:t xml:space="preserve"> u cilju poboljšanja kvaliteta i veće trajnosti keramičkih proizvoda.</w:t>
      </w:r>
    </w:p>
    <w:p w:rsidR="0036220B" w:rsidRPr="00CF68AA" w:rsidRDefault="0036220B" w:rsidP="00360C93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lang w:val="sl-SI"/>
        </w:rPr>
      </w:pPr>
      <w:r w:rsidRPr="00CF68AA">
        <w:rPr>
          <w:rFonts w:ascii="Times New Roman" w:hAnsi="Times New Roman" w:cs="Times New Roman"/>
          <w:b/>
          <w:sz w:val="24"/>
          <w:szCs w:val="24"/>
          <w:lang w:val="sl-SI"/>
        </w:rPr>
        <w:t>Ključne reči:</w:t>
      </w:r>
      <w:r w:rsidRPr="00CF68AA">
        <w:rPr>
          <w:rFonts w:ascii="Times New Roman" w:hAnsi="Times New Roman" w:cs="Times New Roman"/>
          <w:sz w:val="24"/>
          <w:szCs w:val="24"/>
          <w:lang w:val="sl-SI"/>
        </w:rPr>
        <w:t xml:space="preserve"> </w:t>
      </w:r>
      <w:r w:rsidRPr="00CF68AA">
        <w:rPr>
          <w:rFonts w:ascii="Times New Roman" w:hAnsi="Times New Roman" w:cs="Times New Roman"/>
          <w:i/>
          <w:sz w:val="24"/>
          <w:szCs w:val="24"/>
          <w:lang w:val="sl-SI"/>
        </w:rPr>
        <w:t>korozija, k</w:t>
      </w:r>
      <w:r w:rsidR="00C66BC4" w:rsidRPr="00CF68AA">
        <w:rPr>
          <w:rFonts w:ascii="Times New Roman" w:hAnsi="Times New Roman" w:cs="Times New Roman"/>
          <w:i/>
          <w:sz w:val="24"/>
          <w:szCs w:val="24"/>
          <w:lang w:val="sl-SI"/>
        </w:rPr>
        <w:t>orozija građivinskih materijala,</w:t>
      </w:r>
      <w:r w:rsidRPr="00CF68AA">
        <w:rPr>
          <w:rFonts w:ascii="Times New Roman" w:hAnsi="Times New Roman" w:cs="Times New Roman"/>
          <w:i/>
          <w:sz w:val="24"/>
          <w:szCs w:val="24"/>
          <w:lang w:val="sl-SI"/>
        </w:rPr>
        <w:t xml:space="preserve"> održivi razvoj</w:t>
      </w:r>
      <w:r w:rsidR="00360C93" w:rsidRPr="00CF68AA">
        <w:rPr>
          <w:rFonts w:ascii="Times New Roman" w:hAnsi="Times New Roman" w:cs="Times New Roman"/>
          <w:i/>
          <w:sz w:val="24"/>
          <w:szCs w:val="24"/>
          <w:lang w:val="sl-SI"/>
        </w:rPr>
        <w:t xml:space="preserve"> građevinskih materijala</w:t>
      </w:r>
    </w:p>
    <w:p w:rsidR="00CB4382" w:rsidRPr="0054417E" w:rsidRDefault="00CB4382" w:rsidP="00360C9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sl-SI"/>
        </w:rPr>
      </w:pPr>
    </w:p>
    <w:sectPr w:rsidR="00CB4382" w:rsidRPr="0054417E" w:rsidSect="00DA71E8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20"/>
  <w:defaultTabStop w:val="720"/>
  <w:characterSpacingControl w:val="doNotCompress"/>
  <w:compat>
    <w:useFELayout/>
  </w:compat>
  <w:rsids>
    <w:rsidRoot w:val="00D207BF"/>
    <w:rsid w:val="0010261C"/>
    <w:rsid w:val="00140463"/>
    <w:rsid w:val="002043F0"/>
    <w:rsid w:val="002E761C"/>
    <w:rsid w:val="00360C93"/>
    <w:rsid w:val="0036220B"/>
    <w:rsid w:val="003632F1"/>
    <w:rsid w:val="004E7ADD"/>
    <w:rsid w:val="004F6DC8"/>
    <w:rsid w:val="0054417E"/>
    <w:rsid w:val="005C5579"/>
    <w:rsid w:val="0061345B"/>
    <w:rsid w:val="0095318E"/>
    <w:rsid w:val="00A25C36"/>
    <w:rsid w:val="00AE6B10"/>
    <w:rsid w:val="00BC08AE"/>
    <w:rsid w:val="00C0104E"/>
    <w:rsid w:val="00C64E65"/>
    <w:rsid w:val="00C66BC4"/>
    <w:rsid w:val="00C81448"/>
    <w:rsid w:val="00CB4382"/>
    <w:rsid w:val="00CF68AA"/>
    <w:rsid w:val="00D207BF"/>
    <w:rsid w:val="00DA71E8"/>
    <w:rsid w:val="00E03CC8"/>
    <w:rsid w:val="00E425CF"/>
    <w:rsid w:val="00F57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1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DA71E8"/>
    <w:pPr>
      <w:spacing w:after="0" w:line="240" w:lineRule="auto"/>
    </w:pPr>
    <w:rPr>
      <w:rFonts w:ascii="Calibri" w:eastAsia="Calibri" w:hAnsi="Calibri" w:cs="Times New Roman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Kasas</dc:creator>
  <cp:lastModifiedBy>User</cp:lastModifiedBy>
  <cp:revision>2</cp:revision>
  <dcterms:created xsi:type="dcterms:W3CDTF">2017-07-12T11:28:00Z</dcterms:created>
  <dcterms:modified xsi:type="dcterms:W3CDTF">2017-07-12T11:28:00Z</dcterms:modified>
</cp:coreProperties>
</file>