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2F84C" w14:textId="75DDA00F" w:rsidR="00F9191E" w:rsidRDefault="00F9191E" w:rsidP="00F9191E">
      <w:r w:rsidRPr="00620807">
        <w:rPr>
          <w:b/>
        </w:rPr>
        <w:t>Po</w:t>
      </w:r>
      <w:r w:rsidRPr="009B5660">
        <w:rPr>
          <w:b/>
        </w:rPr>
        <w:t>ster</w:t>
      </w:r>
      <w:r>
        <w:t xml:space="preserve">: </w:t>
      </w:r>
    </w:p>
    <w:p w14:paraId="0BFC2BF1" w14:textId="77FE3B57" w:rsidR="00F9191E" w:rsidRPr="009574B5" w:rsidRDefault="003D4CE7" w:rsidP="00F9191E">
      <w:pPr>
        <w:jc w:val="center"/>
        <w:rPr>
          <w:b/>
          <w:sz w:val="24"/>
        </w:rPr>
      </w:pPr>
      <w:r w:rsidRPr="009574B5">
        <w:rPr>
          <w:b/>
          <w:sz w:val="24"/>
        </w:rPr>
        <w:t>Synthetized</w:t>
      </w:r>
      <w:r w:rsidR="00F9191E" w:rsidRPr="009574B5">
        <w:rPr>
          <w:b/>
          <w:sz w:val="24"/>
        </w:rPr>
        <w:t xml:space="preserve"> diamonds Thermal and Electro Conductivity bridging by Fractal nature analysis</w:t>
      </w:r>
    </w:p>
    <w:p w14:paraId="7B43165F" w14:textId="705913C8" w:rsidR="009574B5" w:rsidRPr="009574B5" w:rsidRDefault="009574B5" w:rsidP="009574B5">
      <w:pPr>
        <w:jc w:val="center"/>
        <w:rPr>
          <w:szCs w:val="24"/>
        </w:rPr>
      </w:pPr>
      <w:r w:rsidRPr="009574B5">
        <w:rPr>
          <w:szCs w:val="24"/>
        </w:rPr>
        <w:t>Sandra Veljkovic</w:t>
      </w:r>
      <w:r w:rsidRPr="009574B5">
        <w:rPr>
          <w:szCs w:val="24"/>
          <w:vertAlign w:val="superscript"/>
        </w:rPr>
        <w:t>1</w:t>
      </w:r>
      <w:r w:rsidRPr="009574B5">
        <w:rPr>
          <w:szCs w:val="24"/>
        </w:rPr>
        <w:t>, Vojislav V. Mitic</w:t>
      </w:r>
      <w:r w:rsidRPr="009574B5">
        <w:rPr>
          <w:szCs w:val="24"/>
          <w:vertAlign w:val="superscript"/>
        </w:rPr>
        <w:t>1,2</w:t>
      </w:r>
      <w:r w:rsidRPr="009574B5">
        <w:rPr>
          <w:szCs w:val="24"/>
        </w:rPr>
        <w:t>, Goran Lazovic</w:t>
      </w:r>
      <w:r w:rsidRPr="009574B5">
        <w:rPr>
          <w:szCs w:val="24"/>
          <w:vertAlign w:val="superscript"/>
        </w:rPr>
        <w:t>3</w:t>
      </w:r>
      <w:r w:rsidRPr="009574B5">
        <w:rPr>
          <w:szCs w:val="24"/>
        </w:rPr>
        <w:t>, Vesna Paunovic</w:t>
      </w:r>
      <w:r w:rsidRPr="009574B5">
        <w:rPr>
          <w:szCs w:val="24"/>
          <w:vertAlign w:val="superscript"/>
        </w:rPr>
        <w:t>1</w:t>
      </w:r>
      <w:r w:rsidRPr="009574B5">
        <w:rPr>
          <w:szCs w:val="24"/>
        </w:rPr>
        <w:t>, Markus Mohr</w:t>
      </w:r>
      <w:r w:rsidRPr="009574B5">
        <w:rPr>
          <w:szCs w:val="24"/>
          <w:vertAlign w:val="superscript"/>
        </w:rPr>
        <w:t>4</w:t>
      </w:r>
      <w:r w:rsidRPr="009574B5">
        <w:rPr>
          <w:szCs w:val="24"/>
        </w:rPr>
        <w:t>, Hans Fecht</w:t>
      </w:r>
      <w:r>
        <w:rPr>
          <w:szCs w:val="24"/>
          <w:vertAlign w:val="superscript"/>
        </w:rPr>
        <w:t>4</w:t>
      </w:r>
    </w:p>
    <w:p w14:paraId="57BE2A27" w14:textId="77777777" w:rsidR="009574B5" w:rsidRPr="009574B5" w:rsidRDefault="009574B5" w:rsidP="009574B5">
      <w:pPr>
        <w:spacing w:after="0" w:line="240" w:lineRule="auto"/>
        <w:jc w:val="center"/>
        <w:rPr>
          <w:sz w:val="20"/>
        </w:rPr>
      </w:pPr>
      <w:r w:rsidRPr="009574B5">
        <w:rPr>
          <w:sz w:val="20"/>
          <w:vertAlign w:val="superscript"/>
        </w:rPr>
        <w:t>1</w:t>
      </w:r>
      <w:r w:rsidRPr="009574B5">
        <w:rPr>
          <w:sz w:val="20"/>
        </w:rPr>
        <w:t>University of Nis, Faculty of Electronic Engineering, Nis, Serbia;</w:t>
      </w:r>
    </w:p>
    <w:p w14:paraId="35640CE2" w14:textId="77777777" w:rsidR="009574B5" w:rsidRPr="009574B5" w:rsidRDefault="009574B5" w:rsidP="009574B5">
      <w:pPr>
        <w:spacing w:after="0" w:line="240" w:lineRule="auto"/>
        <w:jc w:val="center"/>
        <w:rPr>
          <w:sz w:val="20"/>
        </w:rPr>
      </w:pPr>
      <w:r w:rsidRPr="009574B5">
        <w:rPr>
          <w:sz w:val="20"/>
          <w:vertAlign w:val="superscript"/>
        </w:rPr>
        <w:t>2</w:t>
      </w:r>
      <w:r w:rsidRPr="009574B5">
        <w:rPr>
          <w:sz w:val="20"/>
        </w:rPr>
        <w:t>Institute of Technical Sciences of SASA, Belgrade, Serbia;</w:t>
      </w:r>
    </w:p>
    <w:p w14:paraId="5A4F1776" w14:textId="77777777" w:rsidR="009574B5" w:rsidRPr="009574B5" w:rsidRDefault="009574B5" w:rsidP="009574B5">
      <w:pPr>
        <w:spacing w:after="0" w:line="240" w:lineRule="auto"/>
        <w:jc w:val="center"/>
        <w:rPr>
          <w:sz w:val="20"/>
        </w:rPr>
      </w:pPr>
      <w:r w:rsidRPr="009574B5">
        <w:rPr>
          <w:sz w:val="20"/>
          <w:vertAlign w:val="superscript"/>
        </w:rPr>
        <w:t>3</w:t>
      </w:r>
      <w:r w:rsidRPr="009574B5">
        <w:rPr>
          <w:sz w:val="20"/>
        </w:rPr>
        <w:t>University of Belgrade, Faculty of Mechanical Engineering, Belgrade, Serbia</w:t>
      </w:r>
    </w:p>
    <w:p w14:paraId="746092F4" w14:textId="6D760DE3" w:rsidR="009574B5" w:rsidRPr="009574B5" w:rsidRDefault="009574B5" w:rsidP="009574B5">
      <w:pPr>
        <w:spacing w:after="0" w:line="240" w:lineRule="auto"/>
        <w:jc w:val="center"/>
        <w:rPr>
          <w:sz w:val="20"/>
        </w:rPr>
      </w:pPr>
      <w:r w:rsidRPr="009574B5">
        <w:rPr>
          <w:sz w:val="20"/>
          <w:vertAlign w:val="superscript"/>
        </w:rPr>
        <w:t>4</w:t>
      </w:r>
      <w:r w:rsidRPr="009574B5">
        <w:rPr>
          <w:sz w:val="20"/>
        </w:rPr>
        <w:t xml:space="preserve">Institute of Functional </w:t>
      </w:r>
      <w:proofErr w:type="spellStart"/>
      <w:r w:rsidRPr="009574B5">
        <w:rPr>
          <w:sz w:val="20"/>
        </w:rPr>
        <w:t>Nanosystems</w:t>
      </w:r>
      <w:proofErr w:type="spellEnd"/>
      <w:r w:rsidRPr="009574B5">
        <w:rPr>
          <w:sz w:val="20"/>
        </w:rPr>
        <w:t xml:space="preserve"> FNS, Ulm University </w:t>
      </w:r>
    </w:p>
    <w:p w14:paraId="66938B5E" w14:textId="77777777" w:rsidR="009574B5" w:rsidRDefault="009574B5" w:rsidP="00F9191E">
      <w:pPr>
        <w:jc w:val="center"/>
      </w:pPr>
    </w:p>
    <w:p w14:paraId="37FB78FE" w14:textId="5077AAFC" w:rsidR="00245915" w:rsidRDefault="00245915" w:rsidP="00D21198">
      <w:pPr>
        <w:jc w:val="both"/>
      </w:pPr>
      <w:r>
        <w:tab/>
        <w:t xml:space="preserve">Possibilities for application of </w:t>
      </w:r>
      <w:r w:rsidRPr="0065621F">
        <w:t>synthesized diamonds</w:t>
      </w:r>
      <w:r>
        <w:t xml:space="preserve"> are enormous. </w:t>
      </w:r>
      <w:r w:rsidR="009C664F">
        <w:t>D</w:t>
      </w:r>
      <w:r w:rsidR="000E32C8" w:rsidRPr="0065621F">
        <w:t>iamonds</w:t>
      </w:r>
      <w:r>
        <w:t xml:space="preserve"> can be used for medical-surgery, in professional industry and what is very important in microelectronic industry for components and devices. </w:t>
      </w:r>
      <w:r w:rsidR="00256921">
        <w:t xml:space="preserve">Due to their unique combination of </w:t>
      </w:r>
      <w:r w:rsidR="00256921" w:rsidRPr="00F14E07">
        <w:t>properties</w:t>
      </w:r>
      <w:r w:rsidR="00256921">
        <w:t xml:space="preserve">, </w:t>
      </w:r>
      <w:r w:rsidR="00256921" w:rsidRPr="0065621F">
        <w:t>synthesized diamonds</w:t>
      </w:r>
      <w:r w:rsidR="00256921">
        <w:t xml:space="preserve"> can be </w:t>
      </w:r>
      <w:r w:rsidR="009C664F">
        <w:t>applied</w:t>
      </w:r>
      <w:r w:rsidR="00256921">
        <w:t xml:space="preserve"> in many areas, but also, it requires constant research and improvement of their properties.</w:t>
      </w:r>
      <w:r w:rsidR="004F26AE">
        <w:t xml:space="preserve"> Such research can</w:t>
      </w:r>
      <w:r w:rsidR="009C664F">
        <w:t xml:space="preserve"> be</w:t>
      </w:r>
      <w:r w:rsidR="004F26AE">
        <w:t xml:space="preserve"> very helpful for understanding </w:t>
      </w:r>
      <w:r w:rsidR="009C664F">
        <w:t xml:space="preserve">the </w:t>
      </w:r>
      <w:r w:rsidR="004F26AE">
        <w:t>fundamentals in this area.</w:t>
      </w:r>
      <w:r w:rsidR="00FD7367">
        <w:t xml:space="preserve"> </w:t>
      </w:r>
      <w:bookmarkStart w:id="0" w:name="_GoBack"/>
      <w:bookmarkEnd w:id="0"/>
      <w:r w:rsidR="00FD7367">
        <w:t>Also, i</w:t>
      </w:r>
      <w:r w:rsidR="00FD7367" w:rsidRPr="00FD7367">
        <w:t>ntensive research of surface structure can contribute to the better insight of polycrystalline diamonds properties.</w:t>
      </w:r>
      <w:r w:rsidR="00FD7367">
        <w:t xml:space="preserve"> </w:t>
      </w:r>
      <w:r w:rsidR="004F26AE">
        <w:t xml:space="preserve">By the experimental procedure, it is observed that </w:t>
      </w:r>
      <w:r w:rsidR="009C664F">
        <w:t xml:space="preserve">structure and </w:t>
      </w:r>
      <w:r w:rsidR="004F26AE">
        <w:t>grain size has very important role and influence on thermal and electrical conductivity.</w:t>
      </w:r>
      <w:r w:rsidR="007A00E9">
        <w:t xml:space="preserve"> </w:t>
      </w:r>
      <w:r w:rsidR="00130711">
        <w:t xml:space="preserve">These conductivities </w:t>
      </w:r>
      <w:r w:rsidR="00130711" w:rsidRPr="007A7E8F">
        <w:t xml:space="preserve">affect the possibility of application </w:t>
      </w:r>
      <w:r w:rsidR="00130711">
        <w:t>so, explaining o</w:t>
      </w:r>
      <w:r w:rsidR="009C664F">
        <w:t>f</w:t>
      </w:r>
      <w:r w:rsidR="00130711">
        <w:t xml:space="preserve"> microstructure is of high importance.</w:t>
      </w:r>
      <w:r w:rsidR="009C664F">
        <w:t xml:space="preserve"> In further </w:t>
      </w:r>
      <w:r w:rsidR="007A00E9" w:rsidRPr="009C664F">
        <w:t>investigation</w:t>
      </w:r>
      <w:r w:rsidR="009C664F">
        <w:t>,</w:t>
      </w:r>
      <w:r w:rsidR="007A00E9" w:rsidRPr="009C664F">
        <w:t xml:space="preserve"> </w:t>
      </w:r>
      <w:r w:rsidR="007A00E9">
        <w:t>observation that when thermal conductivity increase, electrical conductivity decreases and opposite</w:t>
      </w:r>
      <w:r w:rsidR="009C664F">
        <w:t xml:space="preserve">, </w:t>
      </w:r>
      <w:r w:rsidR="009C664F">
        <w:t>is very important</w:t>
      </w:r>
      <w:r w:rsidR="007A00E9">
        <w:t xml:space="preserve">. </w:t>
      </w:r>
      <w:r w:rsidR="00130711">
        <w:t>In that sense, the main goal of these and future researches is to establish correlation between these two phenomena and explanation based on fractal nature.</w:t>
      </w:r>
      <w:r w:rsidR="00C825B7">
        <w:t xml:space="preserve"> </w:t>
      </w:r>
    </w:p>
    <w:p w14:paraId="72202391" w14:textId="56015CAC" w:rsidR="00C825B7" w:rsidRDefault="00C825B7" w:rsidP="00D21198">
      <w:pPr>
        <w:jc w:val="both"/>
      </w:pPr>
    </w:p>
    <w:p w14:paraId="0D4D1B03" w14:textId="7D8CE6D3" w:rsidR="00C825B7" w:rsidRDefault="00C825B7" w:rsidP="00D21198">
      <w:pPr>
        <w:jc w:val="both"/>
      </w:pPr>
      <w:r w:rsidRPr="00C825B7">
        <w:rPr>
          <w:b/>
        </w:rPr>
        <w:t>Keywords</w:t>
      </w:r>
      <w:r>
        <w:t xml:space="preserve">: </w:t>
      </w:r>
      <w:r w:rsidRPr="0065621F">
        <w:t>synthesized diamonds</w:t>
      </w:r>
      <w:r>
        <w:t>, microelectronic, thermal conductivity, electrical conductivity, fractals</w:t>
      </w:r>
    </w:p>
    <w:sectPr w:rsidR="00C825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5A"/>
    <w:rsid w:val="0004755A"/>
    <w:rsid w:val="000E32C8"/>
    <w:rsid w:val="00130711"/>
    <w:rsid w:val="00245915"/>
    <w:rsid w:val="00256921"/>
    <w:rsid w:val="00373A29"/>
    <w:rsid w:val="003D4CE7"/>
    <w:rsid w:val="004F26AE"/>
    <w:rsid w:val="0054386A"/>
    <w:rsid w:val="005D0D81"/>
    <w:rsid w:val="005D2708"/>
    <w:rsid w:val="006D78B8"/>
    <w:rsid w:val="007A00E9"/>
    <w:rsid w:val="00872FD2"/>
    <w:rsid w:val="009574B5"/>
    <w:rsid w:val="009C664F"/>
    <w:rsid w:val="009F7ADC"/>
    <w:rsid w:val="00C825B7"/>
    <w:rsid w:val="00D16387"/>
    <w:rsid w:val="00D21198"/>
    <w:rsid w:val="00E0238F"/>
    <w:rsid w:val="00F14E07"/>
    <w:rsid w:val="00F9191E"/>
    <w:rsid w:val="00FA30FC"/>
    <w:rsid w:val="00FD7367"/>
    <w:rsid w:val="00FE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A1FF0"/>
  <w15:chartTrackingRefBased/>
  <w15:docId w15:val="{3F3E0C1A-7272-4C08-927E-A4FAC5BC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19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Sandra</cp:lastModifiedBy>
  <cp:revision>28</cp:revision>
  <dcterms:created xsi:type="dcterms:W3CDTF">2019-07-23T10:55:00Z</dcterms:created>
  <dcterms:modified xsi:type="dcterms:W3CDTF">2019-07-23T12:04:00Z</dcterms:modified>
</cp:coreProperties>
</file>