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8B" w:rsidRDefault="004869C9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8F9FA"/>
        </w:rPr>
      </w:pPr>
      <w:r>
        <w:br/>
      </w:r>
      <w:r w:rsidRPr="004869C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8F9FA"/>
        </w:rPr>
        <w:t xml:space="preserve">Comparison of compressive strength of </w:t>
      </w:r>
      <w:r w:rsidR="006A0FB5" w:rsidRPr="00443891">
        <w:rPr>
          <w:rFonts w:ascii="Times New Roman" w:hAnsi="Times New Roman" w:cs="Times New Roman"/>
          <w:b/>
          <w:bCs/>
          <w:sz w:val="28"/>
          <w:szCs w:val="28"/>
          <w:shd w:val="clear" w:color="auto" w:fill="F8F9FA"/>
        </w:rPr>
        <w:t>experimental calcium-</w:t>
      </w:r>
      <w:proofErr w:type="spellStart"/>
      <w:r w:rsidR="006A0FB5" w:rsidRPr="00443891">
        <w:rPr>
          <w:rFonts w:ascii="Times New Roman" w:hAnsi="Times New Roman" w:cs="Times New Roman"/>
          <w:b/>
          <w:bCs/>
          <w:sz w:val="28"/>
          <w:szCs w:val="28"/>
          <w:shd w:val="clear" w:color="auto" w:fill="F8F9FA"/>
        </w:rPr>
        <w:t>aluminate</w:t>
      </w:r>
      <w:proofErr w:type="spellEnd"/>
      <w:r w:rsidR="006A0FB5" w:rsidRPr="00443891">
        <w:rPr>
          <w:rFonts w:ascii="Times New Roman" w:hAnsi="Times New Roman" w:cs="Times New Roman"/>
          <w:b/>
          <w:bCs/>
          <w:sz w:val="28"/>
          <w:szCs w:val="28"/>
          <w:shd w:val="clear" w:color="auto" w:fill="F8F9FA"/>
        </w:rPr>
        <w:t xml:space="preserve"> cements with </w:t>
      </w:r>
      <w:r w:rsidRPr="004869C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8F9FA"/>
        </w:rPr>
        <w:t xml:space="preserve">MTA and Portland cement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8F9FA"/>
        </w:rPr>
        <w:t xml:space="preserve"> </w:t>
      </w:r>
    </w:p>
    <w:p w:rsidR="003C52FC" w:rsidRDefault="003C52FC">
      <w:pPr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8F9FA"/>
        </w:rPr>
      </w:pPr>
    </w:p>
    <w:p w:rsidR="00443891" w:rsidRDefault="00443891">
      <w:pPr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</w:pPr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>Vladimir Biocanin</w:t>
      </w:r>
      <w:r w:rsidR="003C52FC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1</w:t>
      </w:r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, </w:t>
      </w:r>
      <w:proofErr w:type="spellStart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>Nemanja</w:t>
      </w:r>
      <w:proofErr w:type="spellEnd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 Vukovic</w:t>
      </w:r>
      <w:r w:rsidR="003C52FC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1</w:t>
      </w:r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, </w:t>
      </w:r>
      <w:proofErr w:type="spellStart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>Djordje</w:t>
      </w:r>
      <w:proofErr w:type="spellEnd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 Antonijevic</w:t>
      </w:r>
      <w:r w:rsidR="003C52FC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2</w:t>
      </w:r>
      <w:proofErr w:type="gramStart"/>
      <w:r w:rsidR="003C52FC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,3,4</w:t>
      </w:r>
      <w:proofErr w:type="gramEnd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, </w:t>
      </w:r>
      <w:proofErr w:type="spellStart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>Dusan</w:t>
      </w:r>
      <w:proofErr w:type="spellEnd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 Djuric</w:t>
      </w:r>
      <w:r w:rsidR="003C52FC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5</w:t>
      </w:r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, </w:t>
      </w:r>
      <w:proofErr w:type="spellStart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>Mirjana</w:t>
      </w:r>
      <w:proofErr w:type="spellEnd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 Duspara</w:t>
      </w:r>
      <w:r w:rsidR="003C52FC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6</w:t>
      </w:r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, </w:t>
      </w:r>
      <w:proofErr w:type="spellStart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>Vukoman</w:t>
      </w:r>
      <w:proofErr w:type="spellEnd"/>
      <w:r w:rsidRPr="00443891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</w:rPr>
        <w:t xml:space="preserve"> Jokanovic</w:t>
      </w:r>
      <w:r w:rsidR="003C52FC"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4</w:t>
      </w:r>
    </w:p>
    <w:p w:rsidR="003C52FC" w:rsidRPr="00636E9A" w:rsidRDefault="003C52FC" w:rsidP="003C52F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color w:val="222222"/>
          <w:sz w:val="24"/>
          <w:szCs w:val="28"/>
          <w:shd w:val="clear" w:color="auto" w:fill="F8F9FA"/>
          <w:vertAlign w:val="superscript"/>
        </w:rPr>
        <w:t>1</w:t>
      </w:r>
      <w:r w:rsidRPr="00636E9A">
        <w:rPr>
          <w:rFonts w:ascii="Times New Roman" w:hAnsi="Times New Roman" w:cs="Times New Roman"/>
          <w:sz w:val="20"/>
          <w:szCs w:val="20"/>
        </w:rPr>
        <w:t xml:space="preserve">Department of Oral surgery, Faculty of </w:t>
      </w:r>
      <w:proofErr w:type="spellStart"/>
      <w:r w:rsidRPr="00636E9A">
        <w:rPr>
          <w:rFonts w:ascii="Times New Roman" w:hAnsi="Times New Roman" w:cs="Times New Roman"/>
          <w:sz w:val="20"/>
          <w:szCs w:val="20"/>
        </w:rPr>
        <w:t>Stomatology</w:t>
      </w:r>
      <w:proofErr w:type="spellEnd"/>
      <w:r w:rsidRPr="00636E9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636E9A">
        <w:rPr>
          <w:rFonts w:ascii="Times New Roman" w:hAnsi="Times New Roman" w:cs="Times New Roman"/>
          <w:sz w:val="20"/>
          <w:szCs w:val="20"/>
        </w:rPr>
        <w:t>Pančevo</w:t>
      </w:r>
      <w:proofErr w:type="spellEnd"/>
      <w:r w:rsidRPr="00636E9A">
        <w:rPr>
          <w:rFonts w:ascii="Times New Roman" w:hAnsi="Times New Roman" w:cs="Times New Roman"/>
          <w:sz w:val="20"/>
          <w:szCs w:val="20"/>
        </w:rPr>
        <w:t>, University of Business Academia, Novi Sad, Serbia</w:t>
      </w:r>
      <w:r w:rsidRPr="00636E9A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</w:p>
    <w:p w:rsidR="003C52FC" w:rsidRPr="00636E9A" w:rsidRDefault="003C52FC" w:rsidP="003C52F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636E9A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Pr="00636E9A">
        <w:rPr>
          <w:rFonts w:ascii="Times New Roman" w:hAnsi="Times New Roman" w:cs="Times New Roman"/>
          <w:sz w:val="20"/>
          <w:szCs w:val="20"/>
        </w:rPr>
        <w:t xml:space="preserve">Department of </w:t>
      </w:r>
      <w:r>
        <w:rPr>
          <w:rFonts w:ascii="Times New Roman" w:hAnsi="Times New Roman" w:cs="Times New Roman"/>
          <w:sz w:val="20"/>
          <w:szCs w:val="20"/>
        </w:rPr>
        <w:t>H</w:t>
      </w:r>
      <w:r w:rsidRPr="00636E9A">
        <w:rPr>
          <w:rFonts w:ascii="Times New Roman" w:hAnsi="Times New Roman" w:cs="Times New Roman"/>
          <w:sz w:val="20"/>
          <w:szCs w:val="20"/>
        </w:rPr>
        <w:t xml:space="preserve">istology, Faculty of Dentistry, University of Belgrade, Serbia </w:t>
      </w:r>
    </w:p>
    <w:p w:rsidR="003C52FC" w:rsidRPr="00636E9A" w:rsidRDefault="003C52FC" w:rsidP="003C52F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Pr="00636E9A">
        <w:rPr>
          <w:rFonts w:ascii="Times New Roman" w:hAnsi="Times New Roman" w:cs="Times New Roman"/>
          <w:sz w:val="20"/>
          <w:szCs w:val="20"/>
        </w:rPr>
        <w:t>Laboratory for anthropology, Faculty of Medicine, University of Belgrade, Serbia</w:t>
      </w:r>
      <w:r w:rsidRPr="00636E9A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</w:p>
    <w:p w:rsidR="003C52FC" w:rsidRDefault="003C52FC" w:rsidP="003C52F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4</w:t>
      </w:r>
      <w:r w:rsidRPr="00636E9A">
        <w:rPr>
          <w:rFonts w:ascii="Times New Roman" w:hAnsi="Times New Roman" w:cs="Times New Roman"/>
          <w:sz w:val="20"/>
          <w:szCs w:val="20"/>
        </w:rPr>
        <w:t>Laboratory for atomic Physics, Institute for nuclear science “</w:t>
      </w:r>
      <w:proofErr w:type="spellStart"/>
      <w:r w:rsidRPr="00636E9A">
        <w:rPr>
          <w:rFonts w:ascii="Times New Roman" w:hAnsi="Times New Roman" w:cs="Times New Roman"/>
          <w:sz w:val="20"/>
          <w:szCs w:val="20"/>
        </w:rPr>
        <w:t>Vinca</w:t>
      </w:r>
      <w:proofErr w:type="spellEnd"/>
      <w:r w:rsidRPr="00636E9A">
        <w:rPr>
          <w:rFonts w:ascii="Times New Roman" w:hAnsi="Times New Roman" w:cs="Times New Roman"/>
          <w:sz w:val="20"/>
          <w:szCs w:val="20"/>
        </w:rPr>
        <w:t>”, University of Belgrade, Serbia</w:t>
      </w:r>
      <w:r w:rsidRPr="00636E9A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</w:p>
    <w:p w:rsidR="003C52FC" w:rsidRPr="003C52FC" w:rsidRDefault="003C52FC" w:rsidP="003C52F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Department of Pharmacy, Faculty of Medical Sciences, University of </w:t>
      </w:r>
      <w:proofErr w:type="spellStart"/>
      <w:r>
        <w:rPr>
          <w:rFonts w:ascii="Times New Roman" w:hAnsi="Times New Roman" w:cs="Times New Roman"/>
          <w:sz w:val="20"/>
          <w:szCs w:val="20"/>
        </w:rPr>
        <w:t>Kragujevac</w:t>
      </w:r>
      <w:proofErr w:type="spellEnd"/>
      <w:r>
        <w:rPr>
          <w:rFonts w:ascii="Times New Roman" w:hAnsi="Times New Roman" w:cs="Times New Roman"/>
          <w:sz w:val="20"/>
          <w:szCs w:val="20"/>
        </w:rPr>
        <w:t>, Serbia</w:t>
      </w:r>
    </w:p>
    <w:p w:rsidR="003C52FC" w:rsidRDefault="003C52FC" w:rsidP="003C52F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636E9A">
        <w:rPr>
          <w:rFonts w:ascii="Times New Roman" w:hAnsi="Times New Roman" w:cs="Times New Roman"/>
          <w:sz w:val="20"/>
          <w:szCs w:val="20"/>
          <w:vertAlign w:val="superscript"/>
        </w:rPr>
        <w:t>6</w:t>
      </w:r>
      <w:r w:rsidRPr="00636E9A">
        <w:rPr>
          <w:rFonts w:ascii="Times New Roman" w:hAnsi="Times New Roman" w:cs="Times New Roman"/>
          <w:sz w:val="20"/>
          <w:szCs w:val="20"/>
        </w:rPr>
        <w:t xml:space="preserve">JZNU </w:t>
      </w:r>
      <w:proofErr w:type="spellStart"/>
      <w:r w:rsidRPr="00636E9A">
        <w:rPr>
          <w:rFonts w:ascii="Times New Roman" w:hAnsi="Times New Roman" w:cs="Times New Roman"/>
          <w:sz w:val="20"/>
          <w:szCs w:val="20"/>
        </w:rPr>
        <w:t>Doma</w:t>
      </w:r>
      <w:proofErr w:type="spellEnd"/>
      <w:r w:rsidRPr="00636E9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636E9A">
        <w:rPr>
          <w:rFonts w:ascii="Times New Roman" w:hAnsi="Times New Roman" w:cs="Times New Roman"/>
          <w:sz w:val="20"/>
          <w:szCs w:val="20"/>
        </w:rPr>
        <w:t>zdravlja</w:t>
      </w:r>
      <w:proofErr w:type="spellEnd"/>
      <w:r w:rsidRPr="00636E9A">
        <w:rPr>
          <w:rFonts w:ascii="Times New Roman" w:hAnsi="Times New Roman" w:cs="Times New Roman"/>
          <w:sz w:val="20"/>
          <w:szCs w:val="20"/>
        </w:rPr>
        <w:t xml:space="preserve"> Tuzla </w:t>
      </w:r>
      <w:proofErr w:type="gramStart"/>
      <w:r w:rsidRPr="00636E9A">
        <w:rPr>
          <w:rFonts w:ascii="Times New Roman" w:hAnsi="Times New Roman" w:cs="Times New Roman"/>
          <w:sz w:val="20"/>
          <w:szCs w:val="20"/>
        </w:rPr>
        <w:t>,,Dr</w:t>
      </w:r>
      <w:proofErr w:type="gramEnd"/>
      <w:r w:rsidRPr="00636E9A">
        <w:rPr>
          <w:rFonts w:ascii="Times New Roman" w:hAnsi="Times New Roman" w:cs="Times New Roman"/>
          <w:sz w:val="20"/>
          <w:szCs w:val="20"/>
        </w:rPr>
        <w:t xml:space="preserve"> Mustafa </w:t>
      </w:r>
      <w:proofErr w:type="spellStart"/>
      <w:r w:rsidRPr="00636E9A">
        <w:rPr>
          <w:rFonts w:ascii="Times New Roman" w:hAnsi="Times New Roman" w:cs="Times New Roman"/>
          <w:sz w:val="20"/>
          <w:szCs w:val="20"/>
        </w:rPr>
        <w:t>Šehović</w:t>
      </w:r>
      <w:proofErr w:type="spellEnd"/>
      <w:r w:rsidRPr="00636E9A">
        <w:rPr>
          <w:rFonts w:ascii="Times New Roman" w:hAnsi="Times New Roman" w:cs="Times New Roman"/>
          <w:sz w:val="20"/>
          <w:szCs w:val="20"/>
        </w:rPr>
        <w:t>"</w:t>
      </w:r>
      <w:r w:rsidRPr="00636E9A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</w:p>
    <w:p w:rsidR="003C52FC" w:rsidRPr="00636E9A" w:rsidRDefault="003C52FC" w:rsidP="003C52FC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869C9" w:rsidRPr="004869C9" w:rsidRDefault="004869C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869C9" w:rsidRPr="00443891" w:rsidRDefault="004869C9" w:rsidP="00443891">
      <w:pPr>
        <w:jc w:val="both"/>
        <w:rPr>
          <w:rFonts w:ascii="Times New Roman" w:hAnsi="Times New Roman" w:cs="Times New Roman"/>
          <w:sz w:val="24"/>
          <w:szCs w:val="24"/>
        </w:rPr>
      </w:pPr>
      <w:r w:rsidRPr="00443891">
        <w:rPr>
          <w:rFonts w:ascii="Times New Roman" w:hAnsi="Times New Roman" w:cs="Times New Roman"/>
          <w:b/>
          <w:sz w:val="24"/>
          <w:szCs w:val="24"/>
        </w:rPr>
        <w:t>Objectives:</w:t>
      </w:r>
      <w:r w:rsidRPr="00443891">
        <w:rPr>
          <w:rFonts w:ascii="Times New Roman" w:hAnsi="Times New Roman" w:cs="Times New Roman"/>
          <w:sz w:val="24"/>
          <w:szCs w:val="24"/>
        </w:rPr>
        <w:t xml:space="preserve"> The aim of this study was to compare </w:t>
      </w:r>
      <w:r w:rsidRPr="00443891">
        <w:rPr>
          <w:rFonts w:ascii="Times New Roman" w:hAnsi="Times New Roman" w:cs="Times New Roman"/>
          <w:sz w:val="24"/>
          <w:szCs w:val="24"/>
          <w:lang/>
        </w:rPr>
        <w:t xml:space="preserve">compression strength of commercial </w:t>
      </w:r>
      <w:r w:rsidR="006A0FB5" w:rsidRPr="00443891">
        <w:rPr>
          <w:rFonts w:ascii="Times New Roman" w:hAnsi="Times New Roman" w:cs="Times New Roman"/>
          <w:sz w:val="24"/>
          <w:szCs w:val="24"/>
          <w:lang/>
        </w:rPr>
        <w:t xml:space="preserve">dental </w:t>
      </w:r>
      <w:r w:rsidRPr="00443891">
        <w:rPr>
          <w:rFonts w:ascii="Times New Roman" w:hAnsi="Times New Roman" w:cs="Times New Roman"/>
          <w:sz w:val="24"/>
          <w:szCs w:val="24"/>
          <w:lang/>
        </w:rPr>
        <w:t>cements (MTA</w:t>
      </w:r>
      <w:r w:rsidR="0005067E" w:rsidRPr="00443891">
        <w:rPr>
          <w:rFonts w:ascii="Times New Roman" w:hAnsi="Times New Roman" w:cs="Times New Roman"/>
          <w:sz w:val="24"/>
          <w:szCs w:val="24"/>
          <w:lang/>
        </w:rPr>
        <w:t>,</w:t>
      </w:r>
      <w:r w:rsidR="006A0FB5" w:rsidRPr="00443891">
        <w:rPr>
          <w:rFonts w:ascii="Times New Roman" w:hAnsi="Times New Roman" w:cs="Times New Roman"/>
          <w:sz w:val="24"/>
          <w:szCs w:val="24"/>
          <w:lang/>
        </w:rPr>
        <w:t xml:space="preserve"> P</w:t>
      </w:r>
      <w:r w:rsidRPr="00443891">
        <w:rPr>
          <w:rFonts w:ascii="Times New Roman" w:hAnsi="Times New Roman" w:cs="Times New Roman"/>
          <w:sz w:val="24"/>
          <w:szCs w:val="24"/>
          <w:lang/>
        </w:rPr>
        <w:t xml:space="preserve">ortland cement) </w:t>
      </w:r>
      <w:r w:rsidR="006A0FB5" w:rsidRPr="00443891">
        <w:rPr>
          <w:rFonts w:ascii="Times New Roman" w:hAnsi="Times New Roman" w:cs="Times New Roman"/>
          <w:sz w:val="24"/>
          <w:szCs w:val="24"/>
          <w:lang/>
        </w:rPr>
        <w:t xml:space="preserve">used </w:t>
      </w:r>
      <w:r w:rsidRPr="00443891">
        <w:rPr>
          <w:rFonts w:ascii="Times New Roman" w:hAnsi="Times New Roman" w:cs="Times New Roman"/>
          <w:sz w:val="24"/>
          <w:szCs w:val="24"/>
          <w:lang/>
        </w:rPr>
        <w:t xml:space="preserve">for retrograde root canal </w:t>
      </w:r>
      <w:proofErr w:type="spellStart"/>
      <w:r w:rsidRPr="00443891">
        <w:rPr>
          <w:rFonts w:ascii="Times New Roman" w:hAnsi="Times New Roman" w:cs="Times New Roman"/>
          <w:sz w:val="24"/>
          <w:szCs w:val="24"/>
          <w:lang/>
        </w:rPr>
        <w:t>o</w:t>
      </w:r>
      <w:r w:rsidR="006A0FB5" w:rsidRPr="00443891">
        <w:rPr>
          <w:rFonts w:ascii="Times New Roman" w:hAnsi="Times New Roman" w:cs="Times New Roman"/>
          <w:sz w:val="24"/>
          <w:szCs w:val="24"/>
          <w:lang/>
        </w:rPr>
        <w:t>b</w:t>
      </w:r>
      <w:r w:rsidRPr="00443891">
        <w:rPr>
          <w:rFonts w:ascii="Times New Roman" w:hAnsi="Times New Roman" w:cs="Times New Roman"/>
          <w:sz w:val="24"/>
          <w:szCs w:val="24"/>
          <w:lang/>
        </w:rPr>
        <w:t>turation</w:t>
      </w:r>
      <w:proofErr w:type="spellEnd"/>
      <w:r w:rsidRPr="00443891">
        <w:rPr>
          <w:rFonts w:ascii="Times New Roman" w:hAnsi="Times New Roman" w:cs="Times New Roman"/>
          <w:sz w:val="24"/>
          <w:szCs w:val="24"/>
          <w:lang/>
        </w:rPr>
        <w:t xml:space="preserve"> with </w:t>
      </w:r>
      <w:r w:rsidR="004821DC" w:rsidRPr="00443891">
        <w:rPr>
          <w:rFonts w:ascii="Times New Roman" w:hAnsi="Times New Roman" w:cs="Times New Roman"/>
          <w:sz w:val="24"/>
          <w:szCs w:val="24"/>
          <w:lang/>
        </w:rPr>
        <w:t>experimental</w:t>
      </w:r>
      <w:r w:rsidRPr="00443891">
        <w:rPr>
          <w:rFonts w:ascii="Times New Roman" w:hAnsi="Times New Roman" w:cs="Times New Roman"/>
          <w:sz w:val="24"/>
          <w:szCs w:val="24"/>
          <w:lang/>
        </w:rPr>
        <w:t xml:space="preserve"> calcium-</w:t>
      </w:r>
      <w:proofErr w:type="spellStart"/>
      <w:r w:rsidRPr="00443891">
        <w:rPr>
          <w:rFonts w:ascii="Times New Roman" w:hAnsi="Times New Roman" w:cs="Times New Roman"/>
          <w:sz w:val="24"/>
          <w:szCs w:val="24"/>
          <w:lang/>
        </w:rPr>
        <w:t>aluminate</w:t>
      </w:r>
      <w:proofErr w:type="spellEnd"/>
      <w:r w:rsidRPr="00443891">
        <w:rPr>
          <w:rFonts w:ascii="Times New Roman" w:hAnsi="Times New Roman" w:cs="Times New Roman"/>
          <w:sz w:val="24"/>
          <w:szCs w:val="24"/>
          <w:lang/>
        </w:rPr>
        <w:t xml:space="preserve"> cements</w:t>
      </w:r>
      <w:r w:rsidR="004821DC" w:rsidRPr="00443891">
        <w:rPr>
          <w:rFonts w:ascii="Times New Roman" w:hAnsi="Times New Roman" w:cs="Times New Roman"/>
          <w:sz w:val="24"/>
          <w:szCs w:val="24"/>
          <w:lang/>
        </w:rPr>
        <w:t>.</w:t>
      </w:r>
    </w:p>
    <w:p w:rsidR="004821DC" w:rsidRPr="00443891" w:rsidRDefault="004821DC" w:rsidP="00443891">
      <w:pPr>
        <w:jc w:val="both"/>
        <w:rPr>
          <w:rFonts w:ascii="Times New Roman" w:hAnsi="Times New Roman" w:cs="Times New Roman"/>
          <w:bCs/>
          <w:sz w:val="24"/>
          <w:szCs w:val="24"/>
          <w:lang/>
        </w:rPr>
      </w:pPr>
      <w:r w:rsidRPr="00443891">
        <w:rPr>
          <w:rFonts w:ascii="Times New Roman" w:hAnsi="Times New Roman" w:cs="Times New Roman"/>
          <w:b/>
          <w:sz w:val="24"/>
          <w:szCs w:val="24"/>
        </w:rPr>
        <w:t xml:space="preserve">Method: </w:t>
      </w:r>
      <w:r w:rsidRPr="00443891">
        <w:rPr>
          <w:rFonts w:ascii="Times New Roman" w:hAnsi="Times New Roman" w:cs="Times New Roman"/>
          <w:bCs/>
          <w:sz w:val="24"/>
          <w:szCs w:val="24"/>
        </w:rPr>
        <w:t>Compression strength of materials was performed using a tensile testing machine (Shimadzu AGS-X), capacity 100kN</w:t>
      </w:r>
      <w:r w:rsidRPr="0044389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43891">
        <w:rPr>
          <w:rFonts w:ascii="Times New Roman" w:hAnsi="Times New Roman" w:cs="Times New Roman"/>
          <w:bCs/>
          <w:sz w:val="24"/>
          <w:szCs w:val="24"/>
          <w:lang/>
        </w:rPr>
        <w:t xml:space="preserve">For this purpose, the tested materials were cast in the form of 10 cylinders (length 6 mm, diameter 4 mm) </w:t>
      </w:r>
      <w:r w:rsidR="00EB2C58" w:rsidRPr="00443891">
        <w:rPr>
          <w:rFonts w:ascii="Times New Roman" w:hAnsi="Times New Roman" w:cs="Times New Roman"/>
          <w:bCs/>
          <w:sz w:val="24"/>
          <w:szCs w:val="24"/>
          <w:lang/>
        </w:rPr>
        <w:t xml:space="preserve">in specially </w:t>
      </w:r>
      <w:r w:rsidRPr="00443891">
        <w:rPr>
          <w:rFonts w:ascii="Times New Roman" w:hAnsi="Times New Roman" w:cs="Times New Roman"/>
          <w:bCs/>
          <w:sz w:val="24"/>
          <w:szCs w:val="24"/>
          <w:lang/>
        </w:rPr>
        <w:t xml:space="preserve">designed Teflon molds. </w:t>
      </w:r>
      <w:r w:rsidR="00AF6E96" w:rsidRPr="00443891">
        <w:rPr>
          <w:rFonts w:ascii="Times New Roman" w:hAnsi="Times New Roman" w:cs="Times New Roman"/>
          <w:bCs/>
          <w:sz w:val="24"/>
          <w:szCs w:val="24"/>
          <w:lang/>
        </w:rPr>
        <w:t xml:space="preserve">Samples were immersed for a period of 30 days in phosphate buffered solution (PBS). </w:t>
      </w:r>
      <w:r w:rsidRPr="00443891">
        <w:rPr>
          <w:rFonts w:ascii="Times New Roman" w:hAnsi="Times New Roman" w:cs="Times New Roman"/>
          <w:bCs/>
          <w:sz w:val="24"/>
          <w:szCs w:val="24"/>
          <w:lang/>
        </w:rPr>
        <w:t>The measurement</w:t>
      </w:r>
      <w:r w:rsidR="00AF6E96" w:rsidRPr="00443891">
        <w:rPr>
          <w:rFonts w:ascii="Times New Roman" w:hAnsi="Times New Roman" w:cs="Times New Roman"/>
          <w:bCs/>
          <w:sz w:val="24"/>
          <w:szCs w:val="24"/>
          <w:lang/>
        </w:rPr>
        <w:t>s</w:t>
      </w:r>
      <w:r w:rsidRPr="00443891">
        <w:rPr>
          <w:rFonts w:ascii="Times New Roman" w:hAnsi="Times New Roman" w:cs="Times New Roman"/>
          <w:bCs/>
          <w:sz w:val="24"/>
          <w:szCs w:val="24"/>
          <w:lang/>
        </w:rPr>
        <w:t xml:space="preserve"> </w:t>
      </w:r>
      <w:r w:rsidR="00AF6E96" w:rsidRPr="00443891">
        <w:rPr>
          <w:rFonts w:ascii="Times New Roman" w:hAnsi="Times New Roman" w:cs="Times New Roman"/>
          <w:bCs/>
          <w:sz w:val="24"/>
          <w:szCs w:val="24"/>
          <w:lang/>
        </w:rPr>
        <w:t xml:space="preserve">were </w:t>
      </w:r>
      <w:r w:rsidRPr="00443891">
        <w:rPr>
          <w:rFonts w:ascii="Times New Roman" w:hAnsi="Times New Roman" w:cs="Times New Roman"/>
          <w:bCs/>
          <w:sz w:val="24"/>
          <w:szCs w:val="24"/>
          <w:lang/>
        </w:rPr>
        <w:t xml:space="preserve">performed at the time of sample </w:t>
      </w:r>
      <w:r w:rsidR="007836D0" w:rsidRPr="00443891">
        <w:rPr>
          <w:rFonts w:ascii="Times New Roman" w:hAnsi="Times New Roman" w:cs="Times New Roman"/>
          <w:bCs/>
          <w:sz w:val="24"/>
          <w:szCs w:val="24"/>
          <w:lang/>
        </w:rPr>
        <w:t>cracks</w:t>
      </w:r>
      <w:r w:rsidRPr="00443891">
        <w:rPr>
          <w:rFonts w:ascii="Times New Roman" w:hAnsi="Times New Roman" w:cs="Times New Roman"/>
          <w:bCs/>
          <w:sz w:val="24"/>
          <w:szCs w:val="24"/>
          <w:lang/>
        </w:rPr>
        <w:t>, 24 h after sampling from the PBS solution.</w:t>
      </w:r>
    </w:p>
    <w:p w:rsidR="004358A7" w:rsidRDefault="007836D0" w:rsidP="00443891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836D0">
        <w:rPr>
          <w:rFonts w:ascii="Times New Roman" w:eastAsia="Calibri" w:hAnsi="Times New Roman" w:cs="Times New Roman"/>
          <w:b/>
          <w:sz w:val="24"/>
          <w:szCs w:val="24"/>
        </w:rPr>
        <w:t>Results:</w:t>
      </w:r>
      <w:r w:rsidR="00FE115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E1159" w:rsidRPr="00443891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>MTA, Portland cement</w:t>
      </w:r>
      <w:r w:rsidR="0044389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>and calcium-</w:t>
      </w:r>
      <w:proofErr w:type="spellStart"/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>aluminate</w:t>
      </w:r>
      <w:proofErr w:type="spellEnd"/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cement with added strontium-fluoride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>showed similar values ​​of compression strength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C52FC">
        <w:rPr>
          <w:rFonts w:ascii="Times New Roman" w:eastAsia="Calibri" w:hAnsi="Times New Roman" w:cs="Times New Roman"/>
          <w:bCs/>
          <w:sz w:val="24"/>
          <w:szCs w:val="24"/>
        </w:rPr>
        <w:t>(32.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65 </w:t>
      </w:r>
      <w:proofErr w:type="spellStart"/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>MPa</w:t>
      </w:r>
      <w:proofErr w:type="spellEnd"/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>, 28</w:t>
      </w:r>
      <w:r w:rsidR="003C52FC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01MPa, </w:t>
      </w:r>
      <w:r w:rsidR="003C52FC">
        <w:rPr>
          <w:rFonts w:ascii="Times New Roman" w:eastAsia="Calibri" w:hAnsi="Times New Roman" w:cs="Times New Roman"/>
          <w:bCs/>
          <w:sz w:val="24"/>
          <w:szCs w:val="24"/>
        </w:rPr>
        <w:t>25.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>52MPa, respectively)</w:t>
      </w:r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, without statistically significant differences between them </w:t>
      </w:r>
      <w:bookmarkStart w:id="0" w:name="_Hlk44546724"/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>(One-Way ANOVA: Post hoc-</w:t>
      </w:r>
      <w:proofErr w:type="spellStart"/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>Scheffe</w:t>
      </w:r>
      <w:proofErr w:type="spellEnd"/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test; p 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>&gt;</w:t>
      </w:r>
      <w:r w:rsidR="00FE1159" w:rsidRPr="00443891">
        <w:rPr>
          <w:rFonts w:ascii="Times New Roman" w:eastAsia="Calibri" w:hAnsi="Times New Roman" w:cs="Times New Roman"/>
          <w:bCs/>
          <w:sz w:val="24"/>
          <w:szCs w:val="24"/>
        </w:rPr>
        <w:t>0.05).</w:t>
      </w:r>
      <w:r w:rsidR="004358A7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End w:id="0"/>
      <w:r w:rsidR="004358A7" w:rsidRPr="00443891">
        <w:rPr>
          <w:rFonts w:ascii="Times New Roman" w:eastAsia="Calibri" w:hAnsi="Times New Roman" w:cs="Times New Roman"/>
          <w:bCs/>
          <w:sz w:val="24"/>
          <w:szCs w:val="24"/>
          <w:lang/>
        </w:rPr>
        <w:t>Pure calcium-</w:t>
      </w:r>
      <w:proofErr w:type="spellStart"/>
      <w:r w:rsidR="004358A7" w:rsidRPr="00443891">
        <w:rPr>
          <w:rFonts w:ascii="Times New Roman" w:eastAsia="Calibri" w:hAnsi="Times New Roman" w:cs="Times New Roman"/>
          <w:bCs/>
          <w:sz w:val="24"/>
          <w:szCs w:val="24"/>
          <w:lang/>
        </w:rPr>
        <w:t>aluminate</w:t>
      </w:r>
      <w:proofErr w:type="spellEnd"/>
      <w:r w:rsidR="004358A7" w:rsidRPr="00443891">
        <w:rPr>
          <w:rFonts w:ascii="Times New Roman" w:eastAsia="Calibri" w:hAnsi="Times New Roman" w:cs="Times New Roman"/>
          <w:bCs/>
          <w:sz w:val="24"/>
          <w:szCs w:val="24"/>
          <w:lang/>
        </w:rPr>
        <w:t xml:space="preserve"> showed the highest value of compressive strength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  <w:lang/>
        </w:rPr>
        <w:t xml:space="preserve"> </w:t>
      </w:r>
      <w:r w:rsidR="003C52FC">
        <w:rPr>
          <w:rFonts w:ascii="Times New Roman" w:eastAsia="Calibri" w:hAnsi="Times New Roman" w:cs="Times New Roman"/>
          <w:bCs/>
          <w:sz w:val="24"/>
          <w:szCs w:val="24"/>
          <w:lang/>
        </w:rPr>
        <w:t>(59.</w:t>
      </w:r>
      <w:r w:rsidR="004358A7" w:rsidRPr="00443891">
        <w:rPr>
          <w:rFonts w:ascii="Times New Roman" w:eastAsia="Calibri" w:hAnsi="Times New Roman" w:cs="Times New Roman"/>
          <w:bCs/>
          <w:sz w:val="24"/>
          <w:szCs w:val="24"/>
          <w:lang/>
        </w:rPr>
        <w:t xml:space="preserve">61MPa) </w:t>
      </w:r>
      <w:r w:rsidR="004358A7" w:rsidRPr="00443891">
        <w:rPr>
          <w:rFonts w:ascii="Times New Roman" w:eastAsia="Calibri" w:hAnsi="Times New Roman" w:cs="Times New Roman"/>
          <w:bCs/>
          <w:sz w:val="24"/>
          <w:szCs w:val="24"/>
        </w:rPr>
        <w:t>(statistically significant difference compared to all other examined groups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>, p&lt;0.05</w:t>
      </w:r>
      <w:r w:rsidR="004358A7" w:rsidRPr="00443891">
        <w:rPr>
          <w:rFonts w:ascii="Times New Roman" w:eastAsia="Calibri" w:hAnsi="Times New Roman" w:cs="Times New Roman"/>
          <w:bCs/>
          <w:sz w:val="24"/>
          <w:szCs w:val="24"/>
        </w:rPr>
        <w:t>).</w:t>
      </w:r>
    </w:p>
    <w:p w:rsidR="00A45044" w:rsidRPr="00443891" w:rsidRDefault="004358A7" w:rsidP="00443891">
      <w:pPr>
        <w:jc w:val="both"/>
        <w:rPr>
          <w:rFonts w:ascii="Times New Roman" w:eastAsia="Calibri" w:hAnsi="Times New Roman" w:cs="Times New Roman"/>
          <w:bCs/>
          <w:sz w:val="24"/>
          <w:szCs w:val="24"/>
          <w:lang/>
        </w:rPr>
      </w:pPr>
      <w:r w:rsidRPr="00443891">
        <w:rPr>
          <w:rFonts w:ascii="Times New Roman" w:eastAsia="Calibri" w:hAnsi="Times New Roman" w:cs="Times New Roman"/>
          <w:b/>
          <w:sz w:val="24"/>
          <w:szCs w:val="24"/>
        </w:rPr>
        <w:t xml:space="preserve">Conclusion: </w:t>
      </w:r>
      <w:r w:rsidR="00A45044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Compression strength is an indicator of the bonding reaction as well as the stability of the material. The compressive strength of 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pure </w:t>
      </w:r>
      <w:r w:rsidR="00A45044" w:rsidRPr="00443891">
        <w:rPr>
          <w:rFonts w:ascii="Times New Roman" w:eastAsia="Calibri" w:hAnsi="Times New Roman" w:cs="Times New Roman"/>
          <w:bCs/>
          <w:sz w:val="24"/>
          <w:szCs w:val="24"/>
        </w:rPr>
        <w:t>calcium-</w:t>
      </w:r>
      <w:proofErr w:type="spellStart"/>
      <w:r w:rsidR="00A45044" w:rsidRPr="00443891">
        <w:rPr>
          <w:rFonts w:ascii="Times New Roman" w:eastAsia="Calibri" w:hAnsi="Times New Roman" w:cs="Times New Roman"/>
          <w:bCs/>
          <w:sz w:val="24"/>
          <w:szCs w:val="24"/>
        </w:rPr>
        <w:t>aluminate</w:t>
      </w:r>
      <w:proofErr w:type="spellEnd"/>
      <w:r w:rsidR="00A45044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cement showed a significantly higher value compared to all other tested groups including MTA, (One-Way ANOVA: Post hoc-</w:t>
      </w:r>
      <w:proofErr w:type="spellStart"/>
      <w:r w:rsidR="00A45044" w:rsidRPr="00443891">
        <w:rPr>
          <w:rFonts w:ascii="Times New Roman" w:eastAsia="Calibri" w:hAnsi="Times New Roman" w:cs="Times New Roman"/>
          <w:bCs/>
          <w:sz w:val="24"/>
          <w:szCs w:val="24"/>
        </w:rPr>
        <w:t>Scheffe</w:t>
      </w:r>
      <w:proofErr w:type="spellEnd"/>
      <w:r w:rsidR="00A45044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test; p</w:t>
      </w:r>
      <w:r w:rsidR="00A45044" w:rsidRPr="00443891">
        <w:rPr>
          <w:rFonts w:ascii="Times New Roman" w:eastAsia="Calibri" w:hAnsi="Times New Roman" w:cs="Times New Roman"/>
          <w:bCs/>
          <w:strike/>
          <w:sz w:val="24"/>
          <w:szCs w:val="24"/>
        </w:rPr>
        <w:t xml:space="preserve"> </w:t>
      </w:r>
      <w:r w:rsidR="00AF6E96" w:rsidRPr="00443891">
        <w:rPr>
          <w:rFonts w:ascii="Times New Roman" w:eastAsia="Calibri" w:hAnsi="Times New Roman" w:cs="Times New Roman"/>
          <w:bCs/>
          <w:sz w:val="24"/>
          <w:szCs w:val="24"/>
        </w:rPr>
        <w:t>&lt;0.05),</w:t>
      </w:r>
      <w:r w:rsidR="00A45044" w:rsidRPr="00443891">
        <w:rPr>
          <w:rFonts w:ascii="Times New Roman" w:eastAsia="Calibri" w:hAnsi="Times New Roman" w:cs="Times New Roman"/>
          <w:bCs/>
          <w:sz w:val="24"/>
          <w:szCs w:val="24"/>
        </w:rPr>
        <w:t xml:space="preserve"> which is a significant advantage over other surveyed </w:t>
      </w:r>
      <w:r w:rsidR="00A45044" w:rsidRPr="00443891">
        <w:rPr>
          <w:rFonts w:ascii="Times New Roman" w:eastAsia="Calibri" w:hAnsi="Times New Roman" w:cs="Times New Roman"/>
          <w:bCs/>
          <w:sz w:val="24"/>
          <w:szCs w:val="24"/>
          <w:lang/>
        </w:rPr>
        <w:t>cements.</w:t>
      </w:r>
    </w:p>
    <w:p w:rsidR="004869C9" w:rsidRPr="003C52FC" w:rsidRDefault="00A45044" w:rsidP="003C52FC">
      <w:pPr>
        <w:jc w:val="both"/>
        <w:rPr>
          <w:sz w:val="20"/>
        </w:rPr>
      </w:pPr>
      <w:r w:rsidRPr="003C52FC">
        <w:rPr>
          <w:rFonts w:ascii="Times New Roman" w:eastAsia="Calibri" w:hAnsi="Times New Roman" w:cs="Times New Roman"/>
          <w:b/>
          <w:szCs w:val="24"/>
        </w:rPr>
        <w:t>Keywords</w:t>
      </w:r>
      <w:r w:rsidRPr="003C52FC">
        <w:rPr>
          <w:rFonts w:ascii="Times New Roman" w:eastAsia="Calibri" w:hAnsi="Times New Roman" w:cs="Times New Roman"/>
          <w:bCs/>
          <w:szCs w:val="24"/>
        </w:rPr>
        <w:t>:</w:t>
      </w:r>
      <w:r w:rsidR="00C02603" w:rsidRPr="003C52FC">
        <w:rPr>
          <w:rFonts w:ascii="Times New Roman" w:hAnsi="Times New Roman" w:cs="Times New Roman"/>
          <w:bCs/>
          <w:szCs w:val="24"/>
        </w:rPr>
        <w:t xml:space="preserve"> </w:t>
      </w:r>
      <w:r w:rsidR="00C02603" w:rsidRPr="003C52FC">
        <w:rPr>
          <w:rFonts w:ascii="Times New Roman" w:eastAsia="Calibri" w:hAnsi="Times New Roman" w:cs="Times New Roman"/>
          <w:bCs/>
          <w:szCs w:val="24"/>
        </w:rPr>
        <w:t xml:space="preserve">retrograde </w:t>
      </w:r>
      <w:proofErr w:type="spellStart"/>
      <w:r w:rsidR="00C02603" w:rsidRPr="003C52FC">
        <w:rPr>
          <w:rFonts w:ascii="Times New Roman" w:eastAsia="Calibri" w:hAnsi="Times New Roman" w:cs="Times New Roman"/>
          <w:bCs/>
          <w:szCs w:val="24"/>
        </w:rPr>
        <w:t>obturation</w:t>
      </w:r>
      <w:proofErr w:type="spellEnd"/>
      <w:r w:rsidR="00C02603" w:rsidRPr="003C52FC">
        <w:rPr>
          <w:rFonts w:ascii="Times New Roman" w:eastAsia="Calibri" w:hAnsi="Times New Roman" w:cs="Times New Roman"/>
          <w:bCs/>
          <w:szCs w:val="24"/>
        </w:rPr>
        <w:t xml:space="preserve"> of the root canal, dental cements, MTA, calcium-</w:t>
      </w:r>
      <w:proofErr w:type="spellStart"/>
      <w:r w:rsidR="00C02603" w:rsidRPr="003C52FC">
        <w:rPr>
          <w:rFonts w:ascii="Times New Roman" w:eastAsia="Calibri" w:hAnsi="Times New Roman" w:cs="Times New Roman"/>
          <w:bCs/>
          <w:szCs w:val="24"/>
        </w:rPr>
        <w:t>aluminate</w:t>
      </w:r>
      <w:proofErr w:type="spellEnd"/>
      <w:r w:rsidR="00C02603" w:rsidRPr="003C52FC">
        <w:rPr>
          <w:rFonts w:ascii="Times New Roman" w:eastAsia="Calibri" w:hAnsi="Times New Roman" w:cs="Times New Roman"/>
          <w:bCs/>
          <w:szCs w:val="24"/>
        </w:rPr>
        <w:t xml:space="preserve"> based cements</w:t>
      </w:r>
    </w:p>
    <w:sectPr w:rsidR="004869C9" w:rsidRPr="003C52FC" w:rsidSect="001B75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0319A"/>
    <w:multiLevelType w:val="hybridMultilevel"/>
    <w:tmpl w:val="6204B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94AB0"/>
    <w:multiLevelType w:val="hybridMultilevel"/>
    <w:tmpl w:val="088AD2D2"/>
    <w:lvl w:ilvl="0" w:tplc="3A0A010A">
      <w:start w:val="1"/>
      <w:numFmt w:val="decimal"/>
      <w:lvlText w:val="%1."/>
      <w:lvlJc w:val="left"/>
      <w:pPr>
        <w:ind w:left="400" w:hanging="428"/>
        <w:jc w:val="left"/>
      </w:pPr>
      <w:rPr>
        <w:rFonts w:hint="default"/>
        <w:spacing w:val="-10"/>
        <w:w w:val="99"/>
      </w:rPr>
    </w:lvl>
    <w:lvl w:ilvl="1" w:tplc="3BC8E1F0">
      <w:numFmt w:val="bullet"/>
      <w:lvlText w:val="•"/>
      <w:lvlJc w:val="left"/>
      <w:pPr>
        <w:ind w:left="1400" w:hanging="428"/>
      </w:pPr>
      <w:rPr>
        <w:rFonts w:hint="default"/>
      </w:rPr>
    </w:lvl>
    <w:lvl w:ilvl="2" w:tplc="465236E0">
      <w:numFmt w:val="bullet"/>
      <w:lvlText w:val="•"/>
      <w:lvlJc w:val="left"/>
      <w:pPr>
        <w:ind w:left="2401" w:hanging="428"/>
      </w:pPr>
      <w:rPr>
        <w:rFonts w:hint="default"/>
      </w:rPr>
    </w:lvl>
    <w:lvl w:ilvl="3" w:tplc="7D30237C">
      <w:numFmt w:val="bullet"/>
      <w:lvlText w:val="•"/>
      <w:lvlJc w:val="left"/>
      <w:pPr>
        <w:ind w:left="3401" w:hanging="428"/>
      </w:pPr>
      <w:rPr>
        <w:rFonts w:hint="default"/>
      </w:rPr>
    </w:lvl>
    <w:lvl w:ilvl="4" w:tplc="937EE4EE">
      <w:numFmt w:val="bullet"/>
      <w:lvlText w:val="•"/>
      <w:lvlJc w:val="left"/>
      <w:pPr>
        <w:ind w:left="4402" w:hanging="428"/>
      </w:pPr>
      <w:rPr>
        <w:rFonts w:hint="default"/>
      </w:rPr>
    </w:lvl>
    <w:lvl w:ilvl="5" w:tplc="131C7A2A">
      <w:numFmt w:val="bullet"/>
      <w:lvlText w:val="•"/>
      <w:lvlJc w:val="left"/>
      <w:pPr>
        <w:ind w:left="5403" w:hanging="428"/>
      </w:pPr>
      <w:rPr>
        <w:rFonts w:hint="default"/>
      </w:rPr>
    </w:lvl>
    <w:lvl w:ilvl="6" w:tplc="22323E38">
      <w:numFmt w:val="bullet"/>
      <w:lvlText w:val="•"/>
      <w:lvlJc w:val="left"/>
      <w:pPr>
        <w:ind w:left="6403" w:hanging="428"/>
      </w:pPr>
      <w:rPr>
        <w:rFonts w:hint="default"/>
      </w:rPr>
    </w:lvl>
    <w:lvl w:ilvl="7" w:tplc="5192B20C">
      <w:numFmt w:val="bullet"/>
      <w:lvlText w:val="•"/>
      <w:lvlJc w:val="left"/>
      <w:pPr>
        <w:ind w:left="7404" w:hanging="428"/>
      </w:pPr>
      <w:rPr>
        <w:rFonts w:hint="default"/>
      </w:rPr>
    </w:lvl>
    <w:lvl w:ilvl="8" w:tplc="179AB88A">
      <w:numFmt w:val="bullet"/>
      <w:lvlText w:val="•"/>
      <w:lvlJc w:val="left"/>
      <w:pPr>
        <w:ind w:left="8405" w:hanging="428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F532D"/>
    <w:rsid w:val="0005067E"/>
    <w:rsid w:val="001B75A5"/>
    <w:rsid w:val="003C52FC"/>
    <w:rsid w:val="004358A7"/>
    <w:rsid w:val="00443891"/>
    <w:rsid w:val="004821DC"/>
    <w:rsid w:val="004869C9"/>
    <w:rsid w:val="006A0FB5"/>
    <w:rsid w:val="007836D0"/>
    <w:rsid w:val="00802C8B"/>
    <w:rsid w:val="008844E5"/>
    <w:rsid w:val="00A45044"/>
    <w:rsid w:val="00AF6E96"/>
    <w:rsid w:val="00C02603"/>
    <w:rsid w:val="00DF532D"/>
    <w:rsid w:val="00EB2C58"/>
    <w:rsid w:val="00FE1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5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869C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869C9"/>
    <w:rPr>
      <w:rFonts w:ascii="Consolas" w:hAnsi="Consolas"/>
      <w:sz w:val="20"/>
      <w:szCs w:val="20"/>
    </w:rPr>
  </w:style>
  <w:style w:type="paragraph" w:styleId="ListParagraph">
    <w:name w:val="List Paragraph"/>
    <w:basedOn w:val="Normal"/>
    <w:uiPriority w:val="1"/>
    <w:qFormat/>
    <w:rsid w:val="00C026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Vlada</cp:lastModifiedBy>
  <cp:revision>2</cp:revision>
  <dcterms:created xsi:type="dcterms:W3CDTF">2020-07-02T11:53:00Z</dcterms:created>
  <dcterms:modified xsi:type="dcterms:W3CDTF">2020-07-02T11:53:00Z</dcterms:modified>
</cp:coreProperties>
</file>