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E56A0" w:rsidRPr="005179F6" w:rsidRDefault="008E56A0" w:rsidP="008E56A0">
      <w:pPr>
        <w:ind w:firstLine="0"/>
        <w:rPr>
          <w:rFonts w:ascii="Times New Roman" w:hAnsi="Times New Roman"/>
          <w:noProof w:val="0"/>
        </w:rPr>
      </w:pPr>
    </w:p>
    <w:p w:rsidR="008E56A0" w:rsidRPr="005179F6" w:rsidRDefault="008E56A0" w:rsidP="008E56A0">
      <w:pPr>
        <w:ind w:firstLine="0"/>
        <w:rPr>
          <w:rFonts w:ascii="Times New Roman" w:hAnsi="Times New Roman"/>
          <w:noProof w:val="0"/>
        </w:rPr>
      </w:pPr>
    </w:p>
    <w:p w:rsidR="008E56A0" w:rsidRPr="00EF7DDA" w:rsidRDefault="00EF7DDA" w:rsidP="008E56A0">
      <w:pPr>
        <w:ind w:firstLine="0"/>
        <w:jc w:val="center"/>
        <w:rPr>
          <w:rFonts w:ascii="Times New Roman" w:hAnsi="Times New Roman"/>
          <w:b/>
          <w:noProof w:val="0"/>
          <w:sz w:val="24"/>
          <w:szCs w:val="24"/>
        </w:rPr>
      </w:pPr>
      <w:r>
        <w:rPr>
          <w:rFonts w:ascii="Times New Roman" w:hAnsi="Times New Roman"/>
          <w:b/>
          <w:noProof w:val="0"/>
          <w:sz w:val="24"/>
          <w:szCs w:val="24"/>
        </w:rPr>
        <w:t>ПРИМЕНА ХРОМАТОГРАФСКИХ ПАРАМЕТАРА У ПРОЦЕНИ БИОЛОШКОГ ПОТЕНЦИЈАЛА ДЕРИВАТА АМИДА</w:t>
      </w:r>
    </w:p>
    <w:p w:rsidR="008E56A0" w:rsidRPr="005179F6" w:rsidRDefault="008E56A0" w:rsidP="008E56A0">
      <w:pPr>
        <w:ind w:firstLine="0"/>
        <w:jc w:val="center"/>
        <w:rPr>
          <w:rFonts w:ascii="Times New Roman" w:hAnsi="Times New Roman"/>
          <w:noProof w:val="0"/>
        </w:rPr>
      </w:pPr>
    </w:p>
    <w:p w:rsidR="00EF7DDA" w:rsidRDefault="00EF7DDA" w:rsidP="00EF7DDA">
      <w:pPr>
        <w:tabs>
          <w:tab w:val="left" w:pos="1615"/>
          <w:tab w:val="center" w:pos="3685"/>
        </w:tabs>
        <w:spacing w:after="60"/>
        <w:ind w:firstLine="0"/>
        <w:jc w:val="center"/>
        <w:rPr>
          <w:rFonts w:ascii="Times New Roman" w:hAnsi="Times New Roman"/>
          <w:i/>
          <w:noProof w:val="0"/>
          <w:vertAlign w:val="superscript"/>
        </w:rPr>
      </w:pPr>
      <w:proofErr w:type="spellStart"/>
      <w:r>
        <w:rPr>
          <w:rFonts w:ascii="Times New Roman" w:hAnsi="Times New Roman"/>
          <w:i/>
          <w:noProof w:val="0"/>
        </w:rPr>
        <w:t>Сузана</w:t>
      </w:r>
      <w:proofErr w:type="spellEnd"/>
      <w:r>
        <w:rPr>
          <w:rFonts w:ascii="Times New Roman" w:hAnsi="Times New Roman"/>
          <w:i/>
          <w:noProof w:val="0"/>
        </w:rPr>
        <w:t xml:space="preserve"> Апостолов</w:t>
      </w:r>
      <w:r w:rsidRPr="00B33E96">
        <w:rPr>
          <w:rFonts w:ascii="Times New Roman" w:hAnsi="Times New Roman"/>
          <w:i/>
          <w:noProof w:val="0"/>
          <w:vertAlign w:val="superscript"/>
        </w:rPr>
        <w:t>1</w:t>
      </w:r>
      <w:r w:rsidR="00E12AD2">
        <w:rPr>
          <w:rFonts w:ascii="Times New Roman" w:hAnsi="Times New Roman"/>
          <w:i/>
          <w:noProof w:val="0"/>
        </w:rPr>
        <w:t xml:space="preserve">, </w:t>
      </w:r>
      <w:proofErr w:type="spellStart"/>
      <w:r>
        <w:rPr>
          <w:rFonts w:ascii="Times New Roman" w:hAnsi="Times New Roman"/>
          <w:i/>
          <w:noProof w:val="0"/>
        </w:rPr>
        <w:t>Борко</w:t>
      </w:r>
      <w:proofErr w:type="spellEnd"/>
      <w:r>
        <w:rPr>
          <w:rFonts w:ascii="Times New Roman" w:hAnsi="Times New Roman"/>
          <w:i/>
          <w:noProof w:val="0"/>
        </w:rPr>
        <w:t xml:space="preserve"> Матијевић</w:t>
      </w:r>
      <w:r w:rsidRPr="00B33E96">
        <w:rPr>
          <w:rFonts w:ascii="Times New Roman" w:hAnsi="Times New Roman"/>
          <w:i/>
          <w:noProof w:val="0"/>
          <w:vertAlign w:val="superscript"/>
        </w:rPr>
        <w:t>1</w:t>
      </w:r>
      <w:r>
        <w:rPr>
          <w:rFonts w:ascii="Times New Roman" w:hAnsi="Times New Roman"/>
          <w:i/>
          <w:noProof w:val="0"/>
        </w:rPr>
        <w:t xml:space="preserve">, </w:t>
      </w:r>
      <w:proofErr w:type="spellStart"/>
      <w:r>
        <w:rPr>
          <w:rFonts w:ascii="Times New Roman" w:hAnsi="Times New Roman"/>
          <w:i/>
          <w:noProof w:val="0"/>
        </w:rPr>
        <w:t>Горана</w:t>
      </w:r>
      <w:proofErr w:type="spellEnd"/>
      <w:r>
        <w:rPr>
          <w:rFonts w:ascii="Times New Roman" w:hAnsi="Times New Roman"/>
          <w:i/>
          <w:noProof w:val="0"/>
        </w:rPr>
        <w:t xml:space="preserve"> Мрђан</w:t>
      </w:r>
      <w:r w:rsidRPr="00B33E96">
        <w:rPr>
          <w:rFonts w:ascii="Times New Roman" w:hAnsi="Times New Roman"/>
          <w:i/>
          <w:noProof w:val="0"/>
          <w:vertAlign w:val="superscript"/>
        </w:rPr>
        <w:t>1</w:t>
      </w:r>
      <w:r w:rsidR="00E12AD2">
        <w:rPr>
          <w:rFonts w:ascii="Times New Roman" w:hAnsi="Times New Roman"/>
          <w:i/>
          <w:noProof w:val="0"/>
        </w:rPr>
        <w:t xml:space="preserve">, </w:t>
      </w:r>
      <w:proofErr w:type="spellStart"/>
      <w:r w:rsidR="00E12AD2">
        <w:rPr>
          <w:rFonts w:ascii="Times New Roman" w:hAnsi="Times New Roman"/>
          <w:i/>
          <w:noProof w:val="0"/>
        </w:rPr>
        <w:t>Ђенђи</w:t>
      </w:r>
      <w:proofErr w:type="spellEnd"/>
      <w:r w:rsidR="00E12AD2">
        <w:rPr>
          <w:rFonts w:ascii="Times New Roman" w:hAnsi="Times New Roman"/>
          <w:i/>
          <w:noProof w:val="0"/>
        </w:rPr>
        <w:t xml:space="preserve"> Ваштаг</w:t>
      </w:r>
      <w:r w:rsidR="00E12AD2" w:rsidRPr="00B33E96">
        <w:rPr>
          <w:rFonts w:ascii="Times New Roman" w:hAnsi="Times New Roman"/>
          <w:i/>
          <w:noProof w:val="0"/>
          <w:vertAlign w:val="superscript"/>
        </w:rPr>
        <w:t>1</w:t>
      </w:r>
    </w:p>
    <w:p w:rsidR="00633247" w:rsidRPr="00D75CE0" w:rsidRDefault="00EF7DDA" w:rsidP="00D75CE0">
      <w:pPr>
        <w:pStyle w:val="NormalWeb"/>
        <w:spacing w:before="0" w:beforeAutospacing="0" w:after="0" w:afterAutospacing="0"/>
        <w:jc w:val="center"/>
        <w:textAlignment w:val="baseline"/>
        <w:rPr>
          <w:bCs/>
          <w:iCs/>
          <w:kern w:val="24"/>
          <w:sz w:val="20"/>
          <w:szCs w:val="20"/>
        </w:rPr>
      </w:pPr>
      <w:r w:rsidRPr="00915FCD">
        <w:rPr>
          <w:sz w:val="20"/>
          <w:szCs w:val="20"/>
          <w:vertAlign w:val="superscript"/>
          <w:lang w:val="ru-RU"/>
        </w:rPr>
        <w:t>1</w:t>
      </w:r>
      <w:r>
        <w:rPr>
          <w:sz w:val="20"/>
          <w:szCs w:val="20"/>
          <w:vertAlign w:val="superscript"/>
          <w:lang w:val="ru-RU"/>
        </w:rPr>
        <w:t xml:space="preserve"> </w:t>
      </w:r>
      <w:proofErr w:type="spellStart"/>
      <w:r>
        <w:rPr>
          <w:bCs/>
          <w:iCs/>
          <w:kern w:val="24"/>
          <w:sz w:val="20"/>
          <w:szCs w:val="20"/>
        </w:rPr>
        <w:t>Универзитет</w:t>
      </w:r>
      <w:proofErr w:type="spellEnd"/>
      <w:r>
        <w:rPr>
          <w:bCs/>
          <w:iCs/>
          <w:kern w:val="24"/>
          <w:sz w:val="20"/>
          <w:szCs w:val="20"/>
        </w:rPr>
        <w:t xml:space="preserve"> у </w:t>
      </w:r>
      <w:proofErr w:type="spellStart"/>
      <w:r>
        <w:rPr>
          <w:bCs/>
          <w:iCs/>
          <w:kern w:val="24"/>
          <w:sz w:val="20"/>
          <w:szCs w:val="20"/>
        </w:rPr>
        <w:t>Новом</w:t>
      </w:r>
      <w:proofErr w:type="spellEnd"/>
      <w:r>
        <w:rPr>
          <w:bCs/>
          <w:iCs/>
          <w:kern w:val="24"/>
          <w:sz w:val="20"/>
          <w:szCs w:val="20"/>
        </w:rPr>
        <w:t xml:space="preserve"> </w:t>
      </w:r>
      <w:proofErr w:type="spellStart"/>
      <w:r>
        <w:rPr>
          <w:bCs/>
          <w:iCs/>
          <w:kern w:val="24"/>
          <w:sz w:val="20"/>
          <w:szCs w:val="20"/>
        </w:rPr>
        <w:t>Саду</w:t>
      </w:r>
      <w:proofErr w:type="spellEnd"/>
      <w:r w:rsidR="00E202C5">
        <w:rPr>
          <w:noProof/>
          <w:sz w:val="20"/>
          <w:szCs w:val="20"/>
          <w:vertAlign w:val="superscript"/>
          <w:lang w:val="en-GB" w:eastAsia="en-GB"/>
        </w:rPr>
        <w:drawing>
          <wp:anchor distT="0" distB="0" distL="114300" distR="114300" simplePos="0" relativeHeight="251659264" behindDoc="1" locked="0" layoutInCell="1" allowOverlap="1">
            <wp:simplePos x="0" y="0"/>
            <wp:positionH relativeFrom="column">
              <wp:posOffset>260985</wp:posOffset>
            </wp:positionH>
            <wp:positionV relativeFrom="paragraph">
              <wp:posOffset>93345</wp:posOffset>
            </wp:positionV>
            <wp:extent cx="4563745" cy="5859780"/>
            <wp:effectExtent l="19050" t="0" r="8255" b="0"/>
            <wp:wrapNone/>
            <wp:docPr id="4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63745" cy="585978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bCs/>
          <w:iCs/>
          <w:kern w:val="24"/>
          <w:sz w:val="20"/>
          <w:szCs w:val="20"/>
          <w:lang w:val="sr-Cyrl-CS"/>
        </w:rPr>
        <w:t xml:space="preserve">, </w:t>
      </w:r>
      <w:proofErr w:type="spellStart"/>
      <w:r w:rsidRPr="00D17BD7">
        <w:rPr>
          <w:bCs/>
          <w:iCs/>
          <w:kern w:val="24"/>
          <w:sz w:val="20"/>
          <w:szCs w:val="20"/>
        </w:rPr>
        <w:t>Природно-математички</w:t>
      </w:r>
      <w:proofErr w:type="spellEnd"/>
      <w:r w:rsidRPr="00D17BD7">
        <w:rPr>
          <w:bCs/>
          <w:iCs/>
          <w:kern w:val="24"/>
          <w:sz w:val="20"/>
          <w:szCs w:val="20"/>
        </w:rPr>
        <w:t xml:space="preserve"> </w:t>
      </w:r>
      <w:proofErr w:type="spellStart"/>
      <w:r w:rsidRPr="00D17BD7">
        <w:rPr>
          <w:bCs/>
          <w:iCs/>
          <w:kern w:val="24"/>
          <w:sz w:val="20"/>
          <w:szCs w:val="20"/>
        </w:rPr>
        <w:t>факултет</w:t>
      </w:r>
      <w:proofErr w:type="spellEnd"/>
      <w:r w:rsidRPr="00D17BD7">
        <w:rPr>
          <w:bCs/>
          <w:iCs/>
          <w:kern w:val="24"/>
          <w:sz w:val="20"/>
          <w:szCs w:val="20"/>
        </w:rPr>
        <w:t xml:space="preserve">, </w:t>
      </w:r>
      <w:proofErr w:type="spellStart"/>
      <w:r>
        <w:rPr>
          <w:bCs/>
          <w:iCs/>
          <w:kern w:val="24"/>
          <w:sz w:val="20"/>
          <w:szCs w:val="20"/>
        </w:rPr>
        <w:t>Трг</w:t>
      </w:r>
      <w:proofErr w:type="spellEnd"/>
      <w:r>
        <w:rPr>
          <w:bCs/>
          <w:iCs/>
          <w:kern w:val="24"/>
          <w:sz w:val="20"/>
          <w:szCs w:val="20"/>
        </w:rPr>
        <w:t xml:space="preserve"> Д. </w:t>
      </w:r>
      <w:proofErr w:type="spellStart"/>
      <w:r w:rsidRPr="00D17BD7">
        <w:rPr>
          <w:bCs/>
          <w:iCs/>
          <w:kern w:val="24"/>
          <w:sz w:val="20"/>
          <w:szCs w:val="20"/>
        </w:rPr>
        <w:t>Обрадовића</w:t>
      </w:r>
      <w:proofErr w:type="spellEnd"/>
      <w:r w:rsidRPr="00D17BD7">
        <w:rPr>
          <w:bCs/>
          <w:iCs/>
          <w:kern w:val="24"/>
          <w:sz w:val="20"/>
          <w:szCs w:val="20"/>
        </w:rPr>
        <w:t xml:space="preserve"> 3, </w:t>
      </w:r>
      <w:proofErr w:type="spellStart"/>
      <w:r w:rsidRPr="00D17BD7">
        <w:rPr>
          <w:bCs/>
          <w:iCs/>
          <w:kern w:val="24"/>
          <w:sz w:val="20"/>
          <w:szCs w:val="20"/>
        </w:rPr>
        <w:t>Нови</w:t>
      </w:r>
      <w:proofErr w:type="spellEnd"/>
      <w:r w:rsidRPr="00D17BD7">
        <w:rPr>
          <w:bCs/>
          <w:iCs/>
          <w:kern w:val="24"/>
          <w:sz w:val="20"/>
          <w:szCs w:val="20"/>
        </w:rPr>
        <w:t xml:space="preserve"> </w:t>
      </w:r>
      <w:proofErr w:type="spellStart"/>
      <w:r w:rsidRPr="00D17BD7">
        <w:rPr>
          <w:bCs/>
          <w:iCs/>
          <w:kern w:val="24"/>
          <w:sz w:val="20"/>
          <w:szCs w:val="20"/>
        </w:rPr>
        <w:t>Сад</w:t>
      </w:r>
      <w:proofErr w:type="spellEnd"/>
    </w:p>
    <w:p w:rsidR="00EF7DDA" w:rsidRPr="00915FCD" w:rsidRDefault="00EF7DDA" w:rsidP="00EF7DDA">
      <w:pPr>
        <w:pStyle w:val="NormalWeb"/>
        <w:spacing w:before="0" w:beforeAutospacing="0" w:after="0" w:afterAutospacing="0"/>
        <w:jc w:val="center"/>
        <w:textAlignment w:val="baseline"/>
        <w:rPr>
          <w:lang w:val="ru-RU"/>
        </w:rPr>
      </w:pPr>
      <w:proofErr w:type="spellStart"/>
      <w:r>
        <w:rPr>
          <w:bCs/>
          <w:iCs/>
          <w:kern w:val="24"/>
          <w:sz w:val="20"/>
          <w:szCs w:val="20"/>
        </w:rPr>
        <w:t>suzana.apostolov</w:t>
      </w:r>
      <w:proofErr w:type="spellEnd"/>
      <w:r w:rsidRPr="00915FCD">
        <w:rPr>
          <w:bCs/>
          <w:iCs/>
          <w:kern w:val="24"/>
          <w:sz w:val="20"/>
          <w:szCs w:val="20"/>
          <w:lang w:val="ru-RU"/>
        </w:rPr>
        <w:t>@</w:t>
      </w:r>
      <w:r w:rsidRPr="00D17BD7">
        <w:rPr>
          <w:bCs/>
          <w:iCs/>
          <w:kern w:val="24"/>
          <w:sz w:val="20"/>
          <w:szCs w:val="20"/>
        </w:rPr>
        <w:t>dh</w:t>
      </w:r>
      <w:r w:rsidRPr="00915FCD">
        <w:rPr>
          <w:bCs/>
          <w:iCs/>
          <w:kern w:val="24"/>
          <w:sz w:val="20"/>
          <w:szCs w:val="20"/>
          <w:lang w:val="ru-RU"/>
        </w:rPr>
        <w:t>.</w:t>
      </w:r>
      <w:proofErr w:type="spellStart"/>
      <w:r w:rsidRPr="00D17BD7">
        <w:rPr>
          <w:bCs/>
          <w:iCs/>
          <w:kern w:val="24"/>
          <w:sz w:val="20"/>
          <w:szCs w:val="20"/>
        </w:rPr>
        <w:t>uns</w:t>
      </w:r>
      <w:proofErr w:type="spellEnd"/>
      <w:r w:rsidRPr="00915FCD">
        <w:rPr>
          <w:bCs/>
          <w:iCs/>
          <w:kern w:val="24"/>
          <w:sz w:val="20"/>
          <w:szCs w:val="20"/>
          <w:lang w:val="ru-RU"/>
        </w:rPr>
        <w:t>.</w:t>
      </w:r>
      <w:r w:rsidRPr="00D17BD7">
        <w:rPr>
          <w:bCs/>
          <w:iCs/>
          <w:kern w:val="24"/>
          <w:sz w:val="20"/>
          <w:szCs w:val="20"/>
        </w:rPr>
        <w:t>ac</w:t>
      </w:r>
      <w:r w:rsidRPr="00915FCD">
        <w:rPr>
          <w:bCs/>
          <w:iCs/>
          <w:kern w:val="24"/>
          <w:sz w:val="20"/>
          <w:szCs w:val="20"/>
          <w:lang w:val="ru-RU"/>
        </w:rPr>
        <w:t>.</w:t>
      </w:r>
      <w:proofErr w:type="spellStart"/>
      <w:r w:rsidRPr="00D17BD7">
        <w:rPr>
          <w:bCs/>
          <w:iCs/>
          <w:kern w:val="24"/>
          <w:sz w:val="20"/>
          <w:szCs w:val="20"/>
        </w:rPr>
        <w:t>rs</w:t>
      </w:r>
      <w:proofErr w:type="spellEnd"/>
    </w:p>
    <w:p w:rsidR="008E56A0" w:rsidRPr="005179F6" w:rsidRDefault="008E56A0" w:rsidP="00EF7DDA">
      <w:pPr>
        <w:tabs>
          <w:tab w:val="left" w:pos="1615"/>
          <w:tab w:val="center" w:pos="3685"/>
        </w:tabs>
        <w:spacing w:after="60"/>
        <w:ind w:firstLine="0"/>
        <w:jc w:val="left"/>
        <w:rPr>
          <w:rFonts w:ascii="Times New Roman" w:hAnsi="Times New Roman"/>
          <w:noProof w:val="0"/>
        </w:rPr>
      </w:pPr>
    </w:p>
    <w:p w:rsidR="008E56A0" w:rsidRPr="005179F6" w:rsidRDefault="008E56A0" w:rsidP="00D75CE0">
      <w:pPr>
        <w:rPr>
          <w:rFonts w:ascii="Times New Roman" w:hAnsi="Times New Roman"/>
          <w:sz w:val="18"/>
          <w:szCs w:val="18"/>
        </w:rPr>
      </w:pPr>
      <w:r w:rsidRPr="00444AFA">
        <w:rPr>
          <w:rFonts w:ascii="Times New Roman" w:hAnsi="Times New Roman"/>
          <w:b/>
          <w:noProof w:val="0"/>
          <w:sz w:val="18"/>
          <w:szCs w:val="18"/>
          <w:lang w:val="ru-RU"/>
        </w:rPr>
        <w:t>Сажетак:</w:t>
      </w:r>
      <w:r w:rsidRPr="00444AFA">
        <w:rPr>
          <w:rFonts w:ascii="Times New Roman" w:hAnsi="Times New Roman"/>
          <w:noProof w:val="0"/>
          <w:sz w:val="18"/>
          <w:szCs w:val="18"/>
          <w:lang w:val="ru-RU"/>
        </w:rPr>
        <w:t xml:space="preserve"> </w:t>
      </w:r>
      <w:r w:rsidR="00AE79ED" w:rsidRPr="0064102E">
        <w:rPr>
          <w:rStyle w:val="tlid-translation"/>
          <w:rFonts w:ascii="Times New Roman" w:hAnsi="Times New Roman"/>
          <w:sz w:val="18"/>
          <w:szCs w:val="18"/>
        </w:rPr>
        <w:t>У</w:t>
      </w:r>
      <w:r w:rsidR="00AE79ED" w:rsidRPr="0064102E">
        <w:rPr>
          <w:rStyle w:val="tlid-translation"/>
          <w:rFonts w:ascii="Times New Roman" w:hAnsi="Times New Roman"/>
          <w:sz w:val="18"/>
          <w:szCs w:val="18"/>
          <w:lang w:val="sr-Latn-CS"/>
        </w:rPr>
        <w:t xml:space="preserve"> модерном дизајну </w:t>
      </w:r>
      <w:r w:rsidR="00CF4D10" w:rsidRPr="0064102E">
        <w:rPr>
          <w:rStyle w:val="tlid-translation"/>
          <w:rFonts w:ascii="Times New Roman" w:hAnsi="Times New Roman"/>
          <w:sz w:val="18"/>
          <w:szCs w:val="18"/>
          <w:lang w:val="sr-Latn-CS"/>
        </w:rPr>
        <w:t>новог молекула</w:t>
      </w:r>
      <w:r w:rsidR="00CF4D10" w:rsidRPr="0064102E">
        <w:rPr>
          <w:rStyle w:val="tlid-translation"/>
          <w:rFonts w:ascii="Times New Roman" w:hAnsi="Times New Roman"/>
          <w:sz w:val="18"/>
          <w:szCs w:val="18"/>
        </w:rPr>
        <w:t xml:space="preserve"> </w:t>
      </w:r>
      <w:r w:rsidR="00AE79ED" w:rsidRPr="0064102E">
        <w:rPr>
          <w:rStyle w:val="tlid-translation"/>
          <w:rFonts w:ascii="Times New Roman" w:hAnsi="Times New Roman"/>
          <w:sz w:val="18"/>
          <w:szCs w:val="18"/>
          <w:lang w:val="sr-Latn-CS"/>
        </w:rPr>
        <w:t xml:space="preserve">се </w:t>
      </w:r>
      <w:r w:rsidR="00AE79ED" w:rsidRPr="0064102E">
        <w:rPr>
          <w:rStyle w:val="tlid-translation"/>
          <w:rFonts w:ascii="Times New Roman" w:hAnsi="Times New Roman"/>
          <w:sz w:val="18"/>
          <w:szCs w:val="18"/>
        </w:rPr>
        <w:t>з</w:t>
      </w:r>
      <w:r w:rsidR="00CC29E9" w:rsidRPr="0064102E">
        <w:rPr>
          <w:rStyle w:val="tlid-translation"/>
          <w:rFonts w:ascii="Times New Roman" w:hAnsi="Times New Roman"/>
          <w:sz w:val="18"/>
          <w:szCs w:val="18"/>
        </w:rPr>
        <w:t>а у</w:t>
      </w:r>
      <w:r w:rsidR="00CC29E9" w:rsidRPr="0064102E">
        <w:rPr>
          <w:rStyle w:val="tlid-translation"/>
          <w:rFonts w:ascii="Times New Roman" w:hAnsi="Times New Roman"/>
          <w:sz w:val="18"/>
          <w:szCs w:val="18"/>
          <w:lang w:val="sr-Latn-CS"/>
        </w:rPr>
        <w:t xml:space="preserve">спостављање квалитативне/ квантитативне зависности између </w:t>
      </w:r>
      <w:r w:rsidR="00CF4D10">
        <w:rPr>
          <w:rStyle w:val="tlid-translation"/>
          <w:rFonts w:ascii="Times New Roman" w:hAnsi="Times New Roman"/>
          <w:sz w:val="18"/>
          <w:szCs w:val="18"/>
          <w:lang/>
        </w:rPr>
        <w:t xml:space="preserve">његове </w:t>
      </w:r>
      <w:r w:rsidR="00CC29E9" w:rsidRPr="0064102E">
        <w:rPr>
          <w:rStyle w:val="tlid-translation"/>
          <w:rFonts w:ascii="Times New Roman" w:hAnsi="Times New Roman"/>
          <w:sz w:val="18"/>
          <w:szCs w:val="18"/>
          <w:lang w:val="sr-Latn-CS"/>
        </w:rPr>
        <w:t>структуре, физичко-хемијских својстава и биолошке активности</w:t>
      </w:r>
      <w:r w:rsidR="00CC29E9" w:rsidRPr="0064102E">
        <w:rPr>
          <w:rStyle w:val="tlid-translation"/>
          <w:rFonts w:ascii="Times New Roman" w:hAnsi="Times New Roman"/>
          <w:sz w:val="18"/>
          <w:szCs w:val="18"/>
        </w:rPr>
        <w:t xml:space="preserve"> </w:t>
      </w:r>
      <w:r w:rsidR="00CC29E9" w:rsidRPr="0064102E">
        <w:rPr>
          <w:rStyle w:val="tlid-translation"/>
          <w:rFonts w:ascii="Times New Roman" w:hAnsi="Times New Roman"/>
          <w:sz w:val="18"/>
          <w:szCs w:val="18"/>
          <w:lang w:val="sr-Latn-CS"/>
        </w:rPr>
        <w:t xml:space="preserve">све више користи </w:t>
      </w:r>
      <w:r w:rsidR="00CC29E9" w:rsidRPr="0064102E">
        <w:rPr>
          <w:rStyle w:val="tlid-translation"/>
          <w:rFonts w:ascii="Times New Roman" w:hAnsi="Times New Roman"/>
          <w:i/>
          <w:sz w:val="18"/>
          <w:szCs w:val="18"/>
          <w:lang w:val="sr-Latn-CS"/>
        </w:rPr>
        <w:t>in silico</w:t>
      </w:r>
      <w:r w:rsidR="00CC29E9" w:rsidRPr="0064102E">
        <w:rPr>
          <w:rStyle w:val="tlid-translation"/>
          <w:rFonts w:ascii="Times New Roman" w:hAnsi="Times New Roman"/>
          <w:sz w:val="18"/>
          <w:szCs w:val="18"/>
          <w:lang w:val="sr-Latn-CS"/>
        </w:rPr>
        <w:t xml:space="preserve"> </w:t>
      </w:r>
      <w:r w:rsidR="00CC29E9" w:rsidRPr="0064102E">
        <w:rPr>
          <w:rStyle w:val="tlid-translation"/>
          <w:rFonts w:ascii="Times New Roman" w:hAnsi="Times New Roman"/>
          <w:sz w:val="18"/>
          <w:szCs w:val="18"/>
        </w:rPr>
        <w:t>п</w:t>
      </w:r>
      <w:r w:rsidR="00CC29E9" w:rsidRPr="0064102E">
        <w:rPr>
          <w:rStyle w:val="tlid-translation"/>
          <w:rFonts w:ascii="Times New Roman" w:hAnsi="Times New Roman"/>
          <w:sz w:val="18"/>
          <w:szCs w:val="18"/>
          <w:lang w:val="sr-Latn-CS"/>
        </w:rPr>
        <w:t>риступ.</w:t>
      </w:r>
      <w:r w:rsidR="00CC29E9" w:rsidRPr="0064102E">
        <w:rPr>
          <w:rStyle w:val="tlid-translation"/>
          <w:rFonts w:ascii="Times New Roman" w:hAnsi="Times New Roman"/>
          <w:sz w:val="18"/>
          <w:szCs w:val="18"/>
        </w:rPr>
        <w:t xml:space="preserve"> Избор и примена одговарајућих молекулских дескриптора су важан корак у овом процесу</w:t>
      </w:r>
      <w:r w:rsidR="00AA44E3" w:rsidRPr="0064102E">
        <w:rPr>
          <w:rStyle w:val="tlid-translation"/>
          <w:rFonts w:ascii="Times New Roman" w:hAnsi="Times New Roman"/>
          <w:sz w:val="18"/>
          <w:szCs w:val="18"/>
        </w:rPr>
        <w:t xml:space="preserve">. </w:t>
      </w:r>
      <w:r w:rsidR="00D75CE0">
        <w:rPr>
          <w:rStyle w:val="tlid-translation"/>
          <w:rFonts w:ascii="Times New Roman" w:hAnsi="Times New Roman"/>
          <w:sz w:val="18"/>
          <w:szCs w:val="18"/>
        </w:rPr>
        <w:t xml:space="preserve">С обзиром на присуство </w:t>
      </w:r>
      <w:r w:rsidR="00D75CE0" w:rsidRPr="0064102E">
        <w:rPr>
          <w:rStyle w:val="tlid-translation"/>
          <w:rFonts w:ascii="Times New Roman" w:hAnsi="Times New Roman"/>
          <w:sz w:val="18"/>
          <w:szCs w:val="18"/>
          <w:lang w:val="sr-Latn-CS"/>
        </w:rPr>
        <w:t xml:space="preserve">амидне групе </w:t>
      </w:r>
      <w:r w:rsidR="00D75CE0">
        <w:rPr>
          <w:rStyle w:val="tlid-translation"/>
          <w:rFonts w:ascii="Times New Roman" w:hAnsi="Times New Roman"/>
          <w:sz w:val="18"/>
          <w:szCs w:val="18"/>
        </w:rPr>
        <w:t xml:space="preserve">у бројним фармаколошки и биолошки активним молекулима, у </w:t>
      </w:r>
      <w:r w:rsidR="00D75CE0" w:rsidRPr="0064102E">
        <w:rPr>
          <w:rStyle w:val="tlid-translation"/>
          <w:rFonts w:ascii="Times New Roman" w:hAnsi="Times New Roman"/>
          <w:sz w:val="18"/>
          <w:szCs w:val="18"/>
          <w:lang w:val="sr-Latn-CS"/>
        </w:rPr>
        <w:t>фармацеутској</w:t>
      </w:r>
      <w:r w:rsidR="00D75CE0">
        <w:rPr>
          <w:rStyle w:val="tlid-translation"/>
          <w:rFonts w:ascii="Times New Roman" w:hAnsi="Times New Roman"/>
          <w:sz w:val="18"/>
          <w:szCs w:val="18"/>
        </w:rPr>
        <w:t xml:space="preserve"> и хемијској</w:t>
      </w:r>
      <w:r w:rsidR="00D75CE0" w:rsidRPr="0064102E">
        <w:rPr>
          <w:rStyle w:val="tlid-translation"/>
          <w:rFonts w:ascii="Times New Roman" w:hAnsi="Times New Roman"/>
          <w:sz w:val="18"/>
          <w:szCs w:val="18"/>
          <w:lang w:val="sr-Latn-CS"/>
        </w:rPr>
        <w:t xml:space="preserve"> индустрији </w:t>
      </w:r>
      <w:r w:rsidR="00D75CE0">
        <w:rPr>
          <w:rStyle w:val="tlid-translation"/>
          <w:rFonts w:ascii="Times New Roman" w:hAnsi="Times New Roman"/>
          <w:sz w:val="18"/>
          <w:szCs w:val="18"/>
        </w:rPr>
        <w:t xml:space="preserve">њено формирање </w:t>
      </w:r>
      <w:r w:rsidR="00D75CE0" w:rsidRPr="0064102E">
        <w:rPr>
          <w:rStyle w:val="tlid-translation"/>
          <w:rFonts w:ascii="Times New Roman" w:hAnsi="Times New Roman"/>
          <w:sz w:val="18"/>
          <w:szCs w:val="18"/>
        </w:rPr>
        <w:t>представља</w:t>
      </w:r>
      <w:r w:rsidR="00D75CE0" w:rsidRPr="0064102E">
        <w:rPr>
          <w:rStyle w:val="tlid-translation"/>
          <w:rFonts w:ascii="Times New Roman" w:hAnsi="Times New Roman"/>
          <w:sz w:val="18"/>
          <w:szCs w:val="18"/>
          <w:lang w:val="sr-Latn-CS"/>
        </w:rPr>
        <w:t xml:space="preserve"> </w:t>
      </w:r>
      <w:r w:rsidR="00D75CE0">
        <w:rPr>
          <w:rStyle w:val="tlid-translation"/>
          <w:rFonts w:ascii="Times New Roman" w:hAnsi="Times New Roman"/>
          <w:sz w:val="18"/>
          <w:szCs w:val="18"/>
        </w:rPr>
        <w:t xml:space="preserve">вечити изазов и </w:t>
      </w:r>
      <w:r w:rsidR="00D75CE0" w:rsidRPr="0064102E">
        <w:rPr>
          <w:rStyle w:val="tlid-translation"/>
          <w:rFonts w:ascii="Times New Roman" w:hAnsi="Times New Roman"/>
          <w:sz w:val="18"/>
          <w:szCs w:val="18"/>
          <w:lang w:val="sr-Latn-CS"/>
        </w:rPr>
        <w:t>битн</w:t>
      </w:r>
      <w:r w:rsidR="00D75CE0">
        <w:rPr>
          <w:rStyle w:val="tlid-translation"/>
          <w:rFonts w:ascii="Times New Roman" w:hAnsi="Times New Roman"/>
          <w:sz w:val="18"/>
          <w:szCs w:val="18"/>
        </w:rPr>
        <w:t xml:space="preserve">у </w:t>
      </w:r>
      <w:r w:rsidR="00D75CE0" w:rsidRPr="0064102E">
        <w:rPr>
          <w:rStyle w:val="tlid-translation"/>
          <w:rFonts w:ascii="Times New Roman" w:hAnsi="Times New Roman"/>
          <w:sz w:val="18"/>
          <w:szCs w:val="18"/>
          <w:lang w:val="sr-Latn-CS"/>
        </w:rPr>
        <w:t>трансформациј</w:t>
      </w:r>
      <w:r w:rsidR="00D75CE0">
        <w:rPr>
          <w:rStyle w:val="tlid-translation"/>
          <w:rFonts w:ascii="Times New Roman" w:hAnsi="Times New Roman"/>
          <w:sz w:val="18"/>
          <w:szCs w:val="18"/>
        </w:rPr>
        <w:t>у</w:t>
      </w:r>
      <w:r w:rsidR="00D75CE0" w:rsidRPr="0064102E">
        <w:rPr>
          <w:rStyle w:val="tlid-translation"/>
          <w:rFonts w:ascii="Times New Roman" w:hAnsi="Times New Roman"/>
          <w:sz w:val="18"/>
          <w:szCs w:val="18"/>
          <w:lang w:val="sr-Latn-CS"/>
        </w:rPr>
        <w:t xml:space="preserve"> у</w:t>
      </w:r>
      <w:r w:rsidR="00D75CE0">
        <w:rPr>
          <w:rStyle w:val="tlid-translation"/>
          <w:rFonts w:ascii="Times New Roman" w:hAnsi="Times New Roman"/>
          <w:sz w:val="18"/>
          <w:szCs w:val="18"/>
        </w:rPr>
        <w:t xml:space="preserve"> дизајну </w:t>
      </w:r>
      <w:r w:rsidR="00D75CE0" w:rsidRPr="0064102E">
        <w:rPr>
          <w:rStyle w:val="tlid-translation"/>
          <w:rFonts w:ascii="Times New Roman" w:hAnsi="Times New Roman"/>
          <w:sz w:val="18"/>
          <w:szCs w:val="18"/>
          <w:lang w:val="sr-Latn-CS"/>
        </w:rPr>
        <w:t>синтетског плана</w:t>
      </w:r>
      <w:r w:rsidR="00D75CE0">
        <w:rPr>
          <w:rStyle w:val="tlid-translation"/>
          <w:rFonts w:ascii="Times New Roman" w:hAnsi="Times New Roman"/>
          <w:sz w:val="18"/>
          <w:szCs w:val="18"/>
        </w:rPr>
        <w:t xml:space="preserve">. </w:t>
      </w:r>
      <w:r w:rsidR="00CC29E9" w:rsidRPr="00CC29E9">
        <w:rPr>
          <w:rStyle w:val="tlid-translation"/>
          <w:rFonts w:ascii="Times New Roman" w:hAnsi="Times New Roman"/>
          <w:sz w:val="18"/>
          <w:szCs w:val="18"/>
        </w:rPr>
        <w:t>Процена биолошког потенцијала одабраних деривата амида је обухватала теоријско и експериментално одређивање њихове липофилности, оцену њихове биорасположивости, проучавање њихових фармакокинетичких предиктора и параметара екотоксичности.  Параметри (</w:t>
      </w:r>
      <w:r w:rsidR="00CC29E9" w:rsidRPr="00CC29E9">
        <w:rPr>
          <w:rFonts w:ascii="Times New Roman" w:hAnsi="Times New Roman"/>
          <w:i/>
          <w:iCs/>
          <w:sz w:val="18"/>
          <w:szCs w:val="18"/>
          <w:lang w:val="en-GB"/>
        </w:rPr>
        <w:t>R</w:t>
      </w:r>
      <w:r w:rsidR="00CC29E9" w:rsidRPr="00CC29E9">
        <w:rPr>
          <w:rFonts w:ascii="Times New Roman" w:hAnsi="Times New Roman"/>
          <w:sz w:val="18"/>
          <w:szCs w:val="18"/>
          <w:vertAlign w:val="subscript"/>
          <w:lang w:val="en-GB"/>
        </w:rPr>
        <w:t>M</w:t>
      </w:r>
      <w:r w:rsidR="00CC29E9" w:rsidRPr="00CC29E9">
        <w:rPr>
          <w:rFonts w:ascii="Times New Roman" w:hAnsi="Times New Roman"/>
          <w:sz w:val="18"/>
          <w:szCs w:val="18"/>
          <w:vertAlign w:val="superscript"/>
          <w:lang w:val="en-GB"/>
        </w:rPr>
        <w:t>0</w:t>
      </w:r>
      <w:r w:rsidR="00CC29E9" w:rsidRPr="00CC29E9">
        <w:rPr>
          <w:rFonts w:ascii="Times New Roman" w:hAnsi="Times New Roman"/>
          <w:sz w:val="18"/>
          <w:szCs w:val="18"/>
          <w:lang w:val="en-GB"/>
        </w:rPr>
        <w:t xml:space="preserve">, </w:t>
      </w:r>
      <w:r w:rsidR="00CC29E9" w:rsidRPr="00CC29E9">
        <w:rPr>
          <w:rFonts w:ascii="Times New Roman" w:hAnsi="Times New Roman"/>
          <w:i/>
          <w:iCs/>
          <w:sz w:val="18"/>
          <w:szCs w:val="18"/>
          <w:lang w:val="en-GB"/>
        </w:rPr>
        <w:t>m</w:t>
      </w:r>
      <w:r w:rsidR="00CC29E9" w:rsidRPr="00CC29E9">
        <w:rPr>
          <w:rFonts w:ascii="Times New Roman" w:hAnsi="Times New Roman"/>
          <w:iCs/>
          <w:sz w:val="18"/>
          <w:szCs w:val="18"/>
          <w:lang w:val="en-GB"/>
        </w:rPr>
        <w:t xml:space="preserve"> </w:t>
      </w:r>
      <w:r w:rsidR="00CC29E9" w:rsidRPr="00CC29E9">
        <w:rPr>
          <w:rFonts w:ascii="Times New Roman" w:hAnsi="Times New Roman"/>
          <w:iCs/>
          <w:sz w:val="18"/>
          <w:szCs w:val="18"/>
        </w:rPr>
        <w:t xml:space="preserve">и </w:t>
      </w:r>
      <w:r w:rsidR="00CC29E9" w:rsidRPr="00CC29E9">
        <w:rPr>
          <w:rFonts w:ascii="Times New Roman" w:hAnsi="Times New Roman"/>
          <w:i/>
          <w:iCs/>
          <w:sz w:val="18"/>
          <w:szCs w:val="18"/>
          <w:lang w:val="en-GB"/>
        </w:rPr>
        <w:t>C</w:t>
      </w:r>
      <w:r w:rsidR="00CC29E9" w:rsidRPr="00CC29E9">
        <w:rPr>
          <w:rFonts w:ascii="Times New Roman" w:hAnsi="Times New Roman"/>
          <w:iCs/>
          <w:sz w:val="18"/>
          <w:szCs w:val="18"/>
          <w:vertAlign w:val="subscript"/>
          <w:lang w:val="en-GB"/>
        </w:rPr>
        <w:t>0</w:t>
      </w:r>
      <w:r w:rsidR="00CC29E9" w:rsidRPr="00CC29E9">
        <w:rPr>
          <w:rStyle w:val="tlid-translation"/>
          <w:rFonts w:ascii="Times New Roman" w:hAnsi="Times New Roman"/>
          <w:sz w:val="18"/>
          <w:szCs w:val="18"/>
        </w:rPr>
        <w:t>) добијени применом танкослојне хроматог</w:t>
      </w:r>
      <w:r w:rsidR="00AE79ED">
        <w:rPr>
          <w:rStyle w:val="tlid-translation"/>
          <w:rFonts w:ascii="Times New Roman" w:hAnsi="Times New Roman"/>
          <w:sz w:val="18"/>
          <w:szCs w:val="18"/>
        </w:rPr>
        <w:t>р</w:t>
      </w:r>
      <w:r w:rsidR="00CC29E9" w:rsidRPr="00CC29E9">
        <w:rPr>
          <w:rStyle w:val="tlid-translation"/>
          <w:rFonts w:ascii="Times New Roman" w:hAnsi="Times New Roman"/>
          <w:sz w:val="18"/>
          <w:szCs w:val="18"/>
        </w:rPr>
        <w:t>афије на обрнутим фазама у присуству два органска модификатора, као претпостављена мерила липофилност</w:t>
      </w:r>
      <w:r w:rsidR="00E202C5">
        <w:rPr>
          <w:rStyle w:val="tlid-translation"/>
          <w:rFonts w:ascii="Times New Roman" w:hAnsi="Times New Roman"/>
          <w:sz w:val="18"/>
          <w:szCs w:val="18"/>
        </w:rPr>
        <w:t xml:space="preserve">и испитиваних амидних деривата </w:t>
      </w:r>
      <w:r w:rsidR="00CC29E9" w:rsidRPr="00CC29E9">
        <w:rPr>
          <w:rStyle w:val="tlid-translation"/>
          <w:rFonts w:ascii="Times New Roman" w:hAnsi="Times New Roman"/>
          <w:sz w:val="18"/>
          <w:szCs w:val="18"/>
        </w:rPr>
        <w:t>су корелисани са проучаваним п</w:t>
      </w:r>
      <w:r w:rsidR="000B4AB5">
        <w:rPr>
          <w:rStyle w:val="tlid-translation"/>
          <w:rFonts w:ascii="Times New Roman" w:hAnsi="Times New Roman"/>
          <w:sz w:val="18"/>
          <w:szCs w:val="18"/>
        </w:rPr>
        <w:t>араметрима</w:t>
      </w:r>
      <w:r w:rsidR="00CC29E9" w:rsidRPr="00CC29E9">
        <w:rPr>
          <w:rStyle w:val="tlid-translation"/>
          <w:rFonts w:ascii="Times New Roman" w:hAnsi="Times New Roman"/>
          <w:sz w:val="18"/>
          <w:szCs w:val="18"/>
        </w:rPr>
        <w:t xml:space="preserve"> биолошке активности методом линеарне регресије. Квалитет добијених метематичких модела је потврђен вредностима  валидационих статистичких параметара.</w:t>
      </w:r>
      <w:r w:rsidRPr="005179F6">
        <w:rPr>
          <w:rFonts w:ascii="Times New Roman" w:hAnsi="Times New Roman"/>
          <w:noProof w:val="0"/>
          <w:sz w:val="18"/>
          <w:szCs w:val="18"/>
        </w:rPr>
        <w:t xml:space="preserve"> </w:t>
      </w:r>
    </w:p>
    <w:p w:rsidR="00D75CE0" w:rsidRDefault="00D75CE0" w:rsidP="008E56A0">
      <w:pPr>
        <w:rPr>
          <w:rFonts w:ascii="Times New Roman" w:hAnsi="Times New Roman"/>
          <w:b/>
          <w:noProof w:val="0"/>
          <w:sz w:val="18"/>
          <w:szCs w:val="18"/>
        </w:rPr>
      </w:pPr>
    </w:p>
    <w:p w:rsidR="008E56A0" w:rsidRDefault="008E56A0" w:rsidP="008E56A0">
      <w:pPr>
        <w:rPr>
          <w:rFonts w:ascii="Times New Roman" w:hAnsi="Times New Roman"/>
          <w:noProof w:val="0"/>
          <w:sz w:val="18"/>
          <w:szCs w:val="18"/>
        </w:rPr>
      </w:pPr>
      <w:proofErr w:type="spellStart"/>
      <w:r w:rsidRPr="005179F6">
        <w:rPr>
          <w:rFonts w:ascii="Times New Roman" w:hAnsi="Times New Roman"/>
          <w:b/>
          <w:noProof w:val="0"/>
          <w:sz w:val="18"/>
          <w:szCs w:val="18"/>
        </w:rPr>
        <w:t>Кључне</w:t>
      </w:r>
      <w:proofErr w:type="spellEnd"/>
      <w:r w:rsidRPr="005179F6">
        <w:rPr>
          <w:rFonts w:ascii="Times New Roman" w:hAnsi="Times New Roman"/>
          <w:b/>
          <w:noProof w:val="0"/>
          <w:sz w:val="18"/>
          <w:szCs w:val="18"/>
        </w:rPr>
        <w:t xml:space="preserve"> </w:t>
      </w:r>
      <w:proofErr w:type="spellStart"/>
      <w:r w:rsidRPr="005179F6">
        <w:rPr>
          <w:rFonts w:ascii="Times New Roman" w:hAnsi="Times New Roman"/>
          <w:b/>
          <w:noProof w:val="0"/>
          <w:sz w:val="18"/>
          <w:szCs w:val="18"/>
        </w:rPr>
        <w:t>ријечи</w:t>
      </w:r>
      <w:proofErr w:type="spellEnd"/>
      <w:r w:rsidRPr="005179F6">
        <w:rPr>
          <w:rFonts w:ascii="Times New Roman" w:hAnsi="Times New Roman"/>
          <w:b/>
          <w:noProof w:val="0"/>
          <w:sz w:val="18"/>
          <w:szCs w:val="18"/>
        </w:rPr>
        <w:t>:</w:t>
      </w:r>
      <w:r w:rsidRPr="005179F6">
        <w:rPr>
          <w:rFonts w:ascii="Times New Roman" w:hAnsi="Times New Roman"/>
          <w:noProof w:val="0"/>
          <w:sz w:val="18"/>
          <w:szCs w:val="18"/>
        </w:rPr>
        <w:t xml:space="preserve"> </w:t>
      </w:r>
      <w:proofErr w:type="spellStart"/>
      <w:r w:rsidR="000B4AB5">
        <w:rPr>
          <w:rFonts w:ascii="Times New Roman" w:hAnsi="Times New Roman"/>
          <w:noProof w:val="0"/>
          <w:sz w:val="18"/>
          <w:szCs w:val="18"/>
        </w:rPr>
        <w:t>деривати</w:t>
      </w:r>
      <w:proofErr w:type="spellEnd"/>
      <w:r w:rsidR="000B4AB5">
        <w:rPr>
          <w:rFonts w:ascii="Times New Roman" w:hAnsi="Times New Roman"/>
          <w:noProof w:val="0"/>
          <w:sz w:val="18"/>
          <w:szCs w:val="18"/>
        </w:rPr>
        <w:t xml:space="preserve"> </w:t>
      </w:r>
      <w:proofErr w:type="spellStart"/>
      <w:r w:rsidR="000B4AB5">
        <w:rPr>
          <w:rFonts w:ascii="Times New Roman" w:hAnsi="Times New Roman"/>
          <w:noProof w:val="0"/>
          <w:sz w:val="18"/>
          <w:szCs w:val="18"/>
        </w:rPr>
        <w:t>амида</w:t>
      </w:r>
      <w:proofErr w:type="spellEnd"/>
      <w:r w:rsidR="000B4AB5">
        <w:rPr>
          <w:rFonts w:ascii="Times New Roman" w:hAnsi="Times New Roman"/>
          <w:noProof w:val="0"/>
          <w:sz w:val="18"/>
          <w:szCs w:val="18"/>
        </w:rPr>
        <w:t xml:space="preserve">, </w:t>
      </w:r>
      <w:proofErr w:type="spellStart"/>
      <w:r w:rsidR="000B4AB5">
        <w:rPr>
          <w:rFonts w:ascii="Times New Roman" w:hAnsi="Times New Roman"/>
          <w:noProof w:val="0"/>
          <w:sz w:val="18"/>
          <w:szCs w:val="18"/>
        </w:rPr>
        <w:t>липофилност</w:t>
      </w:r>
      <w:proofErr w:type="spellEnd"/>
      <w:r w:rsidR="000B4AB5">
        <w:rPr>
          <w:rFonts w:ascii="Times New Roman" w:hAnsi="Times New Roman"/>
          <w:noProof w:val="0"/>
          <w:sz w:val="18"/>
          <w:szCs w:val="18"/>
        </w:rPr>
        <w:t xml:space="preserve">, </w:t>
      </w:r>
      <w:proofErr w:type="spellStart"/>
      <w:r w:rsidR="00E202C5">
        <w:rPr>
          <w:rFonts w:ascii="Times New Roman" w:hAnsi="Times New Roman"/>
          <w:noProof w:val="0"/>
          <w:sz w:val="18"/>
          <w:szCs w:val="18"/>
        </w:rPr>
        <w:t>биорасположивост</w:t>
      </w:r>
      <w:proofErr w:type="spellEnd"/>
      <w:r w:rsidR="00E202C5">
        <w:rPr>
          <w:rFonts w:ascii="Times New Roman" w:hAnsi="Times New Roman"/>
          <w:noProof w:val="0"/>
          <w:sz w:val="18"/>
          <w:szCs w:val="18"/>
        </w:rPr>
        <w:t xml:space="preserve">, </w:t>
      </w:r>
      <w:proofErr w:type="spellStart"/>
      <w:r w:rsidR="000B4AB5">
        <w:rPr>
          <w:rFonts w:ascii="Times New Roman" w:hAnsi="Times New Roman"/>
          <w:noProof w:val="0"/>
          <w:sz w:val="18"/>
          <w:szCs w:val="18"/>
        </w:rPr>
        <w:t>параметри</w:t>
      </w:r>
      <w:proofErr w:type="spellEnd"/>
      <w:r w:rsidR="000B4AB5">
        <w:rPr>
          <w:rFonts w:ascii="Times New Roman" w:hAnsi="Times New Roman"/>
          <w:noProof w:val="0"/>
          <w:sz w:val="18"/>
          <w:szCs w:val="18"/>
        </w:rPr>
        <w:t xml:space="preserve"> </w:t>
      </w:r>
      <w:proofErr w:type="spellStart"/>
      <w:r w:rsidR="000B4AB5">
        <w:rPr>
          <w:rFonts w:ascii="Times New Roman" w:hAnsi="Times New Roman"/>
          <w:noProof w:val="0"/>
          <w:sz w:val="18"/>
          <w:szCs w:val="18"/>
        </w:rPr>
        <w:t>биолошке</w:t>
      </w:r>
      <w:proofErr w:type="spellEnd"/>
      <w:r w:rsidR="000B4AB5">
        <w:rPr>
          <w:rFonts w:ascii="Times New Roman" w:hAnsi="Times New Roman"/>
          <w:noProof w:val="0"/>
          <w:sz w:val="18"/>
          <w:szCs w:val="18"/>
        </w:rPr>
        <w:t xml:space="preserve"> </w:t>
      </w:r>
      <w:proofErr w:type="spellStart"/>
      <w:r w:rsidR="000B4AB5">
        <w:rPr>
          <w:rFonts w:ascii="Times New Roman" w:hAnsi="Times New Roman"/>
          <w:noProof w:val="0"/>
          <w:sz w:val="18"/>
          <w:szCs w:val="18"/>
        </w:rPr>
        <w:t>активности</w:t>
      </w:r>
      <w:proofErr w:type="spellEnd"/>
    </w:p>
    <w:p w:rsidR="00312AA6" w:rsidRDefault="00312AA6" w:rsidP="008E56A0">
      <w:pPr>
        <w:rPr>
          <w:rFonts w:ascii="Times New Roman" w:hAnsi="Times New Roman"/>
          <w:noProof w:val="0"/>
          <w:sz w:val="18"/>
          <w:szCs w:val="18"/>
        </w:rPr>
      </w:pPr>
    </w:p>
    <w:p w:rsidR="00312AA6" w:rsidRDefault="00312AA6" w:rsidP="008E56A0">
      <w:pPr>
        <w:rPr>
          <w:rFonts w:ascii="Times New Roman" w:hAnsi="Times New Roman"/>
          <w:noProof w:val="0"/>
          <w:sz w:val="18"/>
          <w:szCs w:val="18"/>
        </w:rPr>
      </w:pPr>
    </w:p>
    <w:p w:rsidR="00633247" w:rsidRDefault="00DF703A" w:rsidP="00D75CE0">
      <w:pPr>
        <w:pStyle w:val="Title"/>
        <w:jc w:val="center"/>
        <w:rPr>
          <w:rStyle w:val="alt-edited"/>
          <w:rFonts w:ascii="Times New Roman" w:hAnsi="Times New Roman" w:cs="Times New Roman"/>
          <w:b/>
          <w:sz w:val="24"/>
          <w:szCs w:val="24"/>
        </w:rPr>
      </w:pPr>
      <w:r>
        <w:rPr>
          <w:rStyle w:val="alt-edited"/>
          <w:rFonts w:ascii="Times New Roman" w:hAnsi="Times New Roman" w:cs="Times New Roman"/>
          <w:b/>
          <w:sz w:val="24"/>
          <w:szCs w:val="24"/>
        </w:rPr>
        <w:t>APPLICATION</w:t>
      </w:r>
      <w:r w:rsidRPr="00DF703A">
        <w:rPr>
          <w:rStyle w:val="alt-edited"/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Style w:val="alt-edited"/>
          <w:rFonts w:ascii="Times New Roman" w:hAnsi="Times New Roman" w:cs="Times New Roman"/>
          <w:b/>
          <w:sz w:val="24"/>
          <w:szCs w:val="24"/>
        </w:rPr>
        <w:t xml:space="preserve">OF CHROMATOGRAPHIC PARAMETERS IN </w:t>
      </w:r>
      <w:r w:rsidRPr="00DF703A">
        <w:rPr>
          <w:rStyle w:val="alt-edited"/>
          <w:rFonts w:ascii="Times New Roman" w:hAnsi="Times New Roman" w:cs="Times New Roman"/>
          <w:b/>
          <w:sz w:val="24"/>
          <w:szCs w:val="24"/>
        </w:rPr>
        <w:t>THE</w:t>
      </w:r>
      <w:r>
        <w:rPr>
          <w:rStyle w:val="alt-edited"/>
          <w:rFonts w:ascii="Times New Roman" w:hAnsi="Times New Roman" w:cs="Times New Roman"/>
          <w:b/>
          <w:sz w:val="24"/>
          <w:szCs w:val="24"/>
        </w:rPr>
        <w:t xml:space="preserve"> ASSESSMENT OF</w:t>
      </w:r>
      <w:r w:rsidRPr="00DF703A">
        <w:rPr>
          <w:rStyle w:val="alt-edited"/>
          <w:rFonts w:ascii="Times New Roman" w:hAnsi="Times New Roman" w:cs="Times New Roman"/>
          <w:b/>
          <w:sz w:val="24"/>
          <w:szCs w:val="24"/>
        </w:rPr>
        <w:t xml:space="preserve"> AMIDE DERIVATIVES</w:t>
      </w:r>
      <w:r>
        <w:rPr>
          <w:rStyle w:val="alt-edited"/>
          <w:rFonts w:ascii="Times New Roman" w:hAnsi="Times New Roman" w:cs="Times New Roman"/>
          <w:b/>
          <w:sz w:val="24"/>
          <w:szCs w:val="24"/>
        </w:rPr>
        <w:t>’</w:t>
      </w:r>
      <w:r w:rsidRPr="00DF703A">
        <w:rPr>
          <w:rStyle w:val="alt-edited"/>
          <w:rFonts w:ascii="Times New Roman" w:hAnsi="Times New Roman" w:cs="Times New Roman"/>
          <w:b/>
          <w:sz w:val="24"/>
          <w:szCs w:val="24"/>
        </w:rPr>
        <w:t xml:space="preserve"> BIOLOGICAL POTENTIAL </w:t>
      </w:r>
    </w:p>
    <w:p w:rsidR="00D75CE0" w:rsidRPr="00D75CE0" w:rsidRDefault="00D75CE0" w:rsidP="00D75CE0"/>
    <w:p w:rsidR="00312AA6" w:rsidRDefault="00312AA6" w:rsidP="00D75CE0">
      <w:pPr>
        <w:pStyle w:val="References"/>
        <w:tabs>
          <w:tab w:val="clear" w:pos="288"/>
          <w:tab w:val="left" w:pos="0"/>
        </w:tabs>
        <w:ind w:left="0" w:firstLine="567"/>
        <w:rPr>
          <w:rFonts w:ascii="Times New Roman" w:hAnsi="Times New Roman"/>
          <w:sz w:val="18"/>
          <w:szCs w:val="18"/>
        </w:rPr>
      </w:pPr>
      <w:r w:rsidRPr="00312AA6">
        <w:rPr>
          <w:rFonts w:ascii="Times New Roman" w:hAnsi="Times New Roman"/>
          <w:b/>
          <w:sz w:val="18"/>
          <w:szCs w:val="18"/>
          <w:lang w:val="sr-Latn-CS"/>
        </w:rPr>
        <w:t>Abstract</w:t>
      </w:r>
      <w:r>
        <w:rPr>
          <w:rFonts w:ascii="Times New Roman" w:hAnsi="Times New Roman"/>
          <w:sz w:val="18"/>
          <w:szCs w:val="18"/>
          <w:lang w:val="sr-Latn-CS"/>
        </w:rPr>
        <w:t>:</w:t>
      </w:r>
      <w:r w:rsidR="000B4AB5" w:rsidRPr="000B4AB5">
        <w:rPr>
          <w:rFonts w:ascii="Times New Roman" w:hAnsi="Times New Roman"/>
          <w:i/>
          <w:sz w:val="18"/>
          <w:szCs w:val="18"/>
        </w:rPr>
        <w:t xml:space="preserve"> </w:t>
      </w:r>
      <w:r w:rsidR="000B4AB5" w:rsidRPr="007F19D7">
        <w:rPr>
          <w:rStyle w:val="alt-edited"/>
          <w:rFonts w:ascii="Times New Roman" w:hAnsi="Times New Roman"/>
          <w:i/>
          <w:sz w:val="18"/>
          <w:szCs w:val="18"/>
        </w:rPr>
        <w:t xml:space="preserve">In </w:t>
      </w:r>
      <w:proofErr w:type="spellStart"/>
      <w:r w:rsidR="000B4AB5" w:rsidRPr="007F19D7">
        <w:rPr>
          <w:rStyle w:val="alt-edited"/>
          <w:rFonts w:ascii="Times New Roman" w:hAnsi="Times New Roman"/>
          <w:i/>
          <w:sz w:val="18"/>
          <w:szCs w:val="18"/>
        </w:rPr>
        <w:t>silico</w:t>
      </w:r>
      <w:proofErr w:type="spellEnd"/>
      <w:r w:rsidR="000B4AB5" w:rsidRPr="007F19D7">
        <w:rPr>
          <w:rStyle w:val="alt-edited"/>
          <w:rFonts w:ascii="Times New Roman" w:hAnsi="Times New Roman"/>
          <w:sz w:val="18"/>
          <w:szCs w:val="18"/>
        </w:rPr>
        <w:t xml:space="preserve"> </w:t>
      </w:r>
      <w:proofErr w:type="spellStart"/>
      <w:r w:rsidR="000B4AB5" w:rsidRPr="007F19D7">
        <w:rPr>
          <w:rStyle w:val="alt-edited"/>
          <w:rFonts w:ascii="Times New Roman" w:hAnsi="Times New Roman"/>
          <w:sz w:val="18"/>
          <w:szCs w:val="18"/>
        </w:rPr>
        <w:t>approach</w:t>
      </w:r>
      <w:proofErr w:type="spellEnd"/>
      <w:r w:rsidR="000B4AB5" w:rsidRPr="007F19D7">
        <w:rPr>
          <w:rStyle w:val="alt-edited"/>
          <w:rFonts w:ascii="Times New Roman" w:hAnsi="Times New Roman"/>
          <w:sz w:val="18"/>
          <w:szCs w:val="18"/>
        </w:rPr>
        <w:t xml:space="preserve"> </w:t>
      </w:r>
      <w:proofErr w:type="spellStart"/>
      <w:r w:rsidR="000B4AB5" w:rsidRPr="007F19D7">
        <w:rPr>
          <w:rStyle w:val="alt-edited"/>
          <w:rFonts w:ascii="Times New Roman" w:hAnsi="Times New Roman"/>
          <w:sz w:val="18"/>
          <w:szCs w:val="18"/>
        </w:rPr>
        <w:t>is</w:t>
      </w:r>
      <w:proofErr w:type="spellEnd"/>
      <w:r w:rsidR="000B4AB5" w:rsidRPr="007F19D7">
        <w:rPr>
          <w:rStyle w:val="alt-edited"/>
          <w:rFonts w:ascii="Times New Roman" w:hAnsi="Times New Roman"/>
          <w:sz w:val="18"/>
          <w:szCs w:val="18"/>
        </w:rPr>
        <w:t xml:space="preserve"> </w:t>
      </w:r>
      <w:proofErr w:type="spellStart"/>
      <w:r w:rsidR="000B4AB5" w:rsidRPr="007F19D7">
        <w:rPr>
          <w:rStyle w:val="alt-edited"/>
          <w:rFonts w:ascii="Times New Roman" w:hAnsi="Times New Roman"/>
          <w:sz w:val="18"/>
          <w:szCs w:val="18"/>
        </w:rPr>
        <w:t>increasingly</w:t>
      </w:r>
      <w:proofErr w:type="spellEnd"/>
      <w:r w:rsidR="000B4AB5" w:rsidRPr="007F19D7">
        <w:rPr>
          <w:rStyle w:val="alt-edited"/>
          <w:rFonts w:ascii="Times New Roman" w:hAnsi="Times New Roman"/>
          <w:sz w:val="18"/>
          <w:szCs w:val="18"/>
        </w:rPr>
        <w:t xml:space="preserve"> </w:t>
      </w:r>
      <w:proofErr w:type="spellStart"/>
      <w:r w:rsidR="000B4AB5" w:rsidRPr="007F19D7">
        <w:rPr>
          <w:rStyle w:val="alt-edited"/>
          <w:rFonts w:ascii="Times New Roman" w:hAnsi="Times New Roman"/>
          <w:sz w:val="18"/>
          <w:szCs w:val="18"/>
        </w:rPr>
        <w:t>used</w:t>
      </w:r>
      <w:proofErr w:type="spellEnd"/>
      <w:r w:rsidR="000B4AB5" w:rsidRPr="007F19D7">
        <w:rPr>
          <w:rStyle w:val="alt-edited"/>
          <w:rFonts w:ascii="Times New Roman" w:hAnsi="Times New Roman"/>
          <w:sz w:val="18"/>
          <w:szCs w:val="18"/>
        </w:rPr>
        <w:t xml:space="preserve"> in modern design to </w:t>
      </w:r>
      <w:proofErr w:type="spellStart"/>
      <w:r w:rsidR="000B4AB5" w:rsidRPr="007F19D7">
        <w:rPr>
          <w:rStyle w:val="alt-edited"/>
          <w:rFonts w:ascii="Times New Roman" w:hAnsi="Times New Roman"/>
          <w:sz w:val="18"/>
          <w:szCs w:val="18"/>
        </w:rPr>
        <w:t>establish</w:t>
      </w:r>
      <w:proofErr w:type="spellEnd"/>
      <w:r w:rsidR="000B4AB5" w:rsidRPr="007F19D7">
        <w:rPr>
          <w:rStyle w:val="alt-edited"/>
          <w:rFonts w:ascii="Times New Roman" w:hAnsi="Times New Roman"/>
          <w:sz w:val="18"/>
          <w:szCs w:val="18"/>
        </w:rPr>
        <w:t xml:space="preserve"> the qualitative/ quantitative </w:t>
      </w:r>
      <w:proofErr w:type="spellStart"/>
      <w:r w:rsidR="000B4AB5" w:rsidRPr="007F19D7">
        <w:rPr>
          <w:rStyle w:val="alt-edited"/>
          <w:rFonts w:ascii="Times New Roman" w:hAnsi="Times New Roman"/>
          <w:sz w:val="18"/>
          <w:szCs w:val="18"/>
        </w:rPr>
        <w:t>dependence</w:t>
      </w:r>
      <w:proofErr w:type="spellEnd"/>
      <w:r w:rsidR="000B4AB5" w:rsidRPr="007F19D7">
        <w:rPr>
          <w:rStyle w:val="alt-edited"/>
          <w:rFonts w:ascii="Times New Roman" w:hAnsi="Times New Roman"/>
          <w:sz w:val="18"/>
          <w:szCs w:val="18"/>
        </w:rPr>
        <w:t xml:space="preserve"> </w:t>
      </w:r>
      <w:proofErr w:type="spellStart"/>
      <w:r w:rsidR="000B4AB5" w:rsidRPr="007F19D7">
        <w:rPr>
          <w:rStyle w:val="alt-edited"/>
          <w:rFonts w:ascii="Times New Roman" w:hAnsi="Times New Roman"/>
          <w:sz w:val="18"/>
          <w:szCs w:val="18"/>
        </w:rPr>
        <w:t>between</w:t>
      </w:r>
      <w:proofErr w:type="spellEnd"/>
      <w:r w:rsidR="000B4AB5" w:rsidRPr="007F19D7">
        <w:rPr>
          <w:rStyle w:val="alt-edited"/>
          <w:rFonts w:ascii="Times New Roman" w:hAnsi="Times New Roman"/>
          <w:sz w:val="18"/>
          <w:szCs w:val="18"/>
        </w:rPr>
        <w:t xml:space="preserve"> structure, physico-</w:t>
      </w:r>
      <w:proofErr w:type="spellStart"/>
      <w:r w:rsidR="000B4AB5" w:rsidRPr="007F19D7">
        <w:rPr>
          <w:rStyle w:val="alt-edited"/>
          <w:rFonts w:ascii="Times New Roman" w:hAnsi="Times New Roman"/>
          <w:sz w:val="18"/>
          <w:szCs w:val="18"/>
        </w:rPr>
        <w:t>chemical</w:t>
      </w:r>
      <w:proofErr w:type="spellEnd"/>
      <w:r w:rsidR="000B4AB5" w:rsidRPr="007F19D7">
        <w:rPr>
          <w:rStyle w:val="alt-edited"/>
          <w:rFonts w:ascii="Times New Roman" w:hAnsi="Times New Roman"/>
          <w:sz w:val="18"/>
          <w:szCs w:val="18"/>
        </w:rPr>
        <w:t xml:space="preserve"> </w:t>
      </w:r>
      <w:proofErr w:type="spellStart"/>
      <w:r w:rsidR="000B4AB5" w:rsidRPr="007F19D7">
        <w:rPr>
          <w:rStyle w:val="alt-edited"/>
          <w:rFonts w:ascii="Times New Roman" w:hAnsi="Times New Roman"/>
          <w:sz w:val="18"/>
          <w:szCs w:val="18"/>
        </w:rPr>
        <w:t>properties</w:t>
      </w:r>
      <w:proofErr w:type="spellEnd"/>
      <w:r w:rsidR="000B4AB5" w:rsidRPr="007F19D7">
        <w:rPr>
          <w:rStyle w:val="alt-edited"/>
          <w:rFonts w:ascii="Times New Roman" w:hAnsi="Times New Roman"/>
          <w:sz w:val="18"/>
          <w:szCs w:val="18"/>
        </w:rPr>
        <w:t xml:space="preserve"> and </w:t>
      </w:r>
      <w:proofErr w:type="spellStart"/>
      <w:r w:rsidR="000B4AB5" w:rsidRPr="007F19D7">
        <w:rPr>
          <w:rStyle w:val="alt-edited"/>
          <w:rFonts w:ascii="Times New Roman" w:hAnsi="Times New Roman"/>
          <w:sz w:val="18"/>
          <w:szCs w:val="18"/>
        </w:rPr>
        <w:t>biological</w:t>
      </w:r>
      <w:proofErr w:type="spellEnd"/>
      <w:r w:rsidR="000B4AB5" w:rsidRPr="007F19D7">
        <w:rPr>
          <w:rStyle w:val="alt-edited"/>
          <w:rFonts w:ascii="Times New Roman" w:hAnsi="Times New Roman"/>
          <w:sz w:val="18"/>
          <w:szCs w:val="18"/>
        </w:rPr>
        <w:t xml:space="preserve"> </w:t>
      </w:r>
      <w:proofErr w:type="spellStart"/>
      <w:r w:rsidR="000B4AB5" w:rsidRPr="007F19D7">
        <w:rPr>
          <w:rStyle w:val="alt-edited"/>
          <w:rFonts w:ascii="Times New Roman" w:hAnsi="Times New Roman"/>
          <w:sz w:val="18"/>
          <w:szCs w:val="18"/>
        </w:rPr>
        <w:t>activity</w:t>
      </w:r>
      <w:proofErr w:type="spellEnd"/>
      <w:r w:rsidR="000B4AB5" w:rsidRPr="007F19D7">
        <w:rPr>
          <w:rStyle w:val="alt-edited"/>
          <w:rFonts w:ascii="Times New Roman" w:hAnsi="Times New Roman"/>
          <w:sz w:val="18"/>
          <w:szCs w:val="18"/>
        </w:rPr>
        <w:t xml:space="preserve"> of the new </w:t>
      </w:r>
      <w:proofErr w:type="spellStart"/>
      <w:r w:rsidR="000B4AB5" w:rsidRPr="007F19D7">
        <w:rPr>
          <w:rStyle w:val="alt-edited"/>
          <w:rFonts w:ascii="Times New Roman" w:hAnsi="Times New Roman"/>
          <w:sz w:val="18"/>
          <w:szCs w:val="18"/>
        </w:rPr>
        <w:t>molecule</w:t>
      </w:r>
      <w:proofErr w:type="spellEnd"/>
      <w:r w:rsidR="000B4AB5" w:rsidRPr="007F19D7">
        <w:rPr>
          <w:rStyle w:val="alt-edited"/>
          <w:rFonts w:ascii="Times New Roman" w:hAnsi="Times New Roman"/>
          <w:sz w:val="18"/>
          <w:szCs w:val="18"/>
        </w:rPr>
        <w:t xml:space="preserve">. </w:t>
      </w:r>
      <w:r w:rsidR="000B4AB5" w:rsidRPr="007F19D7">
        <w:rPr>
          <w:rStyle w:val="tlid-translation"/>
          <w:rFonts w:ascii="Times New Roman" w:hAnsi="Times New Roman"/>
          <w:sz w:val="18"/>
          <w:szCs w:val="18"/>
        </w:rPr>
        <w:t xml:space="preserve">The </w:t>
      </w:r>
      <w:proofErr w:type="spellStart"/>
      <w:r w:rsidR="000B4AB5" w:rsidRPr="007F19D7">
        <w:rPr>
          <w:rStyle w:val="tlid-translation"/>
          <w:rFonts w:ascii="Times New Roman" w:hAnsi="Times New Roman"/>
          <w:sz w:val="18"/>
          <w:szCs w:val="18"/>
        </w:rPr>
        <w:t>selection</w:t>
      </w:r>
      <w:proofErr w:type="spellEnd"/>
      <w:r w:rsidR="000B4AB5" w:rsidRPr="007F19D7">
        <w:rPr>
          <w:rStyle w:val="tlid-translation"/>
          <w:rFonts w:ascii="Times New Roman" w:hAnsi="Times New Roman"/>
          <w:sz w:val="18"/>
          <w:szCs w:val="18"/>
        </w:rPr>
        <w:t xml:space="preserve"> and application of </w:t>
      </w:r>
      <w:proofErr w:type="spellStart"/>
      <w:r w:rsidR="000B4AB5" w:rsidRPr="007F19D7">
        <w:rPr>
          <w:rStyle w:val="tlid-translation"/>
          <w:rFonts w:ascii="Times New Roman" w:hAnsi="Times New Roman"/>
          <w:sz w:val="18"/>
          <w:szCs w:val="18"/>
        </w:rPr>
        <w:t>appropriate</w:t>
      </w:r>
      <w:proofErr w:type="spellEnd"/>
      <w:r w:rsidR="000B4AB5" w:rsidRPr="007F19D7">
        <w:rPr>
          <w:rStyle w:val="tlid-translation"/>
          <w:rFonts w:ascii="Times New Roman" w:hAnsi="Times New Roman"/>
          <w:sz w:val="18"/>
          <w:szCs w:val="18"/>
        </w:rPr>
        <w:t xml:space="preserve"> </w:t>
      </w:r>
      <w:proofErr w:type="spellStart"/>
      <w:r w:rsidR="000B4AB5" w:rsidRPr="007F19D7">
        <w:rPr>
          <w:rStyle w:val="tlid-translation"/>
          <w:rFonts w:ascii="Times New Roman" w:hAnsi="Times New Roman"/>
          <w:sz w:val="18"/>
          <w:szCs w:val="18"/>
        </w:rPr>
        <w:t>molecular</w:t>
      </w:r>
      <w:proofErr w:type="spellEnd"/>
      <w:r w:rsidR="000B4AB5" w:rsidRPr="007F19D7">
        <w:rPr>
          <w:rStyle w:val="tlid-translation"/>
          <w:rFonts w:ascii="Times New Roman" w:hAnsi="Times New Roman"/>
          <w:sz w:val="18"/>
          <w:szCs w:val="18"/>
        </w:rPr>
        <w:t xml:space="preserve"> </w:t>
      </w:r>
      <w:proofErr w:type="spellStart"/>
      <w:r w:rsidR="000B4AB5" w:rsidRPr="007F19D7">
        <w:rPr>
          <w:rStyle w:val="tlid-translation"/>
          <w:rFonts w:ascii="Times New Roman" w:hAnsi="Times New Roman"/>
          <w:sz w:val="18"/>
          <w:szCs w:val="18"/>
        </w:rPr>
        <w:t>descriptors</w:t>
      </w:r>
      <w:proofErr w:type="spellEnd"/>
      <w:r w:rsidR="000B4AB5" w:rsidRPr="007F19D7">
        <w:rPr>
          <w:rStyle w:val="tlid-translation"/>
          <w:rFonts w:ascii="Times New Roman" w:hAnsi="Times New Roman"/>
          <w:sz w:val="18"/>
          <w:szCs w:val="18"/>
        </w:rPr>
        <w:t xml:space="preserve"> </w:t>
      </w:r>
      <w:r w:rsidR="000B4AB5">
        <w:rPr>
          <w:rStyle w:val="tlid-translation"/>
          <w:rFonts w:ascii="Times New Roman" w:hAnsi="Times New Roman"/>
          <w:sz w:val="18"/>
          <w:szCs w:val="18"/>
        </w:rPr>
        <w:t xml:space="preserve">are </w:t>
      </w:r>
      <w:r w:rsidR="000B4AB5" w:rsidRPr="007F19D7">
        <w:rPr>
          <w:rStyle w:val="tlid-translation"/>
          <w:rFonts w:ascii="Times New Roman" w:hAnsi="Times New Roman"/>
          <w:sz w:val="18"/>
          <w:szCs w:val="18"/>
        </w:rPr>
        <w:t xml:space="preserve">important </w:t>
      </w:r>
      <w:proofErr w:type="spellStart"/>
      <w:r w:rsidR="000B4AB5" w:rsidRPr="007F19D7">
        <w:rPr>
          <w:rStyle w:val="tlid-translation"/>
          <w:rFonts w:ascii="Times New Roman" w:hAnsi="Times New Roman"/>
          <w:sz w:val="18"/>
          <w:szCs w:val="18"/>
        </w:rPr>
        <w:t>step</w:t>
      </w:r>
      <w:proofErr w:type="spellEnd"/>
      <w:r w:rsidR="000B4AB5" w:rsidRPr="007F19D7">
        <w:rPr>
          <w:rStyle w:val="tlid-translation"/>
          <w:rFonts w:ascii="Times New Roman" w:hAnsi="Times New Roman"/>
          <w:sz w:val="18"/>
          <w:szCs w:val="18"/>
        </w:rPr>
        <w:t xml:space="preserve"> in </w:t>
      </w:r>
      <w:proofErr w:type="spellStart"/>
      <w:r w:rsidR="00D75CE0">
        <w:rPr>
          <w:rStyle w:val="tlid-translation"/>
          <w:rFonts w:ascii="Times New Roman" w:hAnsi="Times New Roman"/>
          <w:sz w:val="18"/>
          <w:szCs w:val="18"/>
        </w:rPr>
        <w:t>this</w:t>
      </w:r>
      <w:proofErr w:type="spellEnd"/>
      <w:r w:rsidR="00D75CE0">
        <w:rPr>
          <w:rStyle w:val="tlid-translation"/>
          <w:rFonts w:ascii="Times New Roman" w:hAnsi="Times New Roman"/>
          <w:sz w:val="18"/>
          <w:szCs w:val="18"/>
        </w:rPr>
        <w:t xml:space="preserve"> </w:t>
      </w:r>
      <w:proofErr w:type="spellStart"/>
      <w:r w:rsidR="00D75CE0">
        <w:rPr>
          <w:rStyle w:val="tlid-translation"/>
          <w:rFonts w:ascii="Times New Roman" w:hAnsi="Times New Roman"/>
          <w:sz w:val="18"/>
          <w:szCs w:val="18"/>
        </w:rPr>
        <w:t>process</w:t>
      </w:r>
      <w:proofErr w:type="spellEnd"/>
      <w:r w:rsidR="00D75CE0">
        <w:rPr>
          <w:rStyle w:val="tlid-translation"/>
          <w:rFonts w:ascii="Times New Roman" w:hAnsi="Times New Roman"/>
          <w:sz w:val="18"/>
          <w:szCs w:val="18"/>
        </w:rPr>
        <w:t xml:space="preserve">. </w:t>
      </w:r>
      <w:r w:rsidR="00D75CE0" w:rsidRPr="00D75CE0">
        <w:rPr>
          <w:rStyle w:val="tlid-translation"/>
          <w:rFonts w:ascii="Times New Roman" w:hAnsi="Times New Roman"/>
          <w:sz w:val="18"/>
          <w:szCs w:val="18"/>
        </w:rPr>
        <w:t>Given the presence of the amide group in numerous pharmacologically and biologically active molecules, in the pharmaceutical and chemical industries its formation represents an eternal challenge and a significant transformation in the design of the synthetic plan.</w:t>
      </w:r>
      <w:r w:rsidR="00D75CE0">
        <w:rPr>
          <w:rStyle w:val="tlid-translation"/>
          <w:rFonts w:ascii="Times New Roman" w:hAnsi="Times New Roman"/>
          <w:sz w:val="18"/>
          <w:szCs w:val="18"/>
        </w:rPr>
        <w:t xml:space="preserve"> </w:t>
      </w:r>
      <w:r w:rsidR="000B4AB5" w:rsidRPr="007F19D7">
        <w:rPr>
          <w:rStyle w:val="tlid-translation"/>
          <w:rFonts w:ascii="Times New Roman" w:hAnsi="Times New Roman"/>
          <w:sz w:val="18"/>
          <w:szCs w:val="18"/>
        </w:rPr>
        <w:t xml:space="preserve">Evaluation of the </w:t>
      </w:r>
      <w:proofErr w:type="spellStart"/>
      <w:r w:rsidR="000B4AB5" w:rsidRPr="007F19D7">
        <w:rPr>
          <w:rStyle w:val="tlid-translation"/>
          <w:rFonts w:ascii="Times New Roman" w:hAnsi="Times New Roman"/>
          <w:sz w:val="18"/>
          <w:szCs w:val="18"/>
        </w:rPr>
        <w:t>biological</w:t>
      </w:r>
      <w:proofErr w:type="spellEnd"/>
      <w:r w:rsidR="000B4AB5" w:rsidRPr="007F19D7">
        <w:rPr>
          <w:rStyle w:val="tlid-translation"/>
          <w:rFonts w:ascii="Times New Roman" w:hAnsi="Times New Roman"/>
          <w:sz w:val="18"/>
          <w:szCs w:val="18"/>
        </w:rPr>
        <w:t xml:space="preserve"> </w:t>
      </w:r>
      <w:proofErr w:type="spellStart"/>
      <w:r w:rsidR="000B4AB5" w:rsidRPr="007F19D7">
        <w:rPr>
          <w:rStyle w:val="tlid-translation"/>
          <w:rFonts w:ascii="Times New Roman" w:hAnsi="Times New Roman"/>
          <w:sz w:val="18"/>
          <w:szCs w:val="18"/>
        </w:rPr>
        <w:t>potential</w:t>
      </w:r>
      <w:proofErr w:type="spellEnd"/>
      <w:r w:rsidR="000B4AB5" w:rsidRPr="007F19D7">
        <w:rPr>
          <w:rStyle w:val="tlid-translation"/>
          <w:rFonts w:ascii="Times New Roman" w:hAnsi="Times New Roman"/>
          <w:sz w:val="18"/>
          <w:szCs w:val="18"/>
        </w:rPr>
        <w:t xml:space="preserve"> of </w:t>
      </w:r>
      <w:proofErr w:type="spellStart"/>
      <w:r w:rsidR="000B4AB5" w:rsidRPr="007F19D7">
        <w:rPr>
          <w:rStyle w:val="tlid-translation"/>
          <w:rFonts w:ascii="Times New Roman" w:hAnsi="Times New Roman"/>
          <w:sz w:val="18"/>
          <w:szCs w:val="18"/>
        </w:rPr>
        <w:t>selected</w:t>
      </w:r>
      <w:proofErr w:type="spellEnd"/>
      <w:r w:rsidR="000B4AB5" w:rsidRPr="007F19D7">
        <w:rPr>
          <w:rStyle w:val="tlid-translation"/>
          <w:rFonts w:ascii="Times New Roman" w:hAnsi="Times New Roman"/>
          <w:sz w:val="18"/>
          <w:szCs w:val="18"/>
        </w:rPr>
        <w:t xml:space="preserve"> amide </w:t>
      </w:r>
      <w:proofErr w:type="spellStart"/>
      <w:r w:rsidR="000B4AB5" w:rsidRPr="007F19D7">
        <w:rPr>
          <w:rStyle w:val="tlid-translation"/>
          <w:rFonts w:ascii="Times New Roman" w:hAnsi="Times New Roman"/>
          <w:sz w:val="18"/>
          <w:szCs w:val="18"/>
        </w:rPr>
        <w:t>derivatives</w:t>
      </w:r>
      <w:proofErr w:type="spellEnd"/>
      <w:r w:rsidR="000B4AB5" w:rsidRPr="007F19D7">
        <w:rPr>
          <w:rStyle w:val="tlid-translation"/>
          <w:rFonts w:ascii="Times New Roman" w:hAnsi="Times New Roman"/>
          <w:sz w:val="18"/>
          <w:szCs w:val="18"/>
        </w:rPr>
        <w:t xml:space="preserve"> </w:t>
      </w:r>
      <w:proofErr w:type="spellStart"/>
      <w:r w:rsidR="000B4AB5" w:rsidRPr="007F19D7">
        <w:rPr>
          <w:rStyle w:val="tlid-translation"/>
          <w:rFonts w:ascii="Times New Roman" w:hAnsi="Times New Roman"/>
          <w:sz w:val="18"/>
          <w:szCs w:val="18"/>
        </w:rPr>
        <w:t>included</w:t>
      </w:r>
      <w:proofErr w:type="spellEnd"/>
      <w:r w:rsidR="000B4AB5" w:rsidRPr="007F19D7">
        <w:rPr>
          <w:rStyle w:val="tlid-translation"/>
          <w:rFonts w:ascii="Times New Roman" w:hAnsi="Times New Roman"/>
          <w:sz w:val="18"/>
          <w:szCs w:val="18"/>
        </w:rPr>
        <w:t xml:space="preserve"> </w:t>
      </w:r>
      <w:proofErr w:type="spellStart"/>
      <w:r w:rsidR="000B4AB5" w:rsidRPr="007F19D7">
        <w:rPr>
          <w:rStyle w:val="tlid-translation"/>
          <w:rFonts w:ascii="Times New Roman" w:hAnsi="Times New Roman"/>
          <w:sz w:val="18"/>
          <w:szCs w:val="18"/>
        </w:rPr>
        <w:t>theoretical</w:t>
      </w:r>
      <w:proofErr w:type="spellEnd"/>
      <w:r w:rsidR="000B4AB5" w:rsidRPr="007F19D7">
        <w:rPr>
          <w:rStyle w:val="tlid-translation"/>
          <w:rFonts w:ascii="Times New Roman" w:hAnsi="Times New Roman"/>
          <w:sz w:val="18"/>
          <w:szCs w:val="18"/>
        </w:rPr>
        <w:t xml:space="preserve"> and </w:t>
      </w:r>
      <w:proofErr w:type="spellStart"/>
      <w:r w:rsidR="000B4AB5" w:rsidRPr="007F19D7">
        <w:rPr>
          <w:rStyle w:val="tlid-translation"/>
          <w:rFonts w:ascii="Times New Roman" w:hAnsi="Times New Roman"/>
          <w:sz w:val="18"/>
          <w:szCs w:val="18"/>
        </w:rPr>
        <w:t>experimental</w:t>
      </w:r>
      <w:proofErr w:type="spellEnd"/>
      <w:r w:rsidR="000B4AB5" w:rsidRPr="007F19D7">
        <w:rPr>
          <w:rStyle w:val="tlid-translation"/>
          <w:rFonts w:ascii="Times New Roman" w:hAnsi="Times New Roman"/>
          <w:sz w:val="18"/>
          <w:szCs w:val="18"/>
        </w:rPr>
        <w:t xml:space="preserve"> </w:t>
      </w:r>
      <w:proofErr w:type="spellStart"/>
      <w:r w:rsidR="000B4AB5" w:rsidRPr="007F19D7">
        <w:rPr>
          <w:rStyle w:val="tlid-translation"/>
          <w:rFonts w:ascii="Times New Roman" w:hAnsi="Times New Roman"/>
          <w:sz w:val="18"/>
          <w:szCs w:val="18"/>
        </w:rPr>
        <w:t>determination</w:t>
      </w:r>
      <w:proofErr w:type="spellEnd"/>
      <w:r w:rsidR="000B4AB5" w:rsidRPr="007F19D7">
        <w:rPr>
          <w:rStyle w:val="tlid-translation"/>
          <w:rFonts w:ascii="Times New Roman" w:hAnsi="Times New Roman"/>
          <w:sz w:val="18"/>
          <w:szCs w:val="18"/>
        </w:rPr>
        <w:t xml:space="preserve"> of </w:t>
      </w:r>
      <w:proofErr w:type="spellStart"/>
      <w:r w:rsidR="000B4AB5" w:rsidRPr="007F19D7">
        <w:rPr>
          <w:rStyle w:val="tlid-translation"/>
          <w:rFonts w:ascii="Times New Roman" w:hAnsi="Times New Roman"/>
          <w:sz w:val="18"/>
          <w:szCs w:val="18"/>
        </w:rPr>
        <w:t>their</w:t>
      </w:r>
      <w:proofErr w:type="spellEnd"/>
      <w:r w:rsidR="000B4AB5" w:rsidRPr="007F19D7">
        <w:rPr>
          <w:rStyle w:val="tlid-translation"/>
          <w:rFonts w:ascii="Times New Roman" w:hAnsi="Times New Roman"/>
          <w:sz w:val="18"/>
          <w:szCs w:val="18"/>
        </w:rPr>
        <w:t xml:space="preserve"> </w:t>
      </w:r>
      <w:proofErr w:type="spellStart"/>
      <w:r w:rsidR="000B4AB5" w:rsidRPr="007F19D7">
        <w:rPr>
          <w:rStyle w:val="tlid-translation"/>
          <w:rFonts w:ascii="Times New Roman" w:hAnsi="Times New Roman"/>
          <w:sz w:val="18"/>
          <w:szCs w:val="18"/>
        </w:rPr>
        <w:t>lipophilicity</w:t>
      </w:r>
      <w:proofErr w:type="spellEnd"/>
      <w:r w:rsidR="000B4AB5" w:rsidRPr="007F19D7">
        <w:rPr>
          <w:rStyle w:val="tlid-translation"/>
          <w:rFonts w:ascii="Times New Roman" w:hAnsi="Times New Roman"/>
          <w:sz w:val="18"/>
          <w:szCs w:val="18"/>
        </w:rPr>
        <w:t xml:space="preserve">, </w:t>
      </w:r>
      <w:proofErr w:type="spellStart"/>
      <w:r w:rsidR="000B4AB5">
        <w:rPr>
          <w:rStyle w:val="tlid-translation"/>
          <w:rFonts w:ascii="Times New Roman" w:hAnsi="Times New Roman"/>
          <w:sz w:val="18"/>
          <w:szCs w:val="18"/>
        </w:rPr>
        <w:t>analysis</w:t>
      </w:r>
      <w:proofErr w:type="spellEnd"/>
      <w:r w:rsidR="000B4AB5" w:rsidRPr="007F19D7">
        <w:rPr>
          <w:rStyle w:val="tlid-translation"/>
          <w:rFonts w:ascii="Times New Roman" w:hAnsi="Times New Roman"/>
          <w:sz w:val="18"/>
          <w:szCs w:val="18"/>
        </w:rPr>
        <w:t xml:space="preserve"> of </w:t>
      </w:r>
      <w:proofErr w:type="spellStart"/>
      <w:r w:rsidR="000B4AB5" w:rsidRPr="007F19D7">
        <w:rPr>
          <w:rStyle w:val="tlid-translation"/>
          <w:rFonts w:ascii="Times New Roman" w:hAnsi="Times New Roman"/>
          <w:sz w:val="18"/>
          <w:szCs w:val="18"/>
        </w:rPr>
        <w:t>their</w:t>
      </w:r>
      <w:proofErr w:type="spellEnd"/>
      <w:r w:rsidR="000B4AB5" w:rsidRPr="007F19D7">
        <w:rPr>
          <w:rStyle w:val="tlid-translation"/>
          <w:rFonts w:ascii="Times New Roman" w:hAnsi="Times New Roman"/>
          <w:sz w:val="18"/>
          <w:szCs w:val="18"/>
        </w:rPr>
        <w:t xml:space="preserve"> </w:t>
      </w:r>
      <w:proofErr w:type="spellStart"/>
      <w:r w:rsidR="000B4AB5" w:rsidRPr="007F19D7">
        <w:rPr>
          <w:rStyle w:val="tlid-translation"/>
          <w:rFonts w:ascii="Times New Roman" w:hAnsi="Times New Roman"/>
          <w:sz w:val="18"/>
          <w:szCs w:val="18"/>
        </w:rPr>
        <w:t>bioavailability</w:t>
      </w:r>
      <w:proofErr w:type="spellEnd"/>
      <w:r w:rsidR="000B4AB5" w:rsidRPr="007F19D7">
        <w:rPr>
          <w:rStyle w:val="tlid-translation"/>
          <w:rFonts w:ascii="Times New Roman" w:hAnsi="Times New Roman"/>
          <w:sz w:val="18"/>
          <w:szCs w:val="18"/>
        </w:rPr>
        <w:t xml:space="preserve">, </w:t>
      </w:r>
      <w:proofErr w:type="spellStart"/>
      <w:r w:rsidR="000B4AB5" w:rsidRPr="007F19D7">
        <w:rPr>
          <w:rStyle w:val="tlid-translation"/>
          <w:rFonts w:ascii="Times New Roman" w:hAnsi="Times New Roman"/>
          <w:sz w:val="18"/>
          <w:szCs w:val="18"/>
        </w:rPr>
        <w:t>study</w:t>
      </w:r>
      <w:proofErr w:type="spellEnd"/>
      <w:r w:rsidR="000B4AB5" w:rsidRPr="007F19D7">
        <w:rPr>
          <w:rStyle w:val="tlid-translation"/>
          <w:rFonts w:ascii="Times New Roman" w:hAnsi="Times New Roman"/>
          <w:sz w:val="18"/>
          <w:szCs w:val="18"/>
        </w:rPr>
        <w:t xml:space="preserve"> of </w:t>
      </w:r>
      <w:proofErr w:type="spellStart"/>
      <w:r w:rsidR="000B4AB5" w:rsidRPr="007F19D7">
        <w:rPr>
          <w:rStyle w:val="tlid-translation"/>
          <w:rFonts w:ascii="Times New Roman" w:hAnsi="Times New Roman"/>
          <w:sz w:val="18"/>
          <w:szCs w:val="18"/>
        </w:rPr>
        <w:t>their</w:t>
      </w:r>
      <w:proofErr w:type="spellEnd"/>
      <w:r w:rsidR="000B4AB5" w:rsidRPr="007F19D7">
        <w:rPr>
          <w:rStyle w:val="tlid-translation"/>
          <w:rFonts w:ascii="Times New Roman" w:hAnsi="Times New Roman"/>
          <w:sz w:val="18"/>
          <w:szCs w:val="18"/>
        </w:rPr>
        <w:t xml:space="preserve"> </w:t>
      </w:r>
      <w:proofErr w:type="spellStart"/>
      <w:r w:rsidR="000B4AB5" w:rsidRPr="007F19D7">
        <w:rPr>
          <w:rStyle w:val="tlid-translation"/>
          <w:rFonts w:ascii="Times New Roman" w:hAnsi="Times New Roman"/>
          <w:sz w:val="18"/>
          <w:szCs w:val="18"/>
        </w:rPr>
        <w:t>pharmacokinetic</w:t>
      </w:r>
      <w:proofErr w:type="spellEnd"/>
      <w:r w:rsidR="000B4AB5" w:rsidRPr="007F19D7">
        <w:rPr>
          <w:rStyle w:val="tlid-translation"/>
          <w:rFonts w:ascii="Times New Roman" w:hAnsi="Times New Roman"/>
          <w:sz w:val="18"/>
          <w:szCs w:val="18"/>
        </w:rPr>
        <w:t xml:space="preserve"> </w:t>
      </w:r>
      <w:proofErr w:type="spellStart"/>
      <w:r w:rsidR="000B4AB5" w:rsidRPr="007F19D7">
        <w:rPr>
          <w:rStyle w:val="tlid-translation"/>
          <w:rFonts w:ascii="Times New Roman" w:hAnsi="Times New Roman"/>
          <w:sz w:val="18"/>
          <w:szCs w:val="18"/>
        </w:rPr>
        <w:t>predictors</w:t>
      </w:r>
      <w:proofErr w:type="spellEnd"/>
      <w:r w:rsidR="000B4AB5" w:rsidRPr="007F19D7">
        <w:rPr>
          <w:rStyle w:val="tlid-translation"/>
          <w:rFonts w:ascii="Times New Roman" w:hAnsi="Times New Roman"/>
          <w:sz w:val="18"/>
          <w:szCs w:val="18"/>
        </w:rPr>
        <w:t xml:space="preserve"> and </w:t>
      </w:r>
      <w:proofErr w:type="spellStart"/>
      <w:r w:rsidR="000B4AB5" w:rsidRPr="007F19D7">
        <w:rPr>
          <w:rStyle w:val="tlid-translation"/>
          <w:rFonts w:ascii="Times New Roman" w:hAnsi="Times New Roman"/>
          <w:sz w:val="18"/>
          <w:szCs w:val="18"/>
        </w:rPr>
        <w:t>ecotoxicity</w:t>
      </w:r>
      <w:proofErr w:type="spellEnd"/>
      <w:r w:rsidR="000B4AB5" w:rsidRPr="007F19D7">
        <w:rPr>
          <w:rStyle w:val="tlid-translation"/>
          <w:rFonts w:ascii="Times New Roman" w:hAnsi="Times New Roman"/>
          <w:sz w:val="18"/>
          <w:szCs w:val="18"/>
        </w:rPr>
        <w:t xml:space="preserve"> </w:t>
      </w:r>
      <w:proofErr w:type="spellStart"/>
      <w:r w:rsidR="000B4AB5" w:rsidRPr="007F19D7">
        <w:rPr>
          <w:rStyle w:val="tlid-translation"/>
          <w:rFonts w:ascii="Times New Roman" w:hAnsi="Times New Roman"/>
          <w:sz w:val="18"/>
          <w:szCs w:val="18"/>
        </w:rPr>
        <w:t>parameters</w:t>
      </w:r>
      <w:proofErr w:type="spellEnd"/>
      <w:r w:rsidR="000B4AB5" w:rsidRPr="007F19D7">
        <w:rPr>
          <w:rStyle w:val="tlid-translation"/>
          <w:rFonts w:ascii="Times New Roman" w:hAnsi="Times New Roman"/>
          <w:sz w:val="18"/>
          <w:szCs w:val="18"/>
        </w:rPr>
        <w:t xml:space="preserve">. The </w:t>
      </w:r>
      <w:proofErr w:type="spellStart"/>
      <w:r w:rsidR="000B4AB5" w:rsidRPr="007F19D7">
        <w:rPr>
          <w:rStyle w:val="tlid-translation"/>
          <w:rFonts w:ascii="Times New Roman" w:hAnsi="Times New Roman"/>
          <w:sz w:val="18"/>
          <w:szCs w:val="18"/>
        </w:rPr>
        <w:t>parameters</w:t>
      </w:r>
      <w:proofErr w:type="spellEnd"/>
      <w:r w:rsidR="000B4AB5" w:rsidRPr="007F19D7">
        <w:rPr>
          <w:rStyle w:val="tlid-translation"/>
          <w:rFonts w:ascii="Times New Roman" w:hAnsi="Times New Roman"/>
          <w:sz w:val="18"/>
          <w:szCs w:val="18"/>
        </w:rPr>
        <w:t xml:space="preserve"> (</w:t>
      </w:r>
      <w:r w:rsidR="000B4AB5" w:rsidRPr="000B4AB5">
        <w:rPr>
          <w:rStyle w:val="tlid-translation"/>
          <w:rFonts w:ascii="Times New Roman" w:hAnsi="Times New Roman"/>
          <w:i/>
          <w:sz w:val="18"/>
          <w:szCs w:val="18"/>
        </w:rPr>
        <w:t>R</w:t>
      </w:r>
      <w:r w:rsidR="000B4AB5" w:rsidRPr="000B4AB5">
        <w:rPr>
          <w:rStyle w:val="tlid-translation"/>
          <w:rFonts w:ascii="Times New Roman" w:hAnsi="Times New Roman"/>
          <w:sz w:val="18"/>
          <w:szCs w:val="18"/>
          <w:vertAlign w:val="subscript"/>
        </w:rPr>
        <w:t>M</w:t>
      </w:r>
      <w:r w:rsidR="000B4AB5" w:rsidRPr="000B4AB5">
        <w:rPr>
          <w:rStyle w:val="tlid-translation"/>
          <w:rFonts w:ascii="Times New Roman" w:hAnsi="Times New Roman"/>
          <w:sz w:val="18"/>
          <w:szCs w:val="18"/>
          <w:vertAlign w:val="superscript"/>
        </w:rPr>
        <w:t>0</w:t>
      </w:r>
      <w:r w:rsidR="000B4AB5" w:rsidRPr="007F19D7">
        <w:rPr>
          <w:rStyle w:val="tlid-translation"/>
          <w:rFonts w:ascii="Times New Roman" w:hAnsi="Times New Roman"/>
          <w:sz w:val="18"/>
          <w:szCs w:val="18"/>
        </w:rPr>
        <w:t xml:space="preserve">, </w:t>
      </w:r>
      <w:r w:rsidR="000B4AB5" w:rsidRPr="000B4AB5">
        <w:rPr>
          <w:rStyle w:val="tlid-translation"/>
          <w:rFonts w:ascii="Times New Roman" w:hAnsi="Times New Roman"/>
          <w:i/>
          <w:sz w:val="18"/>
          <w:szCs w:val="18"/>
        </w:rPr>
        <w:t>m</w:t>
      </w:r>
      <w:r w:rsidR="000B4AB5" w:rsidRPr="007F19D7">
        <w:rPr>
          <w:rStyle w:val="tlid-translation"/>
          <w:rFonts w:ascii="Times New Roman" w:hAnsi="Times New Roman"/>
          <w:sz w:val="18"/>
          <w:szCs w:val="18"/>
        </w:rPr>
        <w:t xml:space="preserve"> and </w:t>
      </w:r>
      <w:r w:rsidR="000B4AB5" w:rsidRPr="000B4AB5">
        <w:rPr>
          <w:rStyle w:val="tlid-translation"/>
          <w:rFonts w:ascii="Times New Roman" w:hAnsi="Times New Roman"/>
          <w:i/>
          <w:sz w:val="18"/>
          <w:szCs w:val="18"/>
        </w:rPr>
        <w:t>C</w:t>
      </w:r>
      <w:r w:rsidR="000B4AB5" w:rsidRPr="000B4AB5">
        <w:rPr>
          <w:rStyle w:val="tlid-translation"/>
          <w:rFonts w:ascii="Times New Roman" w:hAnsi="Times New Roman"/>
          <w:sz w:val="18"/>
          <w:szCs w:val="18"/>
          <w:vertAlign w:val="subscript"/>
        </w:rPr>
        <w:t>0</w:t>
      </w:r>
      <w:r w:rsidR="000B4AB5" w:rsidRPr="007F19D7">
        <w:rPr>
          <w:rStyle w:val="tlid-translation"/>
          <w:rFonts w:ascii="Times New Roman" w:hAnsi="Times New Roman"/>
          <w:sz w:val="18"/>
          <w:szCs w:val="18"/>
        </w:rPr>
        <w:t xml:space="preserve">) </w:t>
      </w:r>
      <w:proofErr w:type="spellStart"/>
      <w:r w:rsidR="000B4AB5" w:rsidRPr="007F19D7">
        <w:rPr>
          <w:rStyle w:val="tlid-translation"/>
          <w:rFonts w:ascii="Times New Roman" w:hAnsi="Times New Roman"/>
          <w:sz w:val="18"/>
          <w:szCs w:val="18"/>
        </w:rPr>
        <w:t>obtained</w:t>
      </w:r>
      <w:proofErr w:type="spellEnd"/>
      <w:r w:rsidR="000B4AB5" w:rsidRPr="007F19D7">
        <w:rPr>
          <w:rStyle w:val="tlid-translation"/>
          <w:rFonts w:ascii="Times New Roman" w:hAnsi="Times New Roman"/>
          <w:sz w:val="18"/>
          <w:szCs w:val="18"/>
        </w:rPr>
        <w:t xml:space="preserve"> by </w:t>
      </w:r>
      <w:proofErr w:type="spellStart"/>
      <w:r w:rsidR="000B4AB5" w:rsidRPr="007F19D7">
        <w:rPr>
          <w:rStyle w:val="tlid-translation"/>
          <w:rFonts w:ascii="Times New Roman" w:hAnsi="Times New Roman"/>
          <w:sz w:val="18"/>
          <w:szCs w:val="18"/>
        </w:rPr>
        <w:t>applying</w:t>
      </w:r>
      <w:proofErr w:type="spellEnd"/>
      <w:r w:rsidR="000B4AB5" w:rsidRPr="007F19D7">
        <w:rPr>
          <w:rStyle w:val="tlid-translation"/>
          <w:rFonts w:ascii="Times New Roman" w:hAnsi="Times New Roman"/>
          <w:sz w:val="18"/>
          <w:szCs w:val="18"/>
        </w:rPr>
        <w:t xml:space="preserve"> </w:t>
      </w:r>
      <w:proofErr w:type="spellStart"/>
      <w:r w:rsidR="000B4AB5" w:rsidRPr="00FC0195">
        <w:rPr>
          <w:rStyle w:val="tlid-translation"/>
          <w:rFonts w:ascii="Times New Roman" w:hAnsi="Times New Roman"/>
          <w:sz w:val="18"/>
          <w:szCs w:val="18"/>
        </w:rPr>
        <w:t>reversed</w:t>
      </w:r>
      <w:proofErr w:type="spellEnd"/>
      <w:r w:rsidR="000B4AB5" w:rsidRPr="00FC0195">
        <w:rPr>
          <w:rStyle w:val="tlid-translation"/>
          <w:rFonts w:ascii="Times New Roman" w:hAnsi="Times New Roman"/>
          <w:sz w:val="18"/>
          <w:szCs w:val="18"/>
        </w:rPr>
        <w:t xml:space="preserve">-phase </w:t>
      </w:r>
      <w:proofErr w:type="spellStart"/>
      <w:r w:rsidR="000B4AB5" w:rsidRPr="00FC0195">
        <w:rPr>
          <w:rStyle w:val="tlid-translation"/>
          <w:rFonts w:ascii="Times New Roman" w:hAnsi="Times New Roman"/>
          <w:sz w:val="18"/>
          <w:szCs w:val="18"/>
        </w:rPr>
        <w:t>thin</w:t>
      </w:r>
      <w:proofErr w:type="spellEnd"/>
      <w:r w:rsidR="000B4AB5" w:rsidRPr="00FC0195">
        <w:rPr>
          <w:rStyle w:val="tlid-translation"/>
          <w:rFonts w:ascii="Times New Roman" w:hAnsi="Times New Roman"/>
          <w:sz w:val="18"/>
          <w:szCs w:val="18"/>
        </w:rPr>
        <w:t xml:space="preserve"> layer </w:t>
      </w:r>
      <w:proofErr w:type="spellStart"/>
      <w:r w:rsidR="000B4AB5" w:rsidRPr="00FC0195">
        <w:rPr>
          <w:rStyle w:val="tlid-translation"/>
          <w:rFonts w:ascii="Times New Roman" w:hAnsi="Times New Roman"/>
          <w:sz w:val="18"/>
          <w:szCs w:val="18"/>
        </w:rPr>
        <w:t>chromatography</w:t>
      </w:r>
      <w:proofErr w:type="spellEnd"/>
      <w:r w:rsidR="000B4AB5" w:rsidRPr="00FC0195">
        <w:rPr>
          <w:rStyle w:val="tlid-translation"/>
          <w:rFonts w:ascii="Times New Roman" w:hAnsi="Times New Roman"/>
          <w:sz w:val="18"/>
          <w:szCs w:val="18"/>
        </w:rPr>
        <w:t xml:space="preserve"> (RP TLC18 F</w:t>
      </w:r>
      <w:r w:rsidR="000B4AB5" w:rsidRPr="005A6CCB">
        <w:rPr>
          <w:rStyle w:val="tlid-translation"/>
          <w:rFonts w:ascii="Times New Roman" w:hAnsi="Times New Roman"/>
          <w:sz w:val="18"/>
          <w:szCs w:val="18"/>
          <w:vertAlign w:val="subscript"/>
        </w:rPr>
        <w:t>254s</w:t>
      </w:r>
      <w:r w:rsidR="000B4AB5">
        <w:rPr>
          <w:rStyle w:val="tlid-translation"/>
          <w:rFonts w:ascii="Times New Roman" w:hAnsi="Times New Roman"/>
          <w:sz w:val="18"/>
          <w:szCs w:val="18"/>
        </w:rPr>
        <w:t xml:space="preserve">) </w:t>
      </w:r>
      <w:r w:rsidR="000B4AB5" w:rsidRPr="007F19D7">
        <w:rPr>
          <w:rStyle w:val="tlid-translation"/>
          <w:rFonts w:ascii="Times New Roman" w:hAnsi="Times New Roman"/>
          <w:sz w:val="18"/>
          <w:szCs w:val="18"/>
        </w:rPr>
        <w:t xml:space="preserve">in the </w:t>
      </w:r>
      <w:proofErr w:type="spellStart"/>
      <w:r w:rsidR="000B4AB5" w:rsidRPr="007F19D7">
        <w:rPr>
          <w:rStyle w:val="tlid-translation"/>
          <w:rFonts w:ascii="Times New Roman" w:hAnsi="Times New Roman"/>
          <w:sz w:val="18"/>
          <w:szCs w:val="18"/>
        </w:rPr>
        <w:t>presence</w:t>
      </w:r>
      <w:proofErr w:type="spellEnd"/>
      <w:r w:rsidR="000B4AB5" w:rsidRPr="007F19D7">
        <w:rPr>
          <w:rStyle w:val="tlid-translation"/>
          <w:rFonts w:ascii="Times New Roman" w:hAnsi="Times New Roman"/>
          <w:sz w:val="18"/>
          <w:szCs w:val="18"/>
        </w:rPr>
        <w:t xml:space="preserve"> of </w:t>
      </w:r>
      <w:proofErr w:type="spellStart"/>
      <w:r w:rsidR="000B4AB5" w:rsidRPr="007F19D7">
        <w:rPr>
          <w:rStyle w:val="tlid-translation"/>
          <w:rFonts w:ascii="Times New Roman" w:hAnsi="Times New Roman"/>
          <w:sz w:val="18"/>
          <w:szCs w:val="18"/>
        </w:rPr>
        <w:t>two</w:t>
      </w:r>
      <w:proofErr w:type="spellEnd"/>
      <w:r w:rsidR="000B4AB5" w:rsidRPr="007F19D7">
        <w:rPr>
          <w:rStyle w:val="tlid-translation"/>
          <w:rFonts w:ascii="Times New Roman" w:hAnsi="Times New Roman"/>
          <w:sz w:val="18"/>
          <w:szCs w:val="18"/>
        </w:rPr>
        <w:t xml:space="preserve"> </w:t>
      </w:r>
      <w:proofErr w:type="spellStart"/>
      <w:r w:rsidR="000B4AB5" w:rsidRPr="007F19D7">
        <w:rPr>
          <w:rStyle w:val="tlid-translation"/>
          <w:rFonts w:ascii="Times New Roman" w:hAnsi="Times New Roman"/>
          <w:sz w:val="18"/>
          <w:szCs w:val="18"/>
        </w:rPr>
        <w:t>organic</w:t>
      </w:r>
      <w:proofErr w:type="spellEnd"/>
      <w:r w:rsidR="000B4AB5" w:rsidRPr="007F19D7">
        <w:rPr>
          <w:rStyle w:val="tlid-translation"/>
          <w:rFonts w:ascii="Times New Roman" w:hAnsi="Times New Roman"/>
          <w:sz w:val="18"/>
          <w:szCs w:val="18"/>
        </w:rPr>
        <w:t xml:space="preserve"> </w:t>
      </w:r>
      <w:proofErr w:type="spellStart"/>
      <w:r w:rsidR="000B4AB5" w:rsidRPr="007F19D7">
        <w:rPr>
          <w:rStyle w:val="tlid-translation"/>
          <w:rFonts w:ascii="Times New Roman" w:hAnsi="Times New Roman"/>
          <w:sz w:val="18"/>
          <w:szCs w:val="18"/>
        </w:rPr>
        <w:t>modifiers</w:t>
      </w:r>
      <w:proofErr w:type="spellEnd"/>
      <w:r w:rsidR="000B4AB5" w:rsidRPr="007F19D7">
        <w:rPr>
          <w:rStyle w:val="tlid-translation"/>
          <w:rFonts w:ascii="Times New Roman" w:hAnsi="Times New Roman"/>
          <w:sz w:val="18"/>
          <w:szCs w:val="18"/>
        </w:rPr>
        <w:t xml:space="preserve">, as </w:t>
      </w:r>
      <w:proofErr w:type="spellStart"/>
      <w:r w:rsidR="000B4AB5" w:rsidRPr="007F19D7">
        <w:rPr>
          <w:rStyle w:val="tlid-translation"/>
          <w:rFonts w:ascii="Times New Roman" w:hAnsi="Times New Roman"/>
          <w:sz w:val="18"/>
          <w:szCs w:val="18"/>
        </w:rPr>
        <w:t>assumed</w:t>
      </w:r>
      <w:proofErr w:type="spellEnd"/>
      <w:r w:rsidR="000B4AB5" w:rsidRPr="007F19D7">
        <w:rPr>
          <w:rStyle w:val="tlid-translation"/>
          <w:rFonts w:ascii="Times New Roman" w:hAnsi="Times New Roman"/>
          <w:sz w:val="18"/>
          <w:szCs w:val="18"/>
        </w:rPr>
        <w:t xml:space="preserve"> </w:t>
      </w:r>
      <w:proofErr w:type="spellStart"/>
      <w:r w:rsidR="000B4AB5" w:rsidRPr="007F19D7">
        <w:rPr>
          <w:rStyle w:val="tlid-translation"/>
          <w:rFonts w:ascii="Times New Roman" w:hAnsi="Times New Roman"/>
          <w:sz w:val="18"/>
          <w:szCs w:val="18"/>
        </w:rPr>
        <w:t>me</w:t>
      </w:r>
      <w:r w:rsidR="000B4AB5">
        <w:rPr>
          <w:rStyle w:val="tlid-translation"/>
          <w:rFonts w:ascii="Times New Roman" w:hAnsi="Times New Roman"/>
          <w:sz w:val="18"/>
          <w:szCs w:val="18"/>
        </w:rPr>
        <w:t>asures</w:t>
      </w:r>
      <w:proofErr w:type="spellEnd"/>
      <w:r w:rsidR="000B4AB5">
        <w:rPr>
          <w:rStyle w:val="tlid-translation"/>
          <w:rFonts w:ascii="Times New Roman" w:hAnsi="Times New Roman"/>
          <w:sz w:val="18"/>
          <w:szCs w:val="18"/>
        </w:rPr>
        <w:t xml:space="preserve"> of </w:t>
      </w:r>
      <w:proofErr w:type="spellStart"/>
      <w:r w:rsidR="000B4AB5">
        <w:rPr>
          <w:rStyle w:val="tlid-translation"/>
          <w:rFonts w:ascii="Times New Roman" w:hAnsi="Times New Roman"/>
          <w:sz w:val="18"/>
          <w:szCs w:val="18"/>
        </w:rPr>
        <w:t>lipophilicity</w:t>
      </w:r>
      <w:proofErr w:type="spellEnd"/>
      <w:r w:rsidR="000B4AB5">
        <w:rPr>
          <w:rStyle w:val="tlid-translation"/>
          <w:rFonts w:ascii="Times New Roman" w:hAnsi="Times New Roman"/>
          <w:sz w:val="18"/>
          <w:szCs w:val="18"/>
        </w:rPr>
        <w:t xml:space="preserve"> of the </w:t>
      </w:r>
      <w:proofErr w:type="spellStart"/>
      <w:r w:rsidR="000B4AB5">
        <w:rPr>
          <w:rStyle w:val="tlid-translation"/>
          <w:rFonts w:ascii="Times New Roman" w:hAnsi="Times New Roman"/>
          <w:sz w:val="18"/>
          <w:szCs w:val="18"/>
        </w:rPr>
        <w:t>еxamined</w:t>
      </w:r>
      <w:proofErr w:type="spellEnd"/>
      <w:r w:rsidR="00E202C5">
        <w:rPr>
          <w:rStyle w:val="tlid-translation"/>
          <w:rFonts w:ascii="Times New Roman" w:hAnsi="Times New Roman"/>
          <w:sz w:val="18"/>
          <w:szCs w:val="18"/>
        </w:rPr>
        <w:t xml:space="preserve"> amide </w:t>
      </w:r>
      <w:proofErr w:type="spellStart"/>
      <w:r w:rsidR="00E202C5">
        <w:rPr>
          <w:rStyle w:val="tlid-translation"/>
          <w:rFonts w:ascii="Times New Roman" w:hAnsi="Times New Roman"/>
          <w:sz w:val="18"/>
          <w:szCs w:val="18"/>
        </w:rPr>
        <w:t>derivatives</w:t>
      </w:r>
      <w:proofErr w:type="spellEnd"/>
      <w:r w:rsidR="00E202C5">
        <w:rPr>
          <w:rStyle w:val="tlid-translation"/>
          <w:rFonts w:ascii="Times New Roman" w:hAnsi="Times New Roman"/>
          <w:sz w:val="18"/>
          <w:szCs w:val="18"/>
        </w:rPr>
        <w:t xml:space="preserve"> </w:t>
      </w:r>
      <w:proofErr w:type="spellStart"/>
      <w:r w:rsidR="000B4AB5" w:rsidRPr="007F19D7">
        <w:rPr>
          <w:rStyle w:val="tlid-translation"/>
          <w:rFonts w:ascii="Times New Roman" w:hAnsi="Times New Roman"/>
          <w:sz w:val="18"/>
          <w:szCs w:val="18"/>
        </w:rPr>
        <w:t>were</w:t>
      </w:r>
      <w:proofErr w:type="spellEnd"/>
      <w:r w:rsidR="000B4AB5" w:rsidRPr="007F19D7">
        <w:rPr>
          <w:rStyle w:val="tlid-translation"/>
          <w:rFonts w:ascii="Times New Roman" w:hAnsi="Times New Roman"/>
          <w:sz w:val="18"/>
          <w:szCs w:val="18"/>
        </w:rPr>
        <w:t xml:space="preserve"> </w:t>
      </w:r>
      <w:proofErr w:type="spellStart"/>
      <w:r w:rsidR="000B4AB5" w:rsidRPr="007F19D7">
        <w:rPr>
          <w:rStyle w:val="tlid-translation"/>
          <w:rFonts w:ascii="Times New Roman" w:hAnsi="Times New Roman"/>
          <w:sz w:val="18"/>
          <w:szCs w:val="18"/>
        </w:rPr>
        <w:t>correlated</w:t>
      </w:r>
      <w:proofErr w:type="spellEnd"/>
      <w:r w:rsidR="000B4AB5" w:rsidRPr="007F19D7">
        <w:rPr>
          <w:rStyle w:val="tlid-translation"/>
          <w:rFonts w:ascii="Times New Roman" w:hAnsi="Times New Roman"/>
          <w:sz w:val="18"/>
          <w:szCs w:val="18"/>
        </w:rPr>
        <w:t xml:space="preserve"> </w:t>
      </w:r>
      <w:proofErr w:type="spellStart"/>
      <w:r w:rsidR="000B4AB5" w:rsidRPr="007F19D7">
        <w:rPr>
          <w:rStyle w:val="tlid-translation"/>
          <w:rFonts w:ascii="Times New Roman" w:hAnsi="Times New Roman"/>
          <w:sz w:val="18"/>
          <w:szCs w:val="18"/>
        </w:rPr>
        <w:t>with</w:t>
      </w:r>
      <w:proofErr w:type="spellEnd"/>
      <w:r w:rsidR="000B4AB5" w:rsidRPr="007F19D7">
        <w:rPr>
          <w:rStyle w:val="tlid-translation"/>
          <w:rFonts w:ascii="Times New Roman" w:hAnsi="Times New Roman"/>
          <w:sz w:val="18"/>
          <w:szCs w:val="18"/>
        </w:rPr>
        <w:t xml:space="preserve"> the </w:t>
      </w:r>
      <w:proofErr w:type="spellStart"/>
      <w:r w:rsidR="000B4AB5" w:rsidRPr="007F19D7">
        <w:rPr>
          <w:rStyle w:val="tlid-translation"/>
          <w:rFonts w:ascii="Times New Roman" w:hAnsi="Times New Roman"/>
          <w:sz w:val="18"/>
          <w:szCs w:val="18"/>
        </w:rPr>
        <w:t>studied</w:t>
      </w:r>
      <w:proofErr w:type="spellEnd"/>
      <w:r w:rsidR="000B4AB5" w:rsidRPr="007F19D7">
        <w:rPr>
          <w:rStyle w:val="tlid-translation"/>
          <w:rFonts w:ascii="Times New Roman" w:hAnsi="Times New Roman"/>
          <w:sz w:val="18"/>
          <w:szCs w:val="18"/>
        </w:rPr>
        <w:t xml:space="preserve"> </w:t>
      </w:r>
      <w:proofErr w:type="spellStart"/>
      <w:r w:rsidR="000B4AB5" w:rsidRPr="007F19D7">
        <w:rPr>
          <w:rStyle w:val="tlid-translation"/>
          <w:rFonts w:ascii="Times New Roman" w:hAnsi="Times New Roman"/>
          <w:sz w:val="18"/>
          <w:szCs w:val="18"/>
        </w:rPr>
        <w:t>p</w:t>
      </w:r>
      <w:r w:rsidR="000B4AB5">
        <w:rPr>
          <w:rStyle w:val="tlid-translation"/>
          <w:rFonts w:ascii="Times New Roman" w:hAnsi="Times New Roman"/>
          <w:sz w:val="18"/>
          <w:szCs w:val="18"/>
        </w:rPr>
        <w:t>arameters</w:t>
      </w:r>
      <w:proofErr w:type="spellEnd"/>
      <w:r w:rsidR="000B4AB5" w:rsidRPr="007F19D7">
        <w:rPr>
          <w:rStyle w:val="tlid-translation"/>
          <w:rFonts w:ascii="Times New Roman" w:hAnsi="Times New Roman"/>
          <w:sz w:val="18"/>
          <w:szCs w:val="18"/>
        </w:rPr>
        <w:t xml:space="preserve"> of </w:t>
      </w:r>
      <w:proofErr w:type="spellStart"/>
      <w:r w:rsidR="000B4AB5" w:rsidRPr="007F19D7">
        <w:rPr>
          <w:rStyle w:val="tlid-translation"/>
          <w:rFonts w:ascii="Times New Roman" w:hAnsi="Times New Roman"/>
          <w:sz w:val="18"/>
          <w:szCs w:val="18"/>
        </w:rPr>
        <w:t>biological</w:t>
      </w:r>
      <w:proofErr w:type="spellEnd"/>
      <w:r w:rsidR="000B4AB5" w:rsidRPr="007F19D7">
        <w:rPr>
          <w:rStyle w:val="tlid-translation"/>
          <w:rFonts w:ascii="Times New Roman" w:hAnsi="Times New Roman"/>
          <w:sz w:val="18"/>
          <w:szCs w:val="18"/>
        </w:rPr>
        <w:t xml:space="preserve"> </w:t>
      </w:r>
      <w:proofErr w:type="spellStart"/>
      <w:r w:rsidR="000B4AB5" w:rsidRPr="007F19D7">
        <w:rPr>
          <w:rStyle w:val="tlid-translation"/>
          <w:rFonts w:ascii="Times New Roman" w:hAnsi="Times New Roman"/>
          <w:sz w:val="18"/>
          <w:szCs w:val="18"/>
        </w:rPr>
        <w:t>activity</w:t>
      </w:r>
      <w:proofErr w:type="spellEnd"/>
      <w:r w:rsidR="000B4AB5" w:rsidRPr="007F19D7">
        <w:rPr>
          <w:rStyle w:val="tlid-translation"/>
          <w:rFonts w:ascii="Times New Roman" w:hAnsi="Times New Roman"/>
          <w:sz w:val="18"/>
          <w:szCs w:val="18"/>
        </w:rPr>
        <w:t xml:space="preserve"> by the </w:t>
      </w:r>
      <w:proofErr w:type="spellStart"/>
      <w:r w:rsidR="000B4AB5" w:rsidRPr="007F19D7">
        <w:rPr>
          <w:rStyle w:val="tlid-translation"/>
          <w:rFonts w:ascii="Times New Roman" w:hAnsi="Times New Roman"/>
          <w:sz w:val="18"/>
          <w:szCs w:val="18"/>
        </w:rPr>
        <w:t>linear</w:t>
      </w:r>
      <w:proofErr w:type="spellEnd"/>
      <w:r w:rsidR="000B4AB5" w:rsidRPr="007F19D7">
        <w:rPr>
          <w:rStyle w:val="tlid-translation"/>
          <w:rFonts w:ascii="Times New Roman" w:hAnsi="Times New Roman"/>
          <w:sz w:val="18"/>
          <w:szCs w:val="18"/>
        </w:rPr>
        <w:t xml:space="preserve"> </w:t>
      </w:r>
      <w:proofErr w:type="spellStart"/>
      <w:r w:rsidR="000B4AB5" w:rsidRPr="007F19D7">
        <w:rPr>
          <w:rStyle w:val="tlid-translation"/>
          <w:rFonts w:ascii="Times New Roman" w:hAnsi="Times New Roman"/>
          <w:sz w:val="18"/>
          <w:szCs w:val="18"/>
        </w:rPr>
        <w:t>regression</w:t>
      </w:r>
      <w:proofErr w:type="spellEnd"/>
      <w:r w:rsidR="000B4AB5" w:rsidRPr="007F19D7">
        <w:rPr>
          <w:rStyle w:val="tlid-translation"/>
          <w:rFonts w:ascii="Times New Roman" w:hAnsi="Times New Roman"/>
          <w:sz w:val="18"/>
          <w:szCs w:val="18"/>
        </w:rPr>
        <w:t xml:space="preserve"> </w:t>
      </w:r>
      <w:proofErr w:type="spellStart"/>
      <w:r w:rsidR="000B4AB5" w:rsidRPr="007F19D7">
        <w:rPr>
          <w:rStyle w:val="tlid-translation"/>
          <w:rFonts w:ascii="Times New Roman" w:hAnsi="Times New Roman"/>
          <w:sz w:val="18"/>
          <w:szCs w:val="18"/>
        </w:rPr>
        <w:t>method</w:t>
      </w:r>
      <w:proofErr w:type="spellEnd"/>
      <w:r w:rsidR="000B4AB5" w:rsidRPr="007F19D7">
        <w:rPr>
          <w:rStyle w:val="tlid-translation"/>
          <w:rFonts w:ascii="Times New Roman" w:hAnsi="Times New Roman"/>
          <w:sz w:val="18"/>
          <w:szCs w:val="18"/>
        </w:rPr>
        <w:t xml:space="preserve">. The </w:t>
      </w:r>
      <w:proofErr w:type="spellStart"/>
      <w:r w:rsidR="000B4AB5" w:rsidRPr="007F19D7">
        <w:rPr>
          <w:rStyle w:val="tlid-translation"/>
          <w:rFonts w:ascii="Times New Roman" w:hAnsi="Times New Roman"/>
          <w:sz w:val="18"/>
          <w:szCs w:val="18"/>
        </w:rPr>
        <w:t>quality</w:t>
      </w:r>
      <w:proofErr w:type="spellEnd"/>
      <w:r w:rsidR="000B4AB5" w:rsidRPr="007F19D7">
        <w:rPr>
          <w:rStyle w:val="tlid-translation"/>
          <w:rFonts w:ascii="Times New Roman" w:hAnsi="Times New Roman"/>
          <w:sz w:val="18"/>
          <w:szCs w:val="18"/>
        </w:rPr>
        <w:t xml:space="preserve"> of the </w:t>
      </w:r>
      <w:proofErr w:type="spellStart"/>
      <w:r w:rsidR="000B4AB5" w:rsidRPr="007F19D7">
        <w:rPr>
          <w:rStyle w:val="tlid-translation"/>
          <w:rFonts w:ascii="Times New Roman" w:hAnsi="Times New Roman"/>
          <w:sz w:val="18"/>
          <w:szCs w:val="18"/>
        </w:rPr>
        <w:t>obtained</w:t>
      </w:r>
      <w:proofErr w:type="spellEnd"/>
      <w:r w:rsidR="000B4AB5" w:rsidRPr="007F19D7">
        <w:rPr>
          <w:rStyle w:val="tlid-translation"/>
          <w:rFonts w:ascii="Times New Roman" w:hAnsi="Times New Roman"/>
          <w:sz w:val="18"/>
          <w:szCs w:val="18"/>
        </w:rPr>
        <w:t xml:space="preserve"> </w:t>
      </w:r>
      <w:proofErr w:type="spellStart"/>
      <w:r w:rsidR="000B4AB5" w:rsidRPr="007F19D7">
        <w:rPr>
          <w:rStyle w:val="tlid-translation"/>
          <w:rFonts w:ascii="Times New Roman" w:hAnsi="Times New Roman"/>
          <w:sz w:val="18"/>
          <w:szCs w:val="18"/>
        </w:rPr>
        <w:t>mathematical</w:t>
      </w:r>
      <w:proofErr w:type="spellEnd"/>
      <w:r w:rsidR="000B4AB5" w:rsidRPr="007F19D7">
        <w:rPr>
          <w:rStyle w:val="tlid-translation"/>
          <w:rFonts w:ascii="Times New Roman" w:hAnsi="Times New Roman"/>
          <w:sz w:val="18"/>
          <w:szCs w:val="18"/>
        </w:rPr>
        <w:t xml:space="preserve"> </w:t>
      </w:r>
      <w:proofErr w:type="spellStart"/>
      <w:r w:rsidR="000B4AB5" w:rsidRPr="007F19D7">
        <w:rPr>
          <w:rStyle w:val="tlid-translation"/>
          <w:rFonts w:ascii="Times New Roman" w:hAnsi="Times New Roman"/>
          <w:sz w:val="18"/>
          <w:szCs w:val="18"/>
        </w:rPr>
        <w:t>models</w:t>
      </w:r>
      <w:proofErr w:type="spellEnd"/>
      <w:r w:rsidR="000B4AB5" w:rsidRPr="007F19D7">
        <w:rPr>
          <w:rStyle w:val="tlid-translation"/>
          <w:rFonts w:ascii="Times New Roman" w:hAnsi="Times New Roman"/>
          <w:sz w:val="18"/>
          <w:szCs w:val="18"/>
        </w:rPr>
        <w:t xml:space="preserve"> </w:t>
      </w:r>
      <w:proofErr w:type="spellStart"/>
      <w:r w:rsidR="000B4AB5" w:rsidRPr="007F19D7">
        <w:rPr>
          <w:rStyle w:val="tlid-translation"/>
          <w:rFonts w:ascii="Times New Roman" w:hAnsi="Times New Roman"/>
          <w:sz w:val="18"/>
          <w:szCs w:val="18"/>
        </w:rPr>
        <w:t>was</w:t>
      </w:r>
      <w:proofErr w:type="spellEnd"/>
      <w:r w:rsidR="000B4AB5" w:rsidRPr="007F19D7">
        <w:rPr>
          <w:rStyle w:val="tlid-translation"/>
          <w:rFonts w:ascii="Times New Roman" w:hAnsi="Times New Roman"/>
          <w:sz w:val="18"/>
          <w:szCs w:val="18"/>
        </w:rPr>
        <w:t xml:space="preserve"> </w:t>
      </w:r>
      <w:proofErr w:type="spellStart"/>
      <w:r w:rsidR="000B4AB5" w:rsidRPr="007F19D7">
        <w:rPr>
          <w:rStyle w:val="tlid-translation"/>
          <w:rFonts w:ascii="Times New Roman" w:hAnsi="Times New Roman"/>
          <w:sz w:val="18"/>
          <w:szCs w:val="18"/>
        </w:rPr>
        <w:t>confirmed</w:t>
      </w:r>
      <w:proofErr w:type="spellEnd"/>
      <w:r w:rsidR="000B4AB5" w:rsidRPr="007F19D7">
        <w:rPr>
          <w:rStyle w:val="tlid-translation"/>
          <w:rFonts w:ascii="Times New Roman" w:hAnsi="Times New Roman"/>
          <w:sz w:val="18"/>
          <w:szCs w:val="18"/>
        </w:rPr>
        <w:t xml:space="preserve"> by the values ​​of </w:t>
      </w:r>
      <w:proofErr w:type="spellStart"/>
      <w:r w:rsidR="000B4AB5" w:rsidRPr="007F19D7">
        <w:rPr>
          <w:rStyle w:val="tlid-translation"/>
          <w:rFonts w:ascii="Times New Roman" w:hAnsi="Times New Roman"/>
          <w:sz w:val="18"/>
          <w:szCs w:val="18"/>
        </w:rPr>
        <w:t>statistical</w:t>
      </w:r>
      <w:proofErr w:type="spellEnd"/>
      <w:r w:rsidR="000B4AB5" w:rsidRPr="007F19D7">
        <w:rPr>
          <w:rStyle w:val="tlid-translation"/>
          <w:rFonts w:ascii="Times New Roman" w:hAnsi="Times New Roman"/>
          <w:sz w:val="18"/>
          <w:szCs w:val="18"/>
        </w:rPr>
        <w:t xml:space="preserve"> validation </w:t>
      </w:r>
      <w:proofErr w:type="spellStart"/>
      <w:r w:rsidR="000B4AB5" w:rsidRPr="007F19D7">
        <w:rPr>
          <w:rStyle w:val="tlid-translation"/>
          <w:rFonts w:ascii="Times New Roman" w:hAnsi="Times New Roman"/>
          <w:sz w:val="18"/>
          <w:szCs w:val="18"/>
        </w:rPr>
        <w:t>parameters</w:t>
      </w:r>
      <w:proofErr w:type="spellEnd"/>
      <w:r w:rsidR="000B4AB5" w:rsidRPr="007F19D7">
        <w:rPr>
          <w:rStyle w:val="tlid-translation"/>
          <w:rFonts w:ascii="Times New Roman" w:hAnsi="Times New Roman"/>
          <w:sz w:val="18"/>
          <w:szCs w:val="18"/>
        </w:rPr>
        <w:t>.</w:t>
      </w:r>
    </w:p>
    <w:p w:rsidR="00D75CE0" w:rsidRDefault="00D75CE0" w:rsidP="00633247">
      <w:pPr>
        <w:ind w:left="567" w:right="1134" w:firstLine="0"/>
        <w:rPr>
          <w:rFonts w:ascii="Times New Roman" w:hAnsi="Times New Roman"/>
          <w:b/>
          <w:sz w:val="18"/>
          <w:szCs w:val="18"/>
        </w:rPr>
      </w:pPr>
    </w:p>
    <w:p w:rsidR="008E56A0" w:rsidRPr="005179F6" w:rsidRDefault="00312AA6" w:rsidP="00633247">
      <w:pPr>
        <w:ind w:left="567" w:right="1134" w:firstLine="0"/>
        <w:rPr>
          <w:rFonts w:ascii="Times New Roman" w:hAnsi="Times New Roman"/>
          <w:noProof w:val="0"/>
        </w:rPr>
      </w:pPr>
      <w:r w:rsidRPr="00312AA6">
        <w:rPr>
          <w:rFonts w:ascii="Times New Roman" w:hAnsi="Times New Roman"/>
          <w:b/>
          <w:sz w:val="18"/>
          <w:szCs w:val="18"/>
        </w:rPr>
        <w:t>Keywords</w:t>
      </w:r>
      <w:r w:rsidRPr="00312AA6">
        <w:rPr>
          <w:rFonts w:ascii="Times New Roman" w:hAnsi="Times New Roman"/>
          <w:sz w:val="18"/>
          <w:szCs w:val="18"/>
        </w:rPr>
        <w:t>:</w:t>
      </w:r>
      <w:r w:rsidRPr="00312AA6">
        <w:rPr>
          <w:rFonts w:ascii="Times New Roman" w:hAnsi="Times New Roman"/>
          <w:sz w:val="18"/>
          <w:szCs w:val="18"/>
          <w:lang w:val="sr-Cyrl-CS"/>
        </w:rPr>
        <w:t xml:space="preserve"> </w:t>
      </w:r>
      <w:r w:rsidR="000B4AB5">
        <w:rPr>
          <w:rFonts w:ascii="Times New Roman" w:hAnsi="Times New Roman"/>
          <w:sz w:val="18"/>
          <w:szCs w:val="18"/>
          <w:lang w:val="sr-Cyrl-CS"/>
        </w:rPr>
        <w:t>а</w:t>
      </w:r>
      <w:r w:rsidR="000B4AB5">
        <w:rPr>
          <w:rFonts w:ascii="Times New Roman" w:hAnsi="Times New Roman"/>
          <w:sz w:val="18"/>
          <w:szCs w:val="18"/>
        </w:rPr>
        <w:t xml:space="preserve">mide derivatives, lipophilicity, </w:t>
      </w:r>
      <w:r w:rsidR="00E202C5">
        <w:rPr>
          <w:rFonts w:ascii="Times New Roman" w:hAnsi="Times New Roman"/>
          <w:sz w:val="18"/>
          <w:szCs w:val="18"/>
        </w:rPr>
        <w:t xml:space="preserve">bioavailability, </w:t>
      </w:r>
      <w:r w:rsidR="000B4AB5">
        <w:rPr>
          <w:rFonts w:ascii="Times New Roman" w:hAnsi="Times New Roman"/>
          <w:sz w:val="18"/>
          <w:szCs w:val="18"/>
        </w:rPr>
        <w:t>biological activity parameters</w:t>
      </w:r>
      <w:r w:rsidRPr="0030472F">
        <w:rPr>
          <w:rFonts w:ascii="Times New Roman" w:hAnsi="Times New Roman"/>
          <w:sz w:val="20"/>
          <w:szCs w:val="20"/>
          <w:lang w:val="sr-Cyrl-CS"/>
        </w:rPr>
        <w:t xml:space="preserve"> </w:t>
      </w:r>
    </w:p>
    <w:sectPr w:rsidR="008E56A0" w:rsidRPr="005179F6" w:rsidSect="00171D47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type w:val="continuous"/>
      <w:pgSz w:w="9639" w:h="13608" w:code="9"/>
      <w:pgMar w:top="1134" w:right="1134" w:bottom="1134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054D76" w:rsidRDefault="00054D76" w:rsidP="008E56A0">
      <w:r>
        <w:separator/>
      </w:r>
    </w:p>
  </w:endnote>
  <w:endnote w:type="continuationSeparator" w:id="1">
    <w:p w:rsidR="00054D76" w:rsidRDefault="00054D76" w:rsidP="008E56A0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Times">
    <w:panose1 w:val="02020603050405020304"/>
    <w:charset w:val="00"/>
    <w:family w:val="roman"/>
    <w:pitch w:val="variable"/>
    <w:sig w:usb0="E0002AFF" w:usb1="C0007841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46053" w:rsidRDefault="00F46053">
    <w:pPr>
      <w:pStyle w:val="Footer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46053" w:rsidRDefault="00F46053">
    <w:pPr>
      <w:pStyle w:val="Footer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46053" w:rsidRDefault="00F46053">
    <w:pPr>
      <w:pStyle w:val="Footer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054D76" w:rsidRDefault="00054D76" w:rsidP="008E56A0">
      <w:r>
        <w:separator/>
      </w:r>
    </w:p>
  </w:footnote>
  <w:footnote w:type="continuationSeparator" w:id="1">
    <w:p w:rsidR="00054D76" w:rsidRDefault="00054D76" w:rsidP="008E56A0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46053" w:rsidRDefault="00F46053">
    <w:pPr>
      <w:pStyle w:val="Header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46053" w:rsidRDefault="00F46053">
    <w:pPr>
      <w:pStyle w:val="Header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42FD1" w:rsidRPr="00351BEC" w:rsidRDefault="00542FD1" w:rsidP="00351BEC">
    <w:pPr>
      <w:tabs>
        <w:tab w:val="center" w:pos="0"/>
        <w:tab w:val="right" w:pos="9072"/>
      </w:tabs>
      <w:ind w:firstLine="0"/>
      <w:jc w:val="center"/>
      <w:rPr>
        <w:rFonts w:ascii="Times New Roman" w:hAnsi="Times New Roman"/>
        <w:sz w:val="17"/>
        <w:szCs w:val="17"/>
        <w:lang w:val="bs-Latn-BA"/>
      </w:rPr>
    </w:pPr>
    <w:r w:rsidRPr="00351BEC">
      <w:rPr>
        <w:rFonts w:ascii="Times New Roman" w:hAnsi="Times New Roman"/>
        <w:sz w:val="17"/>
        <w:szCs w:val="17"/>
        <w:lang w:val="bs-Cyrl-BA"/>
      </w:rPr>
      <w:t xml:space="preserve">Међународни научни скуп </w:t>
    </w:r>
    <w:r w:rsidRPr="00351BEC">
      <w:rPr>
        <w:rFonts w:ascii="Times New Roman" w:hAnsi="Times New Roman"/>
        <w:i/>
        <w:sz w:val="17"/>
        <w:szCs w:val="17"/>
        <w:lang w:val="bs-Cyrl-BA"/>
      </w:rPr>
      <w:t>Савремени материјали</w:t>
    </w:r>
    <w:r w:rsidRPr="00351BEC">
      <w:rPr>
        <w:rFonts w:ascii="Times New Roman" w:hAnsi="Times New Roman"/>
        <w:i/>
        <w:sz w:val="17"/>
        <w:szCs w:val="17"/>
        <w:lang w:val="bs-Latn-BA"/>
      </w:rPr>
      <w:t xml:space="preserve"> – </w:t>
    </w:r>
    <w:r w:rsidR="00F46053">
      <w:rPr>
        <w:rFonts w:ascii="Times New Roman" w:hAnsi="Times New Roman"/>
        <w:sz w:val="17"/>
        <w:szCs w:val="17"/>
        <w:lang w:val="bs-Cyrl-BA"/>
      </w:rPr>
      <w:t xml:space="preserve"> Бања Лука</w:t>
    </w:r>
    <w:r w:rsidRPr="00351BEC">
      <w:rPr>
        <w:rFonts w:ascii="Times New Roman" w:hAnsi="Times New Roman"/>
        <w:sz w:val="17"/>
        <w:szCs w:val="17"/>
        <w:lang w:val="bs-Latn-BA"/>
      </w:rPr>
      <w:t>.</w:t>
    </w:r>
  </w:p>
  <w:p w:rsidR="00542FD1" w:rsidRDefault="00542FD1" w:rsidP="00171D47">
    <w:pPr>
      <w:pBdr>
        <w:bottom w:val="thickThinMediumGap" w:sz="24" w:space="1" w:color="DAEEF3"/>
      </w:pBdr>
      <w:tabs>
        <w:tab w:val="center" w:pos="0"/>
        <w:tab w:val="right" w:pos="9072"/>
      </w:tabs>
      <w:spacing w:after="120" w:line="360" w:lineRule="auto"/>
      <w:ind w:firstLine="0"/>
      <w:jc w:val="center"/>
    </w:pPr>
    <w:r w:rsidRPr="00351BEC">
      <w:rPr>
        <w:rFonts w:ascii="Times New Roman" w:hAnsi="Times New Roman"/>
        <w:sz w:val="17"/>
        <w:szCs w:val="17"/>
        <w:lang w:val="bs-Latn-BA"/>
      </w:rPr>
      <w:t xml:space="preserve">International Scientific Conference </w:t>
    </w:r>
    <w:r w:rsidRPr="00351BEC">
      <w:rPr>
        <w:rFonts w:ascii="Times New Roman" w:hAnsi="Times New Roman"/>
        <w:i/>
        <w:sz w:val="17"/>
        <w:szCs w:val="17"/>
        <w:lang w:val="bs-Latn-BA"/>
      </w:rPr>
      <w:t>Contemporary Materials</w:t>
    </w:r>
    <w:r w:rsidR="003730A4">
      <w:rPr>
        <w:rFonts w:ascii="Times New Roman" w:hAnsi="Times New Roman"/>
        <w:i/>
        <w:sz w:val="17"/>
        <w:szCs w:val="17"/>
        <w:lang w:val="bs-Latn-BA"/>
      </w:rPr>
      <w:t xml:space="preserve"> </w:t>
    </w:r>
    <w:r w:rsidRPr="00351BEC">
      <w:rPr>
        <w:rFonts w:ascii="Times New Roman" w:hAnsi="Times New Roman"/>
        <w:sz w:val="17"/>
        <w:szCs w:val="17"/>
        <w:lang w:val="bs-Latn-BA"/>
      </w:rPr>
      <w:t>– Banja Luka</w:t>
    </w:r>
    <w:r>
      <w:rPr>
        <w:rFonts w:ascii="Times New Roman" w:hAnsi="Times New Roman"/>
        <w:sz w:val="17"/>
        <w:szCs w:val="17"/>
        <w:lang w:val="bs-Latn-BA"/>
      </w:rPr>
      <w:t xml:space="preserve"> </w: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attachedTemplate r:id="rId1"/>
  <w:defaultTabStop w:val="708"/>
  <w:hyphenationZone w:val="425"/>
  <w:evenAndOddHeaders/>
  <w:drawingGridHorizontalSpacing w:val="110"/>
  <w:displayHorizontalDrawingGridEvery w:val="2"/>
  <w:displayVerticalDrawingGridEvery w:val="2"/>
  <w:characterSpacingControl w:val="doNotCompress"/>
  <w:hdrShapeDefaults>
    <o:shapedefaults v:ext="edit" spidmax="20482"/>
  </w:hdrShapeDefaults>
  <w:footnotePr>
    <w:footnote w:id="0"/>
    <w:footnote w:id="1"/>
  </w:footnotePr>
  <w:endnotePr>
    <w:endnote w:id="0"/>
    <w:endnote w:id="1"/>
  </w:endnotePr>
  <w:compat/>
  <w:rsids>
    <w:rsidRoot w:val="003F6ABB"/>
    <w:rsid w:val="00001175"/>
    <w:rsid w:val="00054D76"/>
    <w:rsid w:val="00092E8C"/>
    <w:rsid w:val="000A642D"/>
    <w:rsid w:val="000B4AB5"/>
    <w:rsid w:val="00103997"/>
    <w:rsid w:val="00171D47"/>
    <w:rsid w:val="001A758C"/>
    <w:rsid w:val="001C4813"/>
    <w:rsid w:val="001D5E90"/>
    <w:rsid w:val="001F5C4B"/>
    <w:rsid w:val="00214FDF"/>
    <w:rsid w:val="00312AA6"/>
    <w:rsid w:val="00313F18"/>
    <w:rsid w:val="00314DA9"/>
    <w:rsid w:val="003167A6"/>
    <w:rsid w:val="00351BEC"/>
    <w:rsid w:val="00364FCB"/>
    <w:rsid w:val="003706A8"/>
    <w:rsid w:val="003730A4"/>
    <w:rsid w:val="003F6ABB"/>
    <w:rsid w:val="00444AFA"/>
    <w:rsid w:val="00542FD1"/>
    <w:rsid w:val="0056292D"/>
    <w:rsid w:val="00572304"/>
    <w:rsid w:val="00573026"/>
    <w:rsid w:val="005A1AA3"/>
    <w:rsid w:val="005D73F9"/>
    <w:rsid w:val="00626D05"/>
    <w:rsid w:val="006310A4"/>
    <w:rsid w:val="00633247"/>
    <w:rsid w:val="0064102E"/>
    <w:rsid w:val="00643328"/>
    <w:rsid w:val="00643C91"/>
    <w:rsid w:val="00675CF5"/>
    <w:rsid w:val="006C7D9D"/>
    <w:rsid w:val="006F27DF"/>
    <w:rsid w:val="0071339E"/>
    <w:rsid w:val="008665D2"/>
    <w:rsid w:val="0088709E"/>
    <w:rsid w:val="00892E35"/>
    <w:rsid w:val="008A2D0A"/>
    <w:rsid w:val="008C0304"/>
    <w:rsid w:val="008C1B59"/>
    <w:rsid w:val="008D6AAF"/>
    <w:rsid w:val="008E56A0"/>
    <w:rsid w:val="00933CDD"/>
    <w:rsid w:val="009B7E5D"/>
    <w:rsid w:val="009C5976"/>
    <w:rsid w:val="00A11D06"/>
    <w:rsid w:val="00AA44E3"/>
    <w:rsid w:val="00AC3321"/>
    <w:rsid w:val="00AE79ED"/>
    <w:rsid w:val="00B320E2"/>
    <w:rsid w:val="00B519C8"/>
    <w:rsid w:val="00B56E7E"/>
    <w:rsid w:val="00B64F55"/>
    <w:rsid w:val="00C66A35"/>
    <w:rsid w:val="00C76751"/>
    <w:rsid w:val="00CB43A9"/>
    <w:rsid w:val="00CC29E9"/>
    <w:rsid w:val="00CC540F"/>
    <w:rsid w:val="00CF4D10"/>
    <w:rsid w:val="00D443CD"/>
    <w:rsid w:val="00D56B65"/>
    <w:rsid w:val="00D75CE0"/>
    <w:rsid w:val="00DF703A"/>
    <w:rsid w:val="00E12AD2"/>
    <w:rsid w:val="00E202C5"/>
    <w:rsid w:val="00E2243E"/>
    <w:rsid w:val="00EC31DA"/>
    <w:rsid w:val="00EF7DDA"/>
    <w:rsid w:val="00F164E9"/>
    <w:rsid w:val="00F46053"/>
    <w:rsid w:val="00FF01A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82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en-GB" w:eastAsia="en-GB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E56A0"/>
    <w:pPr>
      <w:ind w:firstLine="567"/>
      <w:jc w:val="both"/>
    </w:pPr>
    <w:rPr>
      <w:noProof/>
      <w:sz w:val="22"/>
      <w:szCs w:val="22"/>
      <w:lang w:val="en-US"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8E56A0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E56A0"/>
    <w:rPr>
      <w:rFonts w:ascii="Tahoma" w:hAnsi="Tahoma" w:cs="Tahoma"/>
      <w:noProof/>
      <w:sz w:val="16"/>
      <w:szCs w:val="16"/>
      <w:lang w:val="en-US"/>
    </w:rPr>
  </w:style>
  <w:style w:type="paragraph" w:styleId="Header">
    <w:name w:val="header"/>
    <w:basedOn w:val="Normal"/>
    <w:link w:val="HeaderChar"/>
    <w:uiPriority w:val="99"/>
    <w:semiHidden/>
    <w:unhideWhenUsed/>
    <w:rsid w:val="008E56A0"/>
    <w:pPr>
      <w:tabs>
        <w:tab w:val="center" w:pos="4536"/>
        <w:tab w:val="right" w:pos="9072"/>
      </w:tabs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8E56A0"/>
    <w:rPr>
      <w:noProof/>
      <w:lang w:val="en-US"/>
    </w:rPr>
  </w:style>
  <w:style w:type="paragraph" w:styleId="Footer">
    <w:name w:val="footer"/>
    <w:basedOn w:val="Normal"/>
    <w:link w:val="FooterChar"/>
    <w:uiPriority w:val="99"/>
    <w:semiHidden/>
    <w:unhideWhenUsed/>
    <w:rsid w:val="008E56A0"/>
    <w:pPr>
      <w:tabs>
        <w:tab w:val="center" w:pos="4536"/>
        <w:tab w:val="right" w:pos="9072"/>
      </w:tabs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8E56A0"/>
    <w:rPr>
      <w:noProof/>
      <w:lang w:val="en-US"/>
    </w:rPr>
  </w:style>
  <w:style w:type="character" w:styleId="Hyperlink">
    <w:name w:val="Hyperlink"/>
    <w:basedOn w:val="DefaultParagraphFont"/>
    <w:uiPriority w:val="99"/>
    <w:unhideWhenUsed/>
    <w:rsid w:val="008E56A0"/>
    <w:rPr>
      <w:color w:val="0000FF"/>
      <w:u w:val="single"/>
    </w:rPr>
  </w:style>
  <w:style w:type="paragraph" w:styleId="Title">
    <w:name w:val="Title"/>
    <w:basedOn w:val="Normal"/>
    <w:next w:val="Normal"/>
    <w:link w:val="TitleChar"/>
    <w:uiPriority w:val="10"/>
    <w:qFormat/>
    <w:rsid w:val="00DF703A"/>
    <w:pPr>
      <w:ind w:firstLine="0"/>
      <w:contextualSpacing/>
      <w:jc w:val="left"/>
    </w:pPr>
    <w:rPr>
      <w:rFonts w:asciiTheme="majorHAnsi" w:eastAsiaTheme="majorEastAsia" w:hAnsiTheme="majorHAnsi" w:cstheme="majorBidi"/>
      <w:noProof w:val="0"/>
      <w:spacing w:val="-10"/>
      <w:kern w:val="28"/>
      <w:sz w:val="56"/>
      <w:szCs w:val="56"/>
      <w:lang w:val="en-GB"/>
    </w:rPr>
  </w:style>
  <w:style w:type="character" w:customStyle="1" w:styleId="TitleChar">
    <w:name w:val="Title Char"/>
    <w:basedOn w:val="DefaultParagraphFont"/>
    <w:link w:val="Title"/>
    <w:uiPriority w:val="10"/>
    <w:rsid w:val="00DF703A"/>
    <w:rPr>
      <w:rFonts w:asciiTheme="majorHAnsi" w:eastAsiaTheme="majorEastAsia" w:hAnsiTheme="majorHAnsi" w:cstheme="majorBidi"/>
      <w:spacing w:val="-10"/>
      <w:kern w:val="28"/>
      <w:sz w:val="56"/>
      <w:szCs w:val="56"/>
      <w:lang w:eastAsia="en-US"/>
    </w:rPr>
  </w:style>
  <w:style w:type="character" w:customStyle="1" w:styleId="alt-edited">
    <w:name w:val="alt-edited"/>
    <w:basedOn w:val="DefaultParagraphFont"/>
    <w:rsid w:val="00DF703A"/>
  </w:style>
  <w:style w:type="paragraph" w:styleId="NormalWeb">
    <w:name w:val="Normal (Web)"/>
    <w:basedOn w:val="Normal"/>
    <w:uiPriority w:val="99"/>
    <w:unhideWhenUsed/>
    <w:rsid w:val="00EF7DDA"/>
    <w:pPr>
      <w:spacing w:before="100" w:beforeAutospacing="1" w:after="100" w:afterAutospacing="1"/>
      <w:ind w:firstLine="0"/>
      <w:jc w:val="left"/>
    </w:pPr>
    <w:rPr>
      <w:rFonts w:ascii="Times New Roman" w:eastAsia="Times New Roman" w:hAnsi="Times New Roman"/>
      <w:noProof w:val="0"/>
      <w:sz w:val="24"/>
      <w:szCs w:val="24"/>
    </w:rPr>
  </w:style>
  <w:style w:type="character" w:customStyle="1" w:styleId="tlid-translation">
    <w:name w:val="tlid-translation"/>
    <w:basedOn w:val="DefaultParagraphFont"/>
    <w:rsid w:val="00CC29E9"/>
  </w:style>
  <w:style w:type="paragraph" w:customStyle="1" w:styleId="References">
    <w:name w:val="References"/>
    <w:basedOn w:val="Normal"/>
    <w:rsid w:val="000B4AB5"/>
    <w:pPr>
      <w:tabs>
        <w:tab w:val="left" w:pos="288"/>
      </w:tabs>
      <w:ind w:left="288" w:hanging="288"/>
    </w:pPr>
    <w:rPr>
      <w:rFonts w:ascii="Times" w:eastAsia="Times New Roman" w:hAnsi="Times"/>
      <w:noProof w:val="0"/>
      <w:color w:val="000000"/>
      <w:sz w:val="20"/>
      <w:szCs w:val="20"/>
      <w:lang w:val="fr-FR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emf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Template%20abstract%202011.dot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 abstract 2011</Template>
  <TotalTime>2</TotalTime>
  <Pages>1</Pages>
  <Words>444</Words>
  <Characters>2536</Characters>
  <Application>Microsoft Office Word</Application>
  <DocSecurity>0</DocSecurity>
  <Lines>21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НАСЛОВ РАДА</vt:lpstr>
    </vt:vector>
  </TitlesOfParts>
  <Company/>
  <LinksUpToDate>false</LinksUpToDate>
  <CharactersWithSpaces>2975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НАСЛОВ РАДА</dc:title>
  <dc:creator>Darko</dc:creator>
  <cp:lastModifiedBy>suza</cp:lastModifiedBy>
  <cp:revision>1</cp:revision>
  <dcterms:created xsi:type="dcterms:W3CDTF">2020-07-03T10:06:00Z</dcterms:created>
  <dcterms:modified xsi:type="dcterms:W3CDTF">2020-07-03T10:07:00Z</dcterms:modified>
</cp:coreProperties>
</file>