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32F0D7" w14:textId="5252988F" w:rsidR="008E56A0" w:rsidRPr="00D25B82" w:rsidRDefault="00D25B82" w:rsidP="008E56A0">
      <w:pPr>
        <w:ind w:firstLine="0"/>
        <w:jc w:val="center"/>
        <w:rPr>
          <w:rFonts w:ascii="Times New Roman" w:hAnsi="Times New Roman"/>
          <w:b/>
          <w:noProof w:val="0"/>
          <w:sz w:val="24"/>
          <w:szCs w:val="24"/>
          <w:lang w:val="sr-Cyrl-BA"/>
        </w:rPr>
      </w:pPr>
      <w:r w:rsidRPr="00D25B82">
        <w:rPr>
          <w:rFonts w:ascii="Times New Roman" w:hAnsi="Times New Roman"/>
          <w:b/>
          <w:noProof w:val="0"/>
          <w:sz w:val="24"/>
          <w:szCs w:val="24"/>
          <w:lang w:val="sr-Cyrl-BA"/>
        </w:rPr>
        <w:t xml:space="preserve">УТИЦАЈ ЦИНК ОКСИДА НА ЕЛЕКТРИЧНУ ПРОВОДЉИВОСТ </w:t>
      </w:r>
      <w:r w:rsidR="00850346" w:rsidRPr="00D25B82">
        <w:rPr>
          <w:rFonts w:ascii="Times New Roman" w:hAnsi="Times New Roman"/>
          <w:b/>
          <w:noProof w:val="0"/>
          <w:sz w:val="24"/>
          <w:szCs w:val="24"/>
          <w:lang w:val="sr-Cyrl-BA"/>
        </w:rPr>
        <w:t>АНТИМИКРОБНО ШТАМПАНИХ ТКАНИНА</w:t>
      </w:r>
      <w:r w:rsidR="00F25392" w:rsidRPr="00D25B82">
        <w:rPr>
          <w:rFonts w:ascii="Times New Roman" w:hAnsi="Times New Roman"/>
          <w:b/>
          <w:noProof w:val="0"/>
          <w:sz w:val="24"/>
          <w:szCs w:val="24"/>
          <w:lang w:val="sr-Cyrl-BA"/>
        </w:rPr>
        <w:t xml:space="preserve"> </w:t>
      </w:r>
    </w:p>
    <w:p w14:paraId="0F0CEA5C" w14:textId="6892D68D" w:rsidR="00F50D24" w:rsidRPr="00D25B82" w:rsidRDefault="00850346" w:rsidP="00F50D24">
      <w:pPr>
        <w:pStyle w:val="western"/>
        <w:spacing w:after="58" w:line="240" w:lineRule="auto"/>
        <w:ind w:firstLine="0"/>
        <w:jc w:val="center"/>
        <w:rPr>
          <w:lang w:val="sr-Cyrl-BA"/>
        </w:rPr>
      </w:pPr>
      <w:r w:rsidRPr="00D25B82">
        <w:rPr>
          <w:rFonts w:ascii="Times New Roman" w:hAnsi="Times New Roman" w:cs="Times New Roman"/>
          <w:i/>
          <w:iCs/>
          <w:lang w:val="sr-Cyrl-BA"/>
        </w:rPr>
        <w:t>Бранка</w:t>
      </w:r>
      <w:r w:rsidR="00F50D24" w:rsidRPr="00D25B82">
        <w:rPr>
          <w:rFonts w:ascii="Times New Roman" w:hAnsi="Times New Roman" w:cs="Times New Roman"/>
          <w:i/>
          <w:iCs/>
          <w:lang w:val="sr-Cyrl-BA"/>
        </w:rPr>
        <w:t xml:space="preserve"> </w:t>
      </w:r>
      <w:r w:rsidRPr="00D25B82">
        <w:rPr>
          <w:rFonts w:ascii="Times New Roman" w:hAnsi="Times New Roman" w:cs="Times New Roman"/>
          <w:i/>
          <w:iCs/>
          <w:lang w:val="sr-Cyrl-BA"/>
        </w:rPr>
        <w:t>Ружичић</w:t>
      </w:r>
      <w:r w:rsidR="00F50D24" w:rsidRPr="00D25B82">
        <w:rPr>
          <w:rFonts w:ascii="Times New Roman" w:hAnsi="Times New Roman" w:cs="Times New Roman"/>
          <w:i/>
          <w:iCs/>
          <w:vertAlign w:val="superscript"/>
          <w:lang w:val="sr-Cyrl-BA"/>
        </w:rPr>
        <w:t>1</w:t>
      </w:r>
      <w:r w:rsidR="00F50D24" w:rsidRPr="00D25B82">
        <w:rPr>
          <w:rFonts w:ascii="Times New Roman" w:hAnsi="Times New Roman" w:cs="Times New Roman"/>
          <w:i/>
          <w:iCs/>
          <w:lang w:val="sr-Cyrl-BA"/>
        </w:rPr>
        <w:t xml:space="preserve">, </w:t>
      </w:r>
      <w:r w:rsidRPr="00D25B82">
        <w:rPr>
          <w:rFonts w:ascii="Times New Roman" w:hAnsi="Times New Roman" w:cs="Times New Roman"/>
          <w:i/>
          <w:iCs/>
          <w:lang w:val="sr-Cyrl-BA"/>
        </w:rPr>
        <w:t>Драгана Грујић</w:t>
      </w:r>
      <w:r w:rsidRPr="00D25B82">
        <w:rPr>
          <w:rFonts w:ascii="Times New Roman" w:hAnsi="Times New Roman" w:cs="Times New Roman"/>
          <w:i/>
          <w:iCs/>
          <w:vertAlign w:val="superscript"/>
          <w:lang w:val="sr-Cyrl-BA"/>
        </w:rPr>
        <w:t>1</w:t>
      </w:r>
      <w:r w:rsidR="00F50D24" w:rsidRPr="00D25B82">
        <w:rPr>
          <w:rFonts w:ascii="Times New Roman" w:hAnsi="Times New Roman" w:cs="Times New Roman"/>
          <w:i/>
          <w:iCs/>
          <w:lang w:val="sr-Cyrl-BA"/>
        </w:rPr>
        <w:t>, Бланка Шкипина</w:t>
      </w:r>
      <w:r w:rsidR="00F50D24" w:rsidRPr="00D25B82">
        <w:rPr>
          <w:rFonts w:ascii="Times New Roman" w:hAnsi="Times New Roman" w:cs="Times New Roman"/>
          <w:i/>
          <w:iCs/>
          <w:vertAlign w:val="superscript"/>
          <w:lang w:val="sr-Cyrl-BA"/>
        </w:rPr>
        <w:t>1</w:t>
      </w:r>
      <w:r w:rsidR="00F50D24" w:rsidRPr="00D25B82">
        <w:rPr>
          <w:rFonts w:ascii="Times New Roman" w:hAnsi="Times New Roman" w:cs="Times New Roman"/>
          <w:i/>
          <w:iCs/>
          <w:lang w:val="sr-Cyrl-BA"/>
        </w:rPr>
        <w:t>, Љиљана Топалић-Тривунови</w:t>
      </w:r>
      <w:r w:rsidR="00D25B82" w:rsidRPr="00D25B82">
        <w:rPr>
          <w:rFonts w:ascii="Times New Roman" w:hAnsi="Times New Roman" w:cs="Times New Roman"/>
          <w:i/>
          <w:iCs/>
          <w:lang w:val="sr-Cyrl-BA"/>
        </w:rPr>
        <w:t>ћ</w:t>
      </w:r>
      <w:r w:rsidR="00D25B82" w:rsidRPr="00D25B82">
        <w:rPr>
          <w:rFonts w:ascii="Times New Roman" w:hAnsi="Times New Roman" w:cs="Times New Roman"/>
          <w:i/>
          <w:iCs/>
          <w:vertAlign w:val="superscript"/>
          <w:lang w:val="sr-Cyrl-BA"/>
        </w:rPr>
        <w:t>1</w:t>
      </w:r>
      <w:r w:rsidR="00D25B82" w:rsidRPr="00D25B82">
        <w:rPr>
          <w:rFonts w:ascii="Times New Roman" w:hAnsi="Times New Roman" w:cs="Times New Roman"/>
          <w:i/>
          <w:iCs/>
          <w:lang w:val="sr-Cyrl-BA"/>
        </w:rPr>
        <w:t>, Ана Велимир</w:t>
      </w:r>
      <w:r w:rsidR="00D25B82" w:rsidRPr="00D25B82">
        <w:rPr>
          <w:rFonts w:ascii="Times New Roman" w:hAnsi="Times New Roman" w:cs="Times New Roman"/>
          <w:i/>
          <w:iCs/>
          <w:vertAlign w:val="superscript"/>
          <w:lang w:val="sr-Cyrl-BA"/>
        </w:rPr>
        <w:t>1</w:t>
      </w:r>
      <w:r w:rsidR="00D25B82" w:rsidRPr="00D25B82">
        <w:rPr>
          <w:rFonts w:ascii="Times New Roman" w:hAnsi="Times New Roman" w:cs="Times New Roman"/>
          <w:i/>
          <w:iCs/>
          <w:lang w:val="sr-Cyrl-BA"/>
        </w:rPr>
        <w:t xml:space="preserve"> и</w:t>
      </w:r>
      <w:r w:rsidR="00F50D24" w:rsidRPr="00D25B82">
        <w:rPr>
          <w:rFonts w:ascii="Times New Roman" w:hAnsi="Times New Roman" w:cs="Times New Roman"/>
          <w:i/>
          <w:iCs/>
          <w:lang w:val="sr-Cyrl-BA"/>
        </w:rPr>
        <w:t xml:space="preserve"> Александар Савић</w:t>
      </w:r>
      <w:r w:rsidR="00F50D24" w:rsidRPr="00D25B82">
        <w:rPr>
          <w:rFonts w:ascii="Times New Roman" w:hAnsi="Times New Roman" w:cs="Times New Roman"/>
          <w:i/>
          <w:iCs/>
          <w:vertAlign w:val="superscript"/>
          <w:lang w:val="sr-Cyrl-BA"/>
        </w:rPr>
        <w:t>1</w:t>
      </w:r>
    </w:p>
    <w:p w14:paraId="510AFB83" w14:textId="3B9B0A93" w:rsidR="00F50D24" w:rsidRPr="00D25B82" w:rsidRDefault="00F50D24" w:rsidP="001E69DC">
      <w:pPr>
        <w:pStyle w:val="western"/>
        <w:spacing w:after="0" w:line="240" w:lineRule="auto"/>
        <w:ind w:firstLine="0"/>
        <w:jc w:val="center"/>
        <w:rPr>
          <w:rFonts w:ascii="Times New Roman" w:hAnsi="Times New Roman" w:cs="Times New Roman"/>
          <w:color w:val="auto"/>
          <w:sz w:val="20"/>
          <w:szCs w:val="20"/>
          <w:lang w:val="sr-Cyrl-BA"/>
        </w:rPr>
      </w:pPr>
      <w:r w:rsidRPr="00D25B82">
        <w:rPr>
          <w:rFonts w:ascii="Times New Roman" w:hAnsi="Times New Roman" w:cs="Times New Roman"/>
          <w:color w:val="auto"/>
          <w:sz w:val="20"/>
          <w:szCs w:val="20"/>
          <w:vertAlign w:val="superscript"/>
          <w:lang w:val="sr-Cyrl-BA"/>
        </w:rPr>
        <w:t>1</w:t>
      </w:r>
      <w:r w:rsidRPr="00D25B82">
        <w:rPr>
          <w:rFonts w:ascii="Times New Roman" w:hAnsi="Times New Roman" w:cs="Times New Roman"/>
          <w:color w:val="auto"/>
          <w:sz w:val="20"/>
          <w:szCs w:val="20"/>
          <w:lang w:val="sr-Cyrl-BA"/>
        </w:rPr>
        <w:t xml:space="preserve">Универзитет у Бањалуци, Технолошки факултет, 78000 Бањалука, Република Српска, , </w:t>
      </w:r>
      <w:r w:rsidR="00D25B82" w:rsidRPr="00D25B82">
        <w:rPr>
          <w:rFonts w:ascii="Times New Roman" w:hAnsi="Times New Roman" w:cs="Times New Roman"/>
          <w:color w:val="auto"/>
          <w:sz w:val="20"/>
          <w:szCs w:val="20"/>
          <w:lang w:val="sr-Cyrl-BA"/>
        </w:rPr>
        <w:t>branka.ruzicic</w:t>
      </w:r>
      <w:r w:rsidR="00D25B82" w:rsidRPr="00D25B82">
        <w:rPr>
          <w:rFonts w:ascii="Times New Roman" w:hAnsi="Times New Roman" w:cs="Times New Roman"/>
          <w:sz w:val="20"/>
          <w:szCs w:val="20"/>
          <w:lang w:val="sr-Cyrl-BA"/>
        </w:rPr>
        <w:t>@tf.unibl.org</w:t>
      </w:r>
      <w:r w:rsidR="00D25B82" w:rsidRPr="00D25B82">
        <w:rPr>
          <w:rFonts w:ascii="Times New Roman" w:hAnsi="Times New Roman" w:cs="Times New Roman"/>
          <w:color w:val="auto"/>
          <w:sz w:val="20"/>
          <w:szCs w:val="20"/>
          <w:lang w:val="sr-Cyrl-BA"/>
        </w:rPr>
        <w:t xml:space="preserve">, </w:t>
      </w:r>
      <w:hyperlink r:id="rId7" w:history="1">
        <w:r w:rsidR="00D25B82" w:rsidRPr="00D25B82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lang w:val="sr-Cyrl-BA"/>
          </w:rPr>
          <w:t>dragana.grujic@tf.unibl.org</w:t>
        </w:r>
      </w:hyperlink>
      <w:r w:rsidR="00D25B82" w:rsidRPr="00D25B82">
        <w:rPr>
          <w:rFonts w:ascii="Times New Roman" w:hAnsi="Times New Roman" w:cs="Times New Roman"/>
          <w:color w:val="auto"/>
          <w:sz w:val="20"/>
          <w:szCs w:val="20"/>
          <w:lang w:val="sr-Cyrl-BA"/>
        </w:rPr>
        <w:t xml:space="preserve">, </w:t>
      </w:r>
      <w:r w:rsidR="00D25B82" w:rsidRPr="00D25B82">
        <w:rPr>
          <w:rFonts w:ascii="Times New Roman" w:hAnsi="Times New Roman" w:cs="Times New Roman"/>
          <w:sz w:val="20"/>
          <w:szCs w:val="20"/>
          <w:lang w:val="sr-Cyrl-BA"/>
        </w:rPr>
        <w:t>blanka.skipina@tf.unibl.org</w:t>
      </w:r>
      <w:r w:rsidR="001E69DC" w:rsidRPr="00D25B82">
        <w:rPr>
          <w:rFonts w:ascii="Times New Roman" w:hAnsi="Times New Roman" w:cs="Times New Roman"/>
          <w:color w:val="auto"/>
          <w:sz w:val="20"/>
          <w:szCs w:val="20"/>
          <w:lang w:val="sr-Cyrl-BA"/>
        </w:rPr>
        <w:t xml:space="preserve"> </w:t>
      </w:r>
      <w:hyperlink r:id="rId8" w:history="1">
        <w:r w:rsidR="00F6187F" w:rsidRPr="00D25B82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lang w:val="sr-Cyrl-BA"/>
          </w:rPr>
          <w:t>ljiljana.topalic-trivunovic@tf.unibl.org</w:t>
        </w:r>
      </w:hyperlink>
      <w:r w:rsidRPr="00D25B82">
        <w:rPr>
          <w:rFonts w:ascii="Times New Roman" w:hAnsi="Times New Roman" w:cs="Times New Roman"/>
          <w:color w:val="auto"/>
          <w:sz w:val="20"/>
          <w:szCs w:val="20"/>
          <w:lang w:val="sr-Cyrl-BA"/>
        </w:rPr>
        <w:t xml:space="preserve">, </w:t>
      </w:r>
      <w:r w:rsidR="00D25B82" w:rsidRPr="00D25B82">
        <w:rPr>
          <w:rFonts w:ascii="Times New Roman" w:hAnsi="Times New Roman" w:cs="Times New Roman"/>
          <w:sz w:val="20"/>
          <w:szCs w:val="20"/>
          <w:lang w:val="sr-Cyrl-BA"/>
        </w:rPr>
        <w:t>ana.velimir@tf.unibl.org</w:t>
      </w:r>
      <w:r w:rsidR="00D25B82" w:rsidRPr="00D25B82">
        <w:rPr>
          <w:rFonts w:ascii="Times New Roman" w:hAnsi="Times New Roman" w:cs="Times New Roman"/>
          <w:color w:val="auto"/>
          <w:sz w:val="20"/>
          <w:szCs w:val="20"/>
          <w:lang w:val="sr-Cyrl-BA"/>
        </w:rPr>
        <w:t xml:space="preserve">, </w:t>
      </w:r>
      <w:r w:rsidRPr="00D25B82">
        <w:rPr>
          <w:rFonts w:ascii="Times New Roman" w:hAnsi="Times New Roman" w:cs="Times New Roman"/>
          <w:color w:val="auto"/>
          <w:sz w:val="20"/>
          <w:szCs w:val="20"/>
          <w:lang w:val="sr-Cyrl-BA"/>
        </w:rPr>
        <w:t>aleksandar.savic@tf.unibl.org</w:t>
      </w:r>
    </w:p>
    <w:p w14:paraId="483ECA8B" w14:textId="248E526F" w:rsidR="009D24E0" w:rsidRPr="001E69DC" w:rsidRDefault="00A02701" w:rsidP="001E69DC">
      <w:pPr>
        <w:ind w:firstLine="0"/>
        <w:jc w:val="center"/>
        <w:rPr>
          <w:rStyle w:val="Hyperlink"/>
          <w:rFonts w:ascii="Times New Roman" w:hAnsi="Times New Roman"/>
          <w:color w:val="auto"/>
          <w:sz w:val="20"/>
          <w:szCs w:val="20"/>
          <w:u w:val="none"/>
          <w:lang w:val="sr-Latn-BA"/>
        </w:rPr>
      </w:pPr>
      <w:r w:rsidRPr="001E69DC">
        <w:rPr>
          <w:rFonts w:ascii="Times New Roman" w:hAnsi="Times New Roman"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3289CEF5" wp14:editId="75EF582A">
            <wp:simplePos x="0" y="0"/>
            <wp:positionH relativeFrom="column">
              <wp:posOffset>260985</wp:posOffset>
            </wp:positionH>
            <wp:positionV relativeFrom="paragraph">
              <wp:posOffset>93345</wp:posOffset>
            </wp:positionV>
            <wp:extent cx="4563745" cy="5859780"/>
            <wp:effectExtent l="0" t="0" r="0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F964E4" w14:textId="4163DD5A" w:rsidR="008E56A0" w:rsidRPr="00932DD6" w:rsidRDefault="008E56A0" w:rsidP="00932DD6">
      <w:pPr>
        <w:rPr>
          <w:rFonts w:ascii="Times New Roman" w:hAnsi="Times New Roman"/>
          <w:sz w:val="18"/>
          <w:szCs w:val="18"/>
          <w:lang w:val="sr-Latn-BA"/>
        </w:rPr>
      </w:pPr>
      <w:r w:rsidRPr="00D25B82">
        <w:rPr>
          <w:rFonts w:ascii="Times New Roman" w:hAnsi="Times New Roman"/>
          <w:b/>
          <w:noProof w:val="0"/>
          <w:sz w:val="18"/>
          <w:szCs w:val="18"/>
          <w:lang w:val="sr-Cyrl-BA"/>
        </w:rPr>
        <w:t>Сажетак:</w:t>
      </w:r>
      <w:r w:rsidRPr="00D25B82">
        <w:rPr>
          <w:rFonts w:ascii="Times New Roman" w:hAnsi="Times New Roman"/>
          <w:noProof w:val="0"/>
          <w:sz w:val="18"/>
          <w:szCs w:val="18"/>
          <w:lang w:val="sr-Cyrl-BA"/>
        </w:rPr>
        <w:t xml:space="preserve"> </w:t>
      </w:r>
      <w:r w:rsidR="00F720D0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Ланене тканине су </w:t>
      </w:r>
      <w:r w:rsidR="00582968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штампане </w:t>
      </w:r>
      <w:r w:rsidR="00F720D0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на сито штампарској полуаутоматској машини </w:t>
      </w:r>
      <w:r w:rsidR="00F720D0">
        <w:rPr>
          <w:rStyle w:val="tlid-translation"/>
          <w:rFonts w:ascii="Times New Roman" w:hAnsi="Times New Roman"/>
          <w:sz w:val="18"/>
          <w:szCs w:val="18"/>
          <w:lang w:val="sr-Latn-BA"/>
        </w:rPr>
        <w:t>S-300</w:t>
      </w:r>
      <w:r w:rsidR="00582968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алгинатном пастом са додатком</w:t>
      </w:r>
      <w:r w:rsidR="00582968">
        <w:rPr>
          <w:rStyle w:val="tlid-translation"/>
          <w:rFonts w:ascii="Times New Roman" w:hAnsi="Times New Roman"/>
          <w:sz w:val="18"/>
          <w:szCs w:val="18"/>
          <w:lang w:val="sr-Latn-BA"/>
        </w:rPr>
        <w:t xml:space="preserve"> </w:t>
      </w:r>
      <w:r w:rsidR="00582968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алкохолног екстракта </w:t>
      </w:r>
      <w:r w:rsidR="00582968" w:rsidRPr="00F720D0">
        <w:rPr>
          <w:rStyle w:val="tlid-translation"/>
          <w:rFonts w:ascii="Times New Roman" w:hAnsi="Times New Roman"/>
          <w:i/>
          <w:iCs/>
          <w:sz w:val="18"/>
          <w:szCs w:val="18"/>
          <w:lang w:val="sr-Latn-BA"/>
        </w:rPr>
        <w:t xml:space="preserve">Pinus sylvestris </w:t>
      </w:r>
      <w:r w:rsidR="00582968">
        <w:rPr>
          <w:rStyle w:val="tlid-translation"/>
          <w:rFonts w:ascii="Times New Roman" w:hAnsi="Times New Roman"/>
          <w:sz w:val="18"/>
          <w:szCs w:val="18"/>
          <w:lang w:val="sr-Latn-BA"/>
        </w:rPr>
        <w:t>L</w:t>
      </w:r>
      <w:r w:rsidR="006829C3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и цинк оксид</w:t>
      </w:r>
      <w:r w:rsidR="00634C92">
        <w:rPr>
          <w:rStyle w:val="tlid-translation"/>
          <w:rFonts w:ascii="Times New Roman" w:hAnsi="Times New Roman"/>
          <w:sz w:val="18"/>
          <w:szCs w:val="18"/>
          <w:lang w:val="sr-Latn-BA"/>
        </w:rPr>
        <w:t>a</w:t>
      </w:r>
      <w:r w:rsidR="00F720D0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. Ипитивана је </w:t>
      </w:r>
      <w:r w:rsidR="00F25392" w:rsidRPr="00D25B82">
        <w:rPr>
          <w:rStyle w:val="tlid-translation"/>
          <w:rFonts w:ascii="Times New Roman" w:hAnsi="Times New Roman"/>
          <w:sz w:val="18"/>
          <w:szCs w:val="18"/>
          <w:lang w:val="sr-Cyrl-BA"/>
        </w:rPr>
        <w:t>анти</w:t>
      </w:r>
      <w:r w:rsidR="000F2B04">
        <w:rPr>
          <w:rStyle w:val="tlid-translation"/>
          <w:rFonts w:ascii="Times New Roman" w:hAnsi="Times New Roman"/>
          <w:sz w:val="18"/>
          <w:szCs w:val="18"/>
          <w:lang w:val="sr-Cyrl-BA"/>
        </w:rPr>
        <w:t>микробн</w:t>
      </w:r>
      <w:r w:rsidR="00F720D0">
        <w:rPr>
          <w:rStyle w:val="tlid-translation"/>
          <w:rFonts w:ascii="Times New Roman" w:hAnsi="Times New Roman"/>
          <w:sz w:val="18"/>
          <w:szCs w:val="18"/>
          <w:lang w:val="sr-Cyrl-BA"/>
        </w:rPr>
        <w:t>а активност штампаних ланених тканина на</w:t>
      </w:r>
      <w:r w:rsidR="00F25392" w:rsidRPr="00D25B82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</w:t>
      </w:r>
      <w:r w:rsidR="000F2B04">
        <w:rPr>
          <w:rStyle w:val="tlid-translation"/>
          <w:rFonts w:ascii="Times New Roman" w:hAnsi="Times New Roman"/>
          <w:sz w:val="18"/>
          <w:szCs w:val="18"/>
          <w:lang w:val="sr-Cyrl-BA"/>
        </w:rPr>
        <w:t>културе</w:t>
      </w:r>
      <w:r w:rsidR="00F25392" w:rsidRPr="00D25B82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</w:t>
      </w:r>
      <w:r w:rsidR="00355751" w:rsidRPr="00D25B82">
        <w:rPr>
          <w:rFonts w:ascii="Times New Roman" w:hAnsi="Times New Roman"/>
          <w:i/>
          <w:iCs/>
          <w:sz w:val="18"/>
          <w:szCs w:val="18"/>
          <w:lang w:val="sr-Cyrl-BA"/>
        </w:rPr>
        <w:t>Escherichia coli</w:t>
      </w:r>
      <w:r w:rsidR="00F720D0">
        <w:rPr>
          <w:rFonts w:ascii="Times New Roman" w:hAnsi="Times New Roman"/>
          <w:i/>
          <w:iCs/>
          <w:sz w:val="18"/>
          <w:szCs w:val="18"/>
          <w:lang w:val="sr-Cyrl-BA"/>
        </w:rPr>
        <w:t>,</w:t>
      </w:r>
      <w:r w:rsidR="00F25392" w:rsidRPr="00D25B82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</w:t>
      </w:r>
      <w:r w:rsidR="00355751" w:rsidRPr="00D25B82">
        <w:rPr>
          <w:rFonts w:ascii="Times New Roman" w:hAnsi="Times New Roman"/>
          <w:i/>
          <w:iCs/>
          <w:sz w:val="18"/>
          <w:szCs w:val="18"/>
          <w:lang w:val="sr-Cyrl-BA"/>
        </w:rPr>
        <w:t>Staphylococcus aureus</w:t>
      </w:r>
      <w:r w:rsidR="00F720D0">
        <w:rPr>
          <w:rFonts w:ascii="Times New Roman" w:hAnsi="Times New Roman"/>
          <w:i/>
          <w:iCs/>
          <w:sz w:val="18"/>
          <w:szCs w:val="18"/>
          <w:lang w:val="sr-Cyrl-BA"/>
        </w:rPr>
        <w:t xml:space="preserve"> </w:t>
      </w:r>
      <w:r w:rsidR="00F720D0" w:rsidRPr="00D25B82">
        <w:rPr>
          <w:rStyle w:val="tlid-translation"/>
          <w:rFonts w:ascii="Times New Roman" w:hAnsi="Times New Roman"/>
          <w:sz w:val="18"/>
          <w:szCs w:val="18"/>
          <w:lang w:val="sr-Cyrl-BA"/>
        </w:rPr>
        <w:t>и</w:t>
      </w:r>
      <w:r w:rsidR="00F720D0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</w:t>
      </w:r>
      <w:r w:rsidR="00F720D0" w:rsidRPr="00F720D0">
        <w:rPr>
          <w:rStyle w:val="tlid-translation"/>
          <w:rFonts w:ascii="Times New Roman" w:hAnsi="Times New Roman"/>
          <w:i/>
          <w:iCs/>
          <w:sz w:val="18"/>
          <w:szCs w:val="18"/>
          <w:lang w:val="sr-Latn-BA"/>
        </w:rPr>
        <w:t>Candida albicans</w:t>
      </w:r>
      <w:r w:rsidR="00C30A2E" w:rsidRPr="00D25B82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. </w:t>
      </w:r>
      <w:r w:rsidR="00F720D0">
        <w:rPr>
          <w:rStyle w:val="tlid-translation"/>
          <w:rFonts w:ascii="Times New Roman" w:hAnsi="Times New Roman"/>
          <w:sz w:val="18"/>
          <w:szCs w:val="18"/>
          <w:lang w:val="sr-Cyrl-BA"/>
        </w:rPr>
        <w:t>Ати</w:t>
      </w:r>
      <w:r w:rsidR="000F2B04">
        <w:rPr>
          <w:rStyle w:val="tlid-translation"/>
          <w:rFonts w:ascii="Times New Roman" w:hAnsi="Times New Roman"/>
          <w:sz w:val="18"/>
          <w:szCs w:val="18"/>
          <w:lang w:val="sr-Cyrl-BA"/>
        </w:rPr>
        <w:t>микробна</w:t>
      </w:r>
      <w:r w:rsidR="00F720D0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активност на бактерију </w:t>
      </w:r>
      <w:r w:rsidR="000F2B04" w:rsidRPr="00D25B82">
        <w:rPr>
          <w:rFonts w:ascii="Times New Roman" w:hAnsi="Times New Roman"/>
          <w:i/>
          <w:iCs/>
          <w:sz w:val="18"/>
          <w:szCs w:val="18"/>
          <w:lang w:val="sr-Cyrl-BA"/>
        </w:rPr>
        <w:t>S</w:t>
      </w:r>
      <w:r w:rsidR="000F2B04">
        <w:rPr>
          <w:rFonts w:ascii="Times New Roman" w:hAnsi="Times New Roman"/>
          <w:i/>
          <w:iCs/>
          <w:sz w:val="18"/>
          <w:szCs w:val="18"/>
          <w:lang w:val="sr-Cyrl-BA"/>
        </w:rPr>
        <w:t>.</w:t>
      </w:r>
      <w:r w:rsidR="000F2B04" w:rsidRPr="00D25B82">
        <w:rPr>
          <w:rFonts w:ascii="Times New Roman" w:hAnsi="Times New Roman"/>
          <w:i/>
          <w:iCs/>
          <w:sz w:val="18"/>
          <w:szCs w:val="18"/>
          <w:lang w:val="sr-Cyrl-BA"/>
        </w:rPr>
        <w:t xml:space="preserve"> aureus</w:t>
      </w:r>
      <w:r w:rsidR="000F2B04">
        <w:rPr>
          <w:rFonts w:ascii="Times New Roman" w:hAnsi="Times New Roman"/>
          <w:i/>
          <w:iCs/>
          <w:sz w:val="18"/>
          <w:szCs w:val="18"/>
          <w:lang w:val="sr-Cyrl-BA"/>
        </w:rPr>
        <w:t xml:space="preserve"> </w:t>
      </w:r>
      <w:r w:rsidR="00F720D0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уочена је код узорака штампаних алгинатном пастом модификованом екстрактом </w:t>
      </w:r>
      <w:r w:rsidR="00F720D0" w:rsidRPr="00F720D0">
        <w:rPr>
          <w:rStyle w:val="tlid-translation"/>
          <w:rFonts w:ascii="Times New Roman" w:hAnsi="Times New Roman"/>
          <w:i/>
          <w:iCs/>
          <w:sz w:val="18"/>
          <w:szCs w:val="18"/>
          <w:lang w:val="sr-Latn-BA"/>
        </w:rPr>
        <w:t xml:space="preserve">Pinus sylvestris </w:t>
      </w:r>
      <w:r w:rsidR="00F720D0">
        <w:rPr>
          <w:rStyle w:val="tlid-translation"/>
          <w:rFonts w:ascii="Times New Roman" w:hAnsi="Times New Roman"/>
          <w:sz w:val="18"/>
          <w:szCs w:val="18"/>
          <w:lang w:val="sr-Latn-BA"/>
        </w:rPr>
        <w:t>L</w:t>
      </w:r>
      <w:r w:rsidR="00F720D0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. </w:t>
      </w:r>
      <w:r w:rsidR="006829C3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Електрична проводљивост је мјерена помоћу </w:t>
      </w:r>
      <w:r w:rsidR="006829C3">
        <w:rPr>
          <w:rStyle w:val="tlid-translation"/>
          <w:rFonts w:ascii="Times New Roman" w:hAnsi="Times New Roman"/>
          <w:sz w:val="18"/>
          <w:szCs w:val="18"/>
          <w:lang w:val="sr-Latn-BA"/>
        </w:rPr>
        <w:t>LC</w:t>
      </w:r>
      <w:r w:rsidR="00E01F9B">
        <w:rPr>
          <w:rStyle w:val="tlid-translation"/>
          <w:rFonts w:ascii="Times New Roman" w:hAnsi="Times New Roman"/>
          <w:sz w:val="18"/>
          <w:szCs w:val="18"/>
          <w:lang w:val="sr-Latn-BA"/>
        </w:rPr>
        <w:t>R</w:t>
      </w:r>
      <w:r w:rsidR="006829C3">
        <w:rPr>
          <w:rStyle w:val="tlid-translation"/>
          <w:rFonts w:ascii="Times New Roman" w:hAnsi="Times New Roman"/>
          <w:sz w:val="18"/>
          <w:szCs w:val="18"/>
          <w:lang w:val="sr-Latn-BA"/>
        </w:rPr>
        <w:t xml:space="preserve"> </w:t>
      </w:r>
      <w:r w:rsidR="006829C3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моста </w:t>
      </w:r>
      <w:r w:rsidR="006829C3">
        <w:rPr>
          <w:rStyle w:val="tlid-translation"/>
          <w:rFonts w:ascii="Times New Roman" w:hAnsi="Times New Roman"/>
          <w:sz w:val="18"/>
          <w:szCs w:val="18"/>
          <w:lang w:val="sr-Latn-BA"/>
        </w:rPr>
        <w:t xml:space="preserve">HAMEG </w:t>
      </w:r>
      <w:r w:rsidR="006829C3">
        <w:rPr>
          <w:rStyle w:val="tlid-translation"/>
          <w:rFonts w:ascii="Times New Roman" w:hAnsi="Times New Roman"/>
          <w:sz w:val="18"/>
          <w:szCs w:val="18"/>
          <w:lang w:val="sr-Cyrl-BA"/>
        </w:rPr>
        <w:t>у ф</w:t>
      </w:r>
      <w:r w:rsidR="00F25392" w:rsidRPr="00D25B82">
        <w:rPr>
          <w:rStyle w:val="tlid-translation"/>
          <w:rFonts w:ascii="Times New Roman" w:hAnsi="Times New Roman"/>
          <w:sz w:val="18"/>
          <w:szCs w:val="18"/>
          <w:lang w:val="sr-Cyrl-BA"/>
        </w:rPr>
        <w:t>реквен</w:t>
      </w:r>
      <w:r w:rsidR="00355751" w:rsidRPr="00D25B82">
        <w:rPr>
          <w:rStyle w:val="tlid-translation"/>
          <w:rFonts w:ascii="Times New Roman" w:hAnsi="Times New Roman"/>
          <w:sz w:val="18"/>
          <w:szCs w:val="18"/>
          <w:lang w:val="sr-Cyrl-BA"/>
        </w:rPr>
        <w:t>тном</w:t>
      </w:r>
      <w:r w:rsidR="00F25392" w:rsidRPr="00D25B82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опсегу од 2</w:t>
      </w:r>
      <w:r w:rsidR="006829C3">
        <w:rPr>
          <w:rStyle w:val="tlid-translation"/>
          <w:rFonts w:ascii="Times New Roman" w:hAnsi="Times New Roman"/>
          <w:sz w:val="18"/>
          <w:szCs w:val="18"/>
          <w:lang w:val="sr-Cyrl-BA"/>
        </w:rPr>
        <w:t>0</w:t>
      </w:r>
      <w:r w:rsidR="00F25392" w:rsidRPr="00D25B82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</w:t>
      </w:r>
      <w:r w:rsidR="00355751" w:rsidRPr="00D25B82">
        <w:rPr>
          <w:rStyle w:val="tlid-translation"/>
          <w:rFonts w:ascii="Times New Roman" w:hAnsi="Times New Roman"/>
          <w:sz w:val="18"/>
          <w:szCs w:val="18"/>
          <w:lang w:val="sr-Cyrl-BA"/>
        </w:rPr>
        <w:t>Hz</w:t>
      </w:r>
      <w:r w:rsidR="00F25392" w:rsidRPr="00D25B82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до </w:t>
      </w:r>
      <w:r w:rsidR="006829C3">
        <w:rPr>
          <w:rStyle w:val="tlid-translation"/>
          <w:rFonts w:ascii="Times New Roman" w:hAnsi="Times New Roman"/>
          <w:sz w:val="18"/>
          <w:szCs w:val="18"/>
          <w:lang w:val="sr-Cyrl-BA"/>
        </w:rPr>
        <w:t>12</w:t>
      </w:r>
      <w:r w:rsidR="00F25392" w:rsidRPr="00D25B82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5 </w:t>
      </w:r>
      <w:r w:rsidR="00355751" w:rsidRPr="00D25B82">
        <w:rPr>
          <w:rStyle w:val="tlid-translation"/>
          <w:rFonts w:ascii="Times New Roman" w:hAnsi="Times New Roman"/>
          <w:sz w:val="18"/>
          <w:szCs w:val="18"/>
          <w:lang w:val="sr-Cyrl-BA"/>
        </w:rPr>
        <w:t>kHz</w:t>
      </w:r>
      <w:r w:rsidR="00F25392" w:rsidRPr="00D25B82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на собној температури</w:t>
      </w:r>
      <w:r w:rsidR="006829C3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. </w:t>
      </w:r>
      <w:r w:rsidR="000F2B04">
        <w:rPr>
          <w:rStyle w:val="tlid-translation"/>
          <w:rFonts w:ascii="Times New Roman" w:hAnsi="Times New Roman"/>
          <w:sz w:val="18"/>
          <w:szCs w:val="18"/>
          <w:lang w:val="sr-Cyrl-BA"/>
        </w:rPr>
        <w:t>Значајно је напоменути да д</w:t>
      </w:r>
      <w:r w:rsidR="006829C3">
        <w:rPr>
          <w:rStyle w:val="tlid-translation"/>
          <w:rFonts w:ascii="Times New Roman" w:hAnsi="Times New Roman"/>
          <w:sz w:val="18"/>
          <w:szCs w:val="18"/>
          <w:lang w:val="sr-Cyrl-BA"/>
        </w:rPr>
        <w:t>ода</w:t>
      </w:r>
      <w:r w:rsidR="000F2B04">
        <w:rPr>
          <w:rStyle w:val="tlid-translation"/>
          <w:rFonts w:ascii="Times New Roman" w:hAnsi="Times New Roman"/>
          <w:sz w:val="18"/>
          <w:szCs w:val="18"/>
          <w:lang w:val="sr-Cyrl-BA"/>
        </w:rPr>
        <w:t>тком</w:t>
      </w:r>
      <w:r w:rsidR="006829C3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цинк оксид</w:t>
      </w:r>
      <w:r w:rsidR="000F2B04">
        <w:rPr>
          <w:rStyle w:val="tlid-translation"/>
          <w:rFonts w:ascii="Times New Roman" w:hAnsi="Times New Roman"/>
          <w:sz w:val="18"/>
          <w:szCs w:val="18"/>
          <w:lang w:val="sr-Cyrl-BA"/>
        </w:rPr>
        <w:t>а</w:t>
      </w:r>
      <w:r w:rsidR="006829C3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у алгинатну паст</w:t>
      </w:r>
      <w:r w:rsidR="005128CC">
        <w:rPr>
          <w:rStyle w:val="tlid-translation"/>
          <w:rFonts w:ascii="Times New Roman" w:hAnsi="Times New Roman"/>
          <w:sz w:val="18"/>
          <w:szCs w:val="18"/>
          <w:lang w:val="sr-Cyrl-BA"/>
        </w:rPr>
        <w:t>у</w:t>
      </w:r>
      <w:r w:rsidR="000F2B04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штампане тканине показују</w:t>
      </w:r>
      <w:r w:rsidR="006829C3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повећањ</w:t>
      </w:r>
      <w:r w:rsidR="000F2B04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е електричне проводљивости, као и антимикробну активност на </w:t>
      </w:r>
      <w:r w:rsidR="000F2B04" w:rsidRPr="00D25B82">
        <w:rPr>
          <w:rFonts w:ascii="Times New Roman" w:hAnsi="Times New Roman"/>
          <w:i/>
          <w:iCs/>
          <w:sz w:val="18"/>
          <w:szCs w:val="18"/>
          <w:lang w:val="sr-Cyrl-BA"/>
        </w:rPr>
        <w:t>S</w:t>
      </w:r>
      <w:r w:rsidR="000F2B04">
        <w:rPr>
          <w:rFonts w:ascii="Times New Roman" w:hAnsi="Times New Roman"/>
          <w:i/>
          <w:iCs/>
          <w:sz w:val="18"/>
          <w:szCs w:val="18"/>
          <w:lang w:val="sr-Cyrl-BA"/>
        </w:rPr>
        <w:t>.</w:t>
      </w:r>
      <w:r w:rsidR="000F2B04" w:rsidRPr="00D25B82">
        <w:rPr>
          <w:rFonts w:ascii="Times New Roman" w:hAnsi="Times New Roman"/>
          <w:i/>
          <w:iCs/>
          <w:sz w:val="18"/>
          <w:szCs w:val="18"/>
          <w:lang w:val="sr-Cyrl-BA"/>
        </w:rPr>
        <w:t xml:space="preserve"> aureus</w:t>
      </w:r>
      <w:r w:rsidR="00F25392" w:rsidRPr="00D25B82">
        <w:rPr>
          <w:rStyle w:val="tlid-translation"/>
          <w:rFonts w:ascii="Times New Roman" w:hAnsi="Times New Roman"/>
          <w:sz w:val="18"/>
          <w:szCs w:val="18"/>
          <w:lang w:val="sr-Cyrl-BA"/>
        </w:rPr>
        <w:t>.</w:t>
      </w:r>
    </w:p>
    <w:p w14:paraId="27A03C45" w14:textId="41CBC73D" w:rsidR="008E56A0" w:rsidRPr="00D25B82" w:rsidRDefault="008E56A0" w:rsidP="009D24E0">
      <w:pPr>
        <w:rPr>
          <w:rFonts w:ascii="Times New Roman" w:hAnsi="Times New Roman"/>
          <w:noProof w:val="0"/>
          <w:sz w:val="18"/>
          <w:szCs w:val="18"/>
          <w:lang w:val="sr-Cyrl-BA"/>
        </w:rPr>
      </w:pPr>
      <w:r w:rsidRPr="00D25B82">
        <w:rPr>
          <w:rFonts w:ascii="Times New Roman" w:hAnsi="Times New Roman"/>
          <w:b/>
          <w:noProof w:val="0"/>
          <w:sz w:val="18"/>
          <w:szCs w:val="18"/>
          <w:lang w:val="sr-Cyrl-BA"/>
        </w:rPr>
        <w:t>Кључне ријечи:</w:t>
      </w:r>
      <w:r w:rsidRPr="00D25B82">
        <w:rPr>
          <w:rFonts w:ascii="Times New Roman" w:hAnsi="Times New Roman"/>
          <w:noProof w:val="0"/>
          <w:sz w:val="18"/>
          <w:szCs w:val="18"/>
          <w:lang w:val="sr-Cyrl-BA"/>
        </w:rPr>
        <w:t xml:space="preserve"> </w:t>
      </w:r>
      <w:r w:rsidR="00F25392" w:rsidRPr="00D25B82">
        <w:rPr>
          <w:rFonts w:ascii="Times New Roman" w:hAnsi="Times New Roman"/>
          <w:noProof w:val="0"/>
          <w:sz w:val="18"/>
          <w:szCs w:val="18"/>
          <w:lang w:val="sr-Cyrl-BA"/>
        </w:rPr>
        <w:t>Анти</w:t>
      </w:r>
      <w:r w:rsidR="006829C3">
        <w:rPr>
          <w:rFonts w:ascii="Times New Roman" w:hAnsi="Times New Roman"/>
          <w:noProof w:val="0"/>
          <w:sz w:val="18"/>
          <w:szCs w:val="18"/>
          <w:lang w:val="sr-Cyrl-BA"/>
        </w:rPr>
        <w:t>микробне ланене тканине</w:t>
      </w:r>
      <w:r w:rsidR="00F25392" w:rsidRPr="00D25B82">
        <w:rPr>
          <w:rFonts w:ascii="Times New Roman" w:hAnsi="Times New Roman"/>
          <w:noProof w:val="0"/>
          <w:sz w:val="18"/>
          <w:szCs w:val="18"/>
          <w:lang w:val="sr-Cyrl-BA"/>
        </w:rPr>
        <w:t xml:space="preserve">, </w:t>
      </w:r>
      <w:r w:rsidR="006829C3">
        <w:rPr>
          <w:rFonts w:ascii="Times New Roman" w:hAnsi="Times New Roman"/>
          <w:noProof w:val="0"/>
          <w:sz w:val="18"/>
          <w:szCs w:val="18"/>
          <w:lang w:val="sr-Cyrl-BA"/>
        </w:rPr>
        <w:t>Електрична проводљивост</w:t>
      </w:r>
      <w:r w:rsidR="00F25392" w:rsidRPr="00D25B82">
        <w:rPr>
          <w:rFonts w:ascii="Times New Roman" w:hAnsi="Times New Roman"/>
          <w:noProof w:val="0"/>
          <w:sz w:val="18"/>
          <w:szCs w:val="18"/>
          <w:lang w:val="sr-Cyrl-BA"/>
        </w:rPr>
        <w:t xml:space="preserve">, </w:t>
      </w:r>
      <w:r w:rsidR="006829C3">
        <w:rPr>
          <w:rFonts w:ascii="Times New Roman" w:hAnsi="Times New Roman"/>
          <w:noProof w:val="0"/>
          <w:sz w:val="18"/>
          <w:szCs w:val="18"/>
          <w:lang w:val="sr-Cyrl-BA"/>
        </w:rPr>
        <w:t>е</w:t>
      </w:r>
      <w:r w:rsidR="00AC1D54" w:rsidRPr="00D25B82">
        <w:rPr>
          <w:rFonts w:ascii="Times New Roman" w:hAnsi="Times New Roman"/>
          <w:noProof w:val="0"/>
          <w:sz w:val="18"/>
          <w:szCs w:val="18"/>
          <w:lang w:val="sr-Cyrl-BA"/>
        </w:rPr>
        <w:t xml:space="preserve">кстракт </w:t>
      </w:r>
      <w:r w:rsidR="00AC1D54" w:rsidRPr="006829C3">
        <w:rPr>
          <w:rFonts w:ascii="Times New Roman" w:hAnsi="Times New Roman"/>
          <w:noProof w:val="0"/>
          <w:sz w:val="18"/>
          <w:szCs w:val="18"/>
          <w:lang w:val="sr-Cyrl-BA"/>
        </w:rPr>
        <w:t xml:space="preserve">биљке </w:t>
      </w:r>
      <w:r w:rsidR="006829C3" w:rsidRPr="00F720D0">
        <w:rPr>
          <w:rStyle w:val="tlid-translation"/>
          <w:rFonts w:ascii="Times New Roman" w:hAnsi="Times New Roman"/>
          <w:i/>
          <w:iCs/>
          <w:sz w:val="18"/>
          <w:szCs w:val="18"/>
          <w:lang w:val="sr-Latn-BA"/>
        </w:rPr>
        <w:t xml:space="preserve">Pinus sylvestris </w:t>
      </w:r>
      <w:r w:rsidR="006829C3">
        <w:rPr>
          <w:rStyle w:val="tlid-translation"/>
          <w:rFonts w:ascii="Times New Roman" w:hAnsi="Times New Roman"/>
          <w:sz w:val="18"/>
          <w:szCs w:val="18"/>
          <w:lang w:val="sr-Latn-BA"/>
        </w:rPr>
        <w:t>L</w:t>
      </w:r>
      <w:r w:rsidR="00850346" w:rsidRPr="00D25B82">
        <w:rPr>
          <w:rFonts w:ascii="Times New Roman" w:hAnsi="Times New Roman"/>
          <w:noProof w:val="0"/>
          <w:sz w:val="18"/>
          <w:szCs w:val="18"/>
          <w:lang w:val="sr-Cyrl-BA"/>
        </w:rPr>
        <w:t>, цинк оксид</w:t>
      </w:r>
      <w:r w:rsidRPr="00D25B82">
        <w:rPr>
          <w:rFonts w:ascii="Times New Roman" w:hAnsi="Times New Roman"/>
          <w:noProof w:val="0"/>
          <w:sz w:val="18"/>
          <w:szCs w:val="18"/>
          <w:lang w:val="sr-Cyrl-BA"/>
        </w:rPr>
        <w:t xml:space="preserve">. </w:t>
      </w:r>
    </w:p>
    <w:p w14:paraId="4934FACF" w14:textId="77777777" w:rsidR="00312AA6" w:rsidRDefault="00312AA6" w:rsidP="008E56A0">
      <w:pPr>
        <w:rPr>
          <w:rFonts w:ascii="Times New Roman" w:hAnsi="Times New Roman"/>
          <w:noProof w:val="0"/>
          <w:sz w:val="18"/>
          <w:szCs w:val="18"/>
          <w:lang w:val="sr-Cyrl-RS"/>
        </w:rPr>
      </w:pPr>
    </w:p>
    <w:p w14:paraId="255907B9" w14:textId="53976D7E" w:rsidR="008F5EC1" w:rsidRDefault="00634C92" w:rsidP="008F5EC1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sr-Latn-BA"/>
        </w:rPr>
        <w:t>INFLUENCE OF ZINC OXIDE ON THE ELECTRICAL CONDUCTIVITY OF PRINTED ANTIMICROBIAL FABRICS</w:t>
      </w:r>
    </w:p>
    <w:p w14:paraId="66607F72" w14:textId="77777777" w:rsidR="009D24E0" w:rsidRDefault="009D24E0" w:rsidP="008F5EC1">
      <w:pPr>
        <w:jc w:val="center"/>
        <w:rPr>
          <w:rFonts w:ascii="Times New Roman" w:hAnsi="Times New Roman"/>
          <w:sz w:val="28"/>
          <w:szCs w:val="28"/>
        </w:rPr>
      </w:pPr>
    </w:p>
    <w:p w14:paraId="4DC091C6" w14:textId="72227ABE" w:rsidR="00312AA6" w:rsidRPr="00E01F9B" w:rsidRDefault="00312AA6" w:rsidP="009D24E0">
      <w:pPr>
        <w:rPr>
          <w:rFonts w:ascii="Times New Roman" w:hAnsi="Times New Roman"/>
          <w:sz w:val="18"/>
          <w:szCs w:val="18"/>
        </w:rPr>
      </w:pPr>
      <w:r w:rsidRPr="00E01F9B">
        <w:rPr>
          <w:rFonts w:ascii="Times New Roman" w:hAnsi="Times New Roman"/>
          <w:b/>
          <w:sz w:val="18"/>
          <w:szCs w:val="18"/>
        </w:rPr>
        <w:t>Abstract</w:t>
      </w:r>
      <w:r w:rsidRPr="00E01F9B">
        <w:rPr>
          <w:rFonts w:ascii="Times New Roman" w:hAnsi="Times New Roman"/>
          <w:sz w:val="18"/>
          <w:szCs w:val="18"/>
        </w:rPr>
        <w:t>:</w:t>
      </w:r>
      <w:r w:rsidR="008F5EC1" w:rsidRPr="00E01F9B">
        <w:rPr>
          <w:rFonts w:ascii="Times New Roman" w:hAnsi="Times New Roman"/>
          <w:sz w:val="18"/>
          <w:szCs w:val="18"/>
        </w:rPr>
        <w:t xml:space="preserve"> </w:t>
      </w:r>
      <w:r w:rsidR="00634C92" w:rsidRPr="00E01F9B">
        <w:rPr>
          <w:rFonts w:ascii="Times New Roman" w:hAnsi="Times New Roman"/>
          <w:sz w:val="18"/>
          <w:szCs w:val="18"/>
        </w:rPr>
        <w:t>Linen fabrics are printed on a screen print</w:t>
      </w:r>
      <w:r w:rsidR="005128CC" w:rsidRPr="00E01F9B">
        <w:rPr>
          <w:rFonts w:ascii="Times New Roman" w:hAnsi="Times New Roman"/>
          <w:sz w:val="18"/>
          <w:szCs w:val="18"/>
        </w:rPr>
        <w:t>i</w:t>
      </w:r>
      <w:r w:rsidR="00634C92" w:rsidRPr="00E01F9B">
        <w:rPr>
          <w:rFonts w:ascii="Times New Roman" w:hAnsi="Times New Roman"/>
          <w:sz w:val="18"/>
          <w:szCs w:val="18"/>
        </w:rPr>
        <w:t xml:space="preserve">ng semi-automatic machine S-300. The </w:t>
      </w:r>
      <w:r w:rsidR="005128CC" w:rsidRPr="00E01F9B">
        <w:rPr>
          <w:rFonts w:ascii="Times New Roman" w:hAnsi="Times New Roman"/>
          <w:sz w:val="18"/>
          <w:szCs w:val="18"/>
        </w:rPr>
        <w:t>p</w:t>
      </w:r>
      <w:r w:rsidR="00634C92" w:rsidRPr="00E01F9B">
        <w:rPr>
          <w:rFonts w:ascii="Times New Roman" w:hAnsi="Times New Roman"/>
          <w:sz w:val="18"/>
          <w:szCs w:val="18"/>
        </w:rPr>
        <w:t>rinting is done with a modified alginate pasta with ad</w:t>
      </w:r>
      <w:r w:rsidR="00E01F9B" w:rsidRPr="00E01F9B">
        <w:rPr>
          <w:rFonts w:ascii="Times New Roman" w:hAnsi="Times New Roman"/>
          <w:sz w:val="18"/>
          <w:szCs w:val="18"/>
        </w:rPr>
        <w:t>d</w:t>
      </w:r>
      <w:r w:rsidR="00634C92" w:rsidRPr="00E01F9B">
        <w:rPr>
          <w:rFonts w:ascii="Times New Roman" w:hAnsi="Times New Roman"/>
          <w:sz w:val="18"/>
          <w:szCs w:val="18"/>
        </w:rPr>
        <w:t xml:space="preserve">ition of </w:t>
      </w:r>
      <w:r w:rsidR="00634C92" w:rsidRPr="00E01F9B">
        <w:rPr>
          <w:rFonts w:ascii="Times New Roman" w:hAnsi="Times New Roman"/>
          <w:i/>
          <w:iCs/>
          <w:sz w:val="18"/>
          <w:szCs w:val="18"/>
        </w:rPr>
        <w:t>Pinus sylvestris</w:t>
      </w:r>
      <w:r w:rsidR="00634C92" w:rsidRPr="00E01F9B">
        <w:rPr>
          <w:rFonts w:ascii="Times New Roman" w:hAnsi="Times New Roman"/>
          <w:sz w:val="18"/>
          <w:szCs w:val="18"/>
        </w:rPr>
        <w:t xml:space="preserve"> L. </w:t>
      </w:r>
      <w:r w:rsidR="005128CC" w:rsidRPr="00E01F9B">
        <w:rPr>
          <w:rFonts w:ascii="Times New Roman" w:hAnsi="Times New Roman"/>
          <w:sz w:val="18"/>
          <w:szCs w:val="18"/>
        </w:rPr>
        <w:t>a</w:t>
      </w:r>
      <w:r w:rsidR="00634C92" w:rsidRPr="00E01F9B">
        <w:rPr>
          <w:rFonts w:ascii="Times New Roman" w:hAnsi="Times New Roman"/>
          <w:sz w:val="18"/>
          <w:szCs w:val="18"/>
        </w:rPr>
        <w:t xml:space="preserve">lcohol extract and zinc oxide. </w:t>
      </w:r>
      <w:r w:rsidR="005128CC" w:rsidRPr="00E01F9B">
        <w:rPr>
          <w:rFonts w:ascii="Times New Roman" w:hAnsi="Times New Roman"/>
          <w:sz w:val="18"/>
          <w:szCs w:val="18"/>
        </w:rPr>
        <w:t>The anti</w:t>
      </w:r>
      <w:r w:rsidR="00401061">
        <w:rPr>
          <w:rFonts w:ascii="Times New Roman" w:hAnsi="Times New Roman"/>
          <w:sz w:val="18"/>
          <w:szCs w:val="18"/>
        </w:rPr>
        <w:t>microb</w:t>
      </w:r>
      <w:r w:rsidR="005128CC" w:rsidRPr="00E01F9B">
        <w:rPr>
          <w:rFonts w:ascii="Times New Roman" w:hAnsi="Times New Roman"/>
          <w:sz w:val="18"/>
          <w:szCs w:val="18"/>
        </w:rPr>
        <w:t>ial activity of printed linen fabrics against</w:t>
      </w:r>
      <w:r w:rsidR="005128CC" w:rsidRPr="00E01F9B">
        <w:rPr>
          <w:rFonts w:ascii="Times New Roman" w:hAnsi="Times New Roman"/>
          <w:i/>
          <w:iCs/>
          <w:sz w:val="18"/>
          <w:szCs w:val="18"/>
        </w:rPr>
        <w:t xml:space="preserve"> Escherichia coli,</w:t>
      </w:r>
      <w:r w:rsidR="005128CC" w:rsidRPr="00E01F9B">
        <w:rPr>
          <w:rFonts w:ascii="Times New Roman" w:hAnsi="Times New Roman"/>
          <w:sz w:val="18"/>
          <w:szCs w:val="18"/>
        </w:rPr>
        <w:t xml:space="preserve"> </w:t>
      </w:r>
      <w:r w:rsidR="005128CC" w:rsidRPr="00E01F9B">
        <w:rPr>
          <w:rFonts w:ascii="Times New Roman" w:hAnsi="Times New Roman"/>
          <w:i/>
          <w:iCs/>
          <w:sz w:val="18"/>
          <w:szCs w:val="18"/>
        </w:rPr>
        <w:t xml:space="preserve">Staphylococcus aureus </w:t>
      </w:r>
      <w:r w:rsidR="005128CC" w:rsidRPr="00E01F9B">
        <w:rPr>
          <w:rFonts w:ascii="Times New Roman" w:hAnsi="Times New Roman"/>
          <w:sz w:val="18"/>
          <w:szCs w:val="18"/>
        </w:rPr>
        <w:t>and</w:t>
      </w:r>
      <w:r w:rsidR="005128CC" w:rsidRPr="00E01F9B">
        <w:rPr>
          <w:rFonts w:ascii="Times New Roman" w:hAnsi="Times New Roman"/>
          <w:i/>
          <w:iCs/>
          <w:sz w:val="18"/>
          <w:szCs w:val="18"/>
        </w:rPr>
        <w:t xml:space="preserve"> Candida albicans</w:t>
      </w:r>
      <w:r w:rsidR="005128CC" w:rsidRPr="00E01F9B">
        <w:rPr>
          <w:rFonts w:ascii="Times New Roman" w:hAnsi="Times New Roman"/>
          <w:sz w:val="18"/>
          <w:szCs w:val="18"/>
        </w:rPr>
        <w:t xml:space="preserve"> </w:t>
      </w:r>
      <w:r w:rsidR="00E01F9B" w:rsidRPr="00E01F9B">
        <w:rPr>
          <w:rFonts w:ascii="Times New Roman" w:hAnsi="Times New Roman"/>
          <w:sz w:val="18"/>
          <w:szCs w:val="18"/>
        </w:rPr>
        <w:t>are examined. Anti</w:t>
      </w:r>
      <w:r w:rsidR="000F2B04">
        <w:rPr>
          <w:rFonts w:ascii="Times New Roman" w:hAnsi="Times New Roman"/>
          <w:sz w:val="18"/>
          <w:szCs w:val="18"/>
        </w:rPr>
        <w:t>microb</w:t>
      </w:r>
      <w:r w:rsidR="00E01F9B" w:rsidRPr="00E01F9B">
        <w:rPr>
          <w:rFonts w:ascii="Times New Roman" w:hAnsi="Times New Roman"/>
          <w:sz w:val="18"/>
          <w:szCs w:val="18"/>
        </w:rPr>
        <w:t xml:space="preserve">ial activity against </w:t>
      </w:r>
      <w:r w:rsidR="000F2B04" w:rsidRPr="00E01F9B">
        <w:rPr>
          <w:rFonts w:ascii="Times New Roman" w:hAnsi="Times New Roman"/>
          <w:i/>
          <w:iCs/>
          <w:sz w:val="18"/>
          <w:szCs w:val="18"/>
        </w:rPr>
        <w:t>S</w:t>
      </w:r>
      <w:r w:rsidR="000F2B04">
        <w:rPr>
          <w:rFonts w:ascii="Times New Roman" w:hAnsi="Times New Roman"/>
          <w:i/>
          <w:iCs/>
          <w:sz w:val="18"/>
          <w:szCs w:val="18"/>
        </w:rPr>
        <w:t>.</w:t>
      </w:r>
      <w:r w:rsidR="000F2B04" w:rsidRPr="00E01F9B">
        <w:rPr>
          <w:rFonts w:ascii="Times New Roman" w:hAnsi="Times New Roman"/>
          <w:i/>
          <w:iCs/>
          <w:sz w:val="18"/>
          <w:szCs w:val="18"/>
        </w:rPr>
        <w:t xml:space="preserve"> aureus</w:t>
      </w:r>
      <w:r w:rsidR="000F2B04" w:rsidRPr="00E01F9B">
        <w:rPr>
          <w:rFonts w:ascii="Times New Roman" w:hAnsi="Times New Roman"/>
          <w:sz w:val="18"/>
          <w:szCs w:val="18"/>
        </w:rPr>
        <w:t xml:space="preserve"> </w:t>
      </w:r>
      <w:r w:rsidR="00E01F9B" w:rsidRPr="00E01F9B">
        <w:rPr>
          <w:rFonts w:ascii="Times New Roman" w:hAnsi="Times New Roman"/>
          <w:sz w:val="18"/>
          <w:szCs w:val="18"/>
        </w:rPr>
        <w:t xml:space="preserve">is observed in samples printed with alginate pasta modified with </w:t>
      </w:r>
      <w:r w:rsidR="00E01F9B" w:rsidRPr="00E01F9B">
        <w:rPr>
          <w:rFonts w:ascii="Times New Roman" w:hAnsi="Times New Roman"/>
          <w:i/>
          <w:iCs/>
          <w:sz w:val="18"/>
          <w:szCs w:val="18"/>
        </w:rPr>
        <w:t>Pinus sylvestris</w:t>
      </w:r>
      <w:r w:rsidR="00E01F9B" w:rsidRPr="00E01F9B">
        <w:rPr>
          <w:rFonts w:ascii="Times New Roman" w:hAnsi="Times New Roman"/>
          <w:sz w:val="18"/>
          <w:szCs w:val="18"/>
        </w:rPr>
        <w:t xml:space="preserve"> L. Electrical conductivity is measured using a HAMEG LC</w:t>
      </w:r>
      <w:r w:rsidR="00E01F9B">
        <w:rPr>
          <w:rFonts w:ascii="Times New Roman" w:hAnsi="Times New Roman"/>
          <w:sz w:val="18"/>
          <w:szCs w:val="18"/>
        </w:rPr>
        <w:t>R</w:t>
      </w:r>
      <w:r w:rsidR="00E01F9B" w:rsidRPr="00E01F9B">
        <w:rPr>
          <w:rFonts w:ascii="Times New Roman" w:hAnsi="Times New Roman"/>
          <w:sz w:val="18"/>
          <w:szCs w:val="18"/>
        </w:rPr>
        <w:t xml:space="preserve"> bridge in the </w:t>
      </w:r>
      <w:r w:rsidR="008F5EC1" w:rsidRPr="00E01F9B">
        <w:rPr>
          <w:rFonts w:ascii="Times New Roman" w:hAnsi="Times New Roman"/>
          <w:sz w:val="18"/>
          <w:szCs w:val="18"/>
        </w:rPr>
        <w:t xml:space="preserve">frequency range from 24 Hz to </w:t>
      </w:r>
      <w:r w:rsidR="00E01F9B" w:rsidRPr="00E01F9B">
        <w:rPr>
          <w:rFonts w:ascii="Times New Roman" w:hAnsi="Times New Roman"/>
          <w:sz w:val="18"/>
          <w:szCs w:val="18"/>
        </w:rPr>
        <w:t>12</w:t>
      </w:r>
      <w:r w:rsidR="008F5EC1" w:rsidRPr="00E01F9B">
        <w:rPr>
          <w:rFonts w:ascii="Times New Roman" w:hAnsi="Times New Roman"/>
          <w:sz w:val="18"/>
          <w:szCs w:val="18"/>
        </w:rPr>
        <w:t>5 kHz at room temperature</w:t>
      </w:r>
      <w:r w:rsidR="00E01F9B" w:rsidRPr="00E01F9B">
        <w:rPr>
          <w:rFonts w:ascii="Times New Roman" w:hAnsi="Times New Roman"/>
          <w:sz w:val="18"/>
          <w:szCs w:val="18"/>
        </w:rPr>
        <w:t>. The</w:t>
      </w:r>
      <w:r w:rsidR="00401061">
        <w:rPr>
          <w:rFonts w:ascii="Times New Roman" w:hAnsi="Times New Roman"/>
          <w:sz w:val="18"/>
          <w:szCs w:val="18"/>
        </w:rPr>
        <w:t xml:space="preserve"> main result of this study is that the addition </w:t>
      </w:r>
      <w:r w:rsidR="00E01F9B" w:rsidRPr="00E01F9B">
        <w:rPr>
          <w:rFonts w:ascii="Times New Roman" w:hAnsi="Times New Roman"/>
          <w:sz w:val="18"/>
          <w:szCs w:val="18"/>
        </w:rPr>
        <w:t xml:space="preserve">of zinc oxide to the alginate paste </w:t>
      </w:r>
      <w:r w:rsidR="00401061">
        <w:rPr>
          <w:rFonts w:ascii="Times New Roman" w:hAnsi="Times New Roman"/>
          <w:sz w:val="18"/>
          <w:szCs w:val="18"/>
        </w:rPr>
        <w:t xml:space="preserve">of printed linen fabrics shows an </w:t>
      </w:r>
      <w:r w:rsidR="00E01F9B" w:rsidRPr="00E01F9B">
        <w:rPr>
          <w:rFonts w:ascii="Times New Roman" w:hAnsi="Times New Roman"/>
          <w:sz w:val="18"/>
          <w:szCs w:val="18"/>
        </w:rPr>
        <w:t>increase</w:t>
      </w:r>
      <w:r w:rsidR="00401061">
        <w:rPr>
          <w:rFonts w:ascii="Times New Roman" w:hAnsi="Times New Roman"/>
          <w:sz w:val="18"/>
          <w:szCs w:val="18"/>
        </w:rPr>
        <w:t xml:space="preserve"> in</w:t>
      </w:r>
      <w:r w:rsidR="00E01F9B" w:rsidRPr="00E01F9B">
        <w:rPr>
          <w:rFonts w:ascii="Times New Roman" w:hAnsi="Times New Roman"/>
          <w:sz w:val="18"/>
          <w:szCs w:val="18"/>
        </w:rPr>
        <w:t xml:space="preserve"> the electrical conductivity</w:t>
      </w:r>
      <w:r w:rsidR="00401061">
        <w:rPr>
          <w:rFonts w:ascii="Times New Roman" w:hAnsi="Times New Roman"/>
          <w:sz w:val="18"/>
          <w:szCs w:val="18"/>
        </w:rPr>
        <w:t xml:space="preserve"> as well as antimicrobial activity against </w:t>
      </w:r>
      <w:r w:rsidR="00E01F9B" w:rsidRPr="00E01F9B">
        <w:rPr>
          <w:rFonts w:ascii="Times New Roman" w:hAnsi="Times New Roman"/>
          <w:sz w:val="18"/>
          <w:szCs w:val="18"/>
        </w:rPr>
        <w:t xml:space="preserve"> </w:t>
      </w:r>
      <w:r w:rsidR="00401061" w:rsidRPr="00E01F9B">
        <w:rPr>
          <w:rFonts w:ascii="Times New Roman" w:hAnsi="Times New Roman"/>
          <w:i/>
          <w:iCs/>
          <w:sz w:val="18"/>
          <w:szCs w:val="18"/>
        </w:rPr>
        <w:t>S</w:t>
      </w:r>
      <w:r w:rsidR="00401061">
        <w:rPr>
          <w:rFonts w:ascii="Times New Roman" w:hAnsi="Times New Roman"/>
          <w:i/>
          <w:iCs/>
          <w:sz w:val="18"/>
          <w:szCs w:val="18"/>
        </w:rPr>
        <w:t>.</w:t>
      </w:r>
      <w:r w:rsidR="00401061" w:rsidRPr="00E01F9B">
        <w:rPr>
          <w:rFonts w:ascii="Times New Roman" w:hAnsi="Times New Roman"/>
          <w:i/>
          <w:iCs/>
          <w:sz w:val="18"/>
          <w:szCs w:val="18"/>
        </w:rPr>
        <w:t xml:space="preserve"> aureus</w:t>
      </w:r>
      <w:r w:rsidR="00E01F9B" w:rsidRPr="00E01F9B">
        <w:rPr>
          <w:rFonts w:ascii="Times New Roman" w:hAnsi="Times New Roman"/>
          <w:sz w:val="18"/>
          <w:szCs w:val="18"/>
        </w:rPr>
        <w:t>.</w:t>
      </w:r>
    </w:p>
    <w:p w14:paraId="461EF4A0" w14:textId="6B951058" w:rsidR="008E56A0" w:rsidRPr="00E01F9B" w:rsidRDefault="00312AA6" w:rsidP="009D24E0">
      <w:pPr>
        <w:ind w:left="567" w:right="1134" w:firstLine="0"/>
        <w:rPr>
          <w:rFonts w:ascii="Times New Roman" w:hAnsi="Times New Roman"/>
          <w:sz w:val="18"/>
          <w:szCs w:val="18"/>
        </w:rPr>
      </w:pPr>
      <w:r w:rsidRPr="00E01F9B">
        <w:rPr>
          <w:rFonts w:ascii="Times New Roman" w:hAnsi="Times New Roman"/>
          <w:b/>
          <w:sz w:val="18"/>
          <w:szCs w:val="18"/>
        </w:rPr>
        <w:t>Keywords</w:t>
      </w:r>
      <w:r w:rsidRPr="00E01F9B">
        <w:rPr>
          <w:rFonts w:ascii="Times New Roman" w:hAnsi="Times New Roman"/>
          <w:sz w:val="18"/>
          <w:szCs w:val="18"/>
        </w:rPr>
        <w:t xml:space="preserve">: </w:t>
      </w:r>
      <w:r w:rsidR="00F25392" w:rsidRPr="00E01F9B">
        <w:rPr>
          <w:rFonts w:ascii="Times New Roman" w:hAnsi="Times New Roman"/>
          <w:sz w:val="18"/>
          <w:szCs w:val="18"/>
        </w:rPr>
        <w:t>Anti</w:t>
      </w:r>
      <w:r w:rsidR="00634C92" w:rsidRPr="00E01F9B">
        <w:rPr>
          <w:rFonts w:ascii="Times New Roman" w:hAnsi="Times New Roman"/>
          <w:sz w:val="18"/>
          <w:szCs w:val="18"/>
        </w:rPr>
        <w:t>microbial linen fabrics, Electrical conductivity</w:t>
      </w:r>
      <w:r w:rsidR="00F25392" w:rsidRPr="00E01F9B">
        <w:rPr>
          <w:rFonts w:ascii="Times New Roman" w:hAnsi="Times New Roman"/>
          <w:sz w:val="18"/>
          <w:szCs w:val="18"/>
        </w:rPr>
        <w:t xml:space="preserve">, Dielectric properties, </w:t>
      </w:r>
      <w:r w:rsidR="00AC1D54" w:rsidRPr="00E01F9B">
        <w:rPr>
          <w:rFonts w:ascii="Times New Roman" w:hAnsi="Times New Roman"/>
          <w:sz w:val="18"/>
          <w:szCs w:val="18"/>
        </w:rPr>
        <w:t>F</w:t>
      </w:r>
      <w:r w:rsidR="00F25392" w:rsidRPr="00E01F9B">
        <w:rPr>
          <w:rFonts w:ascii="Times New Roman" w:hAnsi="Times New Roman"/>
          <w:sz w:val="18"/>
          <w:szCs w:val="18"/>
        </w:rPr>
        <w:t xml:space="preserve">abrics, </w:t>
      </w:r>
      <w:r w:rsidR="00AC1D54" w:rsidRPr="00E01F9B">
        <w:rPr>
          <w:rFonts w:ascii="Times New Roman" w:hAnsi="Times New Roman"/>
          <w:sz w:val="18"/>
          <w:szCs w:val="18"/>
        </w:rPr>
        <w:t xml:space="preserve">Herbal extract of </w:t>
      </w:r>
      <w:r w:rsidR="00AC1D54" w:rsidRPr="00E01F9B">
        <w:rPr>
          <w:rFonts w:ascii="Times New Roman" w:hAnsi="Times New Roman"/>
          <w:i/>
          <w:noProof w:val="0"/>
          <w:sz w:val="18"/>
          <w:szCs w:val="18"/>
        </w:rPr>
        <w:t>P</w:t>
      </w:r>
      <w:r w:rsidR="00634C92" w:rsidRPr="00E01F9B">
        <w:rPr>
          <w:rFonts w:ascii="Times New Roman" w:hAnsi="Times New Roman"/>
          <w:i/>
          <w:noProof w:val="0"/>
          <w:sz w:val="18"/>
          <w:szCs w:val="18"/>
        </w:rPr>
        <w:t>inus</w:t>
      </w:r>
      <w:r w:rsidR="00AC1D54" w:rsidRPr="00E01F9B">
        <w:rPr>
          <w:rFonts w:ascii="Times New Roman" w:hAnsi="Times New Roman"/>
          <w:i/>
          <w:noProof w:val="0"/>
          <w:sz w:val="18"/>
          <w:szCs w:val="18"/>
        </w:rPr>
        <w:t xml:space="preserve"> </w:t>
      </w:r>
      <w:r w:rsidR="00634C92" w:rsidRPr="00E01F9B">
        <w:rPr>
          <w:rFonts w:ascii="Times New Roman" w:hAnsi="Times New Roman"/>
          <w:i/>
          <w:noProof w:val="0"/>
          <w:sz w:val="18"/>
          <w:szCs w:val="18"/>
        </w:rPr>
        <w:t>sylvestris L,</w:t>
      </w:r>
      <w:r w:rsidR="00AC1D54" w:rsidRPr="00E01F9B">
        <w:rPr>
          <w:rFonts w:ascii="Times New Roman" w:hAnsi="Times New Roman"/>
          <w:sz w:val="18"/>
          <w:szCs w:val="18"/>
        </w:rPr>
        <w:t xml:space="preserve"> </w:t>
      </w:r>
      <w:r w:rsidR="00634C92" w:rsidRPr="00E01F9B">
        <w:rPr>
          <w:rFonts w:ascii="Times New Roman" w:hAnsi="Times New Roman"/>
          <w:sz w:val="18"/>
          <w:szCs w:val="18"/>
        </w:rPr>
        <w:t>Zinc oxide.</w:t>
      </w:r>
    </w:p>
    <w:p w14:paraId="5860C08A" w14:textId="12C74341" w:rsidR="00C30A2E" w:rsidRDefault="00C30A2E" w:rsidP="00C30A2E">
      <w:pPr>
        <w:ind w:right="1134" w:firstLine="0"/>
        <w:rPr>
          <w:rFonts w:ascii="Times New Roman" w:hAnsi="Times New Roman"/>
          <w:b/>
          <w:sz w:val="18"/>
          <w:szCs w:val="18"/>
        </w:rPr>
      </w:pPr>
    </w:p>
    <w:p w14:paraId="26F74117" w14:textId="5EDE8796" w:rsidR="009D24E0" w:rsidRPr="009D24E0" w:rsidRDefault="00C30A2E" w:rsidP="009D24E0">
      <w:pPr>
        <w:autoSpaceDE w:val="0"/>
        <w:autoSpaceDN w:val="0"/>
        <w:adjustRightInd w:val="0"/>
        <w:ind w:firstLine="0"/>
        <w:jc w:val="left"/>
        <w:rPr>
          <w:rFonts w:ascii="Times New Roman" w:eastAsiaTheme="minorHAnsi" w:hAnsi="Times New Roman"/>
          <w:b/>
          <w:bCs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  <w:lang w:val="sr-Latn-BA"/>
        </w:rPr>
        <w:t>Acknowledgements:</w:t>
      </w:r>
      <w:r w:rsidR="009D24E0" w:rsidRPr="009D24E0">
        <w:rPr>
          <w:rFonts w:ascii="Times New Roman" w:hAnsi="Times New Roman"/>
          <w:b/>
          <w:sz w:val="18"/>
          <w:szCs w:val="18"/>
          <w:lang w:val="sr-Cyrl-BA"/>
        </w:rPr>
        <w:t xml:space="preserve"> </w:t>
      </w:r>
    </w:p>
    <w:p w14:paraId="1F5CF5AD" w14:textId="08C2B433" w:rsidR="00033292" w:rsidRPr="009D24E0" w:rsidRDefault="009D24E0" w:rsidP="00850346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18"/>
          <w:szCs w:val="18"/>
        </w:rPr>
      </w:pPr>
      <w:r w:rsidRPr="009D24E0">
        <w:rPr>
          <w:rFonts w:ascii="Times New Roman" w:eastAsia="CharisSIL" w:hAnsi="Times New Roman"/>
          <w:sz w:val="18"/>
          <w:szCs w:val="18"/>
        </w:rPr>
        <w:t xml:space="preserve">This project was supported by the </w:t>
      </w:r>
      <w:r w:rsidRPr="009D24E0">
        <w:rPr>
          <w:rFonts w:ascii="Times New Roman" w:hAnsi="Times New Roman"/>
          <w:sz w:val="18"/>
          <w:szCs w:val="18"/>
        </w:rPr>
        <w:t>Ministry of Scientific and Technological Development, Higher Education and Information Society of the Republic of Srpska</w:t>
      </w:r>
      <w:r w:rsidRPr="009D24E0">
        <w:rPr>
          <w:rFonts w:ascii="Times New Roman" w:eastAsia="CharisSIL" w:hAnsi="Times New Roman"/>
          <w:sz w:val="18"/>
          <w:szCs w:val="18"/>
        </w:rPr>
        <w:t xml:space="preserve"> </w:t>
      </w:r>
      <w:r w:rsidRPr="009D24E0">
        <w:rPr>
          <w:rFonts w:ascii="Times New Roman" w:hAnsi="Times New Roman"/>
          <w:sz w:val="18"/>
          <w:szCs w:val="18"/>
          <w:lang w:val="sr-Cyrl-CS"/>
        </w:rPr>
        <w:t>(</w:t>
      </w:r>
      <w:r w:rsidRPr="009D24E0">
        <w:rPr>
          <w:rFonts w:ascii="Times New Roman" w:hAnsi="Times New Roman"/>
          <w:sz w:val="18"/>
          <w:szCs w:val="18"/>
        </w:rPr>
        <w:t xml:space="preserve">contract grant number </w:t>
      </w:r>
      <w:r w:rsidRPr="009D24E0">
        <w:rPr>
          <w:rFonts w:ascii="Times New Roman" w:hAnsi="Times New Roman"/>
          <w:sz w:val="18"/>
          <w:szCs w:val="18"/>
          <w:lang w:val="hr-HR"/>
        </w:rPr>
        <w:t>19</w:t>
      </w:r>
      <w:r w:rsidRPr="009D24E0">
        <w:rPr>
          <w:rFonts w:ascii="Times New Roman" w:hAnsi="Times New Roman"/>
          <w:sz w:val="18"/>
          <w:szCs w:val="18"/>
          <w:lang w:val="sr-Cyrl-BA"/>
        </w:rPr>
        <w:t>.032</w:t>
      </w:r>
      <w:r w:rsidRPr="009D24E0">
        <w:rPr>
          <w:rFonts w:ascii="Times New Roman" w:hAnsi="Times New Roman"/>
          <w:sz w:val="18"/>
          <w:szCs w:val="18"/>
          <w:lang w:val="hr-HR"/>
        </w:rPr>
        <w:t>/961-112/19</w:t>
      </w:r>
      <w:r w:rsidRPr="009D24E0">
        <w:rPr>
          <w:rFonts w:ascii="Times New Roman" w:hAnsi="Times New Roman"/>
          <w:sz w:val="18"/>
          <w:szCs w:val="18"/>
          <w:lang w:val="sr-Cyrl-BA"/>
        </w:rPr>
        <w:t>)</w:t>
      </w:r>
      <w:r w:rsidRPr="009D24E0">
        <w:rPr>
          <w:rFonts w:ascii="Times New Roman" w:hAnsi="Times New Roman"/>
          <w:sz w:val="18"/>
          <w:szCs w:val="18"/>
        </w:rPr>
        <w:t>.</w:t>
      </w:r>
    </w:p>
    <w:sectPr w:rsidR="00033292" w:rsidRPr="009D24E0" w:rsidSect="00171D4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9639" w:h="1360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2202D8" w14:textId="77777777" w:rsidR="00371A87" w:rsidRDefault="00371A87" w:rsidP="008E56A0">
      <w:r>
        <w:separator/>
      </w:r>
    </w:p>
  </w:endnote>
  <w:endnote w:type="continuationSeparator" w:id="0">
    <w:p w14:paraId="5C5080D6" w14:textId="77777777" w:rsidR="00371A87" w:rsidRDefault="00371A87" w:rsidP="008E5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arisSIL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3686FD" w14:textId="77777777" w:rsidR="00F46053" w:rsidRDefault="00F460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8EA152" w14:textId="77777777" w:rsidR="00F46053" w:rsidRDefault="00F4605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5927B3" w14:textId="77777777" w:rsidR="00F46053" w:rsidRDefault="00F460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EDDE27" w14:textId="77777777" w:rsidR="00371A87" w:rsidRDefault="00371A87" w:rsidP="008E56A0">
      <w:r>
        <w:separator/>
      </w:r>
    </w:p>
  </w:footnote>
  <w:footnote w:type="continuationSeparator" w:id="0">
    <w:p w14:paraId="6EC4ACB2" w14:textId="77777777" w:rsidR="00371A87" w:rsidRDefault="00371A87" w:rsidP="008E5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E40ACF" w14:textId="77777777" w:rsidR="00F46053" w:rsidRDefault="00F460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6FDD62" w14:textId="77777777" w:rsidR="00F46053" w:rsidRDefault="00F4605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EDF937" w14:textId="77777777" w:rsidR="00542FD1" w:rsidRPr="00351BEC" w:rsidRDefault="00542FD1" w:rsidP="00351BEC">
    <w:pPr>
      <w:tabs>
        <w:tab w:val="center" w:pos="0"/>
        <w:tab w:val="right" w:pos="9072"/>
      </w:tabs>
      <w:ind w:firstLine="0"/>
      <w:jc w:val="center"/>
      <w:rPr>
        <w:rFonts w:ascii="Times New Roman" w:hAnsi="Times New Roman"/>
        <w:sz w:val="17"/>
        <w:szCs w:val="17"/>
        <w:lang w:val="bs-Latn-BA"/>
      </w:rPr>
    </w:pPr>
    <w:r w:rsidRPr="00351BEC">
      <w:rPr>
        <w:rFonts w:ascii="Times New Roman" w:hAnsi="Times New Roman"/>
        <w:sz w:val="17"/>
        <w:szCs w:val="17"/>
        <w:lang w:val="bs-Cyrl-BA"/>
      </w:rPr>
      <w:t xml:space="preserve">Међународни научни скуп </w:t>
    </w:r>
    <w:r w:rsidRPr="00351BEC">
      <w:rPr>
        <w:rFonts w:ascii="Times New Roman" w:hAnsi="Times New Roman"/>
        <w:i/>
        <w:sz w:val="17"/>
        <w:szCs w:val="17"/>
        <w:lang w:val="bs-Cyrl-BA"/>
      </w:rPr>
      <w:t>Савремени материјали</w:t>
    </w:r>
    <w:r w:rsidRPr="00351BEC">
      <w:rPr>
        <w:rFonts w:ascii="Times New Roman" w:hAnsi="Times New Roman"/>
        <w:i/>
        <w:sz w:val="17"/>
        <w:szCs w:val="17"/>
        <w:lang w:val="bs-Latn-BA"/>
      </w:rPr>
      <w:t xml:space="preserve"> – </w:t>
    </w:r>
    <w:r w:rsidR="00F46053">
      <w:rPr>
        <w:rFonts w:ascii="Times New Roman" w:hAnsi="Times New Roman"/>
        <w:sz w:val="17"/>
        <w:szCs w:val="17"/>
        <w:lang w:val="bs-Cyrl-BA"/>
      </w:rPr>
      <w:t xml:space="preserve"> Бања Лука</w:t>
    </w:r>
    <w:r w:rsidRPr="00351BEC">
      <w:rPr>
        <w:rFonts w:ascii="Times New Roman" w:hAnsi="Times New Roman"/>
        <w:sz w:val="17"/>
        <w:szCs w:val="17"/>
        <w:lang w:val="bs-Latn-BA"/>
      </w:rPr>
      <w:t>.</w:t>
    </w:r>
  </w:p>
  <w:p w14:paraId="497E9D4E" w14:textId="77777777" w:rsidR="00542FD1" w:rsidRDefault="00542FD1" w:rsidP="00171D47">
    <w:pPr>
      <w:pBdr>
        <w:bottom w:val="thickThinMediumGap" w:sz="24" w:space="1" w:color="DAEEF3"/>
      </w:pBdr>
      <w:tabs>
        <w:tab w:val="center" w:pos="0"/>
        <w:tab w:val="right" w:pos="9072"/>
      </w:tabs>
      <w:spacing w:after="120" w:line="360" w:lineRule="auto"/>
      <w:ind w:firstLine="0"/>
      <w:jc w:val="center"/>
    </w:pPr>
    <w:r w:rsidRPr="00351BEC">
      <w:rPr>
        <w:rFonts w:ascii="Times New Roman" w:hAnsi="Times New Roman"/>
        <w:sz w:val="17"/>
        <w:szCs w:val="17"/>
        <w:lang w:val="bs-Latn-BA"/>
      </w:rPr>
      <w:t xml:space="preserve">International Scientific Conference </w:t>
    </w:r>
    <w:r w:rsidRPr="00351BEC">
      <w:rPr>
        <w:rFonts w:ascii="Times New Roman" w:hAnsi="Times New Roman"/>
        <w:i/>
        <w:sz w:val="17"/>
        <w:szCs w:val="17"/>
        <w:lang w:val="bs-Latn-BA"/>
      </w:rPr>
      <w:t>Contemporary Materials</w:t>
    </w:r>
    <w:r w:rsidR="003730A4">
      <w:rPr>
        <w:rFonts w:ascii="Times New Roman" w:hAnsi="Times New Roman"/>
        <w:i/>
        <w:sz w:val="17"/>
        <w:szCs w:val="17"/>
        <w:lang w:val="bs-Latn-BA"/>
      </w:rPr>
      <w:t xml:space="preserve"> </w:t>
    </w:r>
    <w:r w:rsidRPr="00351BEC">
      <w:rPr>
        <w:rFonts w:ascii="Times New Roman" w:hAnsi="Times New Roman"/>
        <w:sz w:val="17"/>
        <w:szCs w:val="17"/>
        <w:lang w:val="bs-Latn-BA"/>
      </w:rPr>
      <w:t>– Banja Luka</w:t>
    </w:r>
    <w:r>
      <w:rPr>
        <w:rFonts w:ascii="Times New Roman" w:hAnsi="Times New Roman"/>
        <w:sz w:val="17"/>
        <w:szCs w:val="17"/>
        <w:lang w:val="bs-Latn-BA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215"/>
  <w:proofState w:spelling="clean" w:grammar="clean"/>
  <w:attachedTemplate r:id="rId1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ABB"/>
    <w:rsid w:val="00001175"/>
    <w:rsid w:val="00011A59"/>
    <w:rsid w:val="00033292"/>
    <w:rsid w:val="00054366"/>
    <w:rsid w:val="000905A2"/>
    <w:rsid w:val="00092E8C"/>
    <w:rsid w:val="000A642D"/>
    <w:rsid w:val="000F2B04"/>
    <w:rsid w:val="000F5481"/>
    <w:rsid w:val="00103997"/>
    <w:rsid w:val="00161486"/>
    <w:rsid w:val="00171D47"/>
    <w:rsid w:val="001942E3"/>
    <w:rsid w:val="001A758C"/>
    <w:rsid w:val="001B419F"/>
    <w:rsid w:val="001C4813"/>
    <w:rsid w:val="001D5E90"/>
    <w:rsid w:val="001E69DC"/>
    <w:rsid w:val="001F5C4B"/>
    <w:rsid w:val="00214FDF"/>
    <w:rsid w:val="0021555F"/>
    <w:rsid w:val="00312AA6"/>
    <w:rsid w:val="00313F18"/>
    <w:rsid w:val="00314DA9"/>
    <w:rsid w:val="003167A6"/>
    <w:rsid w:val="0032104F"/>
    <w:rsid w:val="00351314"/>
    <w:rsid w:val="00351BEC"/>
    <w:rsid w:val="00355751"/>
    <w:rsid w:val="00364FCB"/>
    <w:rsid w:val="003706A8"/>
    <w:rsid w:val="00371A87"/>
    <w:rsid w:val="003730A4"/>
    <w:rsid w:val="003966FE"/>
    <w:rsid w:val="003F6ABB"/>
    <w:rsid w:val="00401061"/>
    <w:rsid w:val="00444AFA"/>
    <w:rsid w:val="00446709"/>
    <w:rsid w:val="00476026"/>
    <w:rsid w:val="00476449"/>
    <w:rsid w:val="00483A0B"/>
    <w:rsid w:val="004A6306"/>
    <w:rsid w:val="004D471D"/>
    <w:rsid w:val="005128CC"/>
    <w:rsid w:val="00522771"/>
    <w:rsid w:val="00542FD1"/>
    <w:rsid w:val="0056292D"/>
    <w:rsid w:val="00572304"/>
    <w:rsid w:val="00573026"/>
    <w:rsid w:val="00582968"/>
    <w:rsid w:val="005A1AA3"/>
    <w:rsid w:val="005D73F9"/>
    <w:rsid w:val="00611A53"/>
    <w:rsid w:val="00613D26"/>
    <w:rsid w:val="00626D05"/>
    <w:rsid w:val="006310A4"/>
    <w:rsid w:val="00634C92"/>
    <w:rsid w:val="00643328"/>
    <w:rsid w:val="00643C91"/>
    <w:rsid w:val="00675CF5"/>
    <w:rsid w:val="006829C3"/>
    <w:rsid w:val="006C7D9D"/>
    <w:rsid w:val="006F27DF"/>
    <w:rsid w:val="0071339E"/>
    <w:rsid w:val="00733DB9"/>
    <w:rsid w:val="007B66F1"/>
    <w:rsid w:val="007C6CFB"/>
    <w:rsid w:val="007F19AF"/>
    <w:rsid w:val="00850346"/>
    <w:rsid w:val="008603C9"/>
    <w:rsid w:val="008665D2"/>
    <w:rsid w:val="0088699C"/>
    <w:rsid w:val="00892E35"/>
    <w:rsid w:val="008C0304"/>
    <w:rsid w:val="008C1B59"/>
    <w:rsid w:val="008C209A"/>
    <w:rsid w:val="008E56A0"/>
    <w:rsid w:val="008F5EC1"/>
    <w:rsid w:val="00902BA9"/>
    <w:rsid w:val="00905273"/>
    <w:rsid w:val="00917B62"/>
    <w:rsid w:val="00926A4B"/>
    <w:rsid w:val="00932DD6"/>
    <w:rsid w:val="00933CDD"/>
    <w:rsid w:val="0096646E"/>
    <w:rsid w:val="009B7E5D"/>
    <w:rsid w:val="009D24E0"/>
    <w:rsid w:val="00A02701"/>
    <w:rsid w:val="00AC1D54"/>
    <w:rsid w:val="00AC3321"/>
    <w:rsid w:val="00AE0AD2"/>
    <w:rsid w:val="00B320E2"/>
    <w:rsid w:val="00B56E7E"/>
    <w:rsid w:val="00B61608"/>
    <w:rsid w:val="00B64F55"/>
    <w:rsid w:val="00BC5772"/>
    <w:rsid w:val="00BE448C"/>
    <w:rsid w:val="00C0096C"/>
    <w:rsid w:val="00C30A2E"/>
    <w:rsid w:val="00C66A35"/>
    <w:rsid w:val="00C75128"/>
    <w:rsid w:val="00C76751"/>
    <w:rsid w:val="00CB43A9"/>
    <w:rsid w:val="00D25B82"/>
    <w:rsid w:val="00D443CD"/>
    <w:rsid w:val="00D56B65"/>
    <w:rsid w:val="00D76ED0"/>
    <w:rsid w:val="00DC71D6"/>
    <w:rsid w:val="00E01F9B"/>
    <w:rsid w:val="00E2243E"/>
    <w:rsid w:val="00EC31DA"/>
    <w:rsid w:val="00F25392"/>
    <w:rsid w:val="00F46053"/>
    <w:rsid w:val="00F50D24"/>
    <w:rsid w:val="00F6187F"/>
    <w:rsid w:val="00F720D0"/>
    <w:rsid w:val="00FF01A6"/>
    <w:rsid w:val="00FF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2888AE2"/>
  <w15:chartTrackingRefBased/>
  <w15:docId w15:val="{9506AD21-0158-470A-8FA0-1106EB811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56A0"/>
    <w:pPr>
      <w:ind w:firstLine="567"/>
      <w:jc w:val="both"/>
    </w:pPr>
    <w:rPr>
      <w:noProof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329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6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6A0"/>
    <w:rPr>
      <w:rFonts w:ascii="Tahoma" w:hAnsi="Tahoma" w:cs="Tahoma"/>
      <w:noProof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56A0"/>
    <w:rPr>
      <w:noProof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E56A0"/>
    <w:rPr>
      <w:noProof/>
      <w:lang w:val="en-US"/>
    </w:rPr>
  </w:style>
  <w:style w:type="character" w:styleId="Hyperlink">
    <w:name w:val="Hyperlink"/>
    <w:basedOn w:val="DefaultParagraphFont"/>
    <w:uiPriority w:val="99"/>
    <w:unhideWhenUsed/>
    <w:rsid w:val="008E56A0"/>
    <w:rPr>
      <w:color w:val="0000FF"/>
      <w:u w:val="single"/>
    </w:rPr>
  </w:style>
  <w:style w:type="character" w:customStyle="1" w:styleId="tlid-translation">
    <w:name w:val="tlid-translation"/>
    <w:rsid w:val="00F25392"/>
  </w:style>
  <w:style w:type="paragraph" w:customStyle="1" w:styleId="western">
    <w:name w:val="western"/>
    <w:basedOn w:val="Normal"/>
    <w:rsid w:val="00F50D24"/>
    <w:pPr>
      <w:spacing w:before="100" w:beforeAutospacing="1" w:after="144" w:line="276" w:lineRule="auto"/>
      <w:ind w:firstLine="562"/>
    </w:pPr>
    <w:rPr>
      <w:rFonts w:eastAsia="Times New Roman" w:cs="Calibri"/>
      <w:noProof w:val="0"/>
      <w:color w:val="00000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0D2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033292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59"/>
    <w:rsid w:val="000332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25B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44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jiljana.topalic-trivunovic@tf.unibl.or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dragana.grujic@tf.unibl.org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e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%20abstract%20201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AF22A-DF79-49E1-BC6E-6890CC701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abstract 2011.dotx</Template>
  <TotalTime>19</TotalTime>
  <Pages>1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НАСЛОВ РАДА</vt:lpstr>
    </vt:vector>
  </TitlesOfParts>
  <Company/>
  <LinksUpToDate>false</LinksUpToDate>
  <CharactersWithSpaces>2684</CharactersWithSpaces>
  <SharedDoc>false</SharedDoc>
  <HLinks>
    <vt:vector size="24" baseType="variant">
      <vt:variant>
        <vt:i4>7602254</vt:i4>
      </vt:variant>
      <vt:variant>
        <vt:i4>9</vt:i4>
      </vt:variant>
      <vt:variant>
        <vt:i4>0</vt:i4>
      </vt:variant>
      <vt:variant>
        <vt:i4>5</vt:i4>
      </vt:variant>
      <vt:variant>
        <vt:lpwstr>mailto:cecadragana@ff.bg.ac.rs</vt:lpwstr>
      </vt:variant>
      <vt:variant>
        <vt:lpwstr/>
      </vt:variant>
      <vt:variant>
        <vt:i4>7471120</vt:i4>
      </vt:variant>
      <vt:variant>
        <vt:i4>6</vt:i4>
      </vt:variant>
      <vt:variant>
        <vt:i4>0</vt:i4>
      </vt:variant>
      <vt:variant>
        <vt:i4>5</vt:i4>
      </vt:variant>
      <vt:variant>
        <vt:lpwstr>mailto:ljiljana.topalic-trivunovic@tf.unibl.org</vt:lpwstr>
      </vt:variant>
      <vt:variant>
        <vt:lpwstr/>
      </vt:variant>
      <vt:variant>
        <vt:i4>4325486</vt:i4>
      </vt:variant>
      <vt:variant>
        <vt:i4>3</vt:i4>
      </vt:variant>
      <vt:variant>
        <vt:i4>0</vt:i4>
      </vt:variant>
      <vt:variant>
        <vt:i4>5</vt:i4>
      </vt:variant>
      <vt:variant>
        <vt:lpwstr>mailto:dragana.grujic@tf.unibl.org</vt:lpwstr>
      </vt:variant>
      <vt:variant>
        <vt:lpwstr/>
      </vt:variant>
      <vt:variant>
        <vt:i4>983089</vt:i4>
      </vt:variant>
      <vt:variant>
        <vt:i4>0</vt:i4>
      </vt:variant>
      <vt:variant>
        <vt:i4>0</vt:i4>
      </vt:variant>
      <vt:variant>
        <vt:i4>5</vt:i4>
      </vt:variant>
      <vt:variant>
        <vt:lpwstr>mailto:blanka.skipina@tf.unibl.org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НАСЛОВ РАДА</dc:title>
  <dc:subject/>
  <dc:creator>Darko</dc:creator>
  <cp:keywords/>
  <cp:lastModifiedBy>Blanka Škipina</cp:lastModifiedBy>
  <cp:revision>3</cp:revision>
  <cp:lastPrinted>2021-07-13T13:42:00Z</cp:lastPrinted>
  <dcterms:created xsi:type="dcterms:W3CDTF">2021-07-13T14:13:00Z</dcterms:created>
  <dcterms:modified xsi:type="dcterms:W3CDTF">2021-07-14T08:26:00Z</dcterms:modified>
</cp:coreProperties>
</file>