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C37" w:rsidRDefault="006F0C37" w:rsidP="001220E9">
      <w:pPr>
        <w:spacing w:line="480" w:lineRule="auto"/>
        <w:rPr>
          <w:rFonts w:cs="Times New Roman"/>
          <w:b/>
        </w:rPr>
      </w:pPr>
    </w:p>
    <w:p w:rsidR="006F0C37" w:rsidRDefault="006F0C37" w:rsidP="001220E9">
      <w:pPr>
        <w:spacing w:line="480" w:lineRule="auto"/>
        <w:rPr>
          <w:rFonts w:cs="Times New Roman"/>
          <w:b/>
        </w:rPr>
      </w:pPr>
    </w:p>
    <w:p w:rsidR="0049074A" w:rsidRDefault="006A2675" w:rsidP="001220E9">
      <w:pPr>
        <w:spacing w:line="480" w:lineRule="auto"/>
        <w:rPr>
          <w:rFonts w:cs="Times New Roman"/>
          <w:b/>
        </w:rPr>
      </w:pPr>
      <w:r>
        <w:rPr>
          <w:rFonts w:cs="Times New Roman"/>
          <w:b/>
        </w:rPr>
        <w:t xml:space="preserve">UTICAJ </w:t>
      </w:r>
      <w:r w:rsidR="004F5CD0">
        <w:rPr>
          <w:rFonts w:cs="Times New Roman"/>
          <w:b/>
        </w:rPr>
        <w:t>RELIGIOZNOSTI</w:t>
      </w:r>
      <w:r w:rsidR="003A0D02">
        <w:rPr>
          <w:rFonts w:cs="Times New Roman"/>
          <w:b/>
        </w:rPr>
        <w:t xml:space="preserve"> </w:t>
      </w:r>
      <w:r w:rsidR="00A71C39" w:rsidRPr="00A71C39">
        <w:rPr>
          <w:rFonts w:cs="Times New Roman"/>
          <w:b/>
        </w:rPr>
        <w:t>NA KONZUMIRANJE</w:t>
      </w:r>
      <w:r w:rsidR="00D275D5" w:rsidRPr="00A71C39">
        <w:rPr>
          <w:rFonts w:cs="Times New Roman"/>
          <w:b/>
        </w:rPr>
        <w:t xml:space="preserve"> ALKOHOLA </w:t>
      </w:r>
      <w:r w:rsidR="00F7596F" w:rsidRPr="00F7596F">
        <w:rPr>
          <w:rFonts w:cs="Times New Roman"/>
          <w:b/>
        </w:rPr>
        <w:t>ODRASLOG STANOVNIŠTVA PRAVOSLAVNE VJEROISTPOVJEST</w:t>
      </w:r>
      <w:r w:rsidR="00887E23">
        <w:rPr>
          <w:rFonts w:cs="Times New Roman"/>
          <w:b/>
        </w:rPr>
        <w:t>I</w:t>
      </w:r>
    </w:p>
    <w:p w:rsidR="006F0C37" w:rsidRDefault="006F0C37" w:rsidP="001220E9">
      <w:pPr>
        <w:spacing w:line="480" w:lineRule="auto"/>
        <w:rPr>
          <w:rFonts w:cs="Times New Roman"/>
          <w:b/>
        </w:rPr>
      </w:pPr>
    </w:p>
    <w:p w:rsidR="006F0C37" w:rsidRDefault="0071181A" w:rsidP="001220E9">
      <w:pPr>
        <w:spacing w:line="480" w:lineRule="auto"/>
        <w:rPr>
          <w:rFonts w:cs="Times New Roman"/>
        </w:rPr>
      </w:pPr>
      <w:r>
        <w:rPr>
          <w:rFonts w:cs="Times New Roman"/>
          <w:b/>
        </w:rPr>
        <w:t>THE INFLUENCE OF RELIGIOSITY</w:t>
      </w:r>
      <w:r w:rsidR="006F0C37" w:rsidRPr="006F0C37">
        <w:rPr>
          <w:rFonts w:cs="Times New Roman"/>
          <w:b/>
        </w:rPr>
        <w:t xml:space="preserve"> </w:t>
      </w:r>
      <w:r>
        <w:rPr>
          <w:rFonts w:cs="Times New Roman"/>
          <w:b/>
        </w:rPr>
        <w:t xml:space="preserve">ON THE CONSUMPTION OF ALCOHOL </w:t>
      </w:r>
      <w:r w:rsidR="00F7596F" w:rsidRPr="00F7596F">
        <w:rPr>
          <w:rFonts w:cs="Times New Roman"/>
          <w:b/>
        </w:rPr>
        <w:t>OF THE ADULT POPULATION OF THE ORTHODOX RELIGION</w:t>
      </w:r>
    </w:p>
    <w:p w:rsidR="00A16EEA" w:rsidRDefault="00A16EEA" w:rsidP="001220E9">
      <w:pPr>
        <w:spacing w:line="480" w:lineRule="auto"/>
        <w:rPr>
          <w:rFonts w:cs="Times New Roman"/>
        </w:rPr>
      </w:pPr>
    </w:p>
    <w:p w:rsidR="00A16EEA" w:rsidRDefault="00A16EEA" w:rsidP="001220E9">
      <w:pPr>
        <w:spacing w:line="480" w:lineRule="auto"/>
        <w:rPr>
          <w:rFonts w:cs="Times New Roman"/>
        </w:rPr>
      </w:pPr>
    </w:p>
    <w:p w:rsidR="00A16EEA" w:rsidRDefault="00163572" w:rsidP="001220E9">
      <w:pPr>
        <w:spacing w:line="480" w:lineRule="auto"/>
        <w:rPr>
          <w:rFonts w:cs="Times New Roman"/>
        </w:rPr>
      </w:pPr>
      <w:r>
        <w:rPr>
          <w:rFonts w:cs="Times New Roman"/>
        </w:rPr>
        <w:t xml:space="preserve">Marijana Jandrić-Kočić </w:t>
      </w:r>
    </w:p>
    <w:p w:rsidR="00163572" w:rsidRDefault="00163572" w:rsidP="001220E9">
      <w:pPr>
        <w:spacing w:line="480" w:lineRule="auto"/>
        <w:rPr>
          <w:rFonts w:cs="Times New Roman"/>
        </w:rPr>
      </w:pPr>
      <w:r w:rsidRPr="00163572">
        <w:rPr>
          <w:rFonts w:cs="Times New Roman"/>
          <w:vertAlign w:val="superscript"/>
        </w:rPr>
        <w:t>1</w:t>
      </w:r>
      <w:r>
        <w:rPr>
          <w:rFonts w:cs="Times New Roman"/>
        </w:rPr>
        <w:t xml:space="preserve"> Dom zdravlja Krupa na Uni</w:t>
      </w:r>
    </w:p>
    <w:p w:rsidR="00A16EEA" w:rsidRDefault="00A16EEA" w:rsidP="001220E9">
      <w:pPr>
        <w:spacing w:line="480" w:lineRule="auto"/>
        <w:rPr>
          <w:rFonts w:cs="Times New Roman"/>
        </w:rPr>
      </w:pPr>
    </w:p>
    <w:p w:rsidR="00A16EEA" w:rsidRDefault="00A16EEA" w:rsidP="001220E9">
      <w:pPr>
        <w:spacing w:line="480" w:lineRule="auto"/>
        <w:rPr>
          <w:rFonts w:cs="Times New Roman"/>
        </w:rPr>
      </w:pPr>
    </w:p>
    <w:p w:rsidR="00A16EEA" w:rsidRDefault="00A16EEA" w:rsidP="001220E9">
      <w:pPr>
        <w:spacing w:line="480" w:lineRule="auto"/>
        <w:rPr>
          <w:rFonts w:cs="Times New Roman"/>
        </w:rPr>
      </w:pPr>
    </w:p>
    <w:p w:rsidR="00F26BD5" w:rsidRPr="00652AF0" w:rsidRDefault="003A45E8" w:rsidP="001220E9">
      <w:pPr>
        <w:spacing w:line="480" w:lineRule="auto"/>
        <w:ind w:left="1440" w:firstLine="720"/>
        <w:rPr>
          <w:rFonts w:cs="Times New Roman"/>
        </w:rPr>
      </w:pPr>
      <w:r>
        <w:rPr>
          <w:rFonts w:cs="Times New Roman"/>
        </w:rPr>
        <w:t xml:space="preserve">        </w:t>
      </w:r>
      <w:r w:rsidR="00652AF0" w:rsidRPr="00652AF0">
        <w:rPr>
          <w:rFonts w:cs="Times New Roman"/>
        </w:rPr>
        <w:t>Marijana Jandrić-Kočić</w:t>
      </w:r>
    </w:p>
    <w:p w:rsidR="00652AF0" w:rsidRPr="00652AF0" w:rsidRDefault="003A45E8" w:rsidP="001220E9">
      <w:pPr>
        <w:spacing w:line="480" w:lineRule="auto"/>
        <w:ind w:left="2160"/>
        <w:rPr>
          <w:rFonts w:cs="Times New Roman"/>
        </w:rPr>
      </w:pPr>
      <w:r>
        <w:rPr>
          <w:rFonts w:cs="Times New Roman"/>
        </w:rPr>
        <w:t xml:space="preserve">        </w:t>
      </w:r>
      <w:r w:rsidR="00652AF0" w:rsidRPr="00652AF0">
        <w:rPr>
          <w:rFonts w:cs="Times New Roman"/>
        </w:rPr>
        <w:t>Stevana Jakovljevića 23</w:t>
      </w:r>
    </w:p>
    <w:p w:rsidR="00652AF0" w:rsidRPr="00652AF0" w:rsidRDefault="003A45E8" w:rsidP="001220E9">
      <w:pPr>
        <w:spacing w:line="480" w:lineRule="auto"/>
        <w:rPr>
          <w:rFonts w:cs="Times New Roman"/>
        </w:rPr>
      </w:pPr>
      <w:r>
        <w:rPr>
          <w:rFonts w:cs="Times New Roman"/>
        </w:rPr>
        <w:t xml:space="preserve">                                            </w:t>
      </w:r>
      <w:r w:rsidR="00652AF0" w:rsidRPr="00652AF0">
        <w:rPr>
          <w:rFonts w:cs="Times New Roman"/>
        </w:rPr>
        <w:t>78 00</w:t>
      </w:r>
      <w:r>
        <w:rPr>
          <w:rFonts w:cs="Times New Roman"/>
        </w:rPr>
        <w:t>0</w:t>
      </w:r>
      <w:r w:rsidR="00652AF0" w:rsidRPr="00652AF0">
        <w:rPr>
          <w:rFonts w:cs="Times New Roman"/>
        </w:rPr>
        <w:t xml:space="preserve"> Banjaluka</w:t>
      </w:r>
    </w:p>
    <w:p w:rsidR="00F26BD5" w:rsidRPr="00116914" w:rsidRDefault="003A45E8" w:rsidP="001220E9">
      <w:pPr>
        <w:spacing w:line="480" w:lineRule="auto"/>
      </w:pPr>
      <w:r>
        <w:t xml:space="preserve">                                            </w:t>
      </w:r>
      <w:hyperlink r:id="rId8" w:history="1">
        <w:r w:rsidRPr="00B67757">
          <w:rPr>
            <w:rStyle w:val="Hyperlink"/>
          </w:rPr>
          <w:t>marijana.jandric-kocic.treciciklus@student.med.unibl.org</w:t>
        </w:r>
      </w:hyperlink>
      <w:r>
        <w:t xml:space="preserve">            </w:t>
      </w:r>
      <w:r w:rsidR="001220E9">
        <w:t xml:space="preserve">                              </w:t>
      </w:r>
    </w:p>
    <w:p w:rsidR="00F26BD5" w:rsidRDefault="00565063" w:rsidP="001220E9">
      <w:pPr>
        <w:spacing w:line="480" w:lineRule="auto"/>
        <w:rPr>
          <w:rFonts w:cs="Times New Roman"/>
          <w:b/>
        </w:rPr>
      </w:pPr>
      <w:r>
        <w:rPr>
          <w:rFonts w:cs="Times New Roman"/>
          <w:b/>
        </w:rPr>
        <w:lastRenderedPageBreak/>
        <w:t>UTICAJ</w:t>
      </w:r>
      <w:r w:rsidR="00A16EEA" w:rsidRPr="00A16EEA">
        <w:rPr>
          <w:rFonts w:cs="Times New Roman"/>
          <w:b/>
        </w:rPr>
        <w:t xml:space="preserve"> RELIGIOZNOSTI </w:t>
      </w:r>
      <w:r w:rsidR="006F0C37" w:rsidRPr="006F0C37">
        <w:rPr>
          <w:rFonts w:cs="Times New Roman"/>
          <w:b/>
        </w:rPr>
        <w:t>NA KONZUMIRANJE ALKOHOLA</w:t>
      </w:r>
      <w:r w:rsidR="0079307C">
        <w:rPr>
          <w:rFonts w:cs="Times New Roman"/>
          <w:b/>
        </w:rPr>
        <w:t xml:space="preserve"> ODRASLIH OSOBA PRAVOSLAVNE VJEROISPOVJESTI</w:t>
      </w:r>
    </w:p>
    <w:p w:rsidR="00DF065E" w:rsidRDefault="0071181A" w:rsidP="001220E9">
      <w:pPr>
        <w:spacing w:line="480" w:lineRule="auto"/>
        <w:rPr>
          <w:rFonts w:cs="Times New Roman"/>
        </w:rPr>
      </w:pPr>
      <w:r>
        <w:rPr>
          <w:rFonts w:cs="Times New Roman"/>
          <w:b/>
        </w:rPr>
        <w:t>Apstrakt</w:t>
      </w:r>
      <w:r w:rsidR="00831B7C">
        <w:rPr>
          <w:rFonts w:cs="Times New Roman"/>
          <w:b/>
        </w:rPr>
        <w:t xml:space="preserve">                                                                                  </w:t>
      </w:r>
      <w:r w:rsidR="00116914">
        <w:rPr>
          <w:rFonts w:cs="Times New Roman"/>
          <w:b/>
        </w:rPr>
        <w:t xml:space="preserve">                              </w:t>
      </w:r>
      <w:r w:rsidR="00157FB5">
        <w:rPr>
          <w:rFonts w:cs="Times New Roman"/>
          <w:b/>
        </w:rPr>
        <w:t>Uvod/Cilj</w:t>
      </w:r>
      <w:r w:rsidR="00157FB5" w:rsidRPr="003F6640">
        <w:rPr>
          <w:rFonts w:cs="Times New Roman"/>
        </w:rPr>
        <w:t>:</w:t>
      </w:r>
      <w:r w:rsidR="008C390A">
        <w:rPr>
          <w:rFonts w:cs="Times New Roman"/>
          <w:b/>
        </w:rPr>
        <w:t xml:space="preserve"> </w:t>
      </w:r>
      <w:r w:rsidR="008C390A" w:rsidRPr="00A347BA">
        <w:rPr>
          <w:rFonts w:cs="Times New Roman"/>
        </w:rPr>
        <w:t xml:space="preserve">Prekomjerno konzumiranje alkohola </w:t>
      </w:r>
      <w:r w:rsidR="0094442E">
        <w:rPr>
          <w:rFonts w:cs="Times New Roman"/>
        </w:rPr>
        <w:t xml:space="preserve">je </w:t>
      </w:r>
      <w:r w:rsidR="00A347BA">
        <w:rPr>
          <w:rFonts w:cs="Times New Roman"/>
        </w:rPr>
        <w:t>značajan javno</w:t>
      </w:r>
      <w:r w:rsidR="00A347BA" w:rsidRPr="00A347BA">
        <w:rPr>
          <w:rFonts w:cs="Times New Roman"/>
        </w:rPr>
        <w:t>zdravstveni problem.</w:t>
      </w:r>
      <w:r w:rsidR="003E6FBF">
        <w:rPr>
          <w:rFonts w:cs="Times New Roman"/>
        </w:rPr>
        <w:t xml:space="preserve"> </w:t>
      </w:r>
      <w:r w:rsidR="003342A5">
        <w:rPr>
          <w:rFonts w:cs="Times New Roman"/>
        </w:rPr>
        <w:t>Individualan stav prema religiji</w:t>
      </w:r>
      <w:r w:rsidR="003342A5" w:rsidRPr="003342A5">
        <w:rPr>
          <w:rFonts w:cs="Times New Roman"/>
        </w:rPr>
        <w:t xml:space="preserve"> i Bogu</w:t>
      </w:r>
      <w:r w:rsidR="003342A5">
        <w:rPr>
          <w:rFonts w:cs="Times New Roman"/>
        </w:rPr>
        <w:t xml:space="preserve"> </w:t>
      </w:r>
      <w:r w:rsidR="001220E9">
        <w:rPr>
          <w:rFonts w:cs="Times New Roman"/>
        </w:rPr>
        <w:t>predstavlja</w:t>
      </w:r>
      <w:r w:rsidR="0094442E">
        <w:rPr>
          <w:rFonts w:cs="Times New Roman"/>
        </w:rPr>
        <w:t xml:space="preserve"> </w:t>
      </w:r>
      <w:r w:rsidR="0094442E" w:rsidRPr="0094442E">
        <w:rPr>
          <w:rFonts w:cs="Times New Roman"/>
        </w:rPr>
        <w:t xml:space="preserve">važan prediktor širokog spektra stavova i ponašanja </w:t>
      </w:r>
      <w:r w:rsidR="0094442E">
        <w:rPr>
          <w:rFonts w:cs="Times New Roman"/>
        </w:rPr>
        <w:t xml:space="preserve">uključujući </w:t>
      </w:r>
      <w:r w:rsidR="00780E4F" w:rsidRPr="00780E4F">
        <w:rPr>
          <w:rFonts w:cs="Times New Roman"/>
        </w:rPr>
        <w:t>konzumiranje alkohola</w:t>
      </w:r>
      <w:r w:rsidR="004F5CD0">
        <w:rPr>
          <w:rFonts w:cs="Times New Roman"/>
        </w:rPr>
        <w:t>.</w:t>
      </w:r>
      <w:r w:rsidR="001220E9">
        <w:rPr>
          <w:rFonts w:cs="Times New Roman"/>
          <w:vertAlign w:val="superscript"/>
        </w:rPr>
        <w:t xml:space="preserve"> </w:t>
      </w:r>
      <w:r w:rsidR="001220E9">
        <w:rPr>
          <w:rFonts w:cs="Times New Roman"/>
          <w:vertAlign w:val="superscript"/>
        </w:rPr>
        <w:tab/>
        <w:t xml:space="preserve"> </w:t>
      </w:r>
      <w:r w:rsidR="001220E9">
        <w:rPr>
          <w:rFonts w:cs="Times New Roman"/>
        </w:rPr>
        <w:t xml:space="preserve">                     </w:t>
      </w:r>
      <w:r w:rsidR="00A347BA" w:rsidRPr="00A347BA">
        <w:rPr>
          <w:rFonts w:cs="Times New Roman"/>
        </w:rPr>
        <w:t xml:space="preserve">Istraživanje je imalo za cilj utvrditi učestalost konzumiranja alkohola </w:t>
      </w:r>
      <w:r w:rsidR="00320E87" w:rsidRPr="00320E87">
        <w:rPr>
          <w:rFonts w:cs="Times New Roman"/>
        </w:rPr>
        <w:t xml:space="preserve">odraslih osoba pravoslavne vjeroispovjesti </w:t>
      </w:r>
      <w:r w:rsidR="00A347BA" w:rsidRPr="00A347BA">
        <w:rPr>
          <w:rFonts w:cs="Times New Roman"/>
        </w:rPr>
        <w:t>i procjeniti povezanost utvrđene konzumacije sa religioznošću</w:t>
      </w:r>
      <w:r w:rsidR="00320E87">
        <w:rPr>
          <w:rFonts w:cs="Times New Roman"/>
        </w:rPr>
        <w:t>.</w:t>
      </w:r>
      <w:r w:rsidR="00320E87">
        <w:rPr>
          <w:rFonts w:cs="Times New Roman"/>
        </w:rPr>
        <w:tab/>
      </w:r>
      <w:r w:rsidR="00320E87">
        <w:rPr>
          <w:rFonts w:cs="Times New Roman"/>
        </w:rPr>
        <w:tab/>
        <w:t xml:space="preserve">            </w:t>
      </w:r>
      <w:r w:rsidR="00B705D7">
        <w:rPr>
          <w:rFonts w:cs="Times New Roman"/>
        </w:rPr>
        <w:t xml:space="preserve">                         </w:t>
      </w:r>
      <w:r w:rsidR="001220E9">
        <w:rPr>
          <w:rFonts w:cs="Times New Roman"/>
        </w:rPr>
        <w:t xml:space="preserve">                                                              </w:t>
      </w:r>
      <w:r w:rsidR="003F6640" w:rsidRPr="003F6640">
        <w:rPr>
          <w:rFonts w:cs="Times New Roman"/>
          <w:b/>
        </w:rPr>
        <w:t>Metode</w:t>
      </w:r>
      <w:r w:rsidR="003F6640">
        <w:rPr>
          <w:rFonts w:cs="Times New Roman"/>
          <w:b/>
        </w:rPr>
        <w:t xml:space="preserve">: </w:t>
      </w:r>
      <w:r w:rsidR="003F6640" w:rsidRPr="003F6640">
        <w:rPr>
          <w:rFonts w:cs="Times New Roman"/>
        </w:rPr>
        <w:t xml:space="preserve">Ispitivanje je kao studija presjeka sprovedeno u periodu od tri mjeseca, od 01.08.2021. do 01.11.2021. godine. </w:t>
      </w:r>
      <w:r w:rsidR="00320E87">
        <w:rPr>
          <w:rFonts w:cs="Times New Roman"/>
        </w:rPr>
        <w:t>Uzorak su</w:t>
      </w:r>
      <w:r w:rsidR="00E760A5">
        <w:rPr>
          <w:rFonts w:cs="Times New Roman"/>
        </w:rPr>
        <w:t xml:space="preserve"> činile</w:t>
      </w:r>
      <w:r w:rsidR="00931495">
        <w:rPr>
          <w:rFonts w:cs="Times New Roman"/>
        </w:rPr>
        <w:t xml:space="preserve"> 103 </w:t>
      </w:r>
      <w:r w:rsidR="00320E87">
        <w:rPr>
          <w:rFonts w:cs="Times New Roman"/>
        </w:rPr>
        <w:t>slučajno odabrane</w:t>
      </w:r>
      <w:r w:rsidR="00E760A5">
        <w:rPr>
          <w:rFonts w:cs="Times New Roman"/>
        </w:rPr>
        <w:t xml:space="preserve"> odrasle</w:t>
      </w:r>
      <w:r w:rsidR="00320E87">
        <w:rPr>
          <w:rFonts w:cs="Times New Roman"/>
        </w:rPr>
        <w:t xml:space="preserve"> osobe</w:t>
      </w:r>
      <w:r w:rsidR="00E760A5">
        <w:rPr>
          <w:rFonts w:cs="Times New Roman"/>
        </w:rPr>
        <w:t xml:space="preserve">, </w:t>
      </w:r>
      <w:r w:rsidR="00E760A5" w:rsidRPr="00E760A5">
        <w:rPr>
          <w:rFonts w:cs="Times New Roman"/>
        </w:rPr>
        <w:t>57 (55,</w:t>
      </w:r>
      <w:r w:rsidR="00E760A5">
        <w:rPr>
          <w:rFonts w:cs="Times New Roman"/>
        </w:rPr>
        <w:t>3%) muškaraca i 46 (44,7%) žena, prosječne</w:t>
      </w:r>
      <w:r w:rsidR="00E760A5" w:rsidRPr="00E760A5">
        <w:rPr>
          <w:rFonts w:cs="Times New Roman"/>
        </w:rPr>
        <w:t xml:space="preserve"> starost</w:t>
      </w:r>
      <w:r w:rsidR="00E760A5">
        <w:rPr>
          <w:rFonts w:cs="Times New Roman"/>
        </w:rPr>
        <w:t>i</w:t>
      </w:r>
      <w:r w:rsidR="00E760A5" w:rsidRPr="00E760A5">
        <w:rPr>
          <w:rFonts w:cs="Times New Roman"/>
        </w:rPr>
        <w:t xml:space="preserve"> 44,7</w:t>
      </w:r>
      <w:r w:rsidR="004B1596">
        <w:rPr>
          <w:rFonts w:cs="Times New Roman"/>
        </w:rPr>
        <w:t xml:space="preserve"> </w:t>
      </w:r>
      <w:r w:rsidR="0099565A" w:rsidRPr="00E760A5">
        <w:rPr>
          <w:rFonts w:cs="Times New Roman"/>
        </w:rPr>
        <w:t>±</w:t>
      </w:r>
      <w:r w:rsidR="004B1596">
        <w:rPr>
          <w:rFonts w:cs="Times New Roman"/>
        </w:rPr>
        <w:t xml:space="preserve"> </w:t>
      </w:r>
      <w:r w:rsidR="00E760A5" w:rsidRPr="00E760A5">
        <w:rPr>
          <w:rFonts w:cs="Times New Roman"/>
        </w:rPr>
        <w:t>10,45 godina</w:t>
      </w:r>
      <w:r w:rsidR="007A69E1">
        <w:rPr>
          <w:rFonts w:cs="Times New Roman"/>
        </w:rPr>
        <w:t xml:space="preserve">. </w:t>
      </w:r>
      <w:r w:rsidR="00F83501">
        <w:rPr>
          <w:rFonts w:cs="Times New Roman"/>
        </w:rPr>
        <w:t xml:space="preserve">Instrument </w:t>
      </w:r>
      <w:r w:rsidR="0079307C">
        <w:rPr>
          <w:rFonts w:cs="Times New Roman"/>
        </w:rPr>
        <w:t>istraživanja bili su upitnik</w:t>
      </w:r>
      <w:r w:rsidR="0079307C" w:rsidRPr="0079307C">
        <w:rPr>
          <w:rFonts w:cs="Times New Roman"/>
        </w:rPr>
        <w:t xml:space="preserve"> za identifikaciju poremećaja uzrokovanih alkoholom (engl. Alcohol Use Disorders Identification Test, AUDIT)</w:t>
      </w:r>
      <w:r w:rsidR="00F83501">
        <w:rPr>
          <w:rFonts w:cs="Times New Roman"/>
        </w:rPr>
        <w:t xml:space="preserve"> </w:t>
      </w:r>
      <w:r w:rsidR="0079307C">
        <w:rPr>
          <w:rFonts w:cs="Times New Roman"/>
        </w:rPr>
        <w:t xml:space="preserve">i </w:t>
      </w:r>
      <w:r w:rsidR="0079307C" w:rsidRPr="0079307C">
        <w:rPr>
          <w:rFonts w:cs="Times New Roman"/>
        </w:rPr>
        <w:t>subskala religioznosti (engl. Religious Well-Being, RWB) upitnika duhovnog blagostanja (engl. Spiritual Well-Being Scale, SWBS)</w:t>
      </w:r>
      <w:r w:rsidR="0079307C">
        <w:rPr>
          <w:rFonts w:cs="Times New Roman"/>
        </w:rPr>
        <w:t xml:space="preserve">. U </w:t>
      </w:r>
      <w:r w:rsidR="00D27F8A" w:rsidRPr="00D27F8A">
        <w:rPr>
          <w:rFonts w:cs="Times New Roman"/>
        </w:rPr>
        <w:t>statističkoj analizi podataka prim</w:t>
      </w:r>
      <w:r w:rsidR="00D27F8A">
        <w:rPr>
          <w:rFonts w:cs="Times New Roman"/>
        </w:rPr>
        <w:t>j</w:t>
      </w:r>
      <w:r w:rsidR="00D27F8A" w:rsidRPr="00D27F8A">
        <w:rPr>
          <w:rFonts w:cs="Times New Roman"/>
        </w:rPr>
        <w:t>enjen</w:t>
      </w:r>
      <w:r w:rsidR="00087BB8">
        <w:rPr>
          <w:rFonts w:cs="Times New Roman"/>
        </w:rPr>
        <w:t>e su t</w:t>
      </w:r>
      <w:r w:rsidR="00D42968">
        <w:rPr>
          <w:rFonts w:cs="Times New Roman"/>
        </w:rPr>
        <w:t>abel</w:t>
      </w:r>
      <w:r w:rsidR="00D27F8A">
        <w:rPr>
          <w:rFonts w:cs="Times New Roman"/>
        </w:rPr>
        <w:t>e kontingencije.</w:t>
      </w:r>
      <w:r w:rsidR="00D27F8A" w:rsidRPr="00D27F8A">
        <w:rPr>
          <w:rFonts w:cs="Times New Roman"/>
        </w:rPr>
        <w:tab/>
      </w:r>
      <w:r w:rsidR="00321C6C">
        <w:rPr>
          <w:rFonts w:cs="Times New Roman"/>
          <w:b/>
        </w:rPr>
        <w:t xml:space="preserve">           </w:t>
      </w:r>
      <w:r w:rsidR="00D27F8A">
        <w:rPr>
          <w:rFonts w:cs="Times New Roman"/>
          <w:b/>
        </w:rPr>
        <w:t xml:space="preserve">                                </w:t>
      </w:r>
      <w:r w:rsidR="0079307C">
        <w:rPr>
          <w:rFonts w:cs="Times New Roman"/>
          <w:b/>
        </w:rPr>
        <w:t xml:space="preserve">                          </w:t>
      </w:r>
      <w:r w:rsidR="00DC0D58">
        <w:rPr>
          <w:rFonts w:cs="Times New Roman"/>
          <w:b/>
        </w:rPr>
        <w:t>Rezultati</w:t>
      </w:r>
      <w:r w:rsidR="00DC0D58" w:rsidRPr="00DC0D58">
        <w:rPr>
          <w:rFonts w:cs="Times New Roman"/>
        </w:rPr>
        <w:t>: Alkohol</w:t>
      </w:r>
      <w:r w:rsidR="00DC0D58">
        <w:rPr>
          <w:rFonts w:cs="Times New Roman"/>
          <w:b/>
        </w:rPr>
        <w:t xml:space="preserve"> </w:t>
      </w:r>
      <w:r w:rsidR="005A6A71" w:rsidRPr="005A6A71">
        <w:rPr>
          <w:rFonts w:cs="Times New Roman"/>
        </w:rPr>
        <w:t xml:space="preserve">nije konzumirao </w:t>
      </w:r>
      <w:r w:rsidR="005A6A71">
        <w:rPr>
          <w:rFonts w:cs="Times New Roman"/>
        </w:rPr>
        <w:t>21 (20,4%)</w:t>
      </w:r>
      <w:r w:rsidR="00BF5777">
        <w:rPr>
          <w:rFonts w:cs="Times New Roman"/>
        </w:rPr>
        <w:t xml:space="preserve"> </w:t>
      </w:r>
      <w:r w:rsidR="00D27F8A">
        <w:rPr>
          <w:rFonts w:cs="Times New Roman"/>
        </w:rPr>
        <w:t xml:space="preserve">ispitanik </w:t>
      </w:r>
      <w:r w:rsidR="005A6A71">
        <w:rPr>
          <w:rFonts w:cs="Times New Roman"/>
        </w:rPr>
        <w:t>dok ga</w:t>
      </w:r>
      <w:r w:rsidR="005A6A71" w:rsidRPr="005A6A71">
        <w:rPr>
          <w:rFonts w:cs="Times New Roman"/>
        </w:rPr>
        <w:t xml:space="preserve"> </w:t>
      </w:r>
      <w:r w:rsidR="005A6A71">
        <w:rPr>
          <w:rFonts w:cs="Times New Roman"/>
        </w:rPr>
        <w:t xml:space="preserve">je </w:t>
      </w:r>
      <w:r w:rsidR="005A6A71" w:rsidRPr="005A6A71">
        <w:rPr>
          <w:rFonts w:cs="Times New Roman"/>
        </w:rPr>
        <w:t>82 (79,6%)</w:t>
      </w:r>
      <w:r w:rsidR="005A6A71">
        <w:rPr>
          <w:rFonts w:cs="Times New Roman"/>
        </w:rPr>
        <w:t xml:space="preserve"> konzumiralo</w:t>
      </w:r>
      <w:r w:rsidR="005A6A71" w:rsidRPr="005A6A71">
        <w:rPr>
          <w:rFonts w:cs="Times New Roman"/>
        </w:rPr>
        <w:t xml:space="preserve"> s različitom učestal</w:t>
      </w:r>
      <w:r w:rsidR="00BD337A">
        <w:rPr>
          <w:rFonts w:cs="Times New Roman"/>
        </w:rPr>
        <w:t xml:space="preserve">ošću (niskorizično pijenje </w:t>
      </w:r>
      <w:r w:rsidR="00BD337A" w:rsidRPr="00BD337A">
        <w:rPr>
          <w:rFonts w:cs="Times New Roman"/>
        </w:rPr>
        <w:t>53,4%</w:t>
      </w:r>
      <w:r w:rsidR="005A6A71" w:rsidRPr="005A6A71">
        <w:rPr>
          <w:rFonts w:cs="Times New Roman"/>
        </w:rPr>
        <w:t xml:space="preserve">, </w:t>
      </w:r>
      <w:r w:rsidR="00BD337A">
        <w:rPr>
          <w:rFonts w:cs="Times New Roman"/>
        </w:rPr>
        <w:t xml:space="preserve">rizično pijenje 16,5%, </w:t>
      </w:r>
      <w:r w:rsidR="005A6A71" w:rsidRPr="005A6A71">
        <w:rPr>
          <w:rFonts w:cs="Times New Roman"/>
        </w:rPr>
        <w:t xml:space="preserve">štetno pijenje </w:t>
      </w:r>
      <w:r w:rsidR="00BD337A">
        <w:rPr>
          <w:rFonts w:cs="Times New Roman"/>
        </w:rPr>
        <w:t xml:space="preserve">2,9% </w:t>
      </w:r>
      <w:r w:rsidR="005A6A71" w:rsidRPr="005A6A71">
        <w:rPr>
          <w:rFonts w:cs="Times New Roman"/>
        </w:rPr>
        <w:t>i zloupotreba alkohola</w:t>
      </w:r>
      <w:r w:rsidR="00BD337A">
        <w:rPr>
          <w:rFonts w:cs="Times New Roman"/>
        </w:rPr>
        <w:t xml:space="preserve"> 6,8%</w:t>
      </w:r>
      <w:r w:rsidR="005A6A71" w:rsidRPr="005A6A71">
        <w:rPr>
          <w:rFonts w:cs="Times New Roman"/>
        </w:rPr>
        <w:t>).</w:t>
      </w:r>
      <w:r w:rsidR="005A6A71">
        <w:rPr>
          <w:rFonts w:cs="Times New Roman"/>
        </w:rPr>
        <w:t xml:space="preserve"> </w:t>
      </w:r>
      <w:r w:rsidR="00D154B6">
        <w:rPr>
          <w:rFonts w:cs="Times New Roman"/>
        </w:rPr>
        <w:t>Umjerenu</w:t>
      </w:r>
      <w:r w:rsidR="00BD337A">
        <w:rPr>
          <w:rFonts w:cs="Times New Roman"/>
        </w:rPr>
        <w:t xml:space="preserve"> religioznost </w:t>
      </w:r>
      <w:r w:rsidR="00D154B6">
        <w:rPr>
          <w:rFonts w:cs="Times New Roman"/>
        </w:rPr>
        <w:t xml:space="preserve"> posjedovalo  je </w:t>
      </w:r>
      <w:r w:rsidR="00BB13D2">
        <w:rPr>
          <w:rFonts w:cs="Times New Roman"/>
        </w:rPr>
        <w:t>68</w:t>
      </w:r>
      <w:r w:rsidR="00BD337A">
        <w:rPr>
          <w:rFonts w:cs="Times New Roman"/>
        </w:rPr>
        <w:t xml:space="preserve">% ispitanika, </w:t>
      </w:r>
      <w:r w:rsidR="00D154B6">
        <w:rPr>
          <w:rFonts w:cs="Times New Roman"/>
        </w:rPr>
        <w:t>nisku</w:t>
      </w:r>
      <w:r w:rsidR="00BD337A">
        <w:rPr>
          <w:rFonts w:cs="Times New Roman"/>
        </w:rPr>
        <w:t xml:space="preserve"> 3,9% i</w:t>
      </w:r>
      <w:r w:rsidR="00D154B6">
        <w:rPr>
          <w:rFonts w:cs="Times New Roman"/>
        </w:rPr>
        <w:t xml:space="preserve"> visoku</w:t>
      </w:r>
      <w:r w:rsidR="00BD337A">
        <w:rPr>
          <w:rFonts w:cs="Times New Roman"/>
        </w:rPr>
        <w:t xml:space="preserve"> 29,1%.</w:t>
      </w:r>
      <w:r w:rsidR="00BD337A" w:rsidRPr="00BD337A">
        <w:rPr>
          <w:rFonts w:cs="Times New Roman"/>
        </w:rPr>
        <w:t xml:space="preserve"> </w:t>
      </w:r>
      <w:r w:rsidR="004B1596">
        <w:rPr>
          <w:rFonts w:cs="Times New Roman"/>
          <w:color w:val="111111"/>
          <w:szCs w:val="24"/>
          <w:shd w:val="clear" w:color="auto" w:fill="FFFFFF"/>
        </w:rPr>
        <w:t xml:space="preserve">Utvrđena je </w:t>
      </w:r>
      <w:r w:rsidR="00D04D0B">
        <w:rPr>
          <w:rFonts w:cs="Times New Roman"/>
          <w:szCs w:val="24"/>
        </w:rPr>
        <w:t xml:space="preserve">visoko značajna statistička </w:t>
      </w:r>
      <w:r w:rsidR="00571C78">
        <w:rPr>
          <w:rFonts w:cs="Times New Roman"/>
          <w:szCs w:val="24"/>
        </w:rPr>
        <w:t xml:space="preserve">povezanost </w:t>
      </w:r>
      <w:r w:rsidR="004B1596" w:rsidRPr="004B1596">
        <w:rPr>
          <w:rFonts w:cs="Times New Roman"/>
          <w:szCs w:val="24"/>
        </w:rPr>
        <w:t>na nivou p &lt; 0,0001</w:t>
      </w:r>
      <w:r w:rsidR="00D04D0B">
        <w:rPr>
          <w:rFonts w:cs="Times New Roman"/>
          <w:szCs w:val="24"/>
        </w:rPr>
        <w:t xml:space="preserve"> </w:t>
      </w:r>
      <w:r w:rsidR="00D04D0B" w:rsidRPr="00D04D0B">
        <w:rPr>
          <w:rFonts w:cs="Times New Roman"/>
          <w:szCs w:val="24"/>
        </w:rPr>
        <w:t xml:space="preserve">obrasca konzumiranja alkohola </w:t>
      </w:r>
      <w:r w:rsidR="00D04D0B">
        <w:rPr>
          <w:rFonts w:cs="Times New Roman"/>
          <w:szCs w:val="24"/>
        </w:rPr>
        <w:t xml:space="preserve">sa </w:t>
      </w:r>
      <w:r w:rsidR="00571C78">
        <w:rPr>
          <w:rFonts w:cs="Times New Roman"/>
          <w:szCs w:val="24"/>
        </w:rPr>
        <w:t>religioznošću.</w:t>
      </w:r>
      <w:r w:rsidR="00D154B6">
        <w:rPr>
          <w:rFonts w:cs="Times New Roman"/>
          <w:szCs w:val="24"/>
        </w:rPr>
        <w:t xml:space="preserve"> </w:t>
      </w:r>
      <w:r w:rsidR="0079307C">
        <w:rPr>
          <w:rFonts w:cs="Times New Roman"/>
          <w:szCs w:val="24"/>
        </w:rPr>
        <w:tab/>
      </w:r>
      <w:r w:rsidR="0079307C">
        <w:rPr>
          <w:rFonts w:cs="Times New Roman"/>
          <w:szCs w:val="24"/>
        </w:rPr>
        <w:tab/>
      </w:r>
      <w:r w:rsidR="0079307C">
        <w:rPr>
          <w:rFonts w:cs="Times New Roman"/>
          <w:szCs w:val="24"/>
        </w:rPr>
        <w:tab/>
      </w:r>
      <w:r w:rsidR="0079307C">
        <w:rPr>
          <w:rFonts w:cs="Times New Roman"/>
          <w:szCs w:val="24"/>
        </w:rPr>
        <w:tab/>
        <w:t xml:space="preserve">                                                             </w:t>
      </w:r>
      <w:r w:rsidR="0099565A" w:rsidRPr="00DC0D58">
        <w:rPr>
          <w:rFonts w:cs="Times New Roman"/>
          <w:b/>
        </w:rPr>
        <w:t>Zaključak</w:t>
      </w:r>
      <w:r w:rsidR="00DC0D58">
        <w:rPr>
          <w:rFonts w:cs="Times New Roman"/>
        </w:rPr>
        <w:t xml:space="preserve">: </w:t>
      </w:r>
      <w:r w:rsidR="00320E87">
        <w:rPr>
          <w:rFonts w:cs="Times New Roman"/>
        </w:rPr>
        <w:t xml:space="preserve">Gotovo 80% </w:t>
      </w:r>
      <w:r w:rsidR="00831B7C">
        <w:rPr>
          <w:rFonts w:cs="Times New Roman"/>
        </w:rPr>
        <w:t xml:space="preserve">učesnika u istraživanju </w:t>
      </w:r>
      <w:r w:rsidR="00B705D7">
        <w:rPr>
          <w:rFonts w:cs="Times New Roman"/>
        </w:rPr>
        <w:t>konzumira al</w:t>
      </w:r>
      <w:r w:rsidR="00B15E9F">
        <w:rPr>
          <w:rFonts w:cs="Times New Roman"/>
        </w:rPr>
        <w:t>kohol, od čega njih dvije trećine u okviru niskorizičnog pijenja.</w:t>
      </w:r>
      <w:r w:rsidR="000555D8">
        <w:rPr>
          <w:rFonts w:cs="Times New Roman"/>
        </w:rPr>
        <w:t xml:space="preserve"> Učesnici </w:t>
      </w:r>
      <w:r w:rsidR="007A69E1">
        <w:rPr>
          <w:rFonts w:cs="Times New Roman"/>
        </w:rPr>
        <w:t>sa intenzivnom</w:t>
      </w:r>
      <w:r w:rsidR="000555D8">
        <w:rPr>
          <w:rFonts w:cs="Times New Roman"/>
        </w:rPr>
        <w:t xml:space="preserve"> religiozno</w:t>
      </w:r>
      <w:r w:rsidR="007A69E1">
        <w:rPr>
          <w:rFonts w:cs="Times New Roman"/>
        </w:rPr>
        <w:t>šću</w:t>
      </w:r>
      <w:r w:rsidR="000555D8">
        <w:rPr>
          <w:rFonts w:cs="Times New Roman"/>
        </w:rPr>
        <w:t xml:space="preserve"> </w:t>
      </w:r>
      <w:r w:rsidR="003C5ABB">
        <w:rPr>
          <w:rFonts w:cs="Times New Roman"/>
        </w:rPr>
        <w:t>signifikantno manje ili nikada ne konzumiraju</w:t>
      </w:r>
      <w:r w:rsidR="00EF46BA" w:rsidRPr="00EF46BA">
        <w:rPr>
          <w:rFonts w:cs="Times New Roman"/>
        </w:rPr>
        <w:t xml:space="preserve"> alkoho</w:t>
      </w:r>
      <w:r w:rsidR="00EF46BA">
        <w:rPr>
          <w:rFonts w:cs="Times New Roman"/>
        </w:rPr>
        <w:t>l</w:t>
      </w:r>
      <w:r w:rsidR="00C330F7">
        <w:rPr>
          <w:rFonts w:cs="Times New Roman"/>
        </w:rPr>
        <w:t xml:space="preserve">, </w:t>
      </w:r>
      <w:r w:rsidR="00C330F7" w:rsidRPr="00C330F7">
        <w:rPr>
          <w:rFonts w:cs="Times New Roman"/>
        </w:rPr>
        <w:t xml:space="preserve">u odnosu na ispitanike </w:t>
      </w:r>
      <w:r w:rsidR="00831B7C">
        <w:rPr>
          <w:rFonts w:cs="Times New Roman"/>
        </w:rPr>
        <w:t xml:space="preserve">sa </w:t>
      </w:r>
      <w:r w:rsidR="00C330F7" w:rsidRPr="00C330F7">
        <w:rPr>
          <w:rFonts w:cs="Times New Roman"/>
        </w:rPr>
        <w:t>umjereno</w:t>
      </w:r>
      <w:r w:rsidR="00831B7C">
        <w:rPr>
          <w:rFonts w:cs="Times New Roman"/>
        </w:rPr>
        <w:t>m</w:t>
      </w:r>
      <w:r w:rsidR="00C330F7" w:rsidRPr="00C330F7">
        <w:rPr>
          <w:rFonts w:cs="Times New Roman"/>
        </w:rPr>
        <w:t xml:space="preserve"> ili nisko</w:t>
      </w:r>
      <w:r w:rsidR="00831B7C">
        <w:rPr>
          <w:rFonts w:cs="Times New Roman"/>
        </w:rPr>
        <w:t>m religioznošću.</w:t>
      </w:r>
      <w:r w:rsidR="00BD337A">
        <w:rPr>
          <w:rFonts w:cs="Times New Roman"/>
        </w:rPr>
        <w:tab/>
      </w:r>
      <w:r w:rsidR="00EF46BA" w:rsidRPr="00EF46BA">
        <w:rPr>
          <w:rFonts w:cs="Times New Roman"/>
        </w:rPr>
        <w:t xml:space="preserve"> </w:t>
      </w:r>
      <w:r w:rsidR="00BD337A">
        <w:rPr>
          <w:rFonts w:cs="Times New Roman"/>
        </w:rPr>
        <w:t xml:space="preserve">                                                                                                  </w:t>
      </w:r>
    </w:p>
    <w:p w:rsidR="00116914" w:rsidRDefault="00DC0D58" w:rsidP="001220E9">
      <w:pPr>
        <w:spacing w:line="480" w:lineRule="auto"/>
        <w:rPr>
          <w:rFonts w:cs="Times New Roman"/>
          <w:b/>
        </w:rPr>
      </w:pPr>
      <w:r>
        <w:rPr>
          <w:rFonts w:cs="Times New Roman"/>
          <w:b/>
        </w:rPr>
        <w:t>Ključne riječi:</w:t>
      </w:r>
      <w:r w:rsidR="00BF5777">
        <w:rPr>
          <w:rFonts w:cs="Times New Roman"/>
          <w:b/>
        </w:rPr>
        <w:t xml:space="preserve"> </w:t>
      </w:r>
      <w:r w:rsidR="00BF5777" w:rsidRPr="00BF5777">
        <w:rPr>
          <w:rFonts w:cs="Times New Roman"/>
        </w:rPr>
        <w:t>alkohol,</w:t>
      </w:r>
      <w:r w:rsidR="0079307C">
        <w:rPr>
          <w:rFonts w:cs="Times New Roman"/>
        </w:rPr>
        <w:t xml:space="preserve"> </w:t>
      </w:r>
      <w:r w:rsidR="0080648B">
        <w:rPr>
          <w:rFonts w:cs="Times New Roman"/>
        </w:rPr>
        <w:t>Bog,</w:t>
      </w:r>
      <w:r w:rsidR="0079307C">
        <w:rPr>
          <w:rFonts w:cs="Times New Roman"/>
        </w:rPr>
        <w:t xml:space="preserve"> religija</w:t>
      </w:r>
      <w:r w:rsidR="00A3239E">
        <w:rPr>
          <w:rFonts w:cs="Times New Roman"/>
        </w:rPr>
        <w:t>.</w:t>
      </w:r>
      <w:r w:rsidR="00BF5777">
        <w:rPr>
          <w:rFonts w:cs="Times New Roman"/>
          <w:b/>
        </w:rPr>
        <w:t xml:space="preserve"> </w:t>
      </w:r>
    </w:p>
    <w:p w:rsidR="00565063" w:rsidRDefault="0071181A" w:rsidP="001220E9">
      <w:pPr>
        <w:spacing w:line="480" w:lineRule="auto"/>
        <w:rPr>
          <w:rFonts w:cs="Times New Roman"/>
          <w:b/>
        </w:rPr>
      </w:pPr>
      <w:r>
        <w:rPr>
          <w:rFonts w:cs="Times New Roman"/>
          <w:b/>
        </w:rPr>
        <w:t>THE INFLUENCE OF RELIGIOSITY</w:t>
      </w:r>
      <w:r w:rsidR="006F0C37" w:rsidRPr="006F0C37">
        <w:rPr>
          <w:rFonts w:cs="Times New Roman"/>
          <w:b/>
        </w:rPr>
        <w:t xml:space="preserve"> </w:t>
      </w:r>
      <w:r>
        <w:rPr>
          <w:rFonts w:cs="Times New Roman"/>
          <w:b/>
        </w:rPr>
        <w:t xml:space="preserve">ON THE CONSUMPTION OF ALCOHOL </w:t>
      </w:r>
      <w:r w:rsidR="0080648B" w:rsidRPr="0080648B">
        <w:rPr>
          <w:rFonts w:cs="Times New Roman"/>
          <w:b/>
        </w:rPr>
        <w:t>OF THE ADULT POPULATION OF THE ORTHODOX RELIGION</w:t>
      </w:r>
    </w:p>
    <w:p w:rsidR="006F0C37" w:rsidRDefault="0071181A" w:rsidP="001220E9">
      <w:pPr>
        <w:spacing w:line="480" w:lineRule="auto"/>
        <w:rPr>
          <w:rFonts w:cs="Times New Roman"/>
          <w:b/>
        </w:rPr>
      </w:pPr>
      <w:r>
        <w:rPr>
          <w:rFonts w:cs="Times New Roman"/>
          <w:b/>
        </w:rPr>
        <w:t>Apstract</w:t>
      </w:r>
    </w:p>
    <w:p w:rsidR="0080648B" w:rsidRPr="0080648B" w:rsidRDefault="0080648B" w:rsidP="001220E9">
      <w:pPr>
        <w:spacing w:line="480" w:lineRule="auto"/>
        <w:rPr>
          <w:rFonts w:cs="Times New Roman"/>
        </w:rPr>
      </w:pPr>
      <w:r w:rsidRPr="0080648B">
        <w:rPr>
          <w:rFonts w:cs="Times New Roman"/>
          <w:b/>
        </w:rPr>
        <w:t>Background/Aim:</w:t>
      </w:r>
      <w:r w:rsidRPr="0080648B">
        <w:rPr>
          <w:rFonts w:cs="Times New Roman"/>
        </w:rPr>
        <w:t xml:space="preserve"> Excessive consumption of alcohol is the important public health problem. Individual attitudes toward religion and God </w:t>
      </w:r>
      <w:r>
        <w:rPr>
          <w:rFonts w:cs="Times New Roman"/>
        </w:rPr>
        <w:t>are important predictor</w:t>
      </w:r>
      <w:r w:rsidRPr="0080648B">
        <w:rPr>
          <w:rFonts w:cs="Times New Roman"/>
        </w:rPr>
        <w:t xml:space="preserve"> of a wide spectre of attitudes and behaviors i</w:t>
      </w:r>
      <w:r>
        <w:rPr>
          <w:rFonts w:cs="Times New Roman"/>
        </w:rPr>
        <w:t xml:space="preserve">ncluding alcohol consumption. </w:t>
      </w:r>
      <w:r>
        <w:rPr>
          <w:rFonts w:cs="Times New Roman"/>
        </w:rPr>
        <w:tab/>
        <w:t xml:space="preserve">                     </w:t>
      </w:r>
      <w:r w:rsidRPr="0080648B">
        <w:rPr>
          <w:rFonts w:cs="Times New Roman"/>
        </w:rPr>
        <w:t xml:space="preserve">The research aimed to determine frequency of consumption of alcohol of adults of Orthodox religion and to estimate the correlation between the determined consumption and religiosity. </w:t>
      </w:r>
      <w:r w:rsidRPr="0080648B">
        <w:rPr>
          <w:rFonts w:cs="Times New Roman"/>
        </w:rPr>
        <w:tab/>
      </w:r>
      <w:r w:rsidRPr="0080648B">
        <w:rPr>
          <w:rFonts w:cs="Times New Roman"/>
        </w:rPr>
        <w:tab/>
      </w:r>
      <w:r w:rsidRPr="0080648B">
        <w:rPr>
          <w:rFonts w:cs="Times New Roman"/>
        </w:rPr>
        <w:tab/>
      </w:r>
      <w:r>
        <w:rPr>
          <w:rFonts w:cs="Times New Roman"/>
        </w:rPr>
        <w:t xml:space="preserve">                                                             </w:t>
      </w:r>
      <w:r w:rsidRPr="0080648B">
        <w:rPr>
          <w:rFonts w:cs="Times New Roman"/>
        </w:rPr>
        <w:t xml:space="preserve"> </w:t>
      </w:r>
      <w:r w:rsidRPr="0080648B">
        <w:rPr>
          <w:rFonts w:cs="Times New Roman"/>
          <w:b/>
        </w:rPr>
        <w:t>Methods:</w:t>
      </w:r>
      <w:r w:rsidRPr="0080648B">
        <w:rPr>
          <w:rFonts w:cs="Times New Roman"/>
        </w:rPr>
        <w:t xml:space="preserve"> The research is cross-sectional study implemented in the period of three months, from August 1 st 2021. to November 1 st 2021 year. The sample consisted of 103 randomly chosen adults, 57 (55,3%) males and 46 (44,7%) females, approximately 44,7 ± 10,45 years old. The instrument of the research was the Alcohol Use Disorders Identification Test (AUDIT) and the Religious Well-Being subscale (RWB)</w:t>
      </w:r>
      <w:r>
        <w:rPr>
          <w:rFonts w:cs="Times New Roman"/>
        </w:rPr>
        <w:t xml:space="preserve"> </w:t>
      </w:r>
      <w:r w:rsidRPr="0080648B">
        <w:rPr>
          <w:rFonts w:cs="Times New Roman"/>
        </w:rPr>
        <w:t>of the Sp</w:t>
      </w:r>
      <w:r>
        <w:rPr>
          <w:rFonts w:cs="Times New Roman"/>
        </w:rPr>
        <w:t>iritual Well-Being Scale (SWBS)</w:t>
      </w:r>
      <w:r w:rsidRPr="0080648B">
        <w:rPr>
          <w:rFonts w:cs="Times New Roman"/>
        </w:rPr>
        <w:t>. Contingency tables were used in statistical data analysis.</w:t>
      </w:r>
      <w:r>
        <w:rPr>
          <w:rFonts w:cs="Times New Roman"/>
        </w:rPr>
        <w:tab/>
      </w:r>
      <w:r w:rsidRPr="0080648B">
        <w:rPr>
          <w:rFonts w:cs="Times New Roman"/>
        </w:rPr>
        <w:t xml:space="preserve">                                                  </w:t>
      </w:r>
      <w:r>
        <w:rPr>
          <w:rFonts w:cs="Times New Roman"/>
        </w:rPr>
        <w:t xml:space="preserve">                            </w:t>
      </w:r>
      <w:r w:rsidRPr="0080648B">
        <w:rPr>
          <w:rFonts w:cs="Times New Roman"/>
          <w:b/>
        </w:rPr>
        <w:t>Results:</w:t>
      </w:r>
      <w:r w:rsidRPr="0080648B">
        <w:rPr>
          <w:rFonts w:cs="Times New Roman"/>
        </w:rPr>
        <w:t xml:space="preserve"> Alcohol weren’t consumed by 21 (20,4%) respondents, while 82 (79,6%) consumed it with different frequency (low-risk drinking 53,4%, risky drinking 16.5%, harmful drinking 2,9% and abuse alcohol 6,8%). Moderate religiosity had 68% of respondents, low 3,9% and high 29,1%. Highly significant statistical correlation was determined at the level of p &lt;0,0001 of the alcohol consumption pattern with religiosity of the respondents. Conclusion: Almost 80% of participants in the research consume alcohol, of which two thirds low-risk drinking. The participants with intensive religiosity less or never consume alcohol, compared to the participants who are moderately or low religiosity.</w:t>
      </w:r>
      <w:r w:rsidRPr="0080648B">
        <w:rPr>
          <w:rFonts w:cs="Times New Roman"/>
        </w:rPr>
        <w:tab/>
        <w:t xml:space="preserve">                                                  Keywords: alcohol, religion, existence, well-being.</w:t>
      </w:r>
    </w:p>
    <w:p w:rsidR="006F0C37" w:rsidRPr="0080648B" w:rsidRDefault="006F0C37" w:rsidP="001220E9">
      <w:pPr>
        <w:spacing w:line="480" w:lineRule="auto"/>
        <w:rPr>
          <w:rFonts w:cs="Times New Roman"/>
        </w:rPr>
      </w:pPr>
      <w:r w:rsidRPr="0080648B">
        <w:rPr>
          <w:rFonts w:cs="Times New Roman"/>
        </w:rPr>
        <w:t xml:space="preserve">Keywords: alcohol, </w:t>
      </w:r>
      <w:r w:rsidR="0080648B" w:rsidRPr="0080648B">
        <w:rPr>
          <w:rFonts w:cs="Times New Roman"/>
        </w:rPr>
        <w:t>God</w:t>
      </w:r>
      <w:r w:rsidR="0080648B">
        <w:rPr>
          <w:rFonts w:cs="Times New Roman"/>
        </w:rPr>
        <w:t>,</w:t>
      </w:r>
      <w:r w:rsidR="0080648B" w:rsidRPr="0080648B">
        <w:rPr>
          <w:rFonts w:cs="Times New Roman"/>
        </w:rPr>
        <w:t xml:space="preserve"> </w:t>
      </w:r>
      <w:r w:rsidRPr="0080648B">
        <w:rPr>
          <w:rFonts w:cs="Times New Roman"/>
        </w:rPr>
        <w:t xml:space="preserve">religion. </w:t>
      </w: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116914" w:rsidRDefault="00116914" w:rsidP="001220E9">
      <w:pPr>
        <w:spacing w:line="480" w:lineRule="auto"/>
        <w:rPr>
          <w:rFonts w:cs="Times New Roman"/>
          <w:b/>
        </w:rPr>
      </w:pPr>
    </w:p>
    <w:p w:rsidR="00D02EAF" w:rsidRDefault="00D02EAF" w:rsidP="001220E9">
      <w:pPr>
        <w:spacing w:line="480" w:lineRule="auto"/>
        <w:rPr>
          <w:rFonts w:cs="Times New Roman"/>
          <w:b/>
        </w:rPr>
      </w:pPr>
      <w:r>
        <w:rPr>
          <w:rFonts w:cs="Times New Roman"/>
          <w:b/>
        </w:rPr>
        <w:t>UVOD</w:t>
      </w:r>
    </w:p>
    <w:p w:rsidR="00A56B4A" w:rsidRDefault="00D02EAF" w:rsidP="001220E9">
      <w:pPr>
        <w:spacing w:line="480" w:lineRule="auto"/>
        <w:rPr>
          <w:rFonts w:cs="Times New Roman"/>
        </w:rPr>
      </w:pPr>
      <w:r>
        <w:rPr>
          <w:rFonts w:cs="Times New Roman"/>
        </w:rPr>
        <w:t>K</w:t>
      </w:r>
      <w:r w:rsidRPr="00D02EAF">
        <w:rPr>
          <w:rFonts w:cs="Times New Roman"/>
        </w:rPr>
        <w:t xml:space="preserve">onzumiranje alkohola </w:t>
      </w:r>
      <w:r>
        <w:rPr>
          <w:rFonts w:cs="Times New Roman"/>
        </w:rPr>
        <w:t xml:space="preserve">sve više </w:t>
      </w:r>
      <w:r w:rsidRPr="00D02EAF">
        <w:rPr>
          <w:rFonts w:cs="Times New Roman"/>
        </w:rPr>
        <w:t>predstavlja dru</w:t>
      </w:r>
      <w:r>
        <w:rPr>
          <w:rFonts w:cs="Times New Roman"/>
        </w:rPr>
        <w:t>štveno prihvatljivu aktivnost, favorizovanu</w:t>
      </w:r>
      <w:r w:rsidRPr="00D02EAF">
        <w:rPr>
          <w:rFonts w:cs="Times New Roman"/>
        </w:rPr>
        <w:t xml:space="preserve"> do nivoa obaveznog rituala u</w:t>
      </w:r>
      <w:r>
        <w:rPr>
          <w:rFonts w:cs="Times New Roman"/>
        </w:rPr>
        <w:t xml:space="preserve"> mnogim društvenim situacijama</w:t>
      </w:r>
      <w:r w:rsidRPr="00D02EAF">
        <w:rPr>
          <w:rFonts w:cs="Times New Roman"/>
          <w:vertAlign w:val="superscript"/>
        </w:rPr>
        <w:t>1</w:t>
      </w:r>
      <w:r>
        <w:rPr>
          <w:rFonts w:cs="Times New Roman"/>
        </w:rPr>
        <w:t xml:space="preserve">. Globalno, </w:t>
      </w:r>
      <w:r>
        <w:rPr>
          <w:rFonts w:cs="Times New Roman"/>
          <w:lang w:val="sr-Latn-BA"/>
        </w:rPr>
        <w:t>približno</w:t>
      </w:r>
      <w:r w:rsidRPr="00D02EAF">
        <w:rPr>
          <w:rFonts w:cs="Times New Roman"/>
          <w:lang w:val="sr-Latn-BA"/>
        </w:rPr>
        <w:t xml:space="preserve"> 90% ljudi u nekom periodu svog života konzumira alkohol</w:t>
      </w:r>
      <w:r>
        <w:rPr>
          <w:rFonts w:cs="Times New Roman"/>
          <w:lang w:val="sr-Latn-BA"/>
        </w:rPr>
        <w:t>, dok</w:t>
      </w:r>
      <w:r w:rsidRPr="00D02EAF">
        <w:rPr>
          <w:rFonts w:cs="Times New Roman"/>
          <w:lang w:val="sr-Latn-BA"/>
        </w:rPr>
        <w:t xml:space="preserve"> </w:t>
      </w:r>
      <w:r>
        <w:rPr>
          <w:rFonts w:cs="Times New Roman"/>
          <w:lang w:val="sr-Latn-BA"/>
        </w:rPr>
        <w:t xml:space="preserve">je </w:t>
      </w:r>
      <w:r w:rsidRPr="00D02EAF">
        <w:rPr>
          <w:rFonts w:cs="Times New Roman"/>
          <w:lang w:val="sr-Latn-BA"/>
        </w:rPr>
        <w:t xml:space="preserve">3-5% žena </w:t>
      </w:r>
      <w:r>
        <w:rPr>
          <w:rFonts w:cs="Times New Roman"/>
          <w:lang w:val="sr-Latn-BA"/>
        </w:rPr>
        <w:t xml:space="preserve">i </w:t>
      </w:r>
      <w:r w:rsidRPr="00D02EAF">
        <w:rPr>
          <w:rFonts w:cs="Times New Roman"/>
          <w:lang w:val="sr-Latn-BA"/>
        </w:rPr>
        <w:t xml:space="preserve">10% </w:t>
      </w:r>
      <w:r>
        <w:rPr>
          <w:rFonts w:cs="Times New Roman"/>
          <w:lang w:val="sr-Latn-BA"/>
        </w:rPr>
        <w:t>ovisno</w:t>
      </w:r>
      <w:r w:rsidRPr="00D02EAF">
        <w:rPr>
          <w:rFonts w:cs="Times New Roman"/>
          <w:lang w:val="sr-Latn-BA"/>
        </w:rPr>
        <w:t xml:space="preserve"> o alkoholu </w:t>
      </w:r>
      <w:r>
        <w:rPr>
          <w:rFonts w:cs="Times New Roman"/>
          <w:vertAlign w:val="superscript"/>
          <w:lang w:val="sr-Latn-BA"/>
        </w:rPr>
        <w:t>1</w:t>
      </w:r>
      <w:r>
        <w:rPr>
          <w:rFonts w:cs="Times New Roman"/>
          <w:lang w:val="sr-Latn-BA"/>
        </w:rPr>
        <w:t>.</w:t>
      </w:r>
      <w:r>
        <w:rPr>
          <w:rFonts w:cs="Times New Roman"/>
        </w:rPr>
        <w:t xml:space="preserve"> </w:t>
      </w:r>
      <w:r w:rsidR="00DD0E48">
        <w:rPr>
          <w:rFonts w:cs="Times New Roman"/>
        </w:rPr>
        <w:t>Alkohol predstavlja</w:t>
      </w:r>
      <w:r w:rsidRPr="00D02EAF">
        <w:rPr>
          <w:rFonts w:cs="Times New Roman"/>
        </w:rPr>
        <w:t xml:space="preserve"> faktor rizika 60 različitih medicinskih stanja, </w:t>
      </w:r>
      <w:r>
        <w:rPr>
          <w:rFonts w:cs="Times New Roman"/>
        </w:rPr>
        <w:t xml:space="preserve">a </w:t>
      </w:r>
      <w:r w:rsidRPr="00D02EAF">
        <w:rPr>
          <w:rFonts w:cs="Times New Roman"/>
        </w:rPr>
        <w:t>više od 4 % bolesti je direktno povezano sa konzumiranjem</w:t>
      </w:r>
      <w:r>
        <w:rPr>
          <w:rFonts w:cs="Times New Roman"/>
        </w:rPr>
        <w:t xml:space="preserve"> alkohola</w:t>
      </w:r>
      <w:r w:rsidRPr="00D02EAF">
        <w:rPr>
          <w:rFonts w:cs="Times New Roman"/>
          <w:vertAlign w:val="superscript"/>
        </w:rPr>
        <w:t>2</w:t>
      </w:r>
      <w:r>
        <w:rPr>
          <w:rFonts w:cs="Times New Roman"/>
        </w:rPr>
        <w:t>.</w:t>
      </w:r>
      <w:r w:rsidRPr="00D02EAF">
        <w:rPr>
          <w:rFonts w:cs="Times New Roman"/>
        </w:rPr>
        <w:t xml:space="preserve"> </w:t>
      </w:r>
      <w:r w:rsidR="00A52C70">
        <w:rPr>
          <w:rFonts w:cs="Times New Roman"/>
        </w:rPr>
        <w:t>Ekonomski teret konzumiranja alkohola procjenjen j</w:t>
      </w:r>
      <w:r w:rsidR="00A52C70" w:rsidRPr="00A52C70">
        <w:rPr>
          <w:rFonts w:cs="Times New Roman"/>
        </w:rPr>
        <w:t xml:space="preserve">e na više od 1% bruto nacionalnog </w:t>
      </w:r>
      <w:r w:rsidR="00A52C70">
        <w:rPr>
          <w:rFonts w:cs="Times New Roman"/>
        </w:rPr>
        <w:t>proizvoda u srednje razvijenim i visoko razvijenim zemljama</w:t>
      </w:r>
      <w:r w:rsidR="00A52C70" w:rsidRPr="00A52C70">
        <w:rPr>
          <w:rFonts w:cs="Times New Roman"/>
          <w:vertAlign w:val="superscript"/>
        </w:rPr>
        <w:t>3</w:t>
      </w:r>
      <w:r w:rsidR="00A52C70">
        <w:rPr>
          <w:rFonts w:cs="Times New Roman"/>
        </w:rPr>
        <w:t xml:space="preserve">. </w:t>
      </w:r>
      <w:r w:rsidR="00400C0C">
        <w:rPr>
          <w:rFonts w:cs="Times New Roman"/>
        </w:rPr>
        <w:tab/>
      </w:r>
      <w:r w:rsidR="00400C0C">
        <w:rPr>
          <w:rFonts w:cs="Times New Roman"/>
        </w:rPr>
        <w:tab/>
      </w:r>
      <w:r w:rsidR="00400C0C">
        <w:rPr>
          <w:rFonts w:cs="Times New Roman"/>
        </w:rPr>
        <w:tab/>
      </w:r>
      <w:r w:rsidR="00400C0C">
        <w:rPr>
          <w:rFonts w:cs="Times New Roman"/>
        </w:rPr>
        <w:tab/>
      </w:r>
      <w:r w:rsidR="00400C0C">
        <w:rPr>
          <w:rFonts w:cs="Times New Roman"/>
        </w:rPr>
        <w:tab/>
      </w:r>
      <w:r w:rsidR="00400C0C">
        <w:rPr>
          <w:rFonts w:cs="Times New Roman"/>
        </w:rPr>
        <w:tab/>
      </w:r>
      <w:r w:rsidR="00400C0C">
        <w:rPr>
          <w:rFonts w:cs="Times New Roman"/>
        </w:rPr>
        <w:tab/>
        <w:t xml:space="preserve">                             </w:t>
      </w:r>
      <w:r w:rsidR="00A52C70">
        <w:rPr>
          <w:rFonts w:cs="Times New Roman"/>
        </w:rPr>
        <w:t>Tolerantncija</w:t>
      </w:r>
      <w:r w:rsidR="00A52C70" w:rsidRPr="00A52C70">
        <w:rPr>
          <w:rFonts w:cs="Times New Roman"/>
        </w:rPr>
        <w:t xml:space="preserve"> okoline na </w:t>
      </w:r>
      <w:r w:rsidR="00A52C70">
        <w:rPr>
          <w:rFonts w:cs="Times New Roman"/>
        </w:rPr>
        <w:t xml:space="preserve">konzumiranje </w:t>
      </w:r>
      <w:r w:rsidR="00A52C70" w:rsidRPr="00A52C70">
        <w:rPr>
          <w:rFonts w:cs="Times New Roman"/>
        </w:rPr>
        <w:t xml:space="preserve">alkohola </w:t>
      </w:r>
      <w:r w:rsidR="00A52C70">
        <w:rPr>
          <w:rFonts w:cs="Times New Roman"/>
        </w:rPr>
        <w:t>je visoka</w:t>
      </w:r>
      <w:r w:rsidR="00400C0C">
        <w:rPr>
          <w:rFonts w:cs="Times New Roman"/>
        </w:rPr>
        <w:t xml:space="preserve">, pa </w:t>
      </w:r>
      <w:r w:rsidR="00A52C70" w:rsidRPr="00A52C70">
        <w:rPr>
          <w:rFonts w:cs="Times New Roman"/>
        </w:rPr>
        <w:t>tako, od unošenja malih doza alkohola do kliničkih i tjelesnih znakova intoksikacije, protekne mnogo dragocjenog vremena</w:t>
      </w:r>
      <w:r w:rsidR="00A56B4A" w:rsidRPr="00A56B4A">
        <w:rPr>
          <w:rFonts w:cs="Times New Roman"/>
          <w:vertAlign w:val="superscript"/>
        </w:rPr>
        <w:t>4</w:t>
      </w:r>
      <w:r w:rsidR="00A52C70" w:rsidRPr="00A52C70">
        <w:rPr>
          <w:rFonts w:cs="Times New Roman"/>
        </w:rPr>
        <w:t xml:space="preserve">. Društvo </w:t>
      </w:r>
      <w:r w:rsidR="00A56B4A">
        <w:rPr>
          <w:rFonts w:cs="Times New Roman"/>
        </w:rPr>
        <w:t>pre</w:t>
      </w:r>
      <w:r w:rsidR="00A52C70" w:rsidRPr="00A52C70">
        <w:rPr>
          <w:rFonts w:cs="Times New Roman"/>
        </w:rPr>
        <w:t>kasno s</w:t>
      </w:r>
      <w:r w:rsidR="00A52C70">
        <w:rPr>
          <w:rFonts w:cs="Times New Roman"/>
        </w:rPr>
        <w:t>tupa na scenu, obično svo</w:t>
      </w:r>
      <w:r w:rsidR="00A56B4A">
        <w:rPr>
          <w:rFonts w:cs="Times New Roman"/>
        </w:rPr>
        <w:t>jim sistemom</w:t>
      </w:r>
      <w:r w:rsidR="00A52C70" w:rsidRPr="00A52C70">
        <w:rPr>
          <w:rFonts w:cs="Times New Roman"/>
        </w:rPr>
        <w:t xml:space="preserve"> osuda i izolacija</w:t>
      </w:r>
      <w:r w:rsidR="00A56B4A" w:rsidRPr="00A56B4A">
        <w:rPr>
          <w:rFonts w:cs="Times New Roman"/>
          <w:vertAlign w:val="superscript"/>
        </w:rPr>
        <w:t>4</w:t>
      </w:r>
      <w:r w:rsidR="00A56B4A">
        <w:rPr>
          <w:rFonts w:cs="Times New Roman"/>
        </w:rPr>
        <w:t xml:space="preserve">. </w:t>
      </w:r>
      <w:r w:rsidR="00EA34BE">
        <w:rPr>
          <w:rFonts w:cs="Times New Roman"/>
        </w:rPr>
        <w:t>Zbog toga s</w:t>
      </w:r>
      <w:r w:rsidR="00A56B4A">
        <w:rPr>
          <w:rFonts w:cs="Times New Roman"/>
        </w:rPr>
        <w:t>vake godine p</w:t>
      </w:r>
      <w:r w:rsidR="00A56B4A" w:rsidRPr="00A56B4A">
        <w:rPr>
          <w:rFonts w:cs="Times New Roman"/>
        </w:rPr>
        <w:t>rekomjerna upotreba alkohola uzrokuje približno 3 miliona smrtnih slučajeva</w:t>
      </w:r>
      <w:r w:rsidR="00A56B4A">
        <w:rPr>
          <w:rFonts w:cs="Times New Roman"/>
        </w:rPr>
        <w:t xml:space="preserve"> (</w:t>
      </w:r>
      <w:r w:rsidR="00A56B4A" w:rsidRPr="00A56B4A">
        <w:rPr>
          <w:rFonts w:cs="Times New Roman"/>
        </w:rPr>
        <w:t>5,3% smrtnih slučajeva</w:t>
      </w:r>
      <w:r w:rsidR="00A56B4A">
        <w:rPr>
          <w:rFonts w:cs="Times New Roman"/>
        </w:rPr>
        <w:t>)</w:t>
      </w:r>
      <w:r w:rsidR="00A56B4A" w:rsidRPr="00A56B4A">
        <w:rPr>
          <w:rFonts w:cs="Times New Roman"/>
          <w:vertAlign w:val="superscript"/>
        </w:rPr>
        <w:t>3</w:t>
      </w:r>
      <w:r w:rsidR="00A56B4A" w:rsidRPr="00A56B4A">
        <w:rPr>
          <w:rFonts w:cs="Times New Roman"/>
        </w:rPr>
        <w:t>.</w:t>
      </w:r>
    </w:p>
    <w:p w:rsidR="00A90A30" w:rsidRDefault="007E01B9" w:rsidP="001220E9">
      <w:pPr>
        <w:spacing w:line="480" w:lineRule="auto"/>
        <w:rPr>
          <w:rFonts w:cs="Times New Roman"/>
        </w:rPr>
      </w:pPr>
      <w:r>
        <w:rPr>
          <w:rFonts w:cs="Times New Roman"/>
        </w:rPr>
        <w:t>Duhovnost obuhvat</w:t>
      </w:r>
      <w:r w:rsidRPr="007E01B9">
        <w:rPr>
          <w:rFonts w:cs="Times New Roman"/>
        </w:rPr>
        <w:t xml:space="preserve">a egzistencijalnu potrebu svakog pojedinca za pronalaženjem odgovora i otkrivanjem svrhe života </w:t>
      </w:r>
      <w:r>
        <w:rPr>
          <w:rFonts w:cs="Times New Roman"/>
        </w:rPr>
        <w:t xml:space="preserve">kao </w:t>
      </w:r>
      <w:r w:rsidRPr="007E01B9">
        <w:rPr>
          <w:rFonts w:cs="Times New Roman"/>
        </w:rPr>
        <w:t>i</w:t>
      </w:r>
      <w:r>
        <w:rPr>
          <w:rFonts w:cs="Times New Roman"/>
        </w:rPr>
        <w:t xml:space="preserve"> </w:t>
      </w:r>
      <w:r w:rsidRPr="007E01B9">
        <w:rPr>
          <w:rFonts w:cs="Times New Roman"/>
        </w:rPr>
        <w:t>potrebu za vjerovanjem u nešto veće od nas samih što povezuje sve ljude jedne s drugim</w:t>
      </w:r>
      <w:r w:rsidRPr="007E01B9">
        <w:rPr>
          <w:rFonts w:cs="Times New Roman"/>
          <w:vertAlign w:val="superscript"/>
        </w:rPr>
        <w:t>5,6</w:t>
      </w:r>
      <w:r>
        <w:rPr>
          <w:rFonts w:cs="Times New Roman"/>
        </w:rPr>
        <w:t>.</w:t>
      </w:r>
      <w:r>
        <w:rPr>
          <w:rFonts w:cs="Times New Roman"/>
        </w:rPr>
        <w:tab/>
        <w:t xml:space="preserve">                                                    </w:t>
      </w:r>
      <w:r w:rsidR="0037542B">
        <w:rPr>
          <w:rFonts w:cs="Times New Roman"/>
        </w:rPr>
        <w:t>Sadržaj</w:t>
      </w:r>
      <w:r w:rsidR="00CF5971" w:rsidRPr="00CF5971">
        <w:rPr>
          <w:rFonts w:cs="Times New Roman"/>
        </w:rPr>
        <w:t xml:space="preserve"> i </w:t>
      </w:r>
      <w:r w:rsidR="0037542B">
        <w:rPr>
          <w:rFonts w:cs="Times New Roman"/>
        </w:rPr>
        <w:t>jasnoća</w:t>
      </w:r>
      <w:r w:rsidR="004E6F53">
        <w:rPr>
          <w:rFonts w:cs="Times New Roman"/>
        </w:rPr>
        <w:t xml:space="preserve"> vjerskih normi o upotrebi</w:t>
      </w:r>
      <w:r w:rsidR="00CF5971" w:rsidRPr="00CF5971">
        <w:rPr>
          <w:rFonts w:cs="Times New Roman"/>
        </w:rPr>
        <w:t xml:space="preserve"> alk</w:t>
      </w:r>
      <w:r w:rsidR="00F142F3">
        <w:rPr>
          <w:rFonts w:cs="Times New Roman"/>
        </w:rPr>
        <w:t xml:space="preserve">ohola i </w:t>
      </w:r>
      <w:r w:rsidR="0037542B">
        <w:rPr>
          <w:rFonts w:cs="Times New Roman"/>
        </w:rPr>
        <w:t>religioznost</w:t>
      </w:r>
      <w:r w:rsidR="00C51BB9">
        <w:rPr>
          <w:rFonts w:cs="Times New Roman"/>
        </w:rPr>
        <w:t xml:space="preserve"> </w:t>
      </w:r>
      <w:r w:rsidR="00CF5971" w:rsidRPr="00CF5971">
        <w:rPr>
          <w:rFonts w:cs="Times New Roman"/>
        </w:rPr>
        <w:t>pojedinca</w:t>
      </w:r>
      <w:r w:rsidR="00CF285B">
        <w:rPr>
          <w:rFonts w:cs="Times New Roman"/>
        </w:rPr>
        <w:t xml:space="preserve"> određuju uticaj vjere na konzumiranje alkohola</w:t>
      </w:r>
      <w:r w:rsidR="00321F84">
        <w:rPr>
          <w:rFonts w:cs="Times New Roman"/>
          <w:vertAlign w:val="superscript"/>
        </w:rPr>
        <w:t>7</w:t>
      </w:r>
      <w:r w:rsidR="00BC648A">
        <w:rPr>
          <w:rFonts w:cs="Times New Roman"/>
        </w:rPr>
        <w:t xml:space="preserve">. </w:t>
      </w:r>
      <w:r w:rsidR="00C51BB9">
        <w:rPr>
          <w:rFonts w:cs="Times New Roman"/>
        </w:rPr>
        <w:t>H</w:t>
      </w:r>
      <w:r w:rsidR="00C1151E">
        <w:rPr>
          <w:rFonts w:cs="Times New Roman"/>
        </w:rPr>
        <w:t xml:space="preserve">rišćanstvo </w:t>
      </w:r>
      <w:r w:rsidR="00BC648A" w:rsidRPr="00BC648A">
        <w:rPr>
          <w:rFonts w:cs="Times New Roman"/>
        </w:rPr>
        <w:t xml:space="preserve">ima propisane norme </w:t>
      </w:r>
      <w:r w:rsidR="00BC648A">
        <w:rPr>
          <w:rFonts w:cs="Times New Roman"/>
        </w:rPr>
        <w:t>o primjeni vina (</w:t>
      </w:r>
      <w:r w:rsidR="00BC648A" w:rsidRPr="00BC648A">
        <w:rPr>
          <w:rFonts w:cs="Times New Roman"/>
        </w:rPr>
        <w:t>ne alkohola) u bogosluženjima</w:t>
      </w:r>
      <w:r w:rsidR="00BC648A">
        <w:rPr>
          <w:rFonts w:cs="Times New Roman"/>
        </w:rPr>
        <w:t>, ali</w:t>
      </w:r>
      <w:r w:rsidR="00BC648A" w:rsidRPr="00BC648A">
        <w:rPr>
          <w:rFonts w:cs="Times New Roman"/>
        </w:rPr>
        <w:t xml:space="preserve"> </w:t>
      </w:r>
      <w:r w:rsidR="00C1151E">
        <w:rPr>
          <w:rFonts w:cs="Times New Roman"/>
        </w:rPr>
        <w:t xml:space="preserve">ne </w:t>
      </w:r>
      <w:r w:rsidR="00262E01">
        <w:rPr>
          <w:rFonts w:cs="Times New Roman"/>
        </w:rPr>
        <w:t xml:space="preserve">ograničava </w:t>
      </w:r>
      <w:r w:rsidR="00C1151E" w:rsidRPr="00C1151E">
        <w:rPr>
          <w:rFonts w:cs="Times New Roman"/>
        </w:rPr>
        <w:t>umjereno konzumiranje alkohola</w:t>
      </w:r>
      <w:r w:rsidR="00F72DE7">
        <w:rPr>
          <w:rFonts w:cs="Times New Roman"/>
        </w:rPr>
        <w:t xml:space="preserve"> (silovitih pića)</w:t>
      </w:r>
      <w:r w:rsidR="00C1151E" w:rsidRPr="00C1151E">
        <w:rPr>
          <w:rFonts w:cs="Times New Roman"/>
        </w:rPr>
        <w:t>, radi okrijepe ili zdravstvenih razloga</w:t>
      </w:r>
      <w:r w:rsidR="00321F84">
        <w:rPr>
          <w:rFonts w:cs="Times New Roman"/>
          <w:vertAlign w:val="superscript"/>
        </w:rPr>
        <w:t>8</w:t>
      </w:r>
      <w:r w:rsidR="00C1151E">
        <w:rPr>
          <w:rFonts w:cs="Times New Roman"/>
        </w:rPr>
        <w:t xml:space="preserve">. </w:t>
      </w:r>
      <w:r w:rsidR="00BC648A">
        <w:rPr>
          <w:rFonts w:cs="Times New Roman"/>
        </w:rPr>
        <w:t xml:space="preserve">Religioznost </w:t>
      </w:r>
      <w:r w:rsidR="005F46A0" w:rsidRPr="005F46A0">
        <w:rPr>
          <w:rFonts w:cs="Times New Roman"/>
        </w:rPr>
        <w:t xml:space="preserve">pojedinca </w:t>
      </w:r>
      <w:r w:rsidR="005F46A0">
        <w:rPr>
          <w:rFonts w:cs="Times New Roman"/>
        </w:rPr>
        <w:t xml:space="preserve">predstavlja </w:t>
      </w:r>
      <w:r w:rsidR="00C51BB9">
        <w:rPr>
          <w:rFonts w:cs="Times New Roman"/>
        </w:rPr>
        <w:t>značajan</w:t>
      </w:r>
      <w:r w:rsidR="005F46A0" w:rsidRPr="005F46A0">
        <w:rPr>
          <w:rFonts w:cs="Times New Roman"/>
        </w:rPr>
        <w:t xml:space="preserve"> modifikator stru</w:t>
      </w:r>
      <w:r w:rsidR="00C51BB9">
        <w:rPr>
          <w:rFonts w:cs="Times New Roman"/>
        </w:rPr>
        <w:t xml:space="preserve">kture vrijednosti, kao i važan </w:t>
      </w:r>
      <w:r w:rsidR="005F46A0" w:rsidRPr="005F46A0">
        <w:rPr>
          <w:rFonts w:cs="Times New Roman"/>
        </w:rPr>
        <w:t xml:space="preserve">prediktor širokog spektra </w:t>
      </w:r>
      <w:r w:rsidR="005F46A0">
        <w:rPr>
          <w:rFonts w:cs="Times New Roman"/>
        </w:rPr>
        <w:t xml:space="preserve">stavova i ponašanja </w:t>
      </w:r>
      <w:r w:rsidR="000932BB">
        <w:rPr>
          <w:rFonts w:cs="Times New Roman"/>
        </w:rPr>
        <w:t xml:space="preserve">uključujući </w:t>
      </w:r>
      <w:r w:rsidR="005F46A0">
        <w:rPr>
          <w:rFonts w:cs="Times New Roman"/>
        </w:rPr>
        <w:t>konzumiranje alkohola</w:t>
      </w:r>
      <w:r w:rsidR="005F46A0" w:rsidRPr="005F46A0">
        <w:rPr>
          <w:rFonts w:cs="Times New Roman"/>
          <w:vertAlign w:val="superscript"/>
        </w:rPr>
        <w:t>4</w:t>
      </w:r>
      <w:r w:rsidR="005F46A0">
        <w:rPr>
          <w:rFonts w:cs="Times New Roman"/>
        </w:rPr>
        <w:t xml:space="preserve">. </w:t>
      </w:r>
      <w:r w:rsidR="00A90A30">
        <w:rPr>
          <w:rFonts w:cs="Times New Roman"/>
        </w:rPr>
        <w:tab/>
      </w:r>
      <w:r w:rsidR="00A90A30">
        <w:rPr>
          <w:rFonts w:cs="Times New Roman"/>
        </w:rPr>
        <w:tab/>
      </w:r>
    </w:p>
    <w:p w:rsidR="00170C2A" w:rsidRPr="00DF065E" w:rsidRDefault="00F142F3" w:rsidP="001220E9">
      <w:pPr>
        <w:spacing w:line="480" w:lineRule="auto"/>
        <w:rPr>
          <w:rFonts w:cs="Times New Roman"/>
        </w:rPr>
      </w:pPr>
      <w:r>
        <w:rPr>
          <w:rFonts w:cs="Times New Roman"/>
        </w:rPr>
        <w:t xml:space="preserve">Istraživanje je imalo za cilj </w:t>
      </w:r>
      <w:r w:rsidR="00A2674A">
        <w:rPr>
          <w:rFonts w:cs="Times New Roman"/>
        </w:rPr>
        <w:t xml:space="preserve">utvrditi </w:t>
      </w:r>
      <w:r>
        <w:rPr>
          <w:rFonts w:cs="Times New Roman"/>
        </w:rPr>
        <w:t>učestalost konzumiranja alkohola</w:t>
      </w:r>
      <w:r w:rsidR="00711738">
        <w:rPr>
          <w:rFonts w:cs="Times New Roman"/>
        </w:rPr>
        <w:t xml:space="preserve"> i</w:t>
      </w:r>
      <w:r>
        <w:rPr>
          <w:rFonts w:cs="Times New Roman"/>
        </w:rPr>
        <w:t xml:space="preserve"> </w:t>
      </w:r>
      <w:r w:rsidR="0078504B">
        <w:rPr>
          <w:rFonts w:cs="Times New Roman"/>
        </w:rPr>
        <w:t>procjeniti</w:t>
      </w:r>
      <w:r w:rsidR="00A2674A">
        <w:rPr>
          <w:rFonts w:cs="Times New Roman"/>
        </w:rPr>
        <w:t xml:space="preserve"> povezanost utvrđene konzumacije sa</w:t>
      </w:r>
      <w:r w:rsidR="00711738" w:rsidRPr="00711738">
        <w:rPr>
          <w:rFonts w:cs="Times New Roman"/>
        </w:rPr>
        <w:t xml:space="preserve"> </w:t>
      </w:r>
      <w:r w:rsidR="00A2674A" w:rsidRPr="00A2674A">
        <w:rPr>
          <w:rFonts w:cs="Times New Roman"/>
        </w:rPr>
        <w:t xml:space="preserve">religioznošću </w:t>
      </w:r>
      <w:r>
        <w:rPr>
          <w:rFonts w:cs="Times New Roman"/>
        </w:rPr>
        <w:t>odraslog stanovništva pravoslavne</w:t>
      </w:r>
      <w:r w:rsidR="00711738">
        <w:rPr>
          <w:rFonts w:cs="Times New Roman"/>
        </w:rPr>
        <w:t xml:space="preserve"> vjeroispovjesti u Krupi na Uni.</w:t>
      </w:r>
    </w:p>
    <w:p w:rsidR="00F142F3" w:rsidRPr="00711738" w:rsidRDefault="00F142F3" w:rsidP="001220E9">
      <w:pPr>
        <w:spacing w:line="480" w:lineRule="auto"/>
        <w:rPr>
          <w:rFonts w:cs="Times New Roman"/>
          <w:b/>
        </w:rPr>
      </w:pPr>
      <w:r w:rsidRPr="00711738">
        <w:rPr>
          <w:rFonts w:cs="Times New Roman"/>
          <w:b/>
        </w:rPr>
        <w:t>METODE</w:t>
      </w:r>
    </w:p>
    <w:p w:rsidR="00436A06" w:rsidRDefault="00995D05" w:rsidP="001220E9">
      <w:pPr>
        <w:spacing w:line="480" w:lineRule="auto"/>
        <w:rPr>
          <w:rFonts w:cs="Times New Roman"/>
          <w:lang w:val="sr-Latn-BA"/>
        </w:rPr>
      </w:pPr>
      <w:r w:rsidRPr="00995D05">
        <w:rPr>
          <w:rFonts w:cs="Times New Roman"/>
        </w:rPr>
        <w:t>Ispitivanje je kao studija presjeka s</w:t>
      </w:r>
      <w:r>
        <w:rPr>
          <w:rFonts w:cs="Times New Roman"/>
        </w:rPr>
        <w:t>provedeno u periodu od tri mjeseca, od 01.08</w:t>
      </w:r>
      <w:r w:rsidRPr="00995D05">
        <w:rPr>
          <w:rFonts w:cs="Times New Roman"/>
        </w:rPr>
        <w:t>.2</w:t>
      </w:r>
      <w:r>
        <w:rPr>
          <w:rFonts w:cs="Times New Roman"/>
        </w:rPr>
        <w:t>021. do 01.11.2021</w:t>
      </w:r>
      <w:r w:rsidRPr="00995D05">
        <w:rPr>
          <w:rFonts w:cs="Times New Roman"/>
        </w:rPr>
        <w:t xml:space="preserve">. godine. Ispitanici su registrovani u timu porodične medicine Javne zdravstvene ustanove Doma zdravlja Krupa na Uni. </w:t>
      </w:r>
      <w:r>
        <w:rPr>
          <w:rFonts w:cs="Times New Roman"/>
        </w:rPr>
        <w:t>U toku redovno</w:t>
      </w:r>
      <w:r w:rsidR="0078504B">
        <w:rPr>
          <w:rFonts w:cs="Times New Roman"/>
        </w:rPr>
        <w:t>g rada u ambulanti porodične medicine anketirane su 103 odrasle osobe starosti od 20 do</w:t>
      </w:r>
      <w:r w:rsidR="001F118B">
        <w:rPr>
          <w:rFonts w:cs="Times New Roman"/>
        </w:rPr>
        <w:t xml:space="preserve"> 65</w:t>
      </w:r>
      <w:r>
        <w:rPr>
          <w:rFonts w:cs="Times New Roman"/>
        </w:rPr>
        <w:t xml:space="preserve"> godina</w:t>
      </w:r>
      <w:r w:rsidR="0078504B">
        <w:rPr>
          <w:rFonts w:cs="Times New Roman"/>
        </w:rPr>
        <w:t xml:space="preserve"> odabrane metodom slučajnog uzorka</w:t>
      </w:r>
      <w:r w:rsidRPr="00995D05">
        <w:rPr>
          <w:rFonts w:cs="Times New Roman"/>
        </w:rPr>
        <w:t xml:space="preserve">. </w:t>
      </w:r>
      <w:r w:rsidR="001A009B">
        <w:rPr>
          <w:rFonts w:cs="Times New Roman"/>
        </w:rPr>
        <w:t>U studiju nisu uključene osobe sa dij</w:t>
      </w:r>
      <w:r w:rsidR="003D17E1">
        <w:rPr>
          <w:rFonts w:cs="Times New Roman"/>
        </w:rPr>
        <w:t>agnostifikovanim poremećajem ili sindromo</w:t>
      </w:r>
      <w:r w:rsidR="001A009B">
        <w:rPr>
          <w:rFonts w:cs="Times New Roman"/>
        </w:rPr>
        <w:t xml:space="preserve">m </w:t>
      </w:r>
      <w:r w:rsidR="003D17E1">
        <w:rPr>
          <w:rFonts w:cs="Times New Roman"/>
        </w:rPr>
        <w:t xml:space="preserve">iz spektra alkoholizma uključeni u liječenje, </w:t>
      </w:r>
      <w:r w:rsidR="00E35B09">
        <w:rPr>
          <w:rFonts w:cs="Times New Roman"/>
        </w:rPr>
        <w:t>rehabilitaciju</w:t>
      </w:r>
      <w:r w:rsidR="003D17E1">
        <w:rPr>
          <w:rFonts w:cs="Times New Roman"/>
        </w:rPr>
        <w:t xml:space="preserve"> </w:t>
      </w:r>
      <w:r w:rsidR="00E35B09">
        <w:rPr>
          <w:rFonts w:cs="Times New Roman"/>
        </w:rPr>
        <w:t xml:space="preserve">i </w:t>
      </w:r>
      <w:r w:rsidR="003D17E1">
        <w:rPr>
          <w:rFonts w:cs="Times New Roman"/>
        </w:rPr>
        <w:t>resocijalizaciju</w:t>
      </w:r>
      <w:r w:rsidR="00E35B09">
        <w:rPr>
          <w:rFonts w:cs="Times New Roman"/>
        </w:rPr>
        <w:t>,</w:t>
      </w:r>
      <w:r w:rsidR="003D17E1">
        <w:rPr>
          <w:rFonts w:cs="Times New Roman"/>
        </w:rPr>
        <w:t xml:space="preserve"> </w:t>
      </w:r>
      <w:r w:rsidR="00E35B09">
        <w:rPr>
          <w:rFonts w:cs="Times New Roman"/>
        </w:rPr>
        <w:t xml:space="preserve">sa </w:t>
      </w:r>
      <w:r w:rsidR="001A009B">
        <w:rPr>
          <w:rFonts w:cs="Times New Roman"/>
        </w:rPr>
        <w:t>mentalnom bolešću</w:t>
      </w:r>
      <w:r w:rsidR="001A009B" w:rsidRPr="001A009B">
        <w:rPr>
          <w:rFonts w:cs="Times New Roman"/>
        </w:rPr>
        <w:t xml:space="preserve"> ili poremećaj</w:t>
      </w:r>
      <w:r w:rsidR="00E35B09">
        <w:rPr>
          <w:rFonts w:cs="Times New Roman"/>
        </w:rPr>
        <w:t>em</w:t>
      </w:r>
      <w:r w:rsidR="0078504B">
        <w:rPr>
          <w:rFonts w:cs="Times New Roman"/>
        </w:rPr>
        <w:t>,</w:t>
      </w:r>
      <w:r w:rsidR="001A009B">
        <w:rPr>
          <w:rFonts w:cs="Times New Roman"/>
        </w:rPr>
        <w:t xml:space="preserve"> </w:t>
      </w:r>
      <w:r w:rsidR="001A009B" w:rsidRPr="001A009B">
        <w:rPr>
          <w:rFonts w:cs="Times New Roman"/>
          <w:lang w:val="sr-Latn-BA"/>
        </w:rPr>
        <w:t>malignim i uzna</w:t>
      </w:r>
      <w:r w:rsidR="001A009B">
        <w:rPr>
          <w:rFonts w:cs="Times New Roman"/>
          <w:lang w:val="sr-Latn-BA"/>
        </w:rPr>
        <w:t>predovalim hroničnim bolestima</w:t>
      </w:r>
      <w:r w:rsidR="001E6B0E">
        <w:rPr>
          <w:rFonts w:cs="Times New Roman"/>
          <w:lang w:val="sr-Latn-BA"/>
        </w:rPr>
        <w:t>.</w:t>
      </w:r>
      <w:r w:rsidR="00E35B09">
        <w:rPr>
          <w:rFonts w:cs="Times New Roman"/>
          <w:lang w:val="sr-Latn-BA"/>
        </w:rPr>
        <w:t xml:space="preserve"> Istraživanje je obavljeno uz poštovanje etičkih principa Helsinške deklaracije za biomedicinska istraživanja.</w:t>
      </w:r>
      <w:r w:rsidR="0078504B">
        <w:rPr>
          <w:rFonts w:cs="Times New Roman"/>
          <w:lang w:val="sr-Latn-BA"/>
        </w:rPr>
        <w:t xml:space="preserve"> </w:t>
      </w:r>
      <w:r w:rsidR="00CF285B">
        <w:rPr>
          <w:rFonts w:cs="Times New Roman"/>
          <w:lang w:val="sr-Latn-BA"/>
        </w:rPr>
        <w:tab/>
      </w:r>
      <w:r w:rsidR="00CF285B">
        <w:rPr>
          <w:rFonts w:cs="Times New Roman"/>
          <w:lang w:val="sr-Latn-BA"/>
        </w:rPr>
        <w:tab/>
      </w:r>
      <w:r w:rsidR="00CF285B">
        <w:rPr>
          <w:rFonts w:cs="Times New Roman"/>
          <w:lang w:val="sr-Latn-BA"/>
        </w:rPr>
        <w:tab/>
        <w:t xml:space="preserve">          </w:t>
      </w:r>
      <w:r w:rsidR="00170C2A">
        <w:rPr>
          <w:rFonts w:cs="Times New Roman"/>
          <w:lang w:val="sr-Latn-BA"/>
        </w:rPr>
        <w:t xml:space="preserve">                                                                                                                </w:t>
      </w:r>
      <w:r w:rsidR="00CF285B" w:rsidRPr="00CF285B">
        <w:rPr>
          <w:rFonts w:cs="Times New Roman"/>
        </w:rPr>
        <w:t xml:space="preserve">Podaci su prikupljeni na osnovu </w:t>
      </w:r>
      <w:r w:rsidR="00CF285B">
        <w:rPr>
          <w:rFonts w:cs="Times New Roman"/>
        </w:rPr>
        <w:t xml:space="preserve">anamneze, </w:t>
      </w:r>
      <w:r w:rsidR="00CF285B" w:rsidRPr="00CF285B">
        <w:rPr>
          <w:rFonts w:cs="Times New Roman"/>
        </w:rPr>
        <w:t>do</w:t>
      </w:r>
      <w:r w:rsidR="00CF285B">
        <w:rPr>
          <w:rFonts w:cs="Times New Roman"/>
        </w:rPr>
        <w:t>stupne medicinske dokumentacije i</w:t>
      </w:r>
      <w:r w:rsidR="00CF285B" w:rsidRPr="00CF285B">
        <w:rPr>
          <w:rFonts w:cs="Times New Roman"/>
        </w:rPr>
        <w:t xml:space="preserve"> popunjavanjem specifičnih upitnika</w:t>
      </w:r>
      <w:r w:rsidR="00CF285B">
        <w:rPr>
          <w:rFonts w:cs="Times New Roman"/>
          <w:lang w:val="sr-Latn-BA"/>
        </w:rPr>
        <w:t>.</w:t>
      </w:r>
      <w:r w:rsidR="008573A5">
        <w:rPr>
          <w:rFonts w:cs="Times New Roman"/>
          <w:lang w:val="sr-Latn-BA"/>
        </w:rPr>
        <w:tab/>
      </w:r>
      <w:r w:rsidR="008573A5">
        <w:rPr>
          <w:rFonts w:cs="Times New Roman"/>
          <w:lang w:val="sr-Latn-BA"/>
        </w:rPr>
        <w:tab/>
      </w:r>
      <w:r w:rsidR="008573A5">
        <w:rPr>
          <w:rFonts w:cs="Times New Roman"/>
          <w:lang w:val="sr-Latn-BA"/>
        </w:rPr>
        <w:tab/>
      </w:r>
      <w:r w:rsidR="008573A5">
        <w:rPr>
          <w:rFonts w:cs="Times New Roman"/>
          <w:lang w:val="sr-Latn-BA"/>
        </w:rPr>
        <w:tab/>
      </w:r>
      <w:r w:rsidR="008573A5">
        <w:rPr>
          <w:rFonts w:cs="Times New Roman"/>
          <w:lang w:val="sr-Latn-BA"/>
        </w:rPr>
        <w:tab/>
        <w:t xml:space="preserve">                        </w:t>
      </w:r>
    </w:p>
    <w:p w:rsidR="00436A06" w:rsidRDefault="008573A5" w:rsidP="001220E9">
      <w:pPr>
        <w:spacing w:line="480" w:lineRule="auto"/>
        <w:rPr>
          <w:rFonts w:cs="Times New Roman"/>
        </w:rPr>
      </w:pPr>
      <w:r>
        <w:rPr>
          <w:rFonts w:cs="Times New Roman"/>
          <w:lang w:val="sr-Latn-BA"/>
        </w:rPr>
        <w:t>Upitnik</w:t>
      </w:r>
      <w:r w:rsidRPr="008573A5">
        <w:rPr>
          <w:rFonts w:cs="Times New Roman"/>
          <w:lang w:val="sr-Latn-BA"/>
        </w:rPr>
        <w:t xml:space="preserve"> za identifikaciju poremećaja uzrokovanih alkoholom (engl. Alcohol Use Disorders Identification Test, AUDIT) je razvijen i preporučen od Sv</w:t>
      </w:r>
      <w:r w:rsidR="006271FE">
        <w:rPr>
          <w:rFonts w:cs="Times New Roman"/>
          <w:lang w:val="sr-Latn-BA"/>
        </w:rPr>
        <w:t>jetske zdravstvene organizacije</w:t>
      </w:r>
      <w:r w:rsidRPr="008573A5">
        <w:rPr>
          <w:rFonts w:cs="Times New Roman"/>
          <w:lang w:val="sr-Latn-BA"/>
        </w:rPr>
        <w:t xml:space="preserve"> za ranu identifikaciju rizičnog i štetnog pijenja kao i zavisnosti od alkohola. </w:t>
      </w:r>
      <w:r w:rsidR="006271FE">
        <w:rPr>
          <w:rFonts w:cs="Times New Roman"/>
          <w:lang w:val="sr-Latn-BA"/>
        </w:rPr>
        <w:t>S</w:t>
      </w:r>
      <w:r w:rsidRPr="008573A5">
        <w:rPr>
          <w:rFonts w:cs="Times New Roman"/>
          <w:lang w:val="sr-Latn-BA"/>
        </w:rPr>
        <w:t xml:space="preserve">astoji od tri pitanja iz oblasti rizične upotrebe alkohola (učestalost pijenja, tipična količina, učestalost teškog pijenja), četiri pitanja iz oblasti štetne upotrebe alkohola (krivica poslije pijenja, amnezija, povrede usljed konzumacije alkohola, zabrinutost okoline) i tri </w:t>
      </w:r>
      <w:r w:rsidR="00163F6A">
        <w:rPr>
          <w:rFonts w:cs="Times New Roman"/>
          <w:lang w:val="sr-Latn-BA"/>
        </w:rPr>
        <w:t>pitanja koja obuhvataju simptome</w:t>
      </w:r>
      <w:r w:rsidRPr="008573A5">
        <w:rPr>
          <w:rFonts w:cs="Times New Roman"/>
          <w:lang w:val="sr-Latn-BA"/>
        </w:rPr>
        <w:t xml:space="preserve"> zavisnosti (umanjena kontrola nad pijenjem, povećana želja za pijenjem,</w:t>
      </w:r>
      <w:r w:rsidR="00163F6A">
        <w:rPr>
          <w:rFonts w:cs="Times New Roman"/>
          <w:lang w:val="sr-Latn-BA"/>
        </w:rPr>
        <w:t xml:space="preserve"> jutarnje pijenje) koja se boduju</w:t>
      </w:r>
      <w:r w:rsidRPr="008573A5">
        <w:rPr>
          <w:rFonts w:cs="Times New Roman"/>
          <w:lang w:val="sr-Latn-BA"/>
        </w:rPr>
        <w:t xml:space="preserve"> ocjenom 0-4.</w:t>
      </w:r>
      <w:r w:rsidR="006271FE">
        <w:rPr>
          <w:rFonts w:cs="Times New Roman"/>
          <w:lang w:val="sr-Latn-BA"/>
        </w:rPr>
        <w:t xml:space="preserve"> </w:t>
      </w:r>
      <w:r w:rsidR="00624BCD">
        <w:rPr>
          <w:rFonts w:cs="Times New Roman"/>
        </w:rPr>
        <w:t xml:space="preserve">Mjerni opseg se kreće od 0 (ne pije) do </w:t>
      </w:r>
      <w:r w:rsidR="006271FE" w:rsidRPr="006271FE">
        <w:rPr>
          <w:rFonts w:cs="Times New Roman"/>
        </w:rPr>
        <w:t>4</w:t>
      </w:r>
      <w:r w:rsidR="00624BCD">
        <w:rPr>
          <w:rFonts w:cs="Times New Roman"/>
        </w:rPr>
        <w:t>0 (z</w:t>
      </w:r>
      <w:r w:rsidR="00EE102E">
        <w:rPr>
          <w:rFonts w:cs="Times New Roman"/>
        </w:rPr>
        <w:t>loupotreba alkohola).</w:t>
      </w:r>
      <w:r w:rsidR="00EE102E" w:rsidRPr="00EE102E">
        <w:t xml:space="preserve"> </w:t>
      </w:r>
      <w:r w:rsidR="00EE102E">
        <w:rPr>
          <w:rFonts w:cs="Times New Roman"/>
        </w:rPr>
        <w:t xml:space="preserve">Ukupni rezultat 0 ukazuje na nekonzumiranje alkohola, 1-7 na niskorizično pijenje, 8-15 na rizično pijenje i 20-40 na zloupotrebu alkohola </w:t>
      </w:r>
      <w:r w:rsidR="00473AB4">
        <w:rPr>
          <w:rFonts w:cs="Times New Roman"/>
          <w:vertAlign w:val="superscript"/>
        </w:rPr>
        <w:t>9,10</w:t>
      </w:r>
      <w:r w:rsidR="00EE102E">
        <w:rPr>
          <w:rFonts w:cs="Times New Roman"/>
        </w:rPr>
        <w:t>. Upitnik ima prihvatljivu internu</w:t>
      </w:r>
      <w:r w:rsidR="00EE102E" w:rsidRPr="00EE102E">
        <w:rPr>
          <w:rFonts w:cs="Times New Roman"/>
        </w:rPr>
        <w:t xml:space="preserve"> pouzdanost (</w:t>
      </w:r>
      <w:r w:rsidR="00DC2F98" w:rsidRPr="00EE102E">
        <w:rPr>
          <w:rFonts w:cs="Times New Roman"/>
        </w:rPr>
        <w:t>Cronbach’s</w:t>
      </w:r>
      <w:r w:rsidR="00EE102E" w:rsidRPr="00EE102E">
        <w:rPr>
          <w:rFonts w:cs="Times New Roman"/>
        </w:rPr>
        <w:t xml:space="preserve"> alfa koeficijent 0,86</w:t>
      </w:r>
      <w:r w:rsidR="00EE102E">
        <w:rPr>
          <w:rFonts w:cs="Times New Roman"/>
        </w:rPr>
        <w:t>)</w:t>
      </w:r>
      <w:r w:rsidR="00473AB4">
        <w:rPr>
          <w:rFonts w:cs="Times New Roman"/>
          <w:vertAlign w:val="superscript"/>
        </w:rPr>
        <w:t>11</w:t>
      </w:r>
      <w:r w:rsidR="00EE102E">
        <w:rPr>
          <w:rFonts w:cs="Times New Roman"/>
        </w:rPr>
        <w:t xml:space="preserve">. </w:t>
      </w:r>
    </w:p>
    <w:p w:rsidR="00473AB4" w:rsidRDefault="00415101" w:rsidP="001220E9">
      <w:pPr>
        <w:spacing w:line="480" w:lineRule="auto"/>
        <w:rPr>
          <w:rFonts w:cs="Times New Roman"/>
        </w:rPr>
      </w:pPr>
      <w:r>
        <w:rPr>
          <w:rFonts w:cs="Times New Roman"/>
        </w:rPr>
        <w:t xml:space="preserve">Upitnik </w:t>
      </w:r>
      <w:r w:rsidR="00E61B11" w:rsidRPr="00E61B11">
        <w:rPr>
          <w:rFonts w:cs="Times New Roman"/>
        </w:rPr>
        <w:t>duhovnog blagostanja (engl. Spiritual Well-Being Scale, SWBS)</w:t>
      </w:r>
      <w:r w:rsidR="00E61B11">
        <w:rPr>
          <w:rFonts w:cs="Times New Roman"/>
        </w:rPr>
        <w:t xml:space="preserve"> </w:t>
      </w:r>
      <w:r w:rsidR="00D869F3">
        <w:rPr>
          <w:rFonts w:cs="Times New Roman"/>
        </w:rPr>
        <w:t>čine s</w:t>
      </w:r>
      <w:r w:rsidR="00271BC8" w:rsidRPr="00271BC8">
        <w:rPr>
          <w:rFonts w:cs="Times New Roman"/>
        </w:rPr>
        <w:t>ubskala religioznosti (engl. Religious Well-Being, RWB)</w:t>
      </w:r>
      <w:r w:rsidR="00D869F3">
        <w:rPr>
          <w:rFonts w:cs="Times New Roman"/>
        </w:rPr>
        <w:t xml:space="preserve"> i subskala e</w:t>
      </w:r>
      <w:r w:rsidR="00271BC8" w:rsidRPr="00271BC8">
        <w:rPr>
          <w:rFonts w:cs="Times New Roman"/>
        </w:rPr>
        <w:t>gzistencijalnog blagostanja</w:t>
      </w:r>
      <w:r w:rsidR="00271BC8">
        <w:rPr>
          <w:rFonts w:cs="Times New Roman"/>
        </w:rPr>
        <w:t xml:space="preserve"> </w:t>
      </w:r>
      <w:r w:rsidR="00D869F3" w:rsidRPr="00D869F3">
        <w:rPr>
          <w:rFonts w:cs="Times New Roman"/>
        </w:rPr>
        <w:t>(engl. Existential well-being, EWB)</w:t>
      </w:r>
      <w:r w:rsidR="00473AB4">
        <w:rPr>
          <w:rFonts w:cs="Times New Roman"/>
          <w:vertAlign w:val="superscript"/>
        </w:rPr>
        <w:t>12,13</w:t>
      </w:r>
      <w:r w:rsidR="005E58D4">
        <w:rPr>
          <w:rFonts w:cs="Times New Roman"/>
        </w:rPr>
        <w:t xml:space="preserve">. </w:t>
      </w:r>
      <w:r w:rsidR="00473AB4" w:rsidRPr="00473AB4">
        <w:rPr>
          <w:rFonts w:cs="Times New Roman"/>
        </w:rPr>
        <w:t>Za specifične svrhe, npr. fokusiranje samo</w:t>
      </w:r>
      <w:r w:rsidR="00473AB4">
        <w:rPr>
          <w:rFonts w:cs="Times New Roman"/>
        </w:rPr>
        <w:t xml:space="preserve"> na religioznost </w:t>
      </w:r>
      <w:r w:rsidR="00473AB4" w:rsidRPr="00473AB4">
        <w:rPr>
          <w:rFonts w:cs="Times New Roman"/>
        </w:rPr>
        <w:t xml:space="preserve">ili samo na egzistencijalno blagostanje, autori dopuštaju </w:t>
      </w:r>
      <w:r w:rsidR="00473AB4">
        <w:rPr>
          <w:rFonts w:cs="Times New Roman"/>
        </w:rPr>
        <w:t>pojedinačnu upotrebu subskala</w:t>
      </w:r>
      <w:r w:rsidR="00473AB4">
        <w:rPr>
          <w:rFonts w:cs="Times New Roman"/>
          <w:vertAlign w:val="superscript"/>
        </w:rPr>
        <w:t>10</w:t>
      </w:r>
      <w:r w:rsidR="00473AB4" w:rsidRPr="00473AB4">
        <w:rPr>
          <w:rFonts w:cs="Times New Roman"/>
        </w:rPr>
        <w:t>.</w:t>
      </w:r>
      <w:r w:rsidR="00473AB4">
        <w:rPr>
          <w:rFonts w:cs="Times New Roman"/>
        </w:rPr>
        <w:t xml:space="preserve"> </w:t>
      </w:r>
      <w:r w:rsidR="005E58D4">
        <w:rPr>
          <w:rFonts w:cs="Times New Roman"/>
        </w:rPr>
        <w:t xml:space="preserve">Subskala religioznosti </w:t>
      </w:r>
      <w:r w:rsidR="005E58D4" w:rsidRPr="005E58D4">
        <w:rPr>
          <w:rFonts w:cs="Times New Roman"/>
        </w:rPr>
        <w:t>(</w:t>
      </w:r>
      <w:r w:rsidR="005E58D4">
        <w:rPr>
          <w:rFonts w:cs="Times New Roman"/>
        </w:rPr>
        <w:t xml:space="preserve">engl. Religious Well-Being, </w:t>
      </w:r>
      <w:r w:rsidR="005E58D4" w:rsidRPr="005E58D4">
        <w:rPr>
          <w:rFonts w:cs="Times New Roman"/>
        </w:rPr>
        <w:t xml:space="preserve">RWB) </w:t>
      </w:r>
      <w:r w:rsidR="00436A06">
        <w:rPr>
          <w:rFonts w:cs="Times New Roman"/>
        </w:rPr>
        <w:t xml:space="preserve">vrednuje </w:t>
      </w:r>
      <w:r w:rsidR="00473AB4">
        <w:rPr>
          <w:rFonts w:cs="Times New Roman"/>
        </w:rPr>
        <w:t>individualni odnos s Bogom.</w:t>
      </w:r>
      <w:r w:rsidR="005E58D4">
        <w:rPr>
          <w:rFonts w:cs="Times New Roman"/>
        </w:rPr>
        <w:t xml:space="preserve"> </w:t>
      </w:r>
      <w:r w:rsidR="00473AB4">
        <w:rPr>
          <w:rFonts w:cs="Times New Roman"/>
        </w:rPr>
        <w:t>Sadrži</w:t>
      </w:r>
      <w:r w:rsidR="00436A06">
        <w:rPr>
          <w:rFonts w:cs="Times New Roman"/>
        </w:rPr>
        <w:t xml:space="preserve"> deset pitanja </w:t>
      </w:r>
      <w:r w:rsidR="00E15667">
        <w:rPr>
          <w:rFonts w:cs="Times New Roman"/>
        </w:rPr>
        <w:t>sa odgovorima</w:t>
      </w:r>
      <w:r w:rsidR="005E58D4" w:rsidRPr="005E58D4">
        <w:rPr>
          <w:rFonts w:cs="Times New Roman"/>
        </w:rPr>
        <w:t xml:space="preserve"> na Likertovoj skali od 6 tačaka u rasponu od „u potpunosti se slažem” </w:t>
      </w:r>
      <w:r w:rsidR="00E15667">
        <w:rPr>
          <w:rFonts w:cs="Times New Roman"/>
        </w:rPr>
        <w:t xml:space="preserve">(1) </w:t>
      </w:r>
      <w:r w:rsidR="00436A06">
        <w:rPr>
          <w:rFonts w:cs="Times New Roman"/>
        </w:rPr>
        <w:t xml:space="preserve">do „uopšte se ne slažem” </w:t>
      </w:r>
      <w:r w:rsidR="00E15667">
        <w:rPr>
          <w:rFonts w:cs="Times New Roman"/>
        </w:rPr>
        <w:t>(6)</w:t>
      </w:r>
      <w:r w:rsidR="00473AB4">
        <w:rPr>
          <w:rFonts w:cs="Times New Roman"/>
          <w:vertAlign w:val="superscript"/>
        </w:rPr>
        <w:t>12,13</w:t>
      </w:r>
      <w:r w:rsidR="00E15667">
        <w:rPr>
          <w:rFonts w:cs="Times New Roman"/>
        </w:rPr>
        <w:t>. Osam pitanja</w:t>
      </w:r>
      <w:r w:rsidR="005E58D4" w:rsidRPr="005E58D4">
        <w:rPr>
          <w:rFonts w:cs="Times New Roman"/>
        </w:rPr>
        <w:t xml:space="preserve"> je </w:t>
      </w:r>
      <w:r w:rsidR="00E15667">
        <w:rPr>
          <w:rFonts w:cs="Times New Roman"/>
        </w:rPr>
        <w:t xml:space="preserve">napisano </w:t>
      </w:r>
      <w:r w:rsidR="005E58D4" w:rsidRPr="005E58D4">
        <w:rPr>
          <w:rFonts w:cs="Times New Roman"/>
        </w:rPr>
        <w:t>u obrnutom smjeru i obrnuto se boduje</w:t>
      </w:r>
      <w:r w:rsidR="00473AB4">
        <w:rPr>
          <w:rFonts w:cs="Times New Roman"/>
          <w:vertAlign w:val="superscript"/>
        </w:rPr>
        <w:t>12,13</w:t>
      </w:r>
      <w:r w:rsidR="005E58D4" w:rsidRPr="005E58D4">
        <w:rPr>
          <w:rFonts w:cs="Times New Roman"/>
        </w:rPr>
        <w:t>. </w:t>
      </w:r>
      <w:r w:rsidR="008F4EAD">
        <w:rPr>
          <w:rFonts w:cs="Times New Roman"/>
        </w:rPr>
        <w:t>Mjerni opseg</w:t>
      </w:r>
      <w:r w:rsidR="005E58D4" w:rsidRPr="005E58D4">
        <w:rPr>
          <w:rFonts w:cs="Times New Roman"/>
        </w:rPr>
        <w:t xml:space="preserve"> </w:t>
      </w:r>
      <w:r w:rsidR="008F4EAD">
        <w:rPr>
          <w:rFonts w:cs="Times New Roman"/>
        </w:rPr>
        <w:t xml:space="preserve"> </w:t>
      </w:r>
      <w:r w:rsidR="00E15667">
        <w:rPr>
          <w:rFonts w:cs="Times New Roman"/>
        </w:rPr>
        <w:t>se k</w:t>
      </w:r>
      <w:r w:rsidR="005E58D4" w:rsidRPr="005E58D4">
        <w:rPr>
          <w:rFonts w:cs="Times New Roman"/>
        </w:rPr>
        <w:t xml:space="preserve">reće se u rasponu od </w:t>
      </w:r>
      <w:r w:rsidR="008F4EAD">
        <w:rPr>
          <w:rFonts w:cs="Times New Roman"/>
        </w:rPr>
        <w:t xml:space="preserve">od 10 do 60 </w:t>
      </w:r>
      <w:r w:rsidR="00473AB4">
        <w:rPr>
          <w:rFonts w:cs="Times New Roman"/>
          <w:vertAlign w:val="superscript"/>
        </w:rPr>
        <w:t>12,13</w:t>
      </w:r>
      <w:r w:rsidR="00473AB4" w:rsidRPr="00473AB4">
        <w:rPr>
          <w:rFonts w:cs="Times New Roman"/>
        </w:rPr>
        <w:t>.</w:t>
      </w:r>
      <w:r w:rsidR="00473AB4">
        <w:rPr>
          <w:rFonts w:cs="Times New Roman"/>
          <w:vertAlign w:val="superscript"/>
        </w:rPr>
        <w:t xml:space="preserve"> </w:t>
      </w:r>
      <w:r w:rsidR="00473AB4">
        <w:rPr>
          <w:rFonts w:cs="Times New Roman"/>
        </w:rPr>
        <w:t xml:space="preserve">Ukupni rezultat </w:t>
      </w:r>
      <w:r w:rsidR="002E4160">
        <w:rPr>
          <w:rFonts w:cs="Times New Roman"/>
        </w:rPr>
        <w:t>od 10 do 20 tumači se kao nisk</w:t>
      </w:r>
      <w:r w:rsidR="00281FE6">
        <w:rPr>
          <w:rFonts w:cs="Times New Roman"/>
        </w:rPr>
        <w:t xml:space="preserve">a, od 21 do 49 kao umjerena i od 50 do 60 kao visoka religioznost </w:t>
      </w:r>
      <w:r w:rsidR="00473AB4">
        <w:rPr>
          <w:rFonts w:cs="Times New Roman"/>
          <w:vertAlign w:val="superscript"/>
        </w:rPr>
        <w:t>12,13</w:t>
      </w:r>
      <w:r w:rsidR="00887E23">
        <w:rPr>
          <w:rFonts w:cs="Times New Roman"/>
        </w:rPr>
        <w:t>. Subskala</w:t>
      </w:r>
      <w:r w:rsidR="002E4160">
        <w:rPr>
          <w:rFonts w:cs="Times New Roman"/>
        </w:rPr>
        <w:t xml:space="preserve"> imaju </w:t>
      </w:r>
      <w:r w:rsidR="002E4160" w:rsidRPr="002E4160">
        <w:rPr>
          <w:rFonts w:cs="Times New Roman"/>
        </w:rPr>
        <w:t>prihvatljivu internu pouzdanost (</w:t>
      </w:r>
      <w:r w:rsidR="00DC2F98" w:rsidRPr="002E4160">
        <w:rPr>
          <w:rFonts w:cs="Times New Roman"/>
        </w:rPr>
        <w:t>Cron</w:t>
      </w:r>
      <w:r w:rsidR="00DC2F98">
        <w:rPr>
          <w:rFonts w:cs="Times New Roman"/>
        </w:rPr>
        <w:t>bach’s</w:t>
      </w:r>
      <w:r w:rsidR="00B07939">
        <w:rPr>
          <w:rFonts w:cs="Times New Roman"/>
        </w:rPr>
        <w:t xml:space="preserve"> alfa koeficijent 0,91 i 0,</w:t>
      </w:r>
      <w:r w:rsidR="002E4160">
        <w:rPr>
          <w:rFonts w:cs="Times New Roman"/>
        </w:rPr>
        <w:t>84)</w:t>
      </w:r>
      <w:r w:rsidR="00473AB4">
        <w:rPr>
          <w:rFonts w:cs="Times New Roman"/>
          <w:vertAlign w:val="superscript"/>
        </w:rPr>
        <w:t>12,13</w:t>
      </w:r>
      <w:r w:rsidR="002E4160" w:rsidRPr="002E4160">
        <w:rPr>
          <w:rFonts w:cs="Times New Roman"/>
        </w:rPr>
        <w:t xml:space="preserve">. </w:t>
      </w:r>
    </w:p>
    <w:p w:rsidR="00881916" w:rsidRPr="00321F84" w:rsidRDefault="00500E39" w:rsidP="001220E9">
      <w:pPr>
        <w:spacing w:line="480" w:lineRule="auto"/>
        <w:rPr>
          <w:rFonts w:cs="Times New Roman"/>
        </w:rPr>
      </w:pPr>
      <w:r>
        <w:rPr>
          <w:rFonts w:cs="Times New Roman"/>
        </w:rPr>
        <w:t>U analizi</w:t>
      </w:r>
      <w:r w:rsidR="00D14C33" w:rsidRPr="00D14C33">
        <w:rPr>
          <w:rFonts w:cs="Times New Roman"/>
        </w:rPr>
        <w:t xml:space="preserve"> podataka </w:t>
      </w:r>
      <w:r>
        <w:rPr>
          <w:rFonts w:cs="Times New Roman"/>
        </w:rPr>
        <w:t xml:space="preserve">primjenjene </w:t>
      </w:r>
      <w:r w:rsidR="00D14C33" w:rsidRPr="00D14C33">
        <w:rPr>
          <w:rFonts w:cs="Times New Roman"/>
        </w:rPr>
        <w:t xml:space="preserve">su </w:t>
      </w:r>
      <w:r>
        <w:rPr>
          <w:rFonts w:cs="Times New Roman"/>
        </w:rPr>
        <w:t>deskriptivne statističke metode:</w:t>
      </w:r>
      <w:r w:rsidR="00E10651">
        <w:rPr>
          <w:rFonts w:cs="Times New Roman"/>
        </w:rPr>
        <w:t xml:space="preserve"> aritmetička sredina</w:t>
      </w:r>
      <w:r w:rsidRPr="00500E39">
        <w:rPr>
          <w:rFonts w:cs="Times New Roman"/>
        </w:rPr>
        <w:t>, standardna devijacija, minimum i maksimum</w:t>
      </w:r>
      <w:r w:rsidR="00D14C33" w:rsidRPr="00D14C33">
        <w:rPr>
          <w:rFonts w:cs="Times New Roman"/>
        </w:rPr>
        <w:t>. Za utvrđivanje statističke značajnosti korišten</w:t>
      </w:r>
      <w:r>
        <w:rPr>
          <w:rFonts w:cs="Times New Roman"/>
        </w:rPr>
        <w:t>e su tabele kontingencije bazirane na neparametrijskom Hi kvadrat testu</w:t>
      </w:r>
      <w:r w:rsidR="00D14C33" w:rsidRPr="00D14C33">
        <w:rPr>
          <w:rFonts w:cs="Times New Roman"/>
        </w:rPr>
        <w:t>. Nivo značajnosti je podešen na 95% interval povjerenja. Re</w:t>
      </w:r>
      <w:r w:rsidR="00112E7F">
        <w:rPr>
          <w:rFonts w:cs="Times New Roman"/>
        </w:rPr>
        <w:t>zultati su prikazani tekstualno i tabelarno</w:t>
      </w:r>
      <w:r w:rsidR="00D14C33" w:rsidRPr="00D14C33">
        <w:rPr>
          <w:rFonts w:cs="Times New Roman"/>
        </w:rPr>
        <w:t>, a kompletan rad je obrađen u tekst procesoru Microsoft Word for Windows.</w:t>
      </w:r>
      <w:r w:rsidR="000932BB">
        <w:rPr>
          <w:rFonts w:cs="Times New Roman"/>
        </w:rPr>
        <w:t xml:space="preserve"> P vrijednosti koje se nisu mogle </w:t>
      </w:r>
      <w:r w:rsidR="000932BB" w:rsidRPr="000932BB">
        <w:rPr>
          <w:rFonts w:cs="Times New Roman"/>
        </w:rPr>
        <w:t>iskazati do najviše tri decima</w:t>
      </w:r>
      <w:r w:rsidR="000932BB">
        <w:rPr>
          <w:rFonts w:cs="Times New Roman"/>
        </w:rPr>
        <w:t>lna mjesta, prikazane su kao p</w:t>
      </w:r>
      <w:r w:rsidR="000932BB" w:rsidRPr="000932BB">
        <w:rPr>
          <w:rFonts w:cs="Times New Roman"/>
        </w:rPr>
        <w:t xml:space="preserve"> &lt; 0,001</w:t>
      </w:r>
      <w:r w:rsidR="005C39C5">
        <w:rPr>
          <w:rFonts w:cs="Times New Roman"/>
          <w:vertAlign w:val="superscript"/>
        </w:rPr>
        <w:t>4</w:t>
      </w:r>
      <w:r w:rsidR="000932BB">
        <w:rPr>
          <w:rFonts w:cs="Times New Roman"/>
        </w:rPr>
        <w:t>.</w:t>
      </w:r>
    </w:p>
    <w:p w:rsidR="00887E23" w:rsidRDefault="00887E23" w:rsidP="001220E9">
      <w:pPr>
        <w:spacing w:line="480" w:lineRule="auto"/>
        <w:rPr>
          <w:rFonts w:cs="Times New Roman"/>
          <w:b/>
        </w:rPr>
      </w:pPr>
    </w:p>
    <w:p w:rsidR="009825BA" w:rsidRPr="009825BA" w:rsidRDefault="009825BA" w:rsidP="001220E9">
      <w:pPr>
        <w:spacing w:line="480" w:lineRule="auto"/>
        <w:rPr>
          <w:rFonts w:cs="Times New Roman"/>
          <w:b/>
        </w:rPr>
      </w:pPr>
      <w:r w:rsidRPr="009825BA">
        <w:rPr>
          <w:rFonts w:cs="Times New Roman"/>
          <w:b/>
        </w:rPr>
        <w:t>REZULTATI</w:t>
      </w:r>
    </w:p>
    <w:p w:rsidR="004F5823" w:rsidRDefault="009825BA" w:rsidP="001220E9">
      <w:pPr>
        <w:spacing w:line="480" w:lineRule="auto"/>
        <w:rPr>
          <w:rFonts w:cs="Times New Roman"/>
        </w:rPr>
      </w:pPr>
      <w:r w:rsidRPr="009825BA">
        <w:rPr>
          <w:rFonts w:cs="Times New Roman"/>
        </w:rPr>
        <w:t>Istraživanje je obuhvatilo 103 o</w:t>
      </w:r>
      <w:r w:rsidR="00B809D0">
        <w:rPr>
          <w:rFonts w:cs="Times New Roman"/>
        </w:rPr>
        <w:t>drasle osobe uzrasta od 20 do 65</w:t>
      </w:r>
      <w:r w:rsidRPr="009825BA">
        <w:rPr>
          <w:rFonts w:cs="Times New Roman"/>
        </w:rPr>
        <w:t xml:space="preserve"> godina. Među njima je bilo 57 (55,3%) muškaraca i 46 (44,7%) žena. Prosječna starost ispitivane populacije iznosila je 44,7±10,45 godina.</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 xml:space="preserve">       </w:t>
      </w:r>
    </w:p>
    <w:p w:rsidR="004F5823" w:rsidRDefault="007170F8" w:rsidP="001220E9">
      <w:pPr>
        <w:spacing w:line="480" w:lineRule="auto"/>
        <w:rPr>
          <w:rFonts w:cs="Times New Roman"/>
        </w:rPr>
      </w:pPr>
      <w:r>
        <w:rPr>
          <w:rFonts w:cs="Times New Roman"/>
        </w:rPr>
        <w:t xml:space="preserve">Alkohol nije konzumirao </w:t>
      </w:r>
      <w:r w:rsidRPr="007170F8">
        <w:rPr>
          <w:rFonts w:cs="Times New Roman"/>
        </w:rPr>
        <w:t>21 (20,4%)</w:t>
      </w:r>
      <w:r w:rsidRPr="007170F8">
        <w:rPr>
          <w:rFonts w:cs="Times New Roman"/>
        </w:rPr>
        <w:tab/>
      </w:r>
      <w:r w:rsidR="003A7F23">
        <w:rPr>
          <w:rFonts w:cs="Times New Roman"/>
        </w:rPr>
        <w:t>učesnik u istraživ</w:t>
      </w:r>
      <w:r w:rsidR="005A6A71">
        <w:rPr>
          <w:rFonts w:cs="Times New Roman"/>
        </w:rPr>
        <w:t>anju, dok ga</w:t>
      </w:r>
      <w:r w:rsidR="003A7F23">
        <w:rPr>
          <w:rFonts w:cs="Times New Roman"/>
        </w:rPr>
        <w:t xml:space="preserve"> je</w:t>
      </w:r>
      <w:r>
        <w:rPr>
          <w:rFonts w:cs="Times New Roman"/>
        </w:rPr>
        <w:t xml:space="preserve"> 82 (</w:t>
      </w:r>
      <w:r w:rsidR="009825BA" w:rsidRPr="009825BA">
        <w:rPr>
          <w:rFonts w:cs="Times New Roman"/>
        </w:rPr>
        <w:t>79,6%</w:t>
      </w:r>
      <w:r>
        <w:rPr>
          <w:rFonts w:cs="Times New Roman"/>
        </w:rPr>
        <w:t>)</w:t>
      </w:r>
      <w:r w:rsidR="005A6A71">
        <w:rPr>
          <w:rFonts w:cs="Times New Roman"/>
        </w:rPr>
        <w:t xml:space="preserve"> konzumiralo</w:t>
      </w:r>
      <w:r w:rsidR="009825BA" w:rsidRPr="009825BA">
        <w:rPr>
          <w:rFonts w:cs="Times New Roman"/>
        </w:rPr>
        <w:t xml:space="preserve"> </w:t>
      </w:r>
      <w:r w:rsidR="003A7F23">
        <w:rPr>
          <w:rFonts w:cs="Times New Roman"/>
        </w:rPr>
        <w:t xml:space="preserve">s različitom učestalošću </w:t>
      </w:r>
      <w:r w:rsidR="009825BA" w:rsidRPr="009825BA">
        <w:rPr>
          <w:rFonts w:cs="Times New Roman"/>
        </w:rPr>
        <w:t>(</w:t>
      </w:r>
      <w:r w:rsidR="00163F6A">
        <w:rPr>
          <w:rFonts w:cs="Times New Roman"/>
        </w:rPr>
        <w:t xml:space="preserve">niskorizično pijenje </w:t>
      </w:r>
      <w:r w:rsidR="00163F6A" w:rsidRPr="00163F6A">
        <w:rPr>
          <w:rFonts w:cs="Times New Roman"/>
        </w:rPr>
        <w:t>53,4%</w:t>
      </w:r>
      <w:r w:rsidR="009825BA" w:rsidRPr="009825BA">
        <w:rPr>
          <w:rFonts w:cs="Times New Roman"/>
        </w:rPr>
        <w:t>, rizično pijenje</w:t>
      </w:r>
      <w:r w:rsidR="00163F6A">
        <w:rPr>
          <w:rFonts w:cs="Times New Roman"/>
        </w:rPr>
        <w:t xml:space="preserve"> </w:t>
      </w:r>
      <w:r w:rsidR="00163F6A" w:rsidRPr="00163F6A">
        <w:rPr>
          <w:rFonts w:cs="Times New Roman"/>
        </w:rPr>
        <w:t>16,5%</w:t>
      </w:r>
      <w:r w:rsidR="009825BA" w:rsidRPr="009825BA">
        <w:rPr>
          <w:rFonts w:cs="Times New Roman"/>
        </w:rPr>
        <w:t xml:space="preserve">,  štetno pijenje </w:t>
      </w:r>
      <w:r w:rsidR="00163F6A" w:rsidRPr="00163F6A">
        <w:rPr>
          <w:rFonts w:cs="Times New Roman"/>
        </w:rPr>
        <w:t xml:space="preserve">2,9% </w:t>
      </w:r>
      <w:r w:rsidR="009825BA" w:rsidRPr="009825BA">
        <w:rPr>
          <w:rFonts w:cs="Times New Roman"/>
        </w:rPr>
        <w:t xml:space="preserve">i </w:t>
      </w:r>
      <w:r w:rsidR="00163F6A">
        <w:rPr>
          <w:rFonts w:cs="Times New Roman"/>
        </w:rPr>
        <w:t xml:space="preserve"> </w:t>
      </w:r>
      <w:r w:rsidR="009825BA" w:rsidRPr="009825BA">
        <w:rPr>
          <w:rFonts w:cs="Times New Roman"/>
        </w:rPr>
        <w:t xml:space="preserve"> zloupotreba alkohola</w:t>
      </w:r>
      <w:r w:rsidR="00163F6A">
        <w:rPr>
          <w:rFonts w:cs="Times New Roman"/>
        </w:rPr>
        <w:t xml:space="preserve"> </w:t>
      </w:r>
      <w:r w:rsidR="00163F6A" w:rsidRPr="00163F6A">
        <w:rPr>
          <w:rFonts w:cs="Times New Roman"/>
        </w:rPr>
        <w:t>6,8%</w:t>
      </w:r>
      <w:r w:rsidR="009825BA" w:rsidRPr="009825BA">
        <w:rPr>
          <w:rFonts w:cs="Times New Roman"/>
        </w:rPr>
        <w:t>).</w:t>
      </w:r>
      <w:r w:rsidR="00FB0CBE">
        <w:rPr>
          <w:rFonts w:cs="Times New Roman"/>
        </w:rPr>
        <w:tab/>
      </w:r>
      <w:r w:rsidR="003A7F23">
        <w:rPr>
          <w:rFonts w:cs="Times New Roman"/>
        </w:rPr>
        <w:t xml:space="preserve"> </w:t>
      </w:r>
      <w:r w:rsidR="00FB0CBE">
        <w:rPr>
          <w:rFonts w:cs="Times New Roman"/>
        </w:rPr>
        <w:t xml:space="preserve">                                              </w:t>
      </w:r>
    </w:p>
    <w:p w:rsidR="004F5823" w:rsidRDefault="00236B3F" w:rsidP="001220E9">
      <w:pPr>
        <w:spacing w:line="480" w:lineRule="auto"/>
        <w:rPr>
          <w:rFonts w:cs="Times New Roman"/>
        </w:rPr>
      </w:pPr>
      <w:r>
        <w:rPr>
          <w:rFonts w:cs="Times New Roman"/>
        </w:rPr>
        <w:t>Rizično pijenje</w:t>
      </w:r>
      <w:r w:rsidR="00FB0CBE">
        <w:rPr>
          <w:rFonts w:cs="Times New Roman"/>
        </w:rPr>
        <w:t xml:space="preserve"> </w:t>
      </w:r>
      <w:r w:rsidR="00C7484F">
        <w:rPr>
          <w:rFonts w:cs="Times New Roman"/>
        </w:rPr>
        <w:t>utvrđeno</w:t>
      </w:r>
      <w:r w:rsidR="00674176">
        <w:rPr>
          <w:rFonts w:cs="Times New Roman"/>
        </w:rPr>
        <w:t xml:space="preserve"> </w:t>
      </w:r>
      <w:r w:rsidR="008D79D2">
        <w:rPr>
          <w:rFonts w:cs="Times New Roman"/>
        </w:rPr>
        <w:t>je kod</w:t>
      </w:r>
      <w:r w:rsidR="00FB0CBE">
        <w:rPr>
          <w:rFonts w:cs="Times New Roman"/>
        </w:rPr>
        <w:t xml:space="preserve"> </w:t>
      </w:r>
      <w:r w:rsidR="00E03999">
        <w:rPr>
          <w:rFonts w:cs="Times New Roman"/>
        </w:rPr>
        <w:t>15 (</w:t>
      </w:r>
      <w:r w:rsidR="00FB0CBE" w:rsidRPr="00FB0CBE">
        <w:rPr>
          <w:rFonts w:cs="Times New Roman"/>
        </w:rPr>
        <w:t>14,6%</w:t>
      </w:r>
      <w:r w:rsidR="00E03999">
        <w:rPr>
          <w:rFonts w:cs="Times New Roman"/>
        </w:rPr>
        <w:t>)</w:t>
      </w:r>
      <w:r w:rsidR="00FB0CBE" w:rsidRPr="00FB0CBE">
        <w:rPr>
          <w:rFonts w:cs="Times New Roman"/>
        </w:rPr>
        <w:t xml:space="preserve"> </w:t>
      </w:r>
      <w:r w:rsidR="00FB0CBE">
        <w:rPr>
          <w:rFonts w:cs="Times New Roman"/>
        </w:rPr>
        <w:t>muškaraca</w:t>
      </w:r>
      <w:r w:rsidR="00FB0CBE" w:rsidRPr="00FB0CBE">
        <w:rPr>
          <w:rFonts w:cs="Times New Roman"/>
        </w:rPr>
        <w:t xml:space="preserve">, </w:t>
      </w:r>
      <w:r w:rsidR="008D79D2">
        <w:rPr>
          <w:rFonts w:cs="Times New Roman"/>
        </w:rPr>
        <w:t>štetno pijenje kod</w:t>
      </w:r>
      <w:r w:rsidR="00E03999">
        <w:rPr>
          <w:rFonts w:cs="Times New Roman"/>
        </w:rPr>
        <w:t xml:space="preserve"> 3 (</w:t>
      </w:r>
      <w:r w:rsidR="00FB0CBE" w:rsidRPr="00FB0CBE">
        <w:rPr>
          <w:rFonts w:cs="Times New Roman"/>
        </w:rPr>
        <w:t>2,9%</w:t>
      </w:r>
      <w:r w:rsidR="00E03999">
        <w:rPr>
          <w:rFonts w:cs="Times New Roman"/>
        </w:rPr>
        <w:t>)</w:t>
      </w:r>
      <w:r w:rsidR="00FB0CBE" w:rsidRPr="00FB0CBE">
        <w:rPr>
          <w:rFonts w:cs="Times New Roman"/>
        </w:rPr>
        <w:t xml:space="preserve"> </w:t>
      </w:r>
      <w:r w:rsidR="008D79D2">
        <w:rPr>
          <w:rFonts w:cs="Times New Roman"/>
        </w:rPr>
        <w:t xml:space="preserve"> i zloupotreba alkohola kod</w:t>
      </w:r>
      <w:r w:rsidR="00E03999">
        <w:rPr>
          <w:rFonts w:cs="Times New Roman"/>
        </w:rPr>
        <w:t xml:space="preserve"> </w:t>
      </w:r>
      <w:r w:rsidR="008D79D2">
        <w:rPr>
          <w:rFonts w:cs="Times New Roman"/>
        </w:rPr>
        <w:t xml:space="preserve">njih </w:t>
      </w:r>
      <w:r w:rsidR="00E03999">
        <w:rPr>
          <w:rFonts w:cs="Times New Roman"/>
        </w:rPr>
        <w:t>6 (5,8%).</w:t>
      </w:r>
      <w:r w:rsidR="00163F6A">
        <w:rPr>
          <w:rFonts w:cs="Times New Roman"/>
        </w:rPr>
        <w:t xml:space="preserve"> </w:t>
      </w:r>
      <w:r w:rsidR="0085664F">
        <w:rPr>
          <w:rFonts w:cs="Times New Roman"/>
        </w:rPr>
        <w:t>Štetno pijenje nije utvrđeno kod žena</w:t>
      </w:r>
      <w:r w:rsidR="00E03999">
        <w:rPr>
          <w:rFonts w:cs="Times New Roman"/>
        </w:rPr>
        <w:t xml:space="preserve">, </w:t>
      </w:r>
      <w:r>
        <w:rPr>
          <w:rFonts w:cs="Times New Roman"/>
        </w:rPr>
        <w:t>2 (</w:t>
      </w:r>
      <w:r w:rsidR="00E03999">
        <w:rPr>
          <w:rFonts w:cs="Times New Roman"/>
        </w:rPr>
        <w:t>1,9%</w:t>
      </w:r>
      <w:r>
        <w:rPr>
          <w:rFonts w:cs="Times New Roman"/>
        </w:rPr>
        <w:t>)</w:t>
      </w:r>
      <w:r w:rsidR="00E03999">
        <w:rPr>
          <w:rFonts w:cs="Times New Roman"/>
        </w:rPr>
        <w:t xml:space="preserve"> </w:t>
      </w:r>
      <w:r>
        <w:rPr>
          <w:rFonts w:cs="Times New Roman"/>
        </w:rPr>
        <w:t>žene</w:t>
      </w:r>
      <w:r w:rsidR="00E03999">
        <w:rPr>
          <w:rFonts w:cs="Times New Roman"/>
        </w:rPr>
        <w:t xml:space="preserve"> </w:t>
      </w:r>
      <w:r w:rsidR="008D79D2">
        <w:rPr>
          <w:rFonts w:cs="Times New Roman"/>
        </w:rPr>
        <w:t xml:space="preserve">su </w:t>
      </w:r>
      <w:r w:rsidR="00E03999">
        <w:rPr>
          <w:rFonts w:cs="Times New Roman"/>
        </w:rPr>
        <w:t>r</w:t>
      </w:r>
      <w:r w:rsidR="008D79D2">
        <w:rPr>
          <w:rFonts w:cs="Times New Roman"/>
        </w:rPr>
        <w:t>izično pile</w:t>
      </w:r>
      <w:r w:rsidR="00E03999">
        <w:rPr>
          <w:rFonts w:cs="Times New Roman"/>
        </w:rPr>
        <w:t xml:space="preserve"> i </w:t>
      </w:r>
      <w:r>
        <w:rPr>
          <w:rFonts w:cs="Times New Roman"/>
        </w:rPr>
        <w:t xml:space="preserve">1 (1%) </w:t>
      </w:r>
      <w:r w:rsidR="008D79D2">
        <w:rPr>
          <w:rFonts w:cs="Times New Roman"/>
        </w:rPr>
        <w:t xml:space="preserve">je </w:t>
      </w:r>
      <w:r w:rsidR="00E03999">
        <w:rPr>
          <w:rFonts w:cs="Times New Roman"/>
        </w:rPr>
        <w:t>zloupotrebljava</w:t>
      </w:r>
      <w:r w:rsidR="00281FE6">
        <w:rPr>
          <w:rFonts w:cs="Times New Roman"/>
        </w:rPr>
        <w:t>la</w:t>
      </w:r>
      <w:r w:rsidR="00E03999">
        <w:rPr>
          <w:rFonts w:cs="Times New Roman"/>
        </w:rPr>
        <w:t xml:space="preserve"> alkohol. Osobe muškog spola </w:t>
      </w:r>
      <w:r>
        <w:rPr>
          <w:rFonts w:cs="Times New Roman"/>
        </w:rPr>
        <w:t xml:space="preserve">su </w:t>
      </w:r>
      <w:r w:rsidR="0085664F">
        <w:rPr>
          <w:rFonts w:cs="Times New Roman"/>
        </w:rPr>
        <w:t xml:space="preserve">bile </w:t>
      </w:r>
      <w:r w:rsidR="00FB0CBE" w:rsidRPr="00FB0CBE">
        <w:rPr>
          <w:rFonts w:cs="Times New Roman"/>
        </w:rPr>
        <w:t>signifikantno sklonije konzumiranju alkohola</w:t>
      </w:r>
      <w:r w:rsidR="00281FE6">
        <w:rPr>
          <w:rFonts w:cs="Times New Roman"/>
        </w:rPr>
        <w:t xml:space="preserve"> (p</w:t>
      </w:r>
      <w:r w:rsidR="00AF38E6">
        <w:rPr>
          <w:rFonts w:cs="Times New Roman"/>
        </w:rPr>
        <w:t>&lt;</w:t>
      </w:r>
      <w:r w:rsidR="00FB0CBE">
        <w:rPr>
          <w:rFonts w:cs="Times New Roman"/>
        </w:rPr>
        <w:t>0,0001)</w:t>
      </w:r>
      <w:r w:rsidR="00FB0CBE" w:rsidRPr="00FB0CBE">
        <w:rPr>
          <w:rFonts w:cs="Times New Roman"/>
        </w:rPr>
        <w:t xml:space="preserve">. </w:t>
      </w:r>
      <w:r w:rsidR="00FB0CBE" w:rsidRPr="00236B3F">
        <w:rPr>
          <w:rFonts w:cs="Times New Roman"/>
          <w:color w:val="FF0000"/>
        </w:rPr>
        <w:t>Tabela 1.</w:t>
      </w:r>
      <w:r w:rsidR="00FB0CBE">
        <w:rPr>
          <w:rFonts w:cs="Times New Roman"/>
        </w:rPr>
        <w:tab/>
        <w:t xml:space="preserve">                                                                                                     </w:t>
      </w:r>
    </w:p>
    <w:p w:rsidR="009825BA" w:rsidRDefault="005414C1" w:rsidP="001220E9">
      <w:pPr>
        <w:spacing w:line="480" w:lineRule="auto"/>
        <w:rPr>
          <w:rFonts w:cs="Times New Roman"/>
          <w:color w:val="FF0000"/>
        </w:rPr>
      </w:pPr>
      <w:r>
        <w:rPr>
          <w:rFonts w:cs="Times New Roman"/>
        </w:rPr>
        <w:t>Od ukupno</w:t>
      </w:r>
      <w:r w:rsidR="00AD4B80" w:rsidRPr="00AD4B80">
        <w:rPr>
          <w:rFonts w:cs="Times New Roman"/>
        </w:rPr>
        <w:t xml:space="preserve"> </w:t>
      </w:r>
      <w:r w:rsidR="00AD4B80">
        <w:rPr>
          <w:rFonts w:cs="Times New Roman"/>
        </w:rPr>
        <w:t>16 (</w:t>
      </w:r>
      <w:r w:rsidR="00AD4B80" w:rsidRPr="00AD4B80">
        <w:rPr>
          <w:rFonts w:cs="Times New Roman"/>
        </w:rPr>
        <w:t>15,5 %</w:t>
      </w:r>
      <w:r w:rsidR="00AD4B80">
        <w:rPr>
          <w:rFonts w:cs="Times New Roman"/>
        </w:rPr>
        <w:t>)</w:t>
      </w:r>
      <w:r w:rsidR="00AD4B80" w:rsidRPr="00AD4B80">
        <w:rPr>
          <w:rFonts w:cs="Times New Roman"/>
        </w:rPr>
        <w:t xml:space="preserve"> ispitanika </w:t>
      </w:r>
      <w:r w:rsidR="00AD4B80">
        <w:rPr>
          <w:rFonts w:cs="Times New Roman"/>
        </w:rPr>
        <w:t xml:space="preserve">starosne dobi </w:t>
      </w:r>
      <w:r w:rsidR="00AD4B80" w:rsidRPr="00AD4B80">
        <w:rPr>
          <w:rFonts w:cs="Times New Roman"/>
        </w:rPr>
        <w:t>od 20 do 34 godine</w:t>
      </w:r>
      <w:r w:rsidR="00AD4B80">
        <w:rPr>
          <w:rFonts w:cs="Times New Roman"/>
        </w:rPr>
        <w:t xml:space="preserve"> </w:t>
      </w:r>
      <w:r w:rsidR="00AD4B80" w:rsidRPr="00AD4B80">
        <w:rPr>
          <w:rFonts w:cs="Times New Roman"/>
        </w:rPr>
        <w:t xml:space="preserve">niti jedan </w:t>
      </w:r>
      <w:r w:rsidR="00AD4B80">
        <w:rPr>
          <w:rFonts w:cs="Times New Roman"/>
        </w:rPr>
        <w:t>nije</w:t>
      </w:r>
      <w:r w:rsidR="00AD4B80" w:rsidRPr="00AD4B80">
        <w:rPr>
          <w:rFonts w:cs="Times New Roman"/>
        </w:rPr>
        <w:t xml:space="preserve"> zloupotrebljava</w:t>
      </w:r>
      <w:r w:rsidR="00AD4B80">
        <w:rPr>
          <w:rFonts w:cs="Times New Roman"/>
        </w:rPr>
        <w:t>o</w:t>
      </w:r>
      <w:r w:rsidR="00AD4B80" w:rsidRPr="00AD4B80">
        <w:rPr>
          <w:rFonts w:cs="Times New Roman"/>
        </w:rPr>
        <w:t xml:space="preserve"> alkohol</w:t>
      </w:r>
      <w:r w:rsidR="00AF38E6">
        <w:rPr>
          <w:rFonts w:cs="Times New Roman"/>
        </w:rPr>
        <w:t>,</w:t>
      </w:r>
      <w:r w:rsidR="00AD4B80" w:rsidRPr="00AD4B80">
        <w:rPr>
          <w:rFonts w:cs="Times New Roman"/>
        </w:rPr>
        <w:t xml:space="preserve"> dok </w:t>
      </w:r>
      <w:r w:rsidR="00AD4B80">
        <w:rPr>
          <w:rFonts w:cs="Times New Roman"/>
        </w:rPr>
        <w:t xml:space="preserve">je </w:t>
      </w:r>
      <w:r w:rsidR="00AD4B80" w:rsidRPr="00AD4B80">
        <w:rPr>
          <w:rFonts w:cs="Times New Roman"/>
        </w:rPr>
        <w:t xml:space="preserve">samo </w:t>
      </w:r>
      <w:r w:rsidR="00AD4B80">
        <w:rPr>
          <w:rFonts w:cs="Times New Roman"/>
        </w:rPr>
        <w:t>1 (</w:t>
      </w:r>
      <w:r w:rsidR="00AD4B80" w:rsidRPr="00AD4B80">
        <w:rPr>
          <w:rFonts w:cs="Times New Roman"/>
        </w:rPr>
        <w:t>1%</w:t>
      </w:r>
      <w:r w:rsidR="00AD4B80">
        <w:rPr>
          <w:rFonts w:cs="Times New Roman"/>
        </w:rPr>
        <w:t>)</w:t>
      </w:r>
      <w:r w:rsidR="00AD4B80" w:rsidRPr="00AD4B80">
        <w:rPr>
          <w:rFonts w:cs="Times New Roman"/>
        </w:rPr>
        <w:t xml:space="preserve"> </w:t>
      </w:r>
      <w:r w:rsidR="00AD4B80">
        <w:rPr>
          <w:rFonts w:cs="Times New Roman"/>
        </w:rPr>
        <w:t xml:space="preserve">konzumirao alkohol u </w:t>
      </w:r>
      <w:r w:rsidR="00AD4B80" w:rsidRPr="00AD4B80">
        <w:rPr>
          <w:rFonts w:cs="Times New Roman"/>
        </w:rPr>
        <w:t xml:space="preserve">granicama štetnog pijenja. </w:t>
      </w:r>
      <w:r w:rsidR="00AD4B80">
        <w:rPr>
          <w:rFonts w:cs="Times New Roman"/>
        </w:rPr>
        <w:t>Od ukupno 49 (</w:t>
      </w:r>
      <w:r w:rsidR="00AD4B80" w:rsidRPr="00AD4B80">
        <w:rPr>
          <w:rFonts w:cs="Times New Roman"/>
        </w:rPr>
        <w:t>47,6%</w:t>
      </w:r>
      <w:r w:rsidR="00AD4B80">
        <w:rPr>
          <w:rFonts w:cs="Times New Roman"/>
        </w:rPr>
        <w:t xml:space="preserve">) ispitanika starosne dobi </w:t>
      </w:r>
      <w:r w:rsidR="00AD4B80" w:rsidRPr="00AD4B80">
        <w:rPr>
          <w:rFonts w:cs="Times New Roman"/>
        </w:rPr>
        <w:t xml:space="preserve">od 35 do 49 godina niti jedan </w:t>
      </w:r>
      <w:r w:rsidR="00AD4B80">
        <w:rPr>
          <w:rFonts w:cs="Times New Roman"/>
        </w:rPr>
        <w:t xml:space="preserve">nije </w:t>
      </w:r>
      <w:r w:rsidR="00AD4B80" w:rsidRPr="00AD4B80">
        <w:rPr>
          <w:rFonts w:cs="Times New Roman"/>
        </w:rPr>
        <w:t>konzumira</w:t>
      </w:r>
      <w:r w:rsidR="00AD4B80">
        <w:rPr>
          <w:rFonts w:cs="Times New Roman"/>
        </w:rPr>
        <w:t>o</w:t>
      </w:r>
      <w:r w:rsidR="00AD4B80" w:rsidRPr="00AD4B80">
        <w:rPr>
          <w:rFonts w:cs="Times New Roman"/>
        </w:rPr>
        <w:t xml:space="preserve"> alkohol u granicama štetnog pijenja dok </w:t>
      </w:r>
      <w:r w:rsidR="00AD4B80">
        <w:rPr>
          <w:rFonts w:cs="Times New Roman"/>
        </w:rPr>
        <w:t>je 3 (</w:t>
      </w:r>
      <w:r w:rsidR="00AD4B80" w:rsidRPr="00AD4B80">
        <w:rPr>
          <w:rFonts w:cs="Times New Roman"/>
        </w:rPr>
        <w:t>2,9%</w:t>
      </w:r>
      <w:r w:rsidR="00AD4B80">
        <w:rPr>
          <w:rFonts w:cs="Times New Roman"/>
        </w:rPr>
        <w:t>)</w:t>
      </w:r>
      <w:r w:rsidR="00AD4B80" w:rsidRPr="00AD4B80">
        <w:rPr>
          <w:rFonts w:cs="Times New Roman"/>
        </w:rPr>
        <w:t xml:space="preserve"> njih zloupotrebljava</w:t>
      </w:r>
      <w:r w:rsidR="00AD4B80">
        <w:rPr>
          <w:rFonts w:cs="Times New Roman"/>
        </w:rPr>
        <w:t>lo</w:t>
      </w:r>
      <w:r w:rsidR="00AD4B80" w:rsidRPr="00AD4B80">
        <w:rPr>
          <w:rFonts w:cs="Times New Roman"/>
        </w:rPr>
        <w:t xml:space="preserve"> alkohol. </w:t>
      </w:r>
      <w:r w:rsidR="00AD4B80">
        <w:rPr>
          <w:rFonts w:cs="Times New Roman"/>
        </w:rPr>
        <w:t>Kod preo</w:t>
      </w:r>
      <w:r w:rsidR="00AD4B80" w:rsidRPr="00AD4B80">
        <w:rPr>
          <w:rFonts w:cs="Times New Roman"/>
        </w:rPr>
        <w:t xml:space="preserve">stalih </w:t>
      </w:r>
      <w:r w:rsidR="00AD4B80">
        <w:rPr>
          <w:rFonts w:cs="Times New Roman"/>
        </w:rPr>
        <w:t>38 (</w:t>
      </w:r>
      <w:r w:rsidR="00AD4B80" w:rsidRPr="00AD4B80">
        <w:rPr>
          <w:rFonts w:cs="Times New Roman"/>
        </w:rPr>
        <w:t>36,9%</w:t>
      </w:r>
      <w:r w:rsidR="00AD4B80">
        <w:rPr>
          <w:rFonts w:cs="Times New Roman"/>
        </w:rPr>
        <w:t>)</w:t>
      </w:r>
      <w:r w:rsidR="00AD4B80" w:rsidRPr="00AD4B80">
        <w:rPr>
          <w:rFonts w:cs="Times New Roman"/>
        </w:rPr>
        <w:t xml:space="preserve"> ispitanika </w:t>
      </w:r>
      <w:r w:rsidR="00AD4B80">
        <w:rPr>
          <w:rFonts w:cs="Times New Roman"/>
        </w:rPr>
        <w:t xml:space="preserve">starosne dobi </w:t>
      </w:r>
      <w:r w:rsidR="00AD4B80" w:rsidRPr="00AD4B80">
        <w:rPr>
          <w:rFonts w:cs="Times New Roman"/>
        </w:rPr>
        <w:t>od 50 do 65 godina</w:t>
      </w:r>
      <w:r w:rsidR="00887E23">
        <w:rPr>
          <w:rFonts w:cs="Times New Roman"/>
        </w:rPr>
        <w:t>,</w:t>
      </w:r>
      <w:bookmarkStart w:id="0" w:name="_GoBack"/>
      <w:bookmarkEnd w:id="0"/>
      <w:r w:rsidR="004F5823">
        <w:rPr>
          <w:rFonts w:cs="Times New Roman"/>
        </w:rPr>
        <w:t xml:space="preserve"> 2 (</w:t>
      </w:r>
      <w:r w:rsidR="00AD4B80" w:rsidRPr="00AD4B80">
        <w:rPr>
          <w:rFonts w:cs="Times New Roman"/>
        </w:rPr>
        <w:t>1,9%</w:t>
      </w:r>
      <w:r w:rsidR="004F5823">
        <w:rPr>
          <w:rFonts w:cs="Times New Roman"/>
        </w:rPr>
        <w:t xml:space="preserve">) </w:t>
      </w:r>
      <w:r w:rsidR="004F5823" w:rsidRPr="004F5823">
        <w:rPr>
          <w:rFonts w:cs="Times New Roman"/>
        </w:rPr>
        <w:t>je konzumira</w:t>
      </w:r>
      <w:r w:rsidR="00BF2009">
        <w:rPr>
          <w:rFonts w:cs="Times New Roman"/>
        </w:rPr>
        <w:t>l</w:t>
      </w:r>
      <w:r w:rsidR="004F5823" w:rsidRPr="004F5823">
        <w:rPr>
          <w:rFonts w:cs="Times New Roman"/>
        </w:rPr>
        <w:t>o alkohol u granicama štetnog pijenja</w:t>
      </w:r>
      <w:r w:rsidR="00AD4B80" w:rsidRPr="00AD4B80">
        <w:rPr>
          <w:rFonts w:cs="Times New Roman"/>
        </w:rPr>
        <w:t>, dok</w:t>
      </w:r>
      <w:r w:rsidR="004F5823">
        <w:rPr>
          <w:rFonts w:cs="Times New Roman"/>
        </w:rPr>
        <w:t xml:space="preserve"> je 4 (3,9%)</w:t>
      </w:r>
      <w:r w:rsidR="00BB59BA">
        <w:rPr>
          <w:rFonts w:cs="Times New Roman"/>
        </w:rPr>
        <w:t xml:space="preserve"> njih</w:t>
      </w:r>
      <w:r w:rsidR="004F5823">
        <w:rPr>
          <w:rFonts w:cs="Times New Roman"/>
        </w:rPr>
        <w:t xml:space="preserve"> zloupotrebljavalo alkohol</w:t>
      </w:r>
      <w:r w:rsidR="00AD4B80" w:rsidRPr="00AD4B80">
        <w:rPr>
          <w:rFonts w:cs="Times New Roman"/>
        </w:rPr>
        <w:t xml:space="preserve">. </w:t>
      </w:r>
      <w:r w:rsidR="00AD4B80">
        <w:rPr>
          <w:rFonts w:cs="Times New Roman"/>
        </w:rPr>
        <w:t>Starosna dob nije imala značajniji</w:t>
      </w:r>
      <w:r w:rsidR="00AD4B80" w:rsidRPr="00AD4B80">
        <w:rPr>
          <w:rFonts w:cs="Times New Roman"/>
        </w:rPr>
        <w:t xml:space="preserve"> uticaj na konz</w:t>
      </w:r>
      <w:r w:rsidR="004F5823">
        <w:rPr>
          <w:rFonts w:cs="Times New Roman"/>
        </w:rPr>
        <w:t>umiranje</w:t>
      </w:r>
      <w:r w:rsidR="00AD4B80">
        <w:rPr>
          <w:rFonts w:cs="Times New Roman"/>
        </w:rPr>
        <w:t xml:space="preserve"> alkohola</w:t>
      </w:r>
      <w:r w:rsidR="004F5823">
        <w:rPr>
          <w:rFonts w:cs="Times New Roman"/>
        </w:rPr>
        <w:t xml:space="preserve"> (p=0,587)</w:t>
      </w:r>
      <w:r w:rsidR="00AD4B80">
        <w:rPr>
          <w:rFonts w:cs="Times New Roman"/>
        </w:rPr>
        <w:t xml:space="preserve">. </w:t>
      </w:r>
      <w:r w:rsidR="00FB0CBE" w:rsidRPr="00AD4B80">
        <w:rPr>
          <w:rFonts w:cs="Times New Roman"/>
          <w:color w:val="FF0000"/>
        </w:rPr>
        <w:t>Tabela 2.</w:t>
      </w:r>
    </w:p>
    <w:p w:rsidR="004F5823" w:rsidRDefault="004F5823" w:rsidP="001220E9">
      <w:pPr>
        <w:spacing w:line="480" w:lineRule="auto"/>
        <w:rPr>
          <w:rFonts w:cs="Times New Roman"/>
        </w:rPr>
      </w:pPr>
      <w:r>
        <w:rPr>
          <w:rFonts w:cs="Times New Roman"/>
        </w:rPr>
        <w:t xml:space="preserve">Niska  religioznosti utvrđena je kod </w:t>
      </w:r>
      <w:r w:rsidRPr="004F5823">
        <w:rPr>
          <w:rFonts w:cs="Times New Roman"/>
        </w:rPr>
        <w:t>3</w:t>
      </w:r>
      <w:r>
        <w:rPr>
          <w:rFonts w:cs="Times New Roman"/>
        </w:rPr>
        <w:t xml:space="preserve"> (2,9</w:t>
      </w:r>
      <w:r w:rsidRPr="004F5823">
        <w:rPr>
          <w:rFonts w:cs="Times New Roman"/>
        </w:rPr>
        <w:t>%</w:t>
      </w:r>
      <w:r>
        <w:rPr>
          <w:rFonts w:cs="Times New Roman"/>
        </w:rPr>
        <w:t>) ispitanika, umjerena kod 70 (68,0%), dok je njih 30 (29,1%) bilo visoko religiozno.</w:t>
      </w:r>
      <w:r w:rsidR="0074533F">
        <w:rPr>
          <w:rFonts w:cs="Times New Roman"/>
        </w:rPr>
        <w:t xml:space="preserve"> </w:t>
      </w:r>
      <w:r w:rsidR="00BF2009">
        <w:rPr>
          <w:rFonts w:cs="Times New Roman"/>
        </w:rPr>
        <w:t>P</w:t>
      </w:r>
      <w:r w:rsidR="00BF2009" w:rsidRPr="00BF2009">
        <w:rPr>
          <w:rFonts w:cs="Times New Roman"/>
        </w:rPr>
        <w:t xml:space="preserve">rosječna vrijednost </w:t>
      </w:r>
      <w:r w:rsidR="00281FE6">
        <w:rPr>
          <w:rFonts w:cs="Times New Roman"/>
        </w:rPr>
        <w:t xml:space="preserve">subskale </w:t>
      </w:r>
      <w:r w:rsidR="00BF2009" w:rsidRPr="00BF2009">
        <w:rPr>
          <w:rFonts w:cs="Times New Roman"/>
        </w:rPr>
        <w:t xml:space="preserve">religioznosti ispitanika iznosila je 41,75 (umjerena religioznost) uz prosječno odstupanje od 10,23. </w:t>
      </w:r>
      <w:r w:rsidR="0074533F">
        <w:rPr>
          <w:rFonts w:cs="Times New Roman"/>
        </w:rPr>
        <w:t>U grupi</w:t>
      </w:r>
      <w:r>
        <w:rPr>
          <w:rFonts w:cs="Times New Roman"/>
        </w:rPr>
        <w:t xml:space="preserve"> nisko religioznih ispitanika </w:t>
      </w:r>
      <w:r w:rsidR="0074533F" w:rsidRPr="0074533F">
        <w:rPr>
          <w:rFonts w:cs="Times New Roman"/>
        </w:rPr>
        <w:t>nij</w:t>
      </w:r>
      <w:r w:rsidR="0074533F">
        <w:rPr>
          <w:rFonts w:cs="Times New Roman"/>
        </w:rPr>
        <w:t>e bilo ispitanika koji ne piju i</w:t>
      </w:r>
      <w:r w:rsidR="00BF2009">
        <w:rPr>
          <w:rFonts w:cs="Times New Roman"/>
        </w:rPr>
        <w:t xml:space="preserve"> koji su konzumiraju</w:t>
      </w:r>
      <w:r w:rsidR="0074533F">
        <w:rPr>
          <w:rFonts w:cs="Times New Roman"/>
        </w:rPr>
        <w:t xml:space="preserve"> alkohol u granicama niskorizičnog pije</w:t>
      </w:r>
      <w:r w:rsidR="0074533F" w:rsidRPr="0074533F">
        <w:rPr>
          <w:rFonts w:cs="Times New Roman"/>
        </w:rPr>
        <w:t>nja</w:t>
      </w:r>
      <w:r w:rsidR="0074533F">
        <w:rPr>
          <w:rFonts w:cs="Times New Roman"/>
        </w:rPr>
        <w:t>. S druge strane</w:t>
      </w:r>
      <w:r w:rsidR="00163F6A">
        <w:rPr>
          <w:rFonts w:cs="Times New Roman"/>
        </w:rPr>
        <w:t>,</w:t>
      </w:r>
      <w:r w:rsidR="0074533F">
        <w:rPr>
          <w:rFonts w:cs="Times New Roman"/>
        </w:rPr>
        <w:t xml:space="preserve"> u </w:t>
      </w:r>
      <w:r w:rsidR="00281FE6">
        <w:rPr>
          <w:rFonts w:cs="Times New Roman"/>
        </w:rPr>
        <w:t>grupi visoko</w:t>
      </w:r>
      <w:r w:rsidR="0074533F" w:rsidRPr="0074533F">
        <w:rPr>
          <w:rFonts w:cs="Times New Roman"/>
        </w:rPr>
        <w:t xml:space="preserve"> religioznih ispitanika nije bilo ispitanika koji</w:t>
      </w:r>
      <w:r w:rsidR="0074533F">
        <w:rPr>
          <w:rFonts w:cs="Times New Roman"/>
        </w:rPr>
        <w:t xml:space="preserve"> štetno piju ili zloupotrebljavaju alkohol. </w:t>
      </w:r>
      <w:r w:rsidR="0099565A">
        <w:rPr>
          <w:rFonts w:cs="Times New Roman"/>
        </w:rPr>
        <w:t>Ustanovljena je</w:t>
      </w:r>
      <w:r w:rsidR="0074533F" w:rsidRPr="0074533F">
        <w:rPr>
          <w:rFonts w:cs="Times New Roman"/>
        </w:rPr>
        <w:t xml:space="preserve"> </w:t>
      </w:r>
      <w:r w:rsidR="00AF38E6">
        <w:rPr>
          <w:rFonts w:cs="Times New Roman"/>
        </w:rPr>
        <w:t xml:space="preserve">signifikantna </w:t>
      </w:r>
      <w:r w:rsidR="0074533F" w:rsidRPr="0074533F">
        <w:rPr>
          <w:rFonts w:cs="Times New Roman"/>
        </w:rPr>
        <w:t>povezanost/uticaj religioznosti na konzumaciju alkohol</w:t>
      </w:r>
      <w:r w:rsidR="00281FE6">
        <w:rPr>
          <w:rFonts w:cs="Times New Roman"/>
        </w:rPr>
        <w:t>a kod ispitanika (p</w:t>
      </w:r>
      <w:r w:rsidR="00E27B5F">
        <w:rPr>
          <w:rFonts w:cs="Times New Roman"/>
        </w:rPr>
        <w:t>&lt;</w:t>
      </w:r>
      <w:r w:rsidR="008C10F0">
        <w:rPr>
          <w:rFonts w:cs="Times New Roman"/>
        </w:rPr>
        <w:t>0.0001</w:t>
      </w:r>
      <w:r w:rsidR="0074533F" w:rsidRPr="0074533F">
        <w:rPr>
          <w:rFonts w:cs="Times New Roman"/>
        </w:rPr>
        <w:t>).</w:t>
      </w:r>
      <w:r w:rsidR="00BB59BA">
        <w:rPr>
          <w:rFonts w:cs="Times New Roman"/>
        </w:rPr>
        <w:t xml:space="preserve"> </w:t>
      </w:r>
      <w:r w:rsidR="00BB59BA" w:rsidRPr="00BB59BA">
        <w:rPr>
          <w:rFonts w:cs="Times New Roman"/>
          <w:color w:val="FF0000"/>
        </w:rPr>
        <w:t>Tabela 3.</w:t>
      </w:r>
    </w:p>
    <w:p w:rsidR="002E4160" w:rsidRDefault="002E4160" w:rsidP="001220E9">
      <w:pPr>
        <w:spacing w:line="480" w:lineRule="auto"/>
        <w:rPr>
          <w:rFonts w:cs="Times New Roman"/>
          <w:b/>
        </w:rPr>
      </w:pPr>
      <w:r>
        <w:rPr>
          <w:rFonts w:cs="Times New Roman"/>
          <w:b/>
        </w:rPr>
        <w:t>DISKUSIJA</w:t>
      </w:r>
    </w:p>
    <w:p w:rsidR="00CC42CD" w:rsidRDefault="00E1221D" w:rsidP="001220E9">
      <w:pPr>
        <w:spacing w:line="480" w:lineRule="auto"/>
        <w:rPr>
          <w:rFonts w:cs="Times New Roman"/>
        </w:rPr>
      </w:pPr>
      <w:r w:rsidRPr="00E1221D">
        <w:rPr>
          <w:rFonts w:cs="Times New Roman"/>
        </w:rPr>
        <w:t>Prekomjerno konzumiranje alkohola naru</w:t>
      </w:r>
      <w:r w:rsidR="00E10651">
        <w:rPr>
          <w:rFonts w:cs="Times New Roman"/>
        </w:rPr>
        <w:t>šava fizičko i psihičko zdravlje</w:t>
      </w:r>
      <w:r w:rsidRPr="00E1221D">
        <w:rPr>
          <w:rFonts w:cs="Times New Roman"/>
        </w:rPr>
        <w:t xml:space="preserve"> konzumenta i nepovoljno</w:t>
      </w:r>
      <w:r>
        <w:rPr>
          <w:rFonts w:cs="Times New Roman"/>
        </w:rPr>
        <w:t xml:space="preserve"> utiče na zdravlje i blagostanje</w:t>
      </w:r>
      <w:r w:rsidR="00DE27B4">
        <w:rPr>
          <w:rFonts w:cs="Times New Roman"/>
        </w:rPr>
        <w:t xml:space="preserve"> osoba u njegovom okruženju</w:t>
      </w:r>
      <w:r w:rsidR="00D869F3">
        <w:rPr>
          <w:rFonts w:cs="Times New Roman"/>
          <w:vertAlign w:val="superscript"/>
        </w:rPr>
        <w:t>14</w:t>
      </w:r>
      <w:r>
        <w:rPr>
          <w:rFonts w:cs="Times New Roman"/>
        </w:rPr>
        <w:t>.</w:t>
      </w:r>
      <w:r w:rsidRPr="00E1221D">
        <w:rPr>
          <w:rFonts w:cs="Times New Roman"/>
        </w:rPr>
        <w:t xml:space="preserve"> </w:t>
      </w:r>
      <w:r w:rsidR="00213E07">
        <w:rPr>
          <w:rFonts w:cs="Times New Roman"/>
        </w:rPr>
        <w:t>Širom svijeta</w:t>
      </w:r>
      <w:r w:rsidR="00A579AA">
        <w:rPr>
          <w:rFonts w:cs="Times New Roman"/>
        </w:rPr>
        <w:t xml:space="preserve">, </w:t>
      </w:r>
      <w:r w:rsidR="00A579AA" w:rsidRPr="00A579AA">
        <w:rPr>
          <w:rFonts w:cs="Times New Roman"/>
        </w:rPr>
        <w:t xml:space="preserve">32,5% ljudi </w:t>
      </w:r>
      <w:r w:rsidR="00213E07">
        <w:rPr>
          <w:rFonts w:cs="Times New Roman"/>
        </w:rPr>
        <w:t xml:space="preserve">konzumira alkohol </w:t>
      </w:r>
      <w:r w:rsidR="00A579AA">
        <w:rPr>
          <w:rFonts w:cs="Times New Roman"/>
        </w:rPr>
        <w:t>(</w:t>
      </w:r>
      <w:r w:rsidR="00A579AA" w:rsidRPr="00A579AA">
        <w:rPr>
          <w:rFonts w:cs="Times New Roman"/>
        </w:rPr>
        <w:t xml:space="preserve">25% </w:t>
      </w:r>
      <w:r w:rsidR="00A579AA">
        <w:rPr>
          <w:rFonts w:cs="Times New Roman"/>
        </w:rPr>
        <w:t xml:space="preserve">žena </w:t>
      </w:r>
      <w:r w:rsidR="00A579AA" w:rsidRPr="00A579AA">
        <w:rPr>
          <w:rFonts w:cs="Times New Roman"/>
        </w:rPr>
        <w:t>i 39% muškaraca</w:t>
      </w:r>
      <w:r w:rsidR="00A579AA">
        <w:rPr>
          <w:rFonts w:cs="Times New Roman"/>
        </w:rPr>
        <w:t>)</w:t>
      </w:r>
      <w:r w:rsidR="00D869F3">
        <w:rPr>
          <w:rFonts w:cs="Times New Roman"/>
          <w:vertAlign w:val="superscript"/>
        </w:rPr>
        <w:t>14</w:t>
      </w:r>
      <w:r w:rsidR="00A579AA">
        <w:rPr>
          <w:rFonts w:cs="Times New Roman"/>
        </w:rPr>
        <w:t>. S</w:t>
      </w:r>
      <w:r w:rsidR="00A579AA" w:rsidRPr="00A579AA">
        <w:rPr>
          <w:rFonts w:cs="Times New Roman"/>
        </w:rPr>
        <w:t xml:space="preserve">rednja količina konzumiranog alkohola </w:t>
      </w:r>
      <w:r w:rsidR="00A579AA">
        <w:rPr>
          <w:rFonts w:cs="Times New Roman"/>
        </w:rPr>
        <w:t xml:space="preserve">iznosi </w:t>
      </w:r>
      <w:r w:rsidR="00A579AA" w:rsidRPr="00A579AA">
        <w:rPr>
          <w:rFonts w:cs="Times New Roman"/>
        </w:rPr>
        <w:t>0,73 standar</w:t>
      </w:r>
      <w:r w:rsidR="00A579AA">
        <w:rPr>
          <w:rFonts w:cs="Times New Roman"/>
        </w:rPr>
        <w:t xml:space="preserve">dnih pića dnevno za žene i 1,7 </w:t>
      </w:r>
      <w:r w:rsidR="00A579AA" w:rsidRPr="00A579AA">
        <w:rPr>
          <w:rFonts w:cs="Times New Roman"/>
        </w:rPr>
        <w:t>standardnih pića dnevno za muškarce</w:t>
      </w:r>
      <w:r w:rsidR="00116914">
        <w:rPr>
          <w:rFonts w:cs="Times New Roman"/>
          <w:vertAlign w:val="superscript"/>
        </w:rPr>
        <w:t>14</w:t>
      </w:r>
      <w:r w:rsidR="00A579AA">
        <w:rPr>
          <w:rFonts w:cs="Times New Roman"/>
        </w:rPr>
        <w:t xml:space="preserve">. </w:t>
      </w:r>
      <w:r w:rsidR="00213E07">
        <w:rPr>
          <w:rFonts w:cs="Times New Roman"/>
        </w:rPr>
        <w:t xml:space="preserve">Mali, ali značajan </w:t>
      </w:r>
      <w:r w:rsidR="006F6E2B">
        <w:rPr>
          <w:rFonts w:cs="Times New Roman"/>
        </w:rPr>
        <w:t xml:space="preserve">dio </w:t>
      </w:r>
      <w:r w:rsidR="00281FE6">
        <w:rPr>
          <w:rFonts w:cs="Times New Roman"/>
        </w:rPr>
        <w:t>(3,</w:t>
      </w:r>
      <w:r w:rsidR="00213E07">
        <w:rPr>
          <w:rFonts w:cs="Times New Roman"/>
        </w:rPr>
        <w:t xml:space="preserve">5% u razvijenim zemljama) odrasle populacije ima razvijenu zavisnost od alkohola, dok </w:t>
      </w:r>
      <w:r w:rsidR="006F6E2B">
        <w:rPr>
          <w:rFonts w:cs="Times New Roman"/>
        </w:rPr>
        <w:t>su rizično i štetno pijenje</w:t>
      </w:r>
      <w:r w:rsidR="00213E07">
        <w:rPr>
          <w:rFonts w:cs="Times New Roman"/>
        </w:rPr>
        <w:t xml:space="preserve"> </w:t>
      </w:r>
      <w:r w:rsidR="006F6E2B">
        <w:rPr>
          <w:rFonts w:cs="Times New Roman"/>
        </w:rPr>
        <w:t>identifikovane u značajno većem postotku (15-40%)</w:t>
      </w:r>
      <w:r w:rsidR="00116914">
        <w:rPr>
          <w:rFonts w:cs="Times New Roman"/>
          <w:vertAlign w:val="superscript"/>
        </w:rPr>
        <w:t>15</w:t>
      </w:r>
      <w:r w:rsidR="006F6E2B">
        <w:rPr>
          <w:rFonts w:cs="Times New Roman"/>
        </w:rPr>
        <w:t xml:space="preserve">. </w:t>
      </w:r>
    </w:p>
    <w:p w:rsidR="008C5A00" w:rsidRDefault="00337598" w:rsidP="001220E9">
      <w:pPr>
        <w:spacing w:line="480" w:lineRule="auto"/>
        <w:rPr>
          <w:rFonts w:cs="Times New Roman"/>
        </w:rPr>
      </w:pPr>
      <w:r w:rsidRPr="00337598">
        <w:rPr>
          <w:rFonts w:cs="Times New Roman"/>
        </w:rPr>
        <w:t xml:space="preserve">Prosječan dnevni unos čistog alkohola u Bosni i Hercegovini </w:t>
      </w:r>
      <w:r w:rsidR="00CC42CD">
        <w:rPr>
          <w:rFonts w:cs="Times New Roman"/>
        </w:rPr>
        <w:t>iznosi 29 g (13,4 l čistog alkohola od čega 75,8% piva, 8,6% vina, 12,4% žestokog pića i 3,</w:t>
      </w:r>
      <w:r w:rsidRPr="00337598">
        <w:rPr>
          <w:rFonts w:cs="Times New Roman"/>
        </w:rPr>
        <w:t>2% ostalog alkoholnog pića)</w:t>
      </w:r>
      <w:r w:rsidR="00116914">
        <w:rPr>
          <w:rFonts w:cs="Times New Roman"/>
          <w:vertAlign w:val="superscript"/>
        </w:rPr>
        <w:t>16</w:t>
      </w:r>
      <w:r w:rsidRPr="00337598">
        <w:rPr>
          <w:rFonts w:cs="Times New Roman"/>
        </w:rPr>
        <w:t>. Alkoholne intoksikacije zabilj</w:t>
      </w:r>
      <w:r w:rsidR="00281FE6">
        <w:rPr>
          <w:rFonts w:cs="Times New Roman"/>
        </w:rPr>
        <w:t>ežene su kod 22,</w:t>
      </w:r>
      <w:r w:rsidR="00763B4E">
        <w:rPr>
          <w:rFonts w:cs="Times New Roman"/>
        </w:rPr>
        <w:t>7% stanovništva (</w:t>
      </w:r>
      <w:r w:rsidR="00CC42CD">
        <w:rPr>
          <w:rFonts w:cs="Times New Roman"/>
        </w:rPr>
        <w:t>36,4% muškaraca i 8,</w:t>
      </w:r>
      <w:r w:rsidRPr="00337598">
        <w:rPr>
          <w:rFonts w:cs="Times New Roman"/>
        </w:rPr>
        <w:t>6% žena</w:t>
      </w:r>
      <w:r w:rsidR="00763B4E">
        <w:rPr>
          <w:rFonts w:cs="Times New Roman"/>
        </w:rPr>
        <w:t>)</w:t>
      </w:r>
      <w:r w:rsidR="00116914">
        <w:rPr>
          <w:rFonts w:cs="Times New Roman"/>
          <w:vertAlign w:val="superscript"/>
        </w:rPr>
        <w:t>16</w:t>
      </w:r>
      <w:r w:rsidR="00CC42CD">
        <w:rPr>
          <w:rFonts w:cs="Times New Roman"/>
        </w:rPr>
        <w:t>. Kod 2,</w:t>
      </w:r>
      <w:r w:rsidRPr="00337598">
        <w:rPr>
          <w:rFonts w:cs="Times New Roman"/>
        </w:rPr>
        <w:t>5% stanovništva je utvrđeno štetno pi</w:t>
      </w:r>
      <w:r w:rsidR="00170C2A">
        <w:rPr>
          <w:rFonts w:cs="Times New Roman"/>
        </w:rPr>
        <w:t>jenje, alkoholna za</w:t>
      </w:r>
      <w:r w:rsidR="00CC42CD">
        <w:rPr>
          <w:rFonts w:cs="Times New Roman"/>
        </w:rPr>
        <w:t>visnost kod 3,</w:t>
      </w:r>
      <w:r w:rsidRPr="00337598">
        <w:rPr>
          <w:rFonts w:cs="Times New Roman"/>
        </w:rPr>
        <w:t>4%</w:t>
      </w:r>
      <w:r w:rsidR="00116914">
        <w:rPr>
          <w:rFonts w:cs="Times New Roman"/>
          <w:vertAlign w:val="superscript"/>
        </w:rPr>
        <w:t>16</w:t>
      </w:r>
      <w:r w:rsidRPr="00337598">
        <w:rPr>
          <w:rFonts w:cs="Times New Roman"/>
        </w:rPr>
        <w:t>. Zdravstvene proble</w:t>
      </w:r>
      <w:r w:rsidR="00CC42CD">
        <w:rPr>
          <w:rFonts w:cs="Times New Roman"/>
        </w:rPr>
        <w:t>me zbog upotrebe alkohola ima 6,</w:t>
      </w:r>
      <w:r w:rsidRPr="00337598">
        <w:rPr>
          <w:rFonts w:cs="Times New Roman"/>
        </w:rPr>
        <w:t>0% stanovništva</w:t>
      </w:r>
      <w:r w:rsidR="00116914">
        <w:rPr>
          <w:rFonts w:cs="Times New Roman"/>
          <w:vertAlign w:val="superscript"/>
        </w:rPr>
        <w:t>17</w:t>
      </w:r>
      <w:r w:rsidRPr="00337598">
        <w:rPr>
          <w:rFonts w:cs="Times New Roman"/>
        </w:rPr>
        <w:t xml:space="preserve">. Upotreba </w:t>
      </w:r>
      <w:r w:rsidR="00CC42CD">
        <w:rPr>
          <w:rFonts w:cs="Times New Roman"/>
        </w:rPr>
        <w:t>alkohola je uzrok smrti 4,</w:t>
      </w:r>
      <w:r w:rsidRPr="00337598">
        <w:rPr>
          <w:rFonts w:cs="Times New Roman"/>
        </w:rPr>
        <w:t>6% st</w:t>
      </w:r>
      <w:r w:rsidR="00763B4E">
        <w:rPr>
          <w:rFonts w:cs="Times New Roman"/>
        </w:rPr>
        <w:t>anovništva Bosne i Hercegovine (</w:t>
      </w:r>
      <w:r w:rsidR="00CC42CD">
        <w:rPr>
          <w:rFonts w:cs="Times New Roman"/>
        </w:rPr>
        <w:t>7,7% muškaraca i 1,</w:t>
      </w:r>
      <w:r w:rsidRPr="00337598">
        <w:rPr>
          <w:rFonts w:cs="Times New Roman"/>
        </w:rPr>
        <w:t>5% žena</w:t>
      </w:r>
      <w:r w:rsidR="00763B4E">
        <w:rPr>
          <w:rFonts w:cs="Times New Roman"/>
        </w:rPr>
        <w:t>)</w:t>
      </w:r>
      <w:r w:rsidR="00116914">
        <w:rPr>
          <w:rFonts w:cs="Times New Roman"/>
          <w:vertAlign w:val="superscript"/>
        </w:rPr>
        <w:t>16</w:t>
      </w:r>
      <w:r w:rsidRPr="00337598">
        <w:rPr>
          <w:rFonts w:cs="Times New Roman"/>
        </w:rPr>
        <w:t xml:space="preserve">. </w:t>
      </w:r>
      <w:r w:rsidR="00CC42CD">
        <w:rPr>
          <w:rFonts w:cs="Times New Roman"/>
        </w:rPr>
        <w:tab/>
      </w:r>
      <w:r w:rsidR="00CC42CD">
        <w:rPr>
          <w:rFonts w:cs="Times New Roman"/>
        </w:rPr>
        <w:tab/>
      </w:r>
      <w:r w:rsidR="00CC42CD">
        <w:rPr>
          <w:rFonts w:cs="Times New Roman"/>
        </w:rPr>
        <w:tab/>
      </w:r>
      <w:r w:rsidR="00CC42CD">
        <w:rPr>
          <w:rFonts w:cs="Times New Roman"/>
        </w:rPr>
        <w:tab/>
      </w:r>
      <w:r w:rsidR="00CC42CD">
        <w:rPr>
          <w:rFonts w:cs="Times New Roman"/>
        </w:rPr>
        <w:tab/>
        <w:t xml:space="preserve">                                             </w:t>
      </w:r>
    </w:p>
    <w:p w:rsidR="003F310F" w:rsidRDefault="009D18B9" w:rsidP="001220E9">
      <w:pPr>
        <w:spacing w:line="480" w:lineRule="auto"/>
        <w:rPr>
          <w:rFonts w:cs="Times New Roman"/>
        </w:rPr>
      </w:pPr>
      <w:r>
        <w:rPr>
          <w:rFonts w:cs="Times New Roman"/>
        </w:rPr>
        <w:t>U našem istraživanju</w:t>
      </w:r>
      <w:r w:rsidR="008C5A00">
        <w:rPr>
          <w:rFonts w:cs="Times New Roman"/>
        </w:rPr>
        <w:t xml:space="preserve"> 79,6% ispitanika je konzumiralo alkohol (</w:t>
      </w:r>
      <w:r w:rsidR="009B56BA" w:rsidRPr="009B56BA">
        <w:rPr>
          <w:rFonts w:cs="Times New Roman"/>
        </w:rPr>
        <w:t xml:space="preserve">53,4% </w:t>
      </w:r>
      <w:r w:rsidR="008C5A00">
        <w:rPr>
          <w:rFonts w:cs="Times New Roman"/>
        </w:rPr>
        <w:t>niskorizično</w:t>
      </w:r>
      <w:r w:rsidR="009B56BA" w:rsidRPr="009B56BA">
        <w:rPr>
          <w:rFonts w:cs="Times New Roman"/>
        </w:rPr>
        <w:t xml:space="preserve"> pijenja, 16,5% rizičn</w:t>
      </w:r>
      <w:r>
        <w:rPr>
          <w:rFonts w:cs="Times New Roman"/>
        </w:rPr>
        <w:t>o pijenje, 2,9% štetno pijenje i</w:t>
      </w:r>
      <w:r w:rsidR="008C5A00">
        <w:rPr>
          <w:rFonts w:cs="Times New Roman"/>
        </w:rPr>
        <w:t xml:space="preserve"> 6,8% zloupotreba</w:t>
      </w:r>
      <w:r w:rsidR="009B56BA" w:rsidRPr="009B56BA">
        <w:rPr>
          <w:rFonts w:cs="Times New Roman"/>
        </w:rPr>
        <w:t xml:space="preserve"> alkohol</w:t>
      </w:r>
      <w:r w:rsidR="008C5A00">
        <w:rPr>
          <w:rFonts w:cs="Times New Roman"/>
        </w:rPr>
        <w:t>a)</w:t>
      </w:r>
      <w:r w:rsidR="009B56BA" w:rsidRPr="009B56BA">
        <w:rPr>
          <w:rFonts w:cs="Times New Roman"/>
        </w:rPr>
        <w:t xml:space="preserve">. </w:t>
      </w:r>
      <w:r>
        <w:rPr>
          <w:rFonts w:cs="Times New Roman"/>
        </w:rPr>
        <w:t>O</w:t>
      </w:r>
      <w:r w:rsidR="009B56BA" w:rsidRPr="009B56BA">
        <w:rPr>
          <w:rFonts w:cs="Times New Roman"/>
        </w:rPr>
        <w:t xml:space="preserve">sobe muškog spola </w:t>
      </w:r>
      <w:r>
        <w:rPr>
          <w:rFonts w:cs="Times New Roman"/>
        </w:rPr>
        <w:t xml:space="preserve">su bile </w:t>
      </w:r>
      <w:r w:rsidR="009B56BA" w:rsidRPr="009B56BA">
        <w:rPr>
          <w:rFonts w:cs="Times New Roman"/>
        </w:rPr>
        <w:t>sklonije konzumiranju alkohola</w:t>
      </w:r>
      <w:r w:rsidR="009B56BA">
        <w:rPr>
          <w:rFonts w:cs="Times New Roman"/>
        </w:rPr>
        <w:t>. Uzrast</w:t>
      </w:r>
      <w:r w:rsidR="008C5A00">
        <w:rPr>
          <w:rFonts w:cs="Times New Roman"/>
        </w:rPr>
        <w:t xml:space="preserve"> ispitanika nije imao značajniji uticaj na konzumaciju alkohola.</w:t>
      </w:r>
      <w:r w:rsidR="003F310F">
        <w:rPr>
          <w:rFonts w:cs="Times New Roman"/>
        </w:rPr>
        <w:t xml:space="preserve"> </w:t>
      </w:r>
    </w:p>
    <w:p w:rsidR="008D4056" w:rsidRDefault="00A370EB" w:rsidP="001220E9">
      <w:pPr>
        <w:spacing w:line="480" w:lineRule="auto"/>
        <w:rPr>
          <w:rFonts w:cs="Times New Roman"/>
        </w:rPr>
      </w:pPr>
      <w:r>
        <w:rPr>
          <w:rFonts w:cs="Times New Roman"/>
        </w:rPr>
        <w:t xml:space="preserve">Religioznost obuhvata pet temeljnih dimenzija svojstvenih svim religijama: </w:t>
      </w:r>
      <w:r w:rsidR="000D4AAE">
        <w:rPr>
          <w:rFonts w:cs="Times New Roman"/>
        </w:rPr>
        <w:t xml:space="preserve">                   </w:t>
      </w:r>
      <w:r w:rsidR="0014078E">
        <w:rPr>
          <w:rFonts w:cs="Times New Roman"/>
        </w:rPr>
        <w:t>ideološku</w:t>
      </w:r>
      <w:r>
        <w:rPr>
          <w:rFonts w:cs="Times New Roman"/>
        </w:rPr>
        <w:t xml:space="preserve"> (</w:t>
      </w:r>
      <w:r w:rsidR="000D4AAE">
        <w:rPr>
          <w:rFonts w:cs="Times New Roman"/>
        </w:rPr>
        <w:t xml:space="preserve">očekivanje da će </w:t>
      </w:r>
      <w:r w:rsidR="00B338BC">
        <w:rPr>
          <w:rFonts w:cs="Times New Roman"/>
        </w:rPr>
        <w:t>religiozna</w:t>
      </w:r>
      <w:r>
        <w:rPr>
          <w:rFonts w:cs="Times New Roman"/>
        </w:rPr>
        <w:t xml:space="preserve"> osoba prihvatiti određena vjerovanja),  </w:t>
      </w:r>
      <w:r w:rsidR="0014078E">
        <w:rPr>
          <w:rFonts w:cs="Times New Roman"/>
        </w:rPr>
        <w:t xml:space="preserve"> iskustvenu</w:t>
      </w:r>
      <w:r>
        <w:rPr>
          <w:rFonts w:cs="Times New Roman"/>
        </w:rPr>
        <w:t xml:space="preserve"> (</w:t>
      </w:r>
      <w:r w:rsidR="0014078E">
        <w:rPr>
          <w:rFonts w:cs="Times New Roman"/>
        </w:rPr>
        <w:t xml:space="preserve">očekivanje da će </w:t>
      </w:r>
      <w:r w:rsidR="00B338BC">
        <w:rPr>
          <w:rFonts w:cs="Times New Roman"/>
        </w:rPr>
        <w:t>religiozna</w:t>
      </w:r>
      <w:r>
        <w:rPr>
          <w:rFonts w:cs="Times New Roman"/>
        </w:rPr>
        <w:t xml:space="preserve"> </w:t>
      </w:r>
      <w:r w:rsidRPr="00A370EB">
        <w:rPr>
          <w:rFonts w:cs="Times New Roman"/>
        </w:rPr>
        <w:t xml:space="preserve">osoba </w:t>
      </w:r>
      <w:r w:rsidR="0014078E" w:rsidRPr="0014078E">
        <w:rPr>
          <w:rFonts w:cs="Times New Roman"/>
        </w:rPr>
        <w:t>iskusiti vjerska osjećanj</w:t>
      </w:r>
      <w:r w:rsidR="0014078E">
        <w:rPr>
          <w:rFonts w:cs="Times New Roman"/>
        </w:rPr>
        <w:t xml:space="preserve">a), ritualnu (obuhvata </w:t>
      </w:r>
      <w:r w:rsidR="005E6068">
        <w:rPr>
          <w:rFonts w:cs="Times New Roman"/>
        </w:rPr>
        <w:t>s</w:t>
      </w:r>
      <w:r w:rsidR="005E6068" w:rsidRPr="005E6068">
        <w:rPr>
          <w:rFonts w:cs="Times New Roman"/>
        </w:rPr>
        <w:t>pecifične religijske prakse</w:t>
      </w:r>
      <w:r w:rsidR="0014078E">
        <w:rPr>
          <w:rFonts w:cs="Times New Roman"/>
        </w:rPr>
        <w:t xml:space="preserve"> koji se zahtijevaju od religioznu osobe), </w:t>
      </w:r>
      <w:r w:rsidR="005E6068">
        <w:rPr>
          <w:rFonts w:cs="Times New Roman"/>
        </w:rPr>
        <w:t>intelektualnu</w:t>
      </w:r>
      <w:r w:rsidR="005E6068" w:rsidRPr="005E6068">
        <w:rPr>
          <w:rFonts w:cs="Times New Roman"/>
        </w:rPr>
        <w:t xml:space="preserve"> </w:t>
      </w:r>
      <w:r w:rsidR="005E6068">
        <w:rPr>
          <w:rFonts w:cs="Times New Roman"/>
        </w:rPr>
        <w:t>(</w:t>
      </w:r>
      <w:r w:rsidR="005E6068" w:rsidRPr="005E6068">
        <w:rPr>
          <w:rFonts w:cs="Times New Roman"/>
        </w:rPr>
        <w:t>očekivanje da će religiozna osoba biti  upoznata s osnovnim načelima svoje vjere</w:t>
      </w:r>
      <w:r w:rsidR="005E6068">
        <w:rPr>
          <w:rFonts w:cs="Times New Roman"/>
        </w:rPr>
        <w:t xml:space="preserve">), posljedična (obuhvata </w:t>
      </w:r>
      <w:r w:rsidR="0014078E" w:rsidRPr="0014078E">
        <w:rPr>
          <w:rFonts w:cs="Times New Roman"/>
        </w:rPr>
        <w:t xml:space="preserve">sekularne efekte </w:t>
      </w:r>
      <w:r w:rsidR="000466F1">
        <w:rPr>
          <w:rFonts w:cs="Times New Roman"/>
        </w:rPr>
        <w:t xml:space="preserve">religioznog vjerovanja, prakse i </w:t>
      </w:r>
      <w:r w:rsidR="0014078E" w:rsidRPr="0014078E">
        <w:rPr>
          <w:rFonts w:cs="Times New Roman"/>
        </w:rPr>
        <w:t xml:space="preserve">iskustva </w:t>
      </w:r>
      <w:r w:rsidR="005E6068">
        <w:rPr>
          <w:rFonts w:cs="Times New Roman"/>
        </w:rPr>
        <w:t>na religioznu osobu)</w:t>
      </w:r>
      <w:r w:rsidR="00116914">
        <w:rPr>
          <w:rFonts w:cs="Times New Roman"/>
          <w:vertAlign w:val="superscript"/>
        </w:rPr>
        <w:t>4,17</w:t>
      </w:r>
      <w:r w:rsidR="005E6068">
        <w:rPr>
          <w:rFonts w:cs="Times New Roman"/>
        </w:rPr>
        <w:t>.</w:t>
      </w:r>
      <w:r w:rsidR="005E6068">
        <w:rPr>
          <w:rFonts w:cs="Times New Roman"/>
        </w:rPr>
        <w:tab/>
      </w:r>
      <w:r w:rsidR="00E230B9">
        <w:rPr>
          <w:rFonts w:cs="Times New Roman"/>
        </w:rPr>
        <w:tab/>
      </w:r>
      <w:r w:rsidR="00E230B9">
        <w:rPr>
          <w:rFonts w:cs="Times New Roman"/>
        </w:rPr>
        <w:tab/>
      </w:r>
      <w:r w:rsidR="00E230B9">
        <w:rPr>
          <w:rFonts w:cs="Times New Roman"/>
        </w:rPr>
        <w:tab/>
      </w:r>
      <w:r w:rsidR="00E230B9">
        <w:rPr>
          <w:rFonts w:cs="Times New Roman"/>
        </w:rPr>
        <w:tab/>
        <w:t xml:space="preserve">                                 </w:t>
      </w:r>
      <w:r w:rsidR="000D4AAE">
        <w:rPr>
          <w:rFonts w:cs="Times New Roman"/>
        </w:rPr>
        <w:t xml:space="preserve"> </w:t>
      </w:r>
    </w:p>
    <w:p w:rsidR="008D4056" w:rsidRDefault="00D20BBB" w:rsidP="001220E9">
      <w:pPr>
        <w:spacing w:line="480" w:lineRule="auto"/>
        <w:rPr>
          <w:rFonts w:cs="Times New Roman"/>
        </w:rPr>
      </w:pPr>
      <w:r>
        <w:rPr>
          <w:rFonts w:cs="Times New Roman"/>
          <w:lang w:val="de-DE"/>
        </w:rPr>
        <w:t>R</w:t>
      </w:r>
      <w:r w:rsidRPr="00D20BBB">
        <w:rPr>
          <w:rFonts w:cs="Times New Roman"/>
          <w:lang w:val="de-DE"/>
        </w:rPr>
        <w:t xml:space="preserve">eligioznost </w:t>
      </w:r>
      <w:r>
        <w:rPr>
          <w:rFonts w:cs="Times New Roman"/>
          <w:lang w:val="de-DE"/>
        </w:rPr>
        <w:t xml:space="preserve">predstavlja </w:t>
      </w:r>
      <w:r w:rsidRPr="00D20BBB">
        <w:rPr>
          <w:rFonts w:cs="Times New Roman"/>
          <w:lang w:val="de-DE"/>
        </w:rPr>
        <w:t>značajan modifikator strukture vrijednosti, kao i važan prediktor širokog spektra ponašanja i stavova</w:t>
      </w:r>
      <w:r w:rsidR="00116914">
        <w:rPr>
          <w:rFonts w:cs="Times New Roman"/>
          <w:vertAlign w:val="superscript"/>
          <w:lang w:val="de-DE"/>
        </w:rPr>
        <w:t>18,19</w:t>
      </w:r>
      <w:r>
        <w:rPr>
          <w:rFonts w:cs="Times New Roman"/>
          <w:lang w:val="de-DE"/>
        </w:rPr>
        <w:t>.</w:t>
      </w:r>
      <w:r w:rsidRPr="00D20BBB">
        <w:rPr>
          <w:rFonts w:cs="Times New Roman"/>
          <w:lang w:val="de-DE"/>
        </w:rPr>
        <w:t xml:space="preserve"> </w:t>
      </w:r>
      <w:r w:rsidR="00626065">
        <w:rPr>
          <w:rFonts w:cs="Times New Roman"/>
        </w:rPr>
        <w:t>Omogućava d</w:t>
      </w:r>
      <w:r w:rsidR="00E36788">
        <w:rPr>
          <w:rFonts w:cs="Times New Roman"/>
        </w:rPr>
        <w:t>a moralne</w:t>
      </w:r>
      <w:r w:rsidR="00626065">
        <w:rPr>
          <w:rFonts w:cs="Times New Roman"/>
        </w:rPr>
        <w:t xml:space="preserve"> vrijednosti dobivaju nadnaravnu sankciju što ih osnažuje </w:t>
      </w:r>
      <w:r w:rsidR="00626065" w:rsidRPr="00626065">
        <w:rPr>
          <w:rFonts w:cs="Times New Roman"/>
        </w:rPr>
        <w:t>u njihovoj ob</w:t>
      </w:r>
      <w:r w:rsidR="00626065">
        <w:rPr>
          <w:rFonts w:cs="Times New Roman"/>
        </w:rPr>
        <w:t>a</w:t>
      </w:r>
      <w:r w:rsidR="00626065" w:rsidRPr="00626065">
        <w:rPr>
          <w:rFonts w:cs="Times New Roman"/>
        </w:rPr>
        <w:t>veznosti i prisilnos</w:t>
      </w:r>
      <w:r w:rsidR="00626065">
        <w:rPr>
          <w:rFonts w:cs="Times New Roman"/>
        </w:rPr>
        <w:t>ti</w:t>
      </w:r>
      <w:r w:rsidR="00116914">
        <w:rPr>
          <w:rFonts w:cs="Times New Roman"/>
          <w:vertAlign w:val="superscript"/>
          <w:lang w:val="de-DE"/>
        </w:rPr>
        <w:t>20,21</w:t>
      </w:r>
      <w:r w:rsidR="00626065">
        <w:rPr>
          <w:rFonts w:cs="Times New Roman"/>
        </w:rPr>
        <w:t xml:space="preserve">. </w:t>
      </w:r>
      <w:r w:rsidR="00E36788">
        <w:rPr>
          <w:rFonts w:cs="Times New Roman"/>
        </w:rPr>
        <w:t>Doprinosi poš</w:t>
      </w:r>
      <w:r w:rsidR="00E36788" w:rsidRPr="00E36788">
        <w:rPr>
          <w:rFonts w:cs="Times New Roman"/>
        </w:rPr>
        <w:t>tovanj</w:t>
      </w:r>
      <w:r w:rsidR="00E36788">
        <w:rPr>
          <w:rFonts w:cs="Times New Roman"/>
        </w:rPr>
        <w:t>u autoriteta i institucija uopšt</w:t>
      </w:r>
      <w:r w:rsidR="00E36788" w:rsidRPr="00E36788">
        <w:rPr>
          <w:rFonts w:cs="Times New Roman"/>
        </w:rPr>
        <w:t xml:space="preserve">e, </w:t>
      </w:r>
      <w:r w:rsidR="00E36788">
        <w:rPr>
          <w:rFonts w:cs="Times New Roman"/>
        </w:rPr>
        <w:t xml:space="preserve">jer je Bog, </w:t>
      </w:r>
      <w:r w:rsidR="008D4056">
        <w:rPr>
          <w:rFonts w:cs="Times New Roman"/>
        </w:rPr>
        <w:t xml:space="preserve">osobito </w:t>
      </w:r>
      <w:r w:rsidR="00E36788">
        <w:rPr>
          <w:rFonts w:cs="Times New Roman"/>
        </w:rPr>
        <w:t xml:space="preserve">monoteistički, </w:t>
      </w:r>
      <w:r w:rsidR="008D4056">
        <w:rPr>
          <w:rFonts w:cs="Times New Roman"/>
        </w:rPr>
        <w:t xml:space="preserve">predstavlja </w:t>
      </w:r>
      <w:r w:rsidR="00E36788">
        <w:rPr>
          <w:rFonts w:cs="Times New Roman"/>
        </w:rPr>
        <w:t>simbol društvenog</w:t>
      </w:r>
      <w:r w:rsidR="00E36788" w:rsidRPr="00E36788">
        <w:rPr>
          <w:rFonts w:cs="Times New Roman"/>
        </w:rPr>
        <w:t xml:space="preserve"> autoriteta</w:t>
      </w:r>
      <w:r w:rsidR="00116914">
        <w:rPr>
          <w:rFonts w:cs="Times New Roman"/>
          <w:vertAlign w:val="superscript"/>
          <w:lang w:val="de-DE"/>
        </w:rPr>
        <w:t>18,</w:t>
      </w:r>
      <w:r w:rsidR="005C39C5">
        <w:rPr>
          <w:rFonts w:cs="Times New Roman"/>
          <w:vertAlign w:val="superscript"/>
          <w:lang w:val="de-DE"/>
        </w:rPr>
        <w:t>1</w:t>
      </w:r>
      <w:r w:rsidR="00116914">
        <w:rPr>
          <w:rFonts w:cs="Times New Roman"/>
          <w:vertAlign w:val="superscript"/>
          <w:lang w:val="de-DE"/>
        </w:rPr>
        <w:t>9</w:t>
      </w:r>
      <w:r w:rsidR="003852F2">
        <w:rPr>
          <w:rFonts w:cs="Times New Roman"/>
        </w:rPr>
        <w:t>. P</w:t>
      </w:r>
      <w:r w:rsidR="00E36788">
        <w:rPr>
          <w:rFonts w:cs="Times New Roman"/>
        </w:rPr>
        <w:t>ozitivno utiče na samokontrolu i otpornost prema negativnim uticajima</w:t>
      </w:r>
      <w:r w:rsidR="00116914">
        <w:rPr>
          <w:rFonts w:cs="Times New Roman"/>
          <w:vertAlign w:val="superscript"/>
          <w:lang w:val="de-DE"/>
        </w:rPr>
        <w:t>18,19</w:t>
      </w:r>
      <w:r w:rsidR="00E36788">
        <w:rPr>
          <w:rFonts w:cs="Times New Roman"/>
        </w:rPr>
        <w:t xml:space="preserve">. </w:t>
      </w:r>
      <w:r w:rsidR="008D4056">
        <w:rPr>
          <w:rFonts w:cs="Times New Roman"/>
        </w:rPr>
        <w:t>M</w:t>
      </w:r>
      <w:r w:rsidR="00E36788" w:rsidRPr="00E36788">
        <w:rPr>
          <w:rFonts w:cs="Times New Roman"/>
        </w:rPr>
        <w:t>ože dat</w:t>
      </w:r>
      <w:r w:rsidR="001921F0">
        <w:rPr>
          <w:rFonts w:cs="Times New Roman"/>
        </w:rPr>
        <w:t>i odgovor na pitanje o smislu i</w:t>
      </w:r>
      <w:r w:rsidR="008D4056" w:rsidRPr="008D4056">
        <w:rPr>
          <w:rFonts w:cs="Times New Roman"/>
        </w:rPr>
        <w:t xml:space="preserve"> vrijednosti života što posljedično može smanjiti privlačnost konzumacije alkohola</w:t>
      </w:r>
      <w:r w:rsidR="00116914">
        <w:rPr>
          <w:rFonts w:cs="Times New Roman"/>
          <w:vertAlign w:val="superscript"/>
          <w:lang w:val="de-DE"/>
        </w:rPr>
        <w:t>18,19</w:t>
      </w:r>
      <w:r w:rsidR="008D4056">
        <w:rPr>
          <w:rFonts w:cs="Times New Roman"/>
        </w:rPr>
        <w:t>.</w:t>
      </w:r>
      <w:r w:rsidR="008D4056">
        <w:rPr>
          <w:rFonts w:cs="Times New Roman"/>
        </w:rPr>
        <w:tab/>
      </w:r>
      <w:r w:rsidR="008D4056">
        <w:rPr>
          <w:rFonts w:cs="Times New Roman"/>
        </w:rPr>
        <w:tab/>
      </w:r>
      <w:r w:rsidR="008D4056">
        <w:rPr>
          <w:rFonts w:cs="Times New Roman"/>
        </w:rPr>
        <w:tab/>
      </w:r>
      <w:r w:rsidR="008D4056">
        <w:rPr>
          <w:rFonts w:cs="Times New Roman"/>
        </w:rPr>
        <w:tab/>
      </w:r>
      <w:r w:rsidR="008D4056">
        <w:rPr>
          <w:rFonts w:cs="Times New Roman"/>
        </w:rPr>
        <w:tab/>
      </w:r>
      <w:r w:rsidR="008D4056">
        <w:rPr>
          <w:rFonts w:cs="Times New Roman"/>
        </w:rPr>
        <w:tab/>
      </w:r>
      <w:r w:rsidR="008D4056">
        <w:rPr>
          <w:rFonts w:cs="Times New Roman"/>
        </w:rPr>
        <w:tab/>
        <w:t xml:space="preserve">                                    </w:t>
      </w:r>
    </w:p>
    <w:p w:rsidR="00724A6D" w:rsidRDefault="00E230B9" w:rsidP="001220E9">
      <w:pPr>
        <w:spacing w:line="480" w:lineRule="auto"/>
        <w:rPr>
          <w:rFonts w:cs="Times New Roman"/>
        </w:rPr>
      </w:pPr>
      <w:r>
        <w:rPr>
          <w:rFonts w:cs="Times New Roman"/>
        </w:rPr>
        <w:t>Protektivna</w:t>
      </w:r>
      <w:r w:rsidR="0014004C" w:rsidRPr="0014004C">
        <w:rPr>
          <w:rFonts w:cs="Times New Roman"/>
        </w:rPr>
        <w:t xml:space="preserve"> </w:t>
      </w:r>
      <w:r>
        <w:rPr>
          <w:rFonts w:cs="Times New Roman"/>
        </w:rPr>
        <w:t>uticaj religioznosti na konzumiranje alkohola</w:t>
      </w:r>
      <w:r w:rsidR="00B32E3D">
        <w:rPr>
          <w:rFonts w:cs="Times New Roman"/>
        </w:rPr>
        <w:t xml:space="preserve"> određen je</w:t>
      </w:r>
      <w:r w:rsidR="0014004C" w:rsidRPr="0014004C">
        <w:rPr>
          <w:rFonts w:cs="Times New Roman"/>
        </w:rPr>
        <w:t xml:space="preserve"> i </w:t>
      </w:r>
      <w:r w:rsidR="00B32E3D">
        <w:rPr>
          <w:rFonts w:cs="Times New Roman"/>
        </w:rPr>
        <w:t>specifičnošću</w:t>
      </w:r>
      <w:r w:rsidR="0014004C" w:rsidRPr="0014004C">
        <w:rPr>
          <w:rFonts w:cs="Times New Roman"/>
        </w:rPr>
        <w:t xml:space="preserve"> </w:t>
      </w:r>
      <w:r w:rsidR="00B32E3D">
        <w:rPr>
          <w:rFonts w:cs="Times New Roman"/>
        </w:rPr>
        <w:t>religij</w:t>
      </w:r>
      <w:r w:rsidR="0014004C" w:rsidRPr="0014004C">
        <w:rPr>
          <w:rFonts w:cs="Times New Roman"/>
        </w:rPr>
        <w:t>e</w:t>
      </w:r>
      <w:r w:rsidR="00116914">
        <w:rPr>
          <w:rFonts w:cs="Times New Roman"/>
          <w:vertAlign w:val="superscript"/>
        </w:rPr>
        <w:t>8</w:t>
      </w:r>
      <w:r w:rsidR="0014004C" w:rsidRPr="0014004C">
        <w:rPr>
          <w:rFonts w:cs="Times New Roman"/>
        </w:rPr>
        <w:t>. Pretpostavka je da će pripadnici religijskih skupina koje karakteri</w:t>
      </w:r>
      <w:r w:rsidR="008D4056">
        <w:rPr>
          <w:rFonts w:cs="Times New Roman"/>
        </w:rPr>
        <w:t>šu</w:t>
      </w:r>
      <w:r w:rsidR="0014004C" w:rsidRPr="0014004C">
        <w:rPr>
          <w:rFonts w:cs="Times New Roman"/>
        </w:rPr>
        <w:t xml:space="preserve"> stroge i jasne zabrane konzumacije </w:t>
      </w:r>
      <w:r w:rsidR="008D4056">
        <w:rPr>
          <w:rFonts w:cs="Times New Roman"/>
        </w:rPr>
        <w:t xml:space="preserve">alkohola </w:t>
      </w:r>
      <w:r w:rsidR="0014004C" w:rsidRPr="0014004C">
        <w:rPr>
          <w:rFonts w:cs="Times New Roman"/>
        </w:rPr>
        <w:t>u manjoj mjeri posezati za istim</w:t>
      </w:r>
      <w:r w:rsidR="00116914">
        <w:rPr>
          <w:rFonts w:cs="Times New Roman"/>
          <w:vertAlign w:val="superscript"/>
        </w:rPr>
        <w:t>8</w:t>
      </w:r>
      <w:r w:rsidR="0014004C" w:rsidRPr="0014004C">
        <w:rPr>
          <w:rFonts w:cs="Times New Roman"/>
        </w:rPr>
        <w:t>.</w:t>
      </w:r>
      <w:r w:rsidR="008D4056">
        <w:rPr>
          <w:rFonts w:cs="Times New Roman"/>
        </w:rPr>
        <w:tab/>
      </w:r>
      <w:r w:rsidR="00A370EB" w:rsidRPr="00A370EB">
        <w:rPr>
          <w:rFonts w:cs="Times New Roman"/>
        </w:rPr>
        <w:br/>
      </w:r>
      <w:r w:rsidR="001B484B">
        <w:rPr>
          <w:rFonts w:cs="Times New Roman"/>
        </w:rPr>
        <w:t>I</w:t>
      </w:r>
      <w:r w:rsidR="001B484B" w:rsidRPr="001B484B">
        <w:rPr>
          <w:rFonts w:cs="Times New Roman"/>
        </w:rPr>
        <w:t xml:space="preserve">slam </w:t>
      </w:r>
      <w:r w:rsidR="001076AA">
        <w:rPr>
          <w:rFonts w:cs="Times New Roman"/>
        </w:rPr>
        <w:t>u potpunosti zabranjuje</w:t>
      </w:r>
      <w:r w:rsidR="001B484B" w:rsidRPr="001B484B">
        <w:rPr>
          <w:rFonts w:cs="Times New Roman"/>
        </w:rPr>
        <w:t xml:space="preserve"> </w:t>
      </w:r>
      <w:r w:rsidR="001076AA">
        <w:rPr>
          <w:rFonts w:cs="Times New Roman"/>
        </w:rPr>
        <w:t>proizvodnju, prodaju, darivanje i</w:t>
      </w:r>
      <w:r w:rsidR="001B484B" w:rsidRPr="001B484B">
        <w:rPr>
          <w:rFonts w:cs="Times New Roman"/>
        </w:rPr>
        <w:t xml:space="preserve"> držanje alkohola u domovima</w:t>
      </w:r>
      <w:r w:rsidR="00724A6D">
        <w:rPr>
          <w:rFonts w:cs="Times New Roman"/>
        </w:rPr>
        <w:t xml:space="preserve"> vjernika</w:t>
      </w:r>
      <w:r w:rsidR="00116914">
        <w:rPr>
          <w:rFonts w:cs="Times New Roman"/>
          <w:vertAlign w:val="superscript"/>
        </w:rPr>
        <w:t>8</w:t>
      </w:r>
      <w:r w:rsidR="001B484B" w:rsidRPr="001B484B">
        <w:rPr>
          <w:rFonts w:cs="Times New Roman"/>
        </w:rPr>
        <w:t>.</w:t>
      </w:r>
      <w:r w:rsidR="00724A6D">
        <w:rPr>
          <w:rFonts w:cs="Times New Roman"/>
        </w:rPr>
        <w:t xml:space="preserve"> </w:t>
      </w:r>
      <w:r w:rsidR="00724A6D">
        <w:rPr>
          <w:rFonts w:cs="Times New Roman"/>
        </w:rPr>
        <w:tab/>
      </w:r>
      <w:r w:rsidR="00724A6D">
        <w:rPr>
          <w:rFonts w:cs="Times New Roman"/>
        </w:rPr>
        <w:tab/>
      </w:r>
      <w:r w:rsidR="00724A6D">
        <w:rPr>
          <w:rFonts w:cs="Times New Roman"/>
        </w:rPr>
        <w:tab/>
      </w:r>
      <w:r w:rsidR="00724A6D">
        <w:rPr>
          <w:rFonts w:cs="Times New Roman"/>
        </w:rPr>
        <w:tab/>
      </w:r>
      <w:r w:rsidR="00724A6D">
        <w:rPr>
          <w:rFonts w:cs="Times New Roman"/>
        </w:rPr>
        <w:tab/>
      </w:r>
      <w:r w:rsidR="00724A6D">
        <w:rPr>
          <w:rFonts w:cs="Times New Roman"/>
        </w:rPr>
        <w:tab/>
        <w:t xml:space="preserve">                                                    </w:t>
      </w:r>
      <w:r w:rsidR="00613B5B" w:rsidRPr="00613B5B">
        <w:rPr>
          <w:rFonts w:cs="Times New Roman"/>
        </w:rPr>
        <w:t>S</w:t>
      </w:r>
      <w:r w:rsidR="00724A6D">
        <w:rPr>
          <w:rFonts w:cs="Times New Roman"/>
        </w:rPr>
        <w:t xml:space="preserve"> druge strane, hrišćanstvo ne posjeduje u potpunosti jasne s</w:t>
      </w:r>
      <w:r w:rsidR="00613B5B" w:rsidRPr="00613B5B">
        <w:rPr>
          <w:rFonts w:cs="Times New Roman"/>
        </w:rPr>
        <w:t xml:space="preserve">mjernice ili ograničenja u vezi s količinom ili svrhom upotrebe alkohola izvan vjerskih obreda </w:t>
      </w:r>
      <w:r w:rsidR="00724A6D">
        <w:rPr>
          <w:rFonts w:cs="Times New Roman"/>
        </w:rPr>
        <w:t xml:space="preserve">(dozvoljeno je </w:t>
      </w:r>
      <w:r w:rsidR="00724A6D" w:rsidRPr="00724A6D">
        <w:rPr>
          <w:rFonts w:cs="Times New Roman"/>
        </w:rPr>
        <w:t>konzumiranje alkohola radi okrijepe ili zdravstvenih razloga</w:t>
      </w:r>
      <w:r w:rsidR="00724A6D">
        <w:rPr>
          <w:rFonts w:cs="Times New Roman"/>
        </w:rPr>
        <w:t>)</w:t>
      </w:r>
      <w:r w:rsidR="00116914">
        <w:rPr>
          <w:rFonts w:cs="Times New Roman"/>
          <w:vertAlign w:val="superscript"/>
        </w:rPr>
        <w:t>9</w:t>
      </w:r>
      <w:r w:rsidR="00724A6D">
        <w:rPr>
          <w:rFonts w:cs="Times New Roman"/>
        </w:rPr>
        <w:t>.</w:t>
      </w:r>
      <w:r w:rsidR="00724A6D" w:rsidRPr="00724A6D">
        <w:rPr>
          <w:rFonts w:cs="Times New Roman"/>
        </w:rPr>
        <w:t xml:space="preserve"> </w:t>
      </w:r>
      <w:r w:rsidR="00724A6D">
        <w:rPr>
          <w:rFonts w:cs="Times New Roman"/>
        </w:rPr>
        <w:tab/>
      </w:r>
      <w:r w:rsidR="00724A6D">
        <w:rPr>
          <w:rFonts w:cs="Times New Roman"/>
        </w:rPr>
        <w:tab/>
        <w:t xml:space="preserve">                           </w:t>
      </w:r>
    </w:p>
    <w:p w:rsidR="00F651DE" w:rsidRDefault="00520213" w:rsidP="001220E9">
      <w:pPr>
        <w:spacing w:line="480" w:lineRule="auto"/>
        <w:rPr>
          <w:rFonts w:cs="Times New Roman"/>
        </w:rPr>
      </w:pPr>
      <w:r w:rsidRPr="00520213">
        <w:rPr>
          <w:rFonts w:cs="Times New Roman"/>
        </w:rPr>
        <w:t>Svi učesnici u istraživanju bili su pravoslavne vjeroispovjesti.</w:t>
      </w:r>
      <w:r w:rsidR="00724A6D">
        <w:rPr>
          <w:rFonts w:cs="Times New Roman"/>
        </w:rPr>
        <w:t xml:space="preserve"> </w:t>
      </w:r>
      <w:r w:rsidR="00B9537E">
        <w:rPr>
          <w:rFonts w:cs="Times New Roman"/>
        </w:rPr>
        <w:t>Umjeren</w:t>
      </w:r>
      <w:r w:rsidR="00F651DE">
        <w:rPr>
          <w:rFonts w:cs="Times New Roman"/>
        </w:rPr>
        <w:t>a</w:t>
      </w:r>
      <w:r w:rsidR="00724A6D">
        <w:rPr>
          <w:rFonts w:cs="Times New Roman"/>
        </w:rPr>
        <w:t xml:space="preserve"> </w:t>
      </w:r>
      <w:r w:rsidR="00F651DE">
        <w:rPr>
          <w:rFonts w:cs="Times New Roman"/>
        </w:rPr>
        <w:t>religioznost</w:t>
      </w:r>
      <w:r w:rsidR="00B9537E">
        <w:rPr>
          <w:rFonts w:cs="Times New Roman"/>
        </w:rPr>
        <w:t xml:space="preserve"> utvrđen je u 68</w:t>
      </w:r>
      <w:r w:rsidR="00724A6D">
        <w:rPr>
          <w:rFonts w:cs="Times New Roman"/>
        </w:rPr>
        <w:t>% ispitanika, visok</w:t>
      </w:r>
      <w:r w:rsidR="00F651DE">
        <w:rPr>
          <w:rFonts w:cs="Times New Roman"/>
        </w:rPr>
        <w:t>a</w:t>
      </w:r>
      <w:r w:rsidR="00724A6D">
        <w:rPr>
          <w:rFonts w:cs="Times New Roman"/>
        </w:rPr>
        <w:t xml:space="preserve"> u </w:t>
      </w:r>
      <w:r w:rsidR="00F651DE">
        <w:rPr>
          <w:rFonts w:cs="Times New Roman"/>
        </w:rPr>
        <w:t>29% i niska</w:t>
      </w:r>
      <w:r w:rsidR="00B9537E">
        <w:rPr>
          <w:rFonts w:cs="Times New Roman"/>
        </w:rPr>
        <w:t xml:space="preserve"> u 3%. </w:t>
      </w:r>
      <w:r w:rsidR="007C0923">
        <w:rPr>
          <w:rFonts w:cs="Times New Roman"/>
        </w:rPr>
        <w:t>Religioznost ispitanika imala je snažna uti</w:t>
      </w:r>
      <w:r w:rsidR="003852F2">
        <w:rPr>
          <w:rFonts w:cs="Times New Roman"/>
        </w:rPr>
        <w:t>caj na konzumiranje alkohola (p&lt;</w:t>
      </w:r>
      <w:r w:rsidR="007C0923">
        <w:rPr>
          <w:rFonts w:cs="Times New Roman"/>
        </w:rPr>
        <w:t>0,00</w:t>
      </w:r>
      <w:r w:rsidR="00281FE6">
        <w:rPr>
          <w:rFonts w:cs="Times New Roman"/>
        </w:rPr>
        <w:t>1</w:t>
      </w:r>
      <w:r w:rsidR="007C0923">
        <w:rPr>
          <w:rFonts w:cs="Times New Roman"/>
        </w:rPr>
        <w:t>).</w:t>
      </w:r>
      <w:r w:rsidR="00DF7974">
        <w:rPr>
          <w:rFonts w:cs="Times New Roman"/>
        </w:rPr>
        <w:tab/>
        <w:t xml:space="preserve">         </w:t>
      </w:r>
    </w:p>
    <w:p w:rsidR="00582A47" w:rsidRDefault="00DF7974" w:rsidP="001220E9">
      <w:pPr>
        <w:spacing w:line="480" w:lineRule="auto"/>
        <w:rPr>
          <w:rFonts w:cs="Times New Roman"/>
        </w:rPr>
      </w:pPr>
      <w:r>
        <w:rPr>
          <w:rFonts w:cs="Times New Roman"/>
        </w:rPr>
        <w:t>Prospekivna</w:t>
      </w:r>
      <w:r w:rsidR="007C0923" w:rsidRPr="007C0923">
        <w:rPr>
          <w:rFonts w:cs="Times New Roman"/>
        </w:rPr>
        <w:t xml:space="preserve"> </w:t>
      </w:r>
      <w:r>
        <w:rPr>
          <w:rFonts w:cs="Times New Roman"/>
        </w:rPr>
        <w:t>kohortna studija u trajanju od 38 godina koja je uključivala</w:t>
      </w:r>
      <w:r w:rsidR="007C0923" w:rsidRPr="007C0923">
        <w:rPr>
          <w:rFonts w:cs="Times New Roman"/>
        </w:rPr>
        <w:t xml:space="preserve"> 1.795 djece </w:t>
      </w:r>
      <w:r w:rsidR="0057629A">
        <w:rPr>
          <w:rFonts w:cs="Times New Roman"/>
        </w:rPr>
        <w:t xml:space="preserve">hinduističke, islamske i hrišćanske vjeroispovjesti </w:t>
      </w:r>
      <w:r w:rsidR="007C0923" w:rsidRPr="007C0923">
        <w:rPr>
          <w:rFonts w:cs="Times New Roman"/>
        </w:rPr>
        <w:t>sa ostrva Mauricijus</w:t>
      </w:r>
      <w:r>
        <w:rPr>
          <w:rFonts w:cs="Times New Roman"/>
        </w:rPr>
        <w:t xml:space="preserve"> utvrdila je da v</w:t>
      </w:r>
      <w:r w:rsidRPr="00DF7974">
        <w:rPr>
          <w:rFonts w:cs="Times New Roman"/>
        </w:rPr>
        <w:t xml:space="preserve">jerska opredijeljenost </w:t>
      </w:r>
      <w:r>
        <w:rPr>
          <w:rFonts w:cs="Times New Roman"/>
        </w:rPr>
        <w:t>smanjuje vjerovatnoću pijenja odraslih osoba koje smatraju</w:t>
      </w:r>
      <w:r w:rsidRPr="00DF7974">
        <w:rPr>
          <w:rFonts w:cs="Times New Roman"/>
        </w:rPr>
        <w:t xml:space="preserve"> da njihova religija promoviše apstinenciju</w:t>
      </w:r>
      <w:r w:rsidR="00116914">
        <w:rPr>
          <w:rFonts w:cs="Times New Roman"/>
          <w:vertAlign w:val="superscript"/>
        </w:rPr>
        <w:t>8</w:t>
      </w:r>
      <w:r w:rsidRPr="00DF7974">
        <w:rPr>
          <w:rFonts w:cs="Times New Roman"/>
        </w:rPr>
        <w:t>.</w:t>
      </w:r>
      <w:r w:rsidR="00DD37A6">
        <w:rPr>
          <w:rFonts w:cs="Times New Roman"/>
        </w:rPr>
        <w:t xml:space="preserve"> Istraživanje 526 studenata</w:t>
      </w:r>
      <w:r w:rsidR="00DD37A6" w:rsidRPr="00DD37A6">
        <w:rPr>
          <w:rFonts w:cs="Times New Roman"/>
        </w:rPr>
        <w:t xml:space="preserve">  treće  i  četvrte  godine</w:t>
      </w:r>
      <w:r w:rsidR="00170C2A">
        <w:rPr>
          <w:rFonts w:cs="Times New Roman"/>
        </w:rPr>
        <w:t xml:space="preserve"> na</w:t>
      </w:r>
      <w:r w:rsidR="00DD37A6" w:rsidRPr="00DD37A6">
        <w:rPr>
          <w:rFonts w:cs="Times New Roman"/>
        </w:rPr>
        <w:t xml:space="preserve">  osam  fakulteta  Sveučilišta  u  Tuzli </w:t>
      </w:r>
      <w:r w:rsidR="00DD37A6">
        <w:rPr>
          <w:rFonts w:cs="Times New Roman"/>
        </w:rPr>
        <w:t>utvrdilo je snažnu povezanost svih 5 domena</w:t>
      </w:r>
      <w:r w:rsidR="00DD37A6" w:rsidRPr="00DD37A6">
        <w:rPr>
          <w:rFonts w:cs="Times New Roman"/>
        </w:rPr>
        <w:t xml:space="preserve"> religijskog statusa </w:t>
      </w:r>
      <w:r w:rsidR="00DD37A6">
        <w:rPr>
          <w:rFonts w:cs="Times New Roman"/>
        </w:rPr>
        <w:t>sa obrascem konzumiranja alkohola</w:t>
      </w:r>
      <w:r w:rsidR="001B3E38">
        <w:rPr>
          <w:rFonts w:cs="Times New Roman"/>
          <w:vertAlign w:val="superscript"/>
        </w:rPr>
        <w:t>4</w:t>
      </w:r>
      <w:r w:rsidR="00DD37A6">
        <w:rPr>
          <w:rFonts w:cs="Times New Roman"/>
        </w:rPr>
        <w:t xml:space="preserve">. </w:t>
      </w:r>
      <w:r w:rsidR="00B1428D">
        <w:rPr>
          <w:rFonts w:cs="Times New Roman"/>
        </w:rPr>
        <w:t>Istraživanje u Sjedinjenim Američkim Državama među 495 odraslih osoba (kr</w:t>
      </w:r>
      <w:r w:rsidR="00E10651">
        <w:rPr>
          <w:rFonts w:cs="Times New Roman"/>
        </w:rPr>
        <w:t>i</w:t>
      </w:r>
      <w:r w:rsidR="00B1428D">
        <w:rPr>
          <w:rFonts w:cs="Times New Roman"/>
        </w:rPr>
        <w:t>šćani, muslimani, budisti i nereligiozne odrasle osobe) ustanovila je da nereligiozne</w:t>
      </w:r>
      <w:r w:rsidR="00DD0E48">
        <w:rPr>
          <w:rFonts w:cs="Times New Roman"/>
        </w:rPr>
        <w:t xml:space="preserve"> odrasle</w:t>
      </w:r>
      <w:r w:rsidR="00B1428D">
        <w:rPr>
          <w:rFonts w:cs="Times New Roman"/>
        </w:rPr>
        <w:t xml:space="preserve"> osobe i budisti imaju značajno pozitivniji stav prema upotrebi alkohola u odnosu na krišćane i muslimane</w:t>
      </w:r>
      <w:r w:rsidR="00116914">
        <w:rPr>
          <w:rFonts w:cs="Times New Roman"/>
          <w:vertAlign w:val="superscript"/>
        </w:rPr>
        <w:t>20</w:t>
      </w:r>
      <w:r w:rsidR="00B1428D">
        <w:rPr>
          <w:rFonts w:cs="Times New Roman"/>
        </w:rPr>
        <w:t xml:space="preserve">. </w:t>
      </w:r>
      <w:r w:rsidR="00427EDA">
        <w:rPr>
          <w:rFonts w:cs="Times New Roman"/>
        </w:rPr>
        <w:t>Studija</w:t>
      </w:r>
      <w:r w:rsidR="00427EDA" w:rsidRPr="00427EDA">
        <w:rPr>
          <w:rFonts w:cs="Times New Roman"/>
        </w:rPr>
        <w:t xml:space="preserve"> </w:t>
      </w:r>
      <w:r w:rsidR="00427EDA">
        <w:rPr>
          <w:rFonts w:cs="Times New Roman"/>
        </w:rPr>
        <w:t xml:space="preserve">u Škotskoj koja je uključivala </w:t>
      </w:r>
      <w:r w:rsidR="00427EDA" w:rsidRPr="00427EDA">
        <w:rPr>
          <w:rFonts w:cs="Times New Roman"/>
        </w:rPr>
        <w:t>4.066 studenata</w:t>
      </w:r>
      <w:r w:rsidR="00427EDA">
        <w:rPr>
          <w:rFonts w:cs="Times New Roman"/>
        </w:rPr>
        <w:t xml:space="preserve"> u</w:t>
      </w:r>
      <w:r w:rsidR="002C7462">
        <w:rPr>
          <w:rFonts w:cs="Times New Roman"/>
        </w:rPr>
        <w:t xml:space="preserve">stanovila </w:t>
      </w:r>
      <w:r w:rsidR="00E10651">
        <w:rPr>
          <w:rFonts w:cs="Times New Roman"/>
        </w:rPr>
        <w:t>je da nereligiozni</w:t>
      </w:r>
      <w:r w:rsidR="00427EDA">
        <w:rPr>
          <w:rFonts w:cs="Times New Roman"/>
        </w:rPr>
        <w:t xml:space="preserve"> studenti konzumiraju značajno više alkohola (žene više od 14 standardnih pića sedmično, muškarci više od 21 standardnih pića sedmično)</w:t>
      </w:r>
      <w:r w:rsidR="00116914">
        <w:rPr>
          <w:rFonts w:cs="Times New Roman"/>
          <w:vertAlign w:val="superscript"/>
        </w:rPr>
        <w:t>21</w:t>
      </w:r>
      <w:r w:rsidR="00427EDA">
        <w:rPr>
          <w:rFonts w:cs="Times New Roman"/>
        </w:rPr>
        <w:t xml:space="preserve">.  </w:t>
      </w:r>
      <w:r w:rsidR="00A73623">
        <w:rPr>
          <w:rFonts w:cs="Times New Roman"/>
        </w:rPr>
        <w:t>Studija u Jemenu među 146 odraslih osoba u</w:t>
      </w:r>
      <w:r w:rsidR="00386DA0" w:rsidRPr="00386DA0">
        <w:rPr>
          <w:rFonts w:cs="Times New Roman"/>
        </w:rPr>
        <w:t xml:space="preserve"> dva centra za l</w:t>
      </w:r>
      <w:r w:rsidR="00A73623">
        <w:rPr>
          <w:rFonts w:cs="Times New Roman"/>
        </w:rPr>
        <w:t>ij</w:t>
      </w:r>
      <w:r w:rsidR="00386DA0" w:rsidRPr="00386DA0">
        <w:rPr>
          <w:rFonts w:cs="Times New Roman"/>
        </w:rPr>
        <w:t>ečenje</w:t>
      </w:r>
      <w:r w:rsidR="00A73623">
        <w:rPr>
          <w:rFonts w:cs="Times New Roman"/>
        </w:rPr>
        <w:t xml:space="preserve"> </w:t>
      </w:r>
      <w:r w:rsidR="00A73623">
        <w:rPr>
          <w:rFonts w:cs="Times New Roman"/>
          <w:bCs/>
        </w:rPr>
        <w:t>ovisnosti</w:t>
      </w:r>
      <w:r w:rsidR="00A73623">
        <w:rPr>
          <w:rFonts w:cs="Times New Roman"/>
        </w:rPr>
        <w:t> o alkoholu i drugim psihoaktivnim supstancama utrdila je da religioznost</w:t>
      </w:r>
      <w:r w:rsidR="00386DA0" w:rsidRPr="00386DA0">
        <w:rPr>
          <w:rFonts w:cs="Times New Roman"/>
        </w:rPr>
        <w:t xml:space="preserve"> </w:t>
      </w:r>
      <w:r w:rsidR="00A73623">
        <w:rPr>
          <w:rFonts w:cs="Times New Roman"/>
        </w:rPr>
        <w:t xml:space="preserve">ima važnu ulogu </w:t>
      </w:r>
      <w:r w:rsidR="00386DA0" w:rsidRPr="00386DA0">
        <w:rPr>
          <w:rFonts w:cs="Times New Roman"/>
        </w:rPr>
        <w:t>u</w:t>
      </w:r>
      <w:r w:rsidR="00A73623">
        <w:rPr>
          <w:rFonts w:cs="Times New Roman"/>
        </w:rPr>
        <w:t xml:space="preserve"> procesu oporavka i</w:t>
      </w:r>
      <w:r w:rsidR="00386DA0" w:rsidRPr="00386DA0">
        <w:rPr>
          <w:rFonts w:cs="Times New Roman"/>
        </w:rPr>
        <w:t xml:space="preserve"> </w:t>
      </w:r>
      <w:r w:rsidR="00A73623">
        <w:rPr>
          <w:rFonts w:cs="Times New Roman"/>
        </w:rPr>
        <w:t xml:space="preserve">prevenciji ponovne </w:t>
      </w:r>
      <w:r w:rsidR="00386DA0" w:rsidRPr="00386DA0">
        <w:rPr>
          <w:rFonts w:cs="Times New Roman"/>
        </w:rPr>
        <w:t xml:space="preserve">zloupotrebe </w:t>
      </w:r>
      <w:r w:rsidR="00A11FDA">
        <w:rPr>
          <w:rFonts w:cs="Times New Roman"/>
        </w:rPr>
        <w:t>istih</w:t>
      </w:r>
      <w:r w:rsidR="00116914">
        <w:rPr>
          <w:rFonts w:cs="Times New Roman"/>
          <w:vertAlign w:val="superscript"/>
        </w:rPr>
        <w:t>22</w:t>
      </w:r>
      <w:r w:rsidR="00386DA0" w:rsidRPr="00386DA0">
        <w:rPr>
          <w:rFonts w:cs="Times New Roman"/>
        </w:rPr>
        <w:t>.</w:t>
      </w:r>
      <w:r w:rsidR="00A73623">
        <w:rPr>
          <w:rFonts w:cs="Times New Roman"/>
        </w:rPr>
        <w:t xml:space="preserve"> </w:t>
      </w:r>
      <w:r w:rsidR="00DD37A6">
        <w:rPr>
          <w:rFonts w:cs="Times New Roman"/>
        </w:rPr>
        <w:t xml:space="preserve">Istraživanje </w:t>
      </w:r>
      <w:r w:rsidR="00265B5D">
        <w:rPr>
          <w:rFonts w:cs="Times New Roman"/>
        </w:rPr>
        <w:t xml:space="preserve">u Brazilu među </w:t>
      </w:r>
      <w:r w:rsidR="00DD37A6">
        <w:rPr>
          <w:rFonts w:cs="Times New Roman"/>
        </w:rPr>
        <w:t>3.007 odraslih osoba u 143 grada identifilovalo je snažnu povezanost r</w:t>
      </w:r>
      <w:r w:rsidR="00DD37A6" w:rsidRPr="00DD37A6">
        <w:rPr>
          <w:rFonts w:cs="Times New Roman"/>
        </w:rPr>
        <w:t>eligioznost</w:t>
      </w:r>
      <w:r w:rsidR="00DD37A6">
        <w:rPr>
          <w:rFonts w:cs="Times New Roman"/>
        </w:rPr>
        <w:t>i</w:t>
      </w:r>
      <w:r w:rsidR="006D4484">
        <w:rPr>
          <w:rFonts w:cs="Times New Roman"/>
        </w:rPr>
        <w:t xml:space="preserve"> sa negativnim stavovima</w:t>
      </w:r>
      <w:r w:rsidR="00DD37A6" w:rsidRPr="00DD37A6">
        <w:rPr>
          <w:rFonts w:cs="Times New Roman"/>
        </w:rPr>
        <w:t xml:space="preserve"> prema alkoholu, </w:t>
      </w:r>
      <w:r w:rsidR="00DD37A6">
        <w:rPr>
          <w:rFonts w:cs="Times New Roman"/>
        </w:rPr>
        <w:t xml:space="preserve">uključujući </w:t>
      </w:r>
      <w:r w:rsidR="001F68EB">
        <w:rPr>
          <w:rFonts w:cs="Times New Roman"/>
        </w:rPr>
        <w:t>ograničenje</w:t>
      </w:r>
      <w:r w:rsidR="006D4484">
        <w:rPr>
          <w:rFonts w:cs="Times New Roman"/>
        </w:rPr>
        <w:t xml:space="preserve"> vrijeme</w:t>
      </w:r>
      <w:r w:rsidR="00CE3B09">
        <w:rPr>
          <w:rFonts w:cs="Times New Roman"/>
        </w:rPr>
        <w:t xml:space="preserve"> prodaje</w:t>
      </w:r>
      <w:r w:rsidR="00DD37A6" w:rsidRPr="00DD37A6">
        <w:rPr>
          <w:rFonts w:cs="Times New Roman"/>
        </w:rPr>
        <w:t xml:space="preserve">, </w:t>
      </w:r>
      <w:r w:rsidR="006D4484">
        <w:rPr>
          <w:rFonts w:cs="Times New Roman"/>
        </w:rPr>
        <w:t>smanjene dostupnost</w:t>
      </w:r>
      <w:r w:rsidR="00CE3B09">
        <w:rPr>
          <w:rFonts w:cs="Times New Roman"/>
        </w:rPr>
        <w:t xml:space="preserve"> u radnjama, zabranu reklame</w:t>
      </w:r>
      <w:r w:rsidR="00DD37A6" w:rsidRPr="00DD37A6">
        <w:rPr>
          <w:rFonts w:cs="Times New Roman"/>
        </w:rPr>
        <w:t xml:space="preserve">, </w:t>
      </w:r>
      <w:r w:rsidR="001F68EB">
        <w:rPr>
          <w:rFonts w:cs="Times New Roman"/>
        </w:rPr>
        <w:t>u</w:t>
      </w:r>
      <w:r w:rsidR="00265B5D" w:rsidRPr="00265B5D">
        <w:rPr>
          <w:rFonts w:cs="Times New Roman"/>
        </w:rPr>
        <w:t xml:space="preserve">većanje poreza </w:t>
      </w:r>
      <w:r w:rsidR="00265B5D">
        <w:rPr>
          <w:rFonts w:cs="Times New Roman"/>
        </w:rPr>
        <w:t xml:space="preserve">i minimalne </w:t>
      </w:r>
      <w:r w:rsidR="00DD37A6" w:rsidRPr="00DD37A6">
        <w:rPr>
          <w:rFonts w:cs="Times New Roman"/>
        </w:rPr>
        <w:t>zakonske dob</w:t>
      </w:r>
      <w:r w:rsidR="00265B5D">
        <w:rPr>
          <w:rFonts w:cs="Times New Roman"/>
        </w:rPr>
        <w:t>i</w:t>
      </w:r>
      <w:r w:rsidR="00DD37A6" w:rsidRPr="00DD37A6">
        <w:rPr>
          <w:rFonts w:cs="Times New Roman"/>
        </w:rPr>
        <w:t xml:space="preserve"> za </w:t>
      </w:r>
      <w:r w:rsidR="00265B5D">
        <w:rPr>
          <w:rFonts w:cs="Times New Roman"/>
        </w:rPr>
        <w:t xml:space="preserve">konzumiranje </w:t>
      </w:r>
      <w:r w:rsidR="00DD37A6" w:rsidRPr="00DD37A6">
        <w:rPr>
          <w:rFonts w:cs="Times New Roman"/>
        </w:rPr>
        <w:t>alkohol</w:t>
      </w:r>
      <w:r w:rsidR="006D4484">
        <w:rPr>
          <w:rFonts w:cs="Times New Roman"/>
        </w:rPr>
        <w:t>a</w:t>
      </w:r>
      <w:r w:rsidR="00116914">
        <w:rPr>
          <w:rFonts w:cs="Times New Roman"/>
          <w:vertAlign w:val="superscript"/>
        </w:rPr>
        <w:t>23</w:t>
      </w:r>
      <w:r w:rsidR="00CE3B09">
        <w:rPr>
          <w:rFonts w:cs="Times New Roman"/>
        </w:rPr>
        <w:t>.</w:t>
      </w:r>
      <w:r w:rsidR="00DD37A6" w:rsidRPr="00DD37A6">
        <w:rPr>
          <w:rFonts w:cs="Times New Roman"/>
        </w:rPr>
        <w:t xml:space="preserve"> </w:t>
      </w:r>
    </w:p>
    <w:p w:rsidR="00116914" w:rsidRDefault="00116914" w:rsidP="001220E9">
      <w:pPr>
        <w:tabs>
          <w:tab w:val="left" w:pos="6615"/>
        </w:tabs>
        <w:spacing w:line="480" w:lineRule="auto"/>
        <w:rPr>
          <w:rFonts w:cs="Times New Roman"/>
          <w:b/>
        </w:rPr>
      </w:pPr>
    </w:p>
    <w:p w:rsidR="00116914" w:rsidRDefault="00116914" w:rsidP="001220E9">
      <w:pPr>
        <w:tabs>
          <w:tab w:val="left" w:pos="6615"/>
        </w:tabs>
        <w:spacing w:line="480" w:lineRule="auto"/>
        <w:rPr>
          <w:rFonts w:cs="Times New Roman"/>
          <w:b/>
        </w:rPr>
      </w:pPr>
    </w:p>
    <w:p w:rsidR="003A0D02" w:rsidRDefault="002E4160" w:rsidP="001220E9">
      <w:pPr>
        <w:tabs>
          <w:tab w:val="left" w:pos="6615"/>
        </w:tabs>
        <w:spacing w:line="480" w:lineRule="auto"/>
        <w:rPr>
          <w:rFonts w:cs="Times New Roman"/>
          <w:b/>
        </w:rPr>
      </w:pPr>
      <w:r>
        <w:rPr>
          <w:rFonts w:cs="Times New Roman"/>
          <w:b/>
        </w:rPr>
        <w:t>ZAKLJUČAK</w:t>
      </w:r>
    </w:p>
    <w:p w:rsidR="004A4854" w:rsidRDefault="00A012F3" w:rsidP="001220E9">
      <w:pPr>
        <w:tabs>
          <w:tab w:val="left" w:pos="6615"/>
        </w:tabs>
        <w:spacing w:line="480" w:lineRule="auto"/>
        <w:rPr>
          <w:rFonts w:cs="Times New Roman"/>
        </w:rPr>
      </w:pPr>
      <w:r w:rsidRPr="00A012F3">
        <w:rPr>
          <w:rFonts w:cs="Times New Roman"/>
        </w:rPr>
        <w:t xml:space="preserve">Gotovo 80% učesnika u istraživanju konzumira alkohol, od čega njih dvije trećine u okviru niskorizičnog pijenja. </w:t>
      </w:r>
      <w:r w:rsidR="001921F0" w:rsidRPr="001921F0">
        <w:rPr>
          <w:rFonts w:cs="Times New Roman"/>
        </w:rPr>
        <w:t xml:space="preserve">Osobe muškog spola su bile </w:t>
      </w:r>
      <w:r w:rsidR="003A7F23">
        <w:rPr>
          <w:rFonts w:cs="Times New Roman"/>
        </w:rPr>
        <w:t xml:space="preserve">signifikantno </w:t>
      </w:r>
      <w:r w:rsidR="001921F0" w:rsidRPr="001921F0">
        <w:rPr>
          <w:rFonts w:cs="Times New Roman"/>
        </w:rPr>
        <w:t>s</w:t>
      </w:r>
      <w:r w:rsidR="001921F0">
        <w:rPr>
          <w:rFonts w:cs="Times New Roman"/>
        </w:rPr>
        <w:t>klonije konzumiranju alkohola.</w:t>
      </w:r>
      <w:r w:rsidR="004A4854">
        <w:rPr>
          <w:rFonts w:cs="Times New Roman"/>
        </w:rPr>
        <w:t xml:space="preserve"> U</w:t>
      </w:r>
      <w:r w:rsidR="001921F0" w:rsidRPr="001921F0">
        <w:rPr>
          <w:rFonts w:cs="Times New Roman"/>
        </w:rPr>
        <w:t>zrast ispitanika nije imao značajniji uticaj na konzumaciju alkohola</w:t>
      </w:r>
      <w:r w:rsidR="001921F0">
        <w:rPr>
          <w:rFonts w:cs="Times New Roman"/>
        </w:rPr>
        <w:t>.</w:t>
      </w:r>
      <w:r w:rsidR="004A4854">
        <w:rPr>
          <w:rFonts w:cs="Times New Roman"/>
        </w:rPr>
        <w:tab/>
        <w:t xml:space="preserve">                                </w:t>
      </w:r>
    </w:p>
    <w:p w:rsidR="002E4160" w:rsidRPr="003A0D02" w:rsidRDefault="00F651DE" w:rsidP="001220E9">
      <w:pPr>
        <w:tabs>
          <w:tab w:val="left" w:pos="6615"/>
        </w:tabs>
        <w:spacing w:line="480" w:lineRule="auto"/>
        <w:rPr>
          <w:rFonts w:cs="Times New Roman"/>
        </w:rPr>
      </w:pPr>
      <w:r>
        <w:rPr>
          <w:rFonts w:cs="Times New Roman"/>
        </w:rPr>
        <w:t>Svi ispitanici</w:t>
      </w:r>
      <w:r w:rsidR="004A4854">
        <w:rPr>
          <w:rFonts w:cs="Times New Roman"/>
        </w:rPr>
        <w:t xml:space="preserve"> su pravoslavne vjeroispovjesti. Najveći broj </w:t>
      </w:r>
      <w:r w:rsidR="00242E13">
        <w:rPr>
          <w:rFonts w:cs="Times New Roman"/>
        </w:rPr>
        <w:t>je</w:t>
      </w:r>
      <w:r>
        <w:rPr>
          <w:rFonts w:cs="Times New Roman"/>
        </w:rPr>
        <w:t xml:space="preserve"> umjereno religiozan. </w:t>
      </w:r>
      <w:r w:rsidR="00CF617B">
        <w:rPr>
          <w:rFonts w:cs="Times New Roman"/>
        </w:rPr>
        <w:t xml:space="preserve">Postoji </w:t>
      </w:r>
      <w:r w:rsidR="00CF617B" w:rsidRPr="00CF617B">
        <w:rPr>
          <w:rFonts w:cs="Times New Roman"/>
        </w:rPr>
        <w:t xml:space="preserve">signifikantna </w:t>
      </w:r>
      <w:r w:rsidR="00CF617B">
        <w:rPr>
          <w:rFonts w:cs="Times New Roman"/>
        </w:rPr>
        <w:t xml:space="preserve">povezanost/uticaj </w:t>
      </w:r>
      <w:r w:rsidR="00CF617B" w:rsidRPr="00CF617B">
        <w:rPr>
          <w:rFonts w:cs="Times New Roman"/>
        </w:rPr>
        <w:t>religioznosti na konzumaciju alkohol</w:t>
      </w:r>
      <w:r w:rsidR="00CF617B">
        <w:rPr>
          <w:rFonts w:cs="Times New Roman"/>
        </w:rPr>
        <w:t>a kod ispitanika.</w:t>
      </w:r>
      <w:r w:rsidR="00CF024E" w:rsidRPr="003A0D02">
        <w:rPr>
          <w:rFonts w:cs="Times New Roman"/>
        </w:rPr>
        <w:tab/>
      </w:r>
    </w:p>
    <w:p w:rsidR="00D02EAF" w:rsidRDefault="00D02EAF" w:rsidP="001220E9">
      <w:pPr>
        <w:spacing w:line="480" w:lineRule="auto"/>
        <w:rPr>
          <w:rFonts w:cs="Times New Roman"/>
          <w:b/>
        </w:rPr>
      </w:pPr>
      <w:r>
        <w:rPr>
          <w:rFonts w:cs="Times New Roman"/>
          <w:b/>
        </w:rPr>
        <w:t>LITERATURA</w:t>
      </w:r>
    </w:p>
    <w:p w:rsidR="00547F2E" w:rsidRDefault="00D02EAF" w:rsidP="00547F2E">
      <w:pPr>
        <w:spacing w:line="480" w:lineRule="auto"/>
        <w:rPr>
          <w:rFonts w:cs="Times New Roman"/>
          <w:i/>
          <w:color w:val="FF0000"/>
        </w:rPr>
      </w:pPr>
      <w:r w:rsidRPr="00D02EAF">
        <w:rPr>
          <w:rFonts w:cs="Times New Roman"/>
        </w:rPr>
        <w:t xml:space="preserve">1. </w:t>
      </w:r>
      <w:r>
        <w:rPr>
          <w:rFonts w:cs="Times New Roman"/>
        </w:rPr>
        <w:t>Sher L.</w:t>
      </w:r>
      <w:r w:rsidR="00E151DA">
        <w:rPr>
          <w:rFonts w:cs="Times New Roman"/>
        </w:rPr>
        <w:t xml:space="preserve"> Depression and alcoholism.</w:t>
      </w:r>
      <w:r w:rsidRPr="00D02EAF">
        <w:rPr>
          <w:rFonts w:cs="Times New Roman"/>
        </w:rPr>
        <w:t xml:space="preserve"> QJM: An International Journal of Medicine</w:t>
      </w:r>
      <w:r>
        <w:rPr>
          <w:rFonts w:cs="Times New Roman"/>
        </w:rPr>
        <w:t xml:space="preserve"> 2004 Apr; 97(</w:t>
      </w:r>
      <w:r w:rsidRPr="00D02EAF">
        <w:rPr>
          <w:rFonts w:cs="Times New Roman"/>
        </w:rPr>
        <w:t>4</w:t>
      </w:r>
      <w:r>
        <w:rPr>
          <w:rFonts w:cs="Times New Roman"/>
        </w:rPr>
        <w:t>):</w:t>
      </w:r>
      <w:r w:rsidRPr="00D02EAF">
        <w:rPr>
          <w:rFonts w:cs="Times New Roman"/>
        </w:rPr>
        <w:t>237–240</w:t>
      </w:r>
      <w:r>
        <w:rPr>
          <w:rFonts w:cs="Times New Roman"/>
        </w:rPr>
        <w:t>.</w:t>
      </w:r>
      <w:r w:rsidR="00E151DA">
        <w:rPr>
          <w:rFonts w:cs="Times New Roman"/>
        </w:rPr>
        <w:t xml:space="preserve"> </w:t>
      </w:r>
      <w:r w:rsidR="00E13E77">
        <w:rPr>
          <w:rFonts w:cs="Times New Roman"/>
        </w:rPr>
        <w:t>doi</w:t>
      </w:r>
      <w:r w:rsidR="00E151DA" w:rsidRPr="00E151DA">
        <w:rPr>
          <w:rFonts w:cs="Times New Roman"/>
        </w:rPr>
        <w:t>: 10.1093/qjmed/hch045.</w:t>
      </w:r>
      <w:r>
        <w:rPr>
          <w:rFonts w:cs="Times New Roman"/>
        </w:rPr>
        <w:tab/>
      </w:r>
      <w:r>
        <w:rPr>
          <w:rFonts w:cs="Times New Roman"/>
        </w:rPr>
        <w:tab/>
      </w:r>
      <w:r>
        <w:rPr>
          <w:rFonts w:cs="Times New Roman"/>
        </w:rPr>
        <w:tab/>
      </w:r>
      <w:r>
        <w:rPr>
          <w:rFonts w:cs="Times New Roman"/>
        </w:rPr>
        <w:tab/>
      </w:r>
      <w:r w:rsidR="00E151DA">
        <w:rPr>
          <w:rFonts w:cs="Times New Roman"/>
        </w:rPr>
        <w:t xml:space="preserve">            </w:t>
      </w:r>
      <w:r>
        <w:rPr>
          <w:rFonts w:cs="Times New Roman"/>
        </w:rPr>
        <w:t>2. Žuškin E</w:t>
      </w:r>
      <w:r w:rsidRPr="00D02EAF">
        <w:rPr>
          <w:rFonts w:cs="Times New Roman"/>
        </w:rPr>
        <w:t xml:space="preserve">, </w:t>
      </w:r>
      <w:r>
        <w:rPr>
          <w:rFonts w:cs="Times New Roman"/>
        </w:rPr>
        <w:t>Jukić V</w:t>
      </w:r>
      <w:r w:rsidRPr="00D02EAF">
        <w:rPr>
          <w:rFonts w:cs="Times New Roman"/>
        </w:rPr>
        <w:t xml:space="preserve"> , Lipozen</w:t>
      </w:r>
      <w:r>
        <w:rPr>
          <w:rFonts w:cs="Times New Roman"/>
        </w:rPr>
        <w:t>čić J</w:t>
      </w:r>
      <w:r w:rsidRPr="00D02EAF">
        <w:rPr>
          <w:rFonts w:cs="Times New Roman"/>
        </w:rPr>
        <w:t xml:space="preserve">, </w:t>
      </w:r>
      <w:r>
        <w:rPr>
          <w:rFonts w:cs="Times New Roman"/>
        </w:rPr>
        <w:t>Matošić A</w:t>
      </w:r>
      <w:r w:rsidRPr="00D02EAF">
        <w:rPr>
          <w:rFonts w:cs="Times New Roman"/>
        </w:rPr>
        <w:t xml:space="preserve">, </w:t>
      </w:r>
      <w:r>
        <w:rPr>
          <w:rFonts w:cs="Times New Roman"/>
        </w:rPr>
        <w:t>Mustajbegović J</w:t>
      </w:r>
      <w:r w:rsidRPr="00D02EAF">
        <w:rPr>
          <w:rFonts w:cs="Times New Roman"/>
        </w:rPr>
        <w:t xml:space="preserve">, </w:t>
      </w:r>
      <w:r>
        <w:rPr>
          <w:rFonts w:cs="Times New Roman"/>
        </w:rPr>
        <w:t xml:space="preserve">Turčić N et al. </w:t>
      </w:r>
      <w:r w:rsidRPr="00D02EAF">
        <w:rPr>
          <w:rFonts w:cs="Times New Roman"/>
        </w:rPr>
        <w:t>A</w:t>
      </w:r>
      <w:r>
        <w:rPr>
          <w:rFonts w:cs="Times New Roman"/>
        </w:rPr>
        <w:t>lcohol and workplace.</w:t>
      </w:r>
      <w:r w:rsidRPr="00D02EAF">
        <w:rPr>
          <w:rFonts w:cs="Times New Roman"/>
        </w:rPr>
        <w:t xml:space="preserve"> Arh Hig Rada Toksikol 2006;57:413-426</w:t>
      </w:r>
      <w:r>
        <w:rPr>
          <w:rFonts w:cs="Times New Roman"/>
        </w:rPr>
        <w:t>.</w:t>
      </w:r>
      <w:r w:rsidR="001B3E38" w:rsidRPr="001B3E38">
        <w:rPr>
          <w:rFonts w:cs="Times New Roman"/>
          <w:bCs/>
        </w:rPr>
        <w:t xml:space="preserve"> [Cited: 2022-Jan-14]. </w:t>
      </w:r>
      <w:r w:rsidR="001B3E38">
        <w:rPr>
          <w:rFonts w:cs="Times New Roman"/>
        </w:rPr>
        <w:t xml:space="preserve"> </w:t>
      </w:r>
      <w:r w:rsidR="00E13E77">
        <w:rPr>
          <w:rFonts w:cs="Times New Roman"/>
        </w:rPr>
        <w:t xml:space="preserve">Available from: </w:t>
      </w:r>
      <w:r w:rsidR="00E13E77" w:rsidRPr="00E13E77">
        <w:rPr>
          <w:rFonts w:cs="Times New Roman"/>
        </w:rPr>
        <w:t>https://hrcak.srce.hr/file/9214</w:t>
      </w:r>
      <w:r w:rsidR="00E13E77">
        <w:rPr>
          <w:rFonts w:cs="Times New Roman"/>
        </w:rPr>
        <w:t>.</w:t>
      </w:r>
      <w:r>
        <w:rPr>
          <w:rFonts w:cs="Times New Roman"/>
        </w:rPr>
        <w:tab/>
      </w:r>
      <w:r w:rsidR="00A016F2">
        <w:rPr>
          <w:rFonts w:cs="Times New Roman"/>
        </w:rPr>
        <w:t xml:space="preserve">                                         </w:t>
      </w:r>
      <w:r w:rsidR="001B3E38">
        <w:rPr>
          <w:rFonts w:cs="Times New Roman"/>
        </w:rPr>
        <w:t xml:space="preserve">                                                                                                     </w:t>
      </w:r>
      <w:r>
        <w:rPr>
          <w:rFonts w:cs="Times New Roman"/>
        </w:rPr>
        <w:t xml:space="preserve">3. </w:t>
      </w:r>
      <w:r w:rsidRPr="00D02EAF">
        <w:rPr>
          <w:rFonts w:cs="Times New Roman"/>
        </w:rPr>
        <w:t>Glantz MD, Bharat C, Degenhardt L, Sampson NA, Scott KM, Lim CCW</w:t>
      </w:r>
      <w:r>
        <w:rPr>
          <w:rFonts w:cs="Times New Roman"/>
        </w:rPr>
        <w:t xml:space="preserve"> et al. </w:t>
      </w:r>
      <w:r w:rsidRPr="00D02EAF">
        <w:rPr>
          <w:rFonts w:cs="Times New Roman"/>
        </w:rPr>
        <w:t>WHO World Mental Health Survey Collaborators. The epidemiology of alcohol use disorders cross-nationally: Findings from the World Ment</w:t>
      </w:r>
      <w:r w:rsidR="00EA34BE">
        <w:rPr>
          <w:rFonts w:cs="Times New Roman"/>
        </w:rPr>
        <w:t>al Health Surveys. Addict Behav</w:t>
      </w:r>
      <w:r w:rsidRPr="00D02EAF">
        <w:rPr>
          <w:rFonts w:cs="Times New Roman"/>
        </w:rPr>
        <w:t xml:space="preserve"> 2020 Mar;102:106128.</w:t>
      </w:r>
      <w:r w:rsidR="00E13E77">
        <w:rPr>
          <w:rFonts w:cs="Times New Roman"/>
        </w:rPr>
        <w:t xml:space="preserve"> doi</w:t>
      </w:r>
      <w:r w:rsidR="00A016F2">
        <w:rPr>
          <w:rFonts w:cs="Times New Roman"/>
        </w:rPr>
        <w:t xml:space="preserve">: </w:t>
      </w:r>
      <w:r w:rsidR="00A016F2" w:rsidRPr="00A016F2">
        <w:rPr>
          <w:rFonts w:cs="Times New Roman"/>
        </w:rPr>
        <w:t>10.1016/j.addbeh.2020.106381</w:t>
      </w:r>
      <w:r w:rsidR="00EA34BE">
        <w:rPr>
          <w:rFonts w:cs="Times New Roman"/>
        </w:rPr>
        <w:tab/>
      </w:r>
      <w:r w:rsidR="00EA34BE">
        <w:rPr>
          <w:rFonts w:cs="Times New Roman"/>
        </w:rPr>
        <w:tab/>
      </w:r>
      <w:r w:rsidR="00A016F2">
        <w:rPr>
          <w:rFonts w:cs="Times New Roman"/>
        </w:rPr>
        <w:t xml:space="preserve">                </w:t>
      </w:r>
      <w:r w:rsidR="00EA34BE">
        <w:rPr>
          <w:rFonts w:cs="Times New Roman"/>
        </w:rPr>
        <w:t>4. Jašić O</w:t>
      </w:r>
      <w:r w:rsidR="00EA34BE" w:rsidRPr="00EA34BE">
        <w:rPr>
          <w:rFonts w:cs="Times New Roman"/>
        </w:rPr>
        <w:t xml:space="preserve">, </w:t>
      </w:r>
      <w:r w:rsidR="00EA34BE">
        <w:rPr>
          <w:rFonts w:cs="Times New Roman"/>
        </w:rPr>
        <w:t>Hodžić Dž</w:t>
      </w:r>
      <w:r w:rsidR="00EA34BE" w:rsidRPr="00EA34BE">
        <w:rPr>
          <w:rFonts w:cs="Times New Roman"/>
        </w:rPr>
        <w:t>, Selmanović</w:t>
      </w:r>
      <w:r w:rsidR="00EA34BE">
        <w:rPr>
          <w:rFonts w:cs="Times New Roman"/>
        </w:rPr>
        <w:t xml:space="preserve"> S. </w:t>
      </w:r>
      <w:r w:rsidR="00EA34BE" w:rsidRPr="00EA34BE">
        <w:rPr>
          <w:rFonts w:cs="Times New Roman"/>
        </w:rPr>
        <w:t>Utjecaj religijskog statusa i kvalitete života  na konzumaciju alkohola među studentskom populacijom Sveučilišta u Tuzl</w:t>
      </w:r>
      <w:r w:rsidR="00EA34BE">
        <w:rPr>
          <w:rFonts w:cs="Times New Roman"/>
        </w:rPr>
        <w:t>i. J</w:t>
      </w:r>
      <w:r w:rsidR="00EA34BE" w:rsidRPr="00EA34BE">
        <w:rPr>
          <w:rFonts w:cs="Times New Roman"/>
        </w:rPr>
        <w:t>AHR</w:t>
      </w:r>
      <w:r w:rsidR="00EA34BE">
        <w:rPr>
          <w:rFonts w:cs="Times New Roman"/>
        </w:rPr>
        <w:t xml:space="preserve"> 2012;3(5).</w:t>
      </w:r>
      <w:r w:rsidR="001B3E38">
        <w:rPr>
          <w:rFonts w:cs="Times New Roman"/>
        </w:rPr>
        <w:t xml:space="preserve"> </w:t>
      </w:r>
      <w:r w:rsidR="001B3E38" w:rsidRPr="001B3E38">
        <w:rPr>
          <w:rFonts w:cs="Times New Roman"/>
          <w:bCs/>
        </w:rPr>
        <w:t>[Cited: 2022-Jan-14].</w:t>
      </w:r>
      <w:r w:rsidR="00E13E77">
        <w:rPr>
          <w:rFonts w:cs="Times New Roman"/>
          <w:bCs/>
        </w:rPr>
        <w:t xml:space="preserve"> Available from: </w:t>
      </w:r>
      <w:r w:rsidR="00E13E77" w:rsidRPr="00E13E77">
        <w:rPr>
          <w:rFonts w:cs="Times New Roman"/>
          <w:bCs/>
        </w:rPr>
        <w:t>https://hrcak.srce.hr/file/130059</w:t>
      </w:r>
      <w:r w:rsidR="00E13E77">
        <w:rPr>
          <w:rFonts w:cs="Times New Roman"/>
          <w:bCs/>
        </w:rPr>
        <w:t>.</w:t>
      </w:r>
      <w:r>
        <w:rPr>
          <w:rFonts w:cs="Times New Roman"/>
        </w:rPr>
        <w:tab/>
      </w:r>
      <w:r w:rsidR="004E6F53">
        <w:rPr>
          <w:rFonts w:cs="Times New Roman"/>
        </w:rPr>
        <w:t xml:space="preserve">                                                 </w:t>
      </w:r>
      <w:r w:rsidR="005C4FB7">
        <w:rPr>
          <w:rFonts w:cs="Times New Roman"/>
        </w:rPr>
        <w:t xml:space="preserve">5. </w:t>
      </w:r>
      <w:r w:rsidR="005C4FB7" w:rsidRPr="005C4FB7">
        <w:rPr>
          <w:rFonts w:cs="Times New Roman"/>
        </w:rPr>
        <w:t>Leutar</w:t>
      </w:r>
      <w:r w:rsidR="005C4FB7">
        <w:rPr>
          <w:rFonts w:cs="Times New Roman"/>
        </w:rPr>
        <w:t xml:space="preserve"> Z</w:t>
      </w:r>
      <w:r w:rsidR="005C4FB7" w:rsidRPr="005C4FB7">
        <w:rPr>
          <w:rFonts w:cs="Times New Roman"/>
        </w:rPr>
        <w:t xml:space="preserve">, </w:t>
      </w:r>
      <w:r w:rsidR="005C4FB7">
        <w:rPr>
          <w:rFonts w:cs="Times New Roman"/>
        </w:rPr>
        <w:t>Leutar I. Religioznost i Duhovnost u socijalnom radu.</w:t>
      </w:r>
      <w:r w:rsidR="005C4FB7" w:rsidRPr="005C4FB7">
        <w:t xml:space="preserve"> </w:t>
      </w:r>
      <w:r w:rsidR="005C4FB7">
        <w:rPr>
          <w:rFonts w:cs="Times New Roman"/>
        </w:rPr>
        <w:t>Crkva u svijetu 2010;45(1):</w:t>
      </w:r>
      <w:r w:rsidR="005C4FB7" w:rsidRPr="005C4FB7">
        <w:rPr>
          <w:rFonts w:cs="Times New Roman"/>
        </w:rPr>
        <w:t>78-103</w:t>
      </w:r>
      <w:r w:rsidR="00A9468F">
        <w:rPr>
          <w:rFonts w:cs="Times New Roman"/>
        </w:rPr>
        <w:t>.</w:t>
      </w:r>
      <w:r w:rsidR="001B3E38">
        <w:rPr>
          <w:rFonts w:cs="Times New Roman"/>
        </w:rPr>
        <w:t xml:space="preserve"> </w:t>
      </w:r>
      <w:r w:rsidR="001B3E38" w:rsidRPr="001B3E38">
        <w:rPr>
          <w:rFonts w:cs="Times New Roman"/>
          <w:bCs/>
        </w:rPr>
        <w:t>[Cited: 2022-Jan-14].</w:t>
      </w:r>
      <w:r w:rsidR="00E13E77">
        <w:rPr>
          <w:rFonts w:cs="Times New Roman"/>
          <w:bCs/>
        </w:rPr>
        <w:t xml:space="preserve"> Available from:</w:t>
      </w:r>
      <w:r w:rsidR="00E13E77">
        <w:rPr>
          <w:rFonts w:cs="Times New Roman"/>
          <w:bCs/>
        </w:rPr>
        <w:tab/>
        <w:t xml:space="preserve"> </w:t>
      </w:r>
      <w:r w:rsidR="00E13E77" w:rsidRPr="00E13E77">
        <w:rPr>
          <w:rFonts w:cs="Times New Roman"/>
          <w:bCs/>
        </w:rPr>
        <w:t>https://hrcak.srce.hr/file/76620</w:t>
      </w:r>
      <w:r w:rsidR="005C4FB7">
        <w:rPr>
          <w:rFonts w:cs="Times New Roman"/>
        </w:rPr>
        <w:tab/>
      </w:r>
      <w:r w:rsidR="005C4FB7">
        <w:rPr>
          <w:rFonts w:cs="Times New Roman"/>
        </w:rPr>
        <w:tab/>
      </w:r>
      <w:r w:rsidR="005C4FB7">
        <w:rPr>
          <w:rFonts w:cs="Times New Roman"/>
        </w:rPr>
        <w:tab/>
      </w:r>
      <w:r w:rsidR="005C4FB7">
        <w:rPr>
          <w:rFonts w:cs="Times New Roman"/>
        </w:rPr>
        <w:tab/>
      </w:r>
      <w:r w:rsidR="005C4FB7">
        <w:rPr>
          <w:rFonts w:cs="Times New Roman"/>
        </w:rPr>
        <w:tab/>
      </w:r>
      <w:r w:rsidR="00A9468F">
        <w:rPr>
          <w:rFonts w:cs="Times New Roman"/>
        </w:rPr>
        <w:t xml:space="preserve">                                                                    </w:t>
      </w:r>
      <w:r w:rsidR="005C4FB7">
        <w:rPr>
          <w:rFonts w:cs="Times New Roman"/>
        </w:rPr>
        <w:t xml:space="preserve">6. Dučkić A, </w:t>
      </w:r>
      <w:r w:rsidR="005C4FB7" w:rsidRPr="005C4FB7">
        <w:rPr>
          <w:rFonts w:cs="Times New Roman"/>
        </w:rPr>
        <w:t>Blažeka Kokorić</w:t>
      </w:r>
      <w:r w:rsidR="005C4FB7">
        <w:rPr>
          <w:rFonts w:cs="Times New Roman"/>
        </w:rPr>
        <w:t xml:space="preserve"> S.Duhovnost – resurs za prevladavanje kriznih životnih situacija kod pripadnika karizmatskih zajednica. Ljet</w:t>
      </w:r>
      <w:r w:rsidR="00A9468F">
        <w:rPr>
          <w:rFonts w:cs="Times New Roman"/>
        </w:rPr>
        <w:t>opis socijalnog rada 2014;21(3);</w:t>
      </w:r>
      <w:r w:rsidR="005C4FB7" w:rsidRPr="005C4FB7">
        <w:rPr>
          <w:rFonts w:cs="Times New Roman"/>
        </w:rPr>
        <w:t>425-452</w:t>
      </w:r>
      <w:r w:rsidR="00A9468F">
        <w:rPr>
          <w:rFonts w:cs="Times New Roman"/>
        </w:rPr>
        <w:t xml:space="preserve">. </w:t>
      </w:r>
      <w:r w:rsidR="00E13E77">
        <w:rPr>
          <w:rFonts w:cs="Times New Roman"/>
        </w:rPr>
        <w:t>doi</w:t>
      </w:r>
      <w:r w:rsidR="00A9468F">
        <w:rPr>
          <w:rFonts w:cs="Times New Roman"/>
        </w:rPr>
        <w:t>:</w:t>
      </w:r>
      <w:r w:rsidR="00A9468F" w:rsidRPr="00A9468F">
        <w:rPr>
          <w:rFonts w:cs="Times New Roman"/>
        </w:rPr>
        <w:t xml:space="preserve"> 10.3935/ljsr.v21i2.21</w:t>
      </w:r>
      <w:r w:rsidR="003600E0">
        <w:rPr>
          <w:rFonts w:cs="Times New Roman"/>
        </w:rPr>
        <w:tab/>
      </w:r>
      <w:r w:rsidR="003600E0">
        <w:rPr>
          <w:rFonts w:cs="Times New Roman"/>
        </w:rPr>
        <w:tab/>
      </w:r>
      <w:r w:rsidR="003600E0">
        <w:rPr>
          <w:rFonts w:cs="Times New Roman"/>
        </w:rPr>
        <w:tab/>
      </w:r>
      <w:r w:rsidR="003600E0">
        <w:rPr>
          <w:rFonts w:cs="Times New Roman"/>
        </w:rPr>
        <w:tab/>
      </w:r>
      <w:r w:rsidR="00A9468F">
        <w:rPr>
          <w:rFonts w:cs="Times New Roman"/>
        </w:rPr>
        <w:t xml:space="preserve">              </w:t>
      </w:r>
      <w:r w:rsidR="003600E0">
        <w:rPr>
          <w:rFonts w:cs="Times New Roman"/>
        </w:rPr>
        <w:t xml:space="preserve">. </w:t>
      </w:r>
      <w:r w:rsidR="00321F84">
        <w:rPr>
          <w:rFonts w:cs="Times New Roman"/>
        </w:rPr>
        <w:t xml:space="preserve">7. </w:t>
      </w:r>
      <w:r w:rsidR="003600E0" w:rsidRPr="003600E0">
        <w:rPr>
          <w:rFonts w:cs="Times New Roman"/>
        </w:rPr>
        <w:t>Luczak SE, Prescott CA, Dalais C, Raine A, Venables PH, Mednick SA. Religious factors associated with alcohol involvement: results from the Mauritian Joint Child Health Project. Drug Alcohol Depend 2014 Feb;135:37-44.</w:t>
      </w:r>
      <w:r w:rsidR="00E13E77">
        <w:rPr>
          <w:rFonts w:cs="Times New Roman"/>
        </w:rPr>
        <w:t xml:space="preserve"> doi</w:t>
      </w:r>
      <w:r w:rsidR="00163572">
        <w:rPr>
          <w:rFonts w:cs="Times New Roman"/>
        </w:rPr>
        <w:t>:</w:t>
      </w:r>
      <w:r w:rsidR="00163572" w:rsidRPr="00163572">
        <w:rPr>
          <w:rFonts w:cs="Times New Roman"/>
        </w:rPr>
        <w:t xml:space="preserve">  10.1016/j.drugalcdep.2013.10.028</w:t>
      </w:r>
      <w:r w:rsidR="00163572">
        <w:rPr>
          <w:rFonts w:cs="Times New Roman"/>
        </w:rPr>
        <w:t xml:space="preserve">.                                 </w:t>
      </w:r>
      <w:r w:rsidR="003600E0" w:rsidRPr="003600E0">
        <w:rPr>
          <w:rFonts w:cs="Times New Roman"/>
        </w:rPr>
        <w:tab/>
        <w:t xml:space="preserve">                                         </w:t>
      </w:r>
      <w:r w:rsidR="00321F84">
        <w:rPr>
          <w:rFonts w:cs="Times New Roman"/>
        </w:rPr>
        <w:t>8</w:t>
      </w:r>
      <w:r w:rsidR="000B74D9">
        <w:rPr>
          <w:rFonts w:cs="Times New Roman"/>
        </w:rPr>
        <w:t xml:space="preserve">. </w:t>
      </w:r>
      <w:r w:rsidR="000B74D9" w:rsidRPr="000B74D9">
        <w:rPr>
          <w:rFonts w:cs="Times New Roman"/>
        </w:rPr>
        <w:t>Golik-Gruber V. Alkohol u očima vjerskih zajednica. U: Zbornik stručnih radov</w:t>
      </w:r>
      <w:r w:rsidR="005006F6">
        <w:rPr>
          <w:rFonts w:cs="Times New Roman"/>
        </w:rPr>
        <w:t>a Alkohološkog glasnika. Zagreb 2003;</w:t>
      </w:r>
      <w:r w:rsidR="000B74D9" w:rsidRPr="000B74D9">
        <w:rPr>
          <w:rFonts w:cs="Times New Roman"/>
        </w:rPr>
        <w:t>74-76</w:t>
      </w:r>
      <w:r w:rsidR="005006F6">
        <w:rPr>
          <w:rFonts w:cs="Times New Roman"/>
        </w:rPr>
        <w:t>.</w:t>
      </w:r>
      <w:r w:rsidR="003600E0">
        <w:rPr>
          <w:rFonts w:cs="Times New Roman"/>
          <w:b/>
        </w:rPr>
        <w:t xml:space="preserve"> </w:t>
      </w:r>
      <w:r w:rsidR="001B3E38" w:rsidRPr="001B3E38">
        <w:rPr>
          <w:rFonts w:cs="Times New Roman"/>
          <w:bCs/>
        </w:rPr>
        <w:t>[Cited: 2022-Jan-14].</w:t>
      </w:r>
      <w:r w:rsidR="00E13E77">
        <w:rPr>
          <w:rFonts w:cs="Times New Roman"/>
          <w:bCs/>
        </w:rPr>
        <w:t xml:space="preserve"> Available from:</w:t>
      </w:r>
      <w:r w:rsidR="001B3E38" w:rsidRPr="001B3E38">
        <w:rPr>
          <w:rFonts w:cs="Times New Roman"/>
          <w:bCs/>
        </w:rPr>
        <w:t xml:space="preserve"> </w:t>
      </w:r>
      <w:r w:rsidR="00E13E77" w:rsidRPr="00E13E77">
        <w:rPr>
          <w:rFonts w:cs="Times New Roman"/>
          <w:bCs/>
        </w:rPr>
        <w:t>http://www.moravek.org/kla/61-003.html</w:t>
      </w:r>
      <w:r w:rsidR="00E13E77">
        <w:rPr>
          <w:rFonts w:cs="Times New Roman"/>
          <w:bCs/>
        </w:rPr>
        <w:t>.</w:t>
      </w:r>
      <w:r w:rsidR="003600E0" w:rsidRPr="001B3E38">
        <w:rPr>
          <w:rFonts w:cs="Times New Roman"/>
        </w:rPr>
        <w:t xml:space="preserve">  </w:t>
      </w:r>
      <w:r w:rsidR="00D8666E">
        <w:rPr>
          <w:rFonts w:cs="Times New Roman"/>
          <w:b/>
        </w:rPr>
        <w:tab/>
      </w:r>
      <w:r w:rsidR="00D8666E">
        <w:rPr>
          <w:rFonts w:cs="Times New Roman"/>
          <w:b/>
        </w:rPr>
        <w:tab/>
        <w:t xml:space="preserve">                                                 </w:t>
      </w:r>
      <w:r w:rsidR="00116914">
        <w:rPr>
          <w:rFonts w:cs="Times New Roman"/>
          <w:b/>
        </w:rPr>
        <w:t xml:space="preserve">  </w:t>
      </w:r>
      <w:r w:rsidR="00321F84">
        <w:rPr>
          <w:rFonts w:cs="Times New Roman"/>
        </w:rPr>
        <w:t>9</w:t>
      </w:r>
      <w:r w:rsidR="00D8666E" w:rsidRPr="00D8666E">
        <w:rPr>
          <w:rFonts w:cs="Times New Roman"/>
        </w:rPr>
        <w:t xml:space="preserve">. </w:t>
      </w:r>
      <w:r w:rsidR="00D8666E">
        <w:rPr>
          <w:rFonts w:cs="Times New Roman"/>
        </w:rPr>
        <w:t>Toković S,  Bivolarević S,</w:t>
      </w:r>
      <w:r w:rsidR="00D8666E" w:rsidRPr="00D8666E">
        <w:rPr>
          <w:rFonts w:cs="Times New Roman"/>
        </w:rPr>
        <w:t xml:space="preserve"> Đurišić Lj</w:t>
      </w:r>
      <w:r w:rsidR="00D8666E">
        <w:rPr>
          <w:rFonts w:cs="Times New Roman"/>
        </w:rPr>
        <w:t>, Arsić A, Čeković J, Srećkov M et al</w:t>
      </w:r>
      <w:r w:rsidR="00D8666E" w:rsidRPr="00D8666E">
        <w:rPr>
          <w:rFonts w:cs="Times New Roman"/>
        </w:rPr>
        <w:t>.  Alkoholizam i psihijatrijski komorbiditet u primarno</w:t>
      </w:r>
      <w:r w:rsidR="00D8666E">
        <w:rPr>
          <w:rFonts w:cs="Times New Roman"/>
        </w:rPr>
        <w:t>j zdravstvenoj zaštiti. Sanamed 2010;5:</w:t>
      </w:r>
      <w:r w:rsidR="00D8666E" w:rsidRPr="00D8666E">
        <w:rPr>
          <w:rFonts w:cs="Times New Roman"/>
        </w:rPr>
        <w:t>35-38.</w:t>
      </w:r>
      <w:r w:rsidR="00D8666E">
        <w:rPr>
          <w:rFonts w:cs="Times New Roman"/>
        </w:rPr>
        <w:t xml:space="preserve"> </w:t>
      </w:r>
      <w:r w:rsidR="001B3E38" w:rsidRPr="001B3E38">
        <w:rPr>
          <w:rFonts w:cs="Times New Roman"/>
          <w:bCs/>
        </w:rPr>
        <w:t xml:space="preserve">[Cited: 2022-Jan-14]. </w:t>
      </w:r>
      <w:r w:rsidR="001B3E38">
        <w:rPr>
          <w:rFonts w:cs="Times New Roman"/>
        </w:rPr>
        <w:t xml:space="preserve"> </w:t>
      </w:r>
      <w:r w:rsidR="00DF065E">
        <w:rPr>
          <w:rFonts w:cs="Times New Roman"/>
        </w:rPr>
        <w:t>Available from:</w:t>
      </w:r>
      <w:r w:rsidR="00DF065E">
        <w:rPr>
          <w:rFonts w:cs="Times New Roman"/>
        </w:rPr>
        <w:tab/>
      </w:r>
      <w:r w:rsidR="001B3E38">
        <w:rPr>
          <w:rFonts w:cs="Times New Roman"/>
        </w:rPr>
        <w:t xml:space="preserve">  </w:t>
      </w:r>
      <w:r w:rsidR="00DF065E" w:rsidRPr="00DF065E">
        <w:rPr>
          <w:rFonts w:cs="Times New Roman"/>
        </w:rPr>
        <w:t>http://www.sanamed.rs/sanamed_pdf/sanamed_5/Snjezana_Tokovic.pdf</w:t>
      </w:r>
      <w:r w:rsidR="00DF065E">
        <w:rPr>
          <w:rFonts w:cs="Times New Roman"/>
        </w:rPr>
        <w:t xml:space="preserve">. </w:t>
      </w:r>
      <w:r w:rsidR="00DF065E">
        <w:rPr>
          <w:rFonts w:cs="Times New Roman"/>
        </w:rPr>
        <w:tab/>
        <w:t xml:space="preserve">                   </w:t>
      </w:r>
      <w:r w:rsidR="00321F84">
        <w:rPr>
          <w:rFonts w:cs="Times New Roman"/>
        </w:rPr>
        <w:t>10</w:t>
      </w:r>
      <w:r w:rsidR="00D8666E">
        <w:rPr>
          <w:rFonts w:cs="Times New Roman"/>
        </w:rPr>
        <w:t xml:space="preserve">. </w:t>
      </w:r>
      <w:r w:rsidR="00D8666E" w:rsidRPr="00D8666E">
        <w:rPr>
          <w:rFonts w:cs="Times New Roman"/>
        </w:rPr>
        <w:t>Skandul</w:t>
      </w:r>
      <w:r w:rsidR="00D8666E">
        <w:rPr>
          <w:rFonts w:cs="Times New Roman"/>
        </w:rPr>
        <w:t xml:space="preserve"> D</w:t>
      </w:r>
      <w:r w:rsidR="00D8666E" w:rsidRPr="00D8666E">
        <w:rPr>
          <w:rFonts w:cs="Times New Roman"/>
        </w:rPr>
        <w:t>, Ožvačić Adžić</w:t>
      </w:r>
      <w:r w:rsidR="00D8666E">
        <w:rPr>
          <w:rFonts w:cs="Times New Roman"/>
        </w:rPr>
        <w:t xml:space="preserve"> Z</w:t>
      </w:r>
      <w:r w:rsidR="00D8666E" w:rsidRPr="00D8666E">
        <w:rPr>
          <w:rFonts w:cs="Times New Roman"/>
        </w:rPr>
        <w:t>, Hanževački</w:t>
      </w:r>
      <w:r w:rsidR="00D8666E">
        <w:rPr>
          <w:rFonts w:cs="Times New Roman"/>
        </w:rPr>
        <w:t xml:space="preserve"> M</w:t>
      </w:r>
      <w:r w:rsidR="00D8666E" w:rsidRPr="00D8666E">
        <w:rPr>
          <w:rFonts w:cs="Times New Roman"/>
        </w:rPr>
        <w:t>, Šimić</w:t>
      </w:r>
      <w:r w:rsidR="00D8666E">
        <w:rPr>
          <w:rFonts w:cs="Times New Roman"/>
        </w:rPr>
        <w:t xml:space="preserve"> D.Procjena poremećaja uzrokovanih alkoholom u radu obiteljskog liječnika-pilot istraživanje. </w:t>
      </w:r>
      <w:r w:rsidR="00D8666E" w:rsidRPr="00D8666E">
        <w:rPr>
          <w:rFonts w:cs="Times New Roman"/>
        </w:rPr>
        <w:t>Procjena poremećaja uzrokovanih alkoholom u radu obiteljskog liječnika – pilot istraživanje Med Fam Croat</w:t>
      </w:r>
      <w:r w:rsidR="00D8666E">
        <w:rPr>
          <w:rFonts w:cs="Times New Roman"/>
        </w:rPr>
        <w:t>.2017;25(1-2):17-16.</w:t>
      </w:r>
      <w:r w:rsidR="00D8666E">
        <w:rPr>
          <w:rFonts w:cs="Times New Roman"/>
        </w:rPr>
        <w:tab/>
      </w:r>
      <w:r w:rsidR="001B3E38" w:rsidRPr="001B3E38">
        <w:rPr>
          <w:rFonts w:cs="Times New Roman"/>
          <w:bCs/>
        </w:rPr>
        <w:t>[Cited: 2022-Jan-14].</w:t>
      </w:r>
      <w:r w:rsidR="001B3E38">
        <w:rPr>
          <w:rFonts w:cs="Times New Roman"/>
        </w:rPr>
        <w:tab/>
      </w:r>
      <w:r w:rsidR="00E13E77">
        <w:rPr>
          <w:rFonts w:cs="Times New Roman"/>
        </w:rPr>
        <w:t>Available from:</w:t>
      </w:r>
      <w:r w:rsidR="00E13E77">
        <w:rPr>
          <w:rFonts w:cs="Times New Roman"/>
        </w:rPr>
        <w:tab/>
        <w:t xml:space="preserve"> </w:t>
      </w:r>
      <w:r w:rsidR="00E13E77" w:rsidRPr="00E13E77">
        <w:rPr>
          <w:rFonts w:cs="Times New Roman"/>
        </w:rPr>
        <w:t>https://hrcak.srce.hr/file/277174</w:t>
      </w:r>
      <w:r w:rsidR="001B3E38">
        <w:rPr>
          <w:rFonts w:cs="Times New Roman"/>
        </w:rPr>
        <w:tab/>
      </w:r>
      <w:r w:rsidR="001B3E38">
        <w:rPr>
          <w:rFonts w:cs="Times New Roman"/>
        </w:rPr>
        <w:tab/>
        <w:t xml:space="preserve">              </w:t>
      </w:r>
      <w:r w:rsidR="00E13E77">
        <w:rPr>
          <w:rFonts w:cs="Times New Roman"/>
        </w:rPr>
        <w:t xml:space="preserve">                                                       </w:t>
      </w:r>
      <w:r w:rsidR="001B3E38">
        <w:rPr>
          <w:rFonts w:cs="Times New Roman"/>
        </w:rPr>
        <w:t xml:space="preserve"> </w:t>
      </w:r>
      <w:r w:rsidR="00321F84">
        <w:rPr>
          <w:rFonts w:cs="Times New Roman"/>
        </w:rPr>
        <w:t>11</w:t>
      </w:r>
      <w:r w:rsidR="00D8666E">
        <w:rPr>
          <w:rFonts w:cs="Times New Roman"/>
        </w:rPr>
        <w:t xml:space="preserve">. </w:t>
      </w:r>
      <w:r w:rsidR="00D8666E" w:rsidRPr="00D8666E">
        <w:rPr>
          <w:rFonts w:cs="Times New Roman"/>
        </w:rPr>
        <w:t>Rubio Valladolid G, Bermejo Vicedo J, Caballero Sánchez-Serrano MC, Santo-Domingo Carrasco J. Validación de la prueba para la identificación de trastornos por uso de alcohol (AUDIT) en Atención Primaria [Validation of the Alcohol Use Disorders Identification Test (AUDIT) in primary care]. Rev Clin Esp. 1998 Jan;198(1):11-4.</w:t>
      </w:r>
      <w:r w:rsidR="00E13E77">
        <w:rPr>
          <w:rFonts w:cs="Times New Roman"/>
        </w:rPr>
        <w:t xml:space="preserve"> doi</w:t>
      </w:r>
      <w:r w:rsidR="00163572">
        <w:rPr>
          <w:rFonts w:cs="Times New Roman"/>
        </w:rPr>
        <w:t xml:space="preserve">: </w:t>
      </w:r>
      <w:r w:rsidR="00163572" w:rsidRPr="00163572">
        <w:rPr>
          <w:rFonts w:cs="Times New Roman"/>
        </w:rPr>
        <w:t>10.1016/S0212-6567(05)70552-7</w:t>
      </w:r>
      <w:r w:rsidR="00163572">
        <w:rPr>
          <w:rFonts w:cs="Times New Roman"/>
        </w:rPr>
        <w:t>.</w:t>
      </w:r>
      <w:r w:rsidR="00163572">
        <w:rPr>
          <w:rFonts w:cs="Times New Roman"/>
        </w:rPr>
        <w:tab/>
      </w:r>
      <w:r w:rsidR="00163572">
        <w:rPr>
          <w:rFonts w:cs="Times New Roman"/>
        </w:rPr>
        <w:tab/>
      </w:r>
      <w:r w:rsidR="00163572">
        <w:rPr>
          <w:rFonts w:cs="Times New Roman"/>
        </w:rPr>
        <w:tab/>
        <w:t xml:space="preserve">                </w:t>
      </w:r>
      <w:r w:rsidR="00321F84">
        <w:rPr>
          <w:rFonts w:cs="Times New Roman"/>
        </w:rPr>
        <w:t>12</w:t>
      </w:r>
      <w:r w:rsidR="00D8666E">
        <w:rPr>
          <w:rFonts w:cs="Times New Roman"/>
        </w:rPr>
        <w:t>.</w:t>
      </w:r>
      <w:r w:rsidR="00337598">
        <w:rPr>
          <w:rFonts w:cs="Times New Roman"/>
        </w:rPr>
        <w:t xml:space="preserve"> </w:t>
      </w:r>
      <w:r w:rsidR="00337598" w:rsidRPr="00337598">
        <w:rPr>
          <w:rFonts w:cs="Times New Roman"/>
        </w:rPr>
        <w:t>Malinakova K, Kopcakova J, Kolarcik P, G</w:t>
      </w:r>
      <w:r w:rsidR="00337598">
        <w:rPr>
          <w:rFonts w:cs="Times New Roman"/>
        </w:rPr>
        <w:t xml:space="preserve">eckova AM, Solcova IP, Husek V et al. </w:t>
      </w:r>
      <w:r w:rsidR="00337598" w:rsidRPr="00337598">
        <w:rPr>
          <w:rFonts w:cs="Times New Roman"/>
        </w:rPr>
        <w:t xml:space="preserve">The Spiritual Well-Being Scale: Psychometric Evaluation of the Shortened Version in Czech Adolescents. J Relig </w:t>
      </w:r>
      <w:r w:rsidR="00337598">
        <w:rPr>
          <w:rFonts w:cs="Times New Roman"/>
        </w:rPr>
        <w:t>Health</w:t>
      </w:r>
      <w:r w:rsidR="00337598" w:rsidRPr="00337598">
        <w:rPr>
          <w:rFonts w:cs="Times New Roman"/>
        </w:rPr>
        <w:t xml:space="preserve"> 2017 Apr;56(2):697-705.</w:t>
      </w:r>
      <w:r w:rsidR="00163572">
        <w:rPr>
          <w:rFonts w:cs="Times New Roman"/>
        </w:rPr>
        <w:t xml:space="preserve"> </w:t>
      </w:r>
      <w:r w:rsidR="00E13E77">
        <w:rPr>
          <w:rFonts w:cs="Times New Roman"/>
        </w:rPr>
        <w:t>doi</w:t>
      </w:r>
      <w:r w:rsidR="00163572" w:rsidRPr="00163572">
        <w:rPr>
          <w:rFonts w:cs="Times New Roman"/>
        </w:rPr>
        <w:t>: 10.1007/s10943-016-0318-4</w:t>
      </w:r>
      <w:r w:rsidR="00163572">
        <w:rPr>
          <w:rFonts w:cs="Times New Roman"/>
        </w:rPr>
        <w:t>.</w:t>
      </w:r>
      <w:r w:rsidR="00163572">
        <w:rPr>
          <w:rFonts w:cs="Times New Roman"/>
        </w:rPr>
        <w:tab/>
      </w:r>
      <w:r w:rsidR="00163572">
        <w:rPr>
          <w:rFonts w:cs="Times New Roman"/>
        </w:rPr>
        <w:tab/>
      </w:r>
      <w:r w:rsidR="00163572">
        <w:rPr>
          <w:rFonts w:cs="Times New Roman"/>
        </w:rPr>
        <w:tab/>
      </w:r>
      <w:r w:rsidR="00163572">
        <w:rPr>
          <w:rFonts w:cs="Times New Roman"/>
        </w:rPr>
        <w:tab/>
      </w:r>
      <w:r w:rsidR="00163572">
        <w:rPr>
          <w:rFonts w:cs="Times New Roman"/>
        </w:rPr>
        <w:tab/>
        <w:t xml:space="preserve">                                                 </w:t>
      </w:r>
      <w:r w:rsidR="00321F84">
        <w:rPr>
          <w:rFonts w:cs="Times New Roman"/>
        </w:rPr>
        <w:t>13</w:t>
      </w:r>
      <w:r w:rsidR="00337598" w:rsidRPr="00337598">
        <w:rPr>
          <w:rFonts w:cs="Times New Roman"/>
        </w:rPr>
        <w:t>. Nakane S. The Influence of Faith and Religiosity in Coping with Breast Cancer.  </w:t>
      </w:r>
      <w:r w:rsidR="00337598" w:rsidRPr="00337598">
        <w:rPr>
          <w:rFonts w:cs="Times New Roman"/>
          <w:iCs/>
        </w:rPr>
        <w:t>ARC Journal of Psychiatry</w:t>
      </w:r>
      <w:r w:rsidR="00337598" w:rsidRPr="00337598">
        <w:rPr>
          <w:rFonts w:cs="Times New Roman"/>
        </w:rPr>
        <w:t xml:space="preserve"> 2017; 2(4): 1-8.</w:t>
      </w:r>
      <w:r w:rsidR="00337598" w:rsidRPr="00337598">
        <w:rPr>
          <w:rFonts w:cs="Times New Roman"/>
        </w:rPr>
        <w:tab/>
      </w:r>
      <w:r w:rsidR="001B3E38">
        <w:rPr>
          <w:rFonts w:cs="Times New Roman"/>
        </w:rPr>
        <w:t xml:space="preserve"> </w:t>
      </w:r>
      <w:r w:rsidR="001B3E38" w:rsidRPr="001B3E38">
        <w:rPr>
          <w:rFonts w:cs="Times New Roman"/>
          <w:bCs/>
        </w:rPr>
        <w:t>[Cited: 2022-Jan-14].</w:t>
      </w:r>
      <w:r w:rsidR="00337598" w:rsidRPr="00337598">
        <w:rPr>
          <w:rFonts w:cs="Times New Roman"/>
        </w:rPr>
        <w:tab/>
      </w:r>
      <w:r w:rsidR="00890232">
        <w:rPr>
          <w:rFonts w:cs="Times New Roman"/>
        </w:rPr>
        <w:t xml:space="preserve"> </w:t>
      </w:r>
      <w:r w:rsidR="00E13E77">
        <w:rPr>
          <w:rFonts w:cs="Times New Roman"/>
        </w:rPr>
        <w:t xml:space="preserve">Available from: </w:t>
      </w:r>
      <w:hyperlink r:id="rId9" w:history="1">
        <w:r w:rsidR="00E13E77" w:rsidRPr="00E13E77">
          <w:rPr>
            <w:rStyle w:val="Hyperlink"/>
            <w:rFonts w:cs="Times New Roman"/>
            <w:color w:val="auto"/>
            <w:u w:val="none"/>
          </w:rPr>
          <w:t>https://www.arcjournals.org/journal-of-psychiatry/volume-2-issue-4/1</w:t>
        </w:r>
      </w:hyperlink>
      <w:r w:rsidR="00E13E77" w:rsidRPr="00E13E77">
        <w:rPr>
          <w:rFonts w:cs="Times New Roman"/>
        </w:rPr>
        <w:t>.</w:t>
      </w:r>
      <w:r w:rsidR="00E13E77">
        <w:rPr>
          <w:rFonts w:cs="Times New Roman"/>
        </w:rPr>
        <w:tab/>
      </w:r>
      <w:r w:rsidR="00890232">
        <w:rPr>
          <w:rFonts w:cs="Times New Roman"/>
        </w:rPr>
        <w:t xml:space="preserve">                                                 </w:t>
      </w:r>
      <w:r w:rsidR="00087BB8">
        <w:rPr>
          <w:rFonts w:cs="Times New Roman"/>
        </w:rPr>
        <w:t xml:space="preserve">                   </w:t>
      </w:r>
      <w:r w:rsidR="00321F84">
        <w:rPr>
          <w:rFonts w:cs="Times New Roman"/>
        </w:rPr>
        <w:t>14</w:t>
      </w:r>
      <w:r w:rsidR="00CC42CD">
        <w:rPr>
          <w:rFonts w:cs="Times New Roman"/>
        </w:rPr>
        <w:t xml:space="preserve">. </w:t>
      </w:r>
      <w:r w:rsidR="00CC42CD" w:rsidRPr="00CC42CD">
        <w:rPr>
          <w:rFonts w:cs="Times New Roman"/>
        </w:rPr>
        <w:t>Griswold</w:t>
      </w:r>
      <w:r w:rsidR="00CC42CD">
        <w:rPr>
          <w:rFonts w:cs="Times New Roman"/>
        </w:rPr>
        <w:t xml:space="preserve"> MG</w:t>
      </w:r>
      <w:r w:rsidR="00CC42CD" w:rsidRPr="00CC42CD">
        <w:rPr>
          <w:rFonts w:cs="Times New Roman"/>
        </w:rPr>
        <w:t>, Fullman</w:t>
      </w:r>
      <w:r w:rsidR="00CC42CD">
        <w:rPr>
          <w:rFonts w:cs="Times New Roman"/>
        </w:rPr>
        <w:t xml:space="preserve"> N</w:t>
      </w:r>
      <w:r w:rsidR="00CC42CD" w:rsidRPr="00CC42CD">
        <w:rPr>
          <w:rFonts w:cs="Times New Roman"/>
        </w:rPr>
        <w:t>, Hawley</w:t>
      </w:r>
      <w:r w:rsidR="00CC42CD">
        <w:rPr>
          <w:rFonts w:cs="Times New Roman"/>
        </w:rPr>
        <w:t xml:space="preserve"> C</w:t>
      </w:r>
      <w:r w:rsidR="00CC42CD" w:rsidRPr="00CC42CD">
        <w:rPr>
          <w:rFonts w:cs="Times New Roman"/>
        </w:rPr>
        <w:t>, Arian</w:t>
      </w:r>
      <w:r w:rsidR="00CC42CD">
        <w:rPr>
          <w:rFonts w:cs="Times New Roman"/>
        </w:rPr>
        <w:t xml:space="preserve"> N, </w:t>
      </w:r>
      <w:r w:rsidR="00CC42CD" w:rsidRPr="00CC42CD">
        <w:rPr>
          <w:rFonts w:cs="Times New Roman"/>
        </w:rPr>
        <w:t>Zimsen</w:t>
      </w:r>
      <w:r w:rsidR="00CC42CD">
        <w:rPr>
          <w:rFonts w:cs="Times New Roman"/>
        </w:rPr>
        <w:t xml:space="preserve"> SRM</w:t>
      </w:r>
      <w:r w:rsidR="00CC42CD" w:rsidRPr="00CC42CD">
        <w:rPr>
          <w:rFonts w:cs="Times New Roman"/>
        </w:rPr>
        <w:t>, Tymeson</w:t>
      </w:r>
      <w:r w:rsidR="00CC42CD">
        <w:rPr>
          <w:rFonts w:cs="Times New Roman"/>
        </w:rPr>
        <w:t xml:space="preserve"> HD et al.</w:t>
      </w:r>
      <w:r w:rsidR="00CC42CD" w:rsidRPr="00CC42CD">
        <w:rPr>
          <w:rFonts w:cs="Times New Roman"/>
        </w:rPr>
        <w:t xml:space="preserve"> </w:t>
      </w:r>
      <w:r w:rsidR="00890232" w:rsidRPr="00890232">
        <w:rPr>
          <w:rFonts w:cs="Times New Roman"/>
        </w:rPr>
        <w:t>Alcohol use and burden for 195 countries and territories, 1990–2016: a systematic analysis for the Global Burden of Disease Study 2016</w:t>
      </w:r>
      <w:r w:rsidR="00890232">
        <w:rPr>
          <w:rFonts w:cs="Times New Roman"/>
        </w:rPr>
        <w:t>. Lancet 2018; 392:</w:t>
      </w:r>
      <w:r w:rsidR="00890232" w:rsidRPr="00890232">
        <w:rPr>
          <w:rFonts w:cs="Times New Roman"/>
        </w:rPr>
        <w:t>1015–35</w:t>
      </w:r>
      <w:r w:rsidR="003852F2">
        <w:rPr>
          <w:rFonts w:cs="Times New Roman"/>
        </w:rPr>
        <w:t xml:space="preserve">. </w:t>
      </w:r>
      <w:r w:rsidR="00DE2883">
        <w:rPr>
          <w:rFonts w:cs="Times New Roman"/>
        </w:rPr>
        <w:t>doi</w:t>
      </w:r>
      <w:r w:rsidR="002C5A86" w:rsidRPr="002C5A86">
        <w:rPr>
          <w:rFonts w:cs="Times New Roman"/>
        </w:rPr>
        <w:t>: 10.1016/S0140-6736(18)31310-2</w:t>
      </w:r>
      <w:r w:rsidR="002C5A86">
        <w:rPr>
          <w:rFonts w:cs="Times New Roman"/>
        </w:rPr>
        <w:t>.</w:t>
      </w:r>
      <w:r w:rsidR="002C5A86">
        <w:rPr>
          <w:rFonts w:cs="Times New Roman"/>
        </w:rPr>
        <w:tab/>
        <w:t xml:space="preserve">                                                                     </w:t>
      </w:r>
      <w:r w:rsidR="002C5A86" w:rsidRPr="002C5A86">
        <w:rPr>
          <w:rFonts w:cs="Times New Roman"/>
        </w:rPr>
        <w:t xml:space="preserve"> </w:t>
      </w:r>
      <w:r w:rsidR="00321F84">
        <w:rPr>
          <w:rFonts w:cs="Times New Roman"/>
        </w:rPr>
        <w:t>15</w:t>
      </w:r>
      <w:r w:rsidR="00890232">
        <w:rPr>
          <w:rFonts w:cs="Times New Roman"/>
        </w:rPr>
        <w:t xml:space="preserve">. </w:t>
      </w:r>
      <w:r w:rsidR="00890232" w:rsidRPr="00890232">
        <w:rPr>
          <w:rFonts w:cs="Times New Roman"/>
        </w:rPr>
        <w:t xml:space="preserve">Babor TF, Higgins-Biddle JC. Brief Intervention For Hazardous and Harmful Drinking. A </w:t>
      </w:r>
      <w:r w:rsidR="00890232">
        <w:rPr>
          <w:rFonts w:cs="Times New Roman"/>
        </w:rPr>
        <w:t xml:space="preserve">Manual for Use in Primary Care </w:t>
      </w:r>
      <w:r w:rsidR="00890232" w:rsidRPr="00890232">
        <w:rPr>
          <w:rFonts w:cs="Times New Roman"/>
        </w:rPr>
        <w:t>2001.</w:t>
      </w:r>
      <w:r w:rsidR="001B3E38">
        <w:rPr>
          <w:rFonts w:cs="Times New Roman"/>
        </w:rPr>
        <w:t xml:space="preserve"> </w:t>
      </w:r>
      <w:r w:rsidR="00890232">
        <w:rPr>
          <w:rFonts w:cs="Times New Roman"/>
        </w:rPr>
        <w:tab/>
      </w:r>
      <w:r w:rsidR="001B3E38" w:rsidRPr="001B3E38">
        <w:rPr>
          <w:rFonts w:cs="Times New Roman"/>
          <w:bCs/>
        </w:rPr>
        <w:t xml:space="preserve">[Cited: 2022-Jan-14]. </w:t>
      </w:r>
      <w:r w:rsidR="001B3E38">
        <w:rPr>
          <w:rFonts w:cs="Times New Roman"/>
          <w:bCs/>
        </w:rPr>
        <w:tab/>
      </w:r>
      <w:r w:rsidR="00890232">
        <w:rPr>
          <w:rFonts w:cs="Times New Roman"/>
        </w:rPr>
        <w:t xml:space="preserve"> </w:t>
      </w:r>
      <w:r w:rsidR="00DE2883">
        <w:rPr>
          <w:rFonts w:cs="Times New Roman"/>
        </w:rPr>
        <w:t>Available fro</w:t>
      </w:r>
      <w:r w:rsidR="00DE2883" w:rsidRPr="00DE2883">
        <w:rPr>
          <w:rFonts w:cs="Times New Roman"/>
        </w:rPr>
        <w:t xml:space="preserve">m: </w:t>
      </w:r>
      <w:hyperlink r:id="rId10" w:history="1">
        <w:r w:rsidR="00DE2883" w:rsidRPr="00DE2883">
          <w:rPr>
            <w:rStyle w:val="Hyperlink"/>
            <w:rFonts w:cs="Times New Roman"/>
            <w:color w:val="auto"/>
            <w:u w:val="none"/>
          </w:rPr>
          <w:t>https://www.drugsandalcohol.ie/14105/1/WHO_Brief_intervention.pdf</w:t>
        </w:r>
      </w:hyperlink>
      <w:r w:rsidR="00DE2883">
        <w:rPr>
          <w:rFonts w:cs="Times New Roman"/>
        </w:rPr>
        <w:t>.</w:t>
      </w:r>
      <w:r w:rsidR="00DE2883">
        <w:rPr>
          <w:rFonts w:cs="Times New Roman"/>
        </w:rPr>
        <w:tab/>
      </w:r>
      <w:r w:rsidR="00890232">
        <w:rPr>
          <w:rFonts w:cs="Times New Roman"/>
        </w:rPr>
        <w:t xml:space="preserve">                                   </w:t>
      </w:r>
      <w:r w:rsidR="003852F2">
        <w:rPr>
          <w:rFonts w:cs="Times New Roman"/>
        </w:rPr>
        <w:t xml:space="preserve">                       </w:t>
      </w:r>
      <w:r w:rsidR="00321F84">
        <w:rPr>
          <w:rFonts w:cs="Times New Roman"/>
        </w:rPr>
        <w:t xml:space="preserve">       16</w:t>
      </w:r>
      <w:r w:rsidR="00890232">
        <w:rPr>
          <w:rFonts w:cs="Times New Roman"/>
        </w:rPr>
        <w:t xml:space="preserve">. </w:t>
      </w:r>
      <w:r w:rsidR="00890232" w:rsidRPr="00890232">
        <w:rPr>
          <w:rFonts w:cs="Times New Roman"/>
        </w:rPr>
        <w:t>Geneva: World Healh O</w:t>
      </w:r>
      <w:r w:rsidR="00890232">
        <w:rPr>
          <w:rFonts w:cs="Times New Roman"/>
        </w:rPr>
        <w:t>rganization.</w:t>
      </w:r>
      <w:r w:rsidR="00890232" w:rsidRPr="00890232">
        <w:rPr>
          <w:rFonts w:cs="Times New Roman"/>
        </w:rPr>
        <w:t xml:space="preserve"> Global status report on alcohol and health 2018. Ge</w:t>
      </w:r>
      <w:r w:rsidR="00890232">
        <w:rPr>
          <w:rFonts w:cs="Times New Roman"/>
        </w:rPr>
        <w:t>neva: World Health Organization</w:t>
      </w:r>
      <w:r w:rsidR="00890232" w:rsidRPr="00890232">
        <w:rPr>
          <w:rFonts w:cs="Times New Roman"/>
        </w:rPr>
        <w:t xml:space="preserve"> 2018</w:t>
      </w:r>
      <w:r w:rsidR="00890232">
        <w:rPr>
          <w:rFonts w:cs="Times New Roman"/>
        </w:rPr>
        <w:t>.</w:t>
      </w:r>
      <w:r w:rsidR="00DE2883">
        <w:rPr>
          <w:rFonts w:cs="Times New Roman"/>
        </w:rPr>
        <w:t xml:space="preserve"> </w:t>
      </w:r>
      <w:r w:rsidR="00DE2883" w:rsidRPr="00DE2883">
        <w:rPr>
          <w:rFonts w:cs="Times New Roman"/>
        </w:rPr>
        <w:t>[Cited: 2022-Jan-14].</w:t>
      </w:r>
      <w:r w:rsidR="00DE2883" w:rsidRPr="00DE2883">
        <w:rPr>
          <w:rFonts w:cs="Times New Roman"/>
        </w:rPr>
        <w:tab/>
        <w:t>Available from:</w:t>
      </w:r>
      <w:r w:rsidR="00DE2883">
        <w:rPr>
          <w:rFonts w:cs="Times New Roman"/>
        </w:rPr>
        <w:t xml:space="preserve"> </w:t>
      </w:r>
      <w:r w:rsidR="00DE2883" w:rsidRPr="00DE2883">
        <w:rPr>
          <w:rFonts w:cs="Times New Roman"/>
        </w:rPr>
        <w:t>https://www.who.int/publications/i/item/9789241565639</w:t>
      </w:r>
      <w:r w:rsidR="00DE2883">
        <w:rPr>
          <w:rFonts w:cs="Times New Roman"/>
        </w:rPr>
        <w:t>.</w:t>
      </w:r>
      <w:r w:rsidR="00DE2883">
        <w:rPr>
          <w:rFonts w:cs="Times New Roman"/>
        </w:rPr>
        <w:tab/>
      </w:r>
      <w:r w:rsidR="00DE2883">
        <w:rPr>
          <w:rFonts w:cs="Times New Roman"/>
        </w:rPr>
        <w:tab/>
        <w:t xml:space="preserve">                </w:t>
      </w:r>
      <w:r w:rsidR="00321F84">
        <w:rPr>
          <w:rFonts w:cs="Times New Roman"/>
        </w:rPr>
        <w:t>17</w:t>
      </w:r>
      <w:r w:rsidR="005E6068">
        <w:rPr>
          <w:rFonts w:cs="Times New Roman"/>
        </w:rPr>
        <w:t>. Jusić M. Psihološka dimenzija religije i religijske motivacije. Novi m</w:t>
      </w:r>
      <w:r w:rsidR="005E6068" w:rsidRPr="005E6068">
        <w:rPr>
          <w:rFonts w:cs="Times New Roman"/>
        </w:rPr>
        <w:t xml:space="preserve">uallim </w:t>
      </w:r>
      <w:r w:rsidR="000466F1">
        <w:rPr>
          <w:rFonts w:cs="Times New Roman"/>
        </w:rPr>
        <w:t>2006;25(29):60-65.</w:t>
      </w:r>
      <w:r w:rsidR="005E6068" w:rsidRPr="005E6068">
        <w:rPr>
          <w:rFonts w:cs="Times New Roman"/>
        </w:rPr>
        <w:t xml:space="preserve">br. </w:t>
      </w:r>
      <w:r w:rsidR="001B3E38" w:rsidRPr="001B3E38">
        <w:rPr>
          <w:rFonts w:cs="Times New Roman"/>
        </w:rPr>
        <w:t>[Cited: 2022-Jan-14].</w:t>
      </w:r>
      <w:r w:rsidR="000466F1">
        <w:rPr>
          <w:rFonts w:cs="Times New Roman"/>
        </w:rPr>
        <w:tab/>
      </w:r>
      <w:r w:rsidR="00DE2883">
        <w:rPr>
          <w:rFonts w:cs="Times New Roman"/>
        </w:rPr>
        <w:t>Available from:</w:t>
      </w:r>
      <w:r w:rsidR="00DE2883">
        <w:rPr>
          <w:rFonts w:cs="Times New Roman"/>
        </w:rPr>
        <w:tab/>
        <w:t xml:space="preserve"> </w:t>
      </w:r>
      <w:r w:rsidR="00DE2883" w:rsidRPr="00DE2883">
        <w:rPr>
          <w:rFonts w:cs="Times New Roman"/>
        </w:rPr>
        <w:t>https://www.ceeol.com/search/article-detail?id=568406</w:t>
      </w:r>
      <w:r w:rsidR="00DE2883">
        <w:rPr>
          <w:rFonts w:cs="Times New Roman"/>
        </w:rPr>
        <w:t>.</w:t>
      </w:r>
      <w:r w:rsidR="000466F1">
        <w:rPr>
          <w:rFonts w:cs="Times New Roman"/>
        </w:rPr>
        <w:tab/>
      </w:r>
      <w:r w:rsidR="000466F1">
        <w:rPr>
          <w:rFonts w:cs="Times New Roman"/>
        </w:rPr>
        <w:tab/>
      </w:r>
      <w:r w:rsidR="000466F1">
        <w:rPr>
          <w:rFonts w:cs="Times New Roman"/>
        </w:rPr>
        <w:tab/>
        <w:t xml:space="preserve">                                                            </w:t>
      </w:r>
      <w:r w:rsidR="00321F84">
        <w:rPr>
          <w:rFonts w:cs="Times New Roman"/>
        </w:rPr>
        <w:t>18</w:t>
      </w:r>
      <w:r w:rsidR="00BC2871">
        <w:rPr>
          <w:rFonts w:cs="Times New Roman"/>
        </w:rPr>
        <w:t>. Flere S. Religioznost i delikventnost: istraživačke rezultati na populaciji mariborskih studenata. Druš. Istraž. Zagreb 2005;3(77):</w:t>
      </w:r>
      <w:r w:rsidR="00BC2871" w:rsidRPr="00BC2871">
        <w:rPr>
          <w:rFonts w:cs="Times New Roman"/>
        </w:rPr>
        <w:t>531-544</w:t>
      </w:r>
      <w:r w:rsidR="00BC2871">
        <w:rPr>
          <w:rFonts w:cs="Times New Roman"/>
        </w:rPr>
        <w:t>.</w:t>
      </w:r>
      <w:r w:rsidR="00AC3CFE" w:rsidRPr="00AC3CFE">
        <w:rPr>
          <w:rFonts w:cs="Times New Roman"/>
          <w:bCs/>
        </w:rPr>
        <w:t xml:space="preserve"> [Cited: 2022-Jan-14]. </w:t>
      </w:r>
      <w:r w:rsidR="001B3E38">
        <w:rPr>
          <w:rFonts w:cs="Times New Roman"/>
          <w:bCs/>
        </w:rPr>
        <w:t>Available from:</w:t>
      </w:r>
      <w:r w:rsidR="00AC3CFE">
        <w:rPr>
          <w:rFonts w:cs="Times New Roman"/>
        </w:rPr>
        <w:t xml:space="preserve"> </w:t>
      </w:r>
      <w:r w:rsidR="00BC2871">
        <w:rPr>
          <w:rFonts w:cs="Times New Roman"/>
        </w:rPr>
        <w:tab/>
      </w:r>
      <w:r w:rsidR="00AC3CFE" w:rsidRPr="00AC3CFE">
        <w:rPr>
          <w:rFonts w:cs="Times New Roman"/>
        </w:rPr>
        <w:t>https://hrcak.srce.hr/17856</w:t>
      </w:r>
      <w:r w:rsidR="00AC3CFE">
        <w:rPr>
          <w:rFonts w:cs="Times New Roman"/>
        </w:rPr>
        <w:t>.</w:t>
      </w:r>
      <w:r w:rsidR="00BC2871">
        <w:rPr>
          <w:rFonts w:cs="Times New Roman"/>
        </w:rPr>
        <w:t xml:space="preserve">                                                       </w:t>
      </w:r>
      <w:r w:rsidR="003B00D0">
        <w:rPr>
          <w:rFonts w:cs="Times New Roman"/>
        </w:rPr>
        <w:t xml:space="preserve">                             </w:t>
      </w:r>
      <w:r w:rsidR="00321F84">
        <w:rPr>
          <w:rFonts w:cs="Times New Roman"/>
        </w:rPr>
        <w:t xml:space="preserve"> 19</w:t>
      </w:r>
      <w:r w:rsidR="000466F1">
        <w:rPr>
          <w:rFonts w:cs="Times New Roman"/>
        </w:rPr>
        <w:t>.</w:t>
      </w:r>
      <w:r w:rsidR="001C5572">
        <w:rPr>
          <w:rFonts w:cs="Times New Roman"/>
        </w:rPr>
        <w:t xml:space="preserve"> Rohrbaugh J, Jessor R. </w:t>
      </w:r>
      <w:r w:rsidR="001C5572" w:rsidRPr="001C5572">
        <w:rPr>
          <w:rFonts w:cs="Times New Roman"/>
        </w:rPr>
        <w:t>Religiosity in youth: A personal control against deviant b</w:t>
      </w:r>
      <w:r w:rsidR="001C5572">
        <w:rPr>
          <w:rFonts w:cs="Times New Roman"/>
        </w:rPr>
        <w:t>ehavior. Journal of personality 1975;</w:t>
      </w:r>
      <w:r w:rsidR="00BC2871">
        <w:rPr>
          <w:rFonts w:cs="Times New Roman"/>
        </w:rPr>
        <w:t xml:space="preserve"> 43(1):</w:t>
      </w:r>
      <w:r w:rsidR="001C5572" w:rsidRPr="001C5572">
        <w:rPr>
          <w:rFonts w:cs="Times New Roman"/>
        </w:rPr>
        <w:t>136-155</w:t>
      </w:r>
      <w:r w:rsidR="00BC2871">
        <w:rPr>
          <w:rFonts w:cs="Times New Roman"/>
        </w:rPr>
        <w:t>.</w:t>
      </w:r>
      <w:r w:rsidR="001F68EB">
        <w:rPr>
          <w:rFonts w:cs="Times New Roman"/>
        </w:rPr>
        <w:t xml:space="preserve"> </w:t>
      </w:r>
      <w:r w:rsidR="00AC3CFE">
        <w:rPr>
          <w:rFonts w:cs="Times New Roman"/>
        </w:rPr>
        <w:t>doi</w:t>
      </w:r>
      <w:r w:rsidR="002C5A86" w:rsidRPr="002C5A86">
        <w:rPr>
          <w:rFonts w:cs="Times New Roman"/>
        </w:rPr>
        <w:t>: 10.1111/j.1467-6494.1975.tb00577.x</w:t>
      </w:r>
      <w:r w:rsidR="002C5A86">
        <w:rPr>
          <w:rFonts w:cs="Times New Roman"/>
        </w:rPr>
        <w:t xml:space="preserve">.                                               </w:t>
      </w:r>
      <w:r w:rsidR="001F68EB">
        <w:rPr>
          <w:rFonts w:cs="Times New Roman"/>
        </w:rPr>
        <w:tab/>
      </w:r>
      <w:r w:rsidR="001F68EB">
        <w:rPr>
          <w:rFonts w:cs="Times New Roman"/>
        </w:rPr>
        <w:tab/>
        <w:t xml:space="preserve">         </w:t>
      </w:r>
      <w:r w:rsidR="003852F2">
        <w:rPr>
          <w:rFonts w:cs="Times New Roman"/>
        </w:rPr>
        <w:t xml:space="preserve">             </w:t>
      </w:r>
      <w:r w:rsidR="00321F84">
        <w:rPr>
          <w:rFonts w:cs="Times New Roman"/>
        </w:rPr>
        <w:t xml:space="preserve">                 20</w:t>
      </w:r>
      <w:r w:rsidR="001F68EB">
        <w:rPr>
          <w:rFonts w:cs="Times New Roman"/>
        </w:rPr>
        <w:t xml:space="preserve">. </w:t>
      </w:r>
      <w:r w:rsidR="00443B26" w:rsidRPr="00443B26">
        <w:rPr>
          <w:rFonts w:cs="Times New Roman"/>
        </w:rPr>
        <w:t>Najjar</w:t>
      </w:r>
      <w:r w:rsidR="00443B26">
        <w:rPr>
          <w:rFonts w:cs="Times New Roman"/>
        </w:rPr>
        <w:t xml:space="preserve"> LZ, </w:t>
      </w:r>
      <w:r w:rsidR="00443B26" w:rsidRPr="00443B26">
        <w:rPr>
          <w:rFonts w:cs="Times New Roman"/>
        </w:rPr>
        <w:t>Leasure</w:t>
      </w:r>
      <w:r w:rsidR="00443B26">
        <w:rPr>
          <w:rFonts w:cs="Times New Roman"/>
        </w:rPr>
        <w:t xml:space="preserve"> L, </w:t>
      </w:r>
      <w:r w:rsidR="00443B26" w:rsidRPr="00443B26">
        <w:rPr>
          <w:rFonts w:cs="Times New Roman"/>
        </w:rPr>
        <w:t>Henderson</w:t>
      </w:r>
      <w:r w:rsidR="00443B26">
        <w:rPr>
          <w:rFonts w:cs="Times New Roman"/>
        </w:rPr>
        <w:t xml:space="preserve"> CE, </w:t>
      </w:r>
      <w:r w:rsidR="00443B26" w:rsidRPr="00443B26">
        <w:rPr>
          <w:rFonts w:cs="Times New Roman"/>
        </w:rPr>
        <w:t>Young</w:t>
      </w:r>
      <w:r w:rsidR="00443B26">
        <w:rPr>
          <w:rFonts w:cs="Times New Roman"/>
        </w:rPr>
        <w:t xml:space="preserve"> CM, </w:t>
      </w:r>
      <w:r w:rsidR="00443B26" w:rsidRPr="00443B26">
        <w:rPr>
          <w:rFonts w:cs="Times New Roman"/>
        </w:rPr>
        <w:t>Neighbors</w:t>
      </w:r>
      <w:r w:rsidR="00443B26">
        <w:rPr>
          <w:rFonts w:cs="Times New Roman"/>
        </w:rPr>
        <w:t xml:space="preserve"> C. </w:t>
      </w:r>
      <w:r w:rsidR="00443B26" w:rsidRPr="00443B26">
        <w:rPr>
          <w:rFonts w:cs="Times New Roman"/>
        </w:rPr>
        <w:t>Religious perceptions of alcohol consumption and drinking behaviours among religious and non-religious individuals</w:t>
      </w:r>
      <w:r w:rsidR="00443B26">
        <w:rPr>
          <w:rFonts w:cs="Times New Roman"/>
        </w:rPr>
        <w:t xml:space="preserve">. </w:t>
      </w:r>
      <w:r w:rsidR="00443B26" w:rsidRPr="00443B26">
        <w:rPr>
          <w:rFonts w:cs="Times New Roman"/>
        </w:rPr>
        <w:t xml:space="preserve">Mental Health Religion &amp; Culture </w:t>
      </w:r>
      <w:r w:rsidR="00443B26">
        <w:rPr>
          <w:rFonts w:cs="Times New Roman"/>
        </w:rPr>
        <w:t>2017 Apr;</w:t>
      </w:r>
      <w:r w:rsidR="00443B26" w:rsidRPr="00443B26">
        <w:rPr>
          <w:rFonts w:cs="Times New Roman"/>
        </w:rPr>
        <w:t>19(9):1-14</w:t>
      </w:r>
      <w:r w:rsidR="002C5A86">
        <w:rPr>
          <w:rFonts w:cs="Times New Roman"/>
        </w:rPr>
        <w:t>.</w:t>
      </w:r>
      <w:r w:rsidR="002C5A86" w:rsidRPr="002C5A86">
        <w:t xml:space="preserve"> </w:t>
      </w:r>
      <w:r w:rsidR="00AC3CFE">
        <w:rPr>
          <w:rFonts w:cs="Times New Roman"/>
        </w:rPr>
        <w:t>doi</w:t>
      </w:r>
      <w:r w:rsidR="002C5A86" w:rsidRPr="002C5A86">
        <w:rPr>
          <w:rFonts w:cs="Times New Roman"/>
        </w:rPr>
        <w:t>: 10.1080/13674676.2017.1312321</w:t>
      </w:r>
      <w:r w:rsidR="002C5A86">
        <w:rPr>
          <w:rFonts w:cs="Times New Roman"/>
        </w:rPr>
        <w:t xml:space="preserve">.                                                        </w:t>
      </w:r>
      <w:r w:rsidR="00443B26">
        <w:rPr>
          <w:rFonts w:cs="Times New Roman"/>
        </w:rPr>
        <w:tab/>
        <w:t xml:space="preserve">          </w:t>
      </w:r>
      <w:r w:rsidR="00AC3CFE">
        <w:rPr>
          <w:rFonts w:cs="Times New Roman"/>
        </w:rPr>
        <w:t xml:space="preserve">            </w:t>
      </w:r>
      <w:r w:rsidR="00443B26">
        <w:rPr>
          <w:rFonts w:cs="Times New Roman"/>
        </w:rPr>
        <w:t xml:space="preserve"> </w:t>
      </w:r>
      <w:r w:rsidR="00321F84">
        <w:rPr>
          <w:rFonts w:cs="Times New Roman"/>
        </w:rPr>
        <w:t>21</w:t>
      </w:r>
      <w:r w:rsidR="00427EDA">
        <w:rPr>
          <w:rFonts w:cs="Times New Roman"/>
        </w:rPr>
        <w:t xml:space="preserve">. </w:t>
      </w:r>
      <w:r w:rsidR="00427EDA" w:rsidRPr="00427EDA">
        <w:rPr>
          <w:rFonts w:cs="Times New Roman"/>
        </w:rPr>
        <w:t>Engs</w:t>
      </w:r>
      <w:r w:rsidR="002C7462">
        <w:rPr>
          <w:rFonts w:cs="Times New Roman"/>
        </w:rPr>
        <w:t xml:space="preserve"> RC</w:t>
      </w:r>
      <w:r w:rsidR="00427EDA" w:rsidRPr="00427EDA">
        <w:rPr>
          <w:rFonts w:cs="Times New Roman"/>
        </w:rPr>
        <w:t>, Mullen</w:t>
      </w:r>
      <w:r w:rsidR="002C7462">
        <w:rPr>
          <w:rFonts w:cs="Times New Roman"/>
        </w:rPr>
        <w:t xml:space="preserve"> K. </w:t>
      </w:r>
      <w:r w:rsidR="002C7462" w:rsidRPr="002C7462">
        <w:rPr>
          <w:rFonts w:cs="Times New Roman"/>
          <w:bCs/>
        </w:rPr>
        <w:t xml:space="preserve">The Effect of Religion and Religiosity on Drug Use Among a Selected Sample of </w:t>
      </w:r>
      <w:r w:rsidR="00E760A5" w:rsidRPr="002C7462">
        <w:rPr>
          <w:rFonts w:cs="Times New Roman"/>
          <w:bCs/>
        </w:rPr>
        <w:t>Post-Secondary</w:t>
      </w:r>
      <w:r w:rsidR="002C7462" w:rsidRPr="002C7462">
        <w:rPr>
          <w:rFonts w:cs="Times New Roman"/>
          <w:bCs/>
        </w:rPr>
        <w:t xml:space="preserve"> Students in Scotland</w:t>
      </w:r>
      <w:r w:rsidR="002C7462">
        <w:rPr>
          <w:rFonts w:cs="Times New Roman"/>
          <w:bCs/>
        </w:rPr>
        <w:t>. Addiction Research 1999;</w:t>
      </w:r>
      <w:r w:rsidR="002C7462" w:rsidRPr="002C7462">
        <w:rPr>
          <w:rFonts w:cs="Times New Roman"/>
          <w:bCs/>
        </w:rPr>
        <w:t> </w:t>
      </w:r>
      <w:r w:rsidR="002C7462">
        <w:rPr>
          <w:rFonts w:cs="Times New Roman"/>
          <w:bCs/>
        </w:rPr>
        <w:t>7(</w:t>
      </w:r>
      <w:r w:rsidR="002C7462" w:rsidRPr="002C7462">
        <w:rPr>
          <w:rFonts w:cs="Times New Roman"/>
          <w:bCs/>
        </w:rPr>
        <w:t>2</w:t>
      </w:r>
      <w:r w:rsidR="002C7462">
        <w:rPr>
          <w:rFonts w:cs="Times New Roman"/>
          <w:bCs/>
        </w:rPr>
        <w:t>):</w:t>
      </w:r>
      <w:r w:rsidR="002C7462" w:rsidRPr="002C7462">
        <w:rPr>
          <w:rFonts w:cs="Times New Roman"/>
          <w:bCs/>
        </w:rPr>
        <w:t>149-170</w:t>
      </w:r>
      <w:r w:rsidR="002C7462">
        <w:rPr>
          <w:rFonts w:cs="Times New Roman"/>
          <w:bCs/>
        </w:rPr>
        <w:t>.</w:t>
      </w:r>
      <w:r w:rsidR="00AC3CFE">
        <w:rPr>
          <w:rFonts w:cs="Times New Roman"/>
          <w:bCs/>
        </w:rPr>
        <w:t xml:space="preserve"> </w:t>
      </w:r>
      <w:r w:rsidR="00AC3CFE" w:rsidRPr="00AC3CFE">
        <w:rPr>
          <w:rFonts w:cs="Times New Roman"/>
          <w:bCs/>
        </w:rPr>
        <w:t>[Cited: 2022-Jan-14].</w:t>
      </w:r>
      <w:r w:rsidR="00AC3CFE">
        <w:rPr>
          <w:rFonts w:cs="Times New Roman"/>
          <w:bCs/>
        </w:rPr>
        <w:t xml:space="preserve"> Available from:</w:t>
      </w:r>
      <w:r w:rsidR="00AC3CFE">
        <w:rPr>
          <w:rFonts w:cs="Times New Roman"/>
          <w:bCs/>
        </w:rPr>
        <w:tab/>
        <w:t xml:space="preserve"> </w:t>
      </w:r>
      <w:r w:rsidR="00AC3CFE" w:rsidRPr="00AC3CFE">
        <w:rPr>
          <w:rFonts w:cs="Times New Roman"/>
          <w:bCs/>
        </w:rPr>
        <w:t>https://www.tandfonline.com/doi/abs/10.3109/16066359909004380</w:t>
      </w:r>
      <w:r w:rsidR="002C7462">
        <w:rPr>
          <w:rFonts w:cs="Times New Roman"/>
        </w:rPr>
        <w:tab/>
      </w:r>
      <w:r w:rsidR="00427EDA" w:rsidRPr="00427EDA">
        <w:rPr>
          <w:rFonts w:cs="Times New Roman"/>
        </w:rPr>
        <w:br/>
      </w:r>
      <w:r w:rsidR="00321F84">
        <w:rPr>
          <w:rFonts w:cs="Times New Roman"/>
        </w:rPr>
        <w:t>22</w:t>
      </w:r>
      <w:r w:rsidR="00A11FDA">
        <w:rPr>
          <w:rFonts w:cs="Times New Roman"/>
        </w:rPr>
        <w:t xml:space="preserve">. </w:t>
      </w:r>
      <w:r w:rsidR="00A11FDA" w:rsidRPr="00A11FDA">
        <w:rPr>
          <w:rFonts w:cs="Times New Roman"/>
        </w:rPr>
        <w:t>Al-Omari H, Hamed R, Abu Tariah H. The Role of Religion in the Recovery from Alcohol and Substance Abuse Among J</w:t>
      </w:r>
      <w:r w:rsidR="00A11FDA">
        <w:rPr>
          <w:rFonts w:cs="Times New Roman"/>
        </w:rPr>
        <w:t>ordanian Adults. J Relig Health</w:t>
      </w:r>
      <w:r w:rsidR="00A11FDA" w:rsidRPr="00A11FDA">
        <w:rPr>
          <w:rFonts w:cs="Times New Roman"/>
        </w:rPr>
        <w:t xml:space="preserve"> 2015 Aug;54(4):1268-77. </w:t>
      </w:r>
      <w:r w:rsidR="00AC3CFE">
        <w:rPr>
          <w:rFonts w:cs="Times New Roman"/>
        </w:rPr>
        <w:t>doi</w:t>
      </w:r>
      <w:r w:rsidR="002C5A86" w:rsidRPr="002C5A86">
        <w:rPr>
          <w:rFonts w:cs="Times New Roman"/>
        </w:rPr>
        <w:t>: 10.1007/s10943-014-9868-5</w:t>
      </w:r>
      <w:r w:rsidR="002C5A86">
        <w:rPr>
          <w:rFonts w:cs="Times New Roman"/>
        </w:rPr>
        <w:t>.</w:t>
      </w:r>
      <w:r w:rsidR="00A11FDA">
        <w:rPr>
          <w:rFonts w:cs="Times New Roman"/>
        </w:rPr>
        <w:tab/>
      </w:r>
      <w:r w:rsidR="00A11FDA">
        <w:rPr>
          <w:rFonts w:cs="Times New Roman"/>
        </w:rPr>
        <w:tab/>
      </w:r>
      <w:r w:rsidR="00A11FDA">
        <w:rPr>
          <w:rFonts w:cs="Times New Roman"/>
        </w:rPr>
        <w:tab/>
      </w:r>
      <w:r w:rsidR="00A11FDA">
        <w:rPr>
          <w:rFonts w:cs="Times New Roman"/>
        </w:rPr>
        <w:tab/>
        <w:t xml:space="preserve">                                                                   </w:t>
      </w:r>
      <w:r w:rsidR="00443B26">
        <w:rPr>
          <w:rFonts w:cs="Times New Roman"/>
        </w:rPr>
        <w:t>2</w:t>
      </w:r>
      <w:r w:rsidR="00321F84">
        <w:rPr>
          <w:rFonts w:cs="Times New Roman"/>
        </w:rPr>
        <w:t>3</w:t>
      </w:r>
      <w:r w:rsidR="00443B26">
        <w:rPr>
          <w:rFonts w:cs="Times New Roman"/>
        </w:rPr>
        <w:t xml:space="preserve">.  </w:t>
      </w:r>
      <w:r w:rsidR="001F68EB" w:rsidRPr="001F68EB">
        <w:rPr>
          <w:rFonts w:cs="Times New Roman"/>
        </w:rPr>
        <w:t>Lucchetti G, Koenig HG, Pin</w:t>
      </w:r>
      <w:r w:rsidR="001F68EB">
        <w:rPr>
          <w:rFonts w:cs="Times New Roman"/>
        </w:rPr>
        <w:t xml:space="preserve">sky I, Laranjeira R, Vallada H. </w:t>
      </w:r>
      <w:hyperlink r:id="rId11" w:tgtFrame="_blank" w:history="1">
        <w:r w:rsidR="001F68EB" w:rsidRPr="001F68EB">
          <w:rPr>
            <w:rStyle w:val="Hyperlink"/>
            <w:rFonts w:cs="Times New Roman"/>
            <w:color w:val="auto"/>
            <w:u w:val="none"/>
          </w:rPr>
          <w:t>Religious beliefs and alcohol control policies: a Brazilian nationwide study.</w:t>
        </w:r>
      </w:hyperlink>
      <w:r w:rsidR="001F68EB">
        <w:rPr>
          <w:rFonts w:cs="Times New Roman"/>
        </w:rPr>
        <w:t xml:space="preserve"> Rev. Bras. Psiquiatr 2014 Jan-Mar; 36</w:t>
      </w:r>
      <w:r w:rsidR="001F68EB" w:rsidRPr="001F68EB">
        <w:rPr>
          <w:rFonts w:cs="Times New Roman"/>
        </w:rPr>
        <w:t>(1)</w:t>
      </w:r>
      <w:r w:rsidR="001F68EB">
        <w:rPr>
          <w:rFonts w:cs="Times New Roman"/>
        </w:rPr>
        <w:t xml:space="preserve">. </w:t>
      </w:r>
      <w:r w:rsidR="00AC3CFE">
        <w:rPr>
          <w:rFonts w:cs="Times New Roman"/>
        </w:rPr>
        <w:t>doi</w:t>
      </w:r>
      <w:r w:rsidR="002C5A86" w:rsidRPr="002C5A86">
        <w:rPr>
          <w:rFonts w:cs="Times New Roman"/>
        </w:rPr>
        <w:t>: 10.1590/1516-4446-2012-1051</w:t>
      </w:r>
      <w:r w:rsidR="002C5A86">
        <w:rPr>
          <w:rFonts w:cs="Times New Roman"/>
        </w:rPr>
        <w:t>.</w:t>
      </w:r>
      <w:r w:rsidR="00321F84">
        <w:rPr>
          <w:rFonts w:cs="Times New Roman"/>
        </w:rPr>
        <w:t xml:space="preserve"> </w:t>
      </w:r>
      <w:r w:rsidR="00321F84">
        <w:rPr>
          <w:rFonts w:cs="Times New Roman"/>
        </w:rPr>
        <w:tab/>
      </w:r>
      <w:r w:rsidR="00321F84">
        <w:rPr>
          <w:rFonts w:cs="Times New Roman"/>
        </w:rPr>
        <w:tab/>
      </w:r>
      <w:r w:rsidR="00321F84">
        <w:rPr>
          <w:rFonts w:cs="Times New Roman"/>
        </w:rPr>
        <w:tab/>
        <w:t xml:space="preserve">                  </w:t>
      </w:r>
      <w:r w:rsidR="00A93CE3">
        <w:rPr>
          <w:rFonts w:cs="Times New Roman"/>
        </w:rPr>
        <w:tab/>
        <w:t xml:space="preserve">                   </w:t>
      </w:r>
      <w:r w:rsidR="00AC3CFE">
        <w:rPr>
          <w:rFonts w:cs="Times New Roman"/>
        </w:rPr>
        <w:t xml:space="preserve">          </w:t>
      </w:r>
      <w:r w:rsidR="00547F2E">
        <w:rPr>
          <w:rFonts w:cs="Times New Roman"/>
        </w:rPr>
        <w:t xml:space="preserve">                             </w:t>
      </w:r>
    </w:p>
    <w:p w:rsidR="00116914" w:rsidRDefault="00116914" w:rsidP="00BD6882">
      <w:pPr>
        <w:spacing w:line="240" w:lineRule="auto"/>
        <w:rPr>
          <w:rFonts w:cs="Times New Roman"/>
          <w:i/>
          <w:color w:val="FF0000"/>
        </w:rPr>
      </w:pPr>
    </w:p>
    <w:p w:rsidR="00D24771" w:rsidRPr="00573E29" w:rsidRDefault="00D24771" w:rsidP="00BD6882">
      <w:pPr>
        <w:spacing w:line="240" w:lineRule="auto"/>
        <w:rPr>
          <w:rFonts w:cs="Times New Roman"/>
          <w:i/>
        </w:rPr>
      </w:pPr>
      <w:r w:rsidRPr="00573E29">
        <w:rPr>
          <w:rFonts w:cs="Times New Roman"/>
          <w:i/>
          <w:color w:val="FF0000"/>
        </w:rPr>
        <w:t xml:space="preserve">Tabela 1: </w:t>
      </w:r>
      <w:r w:rsidR="00573E29">
        <w:rPr>
          <w:rFonts w:cs="Times New Roman"/>
          <w:i/>
        </w:rPr>
        <w:t>Uticaj spola ispitanika na obrazac</w:t>
      </w:r>
      <w:r w:rsidRPr="00573E29">
        <w:rPr>
          <w:rFonts w:cs="Times New Roman"/>
          <w:i/>
        </w:rPr>
        <w:t xml:space="preserve"> konzumiranja alkohola po Alcohol Use Disorders Identification Tes</w:t>
      </w:r>
      <w:r w:rsidR="00573E29">
        <w:rPr>
          <w:rFonts w:cs="Times New Roman"/>
          <w:i/>
        </w:rPr>
        <w:t>t skoru</w:t>
      </w:r>
    </w:p>
    <w:tbl>
      <w:tblPr>
        <w:tblStyle w:val="TableGrid"/>
        <w:tblW w:w="9959" w:type="dxa"/>
        <w:tblInd w:w="-743" w:type="dxa"/>
        <w:tblLayout w:type="fixed"/>
        <w:tblLook w:val="04A0" w:firstRow="1" w:lastRow="0" w:firstColumn="1" w:lastColumn="0" w:noHBand="0" w:noVBand="1"/>
      </w:tblPr>
      <w:tblGrid>
        <w:gridCol w:w="1702"/>
        <w:gridCol w:w="1134"/>
        <w:gridCol w:w="1276"/>
        <w:gridCol w:w="1134"/>
        <w:gridCol w:w="992"/>
        <w:gridCol w:w="1276"/>
        <w:gridCol w:w="1275"/>
        <w:gridCol w:w="1170"/>
      </w:tblGrid>
      <w:tr w:rsidR="00071C44" w:rsidRPr="00547F2E" w:rsidTr="00547F2E">
        <w:trPr>
          <w:trHeight w:val="400"/>
        </w:trPr>
        <w:tc>
          <w:tcPr>
            <w:tcW w:w="1702" w:type="dxa"/>
            <w:vMerge w:val="restart"/>
          </w:tcPr>
          <w:p w:rsidR="00071C44" w:rsidRPr="00547F2E" w:rsidRDefault="00071C44" w:rsidP="00072FAF">
            <w:pPr>
              <w:jc w:val="center"/>
              <w:rPr>
                <w:rFonts w:cs="Times New Roman"/>
                <w:bCs/>
                <w:sz w:val="20"/>
              </w:rPr>
            </w:pPr>
          </w:p>
          <w:p w:rsidR="00071C44" w:rsidRPr="00547F2E" w:rsidRDefault="00071C44" w:rsidP="00072FAF">
            <w:pPr>
              <w:jc w:val="center"/>
              <w:rPr>
                <w:rFonts w:cs="Times New Roman"/>
                <w:bCs/>
                <w:sz w:val="20"/>
              </w:rPr>
            </w:pPr>
            <w:r w:rsidRPr="00547F2E">
              <w:rPr>
                <w:rFonts w:cs="Times New Roman"/>
                <w:bCs/>
                <w:sz w:val="20"/>
              </w:rPr>
              <w:t>SPOL</w:t>
            </w:r>
          </w:p>
        </w:tc>
        <w:tc>
          <w:tcPr>
            <w:tcW w:w="7087" w:type="dxa"/>
            <w:gridSpan w:val="6"/>
          </w:tcPr>
          <w:p w:rsidR="00071C44" w:rsidRPr="00547F2E" w:rsidRDefault="00071C44" w:rsidP="00072FAF">
            <w:pPr>
              <w:rPr>
                <w:rFonts w:cs="Times New Roman"/>
                <w:bCs/>
                <w:sz w:val="20"/>
              </w:rPr>
            </w:pPr>
            <w:r w:rsidRPr="00547F2E">
              <w:rPr>
                <w:rFonts w:cs="Times New Roman"/>
                <w:bCs/>
                <w:sz w:val="20"/>
              </w:rPr>
              <w:t xml:space="preserve">                                OBRAZAC KONZUMIRANJA ALKOHOLA</w:t>
            </w:r>
          </w:p>
        </w:tc>
        <w:tc>
          <w:tcPr>
            <w:tcW w:w="1170" w:type="dxa"/>
          </w:tcPr>
          <w:p w:rsidR="00071C44" w:rsidRPr="00547F2E" w:rsidRDefault="00071C44" w:rsidP="00072FAF">
            <w:pPr>
              <w:rPr>
                <w:rFonts w:cs="Times New Roman"/>
                <w:bCs/>
                <w:sz w:val="20"/>
              </w:rPr>
            </w:pPr>
          </w:p>
        </w:tc>
      </w:tr>
      <w:tr w:rsidR="00071C44" w:rsidRPr="00547F2E" w:rsidTr="00547F2E">
        <w:trPr>
          <w:trHeight w:val="400"/>
        </w:trPr>
        <w:tc>
          <w:tcPr>
            <w:tcW w:w="1702" w:type="dxa"/>
            <w:vMerge/>
          </w:tcPr>
          <w:p w:rsidR="00071C44" w:rsidRPr="00547F2E" w:rsidRDefault="00071C44" w:rsidP="00072FAF">
            <w:pPr>
              <w:jc w:val="center"/>
              <w:rPr>
                <w:rFonts w:cs="Times New Roman"/>
                <w:bCs/>
                <w:sz w:val="20"/>
              </w:rPr>
            </w:pPr>
          </w:p>
        </w:tc>
        <w:tc>
          <w:tcPr>
            <w:tcW w:w="1134" w:type="dxa"/>
          </w:tcPr>
          <w:p w:rsidR="00071C44" w:rsidRPr="00547F2E" w:rsidRDefault="00F26BD5" w:rsidP="00072FAF">
            <w:pPr>
              <w:jc w:val="center"/>
              <w:rPr>
                <w:rFonts w:cs="Times New Roman"/>
                <w:bCs/>
                <w:sz w:val="20"/>
              </w:rPr>
            </w:pPr>
            <w:r w:rsidRPr="00547F2E">
              <w:rPr>
                <w:rFonts w:cs="Times New Roman"/>
                <w:bCs/>
                <w:sz w:val="20"/>
              </w:rPr>
              <w:t>Ne pije</w:t>
            </w:r>
          </w:p>
        </w:tc>
        <w:tc>
          <w:tcPr>
            <w:tcW w:w="1276" w:type="dxa"/>
          </w:tcPr>
          <w:p w:rsidR="00071C44" w:rsidRPr="00547F2E" w:rsidRDefault="00F26BD5" w:rsidP="00072FAF">
            <w:pPr>
              <w:jc w:val="center"/>
              <w:rPr>
                <w:rFonts w:cs="Times New Roman"/>
                <w:bCs/>
                <w:sz w:val="20"/>
              </w:rPr>
            </w:pPr>
            <w:r w:rsidRPr="00547F2E">
              <w:rPr>
                <w:rFonts w:cs="Times New Roman"/>
                <w:bCs/>
                <w:sz w:val="20"/>
              </w:rPr>
              <w:t>Niskorizično pijenje</w:t>
            </w:r>
          </w:p>
        </w:tc>
        <w:tc>
          <w:tcPr>
            <w:tcW w:w="1134" w:type="dxa"/>
          </w:tcPr>
          <w:p w:rsidR="00071C44" w:rsidRPr="00547F2E" w:rsidRDefault="00F26BD5" w:rsidP="00072FAF">
            <w:pPr>
              <w:rPr>
                <w:rFonts w:cs="Times New Roman"/>
                <w:bCs/>
                <w:sz w:val="20"/>
              </w:rPr>
            </w:pPr>
            <w:r w:rsidRPr="00547F2E">
              <w:rPr>
                <w:rFonts w:cs="Times New Roman"/>
                <w:bCs/>
                <w:sz w:val="20"/>
              </w:rPr>
              <w:t>Rizično     pijenje</w:t>
            </w:r>
          </w:p>
        </w:tc>
        <w:tc>
          <w:tcPr>
            <w:tcW w:w="992" w:type="dxa"/>
          </w:tcPr>
          <w:p w:rsidR="00071C44" w:rsidRPr="00547F2E" w:rsidRDefault="00F26BD5" w:rsidP="00072FAF">
            <w:pPr>
              <w:rPr>
                <w:rFonts w:cs="Times New Roman"/>
                <w:bCs/>
                <w:sz w:val="20"/>
              </w:rPr>
            </w:pPr>
            <w:r w:rsidRPr="00547F2E">
              <w:rPr>
                <w:rFonts w:cs="Times New Roman"/>
                <w:bCs/>
                <w:sz w:val="20"/>
              </w:rPr>
              <w:t>Štetno pijenje</w:t>
            </w:r>
          </w:p>
        </w:tc>
        <w:tc>
          <w:tcPr>
            <w:tcW w:w="1276" w:type="dxa"/>
          </w:tcPr>
          <w:p w:rsidR="00071C44" w:rsidRPr="00547F2E" w:rsidRDefault="00F26BD5" w:rsidP="00072FAF">
            <w:pPr>
              <w:jc w:val="center"/>
              <w:rPr>
                <w:rFonts w:cs="Times New Roman"/>
                <w:bCs/>
                <w:sz w:val="20"/>
              </w:rPr>
            </w:pPr>
            <w:r w:rsidRPr="00547F2E">
              <w:rPr>
                <w:rFonts w:cs="Times New Roman"/>
                <w:bCs/>
                <w:sz w:val="20"/>
              </w:rPr>
              <w:t>Zloupotreba alkohola</w:t>
            </w:r>
          </w:p>
        </w:tc>
        <w:tc>
          <w:tcPr>
            <w:tcW w:w="1275" w:type="dxa"/>
          </w:tcPr>
          <w:p w:rsidR="00071C44" w:rsidRPr="00547F2E" w:rsidRDefault="00071C44" w:rsidP="00072FAF">
            <w:pPr>
              <w:jc w:val="center"/>
              <w:rPr>
                <w:rFonts w:cs="Times New Roman"/>
                <w:bCs/>
                <w:sz w:val="20"/>
              </w:rPr>
            </w:pPr>
            <w:r w:rsidRPr="00547F2E">
              <w:rPr>
                <w:rFonts w:cs="Times New Roman"/>
                <w:bCs/>
                <w:sz w:val="20"/>
              </w:rPr>
              <w:t>Ukupno</w:t>
            </w:r>
          </w:p>
        </w:tc>
        <w:tc>
          <w:tcPr>
            <w:tcW w:w="1170" w:type="dxa"/>
            <w:vMerge w:val="restart"/>
          </w:tcPr>
          <w:p w:rsidR="00071C44" w:rsidRPr="00547F2E" w:rsidRDefault="00071C44" w:rsidP="00072FAF">
            <w:pPr>
              <w:rPr>
                <w:rFonts w:cs="Times New Roman"/>
                <w:bCs/>
                <w:sz w:val="20"/>
                <w:vertAlign w:val="superscript"/>
              </w:rPr>
            </w:pPr>
            <w:r w:rsidRPr="00547F2E">
              <w:rPr>
                <w:rFonts w:cs="Times New Roman"/>
                <w:bCs/>
                <w:sz w:val="20"/>
              </w:rPr>
              <w:t>p vrijednost</w:t>
            </w:r>
            <w:r w:rsidRPr="00547F2E">
              <w:rPr>
                <w:rFonts w:cs="Times New Roman"/>
                <w:bCs/>
                <w:sz w:val="20"/>
                <w:vertAlign w:val="superscript"/>
              </w:rPr>
              <w:t>1</w:t>
            </w:r>
          </w:p>
          <w:p w:rsidR="00071C44" w:rsidRPr="00547F2E" w:rsidRDefault="00071C44" w:rsidP="00072FAF">
            <w:pPr>
              <w:rPr>
                <w:rFonts w:cs="Times New Roman"/>
                <w:bCs/>
                <w:sz w:val="20"/>
                <w:vertAlign w:val="superscript"/>
              </w:rPr>
            </w:pPr>
          </w:p>
          <w:p w:rsidR="00071C44" w:rsidRPr="00547F2E" w:rsidRDefault="003852F2" w:rsidP="00072FAF">
            <w:pPr>
              <w:rPr>
                <w:rFonts w:cs="Times New Roman"/>
                <w:bCs/>
                <w:sz w:val="20"/>
              </w:rPr>
            </w:pPr>
            <w:r w:rsidRPr="00547F2E">
              <w:rPr>
                <w:rFonts w:cs="Times New Roman"/>
                <w:bCs/>
                <w:sz w:val="20"/>
              </w:rPr>
              <w:t xml:space="preserve">&lt; </w:t>
            </w:r>
            <w:r w:rsidR="00071C44" w:rsidRPr="00547F2E">
              <w:rPr>
                <w:rFonts w:cs="Times New Roman"/>
                <w:bCs/>
                <w:sz w:val="20"/>
              </w:rPr>
              <w:t>0.0001</w:t>
            </w:r>
          </w:p>
        </w:tc>
      </w:tr>
      <w:tr w:rsidR="00071C44" w:rsidRPr="00547F2E" w:rsidTr="00547F2E">
        <w:trPr>
          <w:trHeight w:val="328"/>
        </w:trPr>
        <w:tc>
          <w:tcPr>
            <w:tcW w:w="1702" w:type="dxa"/>
          </w:tcPr>
          <w:p w:rsidR="00071C44" w:rsidRPr="00547F2E" w:rsidRDefault="00071C44" w:rsidP="00072FAF">
            <w:pPr>
              <w:jc w:val="center"/>
              <w:rPr>
                <w:rFonts w:cs="Times New Roman"/>
                <w:bCs/>
                <w:sz w:val="20"/>
              </w:rPr>
            </w:pPr>
            <w:r w:rsidRPr="00547F2E">
              <w:rPr>
                <w:rFonts w:cs="Times New Roman"/>
                <w:bCs/>
                <w:sz w:val="20"/>
              </w:rPr>
              <w:t>Muško</w:t>
            </w:r>
          </w:p>
        </w:tc>
        <w:tc>
          <w:tcPr>
            <w:tcW w:w="1134" w:type="dxa"/>
          </w:tcPr>
          <w:p w:rsidR="00071C44" w:rsidRPr="00547F2E" w:rsidRDefault="003852F2" w:rsidP="00072FAF">
            <w:pPr>
              <w:jc w:val="center"/>
              <w:rPr>
                <w:rFonts w:cs="Times New Roman"/>
                <w:sz w:val="20"/>
              </w:rPr>
            </w:pPr>
            <w:r w:rsidRPr="00547F2E">
              <w:rPr>
                <w:rFonts w:cs="Times New Roman"/>
                <w:sz w:val="20"/>
              </w:rPr>
              <w:t>3 (2.</w:t>
            </w:r>
            <w:r w:rsidR="00071C44" w:rsidRPr="00547F2E">
              <w:rPr>
                <w:rFonts w:cs="Times New Roman"/>
                <w:sz w:val="20"/>
              </w:rPr>
              <w:t>9%)</w:t>
            </w:r>
          </w:p>
        </w:tc>
        <w:tc>
          <w:tcPr>
            <w:tcW w:w="1276" w:type="dxa"/>
          </w:tcPr>
          <w:p w:rsidR="00071C44" w:rsidRPr="00547F2E" w:rsidRDefault="003852F2" w:rsidP="00072FAF">
            <w:pPr>
              <w:jc w:val="center"/>
              <w:rPr>
                <w:rFonts w:cs="Times New Roman"/>
                <w:sz w:val="20"/>
              </w:rPr>
            </w:pPr>
            <w:r w:rsidRPr="00547F2E">
              <w:rPr>
                <w:rFonts w:cs="Times New Roman"/>
                <w:sz w:val="20"/>
              </w:rPr>
              <w:t>30 (29.</w:t>
            </w:r>
            <w:r w:rsidR="00071C44" w:rsidRPr="00547F2E">
              <w:rPr>
                <w:rFonts w:cs="Times New Roman"/>
                <w:sz w:val="20"/>
              </w:rPr>
              <w:t>1%)</w:t>
            </w:r>
          </w:p>
        </w:tc>
        <w:tc>
          <w:tcPr>
            <w:tcW w:w="1134" w:type="dxa"/>
          </w:tcPr>
          <w:p w:rsidR="00071C44" w:rsidRPr="00547F2E" w:rsidRDefault="003852F2" w:rsidP="00072FAF">
            <w:pPr>
              <w:jc w:val="center"/>
              <w:rPr>
                <w:rFonts w:cs="Times New Roman"/>
                <w:sz w:val="20"/>
              </w:rPr>
            </w:pPr>
            <w:r w:rsidRPr="00547F2E">
              <w:rPr>
                <w:rFonts w:cs="Times New Roman"/>
                <w:sz w:val="20"/>
              </w:rPr>
              <w:t>15 (14.</w:t>
            </w:r>
            <w:r w:rsidR="00071C44" w:rsidRPr="00547F2E">
              <w:rPr>
                <w:rFonts w:cs="Times New Roman"/>
                <w:sz w:val="20"/>
              </w:rPr>
              <w:t>6%)</w:t>
            </w:r>
          </w:p>
        </w:tc>
        <w:tc>
          <w:tcPr>
            <w:tcW w:w="992" w:type="dxa"/>
          </w:tcPr>
          <w:p w:rsidR="00071C44" w:rsidRPr="00547F2E" w:rsidRDefault="00071C44" w:rsidP="00072FAF">
            <w:pPr>
              <w:jc w:val="center"/>
              <w:rPr>
                <w:rFonts w:cs="Times New Roman"/>
                <w:sz w:val="20"/>
              </w:rPr>
            </w:pPr>
            <w:r w:rsidRPr="00547F2E">
              <w:rPr>
                <w:rFonts w:cs="Times New Roman"/>
                <w:sz w:val="20"/>
              </w:rPr>
              <w:t>3 (2,9%)</w:t>
            </w:r>
          </w:p>
        </w:tc>
        <w:tc>
          <w:tcPr>
            <w:tcW w:w="1276" w:type="dxa"/>
          </w:tcPr>
          <w:p w:rsidR="00071C44" w:rsidRPr="00547F2E" w:rsidRDefault="00071C44" w:rsidP="00072FAF">
            <w:pPr>
              <w:jc w:val="center"/>
              <w:rPr>
                <w:rFonts w:cs="Times New Roman"/>
                <w:sz w:val="20"/>
              </w:rPr>
            </w:pPr>
            <w:r w:rsidRPr="00547F2E">
              <w:rPr>
                <w:rFonts w:cs="Times New Roman"/>
                <w:sz w:val="20"/>
              </w:rPr>
              <w:t>6 (5</w:t>
            </w:r>
            <w:r w:rsidR="003852F2" w:rsidRPr="00547F2E">
              <w:rPr>
                <w:rFonts w:cs="Times New Roman"/>
                <w:sz w:val="20"/>
              </w:rPr>
              <w:t>.</w:t>
            </w:r>
            <w:r w:rsidRPr="00547F2E">
              <w:rPr>
                <w:rFonts w:cs="Times New Roman"/>
                <w:sz w:val="20"/>
              </w:rPr>
              <w:t>8%)</w:t>
            </w:r>
          </w:p>
        </w:tc>
        <w:tc>
          <w:tcPr>
            <w:tcW w:w="1275" w:type="dxa"/>
          </w:tcPr>
          <w:p w:rsidR="00071C44" w:rsidRPr="00547F2E" w:rsidRDefault="00071C44" w:rsidP="00072FAF">
            <w:pPr>
              <w:jc w:val="center"/>
              <w:rPr>
                <w:rFonts w:cs="Times New Roman"/>
                <w:sz w:val="20"/>
              </w:rPr>
            </w:pPr>
            <w:r w:rsidRPr="00547F2E">
              <w:rPr>
                <w:rFonts w:cs="Times New Roman"/>
                <w:sz w:val="20"/>
              </w:rPr>
              <w:t>57 (55</w:t>
            </w:r>
            <w:r w:rsidR="003852F2" w:rsidRPr="00547F2E">
              <w:rPr>
                <w:rFonts w:cs="Times New Roman"/>
                <w:sz w:val="20"/>
              </w:rPr>
              <w:t>.</w:t>
            </w:r>
            <w:r w:rsidRPr="00547F2E">
              <w:rPr>
                <w:rFonts w:cs="Times New Roman"/>
                <w:sz w:val="20"/>
              </w:rPr>
              <w:t>3%)</w:t>
            </w:r>
          </w:p>
        </w:tc>
        <w:tc>
          <w:tcPr>
            <w:tcW w:w="1170" w:type="dxa"/>
            <w:vMerge/>
          </w:tcPr>
          <w:p w:rsidR="00071C44" w:rsidRPr="00547F2E" w:rsidRDefault="00071C44" w:rsidP="00072FAF">
            <w:pPr>
              <w:jc w:val="center"/>
              <w:rPr>
                <w:rFonts w:cs="Times New Roman"/>
                <w:sz w:val="20"/>
              </w:rPr>
            </w:pPr>
          </w:p>
        </w:tc>
      </w:tr>
      <w:tr w:rsidR="00071C44" w:rsidRPr="00547F2E" w:rsidTr="00547F2E">
        <w:trPr>
          <w:trHeight w:val="400"/>
        </w:trPr>
        <w:tc>
          <w:tcPr>
            <w:tcW w:w="1702" w:type="dxa"/>
          </w:tcPr>
          <w:p w:rsidR="00071C44" w:rsidRPr="00547F2E" w:rsidRDefault="00071C44" w:rsidP="00072FAF">
            <w:pPr>
              <w:jc w:val="center"/>
              <w:rPr>
                <w:rFonts w:cs="Times New Roman"/>
                <w:bCs/>
                <w:sz w:val="20"/>
              </w:rPr>
            </w:pPr>
            <w:r w:rsidRPr="00547F2E">
              <w:rPr>
                <w:rFonts w:cs="Times New Roman"/>
                <w:bCs/>
                <w:sz w:val="20"/>
              </w:rPr>
              <w:t>Žensko</w:t>
            </w:r>
          </w:p>
        </w:tc>
        <w:tc>
          <w:tcPr>
            <w:tcW w:w="1134" w:type="dxa"/>
          </w:tcPr>
          <w:p w:rsidR="00071C44" w:rsidRPr="00547F2E" w:rsidRDefault="003852F2" w:rsidP="00072FAF">
            <w:pPr>
              <w:jc w:val="center"/>
              <w:rPr>
                <w:rFonts w:cs="Times New Roman"/>
                <w:sz w:val="20"/>
              </w:rPr>
            </w:pPr>
            <w:r w:rsidRPr="00547F2E">
              <w:rPr>
                <w:rFonts w:cs="Times New Roman"/>
                <w:sz w:val="20"/>
              </w:rPr>
              <w:t>18 (17.</w:t>
            </w:r>
            <w:r w:rsidR="00071C44" w:rsidRPr="00547F2E">
              <w:rPr>
                <w:rFonts w:cs="Times New Roman"/>
                <w:sz w:val="20"/>
              </w:rPr>
              <w:t>5%)</w:t>
            </w:r>
          </w:p>
        </w:tc>
        <w:tc>
          <w:tcPr>
            <w:tcW w:w="1276" w:type="dxa"/>
          </w:tcPr>
          <w:p w:rsidR="00071C44" w:rsidRPr="00547F2E" w:rsidRDefault="003852F2" w:rsidP="00072FAF">
            <w:pPr>
              <w:jc w:val="center"/>
              <w:rPr>
                <w:rFonts w:cs="Times New Roman"/>
                <w:sz w:val="20"/>
              </w:rPr>
            </w:pPr>
            <w:r w:rsidRPr="00547F2E">
              <w:rPr>
                <w:rFonts w:cs="Times New Roman"/>
                <w:sz w:val="20"/>
              </w:rPr>
              <w:t>25 (24.</w:t>
            </w:r>
            <w:r w:rsidR="00071C44" w:rsidRPr="00547F2E">
              <w:rPr>
                <w:rFonts w:cs="Times New Roman"/>
                <w:sz w:val="20"/>
              </w:rPr>
              <w:t>3%)</w:t>
            </w:r>
          </w:p>
        </w:tc>
        <w:tc>
          <w:tcPr>
            <w:tcW w:w="1134" w:type="dxa"/>
          </w:tcPr>
          <w:p w:rsidR="00071C44" w:rsidRPr="00547F2E" w:rsidRDefault="003852F2" w:rsidP="00072FAF">
            <w:pPr>
              <w:jc w:val="center"/>
              <w:rPr>
                <w:rFonts w:cs="Times New Roman"/>
                <w:sz w:val="20"/>
              </w:rPr>
            </w:pPr>
            <w:r w:rsidRPr="00547F2E">
              <w:rPr>
                <w:rFonts w:cs="Times New Roman"/>
                <w:sz w:val="20"/>
              </w:rPr>
              <w:t>2 (1.</w:t>
            </w:r>
            <w:r w:rsidR="00071C44" w:rsidRPr="00547F2E">
              <w:rPr>
                <w:rFonts w:cs="Times New Roman"/>
                <w:sz w:val="20"/>
              </w:rPr>
              <w:t>9%)</w:t>
            </w:r>
          </w:p>
        </w:tc>
        <w:tc>
          <w:tcPr>
            <w:tcW w:w="992" w:type="dxa"/>
          </w:tcPr>
          <w:p w:rsidR="00071C44" w:rsidRPr="00547F2E" w:rsidRDefault="00071C44" w:rsidP="00072FAF">
            <w:pPr>
              <w:jc w:val="center"/>
              <w:rPr>
                <w:rFonts w:cs="Times New Roman"/>
                <w:sz w:val="20"/>
              </w:rPr>
            </w:pPr>
            <w:r w:rsidRPr="00547F2E">
              <w:rPr>
                <w:rFonts w:cs="Times New Roman"/>
                <w:sz w:val="20"/>
              </w:rPr>
              <w:t>0 (0,0%)</w:t>
            </w:r>
          </w:p>
        </w:tc>
        <w:tc>
          <w:tcPr>
            <w:tcW w:w="1276" w:type="dxa"/>
          </w:tcPr>
          <w:p w:rsidR="00071C44" w:rsidRPr="00547F2E" w:rsidRDefault="00071C44" w:rsidP="00072FAF">
            <w:pPr>
              <w:jc w:val="center"/>
              <w:rPr>
                <w:rFonts w:cs="Times New Roman"/>
                <w:sz w:val="20"/>
              </w:rPr>
            </w:pPr>
            <w:r w:rsidRPr="00547F2E">
              <w:rPr>
                <w:rFonts w:cs="Times New Roman"/>
                <w:sz w:val="20"/>
              </w:rPr>
              <w:t>1 (1</w:t>
            </w:r>
            <w:r w:rsidR="003852F2" w:rsidRPr="00547F2E">
              <w:rPr>
                <w:rFonts w:cs="Times New Roman"/>
                <w:sz w:val="20"/>
              </w:rPr>
              <w:t>.</w:t>
            </w:r>
            <w:r w:rsidRPr="00547F2E">
              <w:rPr>
                <w:rFonts w:cs="Times New Roman"/>
                <w:sz w:val="20"/>
              </w:rPr>
              <w:t>0%)</w:t>
            </w:r>
          </w:p>
        </w:tc>
        <w:tc>
          <w:tcPr>
            <w:tcW w:w="1275" w:type="dxa"/>
          </w:tcPr>
          <w:p w:rsidR="00071C44" w:rsidRPr="00547F2E" w:rsidRDefault="003852F2" w:rsidP="00072FAF">
            <w:pPr>
              <w:jc w:val="center"/>
              <w:rPr>
                <w:rFonts w:cs="Times New Roman"/>
                <w:sz w:val="20"/>
              </w:rPr>
            </w:pPr>
            <w:r w:rsidRPr="00547F2E">
              <w:rPr>
                <w:rFonts w:cs="Times New Roman"/>
                <w:sz w:val="20"/>
              </w:rPr>
              <w:t>46 (44.</w:t>
            </w:r>
            <w:r w:rsidR="00071C44" w:rsidRPr="00547F2E">
              <w:rPr>
                <w:rFonts w:cs="Times New Roman"/>
                <w:sz w:val="20"/>
              </w:rPr>
              <w:t>7%)</w:t>
            </w:r>
          </w:p>
        </w:tc>
        <w:tc>
          <w:tcPr>
            <w:tcW w:w="1170" w:type="dxa"/>
            <w:vMerge/>
          </w:tcPr>
          <w:p w:rsidR="00071C44" w:rsidRPr="00547F2E" w:rsidRDefault="00071C44" w:rsidP="00072FAF">
            <w:pPr>
              <w:jc w:val="center"/>
              <w:rPr>
                <w:rFonts w:cs="Times New Roman"/>
                <w:sz w:val="20"/>
              </w:rPr>
            </w:pPr>
          </w:p>
        </w:tc>
      </w:tr>
      <w:tr w:rsidR="00071C44" w:rsidRPr="00547F2E" w:rsidTr="00547F2E">
        <w:trPr>
          <w:trHeight w:val="400"/>
        </w:trPr>
        <w:tc>
          <w:tcPr>
            <w:tcW w:w="1702" w:type="dxa"/>
          </w:tcPr>
          <w:p w:rsidR="00071C44" w:rsidRPr="00547F2E" w:rsidRDefault="00071C44" w:rsidP="00072FAF">
            <w:pPr>
              <w:jc w:val="center"/>
              <w:rPr>
                <w:rFonts w:cs="Times New Roman"/>
                <w:bCs/>
                <w:sz w:val="20"/>
              </w:rPr>
            </w:pPr>
            <w:r w:rsidRPr="00547F2E">
              <w:rPr>
                <w:rFonts w:cs="Times New Roman"/>
                <w:bCs/>
                <w:sz w:val="20"/>
              </w:rPr>
              <w:t>Ukupno</w:t>
            </w:r>
          </w:p>
        </w:tc>
        <w:tc>
          <w:tcPr>
            <w:tcW w:w="1134" w:type="dxa"/>
          </w:tcPr>
          <w:p w:rsidR="00071C44" w:rsidRPr="00547F2E" w:rsidRDefault="003852F2" w:rsidP="00072FAF">
            <w:pPr>
              <w:jc w:val="center"/>
              <w:rPr>
                <w:rFonts w:cs="Times New Roman"/>
                <w:sz w:val="20"/>
              </w:rPr>
            </w:pPr>
            <w:r w:rsidRPr="00547F2E">
              <w:rPr>
                <w:rFonts w:cs="Times New Roman"/>
                <w:sz w:val="20"/>
              </w:rPr>
              <w:t>21 (20.</w:t>
            </w:r>
            <w:r w:rsidR="00071C44" w:rsidRPr="00547F2E">
              <w:rPr>
                <w:rFonts w:cs="Times New Roman"/>
                <w:sz w:val="20"/>
              </w:rPr>
              <w:t>4%)</w:t>
            </w:r>
          </w:p>
        </w:tc>
        <w:tc>
          <w:tcPr>
            <w:tcW w:w="1276" w:type="dxa"/>
          </w:tcPr>
          <w:p w:rsidR="00071C44" w:rsidRPr="00547F2E" w:rsidRDefault="003852F2" w:rsidP="00072FAF">
            <w:pPr>
              <w:jc w:val="center"/>
              <w:rPr>
                <w:rFonts w:cs="Times New Roman"/>
                <w:sz w:val="20"/>
              </w:rPr>
            </w:pPr>
            <w:r w:rsidRPr="00547F2E">
              <w:rPr>
                <w:rFonts w:cs="Times New Roman"/>
                <w:sz w:val="20"/>
              </w:rPr>
              <w:t>55 (53.</w:t>
            </w:r>
            <w:r w:rsidR="00071C44" w:rsidRPr="00547F2E">
              <w:rPr>
                <w:rFonts w:cs="Times New Roman"/>
                <w:sz w:val="20"/>
              </w:rPr>
              <w:t>4%</w:t>
            </w:r>
          </w:p>
        </w:tc>
        <w:tc>
          <w:tcPr>
            <w:tcW w:w="1134" w:type="dxa"/>
          </w:tcPr>
          <w:p w:rsidR="00071C44" w:rsidRPr="00547F2E" w:rsidRDefault="003852F2" w:rsidP="00072FAF">
            <w:pPr>
              <w:jc w:val="center"/>
              <w:rPr>
                <w:rFonts w:cs="Times New Roman"/>
                <w:sz w:val="20"/>
              </w:rPr>
            </w:pPr>
            <w:r w:rsidRPr="00547F2E">
              <w:rPr>
                <w:rFonts w:cs="Times New Roman"/>
                <w:sz w:val="20"/>
              </w:rPr>
              <w:t>17 (16.</w:t>
            </w:r>
            <w:r w:rsidR="00071C44" w:rsidRPr="00547F2E">
              <w:rPr>
                <w:rFonts w:cs="Times New Roman"/>
                <w:sz w:val="20"/>
              </w:rPr>
              <w:t>5%)</w:t>
            </w:r>
          </w:p>
        </w:tc>
        <w:tc>
          <w:tcPr>
            <w:tcW w:w="992" w:type="dxa"/>
          </w:tcPr>
          <w:p w:rsidR="00071C44" w:rsidRPr="00547F2E" w:rsidRDefault="003852F2" w:rsidP="00072FAF">
            <w:pPr>
              <w:jc w:val="center"/>
              <w:rPr>
                <w:rFonts w:cs="Times New Roman"/>
                <w:sz w:val="20"/>
              </w:rPr>
            </w:pPr>
            <w:r w:rsidRPr="00547F2E">
              <w:rPr>
                <w:rFonts w:cs="Times New Roman"/>
                <w:sz w:val="20"/>
              </w:rPr>
              <w:t>3 (2.</w:t>
            </w:r>
            <w:r w:rsidR="00071C44" w:rsidRPr="00547F2E">
              <w:rPr>
                <w:rFonts w:cs="Times New Roman"/>
                <w:sz w:val="20"/>
              </w:rPr>
              <w:t>9%)</w:t>
            </w:r>
          </w:p>
        </w:tc>
        <w:tc>
          <w:tcPr>
            <w:tcW w:w="1276" w:type="dxa"/>
          </w:tcPr>
          <w:p w:rsidR="00071C44" w:rsidRPr="00547F2E" w:rsidRDefault="003852F2" w:rsidP="00072FAF">
            <w:pPr>
              <w:jc w:val="center"/>
              <w:rPr>
                <w:rFonts w:cs="Times New Roman"/>
                <w:sz w:val="20"/>
              </w:rPr>
            </w:pPr>
            <w:r w:rsidRPr="00547F2E">
              <w:rPr>
                <w:rFonts w:cs="Times New Roman"/>
                <w:sz w:val="20"/>
              </w:rPr>
              <w:t>7 (6.</w:t>
            </w:r>
            <w:r w:rsidR="00071C44" w:rsidRPr="00547F2E">
              <w:rPr>
                <w:rFonts w:cs="Times New Roman"/>
                <w:sz w:val="20"/>
              </w:rPr>
              <w:t>8%)</w:t>
            </w:r>
          </w:p>
        </w:tc>
        <w:tc>
          <w:tcPr>
            <w:tcW w:w="1275" w:type="dxa"/>
          </w:tcPr>
          <w:p w:rsidR="00071C44" w:rsidRPr="00547F2E" w:rsidRDefault="00071C44" w:rsidP="00072FAF">
            <w:pPr>
              <w:jc w:val="center"/>
              <w:rPr>
                <w:rFonts w:cs="Times New Roman"/>
                <w:sz w:val="20"/>
              </w:rPr>
            </w:pPr>
            <w:r w:rsidRPr="00547F2E">
              <w:rPr>
                <w:rFonts w:cs="Times New Roman"/>
                <w:sz w:val="20"/>
              </w:rPr>
              <w:t>103 (100%)</w:t>
            </w:r>
          </w:p>
        </w:tc>
        <w:tc>
          <w:tcPr>
            <w:tcW w:w="1170" w:type="dxa"/>
            <w:vMerge/>
          </w:tcPr>
          <w:p w:rsidR="00071C44" w:rsidRPr="00547F2E" w:rsidRDefault="00071C44" w:rsidP="00072FAF">
            <w:pPr>
              <w:jc w:val="center"/>
              <w:rPr>
                <w:rFonts w:cs="Times New Roman"/>
                <w:sz w:val="20"/>
              </w:rPr>
            </w:pPr>
          </w:p>
        </w:tc>
      </w:tr>
    </w:tbl>
    <w:p w:rsidR="00170C2A" w:rsidRPr="00D43494" w:rsidRDefault="00F26BD5" w:rsidP="00D41E43">
      <w:pPr>
        <w:spacing w:line="360" w:lineRule="auto"/>
        <w:rPr>
          <w:rFonts w:cs="Times New Roman"/>
          <w:sz w:val="22"/>
          <w:lang w:val="sr-Latn-BA"/>
        </w:rPr>
      </w:pPr>
      <w:r w:rsidRPr="00547F2E">
        <w:rPr>
          <w:rFonts w:cs="Times New Roman"/>
          <w:sz w:val="20"/>
          <w:lang w:val="sr-Latn-BA"/>
        </w:rPr>
        <w:t xml:space="preserve">* </w:t>
      </w:r>
      <w:r w:rsidRPr="00547F2E">
        <w:rPr>
          <w:rFonts w:cs="Times New Roman"/>
          <w:sz w:val="20"/>
          <w:vertAlign w:val="superscript"/>
          <w:lang w:val="sr-Latn-BA"/>
        </w:rPr>
        <w:t>1</w:t>
      </w:r>
      <w:r w:rsidRPr="00547F2E">
        <w:rPr>
          <w:rFonts w:cs="Times New Roman"/>
          <w:sz w:val="20"/>
          <w:lang w:val="sr-Latn-BA"/>
        </w:rPr>
        <w:t>p prema Hi kvadrat testu</w:t>
      </w:r>
      <w:r w:rsidR="00534408" w:rsidRPr="00547F2E">
        <w:rPr>
          <w:rFonts w:cs="Times New Roman"/>
          <w:sz w:val="20"/>
          <w:lang w:val="sr-Latn-BA"/>
        </w:rPr>
        <w:tab/>
      </w:r>
      <w:r w:rsidR="00534408" w:rsidRPr="00D43494">
        <w:rPr>
          <w:rFonts w:cs="Times New Roman"/>
          <w:sz w:val="22"/>
          <w:lang w:val="sr-Latn-BA"/>
        </w:rPr>
        <w:tab/>
      </w:r>
      <w:r w:rsidR="00534408" w:rsidRPr="00D43494">
        <w:rPr>
          <w:rFonts w:cs="Times New Roman"/>
          <w:sz w:val="22"/>
          <w:lang w:val="sr-Latn-BA"/>
        </w:rPr>
        <w:tab/>
        <w:t xml:space="preserve">                       </w:t>
      </w:r>
    </w:p>
    <w:p w:rsidR="00547F2E" w:rsidRDefault="00547F2E" w:rsidP="00BD6882">
      <w:pPr>
        <w:spacing w:line="240" w:lineRule="auto"/>
        <w:rPr>
          <w:rFonts w:cs="Times New Roman"/>
          <w:i/>
          <w:color w:val="FF0000"/>
        </w:rPr>
      </w:pPr>
    </w:p>
    <w:p w:rsidR="00547F2E" w:rsidRDefault="00547F2E" w:rsidP="00BD6882">
      <w:pPr>
        <w:spacing w:line="240" w:lineRule="auto"/>
        <w:rPr>
          <w:rFonts w:cs="Times New Roman"/>
          <w:i/>
          <w:color w:val="FF0000"/>
        </w:rPr>
      </w:pPr>
    </w:p>
    <w:p w:rsidR="00547F2E" w:rsidRDefault="00547F2E" w:rsidP="00BD6882">
      <w:pPr>
        <w:spacing w:line="240" w:lineRule="auto"/>
        <w:rPr>
          <w:rFonts w:cs="Times New Roman"/>
          <w:i/>
          <w:color w:val="FF0000"/>
        </w:rPr>
      </w:pPr>
    </w:p>
    <w:p w:rsidR="00D41E43" w:rsidRPr="00E113E3" w:rsidRDefault="00453BFC" w:rsidP="00BD6882">
      <w:pPr>
        <w:spacing w:line="240" w:lineRule="auto"/>
        <w:rPr>
          <w:rFonts w:cs="Times New Roman"/>
          <w:i/>
        </w:rPr>
      </w:pPr>
      <w:r>
        <w:rPr>
          <w:rFonts w:cs="Times New Roman"/>
          <w:i/>
          <w:color w:val="FF0000"/>
        </w:rPr>
        <w:t>Tabela 2</w:t>
      </w:r>
      <w:r w:rsidR="00325066" w:rsidRPr="00325066">
        <w:rPr>
          <w:rFonts w:cs="Times New Roman"/>
          <w:i/>
          <w:color w:val="FF0000"/>
        </w:rPr>
        <w:t xml:space="preserve">: </w:t>
      </w:r>
      <w:r w:rsidR="00325066">
        <w:rPr>
          <w:rFonts w:cs="Times New Roman"/>
          <w:i/>
        </w:rPr>
        <w:t>Uticaj uzrasta</w:t>
      </w:r>
      <w:r w:rsidR="00325066" w:rsidRPr="00325066">
        <w:rPr>
          <w:rFonts w:cs="Times New Roman"/>
          <w:i/>
        </w:rPr>
        <w:t xml:space="preserve"> ispitanika na obrazac konzumiranja alkohola po Alcohol Use Disorders Identification Test skoru</w:t>
      </w:r>
    </w:p>
    <w:tbl>
      <w:tblPr>
        <w:tblStyle w:val="TableGrid"/>
        <w:tblW w:w="9923" w:type="dxa"/>
        <w:tblInd w:w="-743" w:type="dxa"/>
        <w:tblLayout w:type="fixed"/>
        <w:tblLook w:val="04A0" w:firstRow="1" w:lastRow="0" w:firstColumn="1" w:lastColumn="0" w:noHBand="0" w:noVBand="1"/>
      </w:tblPr>
      <w:tblGrid>
        <w:gridCol w:w="1702"/>
        <w:gridCol w:w="1134"/>
        <w:gridCol w:w="1276"/>
        <w:gridCol w:w="1134"/>
        <w:gridCol w:w="1134"/>
        <w:gridCol w:w="1134"/>
        <w:gridCol w:w="1275"/>
        <w:gridCol w:w="1134"/>
      </w:tblGrid>
      <w:tr w:rsidR="00325066" w:rsidRPr="00547F2E" w:rsidTr="00547F2E">
        <w:trPr>
          <w:trHeight w:val="244"/>
        </w:trPr>
        <w:tc>
          <w:tcPr>
            <w:tcW w:w="1702" w:type="dxa"/>
          </w:tcPr>
          <w:p w:rsidR="00325066" w:rsidRPr="00547F2E" w:rsidRDefault="00325066" w:rsidP="004A3F8E">
            <w:pPr>
              <w:spacing w:line="360" w:lineRule="auto"/>
              <w:rPr>
                <w:rFonts w:cs="Times New Roman"/>
                <w:bCs/>
                <w:sz w:val="20"/>
              </w:rPr>
            </w:pPr>
          </w:p>
        </w:tc>
        <w:tc>
          <w:tcPr>
            <w:tcW w:w="8221" w:type="dxa"/>
            <w:gridSpan w:val="7"/>
          </w:tcPr>
          <w:p w:rsidR="00325066" w:rsidRPr="00547F2E" w:rsidRDefault="00325066" w:rsidP="004A3F8E">
            <w:pPr>
              <w:spacing w:line="360" w:lineRule="auto"/>
              <w:rPr>
                <w:rFonts w:cs="Times New Roman"/>
                <w:bCs/>
                <w:sz w:val="20"/>
              </w:rPr>
            </w:pPr>
            <w:r w:rsidRPr="00547F2E">
              <w:rPr>
                <w:rFonts w:cs="Times New Roman"/>
                <w:bCs/>
                <w:sz w:val="20"/>
              </w:rPr>
              <w:t xml:space="preserve">                        OBRAZAC KONZUMIRANJA ALKOHOLA</w:t>
            </w:r>
          </w:p>
        </w:tc>
      </w:tr>
      <w:tr w:rsidR="00630D62" w:rsidRPr="00547F2E" w:rsidTr="00547F2E">
        <w:trPr>
          <w:trHeight w:val="257"/>
        </w:trPr>
        <w:tc>
          <w:tcPr>
            <w:tcW w:w="1702" w:type="dxa"/>
          </w:tcPr>
          <w:p w:rsidR="00325066" w:rsidRPr="00547F2E" w:rsidRDefault="00E113E3" w:rsidP="004A3F8E">
            <w:pPr>
              <w:spacing w:line="360" w:lineRule="auto"/>
              <w:jc w:val="center"/>
              <w:rPr>
                <w:rFonts w:cs="Times New Roman"/>
                <w:bCs/>
                <w:sz w:val="20"/>
              </w:rPr>
            </w:pPr>
            <w:r w:rsidRPr="00547F2E">
              <w:rPr>
                <w:rFonts w:cs="Times New Roman"/>
                <w:bCs/>
                <w:sz w:val="20"/>
              </w:rPr>
              <w:t>UZRAST</w:t>
            </w:r>
          </w:p>
        </w:tc>
        <w:tc>
          <w:tcPr>
            <w:tcW w:w="1134" w:type="dxa"/>
          </w:tcPr>
          <w:p w:rsidR="00325066" w:rsidRPr="00547F2E" w:rsidRDefault="00325066" w:rsidP="00F26BD5">
            <w:pPr>
              <w:spacing w:line="360" w:lineRule="auto"/>
              <w:jc w:val="center"/>
              <w:rPr>
                <w:rFonts w:cs="Times New Roman"/>
                <w:bCs/>
                <w:sz w:val="20"/>
              </w:rPr>
            </w:pPr>
            <w:r w:rsidRPr="00547F2E">
              <w:rPr>
                <w:rFonts w:cs="Times New Roman"/>
                <w:bCs/>
                <w:sz w:val="20"/>
              </w:rPr>
              <w:t>Ne pije</w:t>
            </w:r>
          </w:p>
        </w:tc>
        <w:tc>
          <w:tcPr>
            <w:tcW w:w="1276" w:type="dxa"/>
          </w:tcPr>
          <w:p w:rsidR="00325066" w:rsidRPr="00547F2E" w:rsidRDefault="00325066" w:rsidP="00F26BD5">
            <w:pPr>
              <w:spacing w:line="360" w:lineRule="auto"/>
              <w:jc w:val="center"/>
              <w:rPr>
                <w:rFonts w:cs="Times New Roman"/>
                <w:bCs/>
                <w:sz w:val="20"/>
              </w:rPr>
            </w:pPr>
            <w:r w:rsidRPr="00547F2E">
              <w:rPr>
                <w:rFonts w:cs="Times New Roman"/>
                <w:bCs/>
                <w:sz w:val="20"/>
              </w:rPr>
              <w:t>Niskorizično pijenje</w:t>
            </w:r>
          </w:p>
        </w:tc>
        <w:tc>
          <w:tcPr>
            <w:tcW w:w="1134" w:type="dxa"/>
          </w:tcPr>
          <w:p w:rsidR="00325066" w:rsidRPr="00547F2E" w:rsidRDefault="00325066" w:rsidP="00F26BD5">
            <w:pPr>
              <w:spacing w:line="360" w:lineRule="auto"/>
              <w:rPr>
                <w:rFonts w:cs="Times New Roman"/>
                <w:bCs/>
                <w:sz w:val="20"/>
              </w:rPr>
            </w:pPr>
            <w:r w:rsidRPr="00547F2E">
              <w:rPr>
                <w:rFonts w:cs="Times New Roman"/>
                <w:bCs/>
                <w:sz w:val="20"/>
              </w:rPr>
              <w:t xml:space="preserve">Rizično     pijenje </w:t>
            </w:r>
          </w:p>
        </w:tc>
        <w:tc>
          <w:tcPr>
            <w:tcW w:w="1134" w:type="dxa"/>
          </w:tcPr>
          <w:p w:rsidR="00325066" w:rsidRPr="00547F2E" w:rsidRDefault="00325066" w:rsidP="00F26BD5">
            <w:pPr>
              <w:spacing w:line="360" w:lineRule="auto"/>
              <w:rPr>
                <w:rFonts w:cs="Times New Roman"/>
                <w:bCs/>
                <w:sz w:val="20"/>
              </w:rPr>
            </w:pPr>
            <w:r w:rsidRPr="00547F2E">
              <w:rPr>
                <w:rFonts w:cs="Times New Roman"/>
                <w:bCs/>
                <w:sz w:val="20"/>
              </w:rPr>
              <w:t>Štetno pijenje</w:t>
            </w:r>
          </w:p>
        </w:tc>
        <w:tc>
          <w:tcPr>
            <w:tcW w:w="1134" w:type="dxa"/>
          </w:tcPr>
          <w:p w:rsidR="00325066" w:rsidRPr="00547F2E" w:rsidRDefault="00325066" w:rsidP="00F26BD5">
            <w:pPr>
              <w:spacing w:line="360" w:lineRule="auto"/>
              <w:jc w:val="center"/>
              <w:rPr>
                <w:rFonts w:cs="Times New Roman"/>
                <w:bCs/>
                <w:sz w:val="20"/>
              </w:rPr>
            </w:pPr>
            <w:r w:rsidRPr="00547F2E">
              <w:rPr>
                <w:rFonts w:cs="Times New Roman"/>
                <w:bCs/>
                <w:sz w:val="20"/>
              </w:rPr>
              <w:t>Zloupotreba alkohola</w:t>
            </w:r>
          </w:p>
        </w:tc>
        <w:tc>
          <w:tcPr>
            <w:tcW w:w="1275" w:type="dxa"/>
          </w:tcPr>
          <w:p w:rsidR="00325066" w:rsidRPr="00547F2E" w:rsidRDefault="00325066" w:rsidP="004A3F8E">
            <w:pPr>
              <w:spacing w:line="360" w:lineRule="auto"/>
              <w:jc w:val="center"/>
              <w:rPr>
                <w:rFonts w:cs="Times New Roman"/>
                <w:bCs/>
                <w:sz w:val="20"/>
              </w:rPr>
            </w:pPr>
            <w:r w:rsidRPr="00547F2E">
              <w:rPr>
                <w:rFonts w:cs="Times New Roman"/>
                <w:bCs/>
                <w:sz w:val="20"/>
              </w:rPr>
              <w:t>Ukupno</w:t>
            </w:r>
          </w:p>
        </w:tc>
        <w:tc>
          <w:tcPr>
            <w:tcW w:w="1134" w:type="dxa"/>
          </w:tcPr>
          <w:p w:rsidR="00325066" w:rsidRPr="00547F2E" w:rsidRDefault="00325066" w:rsidP="004A3F8E">
            <w:pPr>
              <w:spacing w:line="360" w:lineRule="auto"/>
              <w:jc w:val="center"/>
              <w:rPr>
                <w:rFonts w:cs="Times New Roman"/>
                <w:bCs/>
                <w:sz w:val="20"/>
              </w:rPr>
            </w:pPr>
            <w:r w:rsidRPr="00547F2E">
              <w:rPr>
                <w:rFonts w:cs="Times New Roman"/>
                <w:bCs/>
                <w:sz w:val="20"/>
              </w:rPr>
              <w:t>p vrijednost</w:t>
            </w:r>
            <w:r w:rsidRPr="00547F2E">
              <w:rPr>
                <w:rFonts w:cs="Times New Roman"/>
                <w:bCs/>
                <w:sz w:val="20"/>
                <w:vertAlign w:val="superscript"/>
              </w:rPr>
              <w:t>1</w:t>
            </w:r>
          </w:p>
        </w:tc>
      </w:tr>
      <w:tr w:rsidR="00E113E3" w:rsidRPr="00547F2E" w:rsidTr="00547F2E">
        <w:trPr>
          <w:trHeight w:val="358"/>
        </w:trPr>
        <w:tc>
          <w:tcPr>
            <w:tcW w:w="1702" w:type="dxa"/>
            <w:vAlign w:val="center"/>
          </w:tcPr>
          <w:p w:rsidR="00E113E3" w:rsidRPr="00547F2E" w:rsidRDefault="00E113E3" w:rsidP="004A3F8E">
            <w:pPr>
              <w:spacing w:line="360" w:lineRule="auto"/>
              <w:jc w:val="center"/>
              <w:rPr>
                <w:rFonts w:cs="Times New Roman"/>
                <w:sz w:val="20"/>
              </w:rPr>
            </w:pPr>
            <w:r w:rsidRPr="00547F2E">
              <w:rPr>
                <w:rFonts w:cs="Times New Roman"/>
                <w:sz w:val="20"/>
              </w:rPr>
              <w:t>20-34 godina</w:t>
            </w:r>
          </w:p>
        </w:tc>
        <w:tc>
          <w:tcPr>
            <w:tcW w:w="1134" w:type="dxa"/>
            <w:vAlign w:val="center"/>
          </w:tcPr>
          <w:p w:rsidR="00E113E3" w:rsidRPr="00547F2E" w:rsidRDefault="00E760A5" w:rsidP="00E113E3">
            <w:pPr>
              <w:spacing w:line="360" w:lineRule="auto"/>
              <w:jc w:val="center"/>
              <w:rPr>
                <w:rFonts w:cs="Times New Roman"/>
                <w:sz w:val="20"/>
              </w:rPr>
            </w:pPr>
            <w:r w:rsidRPr="00547F2E">
              <w:rPr>
                <w:rFonts w:cs="Times New Roman"/>
                <w:sz w:val="20"/>
              </w:rPr>
              <w:t>3 (2.</w:t>
            </w:r>
            <w:r w:rsidR="00E113E3" w:rsidRPr="00547F2E">
              <w:rPr>
                <w:rFonts w:cs="Times New Roman"/>
                <w:sz w:val="20"/>
              </w:rPr>
              <w:t>9%)</w:t>
            </w:r>
          </w:p>
        </w:tc>
        <w:tc>
          <w:tcPr>
            <w:tcW w:w="1276" w:type="dxa"/>
            <w:vAlign w:val="center"/>
          </w:tcPr>
          <w:p w:rsidR="00E113E3" w:rsidRPr="00547F2E" w:rsidRDefault="00E760A5" w:rsidP="004A3F8E">
            <w:pPr>
              <w:spacing w:line="360" w:lineRule="auto"/>
              <w:jc w:val="center"/>
              <w:rPr>
                <w:rFonts w:cs="Times New Roman"/>
                <w:sz w:val="20"/>
              </w:rPr>
            </w:pPr>
            <w:r w:rsidRPr="00547F2E">
              <w:rPr>
                <w:rFonts w:cs="Times New Roman"/>
                <w:sz w:val="20"/>
              </w:rPr>
              <w:t>10 (9.</w:t>
            </w:r>
            <w:r w:rsidR="00E113E3" w:rsidRPr="00547F2E">
              <w:rPr>
                <w:rFonts w:cs="Times New Roman"/>
                <w:sz w:val="20"/>
              </w:rPr>
              <w:t>7%)</w:t>
            </w:r>
          </w:p>
        </w:tc>
        <w:tc>
          <w:tcPr>
            <w:tcW w:w="1134" w:type="dxa"/>
            <w:vAlign w:val="center"/>
          </w:tcPr>
          <w:p w:rsidR="00E113E3" w:rsidRPr="00547F2E" w:rsidRDefault="00E760A5" w:rsidP="00E113E3">
            <w:pPr>
              <w:spacing w:line="360" w:lineRule="auto"/>
              <w:jc w:val="center"/>
              <w:rPr>
                <w:rFonts w:cs="Times New Roman"/>
                <w:sz w:val="20"/>
              </w:rPr>
            </w:pPr>
            <w:r w:rsidRPr="00547F2E">
              <w:rPr>
                <w:rFonts w:cs="Times New Roman"/>
                <w:sz w:val="20"/>
              </w:rPr>
              <w:t>2 (1.</w:t>
            </w:r>
            <w:r w:rsidR="00E113E3" w:rsidRPr="00547F2E">
              <w:rPr>
                <w:rFonts w:cs="Times New Roman"/>
                <w:sz w:val="20"/>
              </w:rPr>
              <w:t>9%)</w:t>
            </w:r>
          </w:p>
        </w:tc>
        <w:tc>
          <w:tcPr>
            <w:tcW w:w="1134" w:type="dxa"/>
            <w:vAlign w:val="center"/>
          </w:tcPr>
          <w:p w:rsidR="00E113E3" w:rsidRPr="00547F2E" w:rsidRDefault="003852F2" w:rsidP="00E113E3">
            <w:pPr>
              <w:spacing w:line="360" w:lineRule="auto"/>
              <w:jc w:val="center"/>
              <w:rPr>
                <w:rFonts w:cs="Times New Roman"/>
                <w:sz w:val="20"/>
              </w:rPr>
            </w:pPr>
            <w:r w:rsidRPr="00547F2E">
              <w:rPr>
                <w:rFonts w:cs="Times New Roman"/>
                <w:sz w:val="20"/>
              </w:rPr>
              <w:t>1 (1.</w:t>
            </w:r>
            <w:r w:rsidR="00E113E3" w:rsidRPr="00547F2E">
              <w:rPr>
                <w:rFonts w:cs="Times New Roman"/>
                <w:sz w:val="20"/>
              </w:rPr>
              <w:t>0%)</w:t>
            </w:r>
          </w:p>
        </w:tc>
        <w:tc>
          <w:tcPr>
            <w:tcW w:w="1134" w:type="dxa"/>
            <w:vAlign w:val="center"/>
          </w:tcPr>
          <w:p w:rsidR="00E113E3" w:rsidRPr="00547F2E" w:rsidRDefault="003852F2" w:rsidP="00E113E3">
            <w:pPr>
              <w:spacing w:line="360" w:lineRule="auto"/>
              <w:jc w:val="center"/>
              <w:rPr>
                <w:rFonts w:cs="Times New Roman"/>
                <w:sz w:val="20"/>
              </w:rPr>
            </w:pPr>
            <w:r w:rsidRPr="00547F2E">
              <w:rPr>
                <w:rFonts w:cs="Times New Roman"/>
                <w:sz w:val="20"/>
              </w:rPr>
              <w:t>0 (0.</w:t>
            </w:r>
            <w:r w:rsidR="00E113E3" w:rsidRPr="00547F2E">
              <w:rPr>
                <w:rFonts w:cs="Times New Roman"/>
                <w:sz w:val="20"/>
              </w:rPr>
              <w:t>0%)</w:t>
            </w:r>
          </w:p>
        </w:tc>
        <w:tc>
          <w:tcPr>
            <w:tcW w:w="1275" w:type="dxa"/>
            <w:vAlign w:val="center"/>
          </w:tcPr>
          <w:p w:rsidR="00E113E3" w:rsidRPr="00547F2E" w:rsidRDefault="00E113E3" w:rsidP="00E113E3">
            <w:pPr>
              <w:spacing w:line="360" w:lineRule="auto"/>
              <w:rPr>
                <w:rFonts w:cs="Times New Roman"/>
                <w:sz w:val="20"/>
              </w:rPr>
            </w:pPr>
            <w:r w:rsidRPr="00547F2E">
              <w:rPr>
                <w:rFonts w:cs="Times New Roman"/>
                <w:sz w:val="20"/>
              </w:rPr>
              <w:t>16 (15,5%)</w:t>
            </w:r>
          </w:p>
        </w:tc>
        <w:tc>
          <w:tcPr>
            <w:tcW w:w="1134" w:type="dxa"/>
            <w:vMerge w:val="restart"/>
          </w:tcPr>
          <w:p w:rsidR="00E113E3" w:rsidRPr="00547F2E" w:rsidRDefault="00E113E3" w:rsidP="004A3F8E">
            <w:pPr>
              <w:spacing w:line="360" w:lineRule="auto"/>
              <w:jc w:val="center"/>
              <w:rPr>
                <w:rFonts w:cs="Times New Roman"/>
                <w:bCs/>
                <w:sz w:val="20"/>
              </w:rPr>
            </w:pPr>
          </w:p>
          <w:p w:rsidR="00E113E3" w:rsidRPr="00547F2E" w:rsidRDefault="00E113E3" w:rsidP="004A3F8E">
            <w:pPr>
              <w:spacing w:line="360" w:lineRule="auto"/>
              <w:jc w:val="center"/>
              <w:rPr>
                <w:rFonts w:cs="Times New Roman"/>
                <w:bCs/>
                <w:sz w:val="20"/>
              </w:rPr>
            </w:pPr>
          </w:p>
          <w:p w:rsidR="00E113E3" w:rsidRPr="00547F2E" w:rsidRDefault="00E113E3" w:rsidP="004A3F8E">
            <w:pPr>
              <w:spacing w:line="360" w:lineRule="auto"/>
              <w:jc w:val="center"/>
              <w:rPr>
                <w:rFonts w:cs="Times New Roman"/>
                <w:sz w:val="20"/>
              </w:rPr>
            </w:pPr>
            <w:r w:rsidRPr="00547F2E">
              <w:rPr>
                <w:rFonts w:cs="Times New Roman"/>
                <w:bCs/>
                <w:sz w:val="20"/>
              </w:rPr>
              <w:t>0.587</w:t>
            </w:r>
          </w:p>
        </w:tc>
      </w:tr>
      <w:tr w:rsidR="00E113E3" w:rsidRPr="00547F2E" w:rsidTr="00547F2E">
        <w:trPr>
          <w:trHeight w:val="358"/>
        </w:trPr>
        <w:tc>
          <w:tcPr>
            <w:tcW w:w="1702" w:type="dxa"/>
            <w:vAlign w:val="center"/>
          </w:tcPr>
          <w:p w:rsidR="00E113E3" w:rsidRPr="00547F2E" w:rsidRDefault="00E113E3" w:rsidP="004A3F8E">
            <w:pPr>
              <w:spacing w:line="360" w:lineRule="auto"/>
              <w:jc w:val="center"/>
              <w:rPr>
                <w:rFonts w:cs="Times New Roman"/>
                <w:sz w:val="20"/>
              </w:rPr>
            </w:pPr>
            <w:r w:rsidRPr="00547F2E">
              <w:rPr>
                <w:rFonts w:cs="Times New Roman"/>
                <w:sz w:val="20"/>
              </w:rPr>
              <w:t>35-49 godina</w:t>
            </w:r>
          </w:p>
        </w:tc>
        <w:tc>
          <w:tcPr>
            <w:tcW w:w="1134" w:type="dxa"/>
            <w:vAlign w:val="center"/>
          </w:tcPr>
          <w:p w:rsidR="00E113E3" w:rsidRPr="00547F2E" w:rsidRDefault="00E113E3" w:rsidP="00E113E3">
            <w:pPr>
              <w:spacing w:line="360" w:lineRule="auto"/>
              <w:rPr>
                <w:rFonts w:cs="Times New Roman"/>
                <w:sz w:val="20"/>
              </w:rPr>
            </w:pPr>
            <w:r w:rsidRPr="00547F2E">
              <w:rPr>
                <w:rFonts w:cs="Times New Roman"/>
                <w:sz w:val="20"/>
              </w:rPr>
              <w:t>11 (10.7%)</w:t>
            </w:r>
          </w:p>
        </w:tc>
        <w:tc>
          <w:tcPr>
            <w:tcW w:w="1276" w:type="dxa"/>
            <w:vAlign w:val="center"/>
          </w:tcPr>
          <w:p w:rsidR="00E113E3" w:rsidRPr="00547F2E" w:rsidRDefault="00E760A5" w:rsidP="004A3F8E">
            <w:pPr>
              <w:spacing w:line="360" w:lineRule="auto"/>
              <w:jc w:val="center"/>
              <w:rPr>
                <w:rFonts w:cs="Times New Roman"/>
                <w:sz w:val="20"/>
              </w:rPr>
            </w:pPr>
            <w:r w:rsidRPr="00547F2E">
              <w:rPr>
                <w:rFonts w:cs="Times New Roman"/>
                <w:sz w:val="20"/>
              </w:rPr>
              <w:t>28 (27.</w:t>
            </w:r>
            <w:r w:rsidR="00E113E3" w:rsidRPr="00547F2E">
              <w:rPr>
                <w:rFonts w:cs="Times New Roman"/>
                <w:sz w:val="20"/>
              </w:rPr>
              <w:t>2%)</w:t>
            </w:r>
          </w:p>
        </w:tc>
        <w:tc>
          <w:tcPr>
            <w:tcW w:w="1134" w:type="dxa"/>
            <w:vAlign w:val="center"/>
          </w:tcPr>
          <w:p w:rsidR="00E113E3" w:rsidRPr="00547F2E" w:rsidRDefault="00E760A5" w:rsidP="00E113E3">
            <w:pPr>
              <w:spacing w:line="360" w:lineRule="auto"/>
              <w:jc w:val="center"/>
              <w:rPr>
                <w:rFonts w:cs="Times New Roman"/>
                <w:sz w:val="20"/>
              </w:rPr>
            </w:pPr>
            <w:r w:rsidRPr="00547F2E">
              <w:rPr>
                <w:rFonts w:cs="Times New Roman"/>
                <w:sz w:val="20"/>
              </w:rPr>
              <w:t>7 (6.</w:t>
            </w:r>
            <w:r w:rsidR="00E113E3" w:rsidRPr="00547F2E">
              <w:rPr>
                <w:rFonts w:cs="Times New Roman"/>
                <w:sz w:val="20"/>
              </w:rPr>
              <w:t>8%)</w:t>
            </w:r>
          </w:p>
        </w:tc>
        <w:tc>
          <w:tcPr>
            <w:tcW w:w="1134" w:type="dxa"/>
            <w:vAlign w:val="center"/>
          </w:tcPr>
          <w:p w:rsidR="00E113E3" w:rsidRPr="00547F2E" w:rsidRDefault="003852F2" w:rsidP="00E113E3">
            <w:pPr>
              <w:spacing w:line="360" w:lineRule="auto"/>
              <w:jc w:val="center"/>
              <w:rPr>
                <w:rFonts w:cs="Times New Roman"/>
                <w:sz w:val="20"/>
              </w:rPr>
            </w:pPr>
            <w:r w:rsidRPr="00547F2E">
              <w:rPr>
                <w:rFonts w:cs="Times New Roman"/>
                <w:sz w:val="20"/>
              </w:rPr>
              <w:t>0 (0.</w:t>
            </w:r>
            <w:r w:rsidR="00E113E3" w:rsidRPr="00547F2E">
              <w:rPr>
                <w:rFonts w:cs="Times New Roman"/>
                <w:sz w:val="20"/>
              </w:rPr>
              <w:t>0%)</w:t>
            </w:r>
          </w:p>
        </w:tc>
        <w:tc>
          <w:tcPr>
            <w:tcW w:w="1134" w:type="dxa"/>
            <w:vAlign w:val="center"/>
          </w:tcPr>
          <w:p w:rsidR="00E113E3" w:rsidRPr="00547F2E" w:rsidRDefault="003852F2" w:rsidP="00E113E3">
            <w:pPr>
              <w:spacing w:line="360" w:lineRule="auto"/>
              <w:jc w:val="center"/>
              <w:rPr>
                <w:rFonts w:cs="Times New Roman"/>
                <w:sz w:val="20"/>
              </w:rPr>
            </w:pPr>
            <w:r w:rsidRPr="00547F2E">
              <w:rPr>
                <w:rFonts w:cs="Times New Roman"/>
                <w:sz w:val="20"/>
              </w:rPr>
              <w:t>3 (2.</w:t>
            </w:r>
            <w:r w:rsidR="00E113E3" w:rsidRPr="00547F2E">
              <w:rPr>
                <w:rFonts w:cs="Times New Roman"/>
                <w:sz w:val="20"/>
              </w:rPr>
              <w:t>9%)</w:t>
            </w:r>
          </w:p>
        </w:tc>
        <w:tc>
          <w:tcPr>
            <w:tcW w:w="1275" w:type="dxa"/>
            <w:vAlign w:val="center"/>
          </w:tcPr>
          <w:p w:rsidR="00E113E3" w:rsidRPr="00547F2E" w:rsidRDefault="00630D62" w:rsidP="004A3F8E">
            <w:pPr>
              <w:spacing w:line="360" w:lineRule="auto"/>
              <w:jc w:val="center"/>
              <w:rPr>
                <w:rFonts w:cs="Times New Roman"/>
                <w:sz w:val="20"/>
              </w:rPr>
            </w:pPr>
            <w:r w:rsidRPr="00547F2E">
              <w:rPr>
                <w:rFonts w:cs="Times New Roman"/>
                <w:sz w:val="20"/>
              </w:rPr>
              <w:t>49 (</w:t>
            </w:r>
            <w:r w:rsidR="003852F2" w:rsidRPr="00547F2E">
              <w:rPr>
                <w:rFonts w:cs="Times New Roman"/>
                <w:sz w:val="20"/>
              </w:rPr>
              <w:t>47.</w:t>
            </w:r>
            <w:r w:rsidR="00E113E3" w:rsidRPr="00547F2E">
              <w:rPr>
                <w:rFonts w:cs="Times New Roman"/>
                <w:sz w:val="20"/>
              </w:rPr>
              <w:t>6%</w:t>
            </w:r>
            <w:r w:rsidRPr="00547F2E">
              <w:rPr>
                <w:rFonts w:cs="Times New Roman"/>
                <w:sz w:val="20"/>
              </w:rPr>
              <w:t>)</w:t>
            </w:r>
          </w:p>
        </w:tc>
        <w:tc>
          <w:tcPr>
            <w:tcW w:w="1134" w:type="dxa"/>
            <w:vMerge/>
          </w:tcPr>
          <w:p w:rsidR="00E113E3" w:rsidRPr="00547F2E" w:rsidRDefault="00E113E3" w:rsidP="004A3F8E">
            <w:pPr>
              <w:spacing w:line="360" w:lineRule="auto"/>
              <w:jc w:val="center"/>
              <w:rPr>
                <w:rFonts w:cs="Times New Roman"/>
                <w:sz w:val="20"/>
              </w:rPr>
            </w:pPr>
          </w:p>
        </w:tc>
      </w:tr>
      <w:tr w:rsidR="00E113E3" w:rsidRPr="00547F2E" w:rsidTr="00547F2E">
        <w:trPr>
          <w:trHeight w:val="358"/>
        </w:trPr>
        <w:tc>
          <w:tcPr>
            <w:tcW w:w="1702" w:type="dxa"/>
            <w:vAlign w:val="center"/>
          </w:tcPr>
          <w:p w:rsidR="00E113E3" w:rsidRPr="00547F2E" w:rsidRDefault="00E113E3" w:rsidP="004A3F8E">
            <w:pPr>
              <w:spacing w:line="360" w:lineRule="auto"/>
              <w:jc w:val="center"/>
              <w:rPr>
                <w:rFonts w:cs="Times New Roman"/>
                <w:sz w:val="20"/>
              </w:rPr>
            </w:pPr>
            <w:r w:rsidRPr="00547F2E">
              <w:rPr>
                <w:rFonts w:cs="Times New Roman"/>
                <w:sz w:val="20"/>
              </w:rPr>
              <w:t>50-65 godina</w:t>
            </w:r>
          </w:p>
        </w:tc>
        <w:tc>
          <w:tcPr>
            <w:tcW w:w="1134" w:type="dxa"/>
            <w:vAlign w:val="center"/>
          </w:tcPr>
          <w:p w:rsidR="00E113E3" w:rsidRPr="00547F2E" w:rsidRDefault="00E760A5" w:rsidP="00E113E3">
            <w:pPr>
              <w:spacing w:line="360" w:lineRule="auto"/>
              <w:jc w:val="center"/>
              <w:rPr>
                <w:rFonts w:cs="Times New Roman"/>
                <w:sz w:val="20"/>
              </w:rPr>
            </w:pPr>
            <w:r w:rsidRPr="00547F2E">
              <w:rPr>
                <w:rFonts w:cs="Times New Roman"/>
                <w:sz w:val="20"/>
              </w:rPr>
              <w:t>7 (6.</w:t>
            </w:r>
            <w:r w:rsidR="00E113E3" w:rsidRPr="00547F2E">
              <w:rPr>
                <w:rFonts w:cs="Times New Roman"/>
                <w:sz w:val="20"/>
              </w:rPr>
              <w:t>8%)</w:t>
            </w:r>
          </w:p>
        </w:tc>
        <w:tc>
          <w:tcPr>
            <w:tcW w:w="1276" w:type="dxa"/>
            <w:vAlign w:val="center"/>
          </w:tcPr>
          <w:p w:rsidR="00E113E3" w:rsidRPr="00547F2E" w:rsidRDefault="00E760A5" w:rsidP="00E113E3">
            <w:pPr>
              <w:spacing w:line="360" w:lineRule="auto"/>
              <w:jc w:val="center"/>
              <w:rPr>
                <w:rFonts w:cs="Times New Roman"/>
                <w:sz w:val="20"/>
              </w:rPr>
            </w:pPr>
            <w:r w:rsidRPr="00547F2E">
              <w:rPr>
                <w:rFonts w:cs="Times New Roman"/>
                <w:sz w:val="20"/>
              </w:rPr>
              <w:t>17 (16.</w:t>
            </w:r>
            <w:r w:rsidR="00E113E3" w:rsidRPr="00547F2E">
              <w:rPr>
                <w:rFonts w:cs="Times New Roman"/>
                <w:sz w:val="20"/>
              </w:rPr>
              <w:t>5%)</w:t>
            </w:r>
          </w:p>
        </w:tc>
        <w:tc>
          <w:tcPr>
            <w:tcW w:w="1134" w:type="dxa"/>
            <w:vAlign w:val="center"/>
          </w:tcPr>
          <w:p w:rsidR="00E113E3" w:rsidRPr="00547F2E" w:rsidRDefault="003852F2" w:rsidP="004A3F8E">
            <w:pPr>
              <w:spacing w:line="360" w:lineRule="auto"/>
              <w:jc w:val="center"/>
              <w:rPr>
                <w:rFonts w:cs="Times New Roman"/>
                <w:sz w:val="20"/>
              </w:rPr>
            </w:pPr>
            <w:r w:rsidRPr="00547F2E">
              <w:rPr>
                <w:rFonts w:cs="Times New Roman"/>
                <w:sz w:val="20"/>
              </w:rPr>
              <w:t>8 (7.</w:t>
            </w:r>
            <w:r w:rsidR="00E113E3" w:rsidRPr="00547F2E">
              <w:rPr>
                <w:rFonts w:cs="Times New Roman"/>
                <w:sz w:val="20"/>
              </w:rPr>
              <w:t>8%)</w:t>
            </w:r>
          </w:p>
        </w:tc>
        <w:tc>
          <w:tcPr>
            <w:tcW w:w="1134" w:type="dxa"/>
            <w:vAlign w:val="center"/>
          </w:tcPr>
          <w:p w:rsidR="00E113E3" w:rsidRPr="00547F2E" w:rsidRDefault="003852F2" w:rsidP="00E113E3">
            <w:pPr>
              <w:spacing w:line="360" w:lineRule="auto"/>
              <w:jc w:val="center"/>
              <w:rPr>
                <w:rFonts w:cs="Times New Roman"/>
                <w:sz w:val="20"/>
              </w:rPr>
            </w:pPr>
            <w:r w:rsidRPr="00547F2E">
              <w:rPr>
                <w:rFonts w:cs="Times New Roman"/>
                <w:sz w:val="20"/>
              </w:rPr>
              <w:t>2 (1.</w:t>
            </w:r>
            <w:r w:rsidR="00E113E3" w:rsidRPr="00547F2E">
              <w:rPr>
                <w:rFonts w:cs="Times New Roman"/>
                <w:sz w:val="20"/>
              </w:rPr>
              <w:t>9%)</w:t>
            </w:r>
          </w:p>
        </w:tc>
        <w:tc>
          <w:tcPr>
            <w:tcW w:w="1134" w:type="dxa"/>
            <w:vAlign w:val="center"/>
          </w:tcPr>
          <w:p w:rsidR="00E113E3" w:rsidRPr="00547F2E" w:rsidRDefault="003852F2" w:rsidP="004A3F8E">
            <w:pPr>
              <w:spacing w:line="360" w:lineRule="auto"/>
              <w:jc w:val="center"/>
              <w:rPr>
                <w:rFonts w:cs="Times New Roman"/>
                <w:sz w:val="20"/>
              </w:rPr>
            </w:pPr>
            <w:r w:rsidRPr="00547F2E">
              <w:rPr>
                <w:rFonts w:cs="Times New Roman"/>
                <w:sz w:val="20"/>
              </w:rPr>
              <w:t>4 (3.</w:t>
            </w:r>
            <w:r w:rsidR="00E113E3" w:rsidRPr="00547F2E">
              <w:rPr>
                <w:rFonts w:cs="Times New Roman"/>
                <w:sz w:val="20"/>
              </w:rPr>
              <w:t>9%)</w:t>
            </w:r>
          </w:p>
        </w:tc>
        <w:tc>
          <w:tcPr>
            <w:tcW w:w="1275" w:type="dxa"/>
            <w:vAlign w:val="center"/>
          </w:tcPr>
          <w:p w:rsidR="00E113E3" w:rsidRPr="00547F2E" w:rsidRDefault="00630D62" w:rsidP="004A3F8E">
            <w:pPr>
              <w:spacing w:line="360" w:lineRule="auto"/>
              <w:jc w:val="center"/>
              <w:rPr>
                <w:rFonts w:cs="Times New Roman"/>
                <w:sz w:val="20"/>
              </w:rPr>
            </w:pPr>
            <w:r w:rsidRPr="00547F2E">
              <w:rPr>
                <w:rFonts w:cs="Times New Roman"/>
                <w:sz w:val="20"/>
              </w:rPr>
              <w:t>38 (</w:t>
            </w:r>
            <w:r w:rsidR="003852F2" w:rsidRPr="00547F2E">
              <w:rPr>
                <w:rFonts w:cs="Times New Roman"/>
                <w:sz w:val="20"/>
              </w:rPr>
              <w:t>36.</w:t>
            </w:r>
            <w:r w:rsidR="00E113E3" w:rsidRPr="00547F2E">
              <w:rPr>
                <w:rFonts w:cs="Times New Roman"/>
                <w:sz w:val="20"/>
              </w:rPr>
              <w:t>9%</w:t>
            </w:r>
            <w:r w:rsidRPr="00547F2E">
              <w:rPr>
                <w:rFonts w:cs="Times New Roman"/>
                <w:sz w:val="20"/>
              </w:rPr>
              <w:t>)</w:t>
            </w:r>
          </w:p>
        </w:tc>
        <w:tc>
          <w:tcPr>
            <w:tcW w:w="1134" w:type="dxa"/>
            <w:vMerge/>
          </w:tcPr>
          <w:p w:rsidR="00E113E3" w:rsidRPr="00547F2E" w:rsidRDefault="00E113E3" w:rsidP="004A3F8E">
            <w:pPr>
              <w:spacing w:line="360" w:lineRule="auto"/>
              <w:jc w:val="center"/>
              <w:rPr>
                <w:rFonts w:cs="Times New Roman"/>
                <w:sz w:val="20"/>
              </w:rPr>
            </w:pPr>
          </w:p>
        </w:tc>
      </w:tr>
      <w:tr w:rsidR="00E113E3" w:rsidRPr="00547F2E" w:rsidTr="00547F2E">
        <w:trPr>
          <w:trHeight w:val="358"/>
        </w:trPr>
        <w:tc>
          <w:tcPr>
            <w:tcW w:w="1702" w:type="dxa"/>
            <w:vAlign w:val="center"/>
          </w:tcPr>
          <w:p w:rsidR="00E113E3" w:rsidRPr="00547F2E" w:rsidRDefault="00E113E3" w:rsidP="004A3F8E">
            <w:pPr>
              <w:spacing w:line="360" w:lineRule="auto"/>
              <w:jc w:val="center"/>
              <w:rPr>
                <w:rFonts w:cs="Times New Roman"/>
                <w:sz w:val="20"/>
              </w:rPr>
            </w:pPr>
            <w:r w:rsidRPr="00547F2E">
              <w:rPr>
                <w:rFonts w:cs="Times New Roman"/>
                <w:sz w:val="20"/>
              </w:rPr>
              <w:t>Ukupno</w:t>
            </w:r>
          </w:p>
        </w:tc>
        <w:tc>
          <w:tcPr>
            <w:tcW w:w="1134" w:type="dxa"/>
          </w:tcPr>
          <w:p w:rsidR="00E113E3" w:rsidRPr="00547F2E" w:rsidRDefault="00E760A5" w:rsidP="004A3F8E">
            <w:pPr>
              <w:spacing w:line="360" w:lineRule="auto"/>
              <w:jc w:val="center"/>
              <w:rPr>
                <w:rFonts w:cs="Times New Roman"/>
                <w:sz w:val="20"/>
              </w:rPr>
            </w:pPr>
            <w:r w:rsidRPr="00547F2E">
              <w:rPr>
                <w:rFonts w:cs="Times New Roman"/>
                <w:sz w:val="20"/>
              </w:rPr>
              <w:t>21 (20.</w:t>
            </w:r>
            <w:r w:rsidR="00E113E3" w:rsidRPr="00547F2E">
              <w:rPr>
                <w:rFonts w:cs="Times New Roman"/>
                <w:sz w:val="20"/>
              </w:rPr>
              <w:t>4%)</w:t>
            </w:r>
          </w:p>
        </w:tc>
        <w:tc>
          <w:tcPr>
            <w:tcW w:w="1276" w:type="dxa"/>
          </w:tcPr>
          <w:p w:rsidR="00E113E3" w:rsidRPr="00547F2E" w:rsidRDefault="00E760A5" w:rsidP="004A3F8E">
            <w:pPr>
              <w:spacing w:line="360" w:lineRule="auto"/>
              <w:jc w:val="center"/>
              <w:rPr>
                <w:rFonts w:cs="Times New Roman"/>
                <w:sz w:val="20"/>
              </w:rPr>
            </w:pPr>
            <w:r w:rsidRPr="00547F2E">
              <w:rPr>
                <w:rFonts w:cs="Times New Roman"/>
                <w:sz w:val="20"/>
              </w:rPr>
              <w:t>55 (53.</w:t>
            </w:r>
            <w:r w:rsidR="00E113E3" w:rsidRPr="00547F2E">
              <w:rPr>
                <w:rFonts w:cs="Times New Roman"/>
                <w:sz w:val="20"/>
              </w:rPr>
              <w:t>4%</w:t>
            </w:r>
          </w:p>
        </w:tc>
        <w:tc>
          <w:tcPr>
            <w:tcW w:w="1134" w:type="dxa"/>
          </w:tcPr>
          <w:p w:rsidR="00E113E3" w:rsidRPr="00547F2E" w:rsidRDefault="003852F2" w:rsidP="004A3F8E">
            <w:pPr>
              <w:spacing w:line="360" w:lineRule="auto"/>
              <w:jc w:val="center"/>
              <w:rPr>
                <w:rFonts w:cs="Times New Roman"/>
                <w:sz w:val="20"/>
              </w:rPr>
            </w:pPr>
            <w:r w:rsidRPr="00547F2E">
              <w:rPr>
                <w:rFonts w:cs="Times New Roman"/>
                <w:sz w:val="20"/>
              </w:rPr>
              <w:t>17 (16.</w:t>
            </w:r>
            <w:r w:rsidR="00E113E3" w:rsidRPr="00547F2E">
              <w:rPr>
                <w:rFonts w:cs="Times New Roman"/>
                <w:sz w:val="20"/>
              </w:rPr>
              <w:t>5%)</w:t>
            </w:r>
          </w:p>
        </w:tc>
        <w:tc>
          <w:tcPr>
            <w:tcW w:w="1134" w:type="dxa"/>
          </w:tcPr>
          <w:p w:rsidR="00E113E3" w:rsidRPr="00547F2E" w:rsidRDefault="003852F2" w:rsidP="004A3F8E">
            <w:pPr>
              <w:spacing w:line="360" w:lineRule="auto"/>
              <w:jc w:val="center"/>
              <w:rPr>
                <w:rFonts w:cs="Times New Roman"/>
                <w:sz w:val="20"/>
              </w:rPr>
            </w:pPr>
            <w:r w:rsidRPr="00547F2E">
              <w:rPr>
                <w:rFonts w:cs="Times New Roman"/>
                <w:sz w:val="20"/>
              </w:rPr>
              <w:t>3 (2.</w:t>
            </w:r>
            <w:r w:rsidR="00E113E3" w:rsidRPr="00547F2E">
              <w:rPr>
                <w:rFonts w:cs="Times New Roman"/>
                <w:sz w:val="20"/>
              </w:rPr>
              <w:t>9%)</w:t>
            </w:r>
          </w:p>
        </w:tc>
        <w:tc>
          <w:tcPr>
            <w:tcW w:w="1134" w:type="dxa"/>
          </w:tcPr>
          <w:p w:rsidR="00E113E3" w:rsidRPr="00547F2E" w:rsidRDefault="003852F2" w:rsidP="004A3F8E">
            <w:pPr>
              <w:spacing w:line="360" w:lineRule="auto"/>
              <w:jc w:val="center"/>
              <w:rPr>
                <w:rFonts w:cs="Times New Roman"/>
                <w:sz w:val="20"/>
              </w:rPr>
            </w:pPr>
            <w:r w:rsidRPr="00547F2E">
              <w:rPr>
                <w:rFonts w:cs="Times New Roman"/>
                <w:sz w:val="20"/>
              </w:rPr>
              <w:t>7 (6.</w:t>
            </w:r>
            <w:r w:rsidR="00E113E3" w:rsidRPr="00547F2E">
              <w:rPr>
                <w:rFonts w:cs="Times New Roman"/>
                <w:sz w:val="20"/>
              </w:rPr>
              <w:t>8%)</w:t>
            </w:r>
          </w:p>
        </w:tc>
        <w:tc>
          <w:tcPr>
            <w:tcW w:w="1275" w:type="dxa"/>
          </w:tcPr>
          <w:p w:rsidR="00E113E3" w:rsidRPr="00547F2E" w:rsidRDefault="00E113E3" w:rsidP="004A3F8E">
            <w:pPr>
              <w:spacing w:line="360" w:lineRule="auto"/>
              <w:jc w:val="center"/>
              <w:rPr>
                <w:rFonts w:cs="Times New Roman"/>
                <w:sz w:val="20"/>
              </w:rPr>
            </w:pPr>
            <w:r w:rsidRPr="00547F2E">
              <w:rPr>
                <w:rFonts w:cs="Times New Roman"/>
                <w:sz w:val="20"/>
              </w:rPr>
              <w:t>103 (100%)</w:t>
            </w:r>
          </w:p>
        </w:tc>
        <w:tc>
          <w:tcPr>
            <w:tcW w:w="1134" w:type="dxa"/>
            <w:vMerge/>
          </w:tcPr>
          <w:p w:rsidR="00E113E3" w:rsidRPr="00547F2E" w:rsidRDefault="00E113E3" w:rsidP="004A3F8E">
            <w:pPr>
              <w:spacing w:line="360" w:lineRule="auto"/>
              <w:jc w:val="center"/>
              <w:rPr>
                <w:rFonts w:cs="Times New Roman"/>
                <w:sz w:val="20"/>
              </w:rPr>
            </w:pPr>
          </w:p>
        </w:tc>
      </w:tr>
    </w:tbl>
    <w:p w:rsidR="00D41E43" w:rsidRPr="00547F2E" w:rsidRDefault="00325066" w:rsidP="00325066">
      <w:pPr>
        <w:spacing w:line="360" w:lineRule="auto"/>
        <w:rPr>
          <w:rFonts w:cs="Times New Roman"/>
          <w:i/>
          <w:color w:val="FF0000"/>
          <w:sz w:val="22"/>
          <w:lang w:val="sr-Latn-BA"/>
        </w:rPr>
      </w:pPr>
      <w:r w:rsidRPr="00547F2E">
        <w:rPr>
          <w:rFonts w:cs="Times New Roman"/>
          <w:sz w:val="20"/>
          <w:lang w:val="sr-Latn-BA"/>
        </w:rPr>
        <w:t xml:space="preserve">* </w:t>
      </w:r>
      <w:r w:rsidR="009A5D37" w:rsidRPr="00547F2E">
        <w:rPr>
          <w:rFonts w:cs="Times New Roman"/>
          <w:sz w:val="20"/>
          <w:vertAlign w:val="superscript"/>
          <w:lang w:val="sr-Latn-BA"/>
        </w:rPr>
        <w:t>1</w:t>
      </w:r>
      <w:r w:rsidR="009A5D37" w:rsidRPr="00547F2E">
        <w:rPr>
          <w:rFonts w:cs="Times New Roman"/>
          <w:sz w:val="20"/>
          <w:lang w:val="sr-Latn-BA"/>
        </w:rPr>
        <w:t>p prema Hi kvadrat testu</w:t>
      </w:r>
    </w:p>
    <w:p w:rsidR="00D41E43" w:rsidRDefault="00D41E43" w:rsidP="00BD6882">
      <w:pPr>
        <w:spacing w:line="240" w:lineRule="auto"/>
        <w:rPr>
          <w:rFonts w:cs="Times New Roman"/>
          <w:i/>
          <w:color w:val="FF0000"/>
          <w:lang w:val="sr-Latn-BA"/>
        </w:rPr>
      </w:pPr>
    </w:p>
    <w:p w:rsidR="00D41E43" w:rsidRPr="00D41E43" w:rsidRDefault="00D41E43" w:rsidP="00BD6882">
      <w:pPr>
        <w:spacing w:line="240" w:lineRule="auto"/>
        <w:rPr>
          <w:rFonts w:cs="Times New Roman"/>
          <w:i/>
          <w:lang w:val="sr-Latn-BA"/>
        </w:rPr>
      </w:pPr>
      <w:r w:rsidRPr="00573E29">
        <w:rPr>
          <w:rFonts w:cs="Times New Roman"/>
          <w:i/>
          <w:color w:val="FF0000"/>
          <w:lang w:val="sr-Latn-BA"/>
        </w:rPr>
        <w:t>Tabela 4</w:t>
      </w:r>
      <w:r>
        <w:rPr>
          <w:rFonts w:cs="Times New Roman"/>
          <w:i/>
          <w:color w:val="FF0000"/>
          <w:lang w:val="sr-Latn-BA"/>
        </w:rPr>
        <w:t>:</w:t>
      </w:r>
      <w:r w:rsidR="00321F84">
        <w:rPr>
          <w:rFonts w:cs="Times New Roman"/>
          <w:i/>
          <w:lang w:val="sr-Latn-BA"/>
        </w:rPr>
        <w:t xml:space="preserve"> Uticaj religoznog</w:t>
      </w:r>
      <w:r w:rsidRPr="00573E29">
        <w:rPr>
          <w:rFonts w:cs="Times New Roman"/>
          <w:i/>
          <w:lang w:val="sr-Latn-BA"/>
        </w:rPr>
        <w:t xml:space="preserve"> blagostanja ispitanika po Religious Well-Being skoru na obrazac konzumiranja alkohola </w:t>
      </w:r>
      <w:r w:rsidR="004E7873">
        <w:rPr>
          <w:rFonts w:cs="Times New Roman"/>
          <w:i/>
          <w:lang w:val="sr-Latn-BA"/>
        </w:rPr>
        <w:t xml:space="preserve">po </w:t>
      </w:r>
      <w:r w:rsidRPr="00573E29">
        <w:rPr>
          <w:rFonts w:cs="Times New Roman"/>
          <w:i/>
          <w:lang w:val="sr-Latn-BA"/>
        </w:rPr>
        <w:t>Alcohol Use Disorders Identification Test skoru</w:t>
      </w:r>
    </w:p>
    <w:tbl>
      <w:tblPr>
        <w:tblStyle w:val="TableGrid"/>
        <w:tblW w:w="9978" w:type="dxa"/>
        <w:tblInd w:w="-798" w:type="dxa"/>
        <w:tblLayout w:type="fixed"/>
        <w:tblLook w:val="04A0" w:firstRow="1" w:lastRow="0" w:firstColumn="1" w:lastColumn="0" w:noHBand="0" w:noVBand="1"/>
      </w:tblPr>
      <w:tblGrid>
        <w:gridCol w:w="1702"/>
        <w:gridCol w:w="1189"/>
        <w:gridCol w:w="1220"/>
        <w:gridCol w:w="1134"/>
        <w:gridCol w:w="1134"/>
        <w:gridCol w:w="1134"/>
        <w:gridCol w:w="1276"/>
        <w:gridCol w:w="1189"/>
      </w:tblGrid>
      <w:tr w:rsidR="00D41E43" w:rsidRPr="00547F2E" w:rsidTr="00547F2E">
        <w:trPr>
          <w:trHeight w:val="248"/>
        </w:trPr>
        <w:tc>
          <w:tcPr>
            <w:tcW w:w="1702" w:type="dxa"/>
          </w:tcPr>
          <w:p w:rsidR="00D41E43" w:rsidRPr="00547F2E" w:rsidRDefault="00D41E43" w:rsidP="004A3F8E">
            <w:pPr>
              <w:spacing w:line="360" w:lineRule="auto"/>
              <w:rPr>
                <w:rFonts w:cs="Times New Roman"/>
                <w:bCs/>
                <w:sz w:val="20"/>
              </w:rPr>
            </w:pPr>
          </w:p>
        </w:tc>
        <w:tc>
          <w:tcPr>
            <w:tcW w:w="8276" w:type="dxa"/>
            <w:gridSpan w:val="7"/>
          </w:tcPr>
          <w:p w:rsidR="00D41E43" w:rsidRPr="00547F2E" w:rsidRDefault="00D41E43" w:rsidP="004A3F8E">
            <w:pPr>
              <w:spacing w:line="360" w:lineRule="auto"/>
              <w:rPr>
                <w:rFonts w:cs="Times New Roman"/>
                <w:bCs/>
                <w:sz w:val="20"/>
              </w:rPr>
            </w:pPr>
            <w:r w:rsidRPr="00547F2E">
              <w:rPr>
                <w:rFonts w:cs="Times New Roman"/>
                <w:bCs/>
                <w:sz w:val="20"/>
              </w:rPr>
              <w:t xml:space="preserve">                        OBRAZAC KONZUMIRANJA ALKOHOLA</w:t>
            </w:r>
          </w:p>
        </w:tc>
      </w:tr>
      <w:tr w:rsidR="00547F2E" w:rsidRPr="00547F2E" w:rsidTr="00547F2E">
        <w:trPr>
          <w:trHeight w:val="262"/>
        </w:trPr>
        <w:tc>
          <w:tcPr>
            <w:tcW w:w="1702" w:type="dxa"/>
          </w:tcPr>
          <w:p w:rsidR="00D41E43" w:rsidRPr="00547F2E" w:rsidRDefault="00725627" w:rsidP="00725627">
            <w:pPr>
              <w:spacing w:line="360" w:lineRule="auto"/>
              <w:jc w:val="center"/>
              <w:rPr>
                <w:rFonts w:cs="Times New Roman"/>
                <w:bCs/>
                <w:sz w:val="20"/>
              </w:rPr>
            </w:pPr>
            <w:r w:rsidRPr="00547F2E">
              <w:rPr>
                <w:rFonts w:cs="Times New Roman"/>
                <w:bCs/>
                <w:sz w:val="20"/>
              </w:rPr>
              <w:t>RELIGIOZNOST</w:t>
            </w:r>
          </w:p>
        </w:tc>
        <w:tc>
          <w:tcPr>
            <w:tcW w:w="1189" w:type="dxa"/>
          </w:tcPr>
          <w:p w:rsidR="00D41E43" w:rsidRPr="00547F2E" w:rsidRDefault="00D41E43" w:rsidP="00F26BD5">
            <w:pPr>
              <w:spacing w:line="360" w:lineRule="auto"/>
              <w:jc w:val="center"/>
              <w:rPr>
                <w:rFonts w:cs="Times New Roman"/>
                <w:bCs/>
                <w:sz w:val="20"/>
              </w:rPr>
            </w:pPr>
            <w:r w:rsidRPr="00547F2E">
              <w:rPr>
                <w:rFonts w:cs="Times New Roman"/>
                <w:bCs/>
                <w:sz w:val="20"/>
              </w:rPr>
              <w:t>Ne pije</w:t>
            </w:r>
          </w:p>
        </w:tc>
        <w:tc>
          <w:tcPr>
            <w:tcW w:w="1220" w:type="dxa"/>
          </w:tcPr>
          <w:p w:rsidR="00D41E43" w:rsidRPr="00547F2E" w:rsidRDefault="00D41E43" w:rsidP="00F26BD5">
            <w:pPr>
              <w:spacing w:line="360" w:lineRule="auto"/>
              <w:jc w:val="center"/>
              <w:rPr>
                <w:rFonts w:cs="Times New Roman"/>
                <w:bCs/>
                <w:sz w:val="20"/>
              </w:rPr>
            </w:pPr>
            <w:r w:rsidRPr="00547F2E">
              <w:rPr>
                <w:rFonts w:cs="Times New Roman"/>
                <w:bCs/>
                <w:sz w:val="20"/>
              </w:rPr>
              <w:t>Niskorizično</w:t>
            </w:r>
            <w:r w:rsidR="00547F2E">
              <w:rPr>
                <w:rFonts w:cs="Times New Roman"/>
                <w:bCs/>
                <w:sz w:val="20"/>
              </w:rPr>
              <w:t xml:space="preserve"> </w:t>
            </w:r>
            <w:r w:rsidRPr="00547F2E">
              <w:rPr>
                <w:rFonts w:cs="Times New Roman"/>
                <w:bCs/>
                <w:sz w:val="20"/>
              </w:rPr>
              <w:t xml:space="preserve"> pijenje</w:t>
            </w:r>
          </w:p>
        </w:tc>
        <w:tc>
          <w:tcPr>
            <w:tcW w:w="1134" w:type="dxa"/>
          </w:tcPr>
          <w:p w:rsidR="00D41E43" w:rsidRPr="00547F2E" w:rsidRDefault="00D41E43" w:rsidP="00F26BD5">
            <w:pPr>
              <w:spacing w:line="360" w:lineRule="auto"/>
              <w:rPr>
                <w:rFonts w:cs="Times New Roman"/>
                <w:bCs/>
                <w:sz w:val="20"/>
              </w:rPr>
            </w:pPr>
            <w:r w:rsidRPr="00547F2E">
              <w:rPr>
                <w:rFonts w:cs="Times New Roman"/>
                <w:bCs/>
                <w:sz w:val="20"/>
              </w:rPr>
              <w:t xml:space="preserve">Rizično     pijenje </w:t>
            </w:r>
          </w:p>
        </w:tc>
        <w:tc>
          <w:tcPr>
            <w:tcW w:w="1134" w:type="dxa"/>
          </w:tcPr>
          <w:p w:rsidR="00D41E43" w:rsidRPr="00547F2E" w:rsidRDefault="00D41E43" w:rsidP="00F26BD5">
            <w:pPr>
              <w:spacing w:line="360" w:lineRule="auto"/>
              <w:rPr>
                <w:rFonts w:cs="Times New Roman"/>
                <w:bCs/>
                <w:sz w:val="20"/>
              </w:rPr>
            </w:pPr>
            <w:r w:rsidRPr="00547F2E">
              <w:rPr>
                <w:rFonts w:cs="Times New Roman"/>
                <w:bCs/>
                <w:sz w:val="20"/>
              </w:rPr>
              <w:t>Štetno pijenje</w:t>
            </w:r>
          </w:p>
        </w:tc>
        <w:tc>
          <w:tcPr>
            <w:tcW w:w="1134" w:type="dxa"/>
          </w:tcPr>
          <w:p w:rsidR="00D41E43" w:rsidRPr="00547F2E" w:rsidRDefault="00D41E43" w:rsidP="00F26BD5">
            <w:pPr>
              <w:spacing w:line="360" w:lineRule="auto"/>
              <w:jc w:val="center"/>
              <w:rPr>
                <w:rFonts w:cs="Times New Roman"/>
                <w:bCs/>
                <w:sz w:val="20"/>
              </w:rPr>
            </w:pPr>
            <w:r w:rsidRPr="00547F2E">
              <w:rPr>
                <w:rFonts w:cs="Times New Roman"/>
                <w:bCs/>
                <w:sz w:val="20"/>
              </w:rPr>
              <w:t>Zloupotreba alkohola</w:t>
            </w:r>
          </w:p>
        </w:tc>
        <w:tc>
          <w:tcPr>
            <w:tcW w:w="1276" w:type="dxa"/>
          </w:tcPr>
          <w:p w:rsidR="00D41E43" w:rsidRPr="00547F2E" w:rsidRDefault="00D41E43" w:rsidP="004A3F8E">
            <w:pPr>
              <w:spacing w:line="360" w:lineRule="auto"/>
              <w:jc w:val="center"/>
              <w:rPr>
                <w:rFonts w:cs="Times New Roman"/>
                <w:bCs/>
                <w:sz w:val="20"/>
              </w:rPr>
            </w:pPr>
            <w:r w:rsidRPr="00547F2E">
              <w:rPr>
                <w:rFonts w:cs="Times New Roman"/>
                <w:bCs/>
                <w:sz w:val="20"/>
              </w:rPr>
              <w:t>Ukupno</w:t>
            </w:r>
          </w:p>
        </w:tc>
        <w:tc>
          <w:tcPr>
            <w:tcW w:w="1189" w:type="dxa"/>
          </w:tcPr>
          <w:p w:rsidR="00D41E43" w:rsidRPr="00547F2E" w:rsidRDefault="00072FAF" w:rsidP="004A3F8E">
            <w:pPr>
              <w:spacing w:line="360" w:lineRule="auto"/>
              <w:jc w:val="center"/>
              <w:rPr>
                <w:rFonts w:cs="Times New Roman"/>
                <w:bCs/>
                <w:sz w:val="20"/>
              </w:rPr>
            </w:pPr>
            <w:r w:rsidRPr="00547F2E">
              <w:rPr>
                <w:rFonts w:cs="Times New Roman"/>
                <w:bCs/>
                <w:sz w:val="20"/>
              </w:rPr>
              <w:t xml:space="preserve">p  </w:t>
            </w:r>
            <w:r w:rsidR="00D41E43" w:rsidRPr="00547F2E">
              <w:rPr>
                <w:rFonts w:cs="Times New Roman"/>
                <w:bCs/>
                <w:sz w:val="20"/>
              </w:rPr>
              <w:t xml:space="preserve"> vrijednost</w:t>
            </w:r>
            <w:r w:rsidR="00D41E43" w:rsidRPr="00547F2E">
              <w:rPr>
                <w:rFonts w:cs="Times New Roman"/>
                <w:bCs/>
                <w:sz w:val="20"/>
                <w:vertAlign w:val="superscript"/>
              </w:rPr>
              <w:t>1</w:t>
            </w:r>
          </w:p>
        </w:tc>
      </w:tr>
      <w:tr w:rsidR="00547F2E" w:rsidRPr="00547F2E" w:rsidTr="00547F2E">
        <w:trPr>
          <w:trHeight w:val="365"/>
        </w:trPr>
        <w:tc>
          <w:tcPr>
            <w:tcW w:w="1702" w:type="dxa"/>
          </w:tcPr>
          <w:p w:rsidR="00325066" w:rsidRPr="00547F2E" w:rsidRDefault="00325066" w:rsidP="004A3F8E">
            <w:pPr>
              <w:spacing w:line="360" w:lineRule="auto"/>
              <w:rPr>
                <w:rFonts w:cs="Times New Roman"/>
                <w:bCs/>
                <w:sz w:val="20"/>
              </w:rPr>
            </w:pPr>
            <w:r w:rsidRPr="00547F2E">
              <w:rPr>
                <w:rFonts w:cs="Times New Roman"/>
                <w:bCs/>
                <w:sz w:val="20"/>
              </w:rPr>
              <w:t>Niska</w:t>
            </w:r>
          </w:p>
        </w:tc>
        <w:tc>
          <w:tcPr>
            <w:tcW w:w="1189"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0 </w:t>
            </w:r>
            <w:r w:rsidR="003852F2" w:rsidRPr="00547F2E">
              <w:rPr>
                <w:rFonts w:cs="Times New Roman"/>
                <w:sz w:val="20"/>
              </w:rPr>
              <w:t>(0.</w:t>
            </w:r>
            <w:r w:rsidRPr="00547F2E">
              <w:rPr>
                <w:rFonts w:cs="Times New Roman"/>
                <w:sz w:val="20"/>
              </w:rPr>
              <w:t>0%)</w:t>
            </w:r>
          </w:p>
        </w:tc>
        <w:tc>
          <w:tcPr>
            <w:tcW w:w="1220"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0 </w:t>
            </w:r>
            <w:r w:rsidR="003852F2" w:rsidRPr="00547F2E">
              <w:rPr>
                <w:rFonts w:cs="Times New Roman"/>
                <w:sz w:val="20"/>
              </w:rPr>
              <w:t>(0.</w:t>
            </w:r>
            <w:r w:rsidRPr="00547F2E">
              <w:rPr>
                <w:rFonts w:cs="Times New Roman"/>
                <w:sz w:val="20"/>
              </w:rPr>
              <w:t>0%)</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1 </w:t>
            </w:r>
            <w:r w:rsidR="003852F2" w:rsidRPr="00547F2E">
              <w:rPr>
                <w:rFonts w:cs="Times New Roman"/>
                <w:sz w:val="20"/>
              </w:rPr>
              <w:t>(1.</w:t>
            </w:r>
            <w:r w:rsidRPr="00547F2E">
              <w:rPr>
                <w:rFonts w:cs="Times New Roman"/>
                <w:sz w:val="20"/>
              </w:rPr>
              <w:t>0%)</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1 (1</w:t>
            </w:r>
            <w:r w:rsidR="003852F2" w:rsidRPr="00547F2E">
              <w:rPr>
                <w:rFonts w:cs="Times New Roman"/>
                <w:sz w:val="20"/>
              </w:rPr>
              <w:t>.</w:t>
            </w:r>
            <w:r w:rsidRPr="00547F2E">
              <w:rPr>
                <w:rFonts w:cs="Times New Roman"/>
                <w:sz w:val="20"/>
              </w:rPr>
              <w:t>0%)</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1 </w:t>
            </w:r>
            <w:r w:rsidR="003852F2" w:rsidRPr="00547F2E">
              <w:rPr>
                <w:rFonts w:cs="Times New Roman"/>
                <w:sz w:val="20"/>
              </w:rPr>
              <w:t>(1.</w:t>
            </w:r>
            <w:r w:rsidRPr="00547F2E">
              <w:rPr>
                <w:rFonts w:cs="Times New Roman"/>
                <w:sz w:val="20"/>
              </w:rPr>
              <w:t>0%)</w:t>
            </w:r>
          </w:p>
        </w:tc>
        <w:tc>
          <w:tcPr>
            <w:tcW w:w="1276" w:type="dxa"/>
            <w:vAlign w:val="center"/>
          </w:tcPr>
          <w:p w:rsidR="00325066" w:rsidRPr="00547F2E" w:rsidRDefault="003852F2" w:rsidP="004A3F8E">
            <w:pPr>
              <w:spacing w:line="360" w:lineRule="auto"/>
              <w:jc w:val="center"/>
              <w:rPr>
                <w:rFonts w:cs="Times New Roman"/>
                <w:sz w:val="20"/>
              </w:rPr>
            </w:pPr>
            <w:r w:rsidRPr="00547F2E">
              <w:rPr>
                <w:rFonts w:cs="Times New Roman"/>
                <w:sz w:val="20"/>
              </w:rPr>
              <w:t>3 (2.</w:t>
            </w:r>
            <w:r w:rsidR="00325066" w:rsidRPr="00547F2E">
              <w:rPr>
                <w:rFonts w:cs="Times New Roman"/>
                <w:sz w:val="20"/>
              </w:rPr>
              <w:t>9%)</w:t>
            </w:r>
          </w:p>
        </w:tc>
        <w:tc>
          <w:tcPr>
            <w:tcW w:w="1189" w:type="dxa"/>
            <w:vMerge w:val="restart"/>
          </w:tcPr>
          <w:p w:rsidR="00325066" w:rsidRPr="00547F2E" w:rsidRDefault="00325066" w:rsidP="004A3F8E">
            <w:pPr>
              <w:spacing w:line="360" w:lineRule="auto"/>
              <w:jc w:val="center"/>
              <w:rPr>
                <w:rFonts w:cs="Times New Roman"/>
                <w:bCs/>
                <w:sz w:val="20"/>
              </w:rPr>
            </w:pPr>
          </w:p>
          <w:p w:rsidR="00325066" w:rsidRPr="00547F2E" w:rsidRDefault="00325066" w:rsidP="004A3F8E">
            <w:pPr>
              <w:spacing w:line="360" w:lineRule="auto"/>
              <w:jc w:val="center"/>
              <w:rPr>
                <w:rFonts w:cs="Times New Roman"/>
                <w:bCs/>
                <w:sz w:val="20"/>
              </w:rPr>
            </w:pPr>
          </w:p>
          <w:p w:rsidR="00325066" w:rsidRPr="00547F2E" w:rsidRDefault="003852F2" w:rsidP="004A3F8E">
            <w:pPr>
              <w:spacing w:line="360" w:lineRule="auto"/>
              <w:jc w:val="center"/>
              <w:rPr>
                <w:rFonts w:cs="Times New Roman"/>
                <w:sz w:val="20"/>
              </w:rPr>
            </w:pPr>
            <w:r w:rsidRPr="00547F2E">
              <w:rPr>
                <w:rFonts w:cs="Times New Roman"/>
                <w:bCs/>
                <w:sz w:val="20"/>
              </w:rPr>
              <w:t xml:space="preserve">&lt; </w:t>
            </w:r>
            <w:r w:rsidR="00325066" w:rsidRPr="00547F2E">
              <w:rPr>
                <w:rFonts w:cs="Times New Roman"/>
                <w:bCs/>
                <w:sz w:val="20"/>
              </w:rPr>
              <w:t>0.0001</w:t>
            </w:r>
          </w:p>
        </w:tc>
      </w:tr>
      <w:tr w:rsidR="00547F2E" w:rsidRPr="00547F2E" w:rsidTr="00547F2E">
        <w:trPr>
          <w:trHeight w:val="365"/>
        </w:trPr>
        <w:tc>
          <w:tcPr>
            <w:tcW w:w="1702" w:type="dxa"/>
          </w:tcPr>
          <w:p w:rsidR="00325066" w:rsidRPr="00547F2E" w:rsidRDefault="00325066" w:rsidP="004A3F8E">
            <w:pPr>
              <w:spacing w:line="360" w:lineRule="auto"/>
              <w:rPr>
                <w:rFonts w:cs="Times New Roman"/>
                <w:bCs/>
                <w:sz w:val="20"/>
              </w:rPr>
            </w:pPr>
            <w:r w:rsidRPr="00547F2E">
              <w:rPr>
                <w:rFonts w:cs="Times New Roman"/>
                <w:bCs/>
                <w:sz w:val="20"/>
              </w:rPr>
              <w:t>Umjerena</w:t>
            </w:r>
          </w:p>
        </w:tc>
        <w:tc>
          <w:tcPr>
            <w:tcW w:w="1189" w:type="dxa"/>
            <w:vAlign w:val="center"/>
          </w:tcPr>
          <w:p w:rsidR="00325066" w:rsidRPr="00547F2E" w:rsidRDefault="003852F2" w:rsidP="00725627">
            <w:pPr>
              <w:spacing w:line="360" w:lineRule="auto"/>
              <w:jc w:val="center"/>
              <w:rPr>
                <w:rFonts w:cs="Times New Roman"/>
                <w:sz w:val="20"/>
              </w:rPr>
            </w:pPr>
            <w:r w:rsidRPr="00547F2E">
              <w:rPr>
                <w:rFonts w:cs="Times New Roman"/>
                <w:sz w:val="20"/>
              </w:rPr>
              <w:t>8 (7.</w:t>
            </w:r>
            <w:r w:rsidR="00325066" w:rsidRPr="00547F2E">
              <w:rPr>
                <w:rFonts w:cs="Times New Roman"/>
                <w:sz w:val="20"/>
              </w:rPr>
              <w:t>8%)</w:t>
            </w:r>
          </w:p>
        </w:tc>
        <w:tc>
          <w:tcPr>
            <w:tcW w:w="1220"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39 (</w:t>
            </w:r>
            <w:r w:rsidR="003852F2" w:rsidRPr="00547F2E">
              <w:rPr>
                <w:rFonts w:cs="Times New Roman"/>
                <w:sz w:val="20"/>
              </w:rPr>
              <w:t>37.</w:t>
            </w:r>
            <w:r w:rsidRPr="00547F2E">
              <w:rPr>
                <w:rFonts w:cs="Times New Roman"/>
                <w:sz w:val="20"/>
              </w:rPr>
              <w:t>9%)</w:t>
            </w:r>
          </w:p>
        </w:tc>
        <w:tc>
          <w:tcPr>
            <w:tcW w:w="1134" w:type="dxa"/>
            <w:vAlign w:val="center"/>
          </w:tcPr>
          <w:p w:rsidR="00325066" w:rsidRPr="00547F2E" w:rsidRDefault="00325066" w:rsidP="003852F2">
            <w:pPr>
              <w:spacing w:line="360" w:lineRule="auto"/>
              <w:jc w:val="center"/>
              <w:rPr>
                <w:rFonts w:cs="Times New Roman"/>
                <w:sz w:val="20"/>
              </w:rPr>
            </w:pPr>
            <w:r w:rsidRPr="00547F2E">
              <w:rPr>
                <w:rFonts w:cs="Times New Roman"/>
                <w:sz w:val="20"/>
              </w:rPr>
              <w:t>15 (14</w:t>
            </w:r>
            <w:r w:rsidR="003852F2" w:rsidRPr="00547F2E">
              <w:rPr>
                <w:rFonts w:cs="Times New Roman"/>
                <w:sz w:val="20"/>
              </w:rPr>
              <w:t>.</w:t>
            </w:r>
            <w:r w:rsidRPr="00547F2E">
              <w:rPr>
                <w:rFonts w:cs="Times New Roman"/>
                <w:sz w:val="20"/>
              </w:rPr>
              <w:t>6%)</w:t>
            </w:r>
          </w:p>
        </w:tc>
        <w:tc>
          <w:tcPr>
            <w:tcW w:w="1134" w:type="dxa"/>
            <w:vAlign w:val="center"/>
          </w:tcPr>
          <w:p w:rsidR="00325066" w:rsidRPr="00547F2E" w:rsidRDefault="003852F2" w:rsidP="00725627">
            <w:pPr>
              <w:spacing w:line="360" w:lineRule="auto"/>
              <w:jc w:val="center"/>
              <w:rPr>
                <w:rFonts w:cs="Times New Roman"/>
                <w:sz w:val="20"/>
              </w:rPr>
            </w:pPr>
            <w:r w:rsidRPr="00547F2E">
              <w:rPr>
                <w:rFonts w:cs="Times New Roman"/>
                <w:sz w:val="20"/>
              </w:rPr>
              <w:t>2 (1.</w:t>
            </w:r>
            <w:r w:rsidR="00325066" w:rsidRPr="00547F2E">
              <w:rPr>
                <w:rFonts w:cs="Times New Roman"/>
                <w:sz w:val="20"/>
              </w:rPr>
              <w:t>9%)</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6 (</w:t>
            </w:r>
            <w:r w:rsidR="003852F2" w:rsidRPr="00547F2E">
              <w:rPr>
                <w:rFonts w:cs="Times New Roman"/>
                <w:sz w:val="20"/>
              </w:rPr>
              <w:t>5.</w:t>
            </w:r>
            <w:r w:rsidRPr="00547F2E">
              <w:rPr>
                <w:rFonts w:cs="Times New Roman"/>
                <w:sz w:val="20"/>
              </w:rPr>
              <w:t>8%)</w:t>
            </w:r>
          </w:p>
        </w:tc>
        <w:tc>
          <w:tcPr>
            <w:tcW w:w="1276"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70 (68</w:t>
            </w:r>
            <w:r w:rsidR="003852F2" w:rsidRPr="00547F2E">
              <w:rPr>
                <w:rFonts w:cs="Times New Roman"/>
                <w:sz w:val="20"/>
              </w:rPr>
              <w:t>.</w:t>
            </w:r>
            <w:r w:rsidRPr="00547F2E">
              <w:rPr>
                <w:rFonts w:cs="Times New Roman"/>
                <w:sz w:val="20"/>
              </w:rPr>
              <w:t>0%)</w:t>
            </w:r>
          </w:p>
        </w:tc>
        <w:tc>
          <w:tcPr>
            <w:tcW w:w="1189" w:type="dxa"/>
            <w:vMerge/>
          </w:tcPr>
          <w:p w:rsidR="00325066" w:rsidRPr="00547F2E" w:rsidRDefault="00325066" w:rsidP="004A3F8E">
            <w:pPr>
              <w:spacing w:line="360" w:lineRule="auto"/>
              <w:jc w:val="center"/>
              <w:rPr>
                <w:rFonts w:cs="Times New Roman"/>
                <w:sz w:val="20"/>
              </w:rPr>
            </w:pPr>
          </w:p>
        </w:tc>
      </w:tr>
      <w:tr w:rsidR="00547F2E" w:rsidRPr="00547F2E" w:rsidTr="00547F2E">
        <w:trPr>
          <w:trHeight w:val="365"/>
        </w:trPr>
        <w:tc>
          <w:tcPr>
            <w:tcW w:w="1702" w:type="dxa"/>
          </w:tcPr>
          <w:p w:rsidR="00325066" w:rsidRPr="00547F2E" w:rsidRDefault="00325066" w:rsidP="004A3F8E">
            <w:pPr>
              <w:spacing w:line="360" w:lineRule="auto"/>
              <w:rPr>
                <w:rFonts w:cs="Times New Roman"/>
                <w:bCs/>
                <w:sz w:val="20"/>
              </w:rPr>
            </w:pPr>
            <w:r w:rsidRPr="00547F2E">
              <w:rPr>
                <w:rFonts w:cs="Times New Roman"/>
                <w:bCs/>
                <w:sz w:val="20"/>
              </w:rPr>
              <w:t>Visoka</w:t>
            </w:r>
          </w:p>
        </w:tc>
        <w:tc>
          <w:tcPr>
            <w:tcW w:w="1189" w:type="dxa"/>
            <w:vAlign w:val="center"/>
          </w:tcPr>
          <w:p w:rsidR="00325066" w:rsidRPr="00547F2E" w:rsidRDefault="00325066" w:rsidP="00725627">
            <w:pPr>
              <w:spacing w:line="360" w:lineRule="auto"/>
              <w:jc w:val="center"/>
              <w:rPr>
                <w:rFonts w:cs="Times New Roman"/>
                <w:sz w:val="20"/>
              </w:rPr>
            </w:pPr>
            <w:r w:rsidRPr="00547F2E">
              <w:rPr>
                <w:rFonts w:cs="Times New Roman"/>
                <w:sz w:val="20"/>
              </w:rPr>
              <w:t xml:space="preserve">13 </w:t>
            </w:r>
            <w:r w:rsidR="003852F2" w:rsidRPr="00547F2E">
              <w:rPr>
                <w:rFonts w:cs="Times New Roman"/>
                <w:sz w:val="20"/>
              </w:rPr>
              <w:t>(12.</w:t>
            </w:r>
            <w:r w:rsidRPr="00547F2E">
              <w:rPr>
                <w:rFonts w:cs="Times New Roman"/>
                <w:sz w:val="20"/>
              </w:rPr>
              <w:t>6%)</w:t>
            </w:r>
          </w:p>
        </w:tc>
        <w:tc>
          <w:tcPr>
            <w:tcW w:w="1220"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16 (</w:t>
            </w:r>
            <w:r w:rsidR="003852F2" w:rsidRPr="00547F2E">
              <w:rPr>
                <w:rFonts w:cs="Times New Roman"/>
                <w:sz w:val="20"/>
              </w:rPr>
              <w:t>15.</w:t>
            </w:r>
            <w:r w:rsidRPr="00547F2E">
              <w:rPr>
                <w:rFonts w:cs="Times New Roman"/>
                <w:sz w:val="20"/>
              </w:rPr>
              <w:t>5%)</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1 </w:t>
            </w:r>
            <w:r w:rsidR="003852F2" w:rsidRPr="00547F2E">
              <w:rPr>
                <w:rFonts w:cs="Times New Roman"/>
                <w:sz w:val="20"/>
              </w:rPr>
              <w:t>(1.</w:t>
            </w:r>
            <w:r w:rsidRPr="00547F2E">
              <w:rPr>
                <w:rFonts w:cs="Times New Roman"/>
                <w:sz w:val="20"/>
              </w:rPr>
              <w:t>0%)</w:t>
            </w:r>
          </w:p>
        </w:tc>
        <w:tc>
          <w:tcPr>
            <w:tcW w:w="1134" w:type="dxa"/>
            <w:vAlign w:val="center"/>
          </w:tcPr>
          <w:p w:rsidR="00325066" w:rsidRPr="00547F2E" w:rsidRDefault="00547F2E" w:rsidP="004A3F8E">
            <w:pPr>
              <w:spacing w:line="360" w:lineRule="auto"/>
              <w:jc w:val="center"/>
              <w:rPr>
                <w:rFonts w:cs="Times New Roman"/>
                <w:sz w:val="20"/>
              </w:rPr>
            </w:pPr>
            <w:r>
              <w:rPr>
                <w:rFonts w:cs="Times New Roman"/>
                <w:sz w:val="20"/>
              </w:rPr>
              <w:t xml:space="preserve">0 </w:t>
            </w:r>
            <w:r w:rsidR="003852F2" w:rsidRPr="00547F2E">
              <w:rPr>
                <w:rFonts w:cs="Times New Roman"/>
                <w:sz w:val="20"/>
              </w:rPr>
              <w:t>(0.</w:t>
            </w:r>
            <w:r w:rsidR="00325066" w:rsidRPr="00547F2E">
              <w:rPr>
                <w:rFonts w:cs="Times New Roman"/>
                <w:sz w:val="20"/>
              </w:rPr>
              <w:t>0%)</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 xml:space="preserve">0% </w:t>
            </w:r>
            <w:r w:rsidR="003852F2" w:rsidRPr="00547F2E">
              <w:rPr>
                <w:rFonts w:cs="Times New Roman"/>
                <w:sz w:val="20"/>
              </w:rPr>
              <w:t>(0.</w:t>
            </w:r>
            <w:r w:rsidRPr="00547F2E">
              <w:rPr>
                <w:rFonts w:cs="Times New Roman"/>
                <w:sz w:val="20"/>
              </w:rPr>
              <w:t>0%)</w:t>
            </w:r>
          </w:p>
        </w:tc>
        <w:tc>
          <w:tcPr>
            <w:tcW w:w="1276"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30 (29</w:t>
            </w:r>
            <w:r w:rsidR="003852F2" w:rsidRPr="00547F2E">
              <w:rPr>
                <w:rFonts w:cs="Times New Roman"/>
                <w:sz w:val="20"/>
              </w:rPr>
              <w:t>.</w:t>
            </w:r>
            <w:r w:rsidRPr="00547F2E">
              <w:rPr>
                <w:rFonts w:cs="Times New Roman"/>
                <w:sz w:val="20"/>
              </w:rPr>
              <w:t>1%)</w:t>
            </w:r>
          </w:p>
        </w:tc>
        <w:tc>
          <w:tcPr>
            <w:tcW w:w="1189" w:type="dxa"/>
            <w:vMerge/>
          </w:tcPr>
          <w:p w:rsidR="00325066" w:rsidRPr="00547F2E" w:rsidRDefault="00325066" w:rsidP="004A3F8E">
            <w:pPr>
              <w:spacing w:line="360" w:lineRule="auto"/>
              <w:jc w:val="center"/>
              <w:rPr>
                <w:rFonts w:cs="Times New Roman"/>
                <w:sz w:val="20"/>
              </w:rPr>
            </w:pPr>
          </w:p>
        </w:tc>
      </w:tr>
      <w:tr w:rsidR="00547F2E" w:rsidRPr="00547F2E" w:rsidTr="00547F2E">
        <w:trPr>
          <w:trHeight w:val="365"/>
        </w:trPr>
        <w:tc>
          <w:tcPr>
            <w:tcW w:w="1702" w:type="dxa"/>
          </w:tcPr>
          <w:p w:rsidR="00325066" w:rsidRPr="00547F2E" w:rsidRDefault="00325066" w:rsidP="004A3F8E">
            <w:pPr>
              <w:spacing w:line="360" w:lineRule="auto"/>
              <w:rPr>
                <w:rFonts w:cs="Times New Roman"/>
                <w:bCs/>
                <w:sz w:val="20"/>
              </w:rPr>
            </w:pPr>
            <w:r w:rsidRPr="00547F2E">
              <w:rPr>
                <w:rFonts w:cs="Times New Roman"/>
                <w:bCs/>
                <w:sz w:val="20"/>
              </w:rPr>
              <w:t>Ukupno</w:t>
            </w:r>
          </w:p>
        </w:tc>
        <w:tc>
          <w:tcPr>
            <w:tcW w:w="1189" w:type="dxa"/>
            <w:vAlign w:val="center"/>
          </w:tcPr>
          <w:p w:rsidR="00325066" w:rsidRPr="00547F2E" w:rsidRDefault="003852F2" w:rsidP="00725627">
            <w:pPr>
              <w:spacing w:line="360" w:lineRule="auto"/>
              <w:jc w:val="center"/>
              <w:rPr>
                <w:rFonts w:cs="Times New Roman"/>
                <w:sz w:val="20"/>
              </w:rPr>
            </w:pPr>
            <w:r w:rsidRPr="00547F2E">
              <w:rPr>
                <w:rFonts w:cs="Times New Roman"/>
                <w:sz w:val="20"/>
              </w:rPr>
              <w:t>21 (20.</w:t>
            </w:r>
            <w:r w:rsidR="00325066" w:rsidRPr="00547F2E">
              <w:rPr>
                <w:rFonts w:cs="Times New Roman"/>
                <w:sz w:val="20"/>
              </w:rPr>
              <w:t>4%)</w:t>
            </w:r>
          </w:p>
        </w:tc>
        <w:tc>
          <w:tcPr>
            <w:tcW w:w="1220"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55 (</w:t>
            </w:r>
            <w:r w:rsidR="003852F2" w:rsidRPr="00547F2E">
              <w:rPr>
                <w:rFonts w:cs="Times New Roman"/>
                <w:sz w:val="20"/>
              </w:rPr>
              <w:t>53.</w:t>
            </w:r>
            <w:r w:rsidRPr="00547F2E">
              <w:rPr>
                <w:rFonts w:cs="Times New Roman"/>
                <w:sz w:val="20"/>
              </w:rPr>
              <w:t>4%)</w:t>
            </w:r>
          </w:p>
        </w:tc>
        <w:tc>
          <w:tcPr>
            <w:tcW w:w="1134"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17 (</w:t>
            </w:r>
            <w:r w:rsidR="003852F2" w:rsidRPr="00547F2E">
              <w:rPr>
                <w:rFonts w:cs="Times New Roman"/>
                <w:sz w:val="20"/>
              </w:rPr>
              <w:t>16.</w:t>
            </w:r>
            <w:r w:rsidRPr="00547F2E">
              <w:rPr>
                <w:rFonts w:cs="Times New Roman"/>
                <w:sz w:val="20"/>
              </w:rPr>
              <w:t>5%)</w:t>
            </w:r>
          </w:p>
        </w:tc>
        <w:tc>
          <w:tcPr>
            <w:tcW w:w="1134" w:type="dxa"/>
            <w:vAlign w:val="center"/>
          </w:tcPr>
          <w:p w:rsidR="00325066" w:rsidRPr="00547F2E" w:rsidRDefault="00325066" w:rsidP="00725627">
            <w:pPr>
              <w:spacing w:line="360" w:lineRule="auto"/>
              <w:jc w:val="center"/>
              <w:rPr>
                <w:rFonts w:cs="Times New Roman"/>
                <w:sz w:val="20"/>
              </w:rPr>
            </w:pPr>
            <w:r w:rsidRPr="00547F2E">
              <w:rPr>
                <w:rFonts w:cs="Times New Roman"/>
                <w:sz w:val="20"/>
              </w:rPr>
              <w:t>3 (</w:t>
            </w:r>
            <w:r w:rsidR="003852F2" w:rsidRPr="00547F2E">
              <w:rPr>
                <w:rFonts w:cs="Times New Roman"/>
                <w:sz w:val="20"/>
              </w:rPr>
              <w:t>2.</w:t>
            </w:r>
            <w:r w:rsidRPr="00547F2E">
              <w:rPr>
                <w:rFonts w:cs="Times New Roman"/>
                <w:sz w:val="20"/>
              </w:rPr>
              <w:t>9%)</w:t>
            </w:r>
          </w:p>
        </w:tc>
        <w:tc>
          <w:tcPr>
            <w:tcW w:w="1134" w:type="dxa"/>
            <w:vAlign w:val="center"/>
          </w:tcPr>
          <w:p w:rsidR="00325066" w:rsidRPr="00547F2E" w:rsidRDefault="003852F2" w:rsidP="00725627">
            <w:pPr>
              <w:spacing w:line="360" w:lineRule="auto"/>
              <w:jc w:val="center"/>
              <w:rPr>
                <w:rFonts w:cs="Times New Roman"/>
                <w:sz w:val="20"/>
              </w:rPr>
            </w:pPr>
            <w:r w:rsidRPr="00547F2E">
              <w:rPr>
                <w:rFonts w:cs="Times New Roman"/>
                <w:sz w:val="20"/>
              </w:rPr>
              <w:t>7 (6.</w:t>
            </w:r>
            <w:r w:rsidR="00325066" w:rsidRPr="00547F2E">
              <w:rPr>
                <w:rFonts w:cs="Times New Roman"/>
                <w:sz w:val="20"/>
              </w:rPr>
              <w:t>8%)</w:t>
            </w:r>
          </w:p>
        </w:tc>
        <w:tc>
          <w:tcPr>
            <w:tcW w:w="1276" w:type="dxa"/>
            <w:vAlign w:val="center"/>
          </w:tcPr>
          <w:p w:rsidR="00325066" w:rsidRPr="00547F2E" w:rsidRDefault="00325066" w:rsidP="004A3F8E">
            <w:pPr>
              <w:spacing w:line="360" w:lineRule="auto"/>
              <w:jc w:val="center"/>
              <w:rPr>
                <w:rFonts w:cs="Times New Roman"/>
                <w:sz w:val="20"/>
              </w:rPr>
            </w:pPr>
            <w:r w:rsidRPr="00547F2E">
              <w:rPr>
                <w:rFonts w:cs="Times New Roman"/>
                <w:sz w:val="20"/>
              </w:rPr>
              <w:t>103 (100%)</w:t>
            </w:r>
          </w:p>
        </w:tc>
        <w:tc>
          <w:tcPr>
            <w:tcW w:w="1189" w:type="dxa"/>
            <w:vMerge/>
          </w:tcPr>
          <w:p w:rsidR="00325066" w:rsidRPr="00547F2E" w:rsidRDefault="00325066" w:rsidP="004A3F8E">
            <w:pPr>
              <w:spacing w:line="360" w:lineRule="auto"/>
              <w:jc w:val="center"/>
              <w:rPr>
                <w:rFonts w:cs="Times New Roman"/>
                <w:sz w:val="20"/>
              </w:rPr>
            </w:pPr>
          </w:p>
        </w:tc>
      </w:tr>
    </w:tbl>
    <w:p w:rsidR="00D24771" w:rsidRPr="00321F84" w:rsidRDefault="00D41E43" w:rsidP="00321F84">
      <w:pPr>
        <w:spacing w:line="360" w:lineRule="auto"/>
        <w:rPr>
          <w:rFonts w:cs="Times New Roman"/>
          <w:i/>
          <w:color w:val="FF0000"/>
          <w:lang w:val="sr-Latn-BA"/>
        </w:rPr>
      </w:pPr>
      <w:r w:rsidRPr="00547F2E">
        <w:rPr>
          <w:rFonts w:cs="Times New Roman"/>
          <w:sz w:val="20"/>
          <w:vertAlign w:val="superscript"/>
          <w:lang w:val="sr-Latn-BA"/>
        </w:rPr>
        <w:t>1</w:t>
      </w:r>
      <w:r w:rsidR="003856EE" w:rsidRPr="00547F2E">
        <w:rPr>
          <w:rFonts w:cs="Times New Roman"/>
          <w:sz w:val="20"/>
          <w:lang w:val="sr-Latn-BA"/>
        </w:rPr>
        <w:t xml:space="preserve">p prema </w:t>
      </w:r>
      <w:r w:rsidR="00630D62" w:rsidRPr="00547F2E">
        <w:rPr>
          <w:rFonts w:cs="Times New Roman"/>
          <w:sz w:val="20"/>
        </w:rPr>
        <w:t xml:space="preserve">Hi kvadrat </w:t>
      </w:r>
      <w:r w:rsidRPr="00547F2E">
        <w:rPr>
          <w:rFonts w:cs="Times New Roman"/>
          <w:sz w:val="20"/>
          <w:lang w:val="sr-Latn-BA"/>
        </w:rPr>
        <w:t>test</w:t>
      </w:r>
      <w:r w:rsidR="003856EE" w:rsidRPr="00547F2E">
        <w:rPr>
          <w:rFonts w:cs="Times New Roman"/>
          <w:sz w:val="20"/>
          <w:lang w:val="sr-Latn-BA"/>
        </w:rPr>
        <w:t>u</w:t>
      </w:r>
      <w:r w:rsidRPr="00547F2E">
        <w:rPr>
          <w:rFonts w:cs="Times New Roman"/>
          <w:sz w:val="20"/>
          <w:lang w:val="sr-Latn-BA"/>
        </w:rPr>
        <w:t>;</w:t>
      </w:r>
      <w:r w:rsidR="003856EE">
        <w:rPr>
          <w:rFonts w:cs="Times New Roman"/>
          <w:sz w:val="22"/>
          <w:lang w:val="sr-Latn-BA"/>
        </w:rPr>
        <w:tab/>
      </w:r>
    </w:p>
    <w:p w:rsidR="00D24771" w:rsidRPr="006C395F" w:rsidRDefault="002C1512" w:rsidP="00325066">
      <w:pPr>
        <w:spacing w:line="360" w:lineRule="auto"/>
        <w:rPr>
          <w:rFonts w:cs="Times New Roman"/>
          <w:sz w:val="22"/>
          <w:lang w:val="sr-Latn-BA"/>
        </w:rPr>
      </w:pPr>
      <w:r w:rsidRPr="002C1512">
        <w:rPr>
          <w:rFonts w:cs="Times New Roman"/>
          <w:sz w:val="22"/>
          <w:lang w:val="sr-Latn-BA"/>
        </w:rPr>
        <w:tab/>
      </w:r>
      <w:r w:rsidRPr="002C1512">
        <w:rPr>
          <w:rFonts w:cs="Times New Roman"/>
          <w:sz w:val="22"/>
          <w:lang w:val="sr-Latn-BA"/>
        </w:rPr>
        <w:tab/>
      </w:r>
      <w:r w:rsidRPr="002C1512">
        <w:rPr>
          <w:rFonts w:cs="Times New Roman"/>
          <w:sz w:val="22"/>
          <w:lang w:val="sr-Latn-BA"/>
        </w:rPr>
        <w:tab/>
      </w:r>
      <w:r w:rsidRPr="002C1512">
        <w:rPr>
          <w:rFonts w:cs="Times New Roman"/>
          <w:sz w:val="22"/>
          <w:lang w:val="sr-Latn-BA"/>
        </w:rPr>
        <w:tab/>
      </w:r>
      <w:r>
        <w:rPr>
          <w:rFonts w:cs="Times New Roman"/>
          <w:sz w:val="22"/>
          <w:lang w:val="sr-Latn-BA"/>
        </w:rPr>
        <w:t xml:space="preserve">                                                     </w:t>
      </w:r>
    </w:p>
    <w:p w:rsidR="00D41E43" w:rsidRDefault="00D41E43" w:rsidP="00D41E43">
      <w:pPr>
        <w:spacing w:line="360" w:lineRule="auto"/>
        <w:rPr>
          <w:rFonts w:cs="Times New Roman"/>
          <w:i/>
          <w:color w:val="FF0000"/>
          <w:lang w:val="sr-Latn-BA"/>
        </w:rPr>
      </w:pPr>
    </w:p>
    <w:p w:rsidR="00D41E43" w:rsidRDefault="00D41E43" w:rsidP="00D41E43">
      <w:pPr>
        <w:spacing w:line="360" w:lineRule="auto"/>
        <w:rPr>
          <w:rFonts w:cs="Times New Roman"/>
          <w:i/>
          <w:color w:val="FF0000"/>
          <w:lang w:val="sr-Latn-BA"/>
        </w:rPr>
      </w:pPr>
    </w:p>
    <w:p w:rsidR="00D41E43" w:rsidRDefault="00D41E43" w:rsidP="00D41E43">
      <w:pPr>
        <w:spacing w:line="360" w:lineRule="auto"/>
        <w:rPr>
          <w:rFonts w:cs="Times New Roman"/>
          <w:i/>
          <w:color w:val="FF0000"/>
          <w:lang w:val="sr-Latn-BA"/>
        </w:rPr>
      </w:pPr>
    </w:p>
    <w:p w:rsidR="00D41E43" w:rsidRDefault="00D41E43" w:rsidP="00D41E43">
      <w:pPr>
        <w:spacing w:line="360" w:lineRule="auto"/>
        <w:rPr>
          <w:rFonts w:cs="Times New Roman"/>
          <w:i/>
          <w:color w:val="FF0000"/>
          <w:lang w:val="sr-Latn-BA"/>
        </w:rPr>
      </w:pPr>
    </w:p>
    <w:p w:rsidR="00D41E43" w:rsidRDefault="00D41E43" w:rsidP="00D41E43">
      <w:pPr>
        <w:spacing w:line="360" w:lineRule="auto"/>
        <w:rPr>
          <w:rFonts w:cs="Times New Roman"/>
          <w:i/>
          <w:color w:val="FF0000"/>
          <w:lang w:val="sr-Latn-BA"/>
        </w:rPr>
      </w:pPr>
    </w:p>
    <w:p w:rsidR="00D24771" w:rsidRPr="00D41E43" w:rsidRDefault="00D24771" w:rsidP="00D41E43">
      <w:pPr>
        <w:spacing w:line="360" w:lineRule="auto"/>
        <w:rPr>
          <w:rFonts w:cs="Times New Roman"/>
          <w:i/>
          <w:lang w:val="sr-Latn-BA"/>
        </w:rPr>
      </w:pPr>
    </w:p>
    <w:p w:rsidR="00D41E43" w:rsidRPr="00831648" w:rsidRDefault="00D41E43" w:rsidP="00D275D5">
      <w:pPr>
        <w:rPr>
          <w:rFonts w:cs="Times New Roman"/>
          <w:lang w:val="sr-Latn-BA"/>
        </w:rPr>
      </w:pPr>
    </w:p>
    <w:sectPr w:rsidR="00D41E43" w:rsidRPr="00831648" w:rsidSect="00A56B4A">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5AA" w:rsidRDefault="004075AA" w:rsidP="00D8666E">
      <w:pPr>
        <w:spacing w:after="0" w:line="240" w:lineRule="auto"/>
      </w:pPr>
      <w:r>
        <w:separator/>
      </w:r>
    </w:p>
  </w:endnote>
  <w:endnote w:type="continuationSeparator" w:id="0">
    <w:p w:rsidR="004075AA" w:rsidRDefault="004075AA" w:rsidP="00D86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5AA" w:rsidRDefault="004075AA" w:rsidP="00D8666E">
      <w:pPr>
        <w:spacing w:after="0" w:line="240" w:lineRule="auto"/>
      </w:pPr>
      <w:r>
        <w:separator/>
      </w:r>
    </w:p>
  </w:footnote>
  <w:footnote w:type="continuationSeparator" w:id="0">
    <w:p w:rsidR="004075AA" w:rsidRDefault="004075AA" w:rsidP="00D866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E97"/>
    <w:multiLevelType w:val="multilevel"/>
    <w:tmpl w:val="365E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4024E"/>
    <w:multiLevelType w:val="multilevel"/>
    <w:tmpl w:val="1566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0B37D4"/>
    <w:multiLevelType w:val="multilevel"/>
    <w:tmpl w:val="D8A2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EB257A"/>
    <w:multiLevelType w:val="multilevel"/>
    <w:tmpl w:val="CBDA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C6C"/>
    <w:rsid w:val="000409D1"/>
    <w:rsid w:val="000439CE"/>
    <w:rsid w:val="000466F1"/>
    <w:rsid w:val="00046E4D"/>
    <w:rsid w:val="00051D2A"/>
    <w:rsid w:val="000555D8"/>
    <w:rsid w:val="000557B3"/>
    <w:rsid w:val="00057C12"/>
    <w:rsid w:val="00060B44"/>
    <w:rsid w:val="00063C13"/>
    <w:rsid w:val="00065D19"/>
    <w:rsid w:val="00071C44"/>
    <w:rsid w:val="00072FAF"/>
    <w:rsid w:val="00084AA9"/>
    <w:rsid w:val="00087BB8"/>
    <w:rsid w:val="00087FB7"/>
    <w:rsid w:val="000932BB"/>
    <w:rsid w:val="00095B38"/>
    <w:rsid w:val="000977D8"/>
    <w:rsid w:val="000A7D3A"/>
    <w:rsid w:val="000B74D9"/>
    <w:rsid w:val="000D29E1"/>
    <w:rsid w:val="000D4AAE"/>
    <w:rsid w:val="000E1C09"/>
    <w:rsid w:val="001008F4"/>
    <w:rsid w:val="00103687"/>
    <w:rsid w:val="00104F26"/>
    <w:rsid w:val="00106060"/>
    <w:rsid w:val="001076AA"/>
    <w:rsid w:val="00112E7F"/>
    <w:rsid w:val="001134DD"/>
    <w:rsid w:val="00116914"/>
    <w:rsid w:val="00121C56"/>
    <w:rsid w:val="001220E9"/>
    <w:rsid w:val="00127815"/>
    <w:rsid w:val="0014004C"/>
    <w:rsid w:val="0014078E"/>
    <w:rsid w:val="0014762E"/>
    <w:rsid w:val="00150078"/>
    <w:rsid w:val="00156AFE"/>
    <w:rsid w:val="00157FB5"/>
    <w:rsid w:val="00163572"/>
    <w:rsid w:val="00163F6A"/>
    <w:rsid w:val="00170C2A"/>
    <w:rsid w:val="0017337B"/>
    <w:rsid w:val="00175810"/>
    <w:rsid w:val="0018496B"/>
    <w:rsid w:val="00190F77"/>
    <w:rsid w:val="001921F0"/>
    <w:rsid w:val="001A009B"/>
    <w:rsid w:val="001B3E38"/>
    <w:rsid w:val="001B484B"/>
    <w:rsid w:val="001C4B4E"/>
    <w:rsid w:val="001C5572"/>
    <w:rsid w:val="001D68DA"/>
    <w:rsid w:val="001E6B0E"/>
    <w:rsid w:val="001E787D"/>
    <w:rsid w:val="001F03DA"/>
    <w:rsid w:val="001F118B"/>
    <w:rsid w:val="001F68EB"/>
    <w:rsid w:val="001F71BC"/>
    <w:rsid w:val="00200F46"/>
    <w:rsid w:val="0020437A"/>
    <w:rsid w:val="00213E07"/>
    <w:rsid w:val="002202D2"/>
    <w:rsid w:val="00227B33"/>
    <w:rsid w:val="00233437"/>
    <w:rsid w:val="00236B3F"/>
    <w:rsid w:val="00242E13"/>
    <w:rsid w:val="002559E5"/>
    <w:rsid w:val="00261142"/>
    <w:rsid w:val="00262E01"/>
    <w:rsid w:val="00265B5D"/>
    <w:rsid w:val="00271BC8"/>
    <w:rsid w:val="00281FE6"/>
    <w:rsid w:val="002A73AF"/>
    <w:rsid w:val="002C1512"/>
    <w:rsid w:val="002C5A86"/>
    <w:rsid w:val="002C712C"/>
    <w:rsid w:val="002C7462"/>
    <w:rsid w:val="002E4160"/>
    <w:rsid w:val="00320E87"/>
    <w:rsid w:val="0032101E"/>
    <w:rsid w:val="00321C6C"/>
    <w:rsid w:val="00321F84"/>
    <w:rsid w:val="00325066"/>
    <w:rsid w:val="003342A5"/>
    <w:rsid w:val="00337598"/>
    <w:rsid w:val="003600E0"/>
    <w:rsid w:val="00361EF4"/>
    <w:rsid w:val="0037542B"/>
    <w:rsid w:val="00376D74"/>
    <w:rsid w:val="003852F2"/>
    <w:rsid w:val="003856EE"/>
    <w:rsid w:val="00386CE2"/>
    <w:rsid w:val="00386DA0"/>
    <w:rsid w:val="003A0D02"/>
    <w:rsid w:val="003A45E8"/>
    <w:rsid w:val="003A4F6C"/>
    <w:rsid w:val="003A5CA2"/>
    <w:rsid w:val="003A7F23"/>
    <w:rsid w:val="003B00D0"/>
    <w:rsid w:val="003B313F"/>
    <w:rsid w:val="003C2747"/>
    <w:rsid w:val="003C5ABB"/>
    <w:rsid w:val="003D17E1"/>
    <w:rsid w:val="003D758B"/>
    <w:rsid w:val="003E3297"/>
    <w:rsid w:val="003E6FBF"/>
    <w:rsid w:val="003F310F"/>
    <w:rsid w:val="003F6640"/>
    <w:rsid w:val="00400C0C"/>
    <w:rsid w:val="00407051"/>
    <w:rsid w:val="004075AA"/>
    <w:rsid w:val="00415101"/>
    <w:rsid w:val="00420ADE"/>
    <w:rsid w:val="00423BF0"/>
    <w:rsid w:val="00427EDA"/>
    <w:rsid w:val="00436A06"/>
    <w:rsid w:val="00443B26"/>
    <w:rsid w:val="00453BFC"/>
    <w:rsid w:val="00461CD2"/>
    <w:rsid w:val="00465389"/>
    <w:rsid w:val="00473AB4"/>
    <w:rsid w:val="0049074A"/>
    <w:rsid w:val="00495D1F"/>
    <w:rsid w:val="004A05B3"/>
    <w:rsid w:val="004A3F8E"/>
    <w:rsid w:val="004A4854"/>
    <w:rsid w:val="004B0442"/>
    <w:rsid w:val="004B1596"/>
    <w:rsid w:val="004C5F7A"/>
    <w:rsid w:val="004D00A4"/>
    <w:rsid w:val="004D319A"/>
    <w:rsid w:val="004D34AB"/>
    <w:rsid w:val="004E6F53"/>
    <w:rsid w:val="004E7873"/>
    <w:rsid w:val="004F5823"/>
    <w:rsid w:val="004F5CD0"/>
    <w:rsid w:val="005006F6"/>
    <w:rsid w:val="00500E39"/>
    <w:rsid w:val="00520213"/>
    <w:rsid w:val="00530897"/>
    <w:rsid w:val="00534408"/>
    <w:rsid w:val="005414C1"/>
    <w:rsid w:val="00547F2E"/>
    <w:rsid w:val="0056207E"/>
    <w:rsid w:val="00565063"/>
    <w:rsid w:val="00571C78"/>
    <w:rsid w:val="00573E29"/>
    <w:rsid w:val="0057629A"/>
    <w:rsid w:val="00582A47"/>
    <w:rsid w:val="005A4CF5"/>
    <w:rsid w:val="005A6A71"/>
    <w:rsid w:val="005B1484"/>
    <w:rsid w:val="005C39C5"/>
    <w:rsid w:val="005C4FB7"/>
    <w:rsid w:val="005D2DA5"/>
    <w:rsid w:val="005E04F2"/>
    <w:rsid w:val="005E58D4"/>
    <w:rsid w:val="005E6068"/>
    <w:rsid w:val="005F46A0"/>
    <w:rsid w:val="005F6045"/>
    <w:rsid w:val="00604CA8"/>
    <w:rsid w:val="00605AD8"/>
    <w:rsid w:val="00613B5B"/>
    <w:rsid w:val="006215AD"/>
    <w:rsid w:val="00624BCD"/>
    <w:rsid w:val="00626065"/>
    <w:rsid w:val="006271FE"/>
    <w:rsid w:val="00630D62"/>
    <w:rsid w:val="0064667E"/>
    <w:rsid w:val="00652AF0"/>
    <w:rsid w:val="00660433"/>
    <w:rsid w:val="00662153"/>
    <w:rsid w:val="00674176"/>
    <w:rsid w:val="006827F0"/>
    <w:rsid w:val="00685C4D"/>
    <w:rsid w:val="006A2675"/>
    <w:rsid w:val="006A62A3"/>
    <w:rsid w:val="006C1A88"/>
    <w:rsid w:val="006C2399"/>
    <w:rsid w:val="006C395F"/>
    <w:rsid w:val="006D4484"/>
    <w:rsid w:val="006F0729"/>
    <w:rsid w:val="006F0C37"/>
    <w:rsid w:val="006F6E2B"/>
    <w:rsid w:val="00711738"/>
    <w:rsid w:val="0071181A"/>
    <w:rsid w:val="00712C81"/>
    <w:rsid w:val="007170F8"/>
    <w:rsid w:val="00724A6D"/>
    <w:rsid w:val="00725627"/>
    <w:rsid w:val="0074533F"/>
    <w:rsid w:val="007539E4"/>
    <w:rsid w:val="00755EB9"/>
    <w:rsid w:val="00762B32"/>
    <w:rsid w:val="00763B4E"/>
    <w:rsid w:val="00766B2E"/>
    <w:rsid w:val="007723B6"/>
    <w:rsid w:val="0077792F"/>
    <w:rsid w:val="00780E4F"/>
    <w:rsid w:val="0078504B"/>
    <w:rsid w:val="00786A8E"/>
    <w:rsid w:val="0079307C"/>
    <w:rsid w:val="007A089B"/>
    <w:rsid w:val="007A69E1"/>
    <w:rsid w:val="007B17A5"/>
    <w:rsid w:val="007B5ED7"/>
    <w:rsid w:val="007C0923"/>
    <w:rsid w:val="007C3BF7"/>
    <w:rsid w:val="007C465D"/>
    <w:rsid w:val="007E01B9"/>
    <w:rsid w:val="007E55F3"/>
    <w:rsid w:val="007E7929"/>
    <w:rsid w:val="007F198A"/>
    <w:rsid w:val="007F6DD8"/>
    <w:rsid w:val="0080648B"/>
    <w:rsid w:val="00822D78"/>
    <w:rsid w:val="00831648"/>
    <w:rsid w:val="00831B7C"/>
    <w:rsid w:val="0083476B"/>
    <w:rsid w:val="00854D47"/>
    <w:rsid w:val="0085664F"/>
    <w:rsid w:val="008573A5"/>
    <w:rsid w:val="00861770"/>
    <w:rsid w:val="00865C3F"/>
    <w:rsid w:val="00872349"/>
    <w:rsid w:val="008739B5"/>
    <w:rsid w:val="00881916"/>
    <w:rsid w:val="00887E23"/>
    <w:rsid w:val="00890232"/>
    <w:rsid w:val="00894883"/>
    <w:rsid w:val="008A2E0F"/>
    <w:rsid w:val="008B0CC2"/>
    <w:rsid w:val="008C10F0"/>
    <w:rsid w:val="008C390A"/>
    <w:rsid w:val="008C5A00"/>
    <w:rsid w:val="008D4056"/>
    <w:rsid w:val="008D79D2"/>
    <w:rsid w:val="008E415A"/>
    <w:rsid w:val="008F4EAD"/>
    <w:rsid w:val="00912B67"/>
    <w:rsid w:val="00922CAB"/>
    <w:rsid w:val="00931495"/>
    <w:rsid w:val="0094442E"/>
    <w:rsid w:val="00982346"/>
    <w:rsid w:val="009825BA"/>
    <w:rsid w:val="009826E8"/>
    <w:rsid w:val="0099565A"/>
    <w:rsid w:val="00995D05"/>
    <w:rsid w:val="009A0026"/>
    <w:rsid w:val="009A5D37"/>
    <w:rsid w:val="009B56BA"/>
    <w:rsid w:val="009B7A85"/>
    <w:rsid w:val="009D18B9"/>
    <w:rsid w:val="009F3410"/>
    <w:rsid w:val="009F390C"/>
    <w:rsid w:val="00A012F3"/>
    <w:rsid w:val="00A016F2"/>
    <w:rsid w:val="00A11FDA"/>
    <w:rsid w:val="00A16EEA"/>
    <w:rsid w:val="00A2674A"/>
    <w:rsid w:val="00A3239E"/>
    <w:rsid w:val="00A3403E"/>
    <w:rsid w:val="00A347BA"/>
    <w:rsid w:val="00A370EB"/>
    <w:rsid w:val="00A52C70"/>
    <w:rsid w:val="00A56B4A"/>
    <w:rsid w:val="00A579AA"/>
    <w:rsid w:val="00A71C39"/>
    <w:rsid w:val="00A73623"/>
    <w:rsid w:val="00A8595E"/>
    <w:rsid w:val="00A90A30"/>
    <w:rsid w:val="00A93CE3"/>
    <w:rsid w:val="00A9468F"/>
    <w:rsid w:val="00AA567B"/>
    <w:rsid w:val="00AB617C"/>
    <w:rsid w:val="00AC261F"/>
    <w:rsid w:val="00AC3CFE"/>
    <w:rsid w:val="00AD4B80"/>
    <w:rsid w:val="00AE215A"/>
    <w:rsid w:val="00AF38E6"/>
    <w:rsid w:val="00AF5BD9"/>
    <w:rsid w:val="00B07939"/>
    <w:rsid w:val="00B1428D"/>
    <w:rsid w:val="00B15E9F"/>
    <w:rsid w:val="00B25F7C"/>
    <w:rsid w:val="00B26078"/>
    <w:rsid w:val="00B32E3D"/>
    <w:rsid w:val="00B338BC"/>
    <w:rsid w:val="00B34E78"/>
    <w:rsid w:val="00B52D33"/>
    <w:rsid w:val="00B53283"/>
    <w:rsid w:val="00B57911"/>
    <w:rsid w:val="00B64EBD"/>
    <w:rsid w:val="00B705D7"/>
    <w:rsid w:val="00B74A80"/>
    <w:rsid w:val="00B809D0"/>
    <w:rsid w:val="00B81A62"/>
    <w:rsid w:val="00B84B2D"/>
    <w:rsid w:val="00B9537E"/>
    <w:rsid w:val="00B96EEF"/>
    <w:rsid w:val="00BB13D2"/>
    <w:rsid w:val="00BB59BA"/>
    <w:rsid w:val="00BC2871"/>
    <w:rsid w:val="00BC648A"/>
    <w:rsid w:val="00BD337A"/>
    <w:rsid w:val="00BD6882"/>
    <w:rsid w:val="00BF160F"/>
    <w:rsid w:val="00BF2009"/>
    <w:rsid w:val="00BF5777"/>
    <w:rsid w:val="00C0251E"/>
    <w:rsid w:val="00C1151E"/>
    <w:rsid w:val="00C2060B"/>
    <w:rsid w:val="00C26A0F"/>
    <w:rsid w:val="00C31319"/>
    <w:rsid w:val="00C32B1E"/>
    <w:rsid w:val="00C330F7"/>
    <w:rsid w:val="00C4461A"/>
    <w:rsid w:val="00C4755D"/>
    <w:rsid w:val="00C51BB9"/>
    <w:rsid w:val="00C7484F"/>
    <w:rsid w:val="00C8316E"/>
    <w:rsid w:val="00C8522E"/>
    <w:rsid w:val="00C86A6D"/>
    <w:rsid w:val="00C91B76"/>
    <w:rsid w:val="00CC42CD"/>
    <w:rsid w:val="00CD2EF4"/>
    <w:rsid w:val="00CE3B09"/>
    <w:rsid w:val="00CF024E"/>
    <w:rsid w:val="00CF285B"/>
    <w:rsid w:val="00CF5971"/>
    <w:rsid w:val="00CF617B"/>
    <w:rsid w:val="00D02EAF"/>
    <w:rsid w:val="00D04D0B"/>
    <w:rsid w:val="00D129D2"/>
    <w:rsid w:val="00D14C33"/>
    <w:rsid w:val="00D154B6"/>
    <w:rsid w:val="00D20BBB"/>
    <w:rsid w:val="00D21C7D"/>
    <w:rsid w:val="00D24771"/>
    <w:rsid w:val="00D275D5"/>
    <w:rsid w:val="00D27F8A"/>
    <w:rsid w:val="00D41E43"/>
    <w:rsid w:val="00D42968"/>
    <w:rsid w:val="00D43494"/>
    <w:rsid w:val="00D4361B"/>
    <w:rsid w:val="00D56F43"/>
    <w:rsid w:val="00D57DB3"/>
    <w:rsid w:val="00D6244B"/>
    <w:rsid w:val="00D81A3C"/>
    <w:rsid w:val="00D8666E"/>
    <w:rsid w:val="00D869F3"/>
    <w:rsid w:val="00D91A1B"/>
    <w:rsid w:val="00DA55EB"/>
    <w:rsid w:val="00DB1EFD"/>
    <w:rsid w:val="00DC0D58"/>
    <w:rsid w:val="00DC12A8"/>
    <w:rsid w:val="00DC2F98"/>
    <w:rsid w:val="00DD0E48"/>
    <w:rsid w:val="00DD2B0D"/>
    <w:rsid w:val="00DD37A6"/>
    <w:rsid w:val="00DE27B4"/>
    <w:rsid w:val="00DE2883"/>
    <w:rsid w:val="00DE2A37"/>
    <w:rsid w:val="00DE35D5"/>
    <w:rsid w:val="00DE63B7"/>
    <w:rsid w:val="00DF065E"/>
    <w:rsid w:val="00DF2A10"/>
    <w:rsid w:val="00DF7974"/>
    <w:rsid w:val="00E004E7"/>
    <w:rsid w:val="00E03999"/>
    <w:rsid w:val="00E06015"/>
    <w:rsid w:val="00E10651"/>
    <w:rsid w:val="00E113E3"/>
    <w:rsid w:val="00E1221D"/>
    <w:rsid w:val="00E13E77"/>
    <w:rsid w:val="00E151DA"/>
    <w:rsid w:val="00E15667"/>
    <w:rsid w:val="00E230B9"/>
    <w:rsid w:val="00E27B5F"/>
    <w:rsid w:val="00E347F1"/>
    <w:rsid w:val="00E35B09"/>
    <w:rsid w:val="00E36788"/>
    <w:rsid w:val="00E54D01"/>
    <w:rsid w:val="00E61B11"/>
    <w:rsid w:val="00E6232D"/>
    <w:rsid w:val="00E629DB"/>
    <w:rsid w:val="00E65CC8"/>
    <w:rsid w:val="00E760A5"/>
    <w:rsid w:val="00E8076C"/>
    <w:rsid w:val="00E9480D"/>
    <w:rsid w:val="00E94F09"/>
    <w:rsid w:val="00EA34BE"/>
    <w:rsid w:val="00EA501B"/>
    <w:rsid w:val="00EB77AD"/>
    <w:rsid w:val="00EC7964"/>
    <w:rsid w:val="00EE102E"/>
    <w:rsid w:val="00EF46BA"/>
    <w:rsid w:val="00F04C6C"/>
    <w:rsid w:val="00F07179"/>
    <w:rsid w:val="00F1145B"/>
    <w:rsid w:val="00F1417B"/>
    <w:rsid w:val="00F142F3"/>
    <w:rsid w:val="00F24660"/>
    <w:rsid w:val="00F258A4"/>
    <w:rsid w:val="00F26BD5"/>
    <w:rsid w:val="00F278E4"/>
    <w:rsid w:val="00F47200"/>
    <w:rsid w:val="00F50510"/>
    <w:rsid w:val="00F51ABE"/>
    <w:rsid w:val="00F55080"/>
    <w:rsid w:val="00F651DE"/>
    <w:rsid w:val="00F72DE7"/>
    <w:rsid w:val="00F7596F"/>
    <w:rsid w:val="00F83501"/>
    <w:rsid w:val="00FA46FF"/>
    <w:rsid w:val="00FB0CBE"/>
    <w:rsid w:val="00FB532E"/>
    <w:rsid w:val="00FC02CD"/>
    <w:rsid w:val="00FC6717"/>
    <w:rsid w:val="00FE7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C39"/>
    <w:pPr>
      <w:jc w:val="both"/>
    </w:pPr>
    <w:rPr>
      <w:rFonts w:ascii="Times New Roman" w:hAnsi="Times New Roman"/>
      <w:sz w:val="24"/>
    </w:rPr>
  </w:style>
  <w:style w:type="paragraph" w:styleId="Heading1">
    <w:name w:val="heading 1"/>
    <w:basedOn w:val="Normal"/>
    <w:next w:val="Normal"/>
    <w:link w:val="Heading1Char"/>
    <w:uiPriority w:val="9"/>
    <w:qFormat/>
    <w:rsid w:val="001F68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00E0"/>
    <w:rPr>
      <w:color w:val="0000FF" w:themeColor="hyperlink"/>
      <w:u w:val="single"/>
    </w:rPr>
  </w:style>
  <w:style w:type="paragraph" w:styleId="Header">
    <w:name w:val="header"/>
    <w:basedOn w:val="Normal"/>
    <w:link w:val="HeaderChar"/>
    <w:uiPriority w:val="99"/>
    <w:unhideWhenUsed/>
    <w:rsid w:val="00D86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66E"/>
    <w:rPr>
      <w:rFonts w:ascii="Times New Roman" w:hAnsi="Times New Roman"/>
      <w:sz w:val="24"/>
    </w:rPr>
  </w:style>
  <w:style w:type="paragraph" w:styleId="Footer">
    <w:name w:val="footer"/>
    <w:basedOn w:val="Normal"/>
    <w:link w:val="FooterChar"/>
    <w:uiPriority w:val="99"/>
    <w:unhideWhenUsed/>
    <w:rsid w:val="00D86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66E"/>
    <w:rPr>
      <w:rFonts w:ascii="Times New Roman" w:hAnsi="Times New Roman"/>
      <w:sz w:val="24"/>
    </w:rPr>
  </w:style>
  <w:style w:type="character" w:customStyle="1" w:styleId="Heading1Char">
    <w:name w:val="Heading 1 Char"/>
    <w:basedOn w:val="DefaultParagraphFont"/>
    <w:link w:val="Heading1"/>
    <w:uiPriority w:val="9"/>
    <w:rsid w:val="001F68E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B0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0D0"/>
    <w:rPr>
      <w:rFonts w:ascii="Tahoma" w:hAnsi="Tahoma" w:cs="Tahoma"/>
      <w:sz w:val="16"/>
      <w:szCs w:val="16"/>
    </w:rPr>
  </w:style>
  <w:style w:type="table" w:customStyle="1" w:styleId="PlainTable3">
    <w:name w:val="Plain Table 3"/>
    <w:basedOn w:val="TableNormal"/>
    <w:uiPriority w:val="43"/>
    <w:rsid w:val="00084AA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59"/>
    <w:rsid w:val="00084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084AA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C39"/>
    <w:pPr>
      <w:jc w:val="both"/>
    </w:pPr>
    <w:rPr>
      <w:rFonts w:ascii="Times New Roman" w:hAnsi="Times New Roman"/>
      <w:sz w:val="24"/>
    </w:rPr>
  </w:style>
  <w:style w:type="paragraph" w:styleId="Heading1">
    <w:name w:val="heading 1"/>
    <w:basedOn w:val="Normal"/>
    <w:next w:val="Normal"/>
    <w:link w:val="Heading1Char"/>
    <w:uiPriority w:val="9"/>
    <w:qFormat/>
    <w:rsid w:val="001F68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00E0"/>
    <w:rPr>
      <w:color w:val="0000FF" w:themeColor="hyperlink"/>
      <w:u w:val="single"/>
    </w:rPr>
  </w:style>
  <w:style w:type="paragraph" w:styleId="Header">
    <w:name w:val="header"/>
    <w:basedOn w:val="Normal"/>
    <w:link w:val="HeaderChar"/>
    <w:uiPriority w:val="99"/>
    <w:unhideWhenUsed/>
    <w:rsid w:val="00D86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66E"/>
    <w:rPr>
      <w:rFonts w:ascii="Times New Roman" w:hAnsi="Times New Roman"/>
      <w:sz w:val="24"/>
    </w:rPr>
  </w:style>
  <w:style w:type="paragraph" w:styleId="Footer">
    <w:name w:val="footer"/>
    <w:basedOn w:val="Normal"/>
    <w:link w:val="FooterChar"/>
    <w:uiPriority w:val="99"/>
    <w:unhideWhenUsed/>
    <w:rsid w:val="00D86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66E"/>
    <w:rPr>
      <w:rFonts w:ascii="Times New Roman" w:hAnsi="Times New Roman"/>
      <w:sz w:val="24"/>
    </w:rPr>
  </w:style>
  <w:style w:type="character" w:customStyle="1" w:styleId="Heading1Char">
    <w:name w:val="Heading 1 Char"/>
    <w:basedOn w:val="DefaultParagraphFont"/>
    <w:link w:val="Heading1"/>
    <w:uiPriority w:val="9"/>
    <w:rsid w:val="001F68E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B0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0D0"/>
    <w:rPr>
      <w:rFonts w:ascii="Tahoma" w:hAnsi="Tahoma" w:cs="Tahoma"/>
      <w:sz w:val="16"/>
      <w:szCs w:val="16"/>
    </w:rPr>
  </w:style>
  <w:style w:type="table" w:customStyle="1" w:styleId="PlainTable3">
    <w:name w:val="Plain Table 3"/>
    <w:basedOn w:val="TableNormal"/>
    <w:uiPriority w:val="43"/>
    <w:rsid w:val="00084AA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59"/>
    <w:rsid w:val="00084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084AA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68578">
      <w:bodyDiv w:val="1"/>
      <w:marLeft w:val="0"/>
      <w:marRight w:val="0"/>
      <w:marTop w:val="0"/>
      <w:marBottom w:val="0"/>
      <w:divBdr>
        <w:top w:val="none" w:sz="0" w:space="0" w:color="auto"/>
        <w:left w:val="none" w:sz="0" w:space="0" w:color="auto"/>
        <w:bottom w:val="none" w:sz="0" w:space="0" w:color="auto"/>
        <w:right w:val="none" w:sz="0" w:space="0" w:color="auto"/>
      </w:divBdr>
    </w:div>
    <w:div w:id="925580395">
      <w:bodyDiv w:val="1"/>
      <w:marLeft w:val="0"/>
      <w:marRight w:val="0"/>
      <w:marTop w:val="0"/>
      <w:marBottom w:val="0"/>
      <w:divBdr>
        <w:top w:val="none" w:sz="0" w:space="0" w:color="auto"/>
        <w:left w:val="none" w:sz="0" w:space="0" w:color="auto"/>
        <w:bottom w:val="none" w:sz="0" w:space="0" w:color="auto"/>
        <w:right w:val="none" w:sz="0" w:space="0" w:color="auto"/>
      </w:divBdr>
    </w:div>
    <w:div w:id="1098284714">
      <w:bodyDiv w:val="1"/>
      <w:marLeft w:val="0"/>
      <w:marRight w:val="0"/>
      <w:marTop w:val="0"/>
      <w:marBottom w:val="0"/>
      <w:divBdr>
        <w:top w:val="none" w:sz="0" w:space="0" w:color="auto"/>
        <w:left w:val="none" w:sz="0" w:space="0" w:color="auto"/>
        <w:bottom w:val="none" w:sz="0" w:space="0" w:color="auto"/>
        <w:right w:val="none" w:sz="0" w:space="0" w:color="auto"/>
      </w:divBdr>
    </w:div>
    <w:div w:id="1196039457">
      <w:bodyDiv w:val="1"/>
      <w:marLeft w:val="0"/>
      <w:marRight w:val="0"/>
      <w:marTop w:val="0"/>
      <w:marBottom w:val="0"/>
      <w:divBdr>
        <w:top w:val="none" w:sz="0" w:space="0" w:color="auto"/>
        <w:left w:val="none" w:sz="0" w:space="0" w:color="auto"/>
        <w:bottom w:val="none" w:sz="0" w:space="0" w:color="auto"/>
        <w:right w:val="none" w:sz="0" w:space="0" w:color="auto"/>
      </w:divBdr>
    </w:div>
    <w:div w:id="1393118620">
      <w:bodyDiv w:val="1"/>
      <w:marLeft w:val="0"/>
      <w:marRight w:val="0"/>
      <w:marTop w:val="0"/>
      <w:marBottom w:val="0"/>
      <w:divBdr>
        <w:top w:val="none" w:sz="0" w:space="0" w:color="auto"/>
        <w:left w:val="none" w:sz="0" w:space="0" w:color="auto"/>
        <w:bottom w:val="none" w:sz="0" w:space="0" w:color="auto"/>
        <w:right w:val="none" w:sz="0" w:space="0" w:color="auto"/>
      </w:divBdr>
    </w:div>
    <w:div w:id="1709646473">
      <w:bodyDiv w:val="1"/>
      <w:marLeft w:val="0"/>
      <w:marRight w:val="0"/>
      <w:marTop w:val="0"/>
      <w:marBottom w:val="0"/>
      <w:divBdr>
        <w:top w:val="none" w:sz="0" w:space="0" w:color="auto"/>
        <w:left w:val="none" w:sz="0" w:space="0" w:color="auto"/>
        <w:bottom w:val="none" w:sz="0" w:space="0" w:color="auto"/>
        <w:right w:val="none" w:sz="0" w:space="0" w:color="auto"/>
      </w:divBdr>
    </w:div>
    <w:div w:id="203457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jana.jandric-kocic.treciciklus@student.med.unibl.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590/1516-4446-2012-1051" TargetMode="External"/><Relationship Id="rId5" Type="http://schemas.openxmlformats.org/officeDocument/2006/relationships/webSettings" Target="webSettings.xml"/><Relationship Id="rId10" Type="http://schemas.openxmlformats.org/officeDocument/2006/relationships/hyperlink" Target="https://www.drugsandalcohol.ie/14105/1/WHO_Brief_intervention.pdf" TargetMode="External"/><Relationship Id="rId4" Type="http://schemas.openxmlformats.org/officeDocument/2006/relationships/settings" Target="settings.xml"/><Relationship Id="rId9" Type="http://schemas.openxmlformats.org/officeDocument/2006/relationships/hyperlink" Target="https://www.arcjournals.org/journal-of-psychiatry/volume-2-issue-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16</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marijanajandrickocic</dc:creator>
  <cp:lastModifiedBy>marijanajandrickocic</cp:lastModifiedBy>
  <cp:revision>20</cp:revision>
  <dcterms:created xsi:type="dcterms:W3CDTF">2022-01-15T14:03:00Z</dcterms:created>
  <dcterms:modified xsi:type="dcterms:W3CDTF">2022-01-17T20:29:00Z</dcterms:modified>
</cp:coreProperties>
</file>