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charts/chart4.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D94" w:rsidRDefault="00843D94" w:rsidP="00B705E4">
      <w:pPr>
        <w:jc w:val="center"/>
        <w:rPr>
          <w:sz w:val="36"/>
          <w:szCs w:val="36"/>
          <w:lang w:val="en-US"/>
        </w:rPr>
      </w:pPr>
    </w:p>
    <w:p w:rsidR="00843D94" w:rsidRDefault="00843D94" w:rsidP="00B705E4">
      <w:pPr>
        <w:jc w:val="center"/>
        <w:rPr>
          <w:sz w:val="36"/>
          <w:szCs w:val="36"/>
          <w:lang w:val="en-US"/>
        </w:rPr>
      </w:pPr>
    </w:p>
    <w:p w:rsidR="00843D94" w:rsidRDefault="00843D94" w:rsidP="00B705E4">
      <w:pPr>
        <w:jc w:val="center"/>
        <w:rPr>
          <w:sz w:val="36"/>
          <w:szCs w:val="36"/>
          <w:lang w:val="en-US"/>
        </w:rPr>
      </w:pPr>
    </w:p>
    <w:p w:rsidR="00843D94" w:rsidRDefault="00843D94" w:rsidP="00B705E4">
      <w:pPr>
        <w:jc w:val="center"/>
        <w:rPr>
          <w:sz w:val="36"/>
          <w:szCs w:val="36"/>
          <w:lang w:val="en-US"/>
        </w:rPr>
      </w:pPr>
    </w:p>
    <w:p w:rsidR="00105D1F" w:rsidRPr="00687B6E" w:rsidRDefault="00687B6E" w:rsidP="00105D1F">
      <w:pPr>
        <w:jc w:val="center"/>
        <w:rPr>
          <w:sz w:val="28"/>
          <w:szCs w:val="28"/>
          <w:lang w:val="en-US"/>
        </w:rPr>
      </w:pPr>
      <w:r w:rsidRPr="00687B6E">
        <w:rPr>
          <w:sz w:val="28"/>
          <w:szCs w:val="28"/>
          <w:lang w:val="en-US"/>
        </w:rPr>
        <w:t>MOTORIČKI RAZVOJ PRIJEVREMENO ROĐENE DJECE</w:t>
      </w:r>
    </w:p>
    <w:p w:rsidR="00687B6E" w:rsidRPr="00687B6E" w:rsidRDefault="00687B6E" w:rsidP="00105D1F">
      <w:pPr>
        <w:jc w:val="center"/>
        <w:rPr>
          <w:sz w:val="28"/>
          <w:szCs w:val="28"/>
          <w:lang w:val="en-US"/>
        </w:rPr>
      </w:pPr>
    </w:p>
    <w:p w:rsidR="00687B6E" w:rsidRPr="00687B6E" w:rsidRDefault="00687B6E" w:rsidP="00105D1F">
      <w:pPr>
        <w:jc w:val="center"/>
        <w:rPr>
          <w:sz w:val="28"/>
          <w:szCs w:val="28"/>
          <w:lang w:val="en-US"/>
        </w:rPr>
      </w:pPr>
      <w:r w:rsidRPr="00687B6E">
        <w:rPr>
          <w:sz w:val="28"/>
          <w:szCs w:val="28"/>
          <w:lang w:val="en-US"/>
        </w:rPr>
        <w:t>MOTOR DEVELOPMENT OF PREMATURLY BORN CHILDREN</w:t>
      </w:r>
    </w:p>
    <w:p w:rsidR="00687B6E" w:rsidRPr="00687B6E" w:rsidRDefault="00687B6E" w:rsidP="00687B6E">
      <w:pPr>
        <w:rPr>
          <w:sz w:val="28"/>
          <w:szCs w:val="28"/>
          <w:lang w:val="en-US"/>
        </w:rPr>
      </w:pPr>
    </w:p>
    <w:p w:rsidR="00687B6E" w:rsidRDefault="00687B6E" w:rsidP="00687B6E">
      <w:pPr>
        <w:rPr>
          <w:lang w:val="en-US"/>
        </w:rPr>
      </w:pPr>
    </w:p>
    <w:p w:rsidR="00687B6E" w:rsidRDefault="00687B6E" w:rsidP="00687B6E">
      <w:pPr>
        <w:rPr>
          <w:lang w:val="en-US"/>
        </w:rPr>
      </w:pPr>
    </w:p>
    <w:p w:rsidR="00687B6E" w:rsidRDefault="00687B6E" w:rsidP="00687B6E">
      <w:pPr>
        <w:rPr>
          <w:lang w:val="en-US"/>
        </w:rPr>
      </w:pPr>
    </w:p>
    <w:p w:rsidR="00687B6E" w:rsidRDefault="00687B6E" w:rsidP="00687B6E">
      <w:pPr>
        <w:rPr>
          <w:lang w:val="en-US"/>
        </w:rPr>
      </w:pPr>
    </w:p>
    <w:p w:rsidR="00687B6E" w:rsidRDefault="00687B6E" w:rsidP="00687B6E">
      <w:pPr>
        <w:rPr>
          <w:lang w:val="en-US"/>
        </w:rPr>
      </w:pPr>
    </w:p>
    <w:p w:rsidR="00687B6E" w:rsidRDefault="00687B6E" w:rsidP="00687B6E">
      <w:pPr>
        <w:rPr>
          <w:lang w:val="en-US"/>
        </w:rPr>
      </w:pPr>
    </w:p>
    <w:p w:rsidR="000312F9" w:rsidRDefault="00687B6E" w:rsidP="00687B6E">
      <w:pPr>
        <w:spacing w:line="480" w:lineRule="auto"/>
        <w:rPr>
          <w:lang w:val="en-US"/>
        </w:rPr>
      </w:pPr>
      <w:r>
        <w:rPr>
          <w:lang w:val="en-US"/>
        </w:rPr>
        <w:t>Asja Bijedić</w:t>
      </w:r>
      <w:r w:rsidR="000312F9">
        <w:rPr>
          <w:lang w:val="en-US"/>
        </w:rPr>
        <w:t xml:space="preserve"> </w:t>
      </w:r>
      <w:r w:rsidR="000312F9" w:rsidRPr="00163572">
        <w:rPr>
          <w:vertAlign w:val="superscript"/>
        </w:rPr>
        <w:t>1</w:t>
      </w:r>
    </w:p>
    <w:p w:rsidR="00687B6E" w:rsidRDefault="000312F9" w:rsidP="00687B6E">
      <w:pPr>
        <w:spacing w:line="480" w:lineRule="auto"/>
        <w:rPr>
          <w:lang w:val="en-US"/>
        </w:rPr>
      </w:pPr>
      <w:r w:rsidRPr="00163572">
        <w:rPr>
          <w:vertAlign w:val="superscript"/>
        </w:rPr>
        <w:t>1</w:t>
      </w:r>
      <w:r>
        <w:rPr>
          <w:vertAlign w:val="superscript"/>
        </w:rPr>
        <w:t xml:space="preserve"> </w:t>
      </w:r>
      <w:r>
        <w:rPr>
          <w:lang w:val="en-US"/>
        </w:rPr>
        <w:t xml:space="preserve">Univerzitetsko klinički centar Tuzla, </w:t>
      </w:r>
      <w:r w:rsidR="00687B6E">
        <w:rPr>
          <w:lang w:val="en-US"/>
        </w:rPr>
        <w:t xml:space="preserve">Klinika za fizikalnu medicinu i </w:t>
      </w:r>
      <w:r>
        <w:rPr>
          <w:lang w:val="en-US"/>
        </w:rPr>
        <w:t>r</w:t>
      </w:r>
      <w:r w:rsidR="00687B6E">
        <w:rPr>
          <w:lang w:val="en-US"/>
        </w:rPr>
        <w:t>ehabilitaciju</w:t>
      </w:r>
      <w:r>
        <w:rPr>
          <w:lang w:val="en-US"/>
        </w:rPr>
        <w:t>, Tuzla 75000</w:t>
      </w:r>
    </w:p>
    <w:p w:rsidR="00105D1F" w:rsidRPr="00105D1F" w:rsidRDefault="00105D1F" w:rsidP="00B705E4">
      <w:pPr>
        <w:jc w:val="center"/>
        <w:rPr>
          <w:sz w:val="36"/>
          <w:szCs w:val="36"/>
          <w:lang w:val="en-US"/>
        </w:rPr>
      </w:pPr>
    </w:p>
    <w:p w:rsidR="00105D1F" w:rsidRDefault="00105D1F" w:rsidP="00B705E4">
      <w:pPr>
        <w:jc w:val="center"/>
        <w:rPr>
          <w:sz w:val="36"/>
          <w:szCs w:val="36"/>
          <w:lang w:val="en-US"/>
        </w:rPr>
      </w:pPr>
    </w:p>
    <w:p w:rsidR="00105D1F" w:rsidRDefault="00105D1F" w:rsidP="00B705E4">
      <w:pPr>
        <w:jc w:val="center"/>
        <w:rPr>
          <w:sz w:val="36"/>
          <w:szCs w:val="36"/>
          <w:lang w:val="en-US"/>
        </w:rPr>
      </w:pPr>
    </w:p>
    <w:p w:rsidR="00105D1F" w:rsidRPr="00975103" w:rsidRDefault="00105D1F" w:rsidP="00B705E4">
      <w:pPr>
        <w:jc w:val="center"/>
        <w:rPr>
          <w:sz w:val="36"/>
          <w:szCs w:val="36"/>
          <w:lang w:val="en-US"/>
        </w:rPr>
      </w:pPr>
    </w:p>
    <w:p w:rsidR="00C75A9E" w:rsidRDefault="00C75A9E" w:rsidP="00D75EBE">
      <w:pPr>
        <w:jc w:val="center"/>
        <w:rPr>
          <w:b/>
          <w:bCs/>
          <w:sz w:val="36"/>
          <w:szCs w:val="36"/>
          <w:lang w:val="en-US"/>
        </w:rPr>
      </w:pPr>
    </w:p>
    <w:p w:rsidR="007527E8" w:rsidRDefault="007527E8" w:rsidP="0051337E">
      <w:pPr>
        <w:rPr>
          <w:b/>
          <w:bCs/>
          <w:sz w:val="36"/>
          <w:szCs w:val="36"/>
          <w:lang w:val="en-US"/>
        </w:rPr>
      </w:pPr>
    </w:p>
    <w:p w:rsidR="007527E8" w:rsidRDefault="007527E8" w:rsidP="0051337E">
      <w:pPr>
        <w:rPr>
          <w:b/>
          <w:bCs/>
          <w:sz w:val="36"/>
          <w:szCs w:val="36"/>
          <w:lang w:val="en-US"/>
        </w:rPr>
      </w:pPr>
    </w:p>
    <w:p w:rsidR="007527E8" w:rsidRDefault="007527E8" w:rsidP="0051337E">
      <w:pPr>
        <w:rPr>
          <w:b/>
          <w:bCs/>
          <w:sz w:val="36"/>
          <w:szCs w:val="36"/>
          <w:lang w:val="en-US"/>
        </w:rPr>
      </w:pPr>
    </w:p>
    <w:p w:rsidR="007527E8" w:rsidRDefault="007527E8" w:rsidP="0051337E">
      <w:pPr>
        <w:rPr>
          <w:b/>
          <w:bCs/>
          <w:sz w:val="36"/>
          <w:szCs w:val="36"/>
          <w:lang w:val="en-US"/>
        </w:rPr>
      </w:pPr>
    </w:p>
    <w:p w:rsidR="007527E8" w:rsidRDefault="007527E8" w:rsidP="0051337E">
      <w:pPr>
        <w:rPr>
          <w:b/>
          <w:bCs/>
          <w:sz w:val="36"/>
          <w:szCs w:val="36"/>
          <w:lang w:val="en-US"/>
        </w:rPr>
      </w:pPr>
    </w:p>
    <w:p w:rsidR="007527E8" w:rsidRDefault="007527E8" w:rsidP="0051337E">
      <w:pPr>
        <w:rPr>
          <w:b/>
          <w:bCs/>
          <w:sz w:val="36"/>
          <w:szCs w:val="36"/>
          <w:lang w:val="en-US"/>
        </w:rPr>
      </w:pPr>
    </w:p>
    <w:p w:rsidR="007527E8" w:rsidRDefault="007527E8" w:rsidP="0051337E">
      <w:pPr>
        <w:rPr>
          <w:b/>
          <w:bCs/>
          <w:sz w:val="36"/>
          <w:szCs w:val="36"/>
          <w:lang w:val="en-US"/>
        </w:rPr>
      </w:pPr>
    </w:p>
    <w:p w:rsidR="007527E8" w:rsidRDefault="007527E8" w:rsidP="0051337E">
      <w:pPr>
        <w:rPr>
          <w:b/>
          <w:bCs/>
          <w:sz w:val="36"/>
          <w:szCs w:val="36"/>
          <w:lang w:val="en-US"/>
        </w:rPr>
      </w:pPr>
    </w:p>
    <w:p w:rsidR="007527E8" w:rsidRDefault="007527E8" w:rsidP="0051337E">
      <w:pPr>
        <w:rPr>
          <w:b/>
          <w:bCs/>
          <w:sz w:val="36"/>
          <w:szCs w:val="36"/>
          <w:lang w:val="en-US"/>
        </w:rPr>
      </w:pPr>
    </w:p>
    <w:p w:rsidR="00687B6E" w:rsidRDefault="00687B6E" w:rsidP="00687B6E">
      <w:pPr>
        <w:rPr>
          <w:b/>
          <w:bCs/>
          <w:sz w:val="36"/>
          <w:szCs w:val="36"/>
          <w:lang w:val="en-US"/>
        </w:rPr>
      </w:pPr>
    </w:p>
    <w:p w:rsidR="000312F9" w:rsidRDefault="000312F9" w:rsidP="00687B6E">
      <w:pPr>
        <w:rPr>
          <w:bCs/>
          <w:sz w:val="36"/>
          <w:szCs w:val="36"/>
          <w:lang w:val="en-US"/>
        </w:rPr>
      </w:pPr>
    </w:p>
    <w:p w:rsidR="000312F9" w:rsidRDefault="000312F9" w:rsidP="00687B6E">
      <w:pPr>
        <w:rPr>
          <w:bCs/>
          <w:sz w:val="36"/>
          <w:szCs w:val="36"/>
          <w:lang w:val="en-US"/>
        </w:rPr>
      </w:pPr>
    </w:p>
    <w:p w:rsidR="000312F9" w:rsidRDefault="000312F9" w:rsidP="00687B6E">
      <w:pPr>
        <w:rPr>
          <w:bCs/>
          <w:sz w:val="36"/>
          <w:szCs w:val="36"/>
          <w:lang w:val="en-US"/>
        </w:rPr>
      </w:pPr>
    </w:p>
    <w:p w:rsidR="000312F9" w:rsidRDefault="000312F9" w:rsidP="00687B6E">
      <w:pPr>
        <w:rPr>
          <w:bCs/>
          <w:sz w:val="36"/>
          <w:szCs w:val="36"/>
          <w:lang w:val="en-US"/>
        </w:rPr>
      </w:pPr>
    </w:p>
    <w:p w:rsidR="00B705E4" w:rsidRPr="00105D1F" w:rsidRDefault="00B705E4" w:rsidP="000312F9">
      <w:pPr>
        <w:jc w:val="center"/>
        <w:rPr>
          <w:bCs/>
          <w:sz w:val="36"/>
          <w:szCs w:val="36"/>
          <w:lang w:val="en-US"/>
        </w:rPr>
      </w:pPr>
      <w:r w:rsidRPr="00105D1F">
        <w:rPr>
          <w:bCs/>
          <w:sz w:val="36"/>
          <w:szCs w:val="36"/>
          <w:lang w:val="en-US"/>
        </w:rPr>
        <w:t>Motorički</w:t>
      </w:r>
      <w:r w:rsidR="00EC0B1D" w:rsidRPr="00105D1F">
        <w:rPr>
          <w:bCs/>
          <w:sz w:val="36"/>
          <w:szCs w:val="36"/>
          <w:lang w:val="en-US"/>
        </w:rPr>
        <w:t xml:space="preserve"> </w:t>
      </w:r>
      <w:r w:rsidRPr="00105D1F">
        <w:rPr>
          <w:bCs/>
          <w:sz w:val="36"/>
          <w:szCs w:val="36"/>
          <w:lang w:val="en-US"/>
        </w:rPr>
        <w:t>razvoj</w:t>
      </w:r>
      <w:r w:rsidR="00EC0B1D" w:rsidRPr="00105D1F">
        <w:rPr>
          <w:bCs/>
          <w:sz w:val="36"/>
          <w:szCs w:val="36"/>
          <w:lang w:val="en-US"/>
        </w:rPr>
        <w:t xml:space="preserve"> </w:t>
      </w:r>
      <w:r w:rsidRPr="00105D1F">
        <w:rPr>
          <w:bCs/>
          <w:sz w:val="36"/>
          <w:szCs w:val="36"/>
          <w:lang w:val="en-US"/>
        </w:rPr>
        <w:t>prijevremeno</w:t>
      </w:r>
      <w:r w:rsidR="00EC0B1D" w:rsidRPr="00105D1F">
        <w:rPr>
          <w:bCs/>
          <w:sz w:val="36"/>
          <w:szCs w:val="36"/>
          <w:lang w:val="en-US"/>
        </w:rPr>
        <w:t xml:space="preserve"> rođ</w:t>
      </w:r>
      <w:r w:rsidRPr="00105D1F">
        <w:rPr>
          <w:bCs/>
          <w:sz w:val="36"/>
          <w:szCs w:val="36"/>
          <w:lang w:val="en-US"/>
        </w:rPr>
        <w:t>ene</w:t>
      </w:r>
      <w:r w:rsidR="00EC0B1D" w:rsidRPr="00105D1F">
        <w:rPr>
          <w:bCs/>
          <w:sz w:val="36"/>
          <w:szCs w:val="36"/>
          <w:lang w:val="en-US"/>
        </w:rPr>
        <w:t xml:space="preserve"> </w:t>
      </w:r>
      <w:r w:rsidRPr="00105D1F">
        <w:rPr>
          <w:bCs/>
          <w:sz w:val="36"/>
          <w:szCs w:val="36"/>
          <w:lang w:val="en-US"/>
        </w:rPr>
        <w:t>djece</w:t>
      </w:r>
    </w:p>
    <w:p w:rsidR="00B705E4" w:rsidRPr="00105D1F" w:rsidRDefault="00B705E4" w:rsidP="0051337E">
      <w:pPr>
        <w:rPr>
          <w:b/>
          <w:bCs/>
          <w:lang w:val="en-US"/>
        </w:rPr>
      </w:pPr>
    </w:p>
    <w:p w:rsidR="00B705E4" w:rsidRPr="00105D1F" w:rsidRDefault="00B705E4" w:rsidP="0051337E">
      <w:pPr>
        <w:rPr>
          <w:b/>
          <w:bCs/>
          <w:lang w:val="en-US"/>
        </w:rPr>
      </w:pPr>
    </w:p>
    <w:p w:rsidR="00FF3499" w:rsidRPr="00105D1F" w:rsidRDefault="0051337E" w:rsidP="0051337E">
      <w:pPr>
        <w:rPr>
          <w:b/>
          <w:bCs/>
          <w:sz w:val="36"/>
          <w:szCs w:val="36"/>
          <w:lang w:val="en-US"/>
        </w:rPr>
      </w:pPr>
      <w:r w:rsidRPr="00105D1F">
        <w:rPr>
          <w:b/>
          <w:bCs/>
          <w:lang w:val="en-US"/>
        </w:rPr>
        <w:t>A</w:t>
      </w:r>
      <w:r w:rsidR="0088060A">
        <w:rPr>
          <w:b/>
          <w:bCs/>
          <w:lang w:val="en-US"/>
        </w:rPr>
        <w:t>P</w:t>
      </w:r>
      <w:r w:rsidR="00291D19" w:rsidRPr="00105D1F">
        <w:rPr>
          <w:b/>
          <w:bCs/>
          <w:lang w:val="en-US"/>
        </w:rPr>
        <w:t>STRAKT</w:t>
      </w:r>
    </w:p>
    <w:p w:rsidR="00FF3499" w:rsidRPr="00105D1F" w:rsidRDefault="00FF3499" w:rsidP="00FF3499">
      <w:pPr>
        <w:jc w:val="center"/>
        <w:rPr>
          <w:b/>
          <w:bCs/>
          <w:sz w:val="36"/>
          <w:szCs w:val="36"/>
          <w:lang w:val="en-US"/>
        </w:rPr>
      </w:pPr>
    </w:p>
    <w:p w:rsidR="00C75A9E" w:rsidRPr="00105D1F" w:rsidRDefault="00C75A9E" w:rsidP="00687B6E">
      <w:pPr>
        <w:spacing w:line="480" w:lineRule="auto"/>
        <w:jc w:val="both"/>
      </w:pPr>
      <w:r w:rsidRPr="00105D1F">
        <w:t>UVOD Do oštećenja mozga može doći djelovanjem rizičnih faktora tokom trudnoće,</w:t>
      </w:r>
      <w:r w:rsidR="00EC0B1D" w:rsidRPr="00105D1F">
        <w:t xml:space="preserve"> </w:t>
      </w:r>
      <w:r w:rsidRPr="00105D1F">
        <w:t>poroda ili neposredno nakon poroda. Djecu rođenu sa faktorima rizika nazivamo</w:t>
      </w:r>
      <w:r w:rsidR="00EC0B1D" w:rsidRPr="00105D1F">
        <w:t xml:space="preserve"> </w:t>
      </w:r>
      <w:r w:rsidRPr="00105D1F">
        <w:t>neuror</w:t>
      </w:r>
      <w:r w:rsidR="00EC0B1D" w:rsidRPr="00105D1F">
        <w:t>izičnom djecom. Prijevremeno rođ</w:t>
      </w:r>
      <w:r w:rsidRPr="00105D1F">
        <w:t>ena djeca predstavljaju posebno ugroženu</w:t>
      </w:r>
      <w:r w:rsidR="00687B6E">
        <w:t xml:space="preserve"> </w:t>
      </w:r>
      <w:r w:rsidRPr="00105D1F">
        <w:t>skupinu zbog čestog respiratornog distresa, krvarenja ili ishemije u mozgu. CILJ</w:t>
      </w:r>
      <w:r w:rsidR="00EC0B1D" w:rsidRPr="00105D1F">
        <w:t xml:space="preserve"> </w:t>
      </w:r>
      <w:r w:rsidRPr="00105D1F">
        <w:t>P</w:t>
      </w:r>
      <w:r w:rsidR="00EC0B1D" w:rsidRPr="00105D1F">
        <w:t>ratiti motoriku prijevremeno rođ</w:t>
      </w:r>
      <w:r w:rsidRPr="00105D1F">
        <w:t>ene djece, te učestalost ostalih riziko faktora</w:t>
      </w:r>
      <w:r w:rsidR="00EC0B1D" w:rsidRPr="00105D1F">
        <w:t xml:space="preserve"> </w:t>
      </w:r>
      <w:r w:rsidRPr="00105D1F">
        <w:t xml:space="preserve">povezanih sa prijevremenim porodom. METODE </w:t>
      </w:r>
      <w:bookmarkStart w:id="0" w:name="OLE_LINK1"/>
      <w:r w:rsidRPr="00105D1F">
        <w:t>Studija obuhvata 100 djece sa</w:t>
      </w:r>
      <w:r w:rsidR="00EC0B1D" w:rsidRPr="00105D1F">
        <w:t xml:space="preserve"> </w:t>
      </w:r>
      <w:r w:rsidR="007527E8" w:rsidRPr="00105D1F">
        <w:rPr>
          <w:lang w:val="en-US"/>
        </w:rPr>
        <w:t>f</w:t>
      </w:r>
      <w:r w:rsidRPr="00105D1F">
        <w:t xml:space="preserve">aktorima rizika , odnosno </w:t>
      </w:r>
      <w:r w:rsidR="00D355D4">
        <w:t>djece koja su prijeterminski rođ</w:t>
      </w:r>
      <w:r w:rsidRPr="00105D1F">
        <w:t>ena, a koja su ambulantno</w:t>
      </w:r>
    </w:p>
    <w:p w:rsidR="00AF7BB5" w:rsidRDefault="00C75A9E" w:rsidP="00687B6E">
      <w:pPr>
        <w:spacing w:line="480" w:lineRule="auto"/>
        <w:jc w:val="both"/>
      </w:pPr>
      <w:r w:rsidRPr="00105D1F">
        <w:t>praćena nakon prvog pregleda u Klinici za fizikalnu medicinu i rehabilitaciju uTuzli, te koja su uključena u rani habilitacioni program. Praćena su do dobi od dvije</w:t>
      </w:r>
      <w:r w:rsidR="00EC0B1D" w:rsidRPr="00105D1F">
        <w:t xml:space="preserve"> </w:t>
      </w:r>
      <w:r w:rsidRPr="00105D1F">
        <w:t>godine motoričkog razvoja. Podatci o trudnoći i porodu su uzeti putem upitnika od</w:t>
      </w:r>
      <w:r w:rsidR="00EC0B1D" w:rsidRPr="00105D1F">
        <w:t xml:space="preserve"> </w:t>
      </w:r>
      <w:r w:rsidRPr="00105D1F">
        <w:t>strane roditelja i medicinske dokumentacije</w:t>
      </w:r>
      <w:bookmarkEnd w:id="0"/>
      <w:r w:rsidRPr="00105D1F">
        <w:t xml:space="preserve">. </w:t>
      </w:r>
      <w:bookmarkStart w:id="1" w:name="OLE_LINK2"/>
      <w:r w:rsidRPr="00105D1F">
        <w:t>REZULTATI Od stotinu opservirane</w:t>
      </w:r>
      <w:r w:rsidR="00EC0B1D" w:rsidRPr="00105D1F">
        <w:t xml:space="preserve"> </w:t>
      </w:r>
      <w:r w:rsidRPr="00105D1F">
        <w:t>djece, 48% ih je imala normalan motorički razvoj (od toga 48% ih je prijevremeno</w:t>
      </w:r>
      <w:r w:rsidR="00EC0B1D" w:rsidRPr="00105D1F">
        <w:t xml:space="preserve"> rođ</w:t>
      </w:r>
      <w:r w:rsidRPr="00105D1F">
        <w:t>enih), 25% usporen (</w:t>
      </w:r>
      <w:r w:rsidR="00EC0B1D" w:rsidRPr="00105D1F">
        <w:t>od čega je 68% prijevremeno rođ</w:t>
      </w:r>
      <w:r w:rsidRPr="00105D1F">
        <w:t>enih), te u 27% je</w:t>
      </w:r>
      <w:r w:rsidR="00EC0B1D" w:rsidRPr="00105D1F">
        <w:t xml:space="preserve"> </w:t>
      </w:r>
      <w:r w:rsidRPr="00105D1F">
        <w:t>dijagnosticirana cerebralna paraliza</w:t>
      </w:r>
      <w:r w:rsidR="00EC0B1D" w:rsidRPr="00105D1F">
        <w:t xml:space="preserve"> ( sa 56% prijevremeno rođ</w:t>
      </w:r>
      <w:r w:rsidRPr="00105D1F">
        <w:t>enih). Većina</w:t>
      </w:r>
      <w:r w:rsidR="00EC0B1D" w:rsidRPr="00105D1F">
        <w:t xml:space="preserve"> prijevremeno rođ</w:t>
      </w:r>
      <w:r w:rsidRPr="00105D1F">
        <w:t>ene djec</w:t>
      </w:r>
      <w:r w:rsidR="00EC0B1D" w:rsidRPr="00105D1F">
        <w:t xml:space="preserve">e sa normalnim razvojem je rođena od 35. </w:t>
      </w:r>
      <w:r w:rsidRPr="00105D1F">
        <w:t>-</w:t>
      </w:r>
      <w:r w:rsidR="00EC0B1D" w:rsidRPr="00105D1F">
        <w:t xml:space="preserve"> </w:t>
      </w:r>
      <w:r w:rsidRPr="00105D1F">
        <w:t xml:space="preserve">40. </w:t>
      </w:r>
      <w:r w:rsidR="00EC0B1D" w:rsidRPr="00105D1F">
        <w:t>G</w:t>
      </w:r>
      <w:r w:rsidRPr="00105D1F">
        <w:t>n</w:t>
      </w:r>
      <w:r w:rsidR="00EC0B1D" w:rsidRPr="00105D1F">
        <w:t xml:space="preserve"> </w:t>
      </w:r>
      <w:r w:rsidRPr="00105D1F">
        <w:t>(gestacijske nedelje), što nije slučaj kod djece sa usporenim razvojem , kao i djece sa</w:t>
      </w:r>
      <w:r w:rsidR="00EC0B1D" w:rsidRPr="00105D1F">
        <w:t xml:space="preserve"> </w:t>
      </w:r>
      <w:r w:rsidRPr="00105D1F">
        <w:t>cerebralnom paralizom,</w:t>
      </w:r>
      <w:r w:rsidR="00EC0B1D" w:rsidRPr="00105D1F">
        <w:t xml:space="preserve"> </w:t>
      </w:r>
      <w:r w:rsidRPr="00105D1F">
        <w:t>gdje je najveći broj prijevremeno</w:t>
      </w:r>
      <w:r w:rsidR="00EC0B1D" w:rsidRPr="00105D1F">
        <w:t xml:space="preserve"> rođ</w:t>
      </w:r>
      <w:r w:rsidRPr="00105D1F">
        <w:t>enih izmedju 27- 34 gn.Visoka zastupljenost HIC-a III (intrakranijalne hemoragije trećeg stepena) kod djece</w:t>
      </w:r>
      <w:r w:rsidR="00EC0B1D" w:rsidRPr="00105D1F">
        <w:t xml:space="preserve"> </w:t>
      </w:r>
      <w:r w:rsidRPr="00105D1F">
        <w:t>sa cerebralnom paralizom, sepse i RDS-a (respiratornog distres sindroma).</w:t>
      </w:r>
      <w:r w:rsidR="0088000C" w:rsidRPr="00105D1F">
        <w:t xml:space="preserve"> </w:t>
      </w:r>
      <w:r w:rsidR="00AF7BB5">
        <w:br w:type="page"/>
      </w:r>
    </w:p>
    <w:p w:rsidR="000312F9" w:rsidRDefault="00C75A9E" w:rsidP="007527E8">
      <w:pPr>
        <w:spacing w:line="480" w:lineRule="auto"/>
        <w:jc w:val="both"/>
      </w:pPr>
      <w:r w:rsidRPr="00105D1F">
        <w:lastRenderedPageBreak/>
        <w:t xml:space="preserve">ZAKLJUČAK Većina neurorizične djece sa usporenim motoričkim razvojem, kao </w:t>
      </w:r>
      <w:r w:rsidR="00EC0B1D" w:rsidRPr="00105D1F">
        <w:t xml:space="preserve">i </w:t>
      </w:r>
      <w:r w:rsidRPr="00105D1F">
        <w:t>onih sa cerebralnom paralizom je rođena prijevremeno (68% i 56%), te sa</w:t>
      </w:r>
      <w:r w:rsidR="00EC0B1D" w:rsidRPr="00105D1F">
        <w:t xml:space="preserve"> </w:t>
      </w:r>
      <w:r w:rsidRPr="00105D1F">
        <w:t>pridruženim ostalim faktorima rizika (</w:t>
      </w:r>
      <w:r w:rsidR="00EC0B1D" w:rsidRPr="00105D1F">
        <w:t xml:space="preserve"> </w:t>
      </w:r>
      <w:r w:rsidRPr="00105D1F">
        <w:t>HIC, RDS,</w:t>
      </w:r>
      <w:r w:rsidR="00EC0B1D" w:rsidRPr="00105D1F">
        <w:t xml:space="preserve"> </w:t>
      </w:r>
      <w:r w:rsidRPr="00105D1F">
        <w:t>sepsa ). Te kao značajan</w:t>
      </w:r>
      <w:r w:rsidR="00687B6E">
        <w:t xml:space="preserve"> </w:t>
      </w:r>
      <w:r w:rsidRPr="00105D1F">
        <w:t>pokazatelj</w:t>
      </w:r>
      <w:r w:rsidR="00EC0B1D" w:rsidRPr="00105D1F">
        <w:t xml:space="preserve"> </w:t>
      </w:r>
      <w:r w:rsidRPr="00105D1F">
        <w:t>oštećenja mozga i usporenog mo</w:t>
      </w:r>
      <w:r w:rsidR="00EC0B1D" w:rsidRPr="00105D1F">
        <w:t>tor</w:t>
      </w:r>
      <w:r w:rsidRPr="00105D1F">
        <w:t>ičkog razvoja povezanih sa gestacionom</w:t>
      </w:r>
      <w:r w:rsidR="00EC0B1D" w:rsidRPr="00105D1F">
        <w:t xml:space="preserve"> </w:t>
      </w:r>
      <w:r w:rsidRPr="00105D1F">
        <w:t>nedeljom u kojoj se desio prijevremeni porod.</w:t>
      </w:r>
      <w:r w:rsidR="00EC0B1D" w:rsidRPr="00105D1F">
        <w:t xml:space="preserve"> </w:t>
      </w:r>
    </w:p>
    <w:p w:rsidR="00B705E4" w:rsidRPr="00105D1F" w:rsidRDefault="00B705E4" w:rsidP="007527E8">
      <w:pPr>
        <w:spacing w:line="480" w:lineRule="auto"/>
        <w:jc w:val="both"/>
        <w:rPr>
          <w:lang w:val="en-US"/>
        </w:rPr>
      </w:pPr>
      <w:r w:rsidRPr="00105D1F">
        <w:rPr>
          <w:lang w:val="en-US"/>
        </w:rPr>
        <w:t>Ključne</w:t>
      </w:r>
      <w:r w:rsidR="00EC0B1D" w:rsidRPr="00105D1F">
        <w:rPr>
          <w:lang w:val="en-US"/>
        </w:rPr>
        <w:t xml:space="preserve"> </w:t>
      </w:r>
      <w:r w:rsidRPr="00105D1F">
        <w:rPr>
          <w:lang w:val="en-US"/>
        </w:rPr>
        <w:t>riječi: prijevremeno</w:t>
      </w:r>
      <w:r w:rsidR="00EC0B1D" w:rsidRPr="00105D1F">
        <w:rPr>
          <w:lang w:val="en-US"/>
        </w:rPr>
        <w:t xml:space="preserve"> </w:t>
      </w:r>
      <w:r w:rsidRPr="00105D1F">
        <w:rPr>
          <w:lang w:val="en-US"/>
        </w:rPr>
        <w:t>r</w:t>
      </w:r>
      <w:r w:rsidR="00EC0B1D" w:rsidRPr="00105D1F">
        <w:rPr>
          <w:lang w:val="en-US"/>
        </w:rPr>
        <w:t>ođ</w:t>
      </w:r>
      <w:r w:rsidR="00CF2D47" w:rsidRPr="00105D1F">
        <w:rPr>
          <w:lang w:val="en-US"/>
        </w:rPr>
        <w:t>en</w:t>
      </w:r>
      <w:r w:rsidR="00D355D4">
        <w:rPr>
          <w:lang w:val="en-US"/>
        </w:rPr>
        <w:t>a</w:t>
      </w:r>
      <w:r w:rsidR="00EC0B1D" w:rsidRPr="00105D1F">
        <w:rPr>
          <w:lang w:val="en-US"/>
        </w:rPr>
        <w:t xml:space="preserve"> </w:t>
      </w:r>
      <w:r w:rsidR="00CF2D47" w:rsidRPr="00105D1F">
        <w:rPr>
          <w:lang w:val="en-US"/>
        </w:rPr>
        <w:t>djeca,cerebralna</w:t>
      </w:r>
      <w:r w:rsidR="00EC0B1D" w:rsidRPr="00105D1F">
        <w:rPr>
          <w:lang w:val="en-US"/>
        </w:rPr>
        <w:t xml:space="preserve"> </w:t>
      </w:r>
      <w:r w:rsidR="00CF2D47" w:rsidRPr="00105D1F">
        <w:rPr>
          <w:lang w:val="en-US"/>
        </w:rPr>
        <w:t>paraliza, motorički</w:t>
      </w:r>
      <w:r w:rsidR="00EC0B1D" w:rsidRPr="00105D1F">
        <w:rPr>
          <w:lang w:val="en-US"/>
        </w:rPr>
        <w:t xml:space="preserve"> </w:t>
      </w:r>
      <w:r w:rsidR="00CF2D47" w:rsidRPr="00105D1F">
        <w:rPr>
          <w:lang w:val="en-US"/>
        </w:rPr>
        <w:t>razvo</w:t>
      </w:r>
      <w:r w:rsidR="007B405C" w:rsidRPr="00105D1F">
        <w:rPr>
          <w:lang w:val="en-US"/>
        </w:rPr>
        <w:t>j</w:t>
      </w:r>
      <w:r w:rsidR="00EC0B1D" w:rsidRPr="00105D1F">
        <w:rPr>
          <w:lang w:val="en-US"/>
        </w:rPr>
        <w:t>.</w:t>
      </w:r>
    </w:p>
    <w:bookmarkEnd w:id="1"/>
    <w:p w:rsidR="00B705E4" w:rsidRPr="00105D1F" w:rsidRDefault="00B705E4" w:rsidP="0051337E">
      <w:pPr>
        <w:jc w:val="both"/>
      </w:pPr>
    </w:p>
    <w:p w:rsidR="00975103" w:rsidRPr="00105D1F" w:rsidRDefault="00975103" w:rsidP="00B705E4">
      <w:pPr>
        <w:jc w:val="center"/>
        <w:rPr>
          <w:b/>
          <w:bCs/>
          <w:sz w:val="36"/>
          <w:szCs w:val="36"/>
          <w:lang w:val="en-US"/>
        </w:rPr>
      </w:pPr>
    </w:p>
    <w:p w:rsidR="00B705E4" w:rsidRPr="00105D1F" w:rsidRDefault="000312F9" w:rsidP="000312F9">
      <w:pPr>
        <w:jc w:val="center"/>
        <w:rPr>
          <w:bCs/>
          <w:sz w:val="36"/>
          <w:szCs w:val="36"/>
          <w:lang w:val="en-US"/>
        </w:rPr>
      </w:pPr>
      <w:r>
        <w:rPr>
          <w:bCs/>
          <w:sz w:val="36"/>
          <w:szCs w:val="36"/>
          <w:lang w:val="en-US"/>
        </w:rPr>
        <w:br w:type="page"/>
      </w:r>
    </w:p>
    <w:p w:rsidR="00B705E4" w:rsidRPr="00105D1F" w:rsidRDefault="00B705E4" w:rsidP="0051337E">
      <w:pPr>
        <w:jc w:val="both"/>
      </w:pPr>
    </w:p>
    <w:p w:rsidR="00B705E4" w:rsidRPr="00105D1F" w:rsidRDefault="00B705E4" w:rsidP="0051337E">
      <w:pPr>
        <w:jc w:val="both"/>
      </w:pPr>
    </w:p>
    <w:p w:rsidR="0051337E" w:rsidRPr="00105D1F" w:rsidRDefault="00B67047" w:rsidP="00105D1F">
      <w:pPr>
        <w:spacing w:line="480" w:lineRule="auto"/>
        <w:rPr>
          <w:b/>
          <w:bCs/>
          <w:lang w:val="en-US"/>
        </w:rPr>
      </w:pPr>
      <w:r w:rsidRPr="00105D1F">
        <w:rPr>
          <w:b/>
          <w:bCs/>
          <w:lang w:val="en-US"/>
        </w:rPr>
        <w:t>A</w:t>
      </w:r>
      <w:r w:rsidR="00291D19" w:rsidRPr="00105D1F">
        <w:rPr>
          <w:b/>
          <w:bCs/>
          <w:lang w:val="en-US"/>
        </w:rPr>
        <w:t>BSTRACT</w:t>
      </w:r>
    </w:p>
    <w:p w:rsidR="000312F9" w:rsidRDefault="0051337E" w:rsidP="00105D1F">
      <w:pPr>
        <w:spacing w:line="480" w:lineRule="auto"/>
        <w:jc w:val="both"/>
        <w:rPr>
          <w:lang w:val="en-US"/>
        </w:rPr>
      </w:pPr>
      <w:r w:rsidRPr="00105D1F">
        <w:rPr>
          <w:lang w:val="en-US"/>
        </w:rPr>
        <w:t xml:space="preserve">INTRODUCTION Brain damage can be caused by risk factors during pregnancy,childbirth or immediately after childbirth. Children born with risk factors are calledneurorisk children. Premature babies are a particularly vulnerable group due tofrequent respiratory distress, bleeding or cerebral ischemia. OBJECTIVE Monitor the motility of premature babies and the frequency of other risk factors associatedwith preterm birth. METHODS The study includes 100 children with risk factors, </w:t>
      </w:r>
      <w:r w:rsidR="00D336FA" w:rsidRPr="00105D1F">
        <w:rPr>
          <w:lang w:val="en-US"/>
        </w:rPr>
        <w:t xml:space="preserve">that is , </w:t>
      </w:r>
      <w:r w:rsidRPr="00105D1F">
        <w:rPr>
          <w:lang w:val="en-US"/>
        </w:rPr>
        <w:t xml:space="preserve">children </w:t>
      </w:r>
      <w:r w:rsidR="00D336FA" w:rsidRPr="00105D1F">
        <w:rPr>
          <w:lang w:val="en-US"/>
        </w:rPr>
        <w:t xml:space="preserve">who are </w:t>
      </w:r>
      <w:r w:rsidRPr="00105D1F">
        <w:rPr>
          <w:lang w:val="en-US"/>
        </w:rPr>
        <w:t>born prematurely,</w:t>
      </w:r>
      <w:r w:rsidR="00D336FA" w:rsidRPr="00105D1F">
        <w:rPr>
          <w:lang w:val="en-US"/>
        </w:rPr>
        <w:t>and</w:t>
      </w:r>
      <w:r w:rsidRPr="00105D1F">
        <w:rPr>
          <w:lang w:val="en-US"/>
        </w:rPr>
        <w:t xml:space="preserve"> who were monitored </w:t>
      </w:r>
      <w:r w:rsidR="00D336FA" w:rsidRPr="00105D1F">
        <w:rPr>
          <w:lang w:val="en-US"/>
        </w:rPr>
        <w:t>as</w:t>
      </w:r>
      <w:r w:rsidRPr="00105D1F">
        <w:rPr>
          <w:lang w:val="en-US"/>
        </w:rPr>
        <w:t xml:space="preserve"> outpatient</w:t>
      </w:r>
      <w:r w:rsidR="00D336FA" w:rsidRPr="00105D1F">
        <w:rPr>
          <w:lang w:val="en-US"/>
        </w:rPr>
        <w:t>s</w:t>
      </w:r>
      <w:r w:rsidRPr="00105D1F">
        <w:rPr>
          <w:lang w:val="en-US"/>
        </w:rPr>
        <w:t xml:space="preserve"> after the first examination at the Clinic for Physical Medicine and Rehabilitation in Tuzla, and who are included in the early habilitation program. They were followed up to the </w:t>
      </w:r>
      <w:r w:rsidR="000D73F4" w:rsidRPr="00105D1F">
        <w:rPr>
          <w:lang w:val="en-US"/>
        </w:rPr>
        <w:t xml:space="preserve">age </w:t>
      </w:r>
      <w:r w:rsidRPr="00105D1F">
        <w:rPr>
          <w:lang w:val="en-US"/>
        </w:rPr>
        <w:t xml:space="preserve">of two years of motor development. Pregnancy and childbirth data were taken through parental questionnaires and medical records. RESULTS Out of one hundred observed children, 48% had normal motor development (of which 48% were born prematurely), 25% </w:t>
      </w:r>
      <w:r w:rsidR="000D73F4" w:rsidRPr="00105D1F">
        <w:rPr>
          <w:lang w:val="en-US"/>
        </w:rPr>
        <w:t>had slower development</w:t>
      </w:r>
      <w:r w:rsidRPr="00105D1F">
        <w:rPr>
          <w:lang w:val="en-US"/>
        </w:rPr>
        <w:t xml:space="preserve"> (of which 68% were born prematurely),</w:t>
      </w:r>
      <w:r w:rsidR="0088060A">
        <w:rPr>
          <w:lang w:val="en-US"/>
        </w:rPr>
        <w:t xml:space="preserve"> </w:t>
      </w:r>
      <w:r w:rsidR="000D73F4" w:rsidRPr="00105D1F">
        <w:rPr>
          <w:lang w:val="en-US"/>
        </w:rPr>
        <w:t xml:space="preserve">and 27% </w:t>
      </w:r>
      <w:r w:rsidRPr="00105D1F">
        <w:rPr>
          <w:lang w:val="en-US"/>
        </w:rPr>
        <w:t>were diagnosed with cerebral palsy (with 56% premature births).Most</w:t>
      </w:r>
      <w:r w:rsidR="000D73F4" w:rsidRPr="00105D1F">
        <w:rPr>
          <w:lang w:val="en-US"/>
        </w:rPr>
        <w:t xml:space="preserve"> premature </w:t>
      </w:r>
      <w:r w:rsidRPr="00105D1F">
        <w:rPr>
          <w:lang w:val="en-US"/>
        </w:rPr>
        <w:t>babies with normal development are born between 35 and 40. gn (gestational weeks), which is not the case in children with developmental delays, as well as children withcerebral palsy, where the highest number of premature births is between 27-34 gn. High prevalence of HIC III (intracranial hemorrhage of the third degree) in children with cerebral palsy, sepsis and RDS (respiratory distress syndrome). CONCLUSION Most neurorisk children with delayed motor development, as well as those wit</w:t>
      </w:r>
      <w:r w:rsidR="000D73F4" w:rsidRPr="00105D1F">
        <w:rPr>
          <w:lang w:val="en-US"/>
        </w:rPr>
        <w:t>h c</w:t>
      </w:r>
      <w:r w:rsidRPr="00105D1F">
        <w:rPr>
          <w:lang w:val="en-US"/>
        </w:rPr>
        <w:t xml:space="preserve">erebral palsy were born prematurely (68% and 56%), and with associated other risk factors (HIC, RDS, </w:t>
      </w:r>
      <w:r w:rsidRPr="00105D1F">
        <w:rPr>
          <w:lang w:val="en-US"/>
        </w:rPr>
        <w:lastRenderedPageBreak/>
        <w:t>sepsis). And as a significant indicator of brain damage and slow motor development associated with the gestational week in which premature birth occurred.</w:t>
      </w:r>
      <w:r w:rsidR="00AF7BB5">
        <w:rPr>
          <w:lang w:val="en-US"/>
        </w:rPr>
        <w:t xml:space="preserve"> </w:t>
      </w:r>
    </w:p>
    <w:p w:rsidR="00B705E4" w:rsidRPr="00105D1F" w:rsidRDefault="00B705E4" w:rsidP="00105D1F">
      <w:pPr>
        <w:spacing w:line="480" w:lineRule="auto"/>
        <w:jc w:val="both"/>
        <w:rPr>
          <w:lang w:val="en-US"/>
        </w:rPr>
      </w:pPr>
      <w:r w:rsidRPr="00105D1F">
        <w:rPr>
          <w:lang w:val="en-US"/>
        </w:rPr>
        <w:t>Key words: prematurely born children, cerebral palsy, motor development</w:t>
      </w:r>
      <w:r w:rsidR="00975103" w:rsidRPr="00105D1F">
        <w:rPr>
          <w:lang w:val="en-US"/>
        </w:rPr>
        <w:t>.</w:t>
      </w:r>
    </w:p>
    <w:p w:rsidR="00105D1F" w:rsidRDefault="00105D1F" w:rsidP="00503234">
      <w:pPr>
        <w:spacing w:line="480" w:lineRule="auto"/>
        <w:jc w:val="both"/>
        <w:rPr>
          <w:b/>
          <w:bCs/>
          <w:sz w:val="36"/>
          <w:szCs w:val="36"/>
          <w:lang w:val="en-US"/>
        </w:rPr>
      </w:pPr>
    </w:p>
    <w:p w:rsidR="000312F9" w:rsidRDefault="000312F9">
      <w:r>
        <w:br w:type="page"/>
      </w:r>
    </w:p>
    <w:p w:rsidR="00B379C2" w:rsidRPr="00105D1F" w:rsidRDefault="001F3101" w:rsidP="00105D1F">
      <w:pPr>
        <w:spacing w:line="480" w:lineRule="auto"/>
        <w:jc w:val="both"/>
      </w:pPr>
      <w:r w:rsidRPr="00105D1F">
        <w:lastRenderedPageBreak/>
        <w:t>UVOD</w:t>
      </w:r>
    </w:p>
    <w:p w:rsidR="00F35452" w:rsidRDefault="001F3101" w:rsidP="00105D1F">
      <w:pPr>
        <w:spacing w:line="480" w:lineRule="auto"/>
        <w:jc w:val="both"/>
        <w:rPr>
          <w:lang w:val="en-US"/>
        </w:rPr>
      </w:pPr>
      <w:r w:rsidRPr="00105D1F">
        <w:t>Do oštećenja mozga može doći djelovanjem rizičnih faktora tokom trudnoće,</w:t>
      </w:r>
      <w:r w:rsidR="00EC0B1D" w:rsidRPr="00105D1F">
        <w:t xml:space="preserve"> </w:t>
      </w:r>
      <w:r w:rsidRPr="00105D1F">
        <w:t>poroda ili neposredno nakon poroda. Djecu rođenu sa faktorima rizika nazivamo</w:t>
      </w:r>
      <w:r w:rsidR="00EC0B1D" w:rsidRPr="00105D1F">
        <w:t xml:space="preserve"> neurorizičnom djecom. </w:t>
      </w:r>
      <w:r w:rsidR="00D355D4">
        <w:t>Prijevremeno rođ</w:t>
      </w:r>
      <w:r w:rsidRPr="00105D1F">
        <w:t>ena djeca predstavljaju posebno ugroženu</w:t>
      </w:r>
      <w:r w:rsidR="00EC0B1D" w:rsidRPr="00105D1F">
        <w:t xml:space="preserve"> </w:t>
      </w:r>
      <w:r w:rsidRPr="00105D1F">
        <w:t>skupinu zbog često</w:t>
      </w:r>
      <w:r w:rsidR="00B379C2" w:rsidRPr="00105D1F">
        <w:rPr>
          <w:lang w:val="en-US"/>
        </w:rPr>
        <w:t xml:space="preserve">g </w:t>
      </w:r>
      <w:r w:rsidRPr="00105D1F">
        <w:t>respiratornog distresa, krvarenja ili ishemije u mozgu</w:t>
      </w:r>
      <w:r w:rsidR="00B379C2" w:rsidRPr="00105D1F">
        <w:rPr>
          <w:lang w:val="en-US"/>
        </w:rPr>
        <w:t>.</w:t>
      </w:r>
      <w:r w:rsidR="0041636D" w:rsidRPr="00105D1F">
        <w:rPr>
          <w:lang w:val="en-US"/>
        </w:rPr>
        <w:t xml:space="preserve"> Na godišnjem</w:t>
      </w:r>
      <w:r w:rsidR="00EC0B1D" w:rsidRPr="00105D1F">
        <w:rPr>
          <w:lang w:val="en-US"/>
        </w:rPr>
        <w:t xml:space="preserve"> </w:t>
      </w:r>
      <w:r w:rsidR="0041636D" w:rsidRPr="00105D1F">
        <w:rPr>
          <w:lang w:val="en-US"/>
        </w:rPr>
        <w:t>nivou u svijetu se rodi</w:t>
      </w:r>
      <w:r w:rsidR="00EC0B1D" w:rsidRPr="00105D1F">
        <w:rPr>
          <w:lang w:val="en-US"/>
        </w:rPr>
        <w:t xml:space="preserve"> </w:t>
      </w:r>
      <w:r w:rsidR="0041636D" w:rsidRPr="00105D1F">
        <w:rPr>
          <w:lang w:val="en-US"/>
        </w:rPr>
        <w:t>oko 15 miliona</w:t>
      </w:r>
      <w:r w:rsidR="00EC0B1D" w:rsidRPr="00105D1F">
        <w:rPr>
          <w:lang w:val="en-US"/>
        </w:rPr>
        <w:t xml:space="preserve"> </w:t>
      </w:r>
      <w:r w:rsidR="00F80146" w:rsidRPr="00105D1F">
        <w:rPr>
          <w:lang w:val="en-US"/>
        </w:rPr>
        <w:t>prematurusa</w:t>
      </w:r>
      <w:r w:rsidR="00EC0B1D" w:rsidRPr="00105D1F">
        <w:rPr>
          <w:lang w:val="en-US"/>
        </w:rPr>
        <w:t xml:space="preserve"> </w:t>
      </w:r>
      <w:r w:rsidR="00F80146" w:rsidRPr="00105D1F">
        <w:rPr>
          <w:lang w:val="en-US"/>
        </w:rPr>
        <w:t>ili</w:t>
      </w:r>
      <w:r w:rsidR="00EC0B1D" w:rsidRPr="00105D1F">
        <w:rPr>
          <w:lang w:val="en-US"/>
        </w:rPr>
        <w:t xml:space="preserve"> </w:t>
      </w:r>
      <w:r w:rsidR="0041636D" w:rsidRPr="00105D1F">
        <w:rPr>
          <w:lang w:val="en-US"/>
        </w:rPr>
        <w:t>prijevremne</w:t>
      </w:r>
      <w:r w:rsidR="00A875CE" w:rsidRPr="00105D1F">
        <w:rPr>
          <w:lang w:val="en-US"/>
        </w:rPr>
        <w:t>n</w:t>
      </w:r>
      <w:r w:rsidR="0041636D" w:rsidRPr="00105D1F">
        <w:rPr>
          <w:lang w:val="en-US"/>
        </w:rPr>
        <w:t>o</w:t>
      </w:r>
      <w:r w:rsidR="00EC0B1D" w:rsidRPr="00105D1F">
        <w:rPr>
          <w:lang w:val="en-US"/>
        </w:rPr>
        <w:t xml:space="preserve"> </w:t>
      </w:r>
      <w:r w:rsidR="00D355D4">
        <w:rPr>
          <w:lang w:val="en-US"/>
        </w:rPr>
        <w:t>rođ</w:t>
      </w:r>
      <w:r w:rsidR="0041636D" w:rsidRPr="00105D1F">
        <w:rPr>
          <w:lang w:val="en-US"/>
        </w:rPr>
        <w:t>ene</w:t>
      </w:r>
      <w:r w:rsidR="00EC0B1D" w:rsidRPr="00105D1F">
        <w:rPr>
          <w:lang w:val="en-US"/>
        </w:rPr>
        <w:t xml:space="preserve"> </w:t>
      </w:r>
      <w:r w:rsidR="0088060A">
        <w:rPr>
          <w:lang w:val="en-US"/>
        </w:rPr>
        <w:t xml:space="preserve">djece , to su </w:t>
      </w:r>
      <w:r w:rsidR="0041636D" w:rsidRPr="00105D1F">
        <w:rPr>
          <w:lang w:val="en-US"/>
        </w:rPr>
        <w:t>djeca</w:t>
      </w:r>
      <w:r w:rsidR="00EC0B1D" w:rsidRPr="00105D1F">
        <w:rPr>
          <w:lang w:val="en-US"/>
        </w:rPr>
        <w:t xml:space="preserve"> </w:t>
      </w:r>
      <w:r w:rsidR="0041636D" w:rsidRPr="00105D1F">
        <w:rPr>
          <w:lang w:val="en-US"/>
        </w:rPr>
        <w:t>ro</w:t>
      </w:r>
      <w:r w:rsidR="00D355D4">
        <w:rPr>
          <w:lang w:val="en-US"/>
        </w:rPr>
        <w:t>đ</w:t>
      </w:r>
      <w:r w:rsidR="0041636D" w:rsidRPr="00105D1F">
        <w:rPr>
          <w:lang w:val="en-US"/>
        </w:rPr>
        <w:t>ena</w:t>
      </w:r>
      <w:r w:rsidR="00EC0B1D" w:rsidRPr="00105D1F">
        <w:rPr>
          <w:lang w:val="en-US"/>
        </w:rPr>
        <w:t xml:space="preserve"> </w:t>
      </w:r>
      <w:r w:rsidR="0041636D" w:rsidRPr="00105D1F">
        <w:rPr>
          <w:lang w:val="en-US"/>
        </w:rPr>
        <w:t>prije 37</w:t>
      </w:r>
      <w:r w:rsidR="00F80146" w:rsidRPr="00105D1F">
        <w:rPr>
          <w:lang w:val="en-US"/>
        </w:rPr>
        <w:t>.</w:t>
      </w:r>
      <w:r w:rsidR="00EC0B1D" w:rsidRPr="00105D1F">
        <w:rPr>
          <w:lang w:val="en-US"/>
        </w:rPr>
        <w:t xml:space="preserve"> g</w:t>
      </w:r>
      <w:r w:rsidR="0041636D" w:rsidRPr="00105D1F">
        <w:rPr>
          <w:lang w:val="en-US"/>
        </w:rPr>
        <w:t>estacione</w:t>
      </w:r>
      <w:r w:rsidR="00EC0B1D" w:rsidRPr="00105D1F">
        <w:rPr>
          <w:lang w:val="en-US"/>
        </w:rPr>
        <w:t xml:space="preserve"> </w:t>
      </w:r>
      <w:r w:rsidR="0041636D" w:rsidRPr="00105D1F">
        <w:rPr>
          <w:lang w:val="en-US"/>
        </w:rPr>
        <w:t xml:space="preserve">nedelje </w:t>
      </w:r>
      <w:r w:rsidR="0088060A">
        <w:rPr>
          <w:lang w:val="en-US"/>
        </w:rPr>
        <w:t>(</w:t>
      </w:r>
      <w:r w:rsidR="0041636D" w:rsidRPr="00105D1F">
        <w:rPr>
          <w:lang w:val="en-US"/>
        </w:rPr>
        <w:t>gn)</w:t>
      </w:r>
      <w:r w:rsidR="002C2D60" w:rsidRPr="00105D1F">
        <w:rPr>
          <w:lang w:val="en-US"/>
        </w:rPr>
        <w:t xml:space="preserve">. </w:t>
      </w:r>
      <w:r w:rsidR="00687B6E">
        <w:rPr>
          <w:lang w:val="en-US"/>
        </w:rPr>
        <w:t>Prematurusi se</w:t>
      </w:r>
      <w:r w:rsidR="00F80146" w:rsidRPr="00105D1F">
        <w:rPr>
          <w:lang w:val="en-US"/>
        </w:rPr>
        <w:t xml:space="preserve"> prema</w:t>
      </w:r>
      <w:r w:rsidR="00EC0B1D" w:rsidRPr="00105D1F">
        <w:rPr>
          <w:lang w:val="en-US"/>
        </w:rPr>
        <w:t xml:space="preserve"> </w:t>
      </w:r>
      <w:r w:rsidR="002C2D60" w:rsidRPr="00105D1F">
        <w:rPr>
          <w:lang w:val="en-US"/>
        </w:rPr>
        <w:t>prema</w:t>
      </w:r>
      <w:r w:rsidR="00EC0B1D" w:rsidRPr="00105D1F">
        <w:rPr>
          <w:lang w:val="en-US"/>
        </w:rPr>
        <w:t xml:space="preserve"> </w:t>
      </w:r>
      <w:r w:rsidR="002C2D60" w:rsidRPr="00105D1F">
        <w:rPr>
          <w:lang w:val="en-US"/>
        </w:rPr>
        <w:t>gestacionim</w:t>
      </w:r>
      <w:r w:rsidR="00EC0B1D" w:rsidRPr="00105D1F">
        <w:rPr>
          <w:lang w:val="en-US"/>
        </w:rPr>
        <w:t xml:space="preserve"> </w:t>
      </w:r>
      <w:r w:rsidR="002C2D60" w:rsidRPr="00105D1F">
        <w:rPr>
          <w:lang w:val="en-US"/>
        </w:rPr>
        <w:t>nedeljama</w:t>
      </w:r>
      <w:r w:rsidR="00EC0B1D" w:rsidRPr="00105D1F">
        <w:rPr>
          <w:lang w:val="en-US"/>
        </w:rPr>
        <w:t xml:space="preserve"> </w:t>
      </w:r>
      <w:r w:rsidR="00F80146" w:rsidRPr="00105D1F">
        <w:rPr>
          <w:lang w:val="en-US"/>
        </w:rPr>
        <w:t>mogu</w:t>
      </w:r>
      <w:r w:rsidR="00EC0B1D" w:rsidRPr="00105D1F">
        <w:rPr>
          <w:lang w:val="en-US"/>
        </w:rPr>
        <w:t xml:space="preserve"> </w:t>
      </w:r>
      <w:r w:rsidR="00D355D4">
        <w:rPr>
          <w:lang w:val="en-US"/>
        </w:rPr>
        <w:t>pod</w:t>
      </w:r>
      <w:r w:rsidR="00F80146" w:rsidRPr="00105D1F">
        <w:rPr>
          <w:lang w:val="en-US"/>
        </w:rPr>
        <w:t>i</w:t>
      </w:r>
      <w:r w:rsidR="00D355D4">
        <w:rPr>
          <w:lang w:val="en-US"/>
        </w:rPr>
        <w:t>j</w:t>
      </w:r>
      <w:r w:rsidR="00F80146" w:rsidRPr="00105D1F">
        <w:rPr>
          <w:lang w:val="en-US"/>
        </w:rPr>
        <w:t>eliti</w:t>
      </w:r>
      <w:r w:rsidR="00EC0B1D" w:rsidRPr="00105D1F">
        <w:rPr>
          <w:lang w:val="en-US"/>
        </w:rPr>
        <w:t xml:space="preserve"> </w:t>
      </w:r>
      <w:r w:rsidR="00F80146" w:rsidRPr="00105D1F">
        <w:rPr>
          <w:lang w:val="en-US"/>
        </w:rPr>
        <w:t>na one sa</w:t>
      </w:r>
      <w:r w:rsidR="00EC0B1D" w:rsidRPr="00105D1F">
        <w:rPr>
          <w:lang w:val="en-US"/>
        </w:rPr>
        <w:t xml:space="preserve"> </w:t>
      </w:r>
      <w:r w:rsidR="00F80146" w:rsidRPr="00105D1F">
        <w:rPr>
          <w:lang w:val="en-US"/>
        </w:rPr>
        <w:t>izrazito</w:t>
      </w:r>
      <w:r w:rsidR="00EC0B1D" w:rsidRPr="00105D1F">
        <w:rPr>
          <w:lang w:val="en-US"/>
        </w:rPr>
        <w:t xml:space="preserve"> </w:t>
      </w:r>
      <w:r w:rsidR="00F80146" w:rsidRPr="00105D1F">
        <w:rPr>
          <w:lang w:val="en-US"/>
        </w:rPr>
        <w:t>velik</w:t>
      </w:r>
      <w:r w:rsidR="00A875CE" w:rsidRPr="00105D1F">
        <w:rPr>
          <w:lang w:val="en-US"/>
        </w:rPr>
        <w:t>im</w:t>
      </w:r>
      <w:r w:rsidR="00EC0B1D" w:rsidRPr="00105D1F">
        <w:rPr>
          <w:lang w:val="en-US"/>
        </w:rPr>
        <w:t xml:space="preserve"> </w:t>
      </w:r>
      <w:r w:rsidR="00F80146" w:rsidRPr="00105D1F">
        <w:rPr>
          <w:lang w:val="en-US"/>
        </w:rPr>
        <w:t>rizikom</w:t>
      </w:r>
      <w:r w:rsidR="00EC0B1D" w:rsidRPr="00105D1F">
        <w:rPr>
          <w:lang w:val="en-US"/>
        </w:rPr>
        <w:t xml:space="preserve"> </w:t>
      </w:r>
      <w:r w:rsidR="008D5A16" w:rsidRPr="00105D1F">
        <w:rPr>
          <w:lang w:val="en-US"/>
        </w:rPr>
        <w:t>– djeca</w:t>
      </w:r>
      <w:r w:rsidR="00EC0B1D" w:rsidRPr="00105D1F">
        <w:rPr>
          <w:lang w:val="en-US"/>
        </w:rPr>
        <w:t xml:space="preserve"> rođ</w:t>
      </w:r>
      <w:r w:rsidR="008D5A16" w:rsidRPr="00105D1F">
        <w:rPr>
          <w:lang w:val="en-US"/>
        </w:rPr>
        <w:t>en</w:t>
      </w:r>
      <w:r w:rsidR="00EC0B1D" w:rsidRPr="00105D1F">
        <w:rPr>
          <w:lang w:val="en-US"/>
        </w:rPr>
        <w:t xml:space="preserve">a </w:t>
      </w:r>
      <w:r w:rsidR="002C2D60" w:rsidRPr="00105D1F">
        <w:rPr>
          <w:lang w:val="en-US"/>
        </w:rPr>
        <w:t>prije 28</w:t>
      </w:r>
      <w:r w:rsidR="0088060A">
        <w:rPr>
          <w:lang w:val="en-US"/>
        </w:rPr>
        <w:t xml:space="preserve"> </w:t>
      </w:r>
      <w:r w:rsidR="008D5A16" w:rsidRPr="00105D1F">
        <w:rPr>
          <w:lang w:val="en-US"/>
        </w:rPr>
        <w:t>gn, na one sa</w:t>
      </w:r>
      <w:r w:rsidR="00EC0B1D" w:rsidRPr="00105D1F">
        <w:rPr>
          <w:lang w:val="en-US"/>
        </w:rPr>
        <w:t xml:space="preserve"> </w:t>
      </w:r>
      <w:r w:rsidR="008D5A16" w:rsidRPr="00105D1F">
        <w:rPr>
          <w:lang w:val="en-US"/>
        </w:rPr>
        <w:t>s</w:t>
      </w:r>
      <w:r w:rsidR="00BA5405" w:rsidRPr="00105D1F">
        <w:rPr>
          <w:lang w:val="en-US"/>
        </w:rPr>
        <w:t>rednje</w:t>
      </w:r>
      <w:r w:rsidR="00EC0B1D" w:rsidRPr="00105D1F">
        <w:rPr>
          <w:lang w:val="en-US"/>
        </w:rPr>
        <w:t xml:space="preserve"> </w:t>
      </w:r>
      <w:r w:rsidR="00BA5405" w:rsidRPr="00105D1F">
        <w:rPr>
          <w:lang w:val="en-US"/>
        </w:rPr>
        <w:t>velikim</w:t>
      </w:r>
      <w:r w:rsidR="00EC0B1D" w:rsidRPr="00105D1F">
        <w:rPr>
          <w:lang w:val="en-US"/>
        </w:rPr>
        <w:t xml:space="preserve"> </w:t>
      </w:r>
      <w:r w:rsidR="00BA5405" w:rsidRPr="00105D1F">
        <w:rPr>
          <w:lang w:val="en-US"/>
        </w:rPr>
        <w:t>riziko</w:t>
      </w:r>
      <w:r w:rsidR="008D5A16" w:rsidRPr="00105D1F">
        <w:rPr>
          <w:lang w:val="en-US"/>
        </w:rPr>
        <w:t>m – djeca</w:t>
      </w:r>
      <w:r w:rsidR="00EC0B1D" w:rsidRPr="00105D1F">
        <w:rPr>
          <w:lang w:val="en-US"/>
        </w:rPr>
        <w:t xml:space="preserve"> rođ</w:t>
      </w:r>
      <w:r w:rsidR="008D5A16" w:rsidRPr="00105D1F">
        <w:rPr>
          <w:lang w:val="en-US"/>
        </w:rPr>
        <w:t>ena</w:t>
      </w:r>
      <w:r w:rsidR="00EC0B1D" w:rsidRPr="00105D1F">
        <w:rPr>
          <w:lang w:val="en-US"/>
        </w:rPr>
        <w:t xml:space="preserve"> </w:t>
      </w:r>
      <w:r w:rsidR="002C2D60" w:rsidRPr="00105D1F">
        <w:rPr>
          <w:lang w:val="en-US"/>
        </w:rPr>
        <w:t xml:space="preserve">od 28 -32 gn, </w:t>
      </w:r>
      <w:r w:rsidR="008D5A16" w:rsidRPr="00105D1F">
        <w:rPr>
          <w:lang w:val="en-US"/>
        </w:rPr>
        <w:t>te</w:t>
      </w:r>
      <w:r w:rsidR="00EC0B1D" w:rsidRPr="00105D1F">
        <w:rPr>
          <w:lang w:val="en-US"/>
        </w:rPr>
        <w:t xml:space="preserve"> </w:t>
      </w:r>
      <w:r w:rsidR="008D5A16" w:rsidRPr="00105D1F">
        <w:rPr>
          <w:lang w:val="en-US"/>
        </w:rPr>
        <w:t>djeca</w:t>
      </w:r>
      <w:r w:rsidR="00EC0B1D" w:rsidRPr="00105D1F">
        <w:rPr>
          <w:lang w:val="en-US"/>
        </w:rPr>
        <w:t xml:space="preserve"> </w:t>
      </w:r>
      <w:r w:rsidR="008D5A16" w:rsidRPr="00105D1F">
        <w:rPr>
          <w:lang w:val="en-US"/>
        </w:rPr>
        <w:t>sa</w:t>
      </w:r>
      <w:r w:rsidR="00EC0B1D" w:rsidRPr="00105D1F">
        <w:rPr>
          <w:lang w:val="en-US"/>
        </w:rPr>
        <w:t xml:space="preserve"> </w:t>
      </w:r>
      <w:r w:rsidR="008D5A16" w:rsidRPr="00105D1F">
        <w:rPr>
          <w:lang w:val="en-US"/>
        </w:rPr>
        <w:t>umjerenim</w:t>
      </w:r>
      <w:r w:rsidR="00EC0B1D" w:rsidRPr="00105D1F">
        <w:rPr>
          <w:lang w:val="en-US"/>
        </w:rPr>
        <w:t xml:space="preserve"> </w:t>
      </w:r>
      <w:r w:rsidR="00BA5405" w:rsidRPr="00105D1F">
        <w:rPr>
          <w:lang w:val="en-US"/>
        </w:rPr>
        <w:t>rizikom</w:t>
      </w:r>
      <w:r w:rsidR="00EC0B1D" w:rsidRPr="00105D1F">
        <w:rPr>
          <w:lang w:val="en-US"/>
        </w:rPr>
        <w:t>, rođ</w:t>
      </w:r>
      <w:r w:rsidR="008D5A16" w:rsidRPr="00105D1F">
        <w:rPr>
          <w:lang w:val="en-US"/>
        </w:rPr>
        <w:t>eni</w:t>
      </w:r>
      <w:r w:rsidR="00EC0B1D" w:rsidRPr="00105D1F">
        <w:rPr>
          <w:lang w:val="en-US"/>
        </w:rPr>
        <w:t xml:space="preserve"> </w:t>
      </w:r>
      <w:r w:rsidR="002C2D60" w:rsidRPr="00105D1F">
        <w:rPr>
          <w:lang w:val="en-US"/>
        </w:rPr>
        <w:t>od 32 do 37 gn</w:t>
      </w:r>
      <w:r w:rsidR="00EC0B1D" w:rsidRPr="00105D1F">
        <w:rPr>
          <w:lang w:val="en-US"/>
        </w:rPr>
        <w:t xml:space="preserve"> </w:t>
      </w:r>
      <w:r w:rsidR="00AD24C9" w:rsidRPr="00105D1F">
        <w:rPr>
          <w:lang w:val="en-US"/>
        </w:rPr>
        <w:t>[</w:t>
      </w:r>
      <w:r w:rsidR="002C2D60" w:rsidRPr="00105D1F">
        <w:rPr>
          <w:lang w:val="en-US"/>
        </w:rPr>
        <w:t>1</w:t>
      </w:r>
      <w:r w:rsidR="00AD24C9" w:rsidRPr="00105D1F">
        <w:rPr>
          <w:lang w:val="en-US"/>
        </w:rPr>
        <w:t>]</w:t>
      </w:r>
      <w:r w:rsidR="003B0B50" w:rsidRPr="00105D1F">
        <w:rPr>
          <w:lang w:val="en-US"/>
        </w:rPr>
        <w:t>.</w:t>
      </w:r>
      <w:r w:rsidR="00EC0B1D" w:rsidRPr="00105D1F">
        <w:rPr>
          <w:lang w:val="en-US"/>
        </w:rPr>
        <w:t xml:space="preserve"> </w:t>
      </w:r>
      <w:r w:rsidR="00503234" w:rsidRPr="00105D1F">
        <w:rPr>
          <w:lang w:val="en-US"/>
        </w:rPr>
        <w:t>D</w:t>
      </w:r>
      <w:r w:rsidR="00772A35" w:rsidRPr="00105D1F">
        <w:rPr>
          <w:lang w:val="en-US"/>
        </w:rPr>
        <w:t>jeca</w:t>
      </w:r>
      <w:r w:rsidR="00EC0B1D" w:rsidRPr="00105D1F">
        <w:rPr>
          <w:lang w:val="en-US"/>
        </w:rPr>
        <w:t xml:space="preserve"> </w:t>
      </w:r>
      <w:r w:rsidR="00772A35" w:rsidRPr="00105D1F">
        <w:rPr>
          <w:lang w:val="en-US"/>
        </w:rPr>
        <w:t>što</w:t>
      </w:r>
      <w:r w:rsidR="00EC0B1D" w:rsidRPr="00105D1F">
        <w:rPr>
          <w:lang w:val="en-US"/>
        </w:rPr>
        <w:t xml:space="preserve"> </w:t>
      </w:r>
      <w:r w:rsidR="00772A35" w:rsidRPr="00105D1F">
        <w:rPr>
          <w:lang w:val="en-US"/>
        </w:rPr>
        <w:t>su</w:t>
      </w:r>
      <w:r w:rsidR="00EC0B1D" w:rsidRPr="00105D1F">
        <w:rPr>
          <w:lang w:val="en-US"/>
        </w:rPr>
        <w:t xml:space="preserve"> </w:t>
      </w:r>
      <w:r w:rsidR="00772A35" w:rsidRPr="00105D1F">
        <w:rPr>
          <w:lang w:val="en-US"/>
        </w:rPr>
        <w:t>ranije</w:t>
      </w:r>
      <w:r w:rsidR="00D355D4">
        <w:rPr>
          <w:lang w:val="en-US"/>
        </w:rPr>
        <w:t xml:space="preserve"> rođ</w:t>
      </w:r>
      <w:r w:rsidR="00EC0B1D" w:rsidRPr="00105D1F">
        <w:rPr>
          <w:lang w:val="en-US"/>
        </w:rPr>
        <w:t xml:space="preserve">ena, odnosno u nižoj </w:t>
      </w:r>
      <w:r w:rsidR="00772A35" w:rsidRPr="00105D1F">
        <w:rPr>
          <w:lang w:val="en-US"/>
        </w:rPr>
        <w:t>gestacionoj</w:t>
      </w:r>
      <w:r w:rsidR="00EC0B1D" w:rsidRPr="00105D1F">
        <w:rPr>
          <w:lang w:val="en-US"/>
        </w:rPr>
        <w:t xml:space="preserve"> </w:t>
      </w:r>
      <w:r w:rsidR="00772A35" w:rsidRPr="00105D1F">
        <w:rPr>
          <w:lang w:val="en-US"/>
        </w:rPr>
        <w:t>nedelji,</w:t>
      </w:r>
      <w:r w:rsidR="00D355D4">
        <w:rPr>
          <w:lang w:val="en-US"/>
        </w:rPr>
        <w:t xml:space="preserve"> </w:t>
      </w:r>
      <w:r w:rsidR="00772A35" w:rsidRPr="00105D1F">
        <w:rPr>
          <w:lang w:val="en-US"/>
        </w:rPr>
        <w:t>kao</w:t>
      </w:r>
      <w:r w:rsidR="00EC0B1D" w:rsidRPr="00105D1F">
        <w:rPr>
          <w:lang w:val="en-US"/>
        </w:rPr>
        <w:t xml:space="preserve"> </w:t>
      </w:r>
      <w:r w:rsidR="0088060A">
        <w:rPr>
          <w:lang w:val="en-US"/>
        </w:rPr>
        <w:t>i</w:t>
      </w:r>
      <w:r w:rsidR="00EC0B1D" w:rsidRPr="00105D1F">
        <w:rPr>
          <w:lang w:val="en-US"/>
        </w:rPr>
        <w:t xml:space="preserve"> </w:t>
      </w:r>
      <w:r w:rsidR="00772A35" w:rsidRPr="00105D1F">
        <w:rPr>
          <w:lang w:val="en-US"/>
        </w:rPr>
        <w:t>sa</w:t>
      </w:r>
      <w:r w:rsidR="00EC0B1D" w:rsidRPr="00105D1F">
        <w:rPr>
          <w:lang w:val="en-US"/>
        </w:rPr>
        <w:t xml:space="preserve"> </w:t>
      </w:r>
      <w:r w:rsidR="00772A35" w:rsidRPr="00105D1F">
        <w:rPr>
          <w:lang w:val="en-US"/>
        </w:rPr>
        <w:t>manjom</w:t>
      </w:r>
      <w:r w:rsidR="00EC0B1D" w:rsidRPr="00105D1F">
        <w:rPr>
          <w:lang w:val="en-US"/>
        </w:rPr>
        <w:t xml:space="preserve"> porođ</w:t>
      </w:r>
      <w:r w:rsidR="00772A35" w:rsidRPr="00105D1F">
        <w:rPr>
          <w:lang w:val="en-US"/>
        </w:rPr>
        <w:t>ajnom</w:t>
      </w:r>
      <w:r w:rsidR="00EC0B1D" w:rsidRPr="00105D1F">
        <w:rPr>
          <w:lang w:val="en-US"/>
        </w:rPr>
        <w:t xml:space="preserve"> </w:t>
      </w:r>
      <w:r w:rsidR="00772A35" w:rsidRPr="00105D1F">
        <w:rPr>
          <w:lang w:val="en-US"/>
        </w:rPr>
        <w:t>težinom,</w:t>
      </w:r>
      <w:r w:rsidR="00EC0B1D" w:rsidRPr="00105D1F">
        <w:rPr>
          <w:lang w:val="en-US"/>
        </w:rPr>
        <w:t xml:space="preserve"> </w:t>
      </w:r>
      <w:r w:rsidR="00772A35" w:rsidRPr="00105D1F">
        <w:rPr>
          <w:lang w:val="en-US"/>
        </w:rPr>
        <w:t>povećava</w:t>
      </w:r>
      <w:r w:rsidR="00EC0B1D" w:rsidRPr="00105D1F">
        <w:rPr>
          <w:lang w:val="en-US"/>
        </w:rPr>
        <w:t xml:space="preserve"> im se </w:t>
      </w:r>
      <w:r w:rsidR="00772A35" w:rsidRPr="00105D1F">
        <w:rPr>
          <w:lang w:val="en-US"/>
        </w:rPr>
        <w:t>mogućnos</w:t>
      </w:r>
      <w:r w:rsidR="00D355D4">
        <w:rPr>
          <w:lang w:val="en-US"/>
        </w:rPr>
        <w:t>t</w:t>
      </w:r>
      <w:r w:rsidR="00EC0B1D" w:rsidRPr="00105D1F">
        <w:rPr>
          <w:lang w:val="en-US"/>
        </w:rPr>
        <w:t xml:space="preserve"> </w:t>
      </w:r>
      <w:r w:rsidR="00772A35" w:rsidRPr="00105D1F">
        <w:rPr>
          <w:lang w:val="en-US"/>
        </w:rPr>
        <w:t>nastanka</w:t>
      </w:r>
      <w:r w:rsidR="00EC0B1D" w:rsidRPr="00105D1F">
        <w:rPr>
          <w:lang w:val="en-US"/>
        </w:rPr>
        <w:t xml:space="preserve"> </w:t>
      </w:r>
      <w:r w:rsidR="00772A35" w:rsidRPr="00105D1F">
        <w:rPr>
          <w:lang w:val="en-US"/>
        </w:rPr>
        <w:t>drugih</w:t>
      </w:r>
      <w:r w:rsidR="00EC0B1D" w:rsidRPr="00105D1F">
        <w:rPr>
          <w:lang w:val="en-US"/>
        </w:rPr>
        <w:t xml:space="preserve"> </w:t>
      </w:r>
      <w:r w:rsidR="00772A35" w:rsidRPr="00105D1F">
        <w:rPr>
          <w:lang w:val="en-US"/>
        </w:rPr>
        <w:t>komplikacija</w:t>
      </w:r>
      <w:r w:rsidR="00EC0B1D" w:rsidRPr="00105D1F">
        <w:rPr>
          <w:lang w:val="en-US"/>
        </w:rPr>
        <w:t xml:space="preserve"> </w:t>
      </w:r>
      <w:r w:rsidR="00772A35" w:rsidRPr="00105D1F">
        <w:rPr>
          <w:lang w:val="en-US"/>
        </w:rPr>
        <w:t>kao</w:t>
      </w:r>
      <w:r w:rsidR="00EC0B1D" w:rsidRPr="00105D1F">
        <w:rPr>
          <w:lang w:val="en-US"/>
        </w:rPr>
        <w:t xml:space="preserve"> </w:t>
      </w:r>
      <w:r w:rsidR="00772A35" w:rsidRPr="00105D1F">
        <w:rPr>
          <w:lang w:val="en-US"/>
        </w:rPr>
        <w:t>intraventikularnog</w:t>
      </w:r>
      <w:r w:rsidR="00EC0B1D" w:rsidRPr="00105D1F">
        <w:rPr>
          <w:lang w:val="en-US"/>
        </w:rPr>
        <w:t xml:space="preserve"> </w:t>
      </w:r>
      <w:r w:rsidR="00772A35" w:rsidRPr="00105D1F">
        <w:rPr>
          <w:lang w:val="en-US"/>
        </w:rPr>
        <w:t>krvarenja</w:t>
      </w:r>
      <w:r w:rsidR="00EC0B1D" w:rsidRPr="00105D1F">
        <w:rPr>
          <w:lang w:val="en-US"/>
        </w:rPr>
        <w:t xml:space="preserve"> </w:t>
      </w:r>
      <w:r w:rsidR="00772A35" w:rsidRPr="00105D1F">
        <w:rPr>
          <w:lang w:val="en-US"/>
        </w:rPr>
        <w:t>gradusa III I IV, periventrikularne</w:t>
      </w:r>
      <w:r w:rsidR="00EC0B1D" w:rsidRPr="00105D1F">
        <w:rPr>
          <w:lang w:val="en-US"/>
        </w:rPr>
        <w:t xml:space="preserve"> </w:t>
      </w:r>
      <w:r w:rsidR="00772A35" w:rsidRPr="00105D1F">
        <w:rPr>
          <w:lang w:val="en-US"/>
        </w:rPr>
        <w:t>leukomalacije, prolongirane</w:t>
      </w:r>
      <w:r w:rsidR="00EC0B1D" w:rsidRPr="00105D1F">
        <w:rPr>
          <w:lang w:val="en-US"/>
        </w:rPr>
        <w:t xml:space="preserve"> </w:t>
      </w:r>
      <w:r w:rsidR="00772A35" w:rsidRPr="00105D1F">
        <w:rPr>
          <w:lang w:val="en-US"/>
        </w:rPr>
        <w:t>mehaničke</w:t>
      </w:r>
      <w:r w:rsidR="00EC0B1D" w:rsidRPr="00105D1F">
        <w:rPr>
          <w:lang w:val="en-US"/>
        </w:rPr>
        <w:t xml:space="preserve"> </w:t>
      </w:r>
      <w:r w:rsidR="00772A35" w:rsidRPr="00105D1F">
        <w:rPr>
          <w:lang w:val="en-US"/>
        </w:rPr>
        <w:t>ventilacije, bronhopulmonalne</w:t>
      </w:r>
      <w:r w:rsidR="00EC0B1D" w:rsidRPr="00105D1F">
        <w:rPr>
          <w:lang w:val="en-US"/>
        </w:rPr>
        <w:t xml:space="preserve"> displazije</w:t>
      </w:r>
      <w:r w:rsidR="00772A35" w:rsidRPr="00105D1F">
        <w:rPr>
          <w:lang w:val="en-US"/>
        </w:rPr>
        <w:t xml:space="preserve"> </w:t>
      </w:r>
      <w:r w:rsidR="00AD24C9" w:rsidRPr="00105D1F">
        <w:rPr>
          <w:lang w:val="en-US"/>
        </w:rPr>
        <w:t>[</w:t>
      </w:r>
      <w:r w:rsidR="00772A35" w:rsidRPr="00105D1F">
        <w:rPr>
          <w:lang w:val="en-US"/>
        </w:rPr>
        <w:t>2</w:t>
      </w:r>
      <w:r w:rsidR="00AD24C9" w:rsidRPr="00105D1F">
        <w:rPr>
          <w:lang w:val="en-US"/>
        </w:rPr>
        <w:t>]</w:t>
      </w:r>
      <w:r w:rsidR="003B0B50" w:rsidRPr="00105D1F">
        <w:rPr>
          <w:lang w:val="en-US"/>
        </w:rPr>
        <w:t>.</w:t>
      </w:r>
      <w:r w:rsidR="00EC0B1D" w:rsidRPr="00105D1F">
        <w:rPr>
          <w:lang w:val="en-US"/>
        </w:rPr>
        <w:t xml:space="preserve"> </w:t>
      </w:r>
      <w:r w:rsidR="00772A35" w:rsidRPr="00105D1F">
        <w:rPr>
          <w:lang w:val="en-US"/>
        </w:rPr>
        <w:t>Prematurusi</w:t>
      </w:r>
      <w:r w:rsidR="00EC0B1D" w:rsidRPr="00105D1F">
        <w:rPr>
          <w:lang w:val="en-US"/>
        </w:rPr>
        <w:t xml:space="preserve"> rođe</w:t>
      </w:r>
      <w:r w:rsidR="00D355D4">
        <w:rPr>
          <w:lang w:val="en-US"/>
        </w:rPr>
        <w:t>n</w:t>
      </w:r>
      <w:r w:rsidR="00EC0B1D" w:rsidRPr="00105D1F">
        <w:rPr>
          <w:lang w:val="en-US"/>
        </w:rPr>
        <w:t>i p</w:t>
      </w:r>
      <w:r w:rsidR="00772A35" w:rsidRPr="00105D1F">
        <w:rPr>
          <w:lang w:val="en-US"/>
        </w:rPr>
        <w:t>rije 32 gn</w:t>
      </w:r>
      <w:r w:rsidR="00EC0B1D" w:rsidRPr="00105D1F">
        <w:rPr>
          <w:lang w:val="en-US"/>
        </w:rPr>
        <w:t xml:space="preserve"> </w:t>
      </w:r>
      <w:r w:rsidR="00772A35" w:rsidRPr="00105D1F">
        <w:rPr>
          <w:lang w:val="en-US"/>
        </w:rPr>
        <w:t>sa</w:t>
      </w:r>
      <w:r w:rsidR="00EC0B1D" w:rsidRPr="00105D1F">
        <w:rPr>
          <w:lang w:val="en-US"/>
        </w:rPr>
        <w:t xml:space="preserve"> </w:t>
      </w:r>
      <w:r w:rsidR="00772A35" w:rsidRPr="00105D1F">
        <w:rPr>
          <w:lang w:val="en-US"/>
        </w:rPr>
        <w:t>poro</w:t>
      </w:r>
      <w:r w:rsidR="00D355D4">
        <w:rPr>
          <w:lang w:val="en-US"/>
        </w:rPr>
        <w:t>đ</w:t>
      </w:r>
      <w:r w:rsidR="00772A35" w:rsidRPr="00105D1F">
        <w:rPr>
          <w:lang w:val="en-US"/>
        </w:rPr>
        <w:t>ajnom</w:t>
      </w:r>
      <w:r w:rsidR="00EC0B1D" w:rsidRPr="00105D1F">
        <w:rPr>
          <w:lang w:val="en-US"/>
        </w:rPr>
        <w:t xml:space="preserve"> </w:t>
      </w:r>
      <w:r w:rsidR="00772A35" w:rsidRPr="00105D1F">
        <w:rPr>
          <w:lang w:val="en-US"/>
        </w:rPr>
        <w:t>težinom</w:t>
      </w:r>
      <w:r w:rsidR="00EC0B1D" w:rsidRPr="00105D1F">
        <w:rPr>
          <w:lang w:val="en-US"/>
        </w:rPr>
        <w:t xml:space="preserve"> </w:t>
      </w:r>
      <w:r w:rsidR="00772A35" w:rsidRPr="00105D1F">
        <w:rPr>
          <w:lang w:val="en-US"/>
        </w:rPr>
        <w:t>manjom</w:t>
      </w:r>
      <w:r w:rsidR="00EC0B1D" w:rsidRPr="00105D1F">
        <w:rPr>
          <w:lang w:val="en-US"/>
        </w:rPr>
        <w:t xml:space="preserve"> </w:t>
      </w:r>
      <w:r w:rsidR="00772A35" w:rsidRPr="00105D1F">
        <w:rPr>
          <w:lang w:val="en-US"/>
        </w:rPr>
        <w:t>od 1500 g naročito</w:t>
      </w:r>
      <w:r w:rsidR="00EC0B1D" w:rsidRPr="00105D1F">
        <w:rPr>
          <w:lang w:val="en-US"/>
        </w:rPr>
        <w:t xml:space="preserve"> </w:t>
      </w:r>
      <w:r w:rsidR="00772A35" w:rsidRPr="00105D1F">
        <w:rPr>
          <w:lang w:val="en-US"/>
        </w:rPr>
        <w:t>imaju</w:t>
      </w:r>
      <w:r w:rsidR="00EC0B1D" w:rsidRPr="00105D1F">
        <w:rPr>
          <w:lang w:val="en-US"/>
        </w:rPr>
        <w:t xml:space="preserve"> </w:t>
      </w:r>
      <w:r w:rsidR="00772A35" w:rsidRPr="00105D1F">
        <w:rPr>
          <w:lang w:val="en-US"/>
        </w:rPr>
        <w:t>uvećan</w:t>
      </w:r>
      <w:r w:rsidR="00EC0B1D" w:rsidRPr="00105D1F">
        <w:rPr>
          <w:lang w:val="en-US"/>
        </w:rPr>
        <w:t xml:space="preserve"> </w:t>
      </w:r>
      <w:r w:rsidR="00772A35" w:rsidRPr="00105D1F">
        <w:rPr>
          <w:lang w:val="en-US"/>
        </w:rPr>
        <w:t>rizik za nastanak</w:t>
      </w:r>
      <w:r w:rsidR="00EC0B1D" w:rsidRPr="00105D1F">
        <w:rPr>
          <w:lang w:val="en-US"/>
        </w:rPr>
        <w:t xml:space="preserve"> </w:t>
      </w:r>
      <w:r w:rsidR="00772A35" w:rsidRPr="00105D1F">
        <w:rPr>
          <w:lang w:val="en-US"/>
        </w:rPr>
        <w:t>prethodno</w:t>
      </w:r>
      <w:r w:rsidR="00EC0B1D" w:rsidRPr="00105D1F">
        <w:rPr>
          <w:lang w:val="en-US"/>
        </w:rPr>
        <w:t xml:space="preserve"> </w:t>
      </w:r>
      <w:r w:rsidR="00772A35" w:rsidRPr="00105D1F">
        <w:rPr>
          <w:lang w:val="en-US"/>
        </w:rPr>
        <w:t>navedenih</w:t>
      </w:r>
      <w:r w:rsidR="00EC0B1D" w:rsidRPr="00105D1F">
        <w:rPr>
          <w:lang w:val="en-US"/>
        </w:rPr>
        <w:t xml:space="preserve"> </w:t>
      </w:r>
      <w:r w:rsidR="00772A35" w:rsidRPr="00105D1F">
        <w:rPr>
          <w:lang w:val="en-US"/>
        </w:rPr>
        <w:t xml:space="preserve">stanja </w:t>
      </w:r>
      <w:r w:rsidR="00AD24C9" w:rsidRPr="00105D1F">
        <w:rPr>
          <w:lang w:val="en-US"/>
        </w:rPr>
        <w:t>[</w:t>
      </w:r>
      <w:r w:rsidR="00772A35" w:rsidRPr="00105D1F">
        <w:rPr>
          <w:lang w:val="en-US"/>
        </w:rPr>
        <w:t>3</w:t>
      </w:r>
      <w:r w:rsidR="00AD24C9" w:rsidRPr="00105D1F">
        <w:rPr>
          <w:lang w:val="en-US"/>
        </w:rPr>
        <w:t>]</w:t>
      </w:r>
      <w:r w:rsidR="003B0B50" w:rsidRPr="00105D1F">
        <w:rPr>
          <w:lang w:val="en-US"/>
        </w:rPr>
        <w:t>.</w:t>
      </w:r>
      <w:r w:rsidR="00EC0B1D" w:rsidRPr="00105D1F">
        <w:rPr>
          <w:lang w:val="en-US"/>
        </w:rPr>
        <w:t xml:space="preserve"> </w:t>
      </w:r>
      <w:r w:rsidR="00444B1B" w:rsidRPr="00105D1F">
        <w:rPr>
          <w:lang w:val="en-US"/>
        </w:rPr>
        <w:t>Mnoga od prijevremeno</w:t>
      </w:r>
      <w:r w:rsidR="00EC0B1D" w:rsidRPr="00105D1F">
        <w:rPr>
          <w:lang w:val="en-US"/>
        </w:rPr>
        <w:t xml:space="preserve"> rođene djec</w:t>
      </w:r>
      <w:r w:rsidR="00D355D4">
        <w:rPr>
          <w:lang w:val="en-US"/>
        </w:rPr>
        <w:t>e</w:t>
      </w:r>
      <w:r w:rsidR="00EC0B1D" w:rsidRPr="00105D1F">
        <w:rPr>
          <w:lang w:val="en-US"/>
        </w:rPr>
        <w:t xml:space="preserve"> </w:t>
      </w:r>
      <w:r w:rsidR="00444B1B" w:rsidRPr="00105D1F">
        <w:rPr>
          <w:lang w:val="en-US"/>
        </w:rPr>
        <w:t>će</w:t>
      </w:r>
      <w:r w:rsidR="00EC0B1D" w:rsidRPr="00105D1F">
        <w:rPr>
          <w:lang w:val="en-US"/>
        </w:rPr>
        <w:t xml:space="preserve"> </w:t>
      </w:r>
      <w:r w:rsidR="00444B1B" w:rsidRPr="00105D1F">
        <w:rPr>
          <w:lang w:val="en-US"/>
        </w:rPr>
        <w:t>biti</w:t>
      </w:r>
      <w:r w:rsidR="00EC0B1D" w:rsidRPr="00105D1F">
        <w:rPr>
          <w:lang w:val="en-US"/>
        </w:rPr>
        <w:t xml:space="preserve"> </w:t>
      </w:r>
      <w:r w:rsidR="00444B1B" w:rsidRPr="00105D1F">
        <w:rPr>
          <w:lang w:val="en-US"/>
        </w:rPr>
        <w:t>posebno</w:t>
      </w:r>
      <w:r w:rsidR="00EC0B1D" w:rsidRPr="00105D1F">
        <w:rPr>
          <w:lang w:val="en-US"/>
        </w:rPr>
        <w:t xml:space="preserve"> </w:t>
      </w:r>
      <w:r w:rsidR="00444B1B" w:rsidRPr="00105D1F">
        <w:rPr>
          <w:lang w:val="en-US"/>
        </w:rPr>
        <w:t>propra</w:t>
      </w:r>
      <w:r w:rsidR="00EC0B1D" w:rsidRPr="00105D1F">
        <w:rPr>
          <w:lang w:val="en-US"/>
        </w:rPr>
        <w:t>ć</w:t>
      </w:r>
      <w:r w:rsidR="00444B1B" w:rsidRPr="00105D1F">
        <w:rPr>
          <w:lang w:val="en-US"/>
        </w:rPr>
        <w:t>ena</w:t>
      </w:r>
      <w:r w:rsidR="00EC0B1D" w:rsidRPr="00105D1F">
        <w:rPr>
          <w:lang w:val="en-US"/>
        </w:rPr>
        <w:t xml:space="preserve"> i</w:t>
      </w:r>
      <w:r w:rsidR="00503234" w:rsidRPr="00105D1F">
        <w:rPr>
          <w:lang w:val="en-US"/>
        </w:rPr>
        <w:t xml:space="preserve"> </w:t>
      </w:r>
      <w:r w:rsidR="00444B1B" w:rsidRPr="00105D1F">
        <w:rPr>
          <w:lang w:val="en-US"/>
        </w:rPr>
        <w:t>dijagnostikovana, te</w:t>
      </w:r>
      <w:r w:rsidR="00EC0B1D" w:rsidRPr="00105D1F">
        <w:rPr>
          <w:lang w:val="en-US"/>
        </w:rPr>
        <w:t xml:space="preserve">  i</w:t>
      </w:r>
      <w:r w:rsidR="00444B1B" w:rsidRPr="00105D1F">
        <w:rPr>
          <w:lang w:val="en-US"/>
        </w:rPr>
        <w:t>ako</w:t>
      </w:r>
      <w:r w:rsidR="00EC0B1D" w:rsidRPr="00105D1F">
        <w:rPr>
          <w:lang w:val="en-US"/>
        </w:rPr>
        <w:t xml:space="preserve"> </w:t>
      </w:r>
      <w:r w:rsidR="00444B1B" w:rsidRPr="00105D1F">
        <w:rPr>
          <w:lang w:val="en-US"/>
        </w:rPr>
        <w:t>možda</w:t>
      </w:r>
      <w:r w:rsidR="00EC0B1D" w:rsidRPr="00105D1F">
        <w:rPr>
          <w:lang w:val="en-US"/>
        </w:rPr>
        <w:t xml:space="preserve"> </w:t>
      </w:r>
      <w:r w:rsidR="00444B1B" w:rsidRPr="00105D1F">
        <w:rPr>
          <w:lang w:val="en-US"/>
        </w:rPr>
        <w:t>neće</w:t>
      </w:r>
      <w:r w:rsidR="00EC0B1D" w:rsidRPr="00105D1F">
        <w:rPr>
          <w:lang w:val="en-US"/>
        </w:rPr>
        <w:t xml:space="preserve"> </w:t>
      </w:r>
      <w:r w:rsidR="00444B1B" w:rsidRPr="00105D1F">
        <w:rPr>
          <w:lang w:val="en-US"/>
        </w:rPr>
        <w:t>razviti</w:t>
      </w:r>
      <w:r w:rsidR="00EC0B1D" w:rsidRPr="00105D1F">
        <w:rPr>
          <w:lang w:val="en-US"/>
        </w:rPr>
        <w:t xml:space="preserve"> </w:t>
      </w:r>
      <w:r w:rsidR="00444B1B" w:rsidRPr="00105D1F">
        <w:rPr>
          <w:lang w:val="en-US"/>
        </w:rPr>
        <w:t>teško</w:t>
      </w:r>
      <w:r w:rsidR="00EC0B1D" w:rsidRPr="00105D1F">
        <w:rPr>
          <w:lang w:val="en-US"/>
        </w:rPr>
        <w:t xml:space="preserve"> </w:t>
      </w:r>
      <w:r w:rsidR="00444B1B" w:rsidRPr="00105D1F">
        <w:rPr>
          <w:lang w:val="en-US"/>
        </w:rPr>
        <w:t>oštećenje</w:t>
      </w:r>
      <w:r w:rsidR="00EC0B1D" w:rsidRPr="00105D1F">
        <w:rPr>
          <w:lang w:val="en-US"/>
        </w:rPr>
        <w:t xml:space="preserve"> </w:t>
      </w:r>
      <w:r w:rsidR="00444B1B" w:rsidRPr="00105D1F">
        <w:rPr>
          <w:lang w:val="en-US"/>
        </w:rPr>
        <w:t>mozga</w:t>
      </w:r>
      <w:r w:rsidR="00EC0B1D" w:rsidRPr="00105D1F">
        <w:rPr>
          <w:lang w:val="en-US"/>
        </w:rPr>
        <w:t xml:space="preserve"> </w:t>
      </w:r>
      <w:r w:rsidR="00AD0EBE" w:rsidRPr="00105D1F">
        <w:rPr>
          <w:lang w:val="en-US"/>
        </w:rPr>
        <w:t>kao</w:t>
      </w:r>
      <w:r w:rsidR="00EC0B1D" w:rsidRPr="00105D1F">
        <w:rPr>
          <w:lang w:val="en-US"/>
        </w:rPr>
        <w:t xml:space="preserve"> </w:t>
      </w:r>
      <w:r w:rsidR="00444B1B" w:rsidRPr="00105D1F">
        <w:rPr>
          <w:lang w:val="en-US"/>
        </w:rPr>
        <w:t>cerebralnu</w:t>
      </w:r>
      <w:r w:rsidR="00EC0B1D" w:rsidRPr="00105D1F">
        <w:rPr>
          <w:lang w:val="en-US"/>
        </w:rPr>
        <w:t xml:space="preserve"> </w:t>
      </w:r>
      <w:r w:rsidR="00444B1B" w:rsidRPr="00105D1F">
        <w:rPr>
          <w:lang w:val="en-US"/>
        </w:rPr>
        <w:t>paralizu, mogu</w:t>
      </w:r>
      <w:r w:rsidR="00EC0B1D" w:rsidRPr="00105D1F">
        <w:rPr>
          <w:lang w:val="en-US"/>
        </w:rPr>
        <w:t xml:space="preserve"> </w:t>
      </w:r>
      <w:r w:rsidR="00444B1B" w:rsidRPr="00105D1F">
        <w:rPr>
          <w:lang w:val="en-US"/>
        </w:rPr>
        <w:t>imati</w:t>
      </w:r>
      <w:r w:rsidR="00EC0B1D" w:rsidRPr="00105D1F">
        <w:rPr>
          <w:lang w:val="en-US"/>
        </w:rPr>
        <w:t xml:space="preserve"> </w:t>
      </w:r>
      <w:r w:rsidR="00444B1B" w:rsidRPr="00105D1F">
        <w:rPr>
          <w:lang w:val="en-US"/>
        </w:rPr>
        <w:t>druge</w:t>
      </w:r>
      <w:r w:rsidR="00EC0B1D" w:rsidRPr="00105D1F">
        <w:rPr>
          <w:lang w:val="en-US"/>
        </w:rPr>
        <w:t xml:space="preserve"> </w:t>
      </w:r>
      <w:r w:rsidR="00444B1B" w:rsidRPr="00105D1F">
        <w:rPr>
          <w:lang w:val="en-US"/>
        </w:rPr>
        <w:t>deficite,  nešto</w:t>
      </w:r>
      <w:r w:rsidR="00EC0B1D" w:rsidRPr="00105D1F">
        <w:rPr>
          <w:lang w:val="en-US"/>
        </w:rPr>
        <w:t xml:space="preserve"> </w:t>
      </w:r>
      <w:r w:rsidR="00444B1B" w:rsidRPr="00105D1F">
        <w:rPr>
          <w:lang w:val="en-US"/>
        </w:rPr>
        <w:t>usporeniju</w:t>
      </w:r>
      <w:r w:rsidR="00EC0B1D" w:rsidRPr="00105D1F">
        <w:rPr>
          <w:lang w:val="en-US"/>
        </w:rPr>
        <w:t xml:space="preserve"> </w:t>
      </w:r>
      <w:r w:rsidR="00444B1B" w:rsidRPr="00105D1F">
        <w:rPr>
          <w:lang w:val="en-US"/>
        </w:rPr>
        <w:t>motoriku, teškoće</w:t>
      </w:r>
      <w:r w:rsidR="00EC0B1D" w:rsidRPr="00105D1F">
        <w:rPr>
          <w:lang w:val="en-US"/>
        </w:rPr>
        <w:t xml:space="preserve"> </w:t>
      </w:r>
      <w:r w:rsidR="00444B1B" w:rsidRPr="00105D1F">
        <w:rPr>
          <w:lang w:val="en-US"/>
        </w:rPr>
        <w:t>sa</w:t>
      </w:r>
      <w:r w:rsidR="00EC0B1D" w:rsidRPr="00105D1F">
        <w:rPr>
          <w:lang w:val="en-US"/>
        </w:rPr>
        <w:t xml:space="preserve"> </w:t>
      </w:r>
      <w:r w:rsidR="00444B1B" w:rsidRPr="00105D1F">
        <w:rPr>
          <w:lang w:val="en-US"/>
        </w:rPr>
        <w:t xml:space="preserve">govorom, </w:t>
      </w:r>
      <w:r w:rsidR="00AD0EBE" w:rsidRPr="00105D1F">
        <w:rPr>
          <w:lang w:val="en-US"/>
        </w:rPr>
        <w:t>kasnije</w:t>
      </w:r>
      <w:r w:rsidR="00EC0B1D" w:rsidRPr="00105D1F">
        <w:rPr>
          <w:lang w:val="en-US"/>
        </w:rPr>
        <w:t xml:space="preserve"> </w:t>
      </w:r>
      <w:r w:rsidR="00AD0EBE" w:rsidRPr="00105D1F">
        <w:rPr>
          <w:lang w:val="en-US"/>
        </w:rPr>
        <w:t>poteškoće u školi</w:t>
      </w:r>
      <w:r w:rsidR="0054090A" w:rsidRPr="00105D1F">
        <w:rPr>
          <w:lang w:val="en-US"/>
        </w:rPr>
        <w:t>,</w:t>
      </w:r>
      <w:r w:rsidR="00EC0B1D" w:rsidRPr="00105D1F">
        <w:rPr>
          <w:lang w:val="en-US"/>
        </w:rPr>
        <w:t xml:space="preserve"> </w:t>
      </w:r>
      <w:r w:rsidR="00AD0EBE" w:rsidRPr="00105D1F">
        <w:rPr>
          <w:lang w:val="en-US"/>
        </w:rPr>
        <w:t>probleme</w:t>
      </w:r>
      <w:r w:rsidR="00EC0B1D" w:rsidRPr="00105D1F">
        <w:rPr>
          <w:lang w:val="en-US"/>
        </w:rPr>
        <w:t xml:space="preserve"> </w:t>
      </w:r>
      <w:r w:rsidR="00AD0EBE" w:rsidRPr="00105D1F">
        <w:rPr>
          <w:lang w:val="en-US"/>
        </w:rPr>
        <w:t>sa</w:t>
      </w:r>
      <w:r w:rsidR="00EC0B1D" w:rsidRPr="00105D1F">
        <w:rPr>
          <w:lang w:val="en-US"/>
        </w:rPr>
        <w:t xml:space="preserve"> </w:t>
      </w:r>
      <w:r w:rsidR="00AD0EBE" w:rsidRPr="00105D1F">
        <w:rPr>
          <w:lang w:val="en-US"/>
        </w:rPr>
        <w:t>učenjem</w:t>
      </w:r>
      <w:r w:rsidR="00EC0B1D" w:rsidRPr="00105D1F">
        <w:rPr>
          <w:lang w:val="en-US"/>
        </w:rPr>
        <w:t xml:space="preserve"> </w:t>
      </w:r>
      <w:r w:rsidR="00AD24C9" w:rsidRPr="00105D1F">
        <w:rPr>
          <w:lang w:val="en-US"/>
        </w:rPr>
        <w:t>[</w:t>
      </w:r>
      <w:r w:rsidR="00772A35" w:rsidRPr="00105D1F">
        <w:rPr>
          <w:lang w:val="en-US"/>
        </w:rPr>
        <w:t>4</w:t>
      </w:r>
      <w:r w:rsidR="00AD24C9" w:rsidRPr="00105D1F">
        <w:rPr>
          <w:lang w:val="en-US"/>
        </w:rPr>
        <w:t>]</w:t>
      </w:r>
      <w:r w:rsidR="003B0B50" w:rsidRPr="00105D1F">
        <w:rPr>
          <w:lang w:val="en-US"/>
        </w:rPr>
        <w:t>.</w:t>
      </w:r>
      <w:r w:rsidR="00EC0B1D" w:rsidRPr="00105D1F">
        <w:rPr>
          <w:lang w:val="en-US"/>
        </w:rPr>
        <w:t xml:space="preserve"> </w:t>
      </w:r>
      <w:r w:rsidR="00D55105" w:rsidRPr="00105D1F">
        <w:rPr>
          <w:lang w:val="en-US"/>
        </w:rPr>
        <w:t>Cerebralna</w:t>
      </w:r>
      <w:r w:rsidR="00EC0B1D" w:rsidRPr="00105D1F">
        <w:rPr>
          <w:lang w:val="en-US"/>
        </w:rPr>
        <w:t xml:space="preserve"> </w:t>
      </w:r>
      <w:r w:rsidR="00D55105" w:rsidRPr="00105D1F">
        <w:rPr>
          <w:lang w:val="en-US"/>
        </w:rPr>
        <w:t>paraliza se javlja</w:t>
      </w:r>
      <w:r w:rsidR="00EC0B1D" w:rsidRPr="00105D1F">
        <w:rPr>
          <w:lang w:val="en-US"/>
        </w:rPr>
        <w:t xml:space="preserve"> </w:t>
      </w:r>
      <w:r w:rsidR="0088060A">
        <w:rPr>
          <w:lang w:val="en-US"/>
        </w:rPr>
        <w:t>na jedan</w:t>
      </w:r>
      <w:r w:rsidR="00D55105" w:rsidRPr="00105D1F">
        <w:rPr>
          <w:lang w:val="en-US"/>
        </w:rPr>
        <w:t xml:space="preserve"> od 500 živoro</w:t>
      </w:r>
      <w:r w:rsidR="00D355D4">
        <w:rPr>
          <w:lang w:val="en-US"/>
        </w:rPr>
        <w:t>đ</w:t>
      </w:r>
      <w:r w:rsidR="00D55105" w:rsidRPr="00105D1F">
        <w:rPr>
          <w:lang w:val="en-US"/>
        </w:rPr>
        <w:t>ene</w:t>
      </w:r>
      <w:r w:rsidR="00EC0B1D" w:rsidRPr="00105D1F">
        <w:rPr>
          <w:lang w:val="en-US"/>
        </w:rPr>
        <w:t xml:space="preserve"> </w:t>
      </w:r>
      <w:r w:rsidR="00D55105" w:rsidRPr="00105D1F">
        <w:rPr>
          <w:lang w:val="en-US"/>
        </w:rPr>
        <w:t>djce, te se dijagnoza</w:t>
      </w:r>
      <w:r w:rsidR="00EC0B1D" w:rsidRPr="00105D1F">
        <w:rPr>
          <w:lang w:val="en-US"/>
        </w:rPr>
        <w:t xml:space="preserve"> </w:t>
      </w:r>
      <w:r w:rsidR="00D55105" w:rsidRPr="00105D1F">
        <w:rPr>
          <w:lang w:val="en-US"/>
        </w:rPr>
        <w:t>postavlja</w:t>
      </w:r>
      <w:r w:rsidR="00EC0B1D" w:rsidRPr="00105D1F">
        <w:rPr>
          <w:lang w:val="en-US"/>
        </w:rPr>
        <w:t xml:space="preserve"> </w:t>
      </w:r>
      <w:r w:rsidR="00D55105" w:rsidRPr="00105D1F">
        <w:rPr>
          <w:lang w:val="en-US"/>
        </w:rPr>
        <w:t xml:space="preserve">izmedju 12 </w:t>
      </w:r>
      <w:r w:rsidR="00105D1F">
        <w:rPr>
          <w:lang w:val="en-US"/>
        </w:rPr>
        <w:t>i</w:t>
      </w:r>
      <w:r w:rsidR="00EC0B1D" w:rsidRPr="00105D1F">
        <w:rPr>
          <w:lang w:val="en-US"/>
        </w:rPr>
        <w:t xml:space="preserve"> </w:t>
      </w:r>
      <w:r w:rsidR="00D55105" w:rsidRPr="00105D1F">
        <w:rPr>
          <w:lang w:val="en-US"/>
        </w:rPr>
        <w:t>24 mjeseca</w:t>
      </w:r>
      <w:r w:rsidR="00EC0B1D" w:rsidRPr="00105D1F">
        <w:rPr>
          <w:lang w:val="en-US"/>
        </w:rPr>
        <w:t xml:space="preserve"> </w:t>
      </w:r>
      <w:r w:rsidR="00D55105" w:rsidRPr="00105D1F">
        <w:rPr>
          <w:lang w:val="en-US"/>
        </w:rPr>
        <w:t>života, najčešće</w:t>
      </w:r>
      <w:r w:rsidR="00EC0B1D" w:rsidRPr="00105D1F">
        <w:rPr>
          <w:lang w:val="en-US"/>
        </w:rPr>
        <w:t xml:space="preserve"> </w:t>
      </w:r>
      <w:r w:rsidR="00D55105" w:rsidRPr="00105D1F">
        <w:rPr>
          <w:lang w:val="en-US"/>
        </w:rPr>
        <w:t>klinički, ali je potrebno</w:t>
      </w:r>
      <w:r w:rsidR="00EC0B1D" w:rsidRPr="00105D1F">
        <w:rPr>
          <w:lang w:val="en-US"/>
        </w:rPr>
        <w:t xml:space="preserve"> </w:t>
      </w:r>
      <w:r w:rsidR="00D55105" w:rsidRPr="00105D1F">
        <w:rPr>
          <w:lang w:val="en-US"/>
        </w:rPr>
        <w:t>uzeti</w:t>
      </w:r>
      <w:r w:rsidR="00EC0B1D" w:rsidRPr="00105D1F">
        <w:rPr>
          <w:lang w:val="en-US"/>
        </w:rPr>
        <w:t xml:space="preserve"> </w:t>
      </w:r>
      <w:r w:rsidR="00D55105" w:rsidRPr="00105D1F">
        <w:rPr>
          <w:lang w:val="en-US"/>
        </w:rPr>
        <w:t>druge</w:t>
      </w:r>
      <w:r w:rsidR="00EC0B1D" w:rsidRPr="00105D1F">
        <w:rPr>
          <w:lang w:val="en-US"/>
        </w:rPr>
        <w:t xml:space="preserve"> </w:t>
      </w:r>
      <w:r w:rsidR="00D55105" w:rsidRPr="00105D1F">
        <w:rPr>
          <w:lang w:val="en-US"/>
        </w:rPr>
        <w:t>ananestičke</w:t>
      </w:r>
      <w:r w:rsidR="00EC0B1D" w:rsidRPr="00105D1F">
        <w:rPr>
          <w:lang w:val="en-US"/>
        </w:rPr>
        <w:t xml:space="preserve"> </w:t>
      </w:r>
      <w:r w:rsidR="00D55105" w:rsidRPr="00105D1F">
        <w:rPr>
          <w:lang w:val="en-US"/>
        </w:rPr>
        <w:t>podatke u obzir. Pretrage</w:t>
      </w:r>
      <w:r w:rsidR="00EC0B1D" w:rsidRPr="00105D1F">
        <w:rPr>
          <w:lang w:val="en-US"/>
        </w:rPr>
        <w:t xml:space="preserve"> </w:t>
      </w:r>
      <w:r w:rsidR="00D55105" w:rsidRPr="00105D1F">
        <w:rPr>
          <w:lang w:val="en-US"/>
        </w:rPr>
        <w:t>kao</w:t>
      </w:r>
      <w:r w:rsidR="00EC0B1D" w:rsidRPr="00105D1F">
        <w:rPr>
          <w:lang w:val="en-US"/>
        </w:rPr>
        <w:t xml:space="preserve"> </w:t>
      </w:r>
      <w:r w:rsidR="00D55105" w:rsidRPr="00105D1F">
        <w:rPr>
          <w:lang w:val="en-US"/>
        </w:rPr>
        <w:t>magnetna</w:t>
      </w:r>
      <w:r w:rsidR="00EC0B1D" w:rsidRPr="00105D1F">
        <w:rPr>
          <w:lang w:val="en-US"/>
        </w:rPr>
        <w:t xml:space="preserve"> </w:t>
      </w:r>
      <w:r w:rsidR="00D55105" w:rsidRPr="00105D1F">
        <w:rPr>
          <w:lang w:val="en-US"/>
        </w:rPr>
        <w:t>rezonanca</w:t>
      </w:r>
      <w:r w:rsidR="00EC0B1D" w:rsidRPr="00105D1F">
        <w:rPr>
          <w:lang w:val="en-US"/>
        </w:rPr>
        <w:t xml:space="preserve"> </w:t>
      </w:r>
      <w:r w:rsidR="00D55105" w:rsidRPr="00105D1F">
        <w:rPr>
          <w:lang w:val="en-US"/>
        </w:rPr>
        <w:t>mogu</w:t>
      </w:r>
      <w:r w:rsidR="00EC0B1D" w:rsidRPr="00105D1F">
        <w:rPr>
          <w:lang w:val="en-US"/>
        </w:rPr>
        <w:t xml:space="preserve"> </w:t>
      </w:r>
      <w:r w:rsidR="00D55105" w:rsidRPr="00105D1F">
        <w:rPr>
          <w:lang w:val="en-US"/>
        </w:rPr>
        <w:t>potvrditi</w:t>
      </w:r>
      <w:r w:rsidR="00EC0B1D" w:rsidRPr="00105D1F">
        <w:rPr>
          <w:lang w:val="en-US"/>
        </w:rPr>
        <w:t xml:space="preserve"> </w:t>
      </w:r>
      <w:r w:rsidR="00D55105" w:rsidRPr="00105D1F">
        <w:rPr>
          <w:lang w:val="en-US"/>
        </w:rPr>
        <w:t>povredu</w:t>
      </w:r>
      <w:r w:rsidR="00EC0B1D" w:rsidRPr="00105D1F">
        <w:rPr>
          <w:lang w:val="en-US"/>
        </w:rPr>
        <w:t xml:space="preserve"> </w:t>
      </w:r>
      <w:r w:rsidR="00D55105" w:rsidRPr="00105D1F">
        <w:rPr>
          <w:lang w:val="en-US"/>
        </w:rPr>
        <w:t>na</w:t>
      </w:r>
      <w:r w:rsidR="00EC0B1D" w:rsidRPr="00105D1F">
        <w:rPr>
          <w:lang w:val="en-US"/>
        </w:rPr>
        <w:t xml:space="preserve"> mozgu </w:t>
      </w:r>
      <w:r w:rsidR="00D55105" w:rsidRPr="00105D1F">
        <w:rPr>
          <w:lang w:val="en-US"/>
        </w:rPr>
        <w:t>[5].</w:t>
      </w:r>
      <w:r w:rsidR="00EC0B1D" w:rsidRPr="00105D1F">
        <w:rPr>
          <w:lang w:val="en-US"/>
        </w:rPr>
        <w:t xml:space="preserve"> </w:t>
      </w:r>
      <w:r w:rsidR="0018205D" w:rsidRPr="00105D1F">
        <w:rPr>
          <w:lang w:val="en-US"/>
        </w:rPr>
        <w:t>Cerebralna</w:t>
      </w:r>
      <w:r w:rsidR="00EC0B1D" w:rsidRPr="00105D1F">
        <w:rPr>
          <w:lang w:val="en-US"/>
        </w:rPr>
        <w:t xml:space="preserve"> </w:t>
      </w:r>
      <w:r w:rsidR="0018205D" w:rsidRPr="00105D1F">
        <w:rPr>
          <w:lang w:val="en-US"/>
        </w:rPr>
        <w:t>paraliza</w:t>
      </w:r>
      <w:r w:rsidR="00EC0B1D" w:rsidRPr="00105D1F">
        <w:rPr>
          <w:lang w:val="en-US"/>
        </w:rPr>
        <w:t xml:space="preserve"> </w:t>
      </w:r>
      <w:r w:rsidR="0018205D" w:rsidRPr="00105D1F">
        <w:rPr>
          <w:lang w:val="en-US"/>
        </w:rPr>
        <w:t>primarno</w:t>
      </w:r>
      <w:r w:rsidR="00EC0B1D" w:rsidRPr="00105D1F">
        <w:rPr>
          <w:lang w:val="en-US"/>
        </w:rPr>
        <w:t xml:space="preserve"> </w:t>
      </w:r>
      <w:r w:rsidR="0018205D" w:rsidRPr="00105D1F">
        <w:rPr>
          <w:lang w:val="en-US"/>
        </w:rPr>
        <w:t>pre</w:t>
      </w:r>
      <w:r w:rsidR="0023275C" w:rsidRPr="00105D1F">
        <w:rPr>
          <w:lang w:val="en-US"/>
        </w:rPr>
        <w:t>dst</w:t>
      </w:r>
      <w:r w:rsidR="0018205D" w:rsidRPr="00105D1F">
        <w:rPr>
          <w:lang w:val="en-US"/>
        </w:rPr>
        <w:t>avlja</w:t>
      </w:r>
      <w:r w:rsidR="00EC0B1D" w:rsidRPr="00105D1F">
        <w:rPr>
          <w:lang w:val="en-US"/>
        </w:rPr>
        <w:t xml:space="preserve"> </w:t>
      </w:r>
      <w:r w:rsidR="0018205D" w:rsidRPr="00105D1F">
        <w:rPr>
          <w:lang w:val="en-US"/>
        </w:rPr>
        <w:t>neuromišićni</w:t>
      </w:r>
      <w:r w:rsidR="00EC0B1D" w:rsidRPr="00105D1F">
        <w:rPr>
          <w:lang w:val="en-US"/>
        </w:rPr>
        <w:t xml:space="preserve"> </w:t>
      </w:r>
      <w:r w:rsidR="0018205D" w:rsidRPr="00105D1F">
        <w:rPr>
          <w:lang w:val="en-US"/>
        </w:rPr>
        <w:t>poremećaj</w:t>
      </w:r>
      <w:r w:rsidR="0023275C" w:rsidRPr="00105D1F">
        <w:rPr>
          <w:lang w:val="en-US"/>
        </w:rPr>
        <w:t xml:space="preserve"> koji utiče</w:t>
      </w:r>
      <w:r w:rsidR="00EC0B1D" w:rsidRPr="00105D1F">
        <w:rPr>
          <w:lang w:val="en-US"/>
        </w:rPr>
        <w:t xml:space="preserve"> </w:t>
      </w:r>
      <w:r w:rsidR="0023275C" w:rsidRPr="00105D1F">
        <w:rPr>
          <w:lang w:val="en-US"/>
        </w:rPr>
        <w:t>na</w:t>
      </w:r>
      <w:r w:rsidR="00EC0B1D" w:rsidRPr="00105D1F">
        <w:rPr>
          <w:lang w:val="en-US"/>
        </w:rPr>
        <w:t xml:space="preserve"> </w:t>
      </w:r>
      <w:r w:rsidR="0023275C" w:rsidRPr="00105D1F">
        <w:rPr>
          <w:lang w:val="en-US"/>
        </w:rPr>
        <w:t>motorički</w:t>
      </w:r>
      <w:r w:rsidR="00EC0B1D" w:rsidRPr="00105D1F">
        <w:rPr>
          <w:lang w:val="en-US"/>
        </w:rPr>
        <w:t xml:space="preserve"> </w:t>
      </w:r>
      <w:r w:rsidR="0023275C" w:rsidRPr="00105D1F">
        <w:rPr>
          <w:lang w:val="en-US"/>
        </w:rPr>
        <w:t>razvoj, na</w:t>
      </w:r>
      <w:r w:rsidR="00EC0B1D" w:rsidRPr="00105D1F">
        <w:rPr>
          <w:lang w:val="en-US"/>
        </w:rPr>
        <w:t xml:space="preserve"> mišićni tonus i</w:t>
      </w:r>
      <w:r w:rsidR="0075786F">
        <w:rPr>
          <w:lang w:val="en-US"/>
        </w:rPr>
        <w:t xml:space="preserve"> posture [6</w:t>
      </w:r>
      <w:r w:rsidR="0075786F" w:rsidRPr="00105D1F">
        <w:rPr>
          <w:lang w:val="en-US"/>
        </w:rPr>
        <w:t>]</w:t>
      </w:r>
      <w:r w:rsidR="0075786F">
        <w:rPr>
          <w:lang w:val="en-US"/>
        </w:rPr>
        <w:t xml:space="preserve">. </w:t>
      </w:r>
      <w:r w:rsidR="0023275C" w:rsidRPr="00105D1F">
        <w:rPr>
          <w:lang w:val="en-US"/>
        </w:rPr>
        <w:t>Primarno</w:t>
      </w:r>
      <w:r w:rsidR="00EC0B1D" w:rsidRPr="00105D1F">
        <w:rPr>
          <w:lang w:val="en-US"/>
        </w:rPr>
        <w:t xml:space="preserve"> </w:t>
      </w:r>
      <w:r w:rsidR="0023275C" w:rsidRPr="00105D1F">
        <w:rPr>
          <w:lang w:val="en-US"/>
        </w:rPr>
        <w:t>oštećenje</w:t>
      </w:r>
      <w:r w:rsidR="00EC0B1D" w:rsidRPr="00105D1F">
        <w:rPr>
          <w:lang w:val="en-US"/>
        </w:rPr>
        <w:t xml:space="preserve"> </w:t>
      </w:r>
      <w:r w:rsidR="0023275C" w:rsidRPr="00105D1F">
        <w:rPr>
          <w:lang w:val="en-US"/>
        </w:rPr>
        <w:t>mozga</w:t>
      </w:r>
      <w:r w:rsidR="00EC0B1D" w:rsidRPr="00105D1F">
        <w:rPr>
          <w:lang w:val="en-US"/>
        </w:rPr>
        <w:t xml:space="preserve"> </w:t>
      </w:r>
      <w:r w:rsidR="0023275C" w:rsidRPr="00105D1F">
        <w:rPr>
          <w:lang w:val="en-US"/>
        </w:rPr>
        <w:t>kod</w:t>
      </w:r>
      <w:r w:rsidR="00EC0B1D" w:rsidRPr="00105D1F">
        <w:rPr>
          <w:lang w:val="en-US"/>
        </w:rPr>
        <w:t xml:space="preserve"> </w:t>
      </w:r>
      <w:r w:rsidR="0023275C" w:rsidRPr="00105D1F">
        <w:rPr>
          <w:lang w:val="en-US"/>
        </w:rPr>
        <w:t>cerebralne</w:t>
      </w:r>
      <w:r w:rsidR="00EC0B1D" w:rsidRPr="00105D1F">
        <w:rPr>
          <w:lang w:val="en-US"/>
        </w:rPr>
        <w:t xml:space="preserve"> </w:t>
      </w:r>
      <w:r w:rsidR="0023275C" w:rsidRPr="00105D1F">
        <w:rPr>
          <w:lang w:val="en-US"/>
        </w:rPr>
        <w:t>paralize</w:t>
      </w:r>
      <w:r w:rsidR="00EC0B1D" w:rsidRPr="00105D1F">
        <w:rPr>
          <w:lang w:val="en-US"/>
        </w:rPr>
        <w:t xml:space="preserve"> </w:t>
      </w:r>
      <w:r w:rsidR="0023275C" w:rsidRPr="00105D1F">
        <w:rPr>
          <w:lang w:val="en-US"/>
        </w:rPr>
        <w:t>nije</w:t>
      </w:r>
      <w:r w:rsidR="00EC0B1D" w:rsidRPr="00105D1F">
        <w:rPr>
          <w:lang w:val="en-US"/>
        </w:rPr>
        <w:t xml:space="preserve"> </w:t>
      </w:r>
      <w:r w:rsidR="0023275C" w:rsidRPr="00105D1F">
        <w:rPr>
          <w:lang w:val="en-US"/>
        </w:rPr>
        <w:t>progresivno, ali</w:t>
      </w:r>
      <w:r w:rsidR="00EC0B1D" w:rsidRPr="00105D1F">
        <w:rPr>
          <w:lang w:val="en-US"/>
        </w:rPr>
        <w:t xml:space="preserve"> </w:t>
      </w:r>
      <w:r w:rsidR="0023275C" w:rsidRPr="00105D1F">
        <w:rPr>
          <w:lang w:val="en-US"/>
        </w:rPr>
        <w:t>mnoga</w:t>
      </w:r>
      <w:r w:rsidR="00EC0B1D" w:rsidRPr="00105D1F">
        <w:rPr>
          <w:lang w:val="en-US"/>
        </w:rPr>
        <w:t xml:space="preserve"> </w:t>
      </w:r>
      <w:r w:rsidR="0023275C" w:rsidRPr="00105D1F">
        <w:rPr>
          <w:lang w:val="en-US"/>
        </w:rPr>
        <w:t>djeca</w:t>
      </w:r>
      <w:r w:rsidR="00EC0B1D" w:rsidRPr="00105D1F">
        <w:rPr>
          <w:lang w:val="en-US"/>
        </w:rPr>
        <w:t xml:space="preserve"> </w:t>
      </w:r>
      <w:r w:rsidR="0023275C" w:rsidRPr="00105D1F">
        <w:rPr>
          <w:lang w:val="en-US"/>
        </w:rPr>
        <w:lastRenderedPageBreak/>
        <w:t>kasnije</w:t>
      </w:r>
      <w:r w:rsidR="00EC0B1D" w:rsidRPr="00105D1F">
        <w:rPr>
          <w:lang w:val="en-US"/>
        </w:rPr>
        <w:t xml:space="preserve"> </w:t>
      </w:r>
      <w:r w:rsidR="0023275C" w:rsidRPr="00105D1F">
        <w:rPr>
          <w:lang w:val="en-US"/>
        </w:rPr>
        <w:t>kroz</w:t>
      </w:r>
      <w:r w:rsidR="00EC0B1D" w:rsidRPr="00105D1F">
        <w:rPr>
          <w:lang w:val="en-US"/>
        </w:rPr>
        <w:t xml:space="preserve"> </w:t>
      </w:r>
      <w:r w:rsidR="0023275C" w:rsidRPr="00105D1F">
        <w:rPr>
          <w:lang w:val="en-US"/>
        </w:rPr>
        <w:t>život</w:t>
      </w:r>
      <w:r w:rsidR="00EC0B1D" w:rsidRPr="00105D1F">
        <w:rPr>
          <w:lang w:val="en-US"/>
        </w:rPr>
        <w:t xml:space="preserve"> </w:t>
      </w:r>
      <w:r w:rsidR="0023275C" w:rsidRPr="00105D1F">
        <w:rPr>
          <w:lang w:val="en-US"/>
        </w:rPr>
        <w:t>razviju</w:t>
      </w:r>
      <w:r w:rsidR="00EC0B1D" w:rsidRPr="00105D1F">
        <w:rPr>
          <w:lang w:val="en-US"/>
        </w:rPr>
        <w:t xml:space="preserve"> </w:t>
      </w:r>
      <w:r w:rsidR="0023275C" w:rsidRPr="00105D1F">
        <w:rPr>
          <w:lang w:val="en-US"/>
        </w:rPr>
        <w:t>veliki</w:t>
      </w:r>
      <w:r w:rsidR="00EC0B1D" w:rsidRPr="00105D1F">
        <w:rPr>
          <w:lang w:val="en-US"/>
        </w:rPr>
        <w:t xml:space="preserve"> </w:t>
      </w:r>
      <w:r w:rsidR="0023275C" w:rsidRPr="00105D1F">
        <w:rPr>
          <w:lang w:val="en-US"/>
        </w:rPr>
        <w:t>broj</w:t>
      </w:r>
      <w:r w:rsidR="00EC0B1D" w:rsidRPr="00105D1F">
        <w:rPr>
          <w:lang w:val="en-US"/>
        </w:rPr>
        <w:t xml:space="preserve"> </w:t>
      </w:r>
      <w:r w:rsidR="0023275C" w:rsidRPr="00105D1F">
        <w:rPr>
          <w:lang w:val="en-US"/>
        </w:rPr>
        <w:t>sekundarnih</w:t>
      </w:r>
      <w:r w:rsidR="00EC0B1D" w:rsidRPr="00105D1F">
        <w:rPr>
          <w:lang w:val="en-US"/>
        </w:rPr>
        <w:t xml:space="preserve"> </w:t>
      </w:r>
      <w:r w:rsidR="0023275C" w:rsidRPr="00105D1F">
        <w:rPr>
          <w:lang w:val="en-US"/>
        </w:rPr>
        <w:t>komplikcija [</w:t>
      </w:r>
      <w:r w:rsidR="00EC0B1D" w:rsidRPr="00105D1F">
        <w:rPr>
          <w:lang w:val="en-US"/>
        </w:rPr>
        <w:t>7</w:t>
      </w:r>
      <w:r w:rsidR="0088060A">
        <w:rPr>
          <w:lang w:val="en-US"/>
        </w:rPr>
        <w:t xml:space="preserve">, </w:t>
      </w:r>
      <w:r w:rsidR="00EC0B1D" w:rsidRPr="00105D1F">
        <w:rPr>
          <w:lang w:val="en-US"/>
        </w:rPr>
        <w:t>8</w:t>
      </w:r>
      <w:r w:rsidR="0075786F" w:rsidRPr="00105D1F">
        <w:rPr>
          <w:lang w:val="en-US"/>
        </w:rPr>
        <w:t>]</w:t>
      </w:r>
      <w:r w:rsidR="00CC44E8" w:rsidRPr="00105D1F">
        <w:rPr>
          <w:lang w:val="en-US"/>
        </w:rPr>
        <w:t xml:space="preserve">. </w:t>
      </w:r>
      <w:r w:rsidR="00D55105" w:rsidRPr="00105D1F">
        <w:rPr>
          <w:shd w:val="clear" w:color="auto" w:fill="FFFFFF"/>
          <w:lang w:val="en-US"/>
        </w:rPr>
        <w:t>Neke od sekundarnih</w:t>
      </w:r>
      <w:r w:rsidR="00EC0B1D" w:rsidRPr="00105D1F">
        <w:rPr>
          <w:shd w:val="clear" w:color="auto" w:fill="FFFFFF"/>
          <w:lang w:val="en-US"/>
        </w:rPr>
        <w:t xml:space="preserve"> </w:t>
      </w:r>
      <w:r w:rsidR="00D55105" w:rsidRPr="00105D1F">
        <w:rPr>
          <w:shd w:val="clear" w:color="auto" w:fill="FFFFFF"/>
          <w:lang w:val="en-US"/>
        </w:rPr>
        <w:t>komlikacija</w:t>
      </w:r>
      <w:r w:rsidR="00EC0B1D" w:rsidRPr="00105D1F">
        <w:rPr>
          <w:shd w:val="clear" w:color="auto" w:fill="FFFFFF"/>
          <w:lang w:val="en-US"/>
        </w:rPr>
        <w:t xml:space="preserve"> </w:t>
      </w:r>
      <w:r w:rsidR="00F35452" w:rsidRPr="00105D1F">
        <w:rPr>
          <w:shd w:val="clear" w:color="auto" w:fill="FFFFFF"/>
          <w:lang w:val="en-US"/>
        </w:rPr>
        <w:t>nevezano za motoriku,</w:t>
      </w:r>
      <w:r w:rsidR="00D55105" w:rsidRPr="00105D1F">
        <w:rPr>
          <w:shd w:val="clear" w:color="auto" w:fill="FFFFFF"/>
          <w:lang w:val="en-US"/>
        </w:rPr>
        <w:t xml:space="preserve"> a koje se javljaju</w:t>
      </w:r>
      <w:r w:rsidR="00EC0B1D" w:rsidRPr="00105D1F">
        <w:rPr>
          <w:shd w:val="clear" w:color="auto" w:fill="FFFFFF"/>
          <w:lang w:val="en-US"/>
        </w:rPr>
        <w:t xml:space="preserve"> </w:t>
      </w:r>
      <w:r w:rsidR="00D55105" w:rsidRPr="00105D1F">
        <w:rPr>
          <w:shd w:val="clear" w:color="auto" w:fill="FFFFFF"/>
          <w:lang w:val="en-US"/>
        </w:rPr>
        <w:t>su</w:t>
      </w:r>
      <w:r w:rsidR="00EC0B1D" w:rsidRPr="00105D1F">
        <w:rPr>
          <w:shd w:val="clear" w:color="auto" w:fill="FFFFFF"/>
          <w:lang w:val="en-US"/>
        </w:rPr>
        <w:t xml:space="preserve"> </w:t>
      </w:r>
      <w:r w:rsidR="00F35452" w:rsidRPr="00105D1F">
        <w:rPr>
          <w:shd w:val="clear" w:color="auto" w:fill="FFFFFF"/>
          <w:lang w:val="en-US"/>
        </w:rPr>
        <w:t>kognitivne</w:t>
      </w:r>
      <w:r w:rsidR="00EC0B1D" w:rsidRPr="00105D1F">
        <w:rPr>
          <w:shd w:val="clear" w:color="auto" w:fill="FFFFFF"/>
          <w:lang w:val="en-US"/>
        </w:rPr>
        <w:t xml:space="preserve"> smetnje, osteoporoza</w:t>
      </w:r>
      <w:r w:rsidR="00F35452" w:rsidRPr="00105D1F">
        <w:rPr>
          <w:shd w:val="clear" w:color="auto" w:fill="FFFFFF"/>
          <w:lang w:val="en-US"/>
        </w:rPr>
        <w:t>, poteškoće s govorom</w:t>
      </w:r>
      <w:r w:rsidR="00EC0B1D" w:rsidRPr="00105D1F">
        <w:rPr>
          <w:shd w:val="clear" w:color="auto" w:fill="FFFFFF"/>
          <w:lang w:val="en-US"/>
        </w:rPr>
        <w:t xml:space="preserve"> i </w:t>
      </w:r>
      <w:r w:rsidR="00F35452" w:rsidRPr="00105D1F">
        <w:rPr>
          <w:shd w:val="clear" w:color="auto" w:fill="FFFFFF"/>
          <w:lang w:val="en-US"/>
        </w:rPr>
        <w:t>sluhom, te</w:t>
      </w:r>
      <w:r w:rsidR="00EC0B1D" w:rsidRPr="00105D1F">
        <w:rPr>
          <w:shd w:val="clear" w:color="auto" w:fill="FFFFFF"/>
          <w:lang w:val="en-US"/>
        </w:rPr>
        <w:t xml:space="preserve"> </w:t>
      </w:r>
      <w:r w:rsidR="00F35452" w:rsidRPr="00105D1F">
        <w:rPr>
          <w:shd w:val="clear" w:color="auto" w:fill="FFFFFF"/>
          <w:lang w:val="en-US"/>
        </w:rPr>
        <w:t>druge</w:t>
      </w:r>
      <w:r w:rsidR="00EC0B1D" w:rsidRPr="00105D1F">
        <w:rPr>
          <w:shd w:val="clear" w:color="auto" w:fill="FFFFFF"/>
          <w:lang w:val="en-US"/>
        </w:rPr>
        <w:t xml:space="preserve"> </w:t>
      </w:r>
      <w:r w:rsidR="00F35452" w:rsidRPr="00105D1F">
        <w:rPr>
          <w:shd w:val="clear" w:color="auto" w:fill="FFFFFF"/>
          <w:lang w:val="en-US"/>
        </w:rPr>
        <w:t>emocionaln</w:t>
      </w:r>
      <w:r w:rsidR="0075786F">
        <w:rPr>
          <w:shd w:val="clear" w:color="auto" w:fill="FFFFFF"/>
          <w:lang w:val="en-US"/>
        </w:rPr>
        <w:t>i</w:t>
      </w:r>
      <w:r w:rsidR="00EC0B1D" w:rsidRPr="00105D1F">
        <w:rPr>
          <w:shd w:val="clear" w:color="auto" w:fill="FFFFFF"/>
          <w:lang w:val="en-US"/>
        </w:rPr>
        <w:t xml:space="preserve"> </w:t>
      </w:r>
      <w:r w:rsidR="00F35452" w:rsidRPr="00105D1F">
        <w:rPr>
          <w:shd w:val="clear" w:color="auto" w:fill="FFFFFF"/>
          <w:lang w:val="en-US"/>
        </w:rPr>
        <w:t>problem</w:t>
      </w:r>
      <w:r w:rsidR="0075786F">
        <w:rPr>
          <w:shd w:val="clear" w:color="auto" w:fill="FFFFFF"/>
          <w:lang w:val="en-US"/>
        </w:rPr>
        <w:t>i</w:t>
      </w:r>
      <w:r w:rsidR="00687B6E">
        <w:rPr>
          <w:shd w:val="clear" w:color="auto" w:fill="FFFFFF"/>
          <w:lang w:val="en-US"/>
        </w:rPr>
        <w:t xml:space="preserve"> </w:t>
      </w:r>
      <w:r w:rsidR="00EC0B1D" w:rsidRPr="00105D1F">
        <w:rPr>
          <w:lang w:val="en-US"/>
        </w:rPr>
        <w:t>[9</w:t>
      </w:r>
      <w:r w:rsidR="0088060A">
        <w:rPr>
          <w:lang w:val="en-US"/>
        </w:rPr>
        <w:t xml:space="preserve">, </w:t>
      </w:r>
      <w:r w:rsidR="0075786F">
        <w:rPr>
          <w:lang w:val="en-US"/>
        </w:rPr>
        <w:t>10</w:t>
      </w:r>
      <w:r w:rsidR="0075786F" w:rsidRPr="00105D1F">
        <w:rPr>
          <w:lang w:val="en-US"/>
        </w:rPr>
        <w:t>]</w:t>
      </w:r>
      <w:r w:rsidR="0075786F">
        <w:rPr>
          <w:lang w:val="en-US"/>
        </w:rPr>
        <w:t>.</w:t>
      </w:r>
    </w:p>
    <w:p w:rsidR="00105D1F" w:rsidRPr="0075786F" w:rsidRDefault="00105D1F" w:rsidP="0075786F">
      <w:pPr>
        <w:spacing w:line="360" w:lineRule="auto"/>
        <w:jc w:val="both"/>
        <w:rPr>
          <w:rFonts w:ascii="Symbol" w:hAnsi="Symbol"/>
          <w:lang w:val="en-US"/>
        </w:rPr>
      </w:pPr>
    </w:p>
    <w:p w:rsidR="00B379C2" w:rsidRPr="00105D1F" w:rsidRDefault="00B379C2" w:rsidP="00105D1F">
      <w:pPr>
        <w:spacing w:line="480" w:lineRule="auto"/>
        <w:jc w:val="both"/>
        <w:rPr>
          <w:lang w:val="en-US"/>
        </w:rPr>
      </w:pPr>
      <w:r w:rsidRPr="00105D1F">
        <w:rPr>
          <w:lang w:val="en-US"/>
        </w:rPr>
        <w:t>CILJ</w:t>
      </w:r>
    </w:p>
    <w:p w:rsidR="000312F9" w:rsidRDefault="00B379C2" w:rsidP="000312F9">
      <w:pPr>
        <w:spacing w:line="480" w:lineRule="auto"/>
        <w:jc w:val="both"/>
        <w:rPr>
          <w:lang w:val="en-US"/>
        </w:rPr>
      </w:pPr>
      <w:r w:rsidRPr="00105D1F">
        <w:t>P</w:t>
      </w:r>
      <w:r w:rsidR="00EC0B1D" w:rsidRPr="00105D1F">
        <w:t>ratiti motoriku prijevremeno rođ</w:t>
      </w:r>
      <w:r w:rsidRPr="00105D1F">
        <w:t>ene djece, te učestalost ostalih riziko faktor</w:t>
      </w:r>
      <w:r w:rsidR="006E6112" w:rsidRPr="00105D1F">
        <w:rPr>
          <w:lang w:val="en-US"/>
        </w:rPr>
        <w:t>a</w:t>
      </w:r>
      <w:r w:rsidR="00EC0B1D" w:rsidRPr="00105D1F">
        <w:rPr>
          <w:lang w:val="en-US"/>
        </w:rPr>
        <w:t xml:space="preserve"> </w:t>
      </w:r>
      <w:r w:rsidRPr="00105D1F">
        <w:t>povezanih sa prijevremenim porodom</w:t>
      </w:r>
      <w:r w:rsidRPr="00105D1F">
        <w:rPr>
          <w:lang w:val="en-US"/>
        </w:rPr>
        <w:t>.</w:t>
      </w:r>
      <w:r w:rsidR="00EC0B1D" w:rsidRPr="00105D1F">
        <w:rPr>
          <w:lang w:val="en-US"/>
        </w:rPr>
        <w:t xml:space="preserve"> </w:t>
      </w:r>
      <w:r w:rsidR="003758AE" w:rsidRPr="00105D1F">
        <w:rPr>
          <w:lang w:val="en-US"/>
        </w:rPr>
        <w:t>Neurorizična</w:t>
      </w:r>
      <w:r w:rsidR="00EC0B1D" w:rsidRPr="00105D1F">
        <w:rPr>
          <w:lang w:val="en-US"/>
        </w:rPr>
        <w:t xml:space="preserve"> </w:t>
      </w:r>
      <w:r w:rsidR="003758AE" w:rsidRPr="00105D1F">
        <w:rPr>
          <w:lang w:val="en-US"/>
        </w:rPr>
        <w:t>djeca</w:t>
      </w:r>
      <w:r w:rsidR="00EC0B1D" w:rsidRPr="00105D1F">
        <w:rPr>
          <w:lang w:val="en-US"/>
        </w:rPr>
        <w:t xml:space="preserve"> </w:t>
      </w:r>
      <w:r w:rsidR="003758AE" w:rsidRPr="00105D1F">
        <w:rPr>
          <w:lang w:val="en-US"/>
        </w:rPr>
        <w:t>trebaju</w:t>
      </w:r>
      <w:r w:rsidR="00EC0B1D" w:rsidRPr="00105D1F">
        <w:rPr>
          <w:lang w:val="en-US"/>
        </w:rPr>
        <w:t xml:space="preserve"> </w:t>
      </w:r>
      <w:r w:rsidR="003758AE" w:rsidRPr="00105D1F">
        <w:rPr>
          <w:lang w:val="en-US"/>
        </w:rPr>
        <w:t>intenzivno</w:t>
      </w:r>
      <w:r w:rsidR="00EC0B1D" w:rsidRPr="00105D1F">
        <w:rPr>
          <w:lang w:val="en-US"/>
        </w:rPr>
        <w:t xml:space="preserve"> </w:t>
      </w:r>
      <w:r w:rsidR="003758AE" w:rsidRPr="00105D1F">
        <w:rPr>
          <w:lang w:val="en-US"/>
        </w:rPr>
        <w:t>praćenje</w:t>
      </w:r>
      <w:r w:rsidR="00EC0B1D" w:rsidRPr="00105D1F">
        <w:rPr>
          <w:lang w:val="en-US"/>
        </w:rPr>
        <w:t xml:space="preserve"> </w:t>
      </w:r>
      <w:r w:rsidR="003758AE" w:rsidRPr="00105D1F">
        <w:rPr>
          <w:lang w:val="en-US"/>
        </w:rPr>
        <w:t>tokom</w:t>
      </w:r>
      <w:r w:rsidR="00EC0B1D" w:rsidRPr="00105D1F">
        <w:rPr>
          <w:lang w:val="en-US"/>
        </w:rPr>
        <w:t xml:space="preserve"> </w:t>
      </w:r>
      <w:r w:rsidR="003758AE" w:rsidRPr="00105D1F">
        <w:rPr>
          <w:lang w:val="en-US"/>
        </w:rPr>
        <w:t>prvih</w:t>
      </w:r>
      <w:r w:rsidR="00EC0B1D" w:rsidRPr="00105D1F">
        <w:rPr>
          <w:lang w:val="en-US"/>
        </w:rPr>
        <w:t xml:space="preserve"> </w:t>
      </w:r>
      <w:r w:rsidR="003758AE" w:rsidRPr="00105D1F">
        <w:rPr>
          <w:lang w:val="en-US"/>
        </w:rPr>
        <w:t>mjeseci</w:t>
      </w:r>
      <w:r w:rsidR="00EC0B1D" w:rsidRPr="00105D1F">
        <w:rPr>
          <w:lang w:val="en-US"/>
        </w:rPr>
        <w:t xml:space="preserve"> </w:t>
      </w:r>
      <w:r w:rsidR="0088060A">
        <w:rPr>
          <w:lang w:val="en-US"/>
        </w:rPr>
        <w:t>i</w:t>
      </w:r>
      <w:r w:rsidR="00EC0B1D" w:rsidRPr="00105D1F">
        <w:rPr>
          <w:lang w:val="en-US"/>
        </w:rPr>
        <w:t xml:space="preserve"> </w:t>
      </w:r>
      <w:r w:rsidR="003758AE" w:rsidRPr="00105D1F">
        <w:rPr>
          <w:lang w:val="en-US"/>
        </w:rPr>
        <w:t>godina</w:t>
      </w:r>
      <w:r w:rsidR="00EC0B1D" w:rsidRPr="00105D1F">
        <w:rPr>
          <w:lang w:val="en-US"/>
        </w:rPr>
        <w:t xml:space="preserve"> </w:t>
      </w:r>
      <w:r w:rsidR="003758AE" w:rsidRPr="00105D1F">
        <w:rPr>
          <w:lang w:val="en-US"/>
        </w:rPr>
        <w:t>života</w:t>
      </w:r>
      <w:r w:rsidR="00EC0B1D" w:rsidRPr="00105D1F">
        <w:rPr>
          <w:lang w:val="en-US"/>
        </w:rPr>
        <w:t xml:space="preserve"> </w:t>
      </w:r>
      <w:r w:rsidR="003758AE" w:rsidRPr="00105D1F">
        <w:rPr>
          <w:lang w:val="en-US"/>
        </w:rPr>
        <w:t>zbog</w:t>
      </w:r>
      <w:r w:rsidR="00EC0B1D" w:rsidRPr="00105D1F">
        <w:rPr>
          <w:lang w:val="en-US"/>
        </w:rPr>
        <w:t xml:space="preserve"> </w:t>
      </w:r>
      <w:r w:rsidR="003758AE" w:rsidRPr="00105D1F">
        <w:rPr>
          <w:lang w:val="en-US"/>
        </w:rPr>
        <w:t>veće</w:t>
      </w:r>
      <w:r w:rsidR="00EC0B1D" w:rsidRPr="00105D1F">
        <w:rPr>
          <w:lang w:val="en-US"/>
        </w:rPr>
        <w:t xml:space="preserve"> m</w:t>
      </w:r>
      <w:r w:rsidR="003758AE" w:rsidRPr="00105D1F">
        <w:rPr>
          <w:lang w:val="en-US"/>
        </w:rPr>
        <w:t>ogućnosti</w:t>
      </w:r>
      <w:r w:rsidR="00EC0B1D" w:rsidRPr="00105D1F">
        <w:rPr>
          <w:lang w:val="en-US"/>
        </w:rPr>
        <w:t xml:space="preserve"> </w:t>
      </w:r>
      <w:r w:rsidR="003758AE" w:rsidRPr="00105D1F">
        <w:rPr>
          <w:lang w:val="en-US"/>
        </w:rPr>
        <w:t>nastanka</w:t>
      </w:r>
      <w:r w:rsidR="00EC0B1D" w:rsidRPr="00105D1F">
        <w:rPr>
          <w:lang w:val="en-US"/>
        </w:rPr>
        <w:t xml:space="preserve"> </w:t>
      </w:r>
      <w:r w:rsidR="003758AE" w:rsidRPr="00105D1F">
        <w:rPr>
          <w:lang w:val="en-US"/>
        </w:rPr>
        <w:t>motoričkog</w:t>
      </w:r>
      <w:r w:rsidR="00EC0B1D" w:rsidRPr="00105D1F">
        <w:rPr>
          <w:lang w:val="en-US"/>
        </w:rPr>
        <w:t xml:space="preserve"> </w:t>
      </w:r>
      <w:r w:rsidR="003758AE" w:rsidRPr="00105D1F">
        <w:rPr>
          <w:lang w:val="en-US"/>
        </w:rPr>
        <w:t xml:space="preserve">deficita. </w:t>
      </w:r>
      <w:r w:rsidR="0030617A" w:rsidRPr="00105D1F">
        <w:rPr>
          <w:lang w:val="en-US"/>
        </w:rPr>
        <w:t>Vrijeme</w:t>
      </w:r>
      <w:r w:rsidR="00EC0B1D" w:rsidRPr="00105D1F">
        <w:rPr>
          <w:lang w:val="en-US"/>
        </w:rPr>
        <w:t xml:space="preserve"> </w:t>
      </w:r>
      <w:r w:rsidR="0030617A" w:rsidRPr="00105D1F">
        <w:rPr>
          <w:lang w:val="en-US"/>
        </w:rPr>
        <w:t>započinjanja</w:t>
      </w:r>
      <w:r w:rsidR="00EC0B1D" w:rsidRPr="00105D1F">
        <w:rPr>
          <w:lang w:val="en-US"/>
        </w:rPr>
        <w:t xml:space="preserve"> </w:t>
      </w:r>
      <w:r w:rsidR="0030617A" w:rsidRPr="00105D1F">
        <w:rPr>
          <w:lang w:val="en-US"/>
        </w:rPr>
        <w:t>habilitacije je od prijekog</w:t>
      </w:r>
      <w:r w:rsidR="00EC0B1D" w:rsidRPr="00105D1F">
        <w:rPr>
          <w:lang w:val="en-US"/>
        </w:rPr>
        <w:t xml:space="preserve"> </w:t>
      </w:r>
      <w:r w:rsidR="0030617A" w:rsidRPr="00105D1F">
        <w:rPr>
          <w:lang w:val="en-US"/>
        </w:rPr>
        <w:t>značaja za smanjenje</w:t>
      </w:r>
      <w:r w:rsidR="00EC0B1D" w:rsidRPr="00105D1F">
        <w:rPr>
          <w:lang w:val="en-US"/>
        </w:rPr>
        <w:t xml:space="preserve"> </w:t>
      </w:r>
      <w:r w:rsidR="0030617A" w:rsidRPr="00105D1F">
        <w:rPr>
          <w:lang w:val="en-US"/>
        </w:rPr>
        <w:t>nastanka</w:t>
      </w:r>
      <w:r w:rsidR="00EC0B1D" w:rsidRPr="00105D1F">
        <w:rPr>
          <w:lang w:val="en-US"/>
        </w:rPr>
        <w:t xml:space="preserve"> </w:t>
      </w:r>
      <w:r w:rsidR="0030617A" w:rsidRPr="00105D1F">
        <w:rPr>
          <w:lang w:val="en-US"/>
        </w:rPr>
        <w:t>težih</w:t>
      </w:r>
      <w:r w:rsidR="00EC0B1D" w:rsidRPr="00105D1F">
        <w:rPr>
          <w:lang w:val="en-US"/>
        </w:rPr>
        <w:t xml:space="preserve"> </w:t>
      </w:r>
      <w:r w:rsidR="0030617A" w:rsidRPr="00105D1F">
        <w:rPr>
          <w:lang w:val="en-US"/>
        </w:rPr>
        <w:t>motoričkih</w:t>
      </w:r>
      <w:r w:rsidR="00EC0B1D" w:rsidRPr="00105D1F">
        <w:rPr>
          <w:lang w:val="en-US"/>
        </w:rPr>
        <w:t xml:space="preserve"> </w:t>
      </w:r>
      <w:r w:rsidR="0088060A">
        <w:rPr>
          <w:lang w:val="en-US"/>
        </w:rPr>
        <w:t>deficita</w:t>
      </w:r>
      <w:r w:rsidR="0030617A" w:rsidRPr="00105D1F">
        <w:rPr>
          <w:lang w:val="en-US"/>
        </w:rPr>
        <w:t xml:space="preserve"> [</w:t>
      </w:r>
      <w:r w:rsidR="003B0B50" w:rsidRPr="00105D1F">
        <w:rPr>
          <w:lang w:val="en-US"/>
        </w:rPr>
        <w:t>5].</w:t>
      </w:r>
    </w:p>
    <w:p w:rsidR="000312F9" w:rsidRDefault="000312F9" w:rsidP="000312F9">
      <w:pPr>
        <w:spacing w:line="480" w:lineRule="auto"/>
        <w:jc w:val="both"/>
        <w:rPr>
          <w:lang w:val="en-US"/>
        </w:rPr>
      </w:pPr>
    </w:p>
    <w:p w:rsidR="003758AE" w:rsidRPr="00105D1F" w:rsidRDefault="00D64C6F" w:rsidP="000312F9">
      <w:pPr>
        <w:spacing w:line="480" w:lineRule="auto"/>
        <w:jc w:val="both"/>
        <w:rPr>
          <w:lang w:val="en-US"/>
        </w:rPr>
      </w:pPr>
      <w:r w:rsidRPr="00105D1F">
        <w:rPr>
          <w:lang w:val="en-US"/>
        </w:rPr>
        <w:t>METODE I ISPITANICI</w:t>
      </w:r>
    </w:p>
    <w:p w:rsidR="00F115C3" w:rsidRPr="00105D1F" w:rsidRDefault="00D64C6F" w:rsidP="00105D1F">
      <w:pPr>
        <w:spacing w:line="480" w:lineRule="auto"/>
        <w:jc w:val="both"/>
        <w:rPr>
          <w:lang w:val="en-US"/>
        </w:rPr>
      </w:pPr>
      <w:r w:rsidRPr="00105D1F">
        <w:t xml:space="preserve">Studija </w:t>
      </w:r>
      <w:r w:rsidRPr="00105D1F">
        <w:rPr>
          <w:lang w:val="en-US"/>
        </w:rPr>
        <w:t xml:space="preserve">je </w:t>
      </w:r>
      <w:r w:rsidRPr="00105D1F">
        <w:t>obuh</w:t>
      </w:r>
      <w:r w:rsidRPr="00105D1F">
        <w:rPr>
          <w:lang w:val="en-US"/>
        </w:rPr>
        <w:t>atila</w:t>
      </w:r>
      <w:r w:rsidRPr="00105D1F">
        <w:t xml:space="preserve"> 100 djece sa</w:t>
      </w:r>
      <w:r w:rsidR="00EC0B1D" w:rsidRPr="00105D1F">
        <w:t xml:space="preserve"> </w:t>
      </w:r>
      <w:r w:rsidR="00EC0B1D" w:rsidRPr="00105D1F">
        <w:rPr>
          <w:lang w:val="en-US"/>
        </w:rPr>
        <w:t>prenatalnim</w:t>
      </w:r>
      <w:r w:rsidR="00B84689" w:rsidRPr="00105D1F">
        <w:rPr>
          <w:lang w:val="en-US"/>
        </w:rPr>
        <w:t>,</w:t>
      </w:r>
      <w:r w:rsidR="00EC0B1D" w:rsidRPr="00105D1F">
        <w:rPr>
          <w:lang w:val="en-US"/>
        </w:rPr>
        <w:t xml:space="preserve"> perinatalnim i</w:t>
      </w:r>
      <w:r w:rsidR="00B84689" w:rsidRPr="00105D1F">
        <w:rPr>
          <w:lang w:val="en-US"/>
        </w:rPr>
        <w:t xml:space="preserve"> postnatalnim</w:t>
      </w:r>
      <w:r w:rsidR="00EC0B1D" w:rsidRPr="00105D1F">
        <w:rPr>
          <w:lang w:val="en-US"/>
        </w:rPr>
        <w:t xml:space="preserve"> </w:t>
      </w:r>
      <w:r w:rsidRPr="00105D1F">
        <w:t xml:space="preserve">faktorima </w:t>
      </w:r>
      <w:r w:rsidR="00CC44E8" w:rsidRPr="00105D1F">
        <w:rPr>
          <w:lang w:val="en-US"/>
        </w:rPr>
        <w:t>r</w:t>
      </w:r>
      <w:r w:rsidR="00EC0B1D" w:rsidRPr="00105D1F">
        <w:t>izika</w:t>
      </w:r>
      <w:r w:rsidRPr="00105D1F">
        <w:t xml:space="preserve">, odnosno </w:t>
      </w:r>
      <w:r w:rsidR="00B84689" w:rsidRPr="00105D1F">
        <w:rPr>
          <w:lang w:val="en-US"/>
        </w:rPr>
        <w:t>praćena</w:t>
      </w:r>
      <w:r w:rsidR="00EC0B1D" w:rsidRPr="00105D1F">
        <w:rPr>
          <w:lang w:val="en-US"/>
        </w:rPr>
        <w:t xml:space="preserve"> </w:t>
      </w:r>
      <w:r w:rsidR="00B84689" w:rsidRPr="00105D1F">
        <w:rPr>
          <w:lang w:val="en-US"/>
        </w:rPr>
        <w:t>su</w:t>
      </w:r>
      <w:r w:rsidR="00EC0B1D" w:rsidRPr="00105D1F">
        <w:rPr>
          <w:lang w:val="en-US"/>
        </w:rPr>
        <w:t xml:space="preserve"> </w:t>
      </w:r>
      <w:r w:rsidR="00B84689" w:rsidRPr="00105D1F">
        <w:rPr>
          <w:lang w:val="en-US"/>
        </w:rPr>
        <w:t>djeca</w:t>
      </w:r>
      <w:r w:rsidRPr="00105D1F">
        <w:t xml:space="preserve"> koja su </w:t>
      </w:r>
      <w:r w:rsidR="00B84689" w:rsidRPr="00105D1F">
        <w:rPr>
          <w:lang w:val="en-US"/>
        </w:rPr>
        <w:t>prvenstveno p</w:t>
      </w:r>
      <w:r w:rsidRPr="00105D1F">
        <w:t>rije</w:t>
      </w:r>
      <w:r w:rsidRPr="00105D1F">
        <w:rPr>
          <w:lang w:val="en-US"/>
        </w:rPr>
        <w:t>vremeno</w:t>
      </w:r>
      <w:r w:rsidR="00EC0B1D" w:rsidRPr="00105D1F">
        <w:rPr>
          <w:lang w:val="en-US"/>
        </w:rPr>
        <w:t xml:space="preserve"> </w:t>
      </w:r>
      <w:r w:rsidRPr="00105D1F">
        <w:t>ro</w:t>
      </w:r>
      <w:r w:rsidR="00D355D4">
        <w:t>đ</w:t>
      </w:r>
      <w:r w:rsidRPr="00105D1F">
        <w:t>ena</w:t>
      </w:r>
      <w:r w:rsidR="00B84689" w:rsidRPr="00105D1F">
        <w:rPr>
          <w:lang w:val="en-US"/>
        </w:rPr>
        <w:t>. Djeca</w:t>
      </w:r>
      <w:r w:rsidR="00EC0B1D" w:rsidRPr="00105D1F">
        <w:rPr>
          <w:lang w:val="en-US"/>
        </w:rPr>
        <w:t xml:space="preserve"> </w:t>
      </w:r>
      <w:r w:rsidR="00B84689" w:rsidRPr="00105D1F">
        <w:rPr>
          <w:lang w:val="en-US"/>
        </w:rPr>
        <w:t>su</w:t>
      </w:r>
      <w:r w:rsidR="00EC0B1D" w:rsidRPr="00105D1F">
        <w:rPr>
          <w:lang w:val="en-US"/>
        </w:rPr>
        <w:t xml:space="preserve"> </w:t>
      </w:r>
      <w:r w:rsidRPr="00105D1F">
        <w:t>ambulantno</w:t>
      </w:r>
      <w:r w:rsidR="00EC0B1D" w:rsidRPr="00105D1F">
        <w:t xml:space="preserve"> </w:t>
      </w:r>
      <w:r w:rsidR="00B84689" w:rsidRPr="00105D1F">
        <w:rPr>
          <w:lang w:val="en-US"/>
        </w:rPr>
        <w:t>redovno</w:t>
      </w:r>
      <w:r w:rsidR="00EC0B1D" w:rsidRPr="00105D1F">
        <w:rPr>
          <w:lang w:val="en-US"/>
        </w:rPr>
        <w:t xml:space="preserve"> </w:t>
      </w:r>
      <w:r w:rsidR="00B84689" w:rsidRPr="00105D1F">
        <w:rPr>
          <w:lang w:val="en-US"/>
        </w:rPr>
        <w:t>mjesečno</w:t>
      </w:r>
      <w:r w:rsidR="00EC0B1D" w:rsidRPr="00105D1F">
        <w:rPr>
          <w:lang w:val="en-US"/>
        </w:rPr>
        <w:t xml:space="preserve"> </w:t>
      </w:r>
      <w:r w:rsidRPr="00105D1F">
        <w:t>praćena nakon prvog pregleda u Klinici za fizikalnu medicinu i rehabilitaciju u</w:t>
      </w:r>
      <w:r w:rsidR="0088060A">
        <w:t xml:space="preserve"> </w:t>
      </w:r>
      <w:r w:rsidRPr="00105D1F">
        <w:t>Tuzli</w:t>
      </w:r>
      <w:r w:rsidRPr="00105D1F">
        <w:rPr>
          <w:lang w:val="en-US"/>
        </w:rPr>
        <w:t xml:space="preserve">. </w:t>
      </w:r>
      <w:r w:rsidR="00B84689" w:rsidRPr="00105D1F">
        <w:rPr>
          <w:lang w:val="en-US"/>
        </w:rPr>
        <w:t>Nakon</w:t>
      </w:r>
      <w:r w:rsidR="00EC0B1D" w:rsidRPr="00105D1F">
        <w:rPr>
          <w:lang w:val="en-US"/>
        </w:rPr>
        <w:t xml:space="preserve"> </w:t>
      </w:r>
      <w:r w:rsidR="00B84689" w:rsidRPr="00105D1F">
        <w:rPr>
          <w:lang w:val="en-US"/>
        </w:rPr>
        <w:t>što</w:t>
      </w:r>
      <w:r w:rsidR="00EC0B1D" w:rsidRPr="00105D1F">
        <w:rPr>
          <w:lang w:val="en-US"/>
        </w:rPr>
        <w:t xml:space="preserve"> </w:t>
      </w:r>
      <w:r w:rsidR="00B84689" w:rsidRPr="00105D1F">
        <w:rPr>
          <w:lang w:val="en-US"/>
        </w:rPr>
        <w:t>su</w:t>
      </w:r>
      <w:r w:rsidR="00EC0B1D" w:rsidRPr="00105D1F">
        <w:rPr>
          <w:lang w:val="en-US"/>
        </w:rPr>
        <w:t xml:space="preserve"> </w:t>
      </w:r>
      <w:r w:rsidR="00B84689" w:rsidRPr="00105D1F">
        <w:rPr>
          <w:lang w:val="en-US"/>
        </w:rPr>
        <w:t>uključeni</w:t>
      </w:r>
      <w:r w:rsidRPr="00105D1F">
        <w:t xml:space="preserve"> u rani habilitacioni program</w:t>
      </w:r>
      <w:r w:rsidR="00CC44E8" w:rsidRPr="00105D1F">
        <w:rPr>
          <w:lang w:val="en-US"/>
        </w:rPr>
        <w:t xml:space="preserve">, </w:t>
      </w:r>
      <w:r w:rsidRPr="00105D1F">
        <w:rPr>
          <w:lang w:val="en-US"/>
        </w:rPr>
        <w:t>motorički</w:t>
      </w:r>
      <w:r w:rsidR="00EC0B1D" w:rsidRPr="00105D1F">
        <w:rPr>
          <w:lang w:val="en-US"/>
        </w:rPr>
        <w:t xml:space="preserve"> </w:t>
      </w:r>
      <w:r w:rsidRPr="00105D1F">
        <w:rPr>
          <w:lang w:val="en-US"/>
        </w:rPr>
        <w:t>razvoj</w:t>
      </w:r>
      <w:r w:rsidR="00B84689" w:rsidRPr="00105D1F">
        <w:rPr>
          <w:lang w:val="en-US"/>
        </w:rPr>
        <w:t xml:space="preserve"> je redovno</w:t>
      </w:r>
      <w:r w:rsidR="00EC0B1D" w:rsidRPr="00105D1F">
        <w:rPr>
          <w:lang w:val="en-US"/>
        </w:rPr>
        <w:t xml:space="preserve"> </w:t>
      </w:r>
      <w:r w:rsidR="00B84689" w:rsidRPr="00105D1F">
        <w:rPr>
          <w:lang w:val="en-US"/>
        </w:rPr>
        <w:t>praćen</w:t>
      </w:r>
      <w:r w:rsidR="00EC0B1D" w:rsidRPr="00105D1F">
        <w:rPr>
          <w:lang w:val="en-US"/>
        </w:rPr>
        <w:t>a</w:t>
      </w:r>
      <w:r w:rsidRPr="00105D1F">
        <w:rPr>
          <w:lang w:val="en-US"/>
        </w:rPr>
        <w:t xml:space="preserve"> do druge</w:t>
      </w:r>
      <w:r w:rsidR="00EC0B1D" w:rsidRPr="00105D1F">
        <w:rPr>
          <w:lang w:val="en-US"/>
        </w:rPr>
        <w:t xml:space="preserve"> </w:t>
      </w:r>
      <w:r w:rsidRPr="00105D1F">
        <w:rPr>
          <w:lang w:val="en-US"/>
        </w:rPr>
        <w:t>godine</w:t>
      </w:r>
      <w:r w:rsidR="00EC0B1D" w:rsidRPr="00105D1F">
        <w:rPr>
          <w:lang w:val="en-US"/>
        </w:rPr>
        <w:t xml:space="preserve"> </w:t>
      </w:r>
      <w:r w:rsidRPr="00105D1F">
        <w:rPr>
          <w:lang w:val="en-US"/>
        </w:rPr>
        <w:t>života.</w:t>
      </w:r>
      <w:r w:rsidR="00EC0B1D" w:rsidRPr="00105D1F">
        <w:rPr>
          <w:lang w:val="en-US"/>
        </w:rPr>
        <w:t xml:space="preserve"> </w:t>
      </w:r>
      <w:r w:rsidRPr="00105D1F">
        <w:t>Podatci o trudnoći i porodu su uzeti putem upitnika od</w:t>
      </w:r>
      <w:r w:rsidR="00EC0B1D" w:rsidRPr="00105D1F">
        <w:t xml:space="preserve"> </w:t>
      </w:r>
      <w:r w:rsidRPr="00105D1F">
        <w:t>strane roditelja i medicinske dokumentacije</w:t>
      </w:r>
      <w:r w:rsidR="000578E5" w:rsidRPr="00105D1F">
        <w:rPr>
          <w:lang w:val="en-US"/>
        </w:rPr>
        <w:t>.</w:t>
      </w:r>
    </w:p>
    <w:p w:rsidR="00CC44E8" w:rsidRPr="00105D1F" w:rsidRDefault="00CC44E8" w:rsidP="00105D1F">
      <w:pPr>
        <w:spacing w:line="480" w:lineRule="auto"/>
        <w:jc w:val="both"/>
        <w:rPr>
          <w:lang w:val="en-US"/>
        </w:rPr>
      </w:pPr>
    </w:p>
    <w:p w:rsidR="000578E5" w:rsidRPr="00105D1F" w:rsidRDefault="003125F4" w:rsidP="00105D1F">
      <w:pPr>
        <w:spacing w:line="480" w:lineRule="auto"/>
        <w:rPr>
          <w:lang w:val="en-US"/>
        </w:rPr>
      </w:pPr>
      <w:r w:rsidRPr="00105D1F">
        <w:rPr>
          <w:lang w:val="en-US"/>
        </w:rPr>
        <w:t>REZULTATI</w:t>
      </w:r>
    </w:p>
    <w:p w:rsidR="00E118EC" w:rsidRPr="00105D1F" w:rsidRDefault="00C447CF" w:rsidP="00105D1F">
      <w:pPr>
        <w:spacing w:line="480" w:lineRule="auto"/>
        <w:jc w:val="both"/>
        <w:rPr>
          <w:shd w:val="clear" w:color="auto" w:fill="FFFFFF"/>
          <w:lang w:val="en-US"/>
        </w:rPr>
      </w:pPr>
      <w:r w:rsidRPr="00105D1F">
        <w:t>Od stotinu opservirane</w:t>
      </w:r>
      <w:r w:rsidR="00EC0B1D" w:rsidRPr="00105D1F">
        <w:t xml:space="preserve"> </w:t>
      </w:r>
      <w:r w:rsidRPr="00105D1F">
        <w:t>djece, 48% ih je imala normalan motorički razvoj (od toga 48% ih je prijevremeno</w:t>
      </w:r>
      <w:r w:rsidR="00EC0B1D" w:rsidRPr="00105D1F">
        <w:t xml:space="preserve"> </w:t>
      </w:r>
      <w:r w:rsidRPr="00105D1F">
        <w:t>ro</w:t>
      </w:r>
      <w:r w:rsidR="00D355D4">
        <w:t>đ</w:t>
      </w:r>
      <w:r w:rsidRPr="00105D1F">
        <w:t>enih), 25% usporen (od čega je 68% prijevremeno ro</w:t>
      </w:r>
      <w:r w:rsidR="00D355D4">
        <w:t>đ</w:t>
      </w:r>
      <w:r w:rsidRPr="00105D1F">
        <w:t>enih), te u 27% je</w:t>
      </w:r>
      <w:r w:rsidR="00EC0B1D" w:rsidRPr="00105D1F">
        <w:t xml:space="preserve"> </w:t>
      </w:r>
      <w:r w:rsidRPr="00105D1F">
        <w:t xml:space="preserve">dijagnosticirana cerebralna paraliza </w:t>
      </w:r>
      <w:r w:rsidR="0075786F">
        <w:t>(</w:t>
      </w:r>
      <w:r w:rsidR="00EC0B1D" w:rsidRPr="00105D1F">
        <w:t xml:space="preserve">sa 56% prijevremeno </w:t>
      </w:r>
      <w:r w:rsidR="00EC0B1D" w:rsidRPr="00105D1F">
        <w:lastRenderedPageBreak/>
        <w:t>ro</w:t>
      </w:r>
      <w:r w:rsidR="00D355D4">
        <w:t>đ</w:t>
      </w:r>
      <w:r w:rsidR="00EC0B1D" w:rsidRPr="00105D1F">
        <w:t>enih)</w:t>
      </w:r>
      <w:r w:rsidR="00EC0B1D" w:rsidRPr="00105D1F">
        <w:rPr>
          <w:lang w:val="en-US"/>
        </w:rPr>
        <w:t xml:space="preserve"> [Slika1], </w:t>
      </w:r>
      <w:r w:rsidR="00972CA6" w:rsidRPr="00105D1F">
        <w:rPr>
          <w:lang w:val="en-US"/>
        </w:rPr>
        <w:t>[Slika2]</w:t>
      </w:r>
      <w:r w:rsidR="0004621F" w:rsidRPr="00105D1F">
        <w:rPr>
          <w:lang w:val="en-US"/>
        </w:rPr>
        <w:t>.</w:t>
      </w:r>
      <w:r w:rsidR="00EC0B1D" w:rsidRPr="00105D1F">
        <w:rPr>
          <w:lang w:val="en-US"/>
        </w:rPr>
        <w:t xml:space="preserve"> </w:t>
      </w:r>
      <w:r w:rsidR="00704A79" w:rsidRPr="00105D1F">
        <w:rPr>
          <w:lang w:val="en-US"/>
        </w:rPr>
        <w:t>Pored prijevremenog</w:t>
      </w:r>
      <w:r w:rsidR="00EC0B1D" w:rsidRPr="00105D1F">
        <w:rPr>
          <w:lang w:val="en-US"/>
        </w:rPr>
        <w:t xml:space="preserve"> </w:t>
      </w:r>
      <w:r w:rsidR="00704A79" w:rsidRPr="00105D1F">
        <w:rPr>
          <w:lang w:val="en-US"/>
        </w:rPr>
        <w:t>poroda</w:t>
      </w:r>
      <w:r w:rsidR="00EC0B1D" w:rsidRPr="00105D1F">
        <w:rPr>
          <w:lang w:val="en-US"/>
        </w:rPr>
        <w:t xml:space="preserve"> </w:t>
      </w:r>
      <w:r w:rsidR="00704A79" w:rsidRPr="00105D1F">
        <w:rPr>
          <w:lang w:val="en-US"/>
        </w:rPr>
        <w:t>su</w:t>
      </w:r>
      <w:r w:rsidR="00EC0B1D" w:rsidRPr="00105D1F">
        <w:rPr>
          <w:lang w:val="en-US"/>
        </w:rPr>
        <w:t xml:space="preserve"> </w:t>
      </w:r>
      <w:r w:rsidR="00704A79" w:rsidRPr="00105D1F">
        <w:rPr>
          <w:lang w:val="en-US"/>
        </w:rPr>
        <w:t>praćeni</w:t>
      </w:r>
      <w:r w:rsidR="00EC0B1D" w:rsidRPr="00105D1F">
        <w:rPr>
          <w:lang w:val="en-US"/>
        </w:rPr>
        <w:t xml:space="preserve"> </w:t>
      </w:r>
      <w:r w:rsidR="00704A79" w:rsidRPr="00105D1F">
        <w:rPr>
          <w:lang w:val="en-US"/>
        </w:rPr>
        <w:t>drugi</w:t>
      </w:r>
      <w:r w:rsidR="00EC0B1D" w:rsidRPr="00105D1F">
        <w:rPr>
          <w:lang w:val="en-US"/>
        </w:rPr>
        <w:t xml:space="preserve"> </w:t>
      </w:r>
      <w:r w:rsidR="00704A79" w:rsidRPr="00105D1F">
        <w:rPr>
          <w:lang w:val="en-US"/>
        </w:rPr>
        <w:t>prenatalni, perinatalni</w:t>
      </w:r>
      <w:r w:rsidR="00EC0B1D" w:rsidRPr="00105D1F">
        <w:rPr>
          <w:lang w:val="en-US"/>
        </w:rPr>
        <w:t xml:space="preserve"> i </w:t>
      </w:r>
      <w:r w:rsidR="00704A79" w:rsidRPr="00105D1F">
        <w:rPr>
          <w:lang w:val="en-US"/>
        </w:rPr>
        <w:t>postnatalni</w:t>
      </w:r>
      <w:r w:rsidR="00EC0B1D" w:rsidRPr="00105D1F">
        <w:rPr>
          <w:lang w:val="en-US"/>
        </w:rPr>
        <w:t xml:space="preserve"> </w:t>
      </w:r>
      <w:r w:rsidR="00704A79" w:rsidRPr="00105D1F">
        <w:rPr>
          <w:lang w:val="en-US"/>
        </w:rPr>
        <w:t>faktori</w:t>
      </w:r>
      <w:r w:rsidR="00EC0B1D" w:rsidRPr="00105D1F">
        <w:rPr>
          <w:lang w:val="en-US"/>
        </w:rPr>
        <w:t xml:space="preserve"> </w:t>
      </w:r>
      <w:r w:rsidR="00704A79" w:rsidRPr="00105D1F">
        <w:rPr>
          <w:lang w:val="en-US"/>
        </w:rPr>
        <w:t>rizika. Genitalne</w:t>
      </w:r>
      <w:r w:rsidR="00EC0B1D" w:rsidRPr="00105D1F">
        <w:rPr>
          <w:lang w:val="en-US"/>
        </w:rPr>
        <w:t xml:space="preserve"> </w:t>
      </w:r>
      <w:r w:rsidR="00704A79" w:rsidRPr="00105D1F">
        <w:rPr>
          <w:lang w:val="en-US"/>
        </w:rPr>
        <w:t>infekcije</w:t>
      </w:r>
      <w:r w:rsidR="00EC0B1D" w:rsidRPr="00105D1F">
        <w:rPr>
          <w:lang w:val="en-US"/>
        </w:rPr>
        <w:t xml:space="preserve"> </w:t>
      </w:r>
      <w:r w:rsidR="00704A79" w:rsidRPr="00105D1F">
        <w:rPr>
          <w:lang w:val="en-US"/>
        </w:rPr>
        <w:t>majke, blizanačka</w:t>
      </w:r>
      <w:r w:rsidR="00EC0B1D" w:rsidRPr="00105D1F">
        <w:rPr>
          <w:lang w:val="en-US"/>
        </w:rPr>
        <w:t xml:space="preserve"> </w:t>
      </w:r>
      <w:r w:rsidR="00704A79" w:rsidRPr="00105D1F">
        <w:rPr>
          <w:lang w:val="en-US"/>
        </w:rPr>
        <w:t>trudnoća, intrauterin</w:t>
      </w:r>
      <w:r w:rsidR="00EC0B1D" w:rsidRPr="00105D1F">
        <w:rPr>
          <w:lang w:val="en-US"/>
        </w:rPr>
        <w:t xml:space="preserve">o </w:t>
      </w:r>
      <w:r w:rsidR="00704A79" w:rsidRPr="00105D1F">
        <w:rPr>
          <w:lang w:val="en-US"/>
        </w:rPr>
        <w:t>oštećenje</w:t>
      </w:r>
      <w:r w:rsidR="00EC0B1D" w:rsidRPr="00105D1F">
        <w:rPr>
          <w:lang w:val="en-US"/>
        </w:rPr>
        <w:t xml:space="preserve"> </w:t>
      </w:r>
      <w:r w:rsidR="00704A79" w:rsidRPr="00105D1F">
        <w:rPr>
          <w:lang w:val="en-US"/>
        </w:rPr>
        <w:t xml:space="preserve">mozga, kao </w:t>
      </w:r>
      <w:r w:rsidR="00EC0B1D" w:rsidRPr="00105D1F">
        <w:rPr>
          <w:lang w:val="en-US"/>
        </w:rPr>
        <w:t>i</w:t>
      </w:r>
      <w:r w:rsidR="00704A79" w:rsidRPr="00105D1F">
        <w:rPr>
          <w:lang w:val="en-US"/>
        </w:rPr>
        <w:t xml:space="preserve"> periventrikularno</w:t>
      </w:r>
      <w:r w:rsidR="00EC0B1D" w:rsidRPr="00105D1F">
        <w:rPr>
          <w:lang w:val="en-US"/>
        </w:rPr>
        <w:t xml:space="preserve"> </w:t>
      </w:r>
      <w:r w:rsidR="00704A79" w:rsidRPr="00105D1F">
        <w:rPr>
          <w:lang w:val="en-US"/>
        </w:rPr>
        <w:t>krvarenje</w:t>
      </w:r>
      <w:r w:rsidR="00EC0B1D" w:rsidRPr="00105D1F">
        <w:rPr>
          <w:lang w:val="en-US"/>
        </w:rPr>
        <w:t xml:space="preserve"> </w:t>
      </w:r>
      <w:r w:rsidR="00704A79" w:rsidRPr="00105D1F">
        <w:rPr>
          <w:lang w:val="en-US"/>
        </w:rPr>
        <w:t>predstavljaju</w:t>
      </w:r>
      <w:r w:rsidR="00EC0B1D" w:rsidRPr="00105D1F">
        <w:rPr>
          <w:lang w:val="en-US"/>
        </w:rPr>
        <w:t xml:space="preserve"> </w:t>
      </w:r>
      <w:r w:rsidR="00704A79" w:rsidRPr="00105D1F">
        <w:rPr>
          <w:lang w:val="en-US"/>
        </w:rPr>
        <w:t>neke</w:t>
      </w:r>
      <w:r w:rsidR="00EC0B1D" w:rsidRPr="00105D1F">
        <w:rPr>
          <w:lang w:val="en-US"/>
        </w:rPr>
        <w:t xml:space="preserve"> </w:t>
      </w:r>
      <w:r w:rsidR="00704A79" w:rsidRPr="00105D1F">
        <w:rPr>
          <w:lang w:val="en-US"/>
        </w:rPr>
        <w:t>od</w:t>
      </w:r>
      <w:r w:rsidR="00EC0B1D" w:rsidRPr="00105D1F">
        <w:rPr>
          <w:lang w:val="en-US"/>
        </w:rPr>
        <w:t xml:space="preserve"> </w:t>
      </w:r>
      <w:r w:rsidR="00704A79" w:rsidRPr="00105D1F">
        <w:rPr>
          <w:lang w:val="en-US"/>
        </w:rPr>
        <w:t>glavnih</w:t>
      </w:r>
      <w:r w:rsidR="00EC0B1D" w:rsidRPr="00105D1F">
        <w:rPr>
          <w:lang w:val="en-US"/>
        </w:rPr>
        <w:t xml:space="preserve"> </w:t>
      </w:r>
      <w:r w:rsidR="00704A79" w:rsidRPr="00105D1F">
        <w:rPr>
          <w:lang w:val="en-US"/>
        </w:rPr>
        <w:t>karakteristika</w:t>
      </w:r>
      <w:r w:rsidR="00EC0B1D" w:rsidRPr="00105D1F">
        <w:rPr>
          <w:lang w:val="en-US"/>
        </w:rPr>
        <w:t xml:space="preserve"> </w:t>
      </w:r>
      <w:r w:rsidR="00704A79" w:rsidRPr="00105D1F">
        <w:rPr>
          <w:lang w:val="en-US"/>
        </w:rPr>
        <w:t>na</w:t>
      </w:r>
      <w:r w:rsidR="00D355D4">
        <w:rPr>
          <w:lang w:val="en-US"/>
        </w:rPr>
        <w:t>đ</w:t>
      </w:r>
      <w:r w:rsidR="00704A79" w:rsidRPr="00105D1F">
        <w:rPr>
          <w:lang w:val="en-US"/>
        </w:rPr>
        <w:t>enih</w:t>
      </w:r>
      <w:r w:rsidR="00EC0B1D" w:rsidRPr="00105D1F">
        <w:rPr>
          <w:lang w:val="en-US"/>
        </w:rPr>
        <w:t xml:space="preserve"> </w:t>
      </w:r>
      <w:r w:rsidR="00704A79" w:rsidRPr="00105D1F">
        <w:rPr>
          <w:lang w:val="en-US"/>
        </w:rPr>
        <w:t>kod</w:t>
      </w:r>
      <w:r w:rsidR="00EC0B1D" w:rsidRPr="00105D1F">
        <w:rPr>
          <w:lang w:val="en-US"/>
        </w:rPr>
        <w:t xml:space="preserve"> </w:t>
      </w:r>
      <w:r w:rsidR="00704A79" w:rsidRPr="00105D1F">
        <w:rPr>
          <w:lang w:val="en-US"/>
        </w:rPr>
        <w:t>prijevremeno</w:t>
      </w:r>
      <w:r w:rsidR="00EC0B1D" w:rsidRPr="00105D1F">
        <w:rPr>
          <w:lang w:val="en-US"/>
        </w:rPr>
        <w:t xml:space="preserve"> </w:t>
      </w:r>
      <w:r w:rsidR="00704A79" w:rsidRPr="00105D1F">
        <w:rPr>
          <w:lang w:val="en-US"/>
        </w:rPr>
        <w:t>ro</w:t>
      </w:r>
      <w:r w:rsidR="00D355D4">
        <w:rPr>
          <w:lang w:val="en-US"/>
        </w:rPr>
        <w:t>đ</w:t>
      </w:r>
      <w:r w:rsidR="00704A79" w:rsidRPr="00105D1F">
        <w:rPr>
          <w:lang w:val="en-US"/>
        </w:rPr>
        <w:t>ene</w:t>
      </w:r>
      <w:r w:rsidR="00EC0B1D" w:rsidRPr="00105D1F">
        <w:rPr>
          <w:lang w:val="en-US"/>
        </w:rPr>
        <w:t xml:space="preserve"> </w:t>
      </w:r>
      <w:r w:rsidR="00704A79" w:rsidRPr="00105D1F">
        <w:rPr>
          <w:lang w:val="en-US"/>
        </w:rPr>
        <w:t>djece</w:t>
      </w:r>
      <w:r w:rsidR="00EC0B1D" w:rsidRPr="00105D1F">
        <w:rPr>
          <w:lang w:val="en-US"/>
        </w:rPr>
        <w:t xml:space="preserve"> </w:t>
      </w:r>
      <w:r w:rsidR="00704A79" w:rsidRPr="00105D1F">
        <w:rPr>
          <w:lang w:val="en-US"/>
        </w:rPr>
        <w:t>sa</w:t>
      </w:r>
      <w:r w:rsidR="00EC0B1D" w:rsidRPr="00105D1F">
        <w:rPr>
          <w:lang w:val="en-US"/>
        </w:rPr>
        <w:t xml:space="preserve"> </w:t>
      </w:r>
      <w:r w:rsidR="00704A79" w:rsidRPr="00105D1F">
        <w:rPr>
          <w:lang w:val="en-US"/>
        </w:rPr>
        <w:t>cerebralnom</w:t>
      </w:r>
      <w:r w:rsidR="00EC0B1D" w:rsidRPr="00105D1F">
        <w:rPr>
          <w:lang w:val="en-US"/>
        </w:rPr>
        <w:t xml:space="preserve"> </w:t>
      </w:r>
      <w:r w:rsidR="00704A79" w:rsidRPr="00105D1F">
        <w:rPr>
          <w:lang w:val="en-US"/>
        </w:rPr>
        <w:t xml:space="preserve">paralizom. </w:t>
      </w:r>
      <w:r w:rsidR="0075786F">
        <w:rPr>
          <w:lang w:val="en-US"/>
        </w:rPr>
        <w:t>[</w:t>
      </w:r>
      <w:r w:rsidR="00EC0B1D" w:rsidRPr="00105D1F">
        <w:rPr>
          <w:lang w:val="en-US"/>
        </w:rPr>
        <w:t>11</w:t>
      </w:r>
      <w:r w:rsidR="0075786F" w:rsidRPr="00105D1F">
        <w:rPr>
          <w:lang w:val="en-US"/>
        </w:rPr>
        <w:t>]</w:t>
      </w:r>
      <w:r w:rsidR="00EC0B1D" w:rsidRPr="00105D1F">
        <w:rPr>
          <w:lang w:val="en-US"/>
        </w:rPr>
        <w:t xml:space="preserve"> </w:t>
      </w:r>
      <w:r w:rsidR="002A3341" w:rsidRPr="00105D1F">
        <w:t>Većina</w:t>
      </w:r>
      <w:r w:rsidR="00EC0B1D" w:rsidRPr="00105D1F">
        <w:t xml:space="preserve"> </w:t>
      </w:r>
      <w:r w:rsidR="002A3341" w:rsidRPr="00105D1F">
        <w:t>pr</w:t>
      </w:r>
      <w:r w:rsidR="00EC0B1D" w:rsidRPr="00105D1F">
        <w:t>ijevremeno rođ</w:t>
      </w:r>
      <w:r w:rsidR="002A3341" w:rsidRPr="00105D1F">
        <w:t>ene dj</w:t>
      </w:r>
      <w:r w:rsidR="00EC0B1D" w:rsidRPr="00105D1F">
        <w:t>ece sa normalnim razvojem je rođ</w:t>
      </w:r>
      <w:r w:rsidR="002A3341" w:rsidRPr="00105D1F">
        <w:t>ena od 35.</w:t>
      </w:r>
      <w:r w:rsidR="0088060A">
        <w:t xml:space="preserve"> </w:t>
      </w:r>
      <w:r w:rsidR="002A3341" w:rsidRPr="00105D1F">
        <w:t>-</w:t>
      </w:r>
      <w:r w:rsidR="0088060A">
        <w:t xml:space="preserve"> </w:t>
      </w:r>
      <w:r w:rsidR="002A3341" w:rsidRPr="00105D1F">
        <w:t xml:space="preserve">40. </w:t>
      </w:r>
      <w:r w:rsidR="00EC0B1D" w:rsidRPr="00105D1F">
        <w:rPr>
          <w:lang w:val="en-US"/>
        </w:rPr>
        <w:t>g</w:t>
      </w:r>
      <w:r w:rsidR="002A3341" w:rsidRPr="00105D1F">
        <w:t>n, što nije slučaj kod djece sa usporenim razvojem , kao i djece sa</w:t>
      </w:r>
      <w:r w:rsidR="00EC0B1D" w:rsidRPr="00105D1F">
        <w:t xml:space="preserve"> </w:t>
      </w:r>
      <w:r w:rsidR="002A3341" w:rsidRPr="00105D1F">
        <w:t>cerebralnom paralizom,</w:t>
      </w:r>
      <w:r w:rsidR="00EC0B1D" w:rsidRPr="00105D1F">
        <w:t xml:space="preserve"> </w:t>
      </w:r>
      <w:r w:rsidR="002A3341" w:rsidRPr="00105D1F">
        <w:t>gdje je najveći broj prijevremeno ro</w:t>
      </w:r>
      <w:r w:rsidR="00EC0B1D" w:rsidRPr="00105D1F">
        <w:t>đ</w:t>
      </w:r>
      <w:r w:rsidR="002A3341" w:rsidRPr="00105D1F">
        <w:t>enih izme</w:t>
      </w:r>
      <w:r w:rsidR="00EC0B1D" w:rsidRPr="00105D1F">
        <w:t xml:space="preserve">đu 27- 34 gn </w:t>
      </w:r>
      <w:r w:rsidR="0088060A">
        <w:rPr>
          <w:lang w:val="en-US"/>
        </w:rPr>
        <w:t xml:space="preserve">[1, </w:t>
      </w:r>
      <w:r w:rsidR="002A3341" w:rsidRPr="00105D1F">
        <w:rPr>
          <w:lang w:val="en-US"/>
        </w:rPr>
        <w:t>2], [Slika 3]</w:t>
      </w:r>
      <w:r w:rsidR="007C4FF2">
        <w:rPr>
          <w:lang w:val="en-US"/>
        </w:rPr>
        <w:t>, [Tabela 1]</w:t>
      </w:r>
      <w:r w:rsidR="002A3341" w:rsidRPr="00105D1F">
        <w:rPr>
          <w:lang w:val="en-US"/>
        </w:rPr>
        <w:t>.</w:t>
      </w:r>
      <w:r w:rsidR="00EC0B1D" w:rsidRPr="00105D1F">
        <w:rPr>
          <w:lang w:val="en-US"/>
        </w:rPr>
        <w:t xml:space="preserve"> </w:t>
      </w:r>
      <w:r w:rsidR="00EC0B1D" w:rsidRPr="00105D1F">
        <w:rPr>
          <w:shd w:val="clear" w:color="auto" w:fill="FFFFFF"/>
          <w:lang w:val="en-US"/>
        </w:rPr>
        <w:t>Po rođe</w:t>
      </w:r>
      <w:r w:rsidR="00BB2FB3" w:rsidRPr="00105D1F">
        <w:rPr>
          <w:shd w:val="clear" w:color="auto" w:fill="FFFFFF"/>
          <w:lang w:val="en-US"/>
        </w:rPr>
        <w:t>nju</w:t>
      </w:r>
      <w:r w:rsidR="00EC0B1D" w:rsidRPr="00105D1F">
        <w:rPr>
          <w:shd w:val="clear" w:color="auto" w:fill="FFFFFF"/>
          <w:lang w:val="en-US"/>
        </w:rPr>
        <w:t xml:space="preserve"> </w:t>
      </w:r>
      <w:r w:rsidR="00BB2FB3" w:rsidRPr="00105D1F">
        <w:rPr>
          <w:shd w:val="clear" w:color="auto" w:fill="FFFFFF"/>
          <w:lang w:val="en-US"/>
        </w:rPr>
        <w:t>sva</w:t>
      </w:r>
      <w:r w:rsidR="00EC0B1D" w:rsidRPr="00105D1F">
        <w:rPr>
          <w:shd w:val="clear" w:color="auto" w:fill="FFFFFF"/>
          <w:lang w:val="en-US"/>
        </w:rPr>
        <w:t xml:space="preserve"> </w:t>
      </w:r>
      <w:r w:rsidR="00BB2FB3" w:rsidRPr="00105D1F">
        <w:rPr>
          <w:shd w:val="clear" w:color="auto" w:fill="FFFFFF"/>
          <w:lang w:val="en-US"/>
        </w:rPr>
        <w:t>djeca se pregledaju, a</w:t>
      </w:r>
      <w:r w:rsidR="00EC0B1D" w:rsidRPr="00105D1F">
        <w:rPr>
          <w:shd w:val="clear" w:color="auto" w:fill="FFFFFF"/>
          <w:lang w:val="en-US"/>
        </w:rPr>
        <w:t xml:space="preserve"> </w:t>
      </w:r>
      <w:r w:rsidR="00E118EC" w:rsidRPr="00105D1F">
        <w:rPr>
          <w:shd w:val="clear" w:color="auto" w:fill="FFFFFF"/>
          <w:lang w:val="en-US"/>
        </w:rPr>
        <w:t>tešk</w:t>
      </w:r>
      <w:r w:rsidR="00BB2FB3" w:rsidRPr="00105D1F">
        <w:rPr>
          <w:shd w:val="clear" w:color="auto" w:fill="FFFFFF"/>
          <w:lang w:val="en-US"/>
        </w:rPr>
        <w:t>a</w:t>
      </w:r>
      <w:r w:rsidR="00EC0B1D" w:rsidRPr="00105D1F">
        <w:rPr>
          <w:shd w:val="clear" w:color="auto" w:fill="FFFFFF"/>
          <w:lang w:val="en-US"/>
        </w:rPr>
        <w:t xml:space="preserve"> </w:t>
      </w:r>
      <w:r w:rsidR="00E118EC" w:rsidRPr="00105D1F">
        <w:rPr>
          <w:shd w:val="clear" w:color="auto" w:fill="FFFFFF"/>
          <w:lang w:val="en-US"/>
        </w:rPr>
        <w:t>oštećenj</w:t>
      </w:r>
      <w:r w:rsidR="00BB2FB3" w:rsidRPr="00105D1F">
        <w:rPr>
          <w:shd w:val="clear" w:color="auto" w:fill="FFFFFF"/>
          <w:lang w:val="en-US"/>
        </w:rPr>
        <w:t>a</w:t>
      </w:r>
      <w:r w:rsidR="00EC0B1D" w:rsidRPr="00105D1F">
        <w:rPr>
          <w:shd w:val="clear" w:color="auto" w:fill="FFFFFF"/>
          <w:lang w:val="en-US"/>
        </w:rPr>
        <w:t xml:space="preserve"> </w:t>
      </w:r>
      <w:r w:rsidR="00E118EC" w:rsidRPr="00105D1F">
        <w:rPr>
          <w:shd w:val="clear" w:color="auto" w:fill="FFFFFF"/>
          <w:lang w:val="en-US"/>
        </w:rPr>
        <w:t>mozga</w:t>
      </w:r>
      <w:r w:rsidR="00EC0B1D" w:rsidRPr="00105D1F">
        <w:rPr>
          <w:shd w:val="clear" w:color="auto" w:fill="FFFFFF"/>
          <w:lang w:val="en-US"/>
        </w:rPr>
        <w:t xml:space="preserve"> </w:t>
      </w:r>
      <w:r w:rsidR="00E118EC" w:rsidRPr="00105D1F">
        <w:rPr>
          <w:shd w:val="clear" w:color="auto" w:fill="FFFFFF"/>
          <w:lang w:val="en-US"/>
        </w:rPr>
        <w:t>se  detektuj</w:t>
      </w:r>
      <w:r w:rsidR="00EC0B1D" w:rsidRPr="00105D1F">
        <w:rPr>
          <w:shd w:val="clear" w:color="auto" w:fill="FFFFFF"/>
          <w:lang w:val="en-US"/>
        </w:rPr>
        <w:t xml:space="preserve">u </w:t>
      </w:r>
      <w:r w:rsidR="00E118EC" w:rsidRPr="00105D1F">
        <w:rPr>
          <w:shd w:val="clear" w:color="auto" w:fill="FFFFFF"/>
          <w:lang w:val="en-US"/>
        </w:rPr>
        <w:t>uz</w:t>
      </w:r>
      <w:r w:rsidR="00EC0B1D" w:rsidRPr="00105D1F">
        <w:rPr>
          <w:shd w:val="clear" w:color="auto" w:fill="FFFFFF"/>
          <w:lang w:val="en-US"/>
        </w:rPr>
        <w:t xml:space="preserve"> </w:t>
      </w:r>
      <w:r w:rsidR="00E118EC" w:rsidRPr="00105D1F">
        <w:rPr>
          <w:shd w:val="clear" w:color="auto" w:fill="FFFFFF"/>
          <w:lang w:val="en-US"/>
        </w:rPr>
        <w:t>pomoć</w:t>
      </w:r>
      <w:r w:rsidR="00EC0B1D" w:rsidRPr="00105D1F">
        <w:rPr>
          <w:shd w:val="clear" w:color="auto" w:fill="FFFFFF"/>
          <w:lang w:val="en-US"/>
        </w:rPr>
        <w:t xml:space="preserve"> </w:t>
      </w:r>
      <w:r w:rsidR="00E118EC" w:rsidRPr="00105D1F">
        <w:rPr>
          <w:shd w:val="clear" w:color="auto" w:fill="FFFFFF"/>
          <w:lang w:val="en-US"/>
        </w:rPr>
        <w:t>metoda</w:t>
      </w:r>
      <w:r w:rsidR="00EC0B1D" w:rsidRPr="00105D1F">
        <w:rPr>
          <w:shd w:val="clear" w:color="auto" w:fill="FFFFFF"/>
          <w:lang w:val="en-US"/>
        </w:rPr>
        <w:t xml:space="preserve"> magnetne rezonance mozga i</w:t>
      </w:r>
      <w:r w:rsidR="00E118EC" w:rsidRPr="00105D1F">
        <w:rPr>
          <w:shd w:val="clear" w:color="auto" w:fill="FFFFFF"/>
          <w:lang w:val="en-US"/>
        </w:rPr>
        <w:t xml:space="preserve"> u</w:t>
      </w:r>
      <w:r w:rsidR="00BF409A" w:rsidRPr="00105D1F">
        <w:rPr>
          <w:shd w:val="clear" w:color="auto" w:fill="FFFFFF"/>
          <w:lang w:val="en-US"/>
        </w:rPr>
        <w:t>ltra</w:t>
      </w:r>
      <w:r w:rsidR="00EC0B1D" w:rsidRPr="00105D1F">
        <w:rPr>
          <w:shd w:val="clear" w:color="auto" w:fill="FFFFFF"/>
          <w:lang w:val="en-US"/>
        </w:rPr>
        <w:t>sonografije, te neurološ</w:t>
      </w:r>
      <w:r w:rsidR="00BB2FB3" w:rsidRPr="00105D1F">
        <w:rPr>
          <w:shd w:val="clear" w:color="auto" w:fill="FFFFFF"/>
          <w:lang w:val="en-US"/>
        </w:rPr>
        <w:t>kog</w:t>
      </w:r>
      <w:r w:rsidR="00EC0B1D" w:rsidRPr="00105D1F">
        <w:rPr>
          <w:shd w:val="clear" w:color="auto" w:fill="FFFFFF"/>
          <w:lang w:val="en-US"/>
        </w:rPr>
        <w:t xml:space="preserve"> </w:t>
      </w:r>
      <w:r w:rsidR="00BB2FB3" w:rsidRPr="00105D1F">
        <w:rPr>
          <w:shd w:val="clear" w:color="auto" w:fill="FFFFFF"/>
          <w:lang w:val="en-US"/>
        </w:rPr>
        <w:t>pregleda. P</w:t>
      </w:r>
      <w:r w:rsidR="00BF409A" w:rsidRPr="00105D1F">
        <w:rPr>
          <w:shd w:val="clear" w:color="auto" w:fill="FFFFFF"/>
          <w:lang w:val="en-US"/>
        </w:rPr>
        <w:t>rematurus</w:t>
      </w:r>
      <w:r w:rsidR="00D355D4">
        <w:rPr>
          <w:shd w:val="clear" w:color="auto" w:fill="FFFFFF"/>
          <w:lang w:val="en-US"/>
        </w:rPr>
        <w:t>i</w:t>
      </w:r>
      <w:r w:rsidR="00EC0B1D" w:rsidRPr="00105D1F">
        <w:rPr>
          <w:shd w:val="clear" w:color="auto" w:fill="FFFFFF"/>
          <w:lang w:val="en-US"/>
        </w:rPr>
        <w:t xml:space="preserve"> </w:t>
      </w:r>
      <w:r w:rsidR="00D355D4">
        <w:rPr>
          <w:shd w:val="clear" w:color="auto" w:fill="FFFFFF"/>
          <w:lang w:val="en-US"/>
        </w:rPr>
        <w:t>rođ</w:t>
      </w:r>
      <w:r w:rsidR="00BF409A" w:rsidRPr="00105D1F">
        <w:rPr>
          <w:shd w:val="clear" w:color="auto" w:fill="FFFFFF"/>
          <w:lang w:val="en-US"/>
        </w:rPr>
        <w:t>eni</w:t>
      </w:r>
      <w:r w:rsidR="00EC0B1D" w:rsidRPr="00105D1F">
        <w:rPr>
          <w:shd w:val="clear" w:color="auto" w:fill="FFFFFF"/>
          <w:lang w:val="en-US"/>
        </w:rPr>
        <w:t xml:space="preserve"> </w:t>
      </w:r>
      <w:r w:rsidR="00D355D4">
        <w:rPr>
          <w:shd w:val="clear" w:color="auto" w:fill="FFFFFF"/>
          <w:lang w:val="en-US"/>
        </w:rPr>
        <w:t>izmeđ</w:t>
      </w:r>
      <w:r w:rsidR="00BF409A" w:rsidRPr="00105D1F">
        <w:rPr>
          <w:shd w:val="clear" w:color="auto" w:fill="FFFFFF"/>
          <w:lang w:val="en-US"/>
        </w:rPr>
        <w:t xml:space="preserve">u 28 </w:t>
      </w:r>
      <w:r w:rsidR="00EC0B1D" w:rsidRPr="00105D1F">
        <w:rPr>
          <w:shd w:val="clear" w:color="auto" w:fill="FFFFFF"/>
          <w:lang w:val="en-US"/>
        </w:rPr>
        <w:t>i</w:t>
      </w:r>
      <w:r w:rsidR="00BF409A" w:rsidRPr="00105D1F">
        <w:rPr>
          <w:shd w:val="clear" w:color="auto" w:fill="FFFFFF"/>
          <w:lang w:val="en-US"/>
        </w:rPr>
        <w:t xml:space="preserve"> 30 gn</w:t>
      </w:r>
      <w:r w:rsidR="00EC0B1D" w:rsidRPr="00105D1F">
        <w:rPr>
          <w:shd w:val="clear" w:color="auto" w:fill="FFFFFF"/>
          <w:lang w:val="en-US"/>
        </w:rPr>
        <w:t xml:space="preserve"> </w:t>
      </w:r>
      <w:r w:rsidR="00BF409A" w:rsidRPr="00105D1F">
        <w:rPr>
          <w:shd w:val="clear" w:color="auto" w:fill="FFFFFF"/>
          <w:lang w:val="en-US"/>
        </w:rPr>
        <w:t>rutinski</w:t>
      </w:r>
      <w:r w:rsidR="00EC0B1D" w:rsidRPr="00105D1F">
        <w:rPr>
          <w:shd w:val="clear" w:color="auto" w:fill="FFFFFF"/>
          <w:lang w:val="en-US"/>
        </w:rPr>
        <w:t xml:space="preserve"> </w:t>
      </w:r>
      <w:r w:rsidR="00D355D4">
        <w:rPr>
          <w:shd w:val="clear" w:color="auto" w:fill="FFFFFF"/>
          <w:lang w:val="en-US"/>
        </w:rPr>
        <w:t>č</w:t>
      </w:r>
      <w:r w:rsidR="00BB2FB3" w:rsidRPr="00105D1F">
        <w:rPr>
          <w:shd w:val="clear" w:color="auto" w:fill="FFFFFF"/>
          <w:lang w:val="en-US"/>
        </w:rPr>
        <w:t>esto</w:t>
      </w:r>
      <w:r w:rsidR="00EC0B1D" w:rsidRPr="00105D1F">
        <w:rPr>
          <w:shd w:val="clear" w:color="auto" w:fill="FFFFFF"/>
          <w:lang w:val="en-US"/>
        </w:rPr>
        <w:t xml:space="preserve"> </w:t>
      </w:r>
      <w:r w:rsidR="00BB2FB3" w:rsidRPr="00105D1F">
        <w:rPr>
          <w:shd w:val="clear" w:color="auto" w:fill="FFFFFF"/>
          <w:lang w:val="en-US"/>
        </w:rPr>
        <w:t>nisu</w:t>
      </w:r>
      <w:r w:rsidR="00EC0B1D" w:rsidRPr="00105D1F">
        <w:rPr>
          <w:shd w:val="clear" w:color="auto" w:fill="FFFFFF"/>
          <w:lang w:val="en-US"/>
        </w:rPr>
        <w:t xml:space="preserve"> </w:t>
      </w:r>
      <w:r w:rsidR="00BF409A" w:rsidRPr="00105D1F">
        <w:rPr>
          <w:shd w:val="clear" w:color="auto" w:fill="FFFFFF"/>
          <w:lang w:val="en-US"/>
        </w:rPr>
        <w:t>pregledani</w:t>
      </w:r>
      <w:r w:rsidR="00EC0B1D" w:rsidRPr="00105D1F">
        <w:rPr>
          <w:shd w:val="clear" w:color="auto" w:fill="FFFFFF"/>
          <w:lang w:val="en-US"/>
        </w:rPr>
        <w:t xml:space="preserve"> </w:t>
      </w:r>
      <w:r w:rsidR="00BF409A" w:rsidRPr="00105D1F">
        <w:rPr>
          <w:shd w:val="clear" w:color="auto" w:fill="FFFFFF"/>
          <w:lang w:val="en-US"/>
        </w:rPr>
        <w:t>uz</w:t>
      </w:r>
      <w:r w:rsidR="00EC0B1D" w:rsidRPr="00105D1F">
        <w:rPr>
          <w:shd w:val="clear" w:color="auto" w:fill="FFFFFF"/>
          <w:lang w:val="en-US"/>
        </w:rPr>
        <w:t xml:space="preserve"> </w:t>
      </w:r>
      <w:r w:rsidR="00BF409A" w:rsidRPr="00105D1F">
        <w:rPr>
          <w:shd w:val="clear" w:color="auto" w:fill="FFFFFF"/>
          <w:lang w:val="en-US"/>
        </w:rPr>
        <w:t xml:space="preserve">pomoć </w:t>
      </w:r>
      <w:r w:rsidR="00D355D4">
        <w:rPr>
          <w:shd w:val="clear" w:color="auto" w:fill="FFFFFF"/>
          <w:lang w:val="en-US"/>
        </w:rPr>
        <w:t>ultrazvuka i</w:t>
      </w:r>
      <w:r w:rsidR="00EC0B1D" w:rsidRPr="00105D1F">
        <w:rPr>
          <w:shd w:val="clear" w:color="auto" w:fill="FFFFFF"/>
          <w:lang w:val="en-US"/>
        </w:rPr>
        <w:t xml:space="preserve"> magnetne rezonance, najvećim dijelom </w:t>
      </w:r>
      <w:r w:rsidR="00F62E51" w:rsidRPr="00105D1F">
        <w:rPr>
          <w:shd w:val="clear" w:color="auto" w:fill="FFFFFF"/>
          <w:lang w:val="en-US"/>
        </w:rPr>
        <w:t>zbog</w:t>
      </w:r>
      <w:r w:rsidR="00EC0B1D" w:rsidRPr="00105D1F">
        <w:rPr>
          <w:shd w:val="clear" w:color="auto" w:fill="FFFFFF"/>
          <w:lang w:val="en-US"/>
        </w:rPr>
        <w:t xml:space="preserve"> </w:t>
      </w:r>
      <w:r w:rsidR="00F62E51" w:rsidRPr="00105D1F">
        <w:rPr>
          <w:shd w:val="clear" w:color="auto" w:fill="FFFFFF"/>
          <w:lang w:val="en-US"/>
        </w:rPr>
        <w:t>niske</w:t>
      </w:r>
      <w:r w:rsidR="00EC0B1D" w:rsidRPr="00105D1F">
        <w:rPr>
          <w:shd w:val="clear" w:color="auto" w:fill="FFFFFF"/>
          <w:lang w:val="en-US"/>
        </w:rPr>
        <w:t xml:space="preserve"> </w:t>
      </w:r>
      <w:r w:rsidR="00F62E51" w:rsidRPr="00105D1F">
        <w:rPr>
          <w:shd w:val="clear" w:color="auto" w:fill="FFFFFF"/>
          <w:lang w:val="en-US"/>
        </w:rPr>
        <w:t>senzitivnost</w:t>
      </w:r>
      <w:r w:rsidR="00EC0B1D" w:rsidRPr="00105D1F">
        <w:rPr>
          <w:shd w:val="clear" w:color="auto" w:fill="FFFFFF"/>
          <w:lang w:val="en-US"/>
        </w:rPr>
        <w:t xml:space="preserve">i </w:t>
      </w:r>
      <w:r w:rsidR="00F62E51" w:rsidRPr="00105D1F">
        <w:rPr>
          <w:shd w:val="clear" w:color="auto" w:fill="FFFFFF"/>
          <w:lang w:val="en-US"/>
        </w:rPr>
        <w:t>navedenih</w:t>
      </w:r>
      <w:r w:rsidR="00EC0B1D" w:rsidRPr="00105D1F">
        <w:rPr>
          <w:shd w:val="clear" w:color="auto" w:fill="FFFFFF"/>
          <w:lang w:val="en-US"/>
        </w:rPr>
        <w:t xml:space="preserve"> metoda: </w:t>
      </w:r>
      <w:r w:rsidR="0088000C" w:rsidRPr="00105D1F">
        <w:rPr>
          <w:shd w:val="clear" w:color="auto" w:fill="FFFFFF"/>
          <w:lang w:val="en-US"/>
        </w:rPr>
        <w:t xml:space="preserve">ultrasonografija 66-79% </w:t>
      </w:r>
      <w:r w:rsidR="00F62E51" w:rsidRPr="00105D1F">
        <w:rPr>
          <w:shd w:val="clear" w:color="auto" w:fill="FFFFFF"/>
          <w:lang w:val="en-US"/>
        </w:rPr>
        <w:t xml:space="preserve"> </w:t>
      </w:r>
      <w:r w:rsidR="0075786F">
        <w:rPr>
          <w:shd w:val="clear" w:color="auto" w:fill="FFFFFF"/>
          <w:lang w:val="en-US"/>
        </w:rPr>
        <w:t>[</w:t>
      </w:r>
      <w:r w:rsidR="0088000C" w:rsidRPr="00105D1F">
        <w:rPr>
          <w:shd w:val="clear" w:color="auto" w:fill="FFFFFF"/>
          <w:lang w:val="en-US"/>
        </w:rPr>
        <w:t>12</w:t>
      </w:r>
      <w:r w:rsidR="0075786F">
        <w:rPr>
          <w:shd w:val="clear" w:color="auto" w:fill="FFFFFF"/>
          <w:lang w:val="en-US"/>
        </w:rPr>
        <w:t>]</w:t>
      </w:r>
      <w:r w:rsidR="00F62E51" w:rsidRPr="00105D1F">
        <w:rPr>
          <w:shd w:val="clear" w:color="auto" w:fill="FFFFFF"/>
          <w:lang w:val="en-US"/>
        </w:rPr>
        <w:t xml:space="preserve"> </w:t>
      </w:r>
      <w:r w:rsidR="0088000C" w:rsidRPr="00105D1F">
        <w:rPr>
          <w:shd w:val="clear" w:color="auto" w:fill="FFFFFF"/>
          <w:lang w:val="en-US"/>
        </w:rPr>
        <w:t>, magnetna rezonanca</w:t>
      </w:r>
      <w:r w:rsidR="0075786F">
        <w:rPr>
          <w:shd w:val="clear" w:color="auto" w:fill="FFFFFF"/>
          <w:lang w:val="en-US"/>
        </w:rPr>
        <w:t xml:space="preserve"> 71-88% [</w:t>
      </w:r>
      <w:r w:rsidR="0088000C" w:rsidRPr="00105D1F">
        <w:rPr>
          <w:shd w:val="clear" w:color="auto" w:fill="FFFFFF"/>
          <w:lang w:val="en-US"/>
        </w:rPr>
        <w:t>13</w:t>
      </w:r>
      <w:r w:rsidR="0075786F">
        <w:rPr>
          <w:shd w:val="clear" w:color="auto" w:fill="FFFFFF"/>
          <w:lang w:val="en-US"/>
        </w:rPr>
        <w:t>]</w:t>
      </w:r>
      <w:r w:rsidR="0088000C" w:rsidRPr="00105D1F">
        <w:rPr>
          <w:shd w:val="clear" w:color="auto" w:fill="FFFFFF"/>
          <w:lang w:val="en-US"/>
        </w:rPr>
        <w:t>, a dijelom i</w:t>
      </w:r>
      <w:r w:rsidR="00F62E51" w:rsidRPr="00105D1F">
        <w:rPr>
          <w:shd w:val="clear" w:color="auto" w:fill="FFFFFF"/>
          <w:lang w:val="en-US"/>
        </w:rPr>
        <w:t xml:space="preserve"> zbog</w:t>
      </w:r>
      <w:r w:rsidR="0088000C" w:rsidRPr="00105D1F">
        <w:rPr>
          <w:shd w:val="clear" w:color="auto" w:fill="FFFFFF"/>
          <w:lang w:val="en-US"/>
        </w:rPr>
        <w:t xml:space="preserve"> </w:t>
      </w:r>
      <w:r w:rsidR="00F62E51" w:rsidRPr="00105D1F">
        <w:rPr>
          <w:shd w:val="clear" w:color="auto" w:fill="FFFFFF"/>
          <w:lang w:val="en-US"/>
        </w:rPr>
        <w:t>finansijske</w:t>
      </w:r>
      <w:r w:rsidR="0088000C" w:rsidRPr="00105D1F">
        <w:rPr>
          <w:shd w:val="clear" w:color="auto" w:fill="FFFFFF"/>
          <w:lang w:val="en-US"/>
        </w:rPr>
        <w:t xml:space="preserve"> </w:t>
      </w:r>
      <w:r w:rsidR="00F62E51" w:rsidRPr="00105D1F">
        <w:rPr>
          <w:shd w:val="clear" w:color="auto" w:fill="FFFFFF"/>
          <w:lang w:val="en-US"/>
        </w:rPr>
        <w:t>situacije, te</w:t>
      </w:r>
      <w:r w:rsidR="0088000C" w:rsidRPr="00105D1F">
        <w:rPr>
          <w:shd w:val="clear" w:color="auto" w:fill="FFFFFF"/>
          <w:lang w:val="en-US"/>
        </w:rPr>
        <w:t xml:space="preserve"> </w:t>
      </w:r>
      <w:r w:rsidR="00F62E51" w:rsidRPr="00105D1F">
        <w:rPr>
          <w:shd w:val="clear" w:color="auto" w:fill="FFFFFF"/>
          <w:lang w:val="en-US"/>
        </w:rPr>
        <w:t>ograničenja s</w:t>
      </w:r>
      <w:r w:rsidR="0088000C" w:rsidRPr="00105D1F">
        <w:rPr>
          <w:shd w:val="clear" w:color="auto" w:fill="FFFFFF"/>
          <w:lang w:val="en-US"/>
        </w:rPr>
        <w:t>a</w:t>
      </w:r>
      <w:r w:rsidR="00F62E51" w:rsidRPr="00105D1F">
        <w:rPr>
          <w:shd w:val="clear" w:color="auto" w:fill="FFFFFF"/>
          <w:lang w:val="en-US"/>
        </w:rPr>
        <w:t xml:space="preserve"> vremenom. Zbog toga često</w:t>
      </w:r>
      <w:r w:rsidR="0088000C" w:rsidRPr="00105D1F">
        <w:rPr>
          <w:shd w:val="clear" w:color="auto" w:fill="FFFFFF"/>
          <w:lang w:val="en-US"/>
        </w:rPr>
        <w:t xml:space="preserve"> </w:t>
      </w:r>
      <w:r w:rsidR="00F62E51" w:rsidRPr="00105D1F">
        <w:rPr>
          <w:shd w:val="clear" w:color="auto" w:fill="FFFFFF"/>
          <w:lang w:val="en-US"/>
        </w:rPr>
        <w:t>oštećenj</w:t>
      </w:r>
      <w:r w:rsidR="0088000C" w:rsidRPr="00105D1F">
        <w:rPr>
          <w:shd w:val="clear" w:color="auto" w:fill="FFFFFF"/>
          <w:lang w:val="en-US"/>
        </w:rPr>
        <w:t xml:space="preserve">a </w:t>
      </w:r>
      <w:r w:rsidR="00F62E51" w:rsidRPr="00105D1F">
        <w:rPr>
          <w:shd w:val="clear" w:color="auto" w:fill="FFFFFF"/>
          <w:lang w:val="en-US"/>
        </w:rPr>
        <w:t>mozga</w:t>
      </w:r>
      <w:r w:rsidR="0088000C" w:rsidRPr="00105D1F">
        <w:rPr>
          <w:shd w:val="clear" w:color="auto" w:fill="FFFFFF"/>
          <w:lang w:val="en-US"/>
        </w:rPr>
        <w:t xml:space="preserve"> mogu da </w:t>
      </w:r>
      <w:r w:rsidR="00F62E51" w:rsidRPr="00105D1F">
        <w:rPr>
          <w:shd w:val="clear" w:color="auto" w:fill="FFFFFF"/>
          <w:lang w:val="en-US"/>
        </w:rPr>
        <w:t>budu</w:t>
      </w:r>
      <w:r w:rsidR="0088000C" w:rsidRPr="00105D1F">
        <w:rPr>
          <w:shd w:val="clear" w:color="auto" w:fill="FFFFFF"/>
          <w:lang w:val="en-US"/>
        </w:rPr>
        <w:t xml:space="preserve"> u</w:t>
      </w:r>
      <w:r w:rsidR="00F62E51" w:rsidRPr="00105D1F">
        <w:rPr>
          <w:shd w:val="clear" w:color="auto" w:fill="FFFFFF"/>
          <w:lang w:val="en-US"/>
        </w:rPr>
        <w:t>pravo</w:t>
      </w:r>
      <w:r w:rsidR="0088000C" w:rsidRPr="00105D1F">
        <w:rPr>
          <w:shd w:val="clear" w:color="auto" w:fill="FFFFFF"/>
          <w:lang w:val="en-US"/>
        </w:rPr>
        <w:t xml:space="preserve"> nepravovremeno </w:t>
      </w:r>
      <w:r w:rsidR="00F62E51" w:rsidRPr="00105D1F">
        <w:rPr>
          <w:shd w:val="clear" w:color="auto" w:fill="FFFFFF"/>
          <w:lang w:val="en-US"/>
        </w:rPr>
        <w:t>detektovana.</w:t>
      </w:r>
      <w:r w:rsidR="0088000C" w:rsidRPr="00105D1F">
        <w:rPr>
          <w:shd w:val="clear" w:color="auto" w:fill="FFFFFF"/>
          <w:lang w:val="en-US"/>
        </w:rPr>
        <w:t xml:space="preserve"> </w:t>
      </w:r>
      <w:r w:rsidR="00EB691A" w:rsidRPr="00105D1F">
        <w:rPr>
          <w:shd w:val="clear" w:color="auto" w:fill="FFFFFF"/>
          <w:lang w:val="en-US"/>
        </w:rPr>
        <w:t>Pored navedenih</w:t>
      </w:r>
      <w:r w:rsidR="0088000C" w:rsidRPr="00105D1F">
        <w:rPr>
          <w:shd w:val="clear" w:color="auto" w:fill="FFFFFF"/>
          <w:lang w:val="en-US"/>
        </w:rPr>
        <w:t xml:space="preserve"> </w:t>
      </w:r>
      <w:r w:rsidR="00EB691A" w:rsidRPr="00105D1F">
        <w:rPr>
          <w:shd w:val="clear" w:color="auto" w:fill="FFFFFF"/>
          <w:lang w:val="en-US"/>
        </w:rPr>
        <w:t>metoda, pregledom</w:t>
      </w:r>
      <w:r w:rsidR="0088000C" w:rsidRPr="00105D1F">
        <w:rPr>
          <w:shd w:val="clear" w:color="auto" w:fill="FFFFFF"/>
          <w:lang w:val="en-US"/>
        </w:rPr>
        <w:t xml:space="preserve"> </w:t>
      </w:r>
      <w:r w:rsidR="00EB691A" w:rsidRPr="00105D1F">
        <w:rPr>
          <w:shd w:val="clear" w:color="auto" w:fill="FFFFFF"/>
          <w:lang w:val="en-US"/>
        </w:rPr>
        <w:t>spontane</w:t>
      </w:r>
      <w:r w:rsidR="0088000C" w:rsidRPr="00105D1F">
        <w:rPr>
          <w:shd w:val="clear" w:color="auto" w:fill="FFFFFF"/>
          <w:lang w:val="en-US"/>
        </w:rPr>
        <w:t xml:space="preserve"> </w:t>
      </w:r>
      <w:r w:rsidR="00EB691A" w:rsidRPr="00105D1F">
        <w:rPr>
          <w:shd w:val="clear" w:color="auto" w:fill="FFFFFF"/>
          <w:lang w:val="en-US"/>
        </w:rPr>
        <w:t>motorike</w:t>
      </w:r>
      <w:r w:rsidR="0088000C" w:rsidRPr="00105D1F">
        <w:rPr>
          <w:shd w:val="clear" w:color="auto" w:fill="FFFFFF"/>
          <w:lang w:val="en-US"/>
        </w:rPr>
        <w:t xml:space="preserve"> </w:t>
      </w:r>
      <w:r w:rsidR="00EB691A" w:rsidRPr="00105D1F">
        <w:rPr>
          <w:shd w:val="clear" w:color="auto" w:fill="FFFFFF"/>
          <w:lang w:val="en-US"/>
        </w:rPr>
        <w:t>možemo</w:t>
      </w:r>
      <w:r w:rsidR="0088000C" w:rsidRPr="00105D1F">
        <w:rPr>
          <w:shd w:val="clear" w:color="auto" w:fill="FFFFFF"/>
          <w:lang w:val="en-US"/>
        </w:rPr>
        <w:t xml:space="preserve"> </w:t>
      </w:r>
      <w:r w:rsidR="00EB691A" w:rsidRPr="00105D1F">
        <w:rPr>
          <w:shd w:val="clear" w:color="auto" w:fill="FFFFFF"/>
          <w:lang w:val="en-US"/>
        </w:rPr>
        <w:t>utvrditi da li postoji</w:t>
      </w:r>
      <w:r w:rsidR="0088000C" w:rsidRPr="00105D1F">
        <w:rPr>
          <w:shd w:val="clear" w:color="auto" w:fill="FFFFFF"/>
          <w:lang w:val="en-US"/>
        </w:rPr>
        <w:t xml:space="preserve"> </w:t>
      </w:r>
      <w:r w:rsidR="00EB691A" w:rsidRPr="00105D1F">
        <w:rPr>
          <w:shd w:val="clear" w:color="auto" w:fill="FFFFFF"/>
          <w:lang w:val="en-US"/>
        </w:rPr>
        <w:t>mogućnos</w:t>
      </w:r>
      <w:r w:rsidR="0088060A">
        <w:rPr>
          <w:shd w:val="clear" w:color="auto" w:fill="FFFFFF"/>
          <w:lang w:val="en-US"/>
        </w:rPr>
        <w:t>t</w:t>
      </w:r>
      <w:r w:rsidR="0088000C" w:rsidRPr="00105D1F">
        <w:rPr>
          <w:shd w:val="clear" w:color="auto" w:fill="FFFFFF"/>
          <w:lang w:val="en-US"/>
        </w:rPr>
        <w:t xml:space="preserve"> </w:t>
      </w:r>
      <w:r w:rsidR="00EB691A" w:rsidRPr="00105D1F">
        <w:rPr>
          <w:shd w:val="clear" w:color="auto" w:fill="FFFFFF"/>
          <w:lang w:val="en-US"/>
        </w:rPr>
        <w:t>nastanka</w:t>
      </w:r>
      <w:r w:rsidR="0088000C" w:rsidRPr="00105D1F">
        <w:rPr>
          <w:shd w:val="clear" w:color="auto" w:fill="FFFFFF"/>
          <w:lang w:val="en-US"/>
        </w:rPr>
        <w:t xml:space="preserve"> </w:t>
      </w:r>
      <w:r w:rsidR="00EB691A" w:rsidRPr="00105D1F">
        <w:rPr>
          <w:shd w:val="clear" w:color="auto" w:fill="FFFFFF"/>
          <w:lang w:val="en-US"/>
        </w:rPr>
        <w:t>razvojnih</w:t>
      </w:r>
      <w:r w:rsidR="0088000C" w:rsidRPr="00105D1F">
        <w:rPr>
          <w:shd w:val="clear" w:color="auto" w:fill="FFFFFF"/>
          <w:lang w:val="en-US"/>
        </w:rPr>
        <w:t xml:space="preserve"> </w:t>
      </w:r>
      <w:r w:rsidR="00EB691A" w:rsidRPr="00105D1F">
        <w:rPr>
          <w:shd w:val="clear" w:color="auto" w:fill="FFFFFF"/>
          <w:lang w:val="en-US"/>
        </w:rPr>
        <w:t>poremećaja</w:t>
      </w:r>
      <w:r w:rsidR="0088000C" w:rsidRPr="00105D1F">
        <w:rPr>
          <w:shd w:val="clear" w:color="auto" w:fill="FFFFFF"/>
          <w:lang w:val="en-US"/>
        </w:rPr>
        <w:t xml:space="preserve"> </w:t>
      </w:r>
      <w:r w:rsidR="00D355D4">
        <w:rPr>
          <w:shd w:val="clear" w:color="auto" w:fill="FFFFFF"/>
          <w:lang w:val="en-US"/>
        </w:rPr>
        <w:t xml:space="preserve">mozga </w:t>
      </w:r>
      <w:r w:rsidR="0075786F">
        <w:rPr>
          <w:shd w:val="clear" w:color="auto" w:fill="FFFFFF"/>
          <w:lang w:val="en-US"/>
        </w:rPr>
        <w:t>kao cerebralne paralize</w:t>
      </w:r>
      <w:r w:rsidR="00EB691A" w:rsidRPr="00105D1F">
        <w:rPr>
          <w:shd w:val="clear" w:color="auto" w:fill="FFFFFF"/>
          <w:lang w:val="en-US"/>
        </w:rPr>
        <w:t>. Primitivni</w:t>
      </w:r>
      <w:r w:rsidR="0088000C" w:rsidRPr="00105D1F">
        <w:rPr>
          <w:shd w:val="clear" w:color="auto" w:fill="FFFFFF"/>
          <w:lang w:val="en-US"/>
        </w:rPr>
        <w:t xml:space="preserve"> </w:t>
      </w:r>
      <w:r w:rsidR="00EB691A" w:rsidRPr="00105D1F">
        <w:rPr>
          <w:shd w:val="clear" w:color="auto" w:fill="FFFFFF"/>
          <w:lang w:val="en-US"/>
        </w:rPr>
        <w:t>refleksi</w:t>
      </w:r>
      <w:r w:rsidR="0088000C" w:rsidRPr="00105D1F">
        <w:rPr>
          <w:shd w:val="clear" w:color="auto" w:fill="FFFFFF"/>
          <w:lang w:val="en-US"/>
        </w:rPr>
        <w:t xml:space="preserve"> </w:t>
      </w:r>
      <w:r w:rsidR="00EB691A" w:rsidRPr="00105D1F">
        <w:rPr>
          <w:shd w:val="clear" w:color="auto" w:fill="FFFFFF"/>
          <w:lang w:val="en-US"/>
        </w:rPr>
        <w:t>su</w:t>
      </w:r>
      <w:r w:rsidR="0088000C" w:rsidRPr="00105D1F">
        <w:rPr>
          <w:shd w:val="clear" w:color="auto" w:fill="FFFFFF"/>
          <w:lang w:val="en-US"/>
        </w:rPr>
        <w:t xml:space="preserve"> </w:t>
      </w:r>
      <w:r w:rsidR="00EB691A" w:rsidRPr="00105D1F">
        <w:rPr>
          <w:shd w:val="clear" w:color="auto" w:fill="FFFFFF"/>
          <w:lang w:val="en-US"/>
        </w:rPr>
        <w:t>refleksi</w:t>
      </w:r>
      <w:r w:rsidR="0088000C" w:rsidRPr="00105D1F">
        <w:rPr>
          <w:shd w:val="clear" w:color="auto" w:fill="FFFFFF"/>
          <w:lang w:val="en-US"/>
        </w:rPr>
        <w:t xml:space="preserve"> </w:t>
      </w:r>
      <w:r w:rsidR="00EB691A" w:rsidRPr="00105D1F">
        <w:rPr>
          <w:shd w:val="clear" w:color="auto" w:fill="FFFFFF"/>
          <w:lang w:val="en-US"/>
        </w:rPr>
        <w:t>normalno</w:t>
      </w:r>
      <w:r w:rsidR="0088000C" w:rsidRPr="00105D1F">
        <w:rPr>
          <w:shd w:val="clear" w:color="auto" w:fill="FFFFFF"/>
          <w:lang w:val="en-US"/>
        </w:rPr>
        <w:t xml:space="preserve"> </w:t>
      </w:r>
      <w:r w:rsidR="00EB691A" w:rsidRPr="00105D1F">
        <w:rPr>
          <w:shd w:val="clear" w:color="auto" w:fill="FFFFFF"/>
          <w:lang w:val="en-US"/>
        </w:rPr>
        <w:t>prisutni</w:t>
      </w:r>
      <w:r w:rsidR="0088000C" w:rsidRPr="00105D1F">
        <w:rPr>
          <w:shd w:val="clear" w:color="auto" w:fill="FFFFFF"/>
          <w:lang w:val="en-US"/>
        </w:rPr>
        <w:t xml:space="preserve"> </w:t>
      </w:r>
      <w:r w:rsidR="00EB691A" w:rsidRPr="00105D1F">
        <w:rPr>
          <w:shd w:val="clear" w:color="auto" w:fill="FFFFFF"/>
          <w:lang w:val="en-US"/>
        </w:rPr>
        <w:t>kod</w:t>
      </w:r>
      <w:r w:rsidR="00D355D4">
        <w:rPr>
          <w:shd w:val="clear" w:color="auto" w:fill="FFFFFF"/>
          <w:lang w:val="en-US"/>
        </w:rPr>
        <w:t xml:space="preserve"> novorođ</w:t>
      </w:r>
      <w:r w:rsidR="0088000C" w:rsidRPr="00105D1F">
        <w:rPr>
          <w:shd w:val="clear" w:color="auto" w:fill="FFFFFF"/>
          <w:lang w:val="en-US"/>
        </w:rPr>
        <w:t>enčeta</w:t>
      </w:r>
      <w:r w:rsidR="00EB691A" w:rsidRPr="00105D1F">
        <w:rPr>
          <w:shd w:val="clear" w:color="auto" w:fill="FFFFFF"/>
          <w:lang w:val="en-US"/>
        </w:rPr>
        <w:t>,</w:t>
      </w:r>
      <w:r w:rsidR="0088000C" w:rsidRPr="00105D1F">
        <w:rPr>
          <w:shd w:val="clear" w:color="auto" w:fill="FFFFFF"/>
          <w:lang w:val="en-US"/>
        </w:rPr>
        <w:t xml:space="preserve"> </w:t>
      </w:r>
      <w:r w:rsidR="00EB691A" w:rsidRPr="00105D1F">
        <w:rPr>
          <w:shd w:val="clear" w:color="auto" w:fill="FFFFFF"/>
          <w:lang w:val="en-US"/>
        </w:rPr>
        <w:t>te</w:t>
      </w:r>
      <w:r w:rsidR="0088000C" w:rsidRPr="00105D1F">
        <w:rPr>
          <w:shd w:val="clear" w:color="auto" w:fill="FFFFFF"/>
          <w:lang w:val="en-US"/>
        </w:rPr>
        <w:t xml:space="preserve"> </w:t>
      </w:r>
      <w:r w:rsidR="0075786F">
        <w:rPr>
          <w:shd w:val="clear" w:color="auto" w:fill="FFFFFF"/>
          <w:lang w:val="en-US"/>
        </w:rPr>
        <w:t xml:space="preserve">većinom </w:t>
      </w:r>
      <w:r w:rsidR="00EB691A" w:rsidRPr="00105D1F">
        <w:rPr>
          <w:shd w:val="clear" w:color="auto" w:fill="FFFFFF"/>
          <w:lang w:val="en-US"/>
        </w:rPr>
        <w:t>nestaju</w:t>
      </w:r>
      <w:r w:rsidR="0088000C" w:rsidRPr="00105D1F">
        <w:rPr>
          <w:shd w:val="clear" w:color="auto" w:fill="FFFFFF"/>
          <w:lang w:val="en-US"/>
        </w:rPr>
        <w:t xml:space="preserve"> oko petog mjeseca </w:t>
      </w:r>
      <w:r w:rsidR="003F50A9" w:rsidRPr="00105D1F">
        <w:rPr>
          <w:shd w:val="clear" w:color="auto" w:fill="FFFFFF"/>
          <w:lang w:val="en-US"/>
        </w:rPr>
        <w:t>života. Odustvo</w:t>
      </w:r>
      <w:r w:rsidR="0088000C" w:rsidRPr="00105D1F">
        <w:rPr>
          <w:shd w:val="clear" w:color="auto" w:fill="FFFFFF"/>
          <w:lang w:val="en-US"/>
        </w:rPr>
        <w:t xml:space="preserve"> </w:t>
      </w:r>
      <w:r w:rsidR="003F50A9" w:rsidRPr="00105D1F">
        <w:rPr>
          <w:shd w:val="clear" w:color="auto" w:fill="FFFFFF"/>
          <w:lang w:val="en-US"/>
        </w:rPr>
        <w:t>primitivnih</w:t>
      </w:r>
      <w:r w:rsidR="0088000C" w:rsidRPr="00105D1F">
        <w:rPr>
          <w:shd w:val="clear" w:color="auto" w:fill="FFFFFF"/>
          <w:lang w:val="en-US"/>
        </w:rPr>
        <w:t xml:space="preserve"> </w:t>
      </w:r>
      <w:r w:rsidR="003F50A9" w:rsidRPr="00105D1F">
        <w:rPr>
          <w:shd w:val="clear" w:color="auto" w:fill="FFFFFF"/>
          <w:lang w:val="en-US"/>
        </w:rPr>
        <w:t>refleksa,</w:t>
      </w:r>
      <w:r w:rsidR="0088000C" w:rsidRPr="00105D1F">
        <w:rPr>
          <w:shd w:val="clear" w:color="auto" w:fill="FFFFFF"/>
          <w:lang w:val="en-US"/>
        </w:rPr>
        <w:t xml:space="preserve"> </w:t>
      </w:r>
      <w:r w:rsidR="003F50A9" w:rsidRPr="00105D1F">
        <w:rPr>
          <w:shd w:val="clear" w:color="auto" w:fill="FFFFFF"/>
          <w:lang w:val="en-US"/>
        </w:rPr>
        <w:t xml:space="preserve">kao </w:t>
      </w:r>
      <w:r w:rsidR="0088000C" w:rsidRPr="00105D1F">
        <w:rPr>
          <w:shd w:val="clear" w:color="auto" w:fill="FFFFFF"/>
          <w:lang w:val="en-US"/>
        </w:rPr>
        <w:t>i</w:t>
      </w:r>
      <w:r w:rsidR="003F50A9" w:rsidRPr="00105D1F">
        <w:rPr>
          <w:shd w:val="clear" w:color="auto" w:fill="FFFFFF"/>
          <w:lang w:val="en-US"/>
        </w:rPr>
        <w:t xml:space="preserve"> njihovo</w:t>
      </w:r>
      <w:r w:rsidR="0088000C" w:rsidRPr="00105D1F">
        <w:rPr>
          <w:shd w:val="clear" w:color="auto" w:fill="FFFFFF"/>
          <w:lang w:val="en-US"/>
        </w:rPr>
        <w:t xml:space="preserve"> </w:t>
      </w:r>
      <w:r w:rsidR="003F50A9" w:rsidRPr="00105D1F">
        <w:rPr>
          <w:shd w:val="clear" w:color="auto" w:fill="FFFFFF"/>
          <w:lang w:val="en-US"/>
        </w:rPr>
        <w:t>postojanje u</w:t>
      </w:r>
      <w:r w:rsidR="0075786F">
        <w:rPr>
          <w:shd w:val="clear" w:color="auto" w:fill="FFFFFF"/>
          <w:lang w:val="en-US"/>
        </w:rPr>
        <w:t xml:space="preserve"> kasnijem</w:t>
      </w:r>
      <w:r w:rsidR="003F50A9" w:rsidRPr="00105D1F">
        <w:rPr>
          <w:shd w:val="clear" w:color="auto" w:fill="FFFFFF"/>
          <w:lang w:val="en-US"/>
        </w:rPr>
        <w:t xml:space="preserve"> period</w:t>
      </w:r>
      <w:r w:rsidR="0088000C" w:rsidRPr="00105D1F">
        <w:rPr>
          <w:shd w:val="clear" w:color="auto" w:fill="FFFFFF"/>
          <w:lang w:val="en-US"/>
        </w:rPr>
        <w:t>u</w:t>
      </w:r>
      <w:r w:rsidR="003F50A9" w:rsidRPr="00105D1F">
        <w:rPr>
          <w:shd w:val="clear" w:color="auto" w:fill="FFFFFF"/>
          <w:lang w:val="en-US"/>
        </w:rPr>
        <w:t xml:space="preserve"> života</w:t>
      </w:r>
      <w:r w:rsidR="0075786F">
        <w:rPr>
          <w:shd w:val="clear" w:color="auto" w:fill="FFFFFF"/>
          <w:lang w:val="en-US"/>
        </w:rPr>
        <w:t>,</w:t>
      </w:r>
      <w:r w:rsidR="0088000C" w:rsidRPr="00105D1F">
        <w:rPr>
          <w:shd w:val="clear" w:color="auto" w:fill="FFFFFF"/>
          <w:lang w:val="en-US"/>
        </w:rPr>
        <w:t xml:space="preserve"> </w:t>
      </w:r>
      <w:r w:rsidR="003F50A9" w:rsidRPr="00105D1F">
        <w:rPr>
          <w:shd w:val="clear" w:color="auto" w:fill="FFFFFF"/>
          <w:lang w:val="en-US"/>
        </w:rPr>
        <w:t xml:space="preserve">kada ne bi trebalo da </w:t>
      </w:r>
      <w:r w:rsidR="0075786F">
        <w:rPr>
          <w:shd w:val="clear" w:color="auto" w:fill="FFFFFF"/>
          <w:lang w:val="en-US"/>
        </w:rPr>
        <w:t xml:space="preserve">ih </w:t>
      </w:r>
      <w:r w:rsidR="003F50A9" w:rsidRPr="00105D1F">
        <w:rPr>
          <w:shd w:val="clear" w:color="auto" w:fill="FFFFFF"/>
          <w:lang w:val="en-US"/>
        </w:rPr>
        <w:t>bude, te</w:t>
      </w:r>
      <w:r w:rsidR="0088000C" w:rsidRPr="00105D1F">
        <w:rPr>
          <w:shd w:val="clear" w:color="auto" w:fill="FFFFFF"/>
          <w:lang w:val="en-US"/>
        </w:rPr>
        <w:t xml:space="preserve"> </w:t>
      </w:r>
      <w:r w:rsidR="003F50A9" w:rsidRPr="00105D1F">
        <w:rPr>
          <w:shd w:val="clear" w:color="auto" w:fill="FFFFFF"/>
          <w:lang w:val="en-US"/>
        </w:rPr>
        <w:t>postojanj</w:t>
      </w:r>
      <w:r w:rsidR="0088000C" w:rsidRPr="00105D1F">
        <w:rPr>
          <w:shd w:val="clear" w:color="auto" w:fill="FFFFFF"/>
          <w:lang w:val="en-US"/>
        </w:rPr>
        <w:t xml:space="preserve">e </w:t>
      </w:r>
      <w:r w:rsidR="003F50A9" w:rsidRPr="00105D1F">
        <w:rPr>
          <w:shd w:val="clear" w:color="auto" w:fill="FFFFFF"/>
          <w:lang w:val="en-US"/>
        </w:rPr>
        <w:t>nevoljnih</w:t>
      </w:r>
      <w:r w:rsidR="0088000C" w:rsidRPr="00105D1F">
        <w:rPr>
          <w:shd w:val="clear" w:color="auto" w:fill="FFFFFF"/>
          <w:lang w:val="en-US"/>
        </w:rPr>
        <w:t xml:space="preserve"> </w:t>
      </w:r>
      <w:r w:rsidR="003F50A9" w:rsidRPr="00105D1F">
        <w:rPr>
          <w:shd w:val="clear" w:color="auto" w:fill="FFFFFF"/>
          <w:lang w:val="en-US"/>
        </w:rPr>
        <w:t>pokr</w:t>
      </w:r>
      <w:r w:rsidR="0088000C" w:rsidRPr="00105D1F">
        <w:rPr>
          <w:shd w:val="clear" w:color="auto" w:fill="FFFFFF"/>
          <w:lang w:val="en-US"/>
        </w:rPr>
        <w:t xml:space="preserve">eta </w:t>
      </w:r>
      <w:r w:rsidR="003F50A9" w:rsidRPr="00105D1F">
        <w:rPr>
          <w:shd w:val="clear" w:color="auto" w:fill="FFFFFF"/>
          <w:lang w:val="en-US"/>
        </w:rPr>
        <w:t>su</w:t>
      </w:r>
      <w:r w:rsidR="0088000C" w:rsidRPr="00105D1F">
        <w:rPr>
          <w:shd w:val="clear" w:color="auto" w:fill="FFFFFF"/>
          <w:lang w:val="en-US"/>
        </w:rPr>
        <w:t xml:space="preserve"> </w:t>
      </w:r>
      <w:r w:rsidR="003F50A9" w:rsidRPr="00105D1F">
        <w:rPr>
          <w:shd w:val="clear" w:color="auto" w:fill="FFFFFF"/>
          <w:lang w:val="en-US"/>
        </w:rPr>
        <w:t>povezani</w:t>
      </w:r>
      <w:r w:rsidR="0088000C" w:rsidRPr="00105D1F">
        <w:rPr>
          <w:shd w:val="clear" w:color="auto" w:fill="FFFFFF"/>
          <w:lang w:val="en-US"/>
        </w:rPr>
        <w:t xml:space="preserve"> </w:t>
      </w:r>
      <w:r w:rsidR="003F50A9" w:rsidRPr="00105D1F">
        <w:rPr>
          <w:shd w:val="clear" w:color="auto" w:fill="FFFFFF"/>
          <w:lang w:val="en-US"/>
        </w:rPr>
        <w:t>sa</w:t>
      </w:r>
      <w:r w:rsidR="0088000C" w:rsidRPr="00105D1F">
        <w:rPr>
          <w:shd w:val="clear" w:color="auto" w:fill="FFFFFF"/>
          <w:lang w:val="en-US"/>
        </w:rPr>
        <w:t xml:space="preserve"> </w:t>
      </w:r>
      <w:r w:rsidR="003F50A9" w:rsidRPr="00105D1F">
        <w:rPr>
          <w:shd w:val="clear" w:color="auto" w:fill="FFFFFF"/>
          <w:lang w:val="en-US"/>
        </w:rPr>
        <w:t>velikim</w:t>
      </w:r>
      <w:r w:rsidR="0088000C" w:rsidRPr="00105D1F">
        <w:rPr>
          <w:shd w:val="clear" w:color="auto" w:fill="FFFFFF"/>
          <w:lang w:val="en-US"/>
        </w:rPr>
        <w:t xml:space="preserve"> </w:t>
      </w:r>
      <w:r w:rsidR="003F50A9" w:rsidRPr="00105D1F">
        <w:rPr>
          <w:shd w:val="clear" w:color="auto" w:fill="FFFFFF"/>
          <w:lang w:val="en-US"/>
        </w:rPr>
        <w:t>rizikom</w:t>
      </w:r>
      <w:r w:rsidR="0088000C" w:rsidRPr="00105D1F">
        <w:rPr>
          <w:shd w:val="clear" w:color="auto" w:fill="FFFFFF"/>
          <w:lang w:val="en-US"/>
        </w:rPr>
        <w:t xml:space="preserve"> </w:t>
      </w:r>
      <w:r w:rsidR="003F50A9" w:rsidRPr="00105D1F">
        <w:rPr>
          <w:shd w:val="clear" w:color="auto" w:fill="FFFFFF"/>
          <w:lang w:val="en-US"/>
        </w:rPr>
        <w:t>od</w:t>
      </w:r>
      <w:r w:rsidR="0088000C" w:rsidRPr="00105D1F">
        <w:rPr>
          <w:shd w:val="clear" w:color="auto" w:fill="FFFFFF"/>
          <w:lang w:val="en-US"/>
        </w:rPr>
        <w:t xml:space="preserve"> kasnijeg n</w:t>
      </w:r>
      <w:r w:rsidR="0075786F">
        <w:rPr>
          <w:shd w:val="clear" w:color="auto" w:fill="FFFFFF"/>
          <w:lang w:val="en-US"/>
        </w:rPr>
        <w:t>astanka cerebralne paralize</w:t>
      </w:r>
      <w:r w:rsidR="003F50A9" w:rsidRPr="00105D1F">
        <w:rPr>
          <w:shd w:val="clear" w:color="auto" w:fill="FFFFFF"/>
          <w:lang w:val="en-US"/>
        </w:rPr>
        <w:t xml:space="preserve">. </w:t>
      </w:r>
      <w:r w:rsidR="0075786F">
        <w:rPr>
          <w:shd w:val="clear" w:color="auto" w:fill="FFFFFF"/>
          <w:lang w:val="en-US"/>
        </w:rPr>
        <w:t>[</w:t>
      </w:r>
      <w:r w:rsidR="0088000C" w:rsidRPr="00105D1F">
        <w:rPr>
          <w:shd w:val="clear" w:color="auto" w:fill="FFFFFF"/>
          <w:lang w:val="en-US"/>
        </w:rPr>
        <w:t>14,</w:t>
      </w:r>
      <w:r w:rsidR="0088060A">
        <w:rPr>
          <w:shd w:val="clear" w:color="auto" w:fill="FFFFFF"/>
          <w:lang w:val="en-US"/>
        </w:rPr>
        <w:t xml:space="preserve"> </w:t>
      </w:r>
      <w:r w:rsidR="0088000C" w:rsidRPr="00105D1F">
        <w:rPr>
          <w:shd w:val="clear" w:color="auto" w:fill="FFFFFF"/>
          <w:lang w:val="en-US"/>
        </w:rPr>
        <w:t>15,</w:t>
      </w:r>
      <w:r w:rsidR="0088060A">
        <w:rPr>
          <w:shd w:val="clear" w:color="auto" w:fill="FFFFFF"/>
          <w:lang w:val="en-US"/>
        </w:rPr>
        <w:t xml:space="preserve"> </w:t>
      </w:r>
      <w:r w:rsidR="0088000C" w:rsidRPr="00105D1F">
        <w:rPr>
          <w:shd w:val="clear" w:color="auto" w:fill="FFFFFF"/>
          <w:lang w:val="en-US"/>
        </w:rPr>
        <w:t>16</w:t>
      </w:r>
      <w:r w:rsidR="0075786F">
        <w:rPr>
          <w:shd w:val="clear" w:color="auto" w:fill="FFFFFF"/>
          <w:lang w:val="en-US"/>
        </w:rPr>
        <w:t>].</w:t>
      </w:r>
      <w:r w:rsidR="0088000C" w:rsidRPr="00105D1F">
        <w:rPr>
          <w:shd w:val="clear" w:color="auto" w:fill="FFFFFF"/>
          <w:lang w:val="en-US"/>
        </w:rPr>
        <w:t xml:space="preserve"> </w:t>
      </w:r>
    </w:p>
    <w:p w:rsidR="00E118EC" w:rsidRPr="00105D1F" w:rsidRDefault="00E118EC" w:rsidP="00E118EC">
      <w:pPr>
        <w:rPr>
          <w:color w:val="1C1D1E"/>
          <w:shd w:val="clear" w:color="auto" w:fill="FFFFFF"/>
          <w:lang w:val="en-US"/>
        </w:rPr>
      </w:pPr>
    </w:p>
    <w:p w:rsidR="00E118EC" w:rsidRPr="00105D1F" w:rsidRDefault="00E118EC" w:rsidP="00E118EC"/>
    <w:p w:rsidR="00C447CF" w:rsidRPr="00105D1F" w:rsidRDefault="00105D1F" w:rsidP="00105D1F">
      <w:pPr>
        <w:rPr>
          <w:lang w:val="en-US"/>
        </w:rPr>
      </w:pPr>
      <w:r>
        <w:rPr>
          <w:lang w:val="en-US"/>
        </w:rPr>
        <w:t xml:space="preserve">                                                                                                                 .</w:t>
      </w:r>
    </w:p>
    <w:p w:rsidR="000312F9" w:rsidRDefault="007C4FF2" w:rsidP="007C4FF2">
      <w:pPr>
        <w:rPr>
          <w:lang w:val="en-US"/>
        </w:rPr>
      </w:pPr>
      <w:r>
        <w:rPr>
          <w:lang w:val="en-US"/>
        </w:rPr>
        <w:t xml:space="preserve"> </w:t>
      </w:r>
    </w:p>
    <w:p w:rsidR="000312F9" w:rsidRDefault="000312F9" w:rsidP="007C4FF2">
      <w:pPr>
        <w:rPr>
          <w:lang w:val="en-US"/>
        </w:rPr>
      </w:pPr>
    </w:p>
    <w:p w:rsidR="000312F9" w:rsidRDefault="000312F9" w:rsidP="007C4FF2">
      <w:pPr>
        <w:rPr>
          <w:lang w:val="en-US"/>
        </w:rPr>
      </w:pPr>
    </w:p>
    <w:p w:rsidR="006551EE" w:rsidRDefault="006551EE" w:rsidP="007C4FF2">
      <w:pPr>
        <w:rPr>
          <w:lang w:val="en-US"/>
        </w:rPr>
      </w:pPr>
    </w:p>
    <w:p w:rsidR="006551EE" w:rsidRDefault="006551EE" w:rsidP="007C4FF2">
      <w:pPr>
        <w:rPr>
          <w:lang w:val="en-US"/>
        </w:rPr>
      </w:pPr>
    </w:p>
    <w:p w:rsidR="003125F4" w:rsidRDefault="007C4FF2" w:rsidP="007C4FF2">
      <w:pPr>
        <w:rPr>
          <w:lang w:val="en-US"/>
        </w:rPr>
      </w:pPr>
      <w:r>
        <w:rPr>
          <w:lang w:val="en-US"/>
        </w:rPr>
        <w:lastRenderedPageBreak/>
        <w:t>DI</w:t>
      </w:r>
      <w:r w:rsidR="002A3341" w:rsidRPr="00105D1F">
        <w:rPr>
          <w:lang w:val="en-US"/>
        </w:rPr>
        <w:t>SKUSIJA</w:t>
      </w:r>
    </w:p>
    <w:p w:rsidR="007C4FF2" w:rsidRPr="00105D1F" w:rsidRDefault="007C4FF2" w:rsidP="007C4FF2">
      <w:pPr>
        <w:rPr>
          <w:lang w:val="en-US"/>
        </w:rPr>
      </w:pPr>
    </w:p>
    <w:p w:rsidR="00976F14" w:rsidRPr="007C4FF2" w:rsidRDefault="00C01919" w:rsidP="0075786F">
      <w:pPr>
        <w:spacing w:line="480" w:lineRule="auto"/>
        <w:jc w:val="both"/>
        <w:rPr>
          <w:lang w:val="en-US"/>
        </w:rPr>
      </w:pPr>
      <w:r w:rsidRPr="00105D1F">
        <w:rPr>
          <w:lang w:val="en-US"/>
        </w:rPr>
        <w:t>Prevencija</w:t>
      </w:r>
      <w:r w:rsidR="0088000C" w:rsidRPr="00105D1F">
        <w:rPr>
          <w:lang w:val="en-US"/>
        </w:rPr>
        <w:t xml:space="preserve"> </w:t>
      </w:r>
      <w:r w:rsidRPr="00105D1F">
        <w:rPr>
          <w:lang w:val="en-US"/>
        </w:rPr>
        <w:t>prijevremenih</w:t>
      </w:r>
      <w:r w:rsidR="0088000C" w:rsidRPr="00105D1F">
        <w:rPr>
          <w:lang w:val="en-US"/>
        </w:rPr>
        <w:t xml:space="preserve"> </w:t>
      </w:r>
      <w:r w:rsidRPr="00105D1F">
        <w:rPr>
          <w:lang w:val="en-US"/>
        </w:rPr>
        <w:t xml:space="preserve">poroda </w:t>
      </w:r>
      <w:r w:rsidR="0088000C" w:rsidRPr="00105D1F">
        <w:rPr>
          <w:lang w:val="en-US"/>
        </w:rPr>
        <w:t>i</w:t>
      </w:r>
      <w:r w:rsidRPr="00105D1F">
        <w:rPr>
          <w:lang w:val="en-US"/>
        </w:rPr>
        <w:t xml:space="preserve"> niske</w:t>
      </w:r>
      <w:r w:rsidR="0088000C" w:rsidRPr="00105D1F">
        <w:rPr>
          <w:lang w:val="en-US"/>
        </w:rPr>
        <w:t xml:space="preserve"> porođ</w:t>
      </w:r>
      <w:r w:rsidRPr="00105D1F">
        <w:rPr>
          <w:lang w:val="en-US"/>
        </w:rPr>
        <w:t>ajne</w:t>
      </w:r>
      <w:r w:rsidR="0088000C" w:rsidRPr="00105D1F">
        <w:rPr>
          <w:lang w:val="en-US"/>
        </w:rPr>
        <w:t xml:space="preserve"> </w:t>
      </w:r>
      <w:r w:rsidRPr="00105D1F">
        <w:rPr>
          <w:lang w:val="en-US"/>
        </w:rPr>
        <w:t>težine</w:t>
      </w:r>
      <w:r w:rsidR="0088000C" w:rsidRPr="00105D1F">
        <w:rPr>
          <w:lang w:val="en-US"/>
        </w:rPr>
        <w:t xml:space="preserve"> </w:t>
      </w:r>
      <w:r w:rsidRPr="00105D1F">
        <w:rPr>
          <w:lang w:val="en-US"/>
        </w:rPr>
        <w:t>predstavlja</w:t>
      </w:r>
      <w:r w:rsidR="0088000C" w:rsidRPr="00105D1F">
        <w:rPr>
          <w:lang w:val="en-US"/>
        </w:rPr>
        <w:t xml:space="preserve"> </w:t>
      </w:r>
      <w:r w:rsidRPr="00105D1F">
        <w:rPr>
          <w:lang w:val="en-US"/>
        </w:rPr>
        <w:t>najvažniji</w:t>
      </w:r>
      <w:r w:rsidR="0088000C" w:rsidRPr="00105D1F">
        <w:rPr>
          <w:lang w:val="en-US"/>
        </w:rPr>
        <w:t xml:space="preserve"> </w:t>
      </w:r>
      <w:r w:rsidR="00E85CAF" w:rsidRPr="00105D1F">
        <w:rPr>
          <w:lang w:val="en-US"/>
        </w:rPr>
        <w:t>faktor</w:t>
      </w:r>
      <w:r w:rsidR="00CC44E8" w:rsidRPr="00105D1F">
        <w:rPr>
          <w:lang w:val="en-US"/>
        </w:rPr>
        <w:t xml:space="preserve"> z</w:t>
      </w:r>
      <w:r w:rsidRPr="00105D1F">
        <w:rPr>
          <w:lang w:val="en-US"/>
        </w:rPr>
        <w:t>a prevenciju</w:t>
      </w:r>
      <w:r w:rsidR="0088000C" w:rsidRPr="00105D1F">
        <w:rPr>
          <w:lang w:val="en-US"/>
        </w:rPr>
        <w:t xml:space="preserve"> </w:t>
      </w:r>
      <w:r w:rsidRPr="00105D1F">
        <w:rPr>
          <w:lang w:val="en-US"/>
        </w:rPr>
        <w:t>nastank</w:t>
      </w:r>
      <w:r w:rsidR="00D355D4">
        <w:rPr>
          <w:lang w:val="en-US"/>
        </w:rPr>
        <w:t xml:space="preserve">a </w:t>
      </w:r>
      <w:r w:rsidRPr="00105D1F">
        <w:rPr>
          <w:lang w:val="en-US"/>
        </w:rPr>
        <w:t>cerebralne</w:t>
      </w:r>
      <w:r w:rsidR="0088000C" w:rsidRPr="00105D1F">
        <w:rPr>
          <w:lang w:val="en-US"/>
        </w:rPr>
        <w:t xml:space="preserve"> </w:t>
      </w:r>
      <w:r w:rsidRPr="00105D1F">
        <w:rPr>
          <w:lang w:val="en-US"/>
        </w:rPr>
        <w:t>paralize. Studije</w:t>
      </w:r>
      <w:r w:rsidR="0088000C" w:rsidRPr="00105D1F">
        <w:rPr>
          <w:lang w:val="en-US"/>
        </w:rPr>
        <w:t xml:space="preserve"> </w:t>
      </w:r>
      <w:r w:rsidRPr="00105D1F">
        <w:rPr>
          <w:lang w:val="en-US"/>
        </w:rPr>
        <w:t>su</w:t>
      </w:r>
      <w:r w:rsidR="0088000C" w:rsidRPr="00105D1F">
        <w:rPr>
          <w:lang w:val="en-US"/>
        </w:rPr>
        <w:t xml:space="preserve"> </w:t>
      </w:r>
      <w:r w:rsidRPr="00105D1F">
        <w:rPr>
          <w:lang w:val="en-US"/>
        </w:rPr>
        <w:t>dokazale da ukoliko je prijevremeni</w:t>
      </w:r>
      <w:r w:rsidR="0088000C" w:rsidRPr="00105D1F">
        <w:rPr>
          <w:lang w:val="en-US"/>
        </w:rPr>
        <w:t xml:space="preserve"> </w:t>
      </w:r>
      <w:r w:rsidRPr="00105D1F">
        <w:rPr>
          <w:lang w:val="en-US"/>
        </w:rPr>
        <w:t>porod</w:t>
      </w:r>
      <w:r w:rsidR="0088000C" w:rsidRPr="00105D1F">
        <w:rPr>
          <w:lang w:val="en-US"/>
        </w:rPr>
        <w:t xml:space="preserve"> </w:t>
      </w:r>
      <w:r w:rsidRPr="00105D1F">
        <w:rPr>
          <w:lang w:val="en-US"/>
        </w:rPr>
        <w:t>prije 32</w:t>
      </w:r>
      <w:r w:rsidR="0075786F">
        <w:rPr>
          <w:lang w:val="en-US"/>
        </w:rPr>
        <w:t>.</w:t>
      </w:r>
      <w:r w:rsidRPr="00105D1F">
        <w:rPr>
          <w:lang w:val="en-US"/>
        </w:rPr>
        <w:t xml:space="preserve"> gn</w:t>
      </w:r>
      <w:r w:rsidR="0088000C" w:rsidRPr="00105D1F">
        <w:rPr>
          <w:lang w:val="en-US"/>
        </w:rPr>
        <w:t xml:space="preserve"> </w:t>
      </w:r>
      <w:r w:rsidRPr="00105D1F">
        <w:rPr>
          <w:lang w:val="en-US"/>
        </w:rPr>
        <w:t>neizbježan, prenatal</w:t>
      </w:r>
      <w:r w:rsidR="00E85CAF" w:rsidRPr="00105D1F">
        <w:rPr>
          <w:lang w:val="en-US"/>
        </w:rPr>
        <w:t>n</w:t>
      </w:r>
      <w:r w:rsidRPr="00105D1F">
        <w:rPr>
          <w:lang w:val="en-US"/>
        </w:rPr>
        <w:t>a</w:t>
      </w:r>
      <w:r w:rsidR="0088000C" w:rsidRPr="00105D1F">
        <w:rPr>
          <w:lang w:val="en-US"/>
        </w:rPr>
        <w:t xml:space="preserve"> </w:t>
      </w:r>
      <w:r w:rsidRPr="00105D1F">
        <w:rPr>
          <w:lang w:val="en-US"/>
        </w:rPr>
        <w:t>primjena</w:t>
      </w:r>
      <w:r w:rsidR="0088000C" w:rsidRPr="00105D1F">
        <w:rPr>
          <w:lang w:val="en-US"/>
        </w:rPr>
        <w:t xml:space="preserve"> </w:t>
      </w:r>
      <w:r w:rsidRPr="00105D1F">
        <w:rPr>
          <w:lang w:val="en-US"/>
        </w:rPr>
        <w:t>magnezijum</w:t>
      </w:r>
      <w:r w:rsidR="0088000C" w:rsidRPr="00105D1F">
        <w:rPr>
          <w:lang w:val="en-US"/>
        </w:rPr>
        <w:t xml:space="preserve"> </w:t>
      </w:r>
      <w:r w:rsidRPr="00105D1F">
        <w:rPr>
          <w:lang w:val="en-US"/>
        </w:rPr>
        <w:t>sulfata</w:t>
      </w:r>
      <w:r w:rsidR="0088000C" w:rsidRPr="00105D1F">
        <w:rPr>
          <w:lang w:val="en-US"/>
        </w:rPr>
        <w:t xml:space="preserve"> </w:t>
      </w:r>
      <w:r w:rsidRPr="00105D1F">
        <w:rPr>
          <w:lang w:val="en-US"/>
        </w:rPr>
        <w:t>smanjuje</w:t>
      </w:r>
      <w:r w:rsidR="0088000C" w:rsidRPr="00105D1F">
        <w:rPr>
          <w:lang w:val="en-US"/>
        </w:rPr>
        <w:t xml:space="preserve"> </w:t>
      </w:r>
      <w:r w:rsidRPr="00105D1F">
        <w:rPr>
          <w:lang w:val="en-US"/>
        </w:rPr>
        <w:t>mogućnos</w:t>
      </w:r>
      <w:r w:rsidR="00D355D4">
        <w:rPr>
          <w:lang w:val="en-US"/>
        </w:rPr>
        <w:t>t</w:t>
      </w:r>
      <w:r w:rsidR="0088000C" w:rsidRPr="00105D1F">
        <w:rPr>
          <w:lang w:val="en-US"/>
        </w:rPr>
        <w:t xml:space="preserve"> </w:t>
      </w:r>
      <w:r w:rsidRPr="00105D1F">
        <w:rPr>
          <w:lang w:val="en-US"/>
        </w:rPr>
        <w:t>nastanka</w:t>
      </w:r>
      <w:r w:rsidR="0088000C" w:rsidRPr="00105D1F">
        <w:rPr>
          <w:lang w:val="en-US"/>
        </w:rPr>
        <w:t xml:space="preserve"> </w:t>
      </w:r>
      <w:r w:rsidRPr="00105D1F">
        <w:rPr>
          <w:lang w:val="en-US"/>
        </w:rPr>
        <w:t>cerebralne</w:t>
      </w:r>
      <w:r w:rsidR="0088000C" w:rsidRPr="00105D1F">
        <w:rPr>
          <w:lang w:val="en-US"/>
        </w:rPr>
        <w:t xml:space="preserve"> </w:t>
      </w:r>
      <w:r w:rsidRPr="00105D1F">
        <w:rPr>
          <w:lang w:val="en-US"/>
        </w:rPr>
        <w:t>paralize</w:t>
      </w:r>
      <w:r w:rsidR="0088000C" w:rsidRPr="00105D1F">
        <w:rPr>
          <w:lang w:val="en-US"/>
        </w:rPr>
        <w:t xml:space="preserve"> </w:t>
      </w:r>
      <w:r w:rsidR="00E85CAF" w:rsidRPr="00105D1F">
        <w:rPr>
          <w:lang w:val="en-US"/>
        </w:rPr>
        <w:t>kod</w:t>
      </w:r>
      <w:r w:rsidR="0088000C" w:rsidRPr="00105D1F">
        <w:rPr>
          <w:lang w:val="en-US"/>
        </w:rPr>
        <w:t xml:space="preserve"> prijevr</w:t>
      </w:r>
      <w:r w:rsidR="0075786F">
        <w:rPr>
          <w:lang w:val="en-US"/>
        </w:rPr>
        <w:t>e</w:t>
      </w:r>
      <w:r w:rsidR="0088000C" w:rsidRPr="00105D1F">
        <w:rPr>
          <w:lang w:val="en-US"/>
        </w:rPr>
        <w:t>meno rođe</w:t>
      </w:r>
      <w:r w:rsidR="00E85CAF" w:rsidRPr="00105D1F">
        <w:rPr>
          <w:lang w:val="en-US"/>
        </w:rPr>
        <w:t>ne</w:t>
      </w:r>
      <w:r w:rsidR="0088000C" w:rsidRPr="00105D1F">
        <w:rPr>
          <w:lang w:val="en-US"/>
        </w:rPr>
        <w:t xml:space="preserve"> </w:t>
      </w:r>
      <w:r w:rsidR="00E85CAF" w:rsidRPr="00105D1F">
        <w:rPr>
          <w:lang w:val="en-US"/>
        </w:rPr>
        <w:t>djece</w:t>
      </w:r>
      <w:r w:rsidR="00CC44E8" w:rsidRPr="00105D1F">
        <w:rPr>
          <w:lang w:val="en-US"/>
        </w:rPr>
        <w:t>.</w:t>
      </w:r>
      <w:r w:rsidR="008569F6" w:rsidRPr="00105D1F">
        <w:rPr>
          <w:color w:val="333333"/>
          <w:shd w:val="clear" w:color="auto" w:fill="FFFFFF"/>
        </w:rPr>
        <w:t xml:space="preserve"> </w:t>
      </w:r>
      <w:r w:rsidR="0075786F" w:rsidRPr="0075786F">
        <w:rPr>
          <w:shd w:val="clear" w:color="auto" w:fill="FFFFFF"/>
        </w:rPr>
        <w:t>[</w:t>
      </w:r>
      <w:r w:rsidR="0088000C" w:rsidRPr="0075786F">
        <w:rPr>
          <w:shd w:val="clear" w:color="auto" w:fill="FFFFFF"/>
        </w:rPr>
        <w:t>17</w:t>
      </w:r>
      <w:r w:rsidR="0075786F" w:rsidRPr="0075786F">
        <w:rPr>
          <w:shd w:val="clear" w:color="auto" w:fill="FFFFFF"/>
        </w:rPr>
        <w:t>]</w:t>
      </w:r>
      <w:r w:rsidR="0088000C" w:rsidRPr="0075786F">
        <w:rPr>
          <w:shd w:val="clear" w:color="auto" w:fill="FFFFFF"/>
        </w:rPr>
        <w:t>,</w:t>
      </w:r>
      <w:r w:rsidR="0075786F" w:rsidRPr="0075786F">
        <w:rPr>
          <w:shd w:val="clear" w:color="auto" w:fill="FFFFFF"/>
        </w:rPr>
        <w:t>[</w:t>
      </w:r>
      <w:r w:rsidR="0088000C" w:rsidRPr="0075786F">
        <w:rPr>
          <w:shd w:val="clear" w:color="auto" w:fill="FFFFFF"/>
        </w:rPr>
        <w:t>18</w:t>
      </w:r>
      <w:r w:rsidR="0075786F" w:rsidRPr="0075786F">
        <w:rPr>
          <w:shd w:val="clear" w:color="auto" w:fill="FFFFFF"/>
        </w:rPr>
        <w:t>]</w:t>
      </w:r>
      <w:r w:rsidR="0088000C" w:rsidRPr="0075786F">
        <w:rPr>
          <w:shd w:val="clear" w:color="auto" w:fill="FFFFFF"/>
        </w:rPr>
        <w:t>.</w:t>
      </w:r>
      <w:r w:rsidR="0088000C" w:rsidRPr="00105D1F">
        <w:rPr>
          <w:rStyle w:val="apple-converted-space"/>
          <w:color w:val="333333"/>
          <w:shd w:val="clear" w:color="auto" w:fill="FFFFFF"/>
        </w:rPr>
        <w:t xml:space="preserve"> </w:t>
      </w:r>
      <w:r w:rsidR="0088000C" w:rsidRPr="00105D1F">
        <w:rPr>
          <w:rStyle w:val="apple-converted-space"/>
          <w:color w:val="333333"/>
          <w:shd w:val="clear" w:color="auto" w:fill="FFFFFF"/>
          <w:lang w:val="en-US"/>
        </w:rPr>
        <w:t>O</w:t>
      </w:r>
      <w:r w:rsidR="00D15FB0" w:rsidRPr="00105D1F">
        <w:rPr>
          <w:lang w:val="en-US"/>
        </w:rPr>
        <w:t>d velikog</w:t>
      </w:r>
      <w:r w:rsidR="0088000C" w:rsidRPr="00105D1F">
        <w:rPr>
          <w:lang w:val="en-US"/>
        </w:rPr>
        <w:t xml:space="preserve"> </w:t>
      </w:r>
      <w:r w:rsidR="00D15FB0" w:rsidRPr="00105D1F">
        <w:rPr>
          <w:lang w:val="en-US"/>
        </w:rPr>
        <w:t>značaja</w:t>
      </w:r>
      <w:r w:rsidR="0088000C" w:rsidRPr="00105D1F">
        <w:rPr>
          <w:lang w:val="en-US"/>
        </w:rPr>
        <w:t xml:space="preserve"> </w:t>
      </w:r>
      <w:r w:rsidR="00D15FB0" w:rsidRPr="00105D1F">
        <w:rPr>
          <w:lang w:val="en-US"/>
        </w:rPr>
        <w:t>pred</w:t>
      </w:r>
      <w:r w:rsidR="00BA47F5" w:rsidRPr="00105D1F">
        <w:rPr>
          <w:lang w:val="en-US"/>
        </w:rPr>
        <w:t>s</w:t>
      </w:r>
      <w:r w:rsidR="00D15FB0" w:rsidRPr="00105D1F">
        <w:rPr>
          <w:lang w:val="en-US"/>
        </w:rPr>
        <w:t>tavlja</w:t>
      </w:r>
      <w:r w:rsidR="0088000C" w:rsidRPr="00105D1F">
        <w:rPr>
          <w:lang w:val="en-US"/>
        </w:rPr>
        <w:t xml:space="preserve"> u</w:t>
      </w:r>
      <w:r w:rsidR="00D15FB0" w:rsidRPr="00105D1F">
        <w:rPr>
          <w:lang w:val="en-US"/>
        </w:rPr>
        <w:t>pravo</w:t>
      </w:r>
      <w:r w:rsidR="0088000C" w:rsidRPr="00105D1F">
        <w:rPr>
          <w:lang w:val="en-US"/>
        </w:rPr>
        <w:t xml:space="preserve"> pravo</w:t>
      </w:r>
      <w:r w:rsidR="00D15FB0" w:rsidRPr="00105D1F">
        <w:rPr>
          <w:lang w:val="en-US"/>
        </w:rPr>
        <w:t>vremeni</w:t>
      </w:r>
      <w:r w:rsidR="0088000C" w:rsidRPr="00105D1F">
        <w:rPr>
          <w:lang w:val="en-US"/>
        </w:rPr>
        <w:t xml:space="preserve"> </w:t>
      </w:r>
      <w:r w:rsidR="00D15FB0" w:rsidRPr="00105D1F">
        <w:rPr>
          <w:lang w:val="en-US"/>
        </w:rPr>
        <w:t>početak</w:t>
      </w:r>
      <w:r w:rsidR="0088000C" w:rsidRPr="00105D1F">
        <w:rPr>
          <w:lang w:val="en-US"/>
        </w:rPr>
        <w:t xml:space="preserve"> </w:t>
      </w:r>
      <w:r w:rsidR="00D15FB0" w:rsidRPr="00105D1F">
        <w:rPr>
          <w:lang w:val="en-US"/>
        </w:rPr>
        <w:t>habilitacije</w:t>
      </w:r>
      <w:r w:rsidR="00BA47F5" w:rsidRPr="00105D1F">
        <w:rPr>
          <w:lang w:val="en-US"/>
        </w:rPr>
        <w:t>. Raniji</w:t>
      </w:r>
      <w:r w:rsidR="0088000C" w:rsidRPr="00105D1F">
        <w:rPr>
          <w:lang w:val="en-US"/>
        </w:rPr>
        <w:t xml:space="preserve"> poč</w:t>
      </w:r>
      <w:r w:rsidR="00BA47F5" w:rsidRPr="00105D1F">
        <w:rPr>
          <w:lang w:val="en-US"/>
        </w:rPr>
        <w:t>etak</w:t>
      </w:r>
      <w:r w:rsidR="0088000C" w:rsidRPr="00105D1F">
        <w:rPr>
          <w:lang w:val="en-US"/>
        </w:rPr>
        <w:t xml:space="preserve"> </w:t>
      </w:r>
      <w:r w:rsidR="0075786F">
        <w:rPr>
          <w:lang w:val="en-US"/>
        </w:rPr>
        <w:t>habilitacije</w:t>
      </w:r>
      <w:r w:rsidR="0088000C" w:rsidRPr="00105D1F">
        <w:rPr>
          <w:lang w:val="en-US"/>
        </w:rPr>
        <w:t xml:space="preserve"> znači i</w:t>
      </w:r>
      <w:r w:rsidR="00BA47F5" w:rsidRPr="00105D1F">
        <w:rPr>
          <w:lang w:val="en-US"/>
        </w:rPr>
        <w:t xml:space="preserve"> bolji</w:t>
      </w:r>
      <w:r w:rsidR="0088000C" w:rsidRPr="00105D1F">
        <w:rPr>
          <w:lang w:val="en-US"/>
        </w:rPr>
        <w:t xml:space="preserve"> </w:t>
      </w:r>
      <w:r w:rsidR="00BA47F5" w:rsidRPr="00105D1F">
        <w:rPr>
          <w:lang w:val="en-US"/>
        </w:rPr>
        <w:t>prognostički</w:t>
      </w:r>
      <w:r w:rsidR="0088000C" w:rsidRPr="00105D1F">
        <w:rPr>
          <w:lang w:val="en-US"/>
        </w:rPr>
        <w:t xml:space="preserve"> </w:t>
      </w:r>
      <w:r w:rsidR="00BA47F5" w:rsidRPr="00105D1F">
        <w:rPr>
          <w:lang w:val="en-US"/>
        </w:rPr>
        <w:t>značaj</w:t>
      </w:r>
      <w:r w:rsidR="0088000C" w:rsidRPr="00105D1F">
        <w:rPr>
          <w:lang w:val="en-US"/>
        </w:rPr>
        <w:t xml:space="preserve"> </w:t>
      </w:r>
      <w:r w:rsidR="00BA47F5" w:rsidRPr="00105D1F">
        <w:rPr>
          <w:lang w:val="en-US"/>
        </w:rPr>
        <w:t>ishoda</w:t>
      </w:r>
      <w:r w:rsidR="0088000C" w:rsidRPr="00105D1F">
        <w:rPr>
          <w:lang w:val="en-US"/>
        </w:rPr>
        <w:t xml:space="preserve"> </w:t>
      </w:r>
      <w:r w:rsidR="00BA47F5" w:rsidRPr="00105D1F">
        <w:rPr>
          <w:lang w:val="en-US"/>
        </w:rPr>
        <w:t>iste. Od ukupnog</w:t>
      </w:r>
      <w:r w:rsidR="0088000C" w:rsidRPr="00105D1F">
        <w:rPr>
          <w:lang w:val="en-US"/>
        </w:rPr>
        <w:t xml:space="preserve"> </w:t>
      </w:r>
      <w:r w:rsidR="00BA47F5" w:rsidRPr="00105D1F">
        <w:rPr>
          <w:lang w:val="en-US"/>
        </w:rPr>
        <w:t>ispitanog</w:t>
      </w:r>
      <w:r w:rsidR="0088000C" w:rsidRPr="00105D1F">
        <w:rPr>
          <w:lang w:val="en-US"/>
        </w:rPr>
        <w:t xml:space="preserve"> </w:t>
      </w:r>
      <w:r w:rsidR="00BA47F5" w:rsidRPr="00105D1F">
        <w:rPr>
          <w:lang w:val="en-US"/>
        </w:rPr>
        <w:t>broja</w:t>
      </w:r>
      <w:r w:rsidR="0088000C" w:rsidRPr="00105D1F">
        <w:rPr>
          <w:lang w:val="en-US"/>
        </w:rPr>
        <w:t xml:space="preserve"> </w:t>
      </w:r>
      <w:r w:rsidR="00BA47F5" w:rsidRPr="00105D1F">
        <w:rPr>
          <w:lang w:val="en-US"/>
        </w:rPr>
        <w:t>djece,</w:t>
      </w:r>
      <w:r w:rsidR="0075786F">
        <w:rPr>
          <w:lang w:val="en-US"/>
        </w:rPr>
        <w:t xml:space="preserve"> rani habilitacioni tretman započet od 0-3 mjeseca života imao je </w:t>
      </w:r>
      <w:r w:rsidR="0088000C" w:rsidRPr="00105D1F">
        <w:rPr>
          <w:lang w:val="en-US"/>
        </w:rPr>
        <w:t xml:space="preserve"> </w:t>
      </w:r>
      <w:r w:rsidR="00BA47F5" w:rsidRPr="00105D1F">
        <w:rPr>
          <w:lang w:val="en-US"/>
        </w:rPr>
        <w:t>najveći</w:t>
      </w:r>
      <w:r w:rsidR="0088000C" w:rsidRPr="00105D1F">
        <w:rPr>
          <w:lang w:val="en-US"/>
        </w:rPr>
        <w:t xml:space="preserve"> </w:t>
      </w:r>
      <w:r w:rsidR="00BA47F5" w:rsidRPr="00105D1F">
        <w:rPr>
          <w:lang w:val="en-US"/>
        </w:rPr>
        <w:t>broj</w:t>
      </w:r>
      <w:r w:rsidR="0088000C" w:rsidRPr="00105D1F">
        <w:rPr>
          <w:lang w:val="en-US"/>
        </w:rPr>
        <w:t xml:space="preserve"> </w:t>
      </w:r>
      <w:r w:rsidR="00BA47F5" w:rsidRPr="00105D1F">
        <w:rPr>
          <w:lang w:val="en-US"/>
        </w:rPr>
        <w:t>djece</w:t>
      </w:r>
      <w:r w:rsidR="0088000C" w:rsidRPr="00105D1F">
        <w:rPr>
          <w:lang w:val="en-US"/>
        </w:rPr>
        <w:t xml:space="preserve"> </w:t>
      </w:r>
      <w:r w:rsidR="00BA47F5" w:rsidRPr="00105D1F">
        <w:rPr>
          <w:lang w:val="en-US"/>
        </w:rPr>
        <w:t>sa</w:t>
      </w:r>
      <w:r w:rsidR="0075786F">
        <w:rPr>
          <w:lang w:val="en-US"/>
        </w:rPr>
        <w:t xml:space="preserve"> kasnije uspostavljenim</w:t>
      </w:r>
      <w:r w:rsidR="0088000C" w:rsidRPr="00105D1F">
        <w:rPr>
          <w:lang w:val="en-US"/>
        </w:rPr>
        <w:t xml:space="preserve"> </w:t>
      </w:r>
      <w:r w:rsidR="00BA47F5" w:rsidRPr="00105D1F">
        <w:rPr>
          <w:lang w:val="en-US"/>
        </w:rPr>
        <w:t>normalnim</w:t>
      </w:r>
      <w:r w:rsidR="0088000C" w:rsidRPr="00105D1F">
        <w:rPr>
          <w:lang w:val="en-US"/>
        </w:rPr>
        <w:t xml:space="preserve"> razvojem</w:t>
      </w:r>
      <w:r w:rsidR="0075786F">
        <w:rPr>
          <w:lang w:val="en-US"/>
        </w:rPr>
        <w:t xml:space="preserve"> (39 djece), zatim djece</w:t>
      </w:r>
      <w:r w:rsidR="0088000C" w:rsidRPr="00105D1F">
        <w:rPr>
          <w:lang w:val="en-US"/>
        </w:rPr>
        <w:t xml:space="preserve"> </w:t>
      </w:r>
      <w:r w:rsidR="00BA47F5" w:rsidRPr="00105D1F">
        <w:rPr>
          <w:lang w:val="en-US"/>
        </w:rPr>
        <w:t>sa</w:t>
      </w:r>
      <w:r w:rsidR="0088000C" w:rsidRPr="00105D1F">
        <w:rPr>
          <w:lang w:val="en-US"/>
        </w:rPr>
        <w:t xml:space="preserve"> </w:t>
      </w:r>
      <w:r w:rsidR="00BA47F5" w:rsidRPr="00105D1F">
        <w:rPr>
          <w:lang w:val="en-US"/>
        </w:rPr>
        <w:t>usporenim</w:t>
      </w:r>
      <w:r w:rsidR="0088000C" w:rsidRPr="00105D1F">
        <w:rPr>
          <w:lang w:val="en-US"/>
        </w:rPr>
        <w:t xml:space="preserve"> </w:t>
      </w:r>
      <w:r w:rsidR="00BA47F5" w:rsidRPr="00105D1F">
        <w:rPr>
          <w:lang w:val="en-US"/>
        </w:rPr>
        <w:t>razvojem (17</w:t>
      </w:r>
      <w:r w:rsidR="00412D2C">
        <w:rPr>
          <w:lang w:val="en-US"/>
        </w:rPr>
        <w:t xml:space="preserve"> </w:t>
      </w:r>
      <w:r w:rsidR="00BA47F5" w:rsidRPr="00105D1F">
        <w:rPr>
          <w:lang w:val="en-US"/>
        </w:rPr>
        <w:t>djece), dok</w:t>
      </w:r>
      <w:r w:rsidR="0088000C" w:rsidRPr="00105D1F">
        <w:rPr>
          <w:lang w:val="en-US"/>
        </w:rPr>
        <w:t xml:space="preserve"> </w:t>
      </w:r>
      <w:r w:rsidR="00976F14" w:rsidRPr="00105D1F">
        <w:rPr>
          <w:lang w:val="en-US"/>
        </w:rPr>
        <w:t>su</w:t>
      </w:r>
      <w:r w:rsidR="0088000C" w:rsidRPr="00105D1F">
        <w:rPr>
          <w:lang w:val="en-US"/>
        </w:rPr>
        <w:t xml:space="preserve"> </w:t>
      </w:r>
      <w:r w:rsidR="00BA47F5" w:rsidRPr="00105D1F">
        <w:rPr>
          <w:lang w:val="en-US"/>
        </w:rPr>
        <w:t>djeca</w:t>
      </w:r>
      <w:r w:rsidR="0088000C" w:rsidRPr="00105D1F">
        <w:rPr>
          <w:lang w:val="en-US"/>
        </w:rPr>
        <w:t xml:space="preserve"> </w:t>
      </w:r>
      <w:r w:rsidR="00BA47F5" w:rsidRPr="00105D1F">
        <w:rPr>
          <w:lang w:val="en-US"/>
        </w:rPr>
        <w:t>sa</w:t>
      </w:r>
      <w:r w:rsidR="0088000C" w:rsidRPr="00105D1F">
        <w:rPr>
          <w:lang w:val="en-US"/>
        </w:rPr>
        <w:t xml:space="preserve"> </w:t>
      </w:r>
      <w:r w:rsidR="00BA47F5" w:rsidRPr="00105D1F">
        <w:rPr>
          <w:lang w:val="en-US"/>
        </w:rPr>
        <w:t>kasnije</w:t>
      </w:r>
      <w:r w:rsidR="0088000C" w:rsidRPr="00105D1F">
        <w:rPr>
          <w:lang w:val="en-US"/>
        </w:rPr>
        <w:t xml:space="preserve"> </w:t>
      </w:r>
      <w:r w:rsidR="00BA47F5" w:rsidRPr="00105D1F">
        <w:rPr>
          <w:lang w:val="en-US"/>
        </w:rPr>
        <w:t>dijagnostikovanom</w:t>
      </w:r>
      <w:r w:rsidR="0088000C" w:rsidRPr="00105D1F">
        <w:rPr>
          <w:lang w:val="en-US"/>
        </w:rPr>
        <w:t xml:space="preserve"> </w:t>
      </w:r>
      <w:r w:rsidR="00BA47F5" w:rsidRPr="00105D1F">
        <w:rPr>
          <w:lang w:val="en-US"/>
        </w:rPr>
        <w:t>cerebralnom</w:t>
      </w:r>
      <w:r w:rsidR="0088000C" w:rsidRPr="00105D1F">
        <w:rPr>
          <w:lang w:val="en-US"/>
        </w:rPr>
        <w:t xml:space="preserve"> </w:t>
      </w:r>
      <w:r w:rsidR="00BA47F5" w:rsidRPr="00105D1F">
        <w:rPr>
          <w:lang w:val="en-US"/>
        </w:rPr>
        <w:t>paralizom</w:t>
      </w:r>
      <w:r w:rsidR="0075786F">
        <w:rPr>
          <w:lang w:val="en-US"/>
        </w:rPr>
        <w:t xml:space="preserve"> </w:t>
      </w:r>
      <w:r w:rsidR="008569F6" w:rsidRPr="00105D1F">
        <w:rPr>
          <w:lang w:val="en-US"/>
        </w:rPr>
        <w:t>(9 djece)</w:t>
      </w:r>
      <w:r w:rsidR="00BA47F5" w:rsidRPr="00105D1F">
        <w:rPr>
          <w:lang w:val="en-US"/>
        </w:rPr>
        <w:t xml:space="preserve"> u pravilu</w:t>
      </w:r>
      <w:r w:rsidR="0088000C" w:rsidRPr="00105D1F">
        <w:rPr>
          <w:lang w:val="en-US"/>
        </w:rPr>
        <w:t xml:space="preserve"> </w:t>
      </w:r>
      <w:r w:rsidR="00BA47F5" w:rsidRPr="00105D1F">
        <w:rPr>
          <w:lang w:val="en-US"/>
        </w:rPr>
        <w:t>kasnije</w:t>
      </w:r>
      <w:r w:rsidR="0088000C" w:rsidRPr="00105D1F">
        <w:rPr>
          <w:lang w:val="en-US"/>
        </w:rPr>
        <w:t xml:space="preserve"> </w:t>
      </w:r>
      <w:r w:rsidR="00BA47F5" w:rsidRPr="00105D1F">
        <w:rPr>
          <w:lang w:val="en-US"/>
        </w:rPr>
        <w:t>započinjala</w:t>
      </w:r>
      <w:r w:rsidR="0088000C" w:rsidRPr="00105D1F">
        <w:rPr>
          <w:lang w:val="en-US"/>
        </w:rPr>
        <w:t xml:space="preserve"> </w:t>
      </w:r>
      <w:r w:rsidR="00BA47F5" w:rsidRPr="00105D1F">
        <w:rPr>
          <w:lang w:val="en-US"/>
        </w:rPr>
        <w:t>habilitacioni</w:t>
      </w:r>
      <w:r w:rsidR="0088000C" w:rsidRPr="00105D1F">
        <w:rPr>
          <w:lang w:val="en-US"/>
        </w:rPr>
        <w:t xml:space="preserve"> </w:t>
      </w:r>
      <w:r w:rsidR="00BA47F5" w:rsidRPr="00105D1F">
        <w:rPr>
          <w:lang w:val="en-US"/>
        </w:rPr>
        <w:t>tretman</w:t>
      </w:r>
      <w:r w:rsidR="0075786F">
        <w:rPr>
          <w:lang w:val="en-US"/>
        </w:rPr>
        <w:t xml:space="preserve"> [Slika 4].</w:t>
      </w:r>
      <w:r w:rsidR="007C4FF2">
        <w:rPr>
          <w:lang w:val="en-US"/>
        </w:rPr>
        <w:t xml:space="preserve"> </w:t>
      </w:r>
      <w:r w:rsidR="00674DA9" w:rsidRPr="001B22CC">
        <w:rPr>
          <w:shd w:val="clear" w:color="auto" w:fill="FFFFFF"/>
          <w:lang w:val="en-US"/>
        </w:rPr>
        <w:t>Ranije</w:t>
      </w:r>
      <w:r w:rsidR="0088000C" w:rsidRPr="001B22CC">
        <w:rPr>
          <w:shd w:val="clear" w:color="auto" w:fill="FFFFFF"/>
          <w:lang w:val="en-US"/>
        </w:rPr>
        <w:t xml:space="preserve"> </w:t>
      </w:r>
      <w:r w:rsidR="00674DA9" w:rsidRPr="001B22CC">
        <w:rPr>
          <w:shd w:val="clear" w:color="auto" w:fill="FFFFFF"/>
          <w:lang w:val="en-US"/>
        </w:rPr>
        <w:t>uključenje u habilitacioni</w:t>
      </w:r>
      <w:r w:rsidR="0088000C" w:rsidRPr="001B22CC">
        <w:rPr>
          <w:shd w:val="clear" w:color="auto" w:fill="FFFFFF"/>
          <w:lang w:val="en-US"/>
        </w:rPr>
        <w:t xml:space="preserve"> tretman</w:t>
      </w:r>
      <w:r w:rsidR="00674DA9" w:rsidRPr="001B22CC">
        <w:rPr>
          <w:shd w:val="clear" w:color="auto" w:fill="FFFFFF"/>
          <w:lang w:val="en-US"/>
        </w:rPr>
        <w:t>,</w:t>
      </w:r>
      <w:r w:rsidR="0088000C" w:rsidRPr="001B22CC">
        <w:rPr>
          <w:shd w:val="clear" w:color="auto" w:fill="FFFFFF"/>
          <w:lang w:val="en-US"/>
        </w:rPr>
        <w:t xml:space="preserve"> fizikalni</w:t>
      </w:r>
      <w:r w:rsidR="00674DA9" w:rsidRPr="001B22CC">
        <w:rPr>
          <w:shd w:val="clear" w:color="auto" w:fill="FFFFFF"/>
          <w:lang w:val="en-US"/>
        </w:rPr>
        <w:t>,</w:t>
      </w:r>
      <w:r w:rsidR="0088000C" w:rsidRPr="001B22CC">
        <w:rPr>
          <w:shd w:val="clear" w:color="auto" w:fill="FFFFFF"/>
          <w:lang w:val="en-US"/>
        </w:rPr>
        <w:t xml:space="preserve"> kao i</w:t>
      </w:r>
      <w:r w:rsidR="00674DA9" w:rsidRPr="001B22CC">
        <w:rPr>
          <w:shd w:val="clear" w:color="auto" w:fill="FFFFFF"/>
          <w:lang w:val="en-US"/>
        </w:rPr>
        <w:t xml:space="preserve"> okupacioni</w:t>
      </w:r>
      <w:r w:rsidR="0075786F" w:rsidRPr="001B22CC">
        <w:rPr>
          <w:shd w:val="clear" w:color="auto" w:fill="FFFFFF"/>
          <w:lang w:val="en-US"/>
        </w:rPr>
        <w:t xml:space="preserve"> tretman od četvrte do pete godine života </w:t>
      </w:r>
      <w:r w:rsidR="00674DA9" w:rsidRPr="001B22CC">
        <w:rPr>
          <w:shd w:val="clear" w:color="auto" w:fill="FFFFFF"/>
          <w:lang w:val="en-US"/>
        </w:rPr>
        <w:t>se pokaza</w:t>
      </w:r>
      <w:r w:rsidR="0088000C" w:rsidRPr="001B22CC">
        <w:rPr>
          <w:shd w:val="clear" w:color="auto" w:fill="FFFFFF"/>
          <w:lang w:val="en-US"/>
        </w:rPr>
        <w:t>l</w:t>
      </w:r>
      <w:r w:rsidR="00674DA9" w:rsidRPr="001B22CC">
        <w:rPr>
          <w:shd w:val="clear" w:color="auto" w:fill="FFFFFF"/>
          <w:lang w:val="en-US"/>
        </w:rPr>
        <w:t>o</w:t>
      </w:r>
      <w:r w:rsidR="0088000C" w:rsidRPr="001B22CC">
        <w:rPr>
          <w:shd w:val="clear" w:color="auto" w:fill="FFFFFF"/>
          <w:lang w:val="en-US"/>
        </w:rPr>
        <w:t xml:space="preserve"> </w:t>
      </w:r>
      <w:r w:rsidR="0075786F" w:rsidRPr="001B22CC">
        <w:rPr>
          <w:shd w:val="clear" w:color="auto" w:fill="FFFFFF"/>
          <w:lang w:val="en-US"/>
        </w:rPr>
        <w:t xml:space="preserve">efektivnije, </w:t>
      </w:r>
      <w:r w:rsidR="00D355D4">
        <w:rPr>
          <w:shd w:val="clear" w:color="auto" w:fill="FFFFFF"/>
          <w:lang w:val="en-US"/>
        </w:rPr>
        <w:t xml:space="preserve">nego tretman </w:t>
      </w:r>
      <w:r w:rsidR="00674DA9" w:rsidRPr="001B22CC">
        <w:rPr>
          <w:shd w:val="clear" w:color="auto" w:fill="FFFFFF"/>
          <w:lang w:val="en-US"/>
        </w:rPr>
        <w:t>započet u kasnijem</w:t>
      </w:r>
      <w:r w:rsidR="0088000C" w:rsidRPr="001B22CC">
        <w:rPr>
          <w:shd w:val="clear" w:color="auto" w:fill="FFFFFF"/>
          <w:lang w:val="en-US"/>
        </w:rPr>
        <w:t xml:space="preserve"> </w:t>
      </w:r>
      <w:r w:rsidR="00674DA9" w:rsidRPr="001B22CC">
        <w:rPr>
          <w:shd w:val="clear" w:color="auto" w:fill="FFFFFF"/>
          <w:lang w:val="en-US"/>
        </w:rPr>
        <w:t>toku</w:t>
      </w:r>
      <w:r w:rsidR="0088000C" w:rsidRPr="001B22CC">
        <w:rPr>
          <w:shd w:val="clear" w:color="auto" w:fill="FFFFFF"/>
          <w:lang w:val="en-US"/>
        </w:rPr>
        <w:t xml:space="preserve"> </w:t>
      </w:r>
      <w:r w:rsidR="0075786F" w:rsidRPr="001B22CC">
        <w:rPr>
          <w:shd w:val="clear" w:color="auto" w:fill="FFFFFF"/>
          <w:lang w:val="en-US"/>
        </w:rPr>
        <w:t>života</w:t>
      </w:r>
      <w:r w:rsidR="008569F6" w:rsidRPr="001B22CC">
        <w:rPr>
          <w:shd w:val="clear" w:color="auto" w:fill="FFFFFF"/>
        </w:rPr>
        <w:t xml:space="preserve"> </w:t>
      </w:r>
      <w:r w:rsidR="0075786F" w:rsidRPr="001B22CC">
        <w:rPr>
          <w:shd w:val="clear" w:color="auto" w:fill="FFFFFF"/>
        </w:rPr>
        <w:t>[</w:t>
      </w:r>
      <w:r w:rsidR="0088000C" w:rsidRPr="001B22CC">
        <w:rPr>
          <w:shd w:val="clear" w:color="auto" w:fill="FFFFFF"/>
        </w:rPr>
        <w:t>19,</w:t>
      </w:r>
      <w:r w:rsidR="0088060A">
        <w:rPr>
          <w:shd w:val="clear" w:color="auto" w:fill="FFFFFF"/>
        </w:rPr>
        <w:t xml:space="preserve"> </w:t>
      </w:r>
      <w:r w:rsidR="0088000C" w:rsidRPr="001B22CC">
        <w:rPr>
          <w:shd w:val="clear" w:color="auto" w:fill="FFFFFF"/>
        </w:rPr>
        <w:t>20</w:t>
      </w:r>
      <w:r w:rsidR="0075786F" w:rsidRPr="001B22CC">
        <w:rPr>
          <w:shd w:val="clear" w:color="auto" w:fill="FFFFFF"/>
        </w:rPr>
        <w:t xml:space="preserve">]. </w:t>
      </w:r>
      <w:r w:rsidR="00674DA9" w:rsidRPr="001B22CC">
        <w:rPr>
          <w:rStyle w:val="apple-converted-space"/>
          <w:shd w:val="clear" w:color="auto" w:fill="FFFFFF"/>
          <w:lang w:val="en-US"/>
        </w:rPr>
        <w:t>Smatra se da je vrijeme</w:t>
      </w:r>
      <w:r w:rsidR="00A923DB" w:rsidRPr="001B22CC">
        <w:rPr>
          <w:rStyle w:val="apple-converted-space"/>
          <w:shd w:val="clear" w:color="auto" w:fill="FFFFFF"/>
          <w:lang w:val="en-US"/>
        </w:rPr>
        <w:t xml:space="preserve"> </w:t>
      </w:r>
      <w:r w:rsidR="00674DA9" w:rsidRPr="001B22CC">
        <w:rPr>
          <w:rStyle w:val="apple-converted-space"/>
          <w:shd w:val="clear" w:color="auto" w:fill="FFFFFF"/>
          <w:lang w:val="en-US"/>
        </w:rPr>
        <w:t>započinjanja</w:t>
      </w:r>
      <w:r w:rsidR="00A923DB" w:rsidRPr="001B22CC">
        <w:rPr>
          <w:rStyle w:val="apple-converted-space"/>
          <w:shd w:val="clear" w:color="auto" w:fill="FFFFFF"/>
          <w:lang w:val="en-US"/>
        </w:rPr>
        <w:t xml:space="preserve"> i</w:t>
      </w:r>
      <w:r w:rsidR="00C522AC" w:rsidRPr="001B22CC">
        <w:rPr>
          <w:rStyle w:val="apple-converted-space"/>
          <w:shd w:val="clear" w:color="auto" w:fill="FFFFFF"/>
          <w:lang w:val="en-US"/>
        </w:rPr>
        <w:t xml:space="preserve"> senzorne</w:t>
      </w:r>
      <w:r w:rsidR="00A923DB" w:rsidRPr="001B22CC">
        <w:rPr>
          <w:rStyle w:val="apple-converted-space"/>
          <w:shd w:val="clear" w:color="auto" w:fill="FFFFFF"/>
          <w:lang w:val="en-US"/>
        </w:rPr>
        <w:t xml:space="preserve"> </w:t>
      </w:r>
      <w:r w:rsidR="00C522AC" w:rsidRPr="001B22CC">
        <w:rPr>
          <w:rStyle w:val="apple-converted-space"/>
          <w:shd w:val="clear" w:color="auto" w:fill="FFFFFF"/>
          <w:lang w:val="en-US"/>
        </w:rPr>
        <w:t>stimulacije</w:t>
      </w:r>
      <w:r w:rsidR="00A923DB" w:rsidRPr="001B22CC">
        <w:rPr>
          <w:rStyle w:val="apple-converted-space"/>
          <w:shd w:val="clear" w:color="auto" w:fill="FFFFFF"/>
          <w:lang w:val="en-US"/>
        </w:rPr>
        <w:t xml:space="preserve"> </w:t>
      </w:r>
      <w:r w:rsidR="00C522AC" w:rsidRPr="001B22CC">
        <w:rPr>
          <w:rStyle w:val="apple-converted-space"/>
          <w:shd w:val="clear" w:color="auto" w:fill="FFFFFF"/>
          <w:lang w:val="en-US"/>
        </w:rPr>
        <w:t>bolje za sami</w:t>
      </w:r>
      <w:r w:rsidR="00A923DB" w:rsidRPr="001B22CC">
        <w:rPr>
          <w:rStyle w:val="apple-converted-space"/>
          <w:shd w:val="clear" w:color="auto" w:fill="FFFFFF"/>
          <w:lang w:val="en-US"/>
        </w:rPr>
        <w:t xml:space="preserve"> i</w:t>
      </w:r>
      <w:r w:rsidR="00C522AC" w:rsidRPr="001B22CC">
        <w:rPr>
          <w:rStyle w:val="apple-converted-space"/>
          <w:shd w:val="clear" w:color="auto" w:fill="FFFFFF"/>
          <w:lang w:val="en-US"/>
        </w:rPr>
        <w:t>shod</w:t>
      </w:r>
      <w:r w:rsidR="00A923DB" w:rsidRPr="001B22CC">
        <w:rPr>
          <w:rStyle w:val="apple-converted-space"/>
          <w:shd w:val="clear" w:color="auto" w:fill="FFFFFF"/>
          <w:lang w:val="en-US"/>
        </w:rPr>
        <w:t xml:space="preserve"> </w:t>
      </w:r>
      <w:r w:rsidR="00C522AC" w:rsidRPr="001B22CC">
        <w:rPr>
          <w:rStyle w:val="apple-converted-space"/>
          <w:shd w:val="clear" w:color="auto" w:fill="FFFFFF"/>
          <w:lang w:val="en-US"/>
        </w:rPr>
        <w:t>bolesti, ako se počne</w:t>
      </w:r>
      <w:r w:rsidR="00A923DB" w:rsidRPr="001B22CC">
        <w:rPr>
          <w:rStyle w:val="apple-converted-space"/>
          <w:shd w:val="clear" w:color="auto" w:fill="FFFFFF"/>
          <w:lang w:val="en-US"/>
        </w:rPr>
        <w:t xml:space="preserve"> ranije</w:t>
      </w:r>
      <w:r w:rsidR="00C522AC" w:rsidRPr="001B22CC">
        <w:rPr>
          <w:rStyle w:val="apple-converted-space"/>
          <w:shd w:val="clear" w:color="auto" w:fill="FFFFFF"/>
          <w:lang w:val="en-US"/>
        </w:rPr>
        <w:t>,</w:t>
      </w:r>
      <w:r w:rsidR="00A923DB" w:rsidRPr="001B22CC">
        <w:rPr>
          <w:rStyle w:val="apple-converted-space"/>
          <w:shd w:val="clear" w:color="auto" w:fill="FFFFFF"/>
          <w:lang w:val="en-US"/>
        </w:rPr>
        <w:t xml:space="preserve"> </w:t>
      </w:r>
      <w:r w:rsidR="00C522AC" w:rsidRPr="001B22CC">
        <w:rPr>
          <w:rStyle w:val="apple-converted-space"/>
          <w:shd w:val="clear" w:color="auto" w:fill="FFFFFF"/>
          <w:lang w:val="en-US"/>
        </w:rPr>
        <w:t>negdje</w:t>
      </w:r>
      <w:r w:rsidR="00A923DB" w:rsidRPr="001B22CC">
        <w:rPr>
          <w:rStyle w:val="apple-converted-space"/>
          <w:shd w:val="clear" w:color="auto" w:fill="FFFFFF"/>
          <w:lang w:val="en-US"/>
        </w:rPr>
        <w:t xml:space="preserve"> </w:t>
      </w:r>
      <w:r w:rsidR="00C522AC" w:rsidRPr="001B22CC">
        <w:rPr>
          <w:rStyle w:val="apple-converted-space"/>
          <w:shd w:val="clear" w:color="auto" w:fill="FFFFFF"/>
          <w:lang w:val="en-US"/>
        </w:rPr>
        <w:t>izme</w:t>
      </w:r>
      <w:r w:rsidR="00D355D4">
        <w:rPr>
          <w:rStyle w:val="apple-converted-space"/>
          <w:shd w:val="clear" w:color="auto" w:fill="FFFFFF"/>
          <w:lang w:val="en-US"/>
        </w:rPr>
        <w:t>đ</w:t>
      </w:r>
      <w:r w:rsidR="00C522AC" w:rsidRPr="001B22CC">
        <w:rPr>
          <w:rStyle w:val="apple-converted-space"/>
          <w:shd w:val="clear" w:color="auto" w:fill="FFFFFF"/>
          <w:lang w:val="en-US"/>
        </w:rPr>
        <w:t xml:space="preserve">u </w:t>
      </w:r>
      <w:r w:rsidR="00A923DB" w:rsidRPr="001B22CC">
        <w:rPr>
          <w:rStyle w:val="apple-converted-space"/>
          <w:shd w:val="clear" w:color="auto" w:fill="FFFFFF"/>
          <w:lang w:val="en-US"/>
        </w:rPr>
        <w:t>trećeg i osmog</w:t>
      </w:r>
      <w:r w:rsidR="00C522AC" w:rsidRPr="001B22CC">
        <w:rPr>
          <w:rStyle w:val="apple-converted-space"/>
          <w:shd w:val="clear" w:color="auto" w:fill="FFFFFF"/>
          <w:lang w:val="en-US"/>
        </w:rPr>
        <w:t xml:space="preserve"> mjeseca</w:t>
      </w:r>
      <w:r w:rsidR="00A923DB" w:rsidRPr="001B22CC">
        <w:rPr>
          <w:rStyle w:val="apple-converted-space"/>
          <w:shd w:val="clear" w:color="auto" w:fill="FFFFFF"/>
          <w:lang w:val="en-US"/>
        </w:rPr>
        <w:t xml:space="preserve"> </w:t>
      </w:r>
      <w:r w:rsidR="00C522AC" w:rsidRPr="001B22CC">
        <w:rPr>
          <w:rStyle w:val="apple-converted-space"/>
          <w:shd w:val="clear" w:color="auto" w:fill="FFFFFF"/>
          <w:lang w:val="en-US"/>
        </w:rPr>
        <w:t>života</w:t>
      </w:r>
      <w:r w:rsidR="00A923DB" w:rsidRPr="001B22CC">
        <w:rPr>
          <w:rStyle w:val="apple-converted-space"/>
          <w:shd w:val="clear" w:color="auto" w:fill="FFFFFF"/>
          <w:lang w:val="en-US"/>
        </w:rPr>
        <w:t xml:space="preserve"> </w:t>
      </w:r>
      <w:r w:rsidR="0075786F" w:rsidRPr="001B22CC">
        <w:rPr>
          <w:rStyle w:val="apple-converted-space"/>
          <w:shd w:val="clear" w:color="auto" w:fill="FFFFFF"/>
          <w:lang w:val="en-US"/>
        </w:rPr>
        <w:t>(vrijeme establiranja</w:t>
      </w:r>
      <w:r w:rsidR="00A923DB" w:rsidRPr="001B22CC">
        <w:rPr>
          <w:rStyle w:val="apple-converted-space"/>
          <w:shd w:val="clear" w:color="auto" w:fill="FFFFFF"/>
          <w:lang w:val="en-US"/>
        </w:rPr>
        <w:t xml:space="preserve"> </w:t>
      </w:r>
      <w:r w:rsidR="0075786F" w:rsidRPr="001B22CC">
        <w:rPr>
          <w:rStyle w:val="apple-converted-space"/>
          <w:shd w:val="clear" w:color="auto" w:fill="FFFFFF"/>
          <w:lang w:val="en-US"/>
        </w:rPr>
        <w:t>binokularne</w:t>
      </w:r>
      <w:r w:rsidR="00A923DB" w:rsidRPr="001B22CC">
        <w:rPr>
          <w:rStyle w:val="apple-converted-space"/>
          <w:shd w:val="clear" w:color="auto" w:fill="FFFFFF"/>
          <w:lang w:val="en-US"/>
        </w:rPr>
        <w:t xml:space="preserve"> </w:t>
      </w:r>
      <w:r w:rsidR="0075786F" w:rsidRPr="001B22CC">
        <w:rPr>
          <w:rStyle w:val="apple-converted-space"/>
          <w:shd w:val="clear" w:color="auto" w:fill="FFFFFF"/>
          <w:lang w:val="en-US"/>
        </w:rPr>
        <w:t>vizije</w:t>
      </w:r>
      <w:r w:rsidR="00C522AC" w:rsidRPr="001B22CC">
        <w:rPr>
          <w:rStyle w:val="apple-converted-space"/>
          <w:shd w:val="clear" w:color="auto" w:fill="FFFFFF"/>
          <w:lang w:val="en-US"/>
        </w:rPr>
        <w:t xml:space="preserve">), </w:t>
      </w:r>
      <w:r w:rsidR="0075786F" w:rsidRPr="001B22CC">
        <w:rPr>
          <w:rStyle w:val="apple-converted-space"/>
          <w:shd w:val="clear" w:color="auto" w:fill="FFFFFF"/>
          <w:lang w:val="en-US"/>
        </w:rPr>
        <w:t>te započinjanje ranog logopedskog tretmana radi lakšeg usvajanja</w:t>
      </w:r>
      <w:r w:rsidR="00A923DB" w:rsidRPr="001B22CC">
        <w:rPr>
          <w:rStyle w:val="apple-converted-space"/>
          <w:shd w:val="clear" w:color="auto" w:fill="FFFFFF"/>
          <w:lang w:val="en-US"/>
        </w:rPr>
        <w:t xml:space="preserve"> jezika </w:t>
      </w:r>
      <w:r w:rsidR="0075786F" w:rsidRPr="001B22CC">
        <w:rPr>
          <w:rStyle w:val="apple-converted-space"/>
          <w:shd w:val="clear" w:color="auto" w:fill="FFFFFF"/>
          <w:lang w:val="en-US"/>
        </w:rPr>
        <w:t>[</w:t>
      </w:r>
      <w:r w:rsidR="00A923DB" w:rsidRPr="001B22CC">
        <w:rPr>
          <w:rStyle w:val="apple-converted-space"/>
          <w:shd w:val="clear" w:color="auto" w:fill="FFFFFF"/>
          <w:lang w:val="en-US"/>
        </w:rPr>
        <w:t>21</w:t>
      </w:r>
      <w:r w:rsidR="0075786F" w:rsidRPr="001B22CC">
        <w:rPr>
          <w:rStyle w:val="apple-converted-space"/>
          <w:shd w:val="clear" w:color="auto" w:fill="FFFFFF"/>
          <w:lang w:val="en-US"/>
        </w:rPr>
        <w:t>]</w:t>
      </w:r>
      <w:r w:rsidR="00A923DB" w:rsidRPr="001B22CC">
        <w:rPr>
          <w:rStyle w:val="apple-converted-space"/>
          <w:shd w:val="clear" w:color="auto" w:fill="FFFFFF"/>
          <w:lang w:val="en-US"/>
        </w:rPr>
        <w:t xml:space="preserve">. </w:t>
      </w:r>
      <w:r w:rsidR="003A38A4" w:rsidRPr="001B22CC">
        <w:rPr>
          <w:shd w:val="clear" w:color="auto" w:fill="FFFFFF"/>
          <w:lang w:val="en-US"/>
        </w:rPr>
        <w:t>Zahvaljujući</w:t>
      </w:r>
      <w:r w:rsidR="00A923DB" w:rsidRPr="001B22CC">
        <w:rPr>
          <w:shd w:val="clear" w:color="auto" w:fill="FFFFFF"/>
          <w:lang w:val="en-US"/>
        </w:rPr>
        <w:t xml:space="preserve"> </w:t>
      </w:r>
      <w:r w:rsidR="003A38A4" w:rsidRPr="001B22CC">
        <w:rPr>
          <w:shd w:val="clear" w:color="auto" w:fill="FFFFFF"/>
          <w:lang w:val="en-US"/>
        </w:rPr>
        <w:t>plastičnosti</w:t>
      </w:r>
      <w:r w:rsidR="00A923DB" w:rsidRPr="001B22CC">
        <w:rPr>
          <w:shd w:val="clear" w:color="auto" w:fill="FFFFFF"/>
          <w:lang w:val="en-US"/>
        </w:rPr>
        <w:t xml:space="preserve"> </w:t>
      </w:r>
      <w:r w:rsidR="003A38A4" w:rsidRPr="001B22CC">
        <w:rPr>
          <w:shd w:val="clear" w:color="auto" w:fill="FFFFFF"/>
          <w:lang w:val="en-US"/>
        </w:rPr>
        <w:t>mozga djeca</w:t>
      </w:r>
      <w:r w:rsidR="00A923DB" w:rsidRPr="001B22CC">
        <w:rPr>
          <w:shd w:val="clear" w:color="auto" w:fill="FFFFFF"/>
          <w:lang w:val="en-US"/>
        </w:rPr>
        <w:t xml:space="preserve"> </w:t>
      </w:r>
      <w:r w:rsidR="003A38A4" w:rsidRPr="001B22CC">
        <w:rPr>
          <w:shd w:val="clear" w:color="auto" w:fill="FFFFFF"/>
          <w:lang w:val="en-US"/>
        </w:rPr>
        <w:t>su</w:t>
      </w:r>
      <w:r w:rsidR="00A923DB" w:rsidRPr="001B22CC">
        <w:rPr>
          <w:shd w:val="clear" w:color="auto" w:fill="FFFFFF"/>
          <w:lang w:val="en-US"/>
        </w:rPr>
        <w:t xml:space="preserve"> pod</w:t>
      </w:r>
      <w:r w:rsidR="003A38A4" w:rsidRPr="001B22CC">
        <w:rPr>
          <w:shd w:val="clear" w:color="auto" w:fill="FFFFFF"/>
          <w:lang w:val="en-US"/>
        </w:rPr>
        <w:t>ložnija</w:t>
      </w:r>
      <w:r w:rsidR="00A923DB" w:rsidRPr="001B22CC">
        <w:rPr>
          <w:shd w:val="clear" w:color="auto" w:fill="FFFFFF"/>
          <w:lang w:val="en-US"/>
        </w:rPr>
        <w:t xml:space="preserve"> </w:t>
      </w:r>
      <w:r w:rsidR="003A38A4" w:rsidRPr="001B22CC">
        <w:rPr>
          <w:shd w:val="clear" w:color="auto" w:fill="FFFFFF"/>
          <w:lang w:val="en-US"/>
        </w:rPr>
        <w:t>okolišnim</w:t>
      </w:r>
      <w:r w:rsidR="00A923DB" w:rsidRPr="001B22CC">
        <w:rPr>
          <w:shd w:val="clear" w:color="auto" w:fill="FFFFFF"/>
          <w:lang w:val="en-US"/>
        </w:rPr>
        <w:t xml:space="preserve"> </w:t>
      </w:r>
      <w:r w:rsidR="0075786F" w:rsidRPr="001B22CC">
        <w:rPr>
          <w:shd w:val="clear" w:color="auto" w:fill="FFFFFF"/>
          <w:lang w:val="en-US"/>
        </w:rPr>
        <w:t>stimulusima</w:t>
      </w:r>
      <w:r w:rsidR="003A38A4" w:rsidRPr="001B22CC">
        <w:rPr>
          <w:shd w:val="clear" w:color="auto" w:fill="FFFFFF"/>
          <w:lang w:val="en-US"/>
        </w:rPr>
        <w:t xml:space="preserve"> nego</w:t>
      </w:r>
      <w:r w:rsidR="00A923DB" w:rsidRPr="001B22CC">
        <w:rPr>
          <w:shd w:val="clear" w:color="auto" w:fill="FFFFFF"/>
          <w:lang w:val="en-US"/>
        </w:rPr>
        <w:t xml:space="preserve"> </w:t>
      </w:r>
      <w:r w:rsidR="003A38A4" w:rsidRPr="001B22CC">
        <w:rPr>
          <w:shd w:val="clear" w:color="auto" w:fill="FFFFFF"/>
          <w:lang w:val="en-US"/>
        </w:rPr>
        <w:t>kasnije</w:t>
      </w:r>
      <w:r w:rsidR="00A923DB" w:rsidRPr="001B22CC">
        <w:rPr>
          <w:shd w:val="clear" w:color="auto" w:fill="FFFFFF"/>
          <w:lang w:val="en-US"/>
        </w:rPr>
        <w:t xml:space="preserve"> </w:t>
      </w:r>
      <w:r w:rsidR="003A38A4" w:rsidRPr="001B22CC">
        <w:rPr>
          <w:shd w:val="clear" w:color="auto" w:fill="FFFFFF"/>
          <w:lang w:val="en-US"/>
        </w:rPr>
        <w:t>tokom</w:t>
      </w:r>
      <w:r w:rsidR="00A923DB" w:rsidRPr="001B22CC">
        <w:rPr>
          <w:shd w:val="clear" w:color="auto" w:fill="FFFFFF"/>
          <w:lang w:val="en-US"/>
        </w:rPr>
        <w:t xml:space="preserve"> odraslog </w:t>
      </w:r>
      <w:r w:rsidR="003A38A4" w:rsidRPr="001B22CC">
        <w:rPr>
          <w:shd w:val="clear" w:color="auto" w:fill="FFFFFF"/>
          <w:lang w:val="en-US"/>
        </w:rPr>
        <w:t>żivota</w:t>
      </w:r>
      <w:r w:rsidR="00A923DB" w:rsidRPr="001B22CC">
        <w:rPr>
          <w:shd w:val="clear" w:color="auto" w:fill="FFFFFF"/>
        </w:rPr>
        <w:t xml:space="preserve"> </w:t>
      </w:r>
      <w:r w:rsidR="0075786F" w:rsidRPr="001B22CC">
        <w:rPr>
          <w:shd w:val="clear" w:color="auto" w:fill="FFFFFF"/>
        </w:rPr>
        <w:t>[</w:t>
      </w:r>
      <w:r w:rsidR="00A923DB" w:rsidRPr="001B22CC">
        <w:rPr>
          <w:shd w:val="clear" w:color="auto" w:fill="FFFFFF"/>
        </w:rPr>
        <w:t>22,</w:t>
      </w:r>
      <w:r w:rsidR="0088060A">
        <w:rPr>
          <w:shd w:val="clear" w:color="auto" w:fill="FFFFFF"/>
        </w:rPr>
        <w:t xml:space="preserve"> </w:t>
      </w:r>
      <w:r w:rsidR="00A923DB" w:rsidRPr="001B22CC">
        <w:rPr>
          <w:shd w:val="clear" w:color="auto" w:fill="FFFFFF"/>
        </w:rPr>
        <w:t>23</w:t>
      </w:r>
      <w:r w:rsidR="00115FB8" w:rsidRPr="001B22CC">
        <w:rPr>
          <w:shd w:val="clear" w:color="auto" w:fill="FFFFFF"/>
        </w:rPr>
        <w:t>,</w:t>
      </w:r>
      <w:r w:rsidR="0088060A">
        <w:rPr>
          <w:shd w:val="clear" w:color="auto" w:fill="FFFFFF"/>
        </w:rPr>
        <w:t xml:space="preserve"> </w:t>
      </w:r>
      <w:r w:rsidR="00115FB8" w:rsidRPr="001B22CC">
        <w:rPr>
          <w:shd w:val="clear" w:color="auto" w:fill="FFFFFF"/>
        </w:rPr>
        <w:t>24</w:t>
      </w:r>
      <w:r w:rsidR="0075786F" w:rsidRPr="001B22CC">
        <w:rPr>
          <w:shd w:val="clear" w:color="auto" w:fill="FFFFFF"/>
        </w:rPr>
        <w:t>]</w:t>
      </w:r>
      <w:r w:rsidR="00A923DB" w:rsidRPr="001B22CC">
        <w:rPr>
          <w:shd w:val="clear" w:color="auto" w:fill="FFFFFF"/>
        </w:rPr>
        <w:t xml:space="preserve">. </w:t>
      </w:r>
      <w:r w:rsidR="00C522AC" w:rsidRPr="001B22CC">
        <w:rPr>
          <w:rStyle w:val="apple-converted-space"/>
          <w:shd w:val="clear" w:color="auto" w:fill="FFFFFF"/>
        </w:rPr>
        <w:t> </w:t>
      </w:r>
      <w:r w:rsidR="003A38A4" w:rsidRPr="001B22CC">
        <w:rPr>
          <w:shd w:val="clear" w:color="auto" w:fill="FFFFFF"/>
          <w:lang w:val="en-US"/>
        </w:rPr>
        <w:t>Prema</w:t>
      </w:r>
      <w:r w:rsidR="00A923DB" w:rsidRPr="001B22CC">
        <w:rPr>
          <w:shd w:val="clear" w:color="auto" w:fill="FFFFFF"/>
          <w:lang w:val="en-US"/>
        </w:rPr>
        <w:t xml:space="preserve"> </w:t>
      </w:r>
      <w:r w:rsidR="003A38A4" w:rsidRPr="001B22CC">
        <w:rPr>
          <w:shd w:val="clear" w:color="auto" w:fill="FFFFFF"/>
          <w:lang w:val="en-US"/>
        </w:rPr>
        <w:t>istraživanjima</w:t>
      </w:r>
      <w:r w:rsidR="00A923DB" w:rsidRPr="001B22CC">
        <w:rPr>
          <w:shd w:val="clear" w:color="auto" w:fill="FFFFFF"/>
          <w:lang w:val="en-US"/>
        </w:rPr>
        <w:t xml:space="preserve"> </w:t>
      </w:r>
      <w:r w:rsidR="003A38A4" w:rsidRPr="001B22CC">
        <w:rPr>
          <w:shd w:val="clear" w:color="auto" w:fill="FFFFFF"/>
          <w:lang w:val="en-US"/>
        </w:rPr>
        <w:t>na</w:t>
      </w:r>
      <w:r w:rsidR="00A923DB" w:rsidRPr="001B22CC">
        <w:rPr>
          <w:shd w:val="clear" w:color="auto" w:fill="FFFFFF"/>
          <w:lang w:val="en-US"/>
        </w:rPr>
        <w:t xml:space="preserve"> </w:t>
      </w:r>
      <w:r w:rsidR="003A38A4" w:rsidRPr="001B22CC">
        <w:rPr>
          <w:shd w:val="clear" w:color="auto" w:fill="FFFFFF"/>
          <w:lang w:val="en-US"/>
        </w:rPr>
        <w:t xml:space="preserve">mačićima, </w:t>
      </w:r>
      <w:r w:rsidR="00A923DB" w:rsidRPr="001B22CC">
        <w:rPr>
          <w:shd w:val="clear" w:color="auto" w:fill="FFFFFF"/>
          <w:lang w:val="en-US"/>
        </w:rPr>
        <w:t xml:space="preserve">u periodu razvoja mozga </w:t>
      </w:r>
      <w:r w:rsidR="003A38A4" w:rsidRPr="001B22CC">
        <w:rPr>
          <w:shd w:val="clear" w:color="auto" w:fill="FFFFFF"/>
          <w:lang w:val="en-US"/>
        </w:rPr>
        <w:t>u kome</w:t>
      </w:r>
      <w:r w:rsidR="00A923DB" w:rsidRPr="001B22CC">
        <w:rPr>
          <w:shd w:val="clear" w:color="auto" w:fill="FFFFFF"/>
          <w:lang w:val="en-US"/>
        </w:rPr>
        <w:t xml:space="preserve"> </w:t>
      </w:r>
      <w:r w:rsidR="003A38A4" w:rsidRPr="001B22CC">
        <w:rPr>
          <w:shd w:val="clear" w:color="auto" w:fill="FFFFFF"/>
          <w:lang w:val="en-US"/>
        </w:rPr>
        <w:t>kortikospinalni</w:t>
      </w:r>
      <w:r w:rsidR="00A923DB" w:rsidRPr="001B22CC">
        <w:rPr>
          <w:shd w:val="clear" w:color="auto" w:fill="FFFFFF"/>
          <w:lang w:val="en-US"/>
        </w:rPr>
        <w:t xml:space="preserve"> </w:t>
      </w:r>
      <w:r w:rsidR="003A38A4" w:rsidRPr="001B22CC">
        <w:rPr>
          <w:shd w:val="clear" w:color="auto" w:fill="FFFFFF"/>
          <w:lang w:val="en-US"/>
        </w:rPr>
        <w:t>trakt je u procesu</w:t>
      </w:r>
      <w:r w:rsidR="00A923DB" w:rsidRPr="001B22CC">
        <w:rPr>
          <w:shd w:val="clear" w:color="auto" w:fill="FFFFFF"/>
          <w:lang w:val="en-US"/>
        </w:rPr>
        <w:t xml:space="preserve"> </w:t>
      </w:r>
      <w:r w:rsidR="00F104EA" w:rsidRPr="001B22CC">
        <w:rPr>
          <w:shd w:val="clear" w:color="auto" w:fill="FFFFFF"/>
          <w:lang w:val="en-US"/>
        </w:rPr>
        <w:t>rafiniranja</w:t>
      </w:r>
      <w:r w:rsidR="00A923DB" w:rsidRPr="001B22CC">
        <w:rPr>
          <w:shd w:val="clear" w:color="auto" w:fill="FFFFFF"/>
          <w:lang w:val="en-US"/>
        </w:rPr>
        <w:t xml:space="preserve"> </w:t>
      </w:r>
      <w:r w:rsidR="00F104EA" w:rsidRPr="001B22CC">
        <w:rPr>
          <w:shd w:val="clear" w:color="auto" w:fill="FFFFFF"/>
          <w:lang w:val="en-US"/>
        </w:rPr>
        <w:t>veza</w:t>
      </w:r>
      <w:r w:rsidR="00A923DB" w:rsidRPr="001B22CC">
        <w:rPr>
          <w:shd w:val="clear" w:color="auto" w:fill="FFFFFF"/>
          <w:lang w:val="en-US"/>
        </w:rPr>
        <w:t xml:space="preserve"> </w:t>
      </w:r>
      <w:r w:rsidR="00F104EA" w:rsidRPr="001B22CC">
        <w:rPr>
          <w:shd w:val="clear" w:color="auto" w:fill="FFFFFF"/>
          <w:lang w:val="en-US"/>
        </w:rPr>
        <w:t>sa</w:t>
      </w:r>
      <w:r w:rsidR="00A923DB" w:rsidRPr="001B22CC">
        <w:rPr>
          <w:shd w:val="clear" w:color="auto" w:fill="FFFFFF"/>
          <w:lang w:val="en-US"/>
        </w:rPr>
        <w:t xml:space="preserve"> </w:t>
      </w:r>
      <w:r w:rsidR="00F104EA" w:rsidRPr="001B22CC">
        <w:rPr>
          <w:shd w:val="clear" w:color="auto" w:fill="FFFFFF"/>
          <w:lang w:val="en-US"/>
        </w:rPr>
        <w:t>spinalnim</w:t>
      </w:r>
      <w:r w:rsidR="00A923DB" w:rsidRPr="001B22CC">
        <w:rPr>
          <w:shd w:val="clear" w:color="auto" w:fill="FFFFFF"/>
          <w:lang w:val="en-US"/>
        </w:rPr>
        <w:t xml:space="preserve"> </w:t>
      </w:r>
      <w:r w:rsidR="00F104EA" w:rsidRPr="001B22CC">
        <w:rPr>
          <w:shd w:val="clear" w:color="auto" w:fill="FFFFFF"/>
          <w:lang w:val="en-US"/>
        </w:rPr>
        <w:t>motornim</w:t>
      </w:r>
      <w:r w:rsidR="00A923DB" w:rsidRPr="001B22CC">
        <w:rPr>
          <w:shd w:val="clear" w:color="auto" w:fill="FFFFFF"/>
          <w:lang w:val="en-US"/>
        </w:rPr>
        <w:t xml:space="preserve"> </w:t>
      </w:r>
      <w:r w:rsidR="00F104EA" w:rsidRPr="001B22CC">
        <w:rPr>
          <w:shd w:val="clear" w:color="auto" w:fill="FFFFFF"/>
          <w:lang w:val="en-US"/>
        </w:rPr>
        <w:t>neuronom</w:t>
      </w:r>
      <w:r w:rsidR="00A923DB" w:rsidRPr="001B22CC">
        <w:rPr>
          <w:shd w:val="clear" w:color="auto" w:fill="FFFFFF"/>
          <w:lang w:val="en-US"/>
        </w:rPr>
        <w:t xml:space="preserve"> </w:t>
      </w:r>
      <w:r w:rsidR="009F1F64" w:rsidRPr="001B22CC">
        <w:rPr>
          <w:shd w:val="clear" w:color="auto" w:fill="FFFFFF"/>
          <w:lang w:val="en-US"/>
        </w:rPr>
        <w:t>predstavlj</w:t>
      </w:r>
      <w:r w:rsidR="00A923DB" w:rsidRPr="001B22CC">
        <w:rPr>
          <w:shd w:val="clear" w:color="auto" w:fill="FFFFFF"/>
          <w:lang w:val="en-US"/>
        </w:rPr>
        <w:t xml:space="preserve">a </w:t>
      </w:r>
      <w:r w:rsidR="009F1F64" w:rsidRPr="001B22CC">
        <w:rPr>
          <w:shd w:val="clear" w:color="auto" w:fill="FFFFFF"/>
          <w:lang w:val="en-US"/>
        </w:rPr>
        <w:t>posebno</w:t>
      </w:r>
      <w:r w:rsidR="00A923DB" w:rsidRPr="001B22CC">
        <w:rPr>
          <w:shd w:val="clear" w:color="auto" w:fill="FFFFFF"/>
          <w:lang w:val="en-US"/>
        </w:rPr>
        <w:t xml:space="preserve"> </w:t>
      </w:r>
      <w:r w:rsidR="009F1F64" w:rsidRPr="001B22CC">
        <w:rPr>
          <w:shd w:val="clear" w:color="auto" w:fill="FFFFFF"/>
          <w:lang w:val="en-US"/>
        </w:rPr>
        <w:t>senzitivan period,</w:t>
      </w:r>
      <w:r w:rsidR="00A923DB" w:rsidRPr="001B22CC">
        <w:rPr>
          <w:shd w:val="clear" w:color="auto" w:fill="FFFFFF"/>
          <w:lang w:val="en-US"/>
        </w:rPr>
        <w:t xml:space="preserve"> zbog čega je </w:t>
      </w:r>
      <w:r w:rsidR="00B0361B" w:rsidRPr="001B22CC">
        <w:rPr>
          <w:shd w:val="clear" w:color="auto" w:fill="FFFFFF"/>
          <w:lang w:val="en-US"/>
        </w:rPr>
        <w:t>ovaj period</w:t>
      </w:r>
      <w:r w:rsidR="00A923DB" w:rsidRPr="001B22CC">
        <w:rPr>
          <w:shd w:val="clear" w:color="auto" w:fill="FFFFFF"/>
          <w:lang w:val="en-US"/>
        </w:rPr>
        <w:t xml:space="preserve"> od </w:t>
      </w:r>
      <w:r w:rsidR="00B0361B" w:rsidRPr="001B22CC">
        <w:rPr>
          <w:shd w:val="clear" w:color="auto" w:fill="FFFFFF"/>
          <w:lang w:val="en-US"/>
        </w:rPr>
        <w:t>zna</w:t>
      </w:r>
      <w:r w:rsidR="009F1F64" w:rsidRPr="001B22CC">
        <w:rPr>
          <w:shd w:val="clear" w:color="auto" w:fill="FFFFFF"/>
          <w:lang w:val="en-US"/>
        </w:rPr>
        <w:t>čaja za započinjanje</w:t>
      </w:r>
      <w:r w:rsidR="00A923DB" w:rsidRPr="001B22CC">
        <w:rPr>
          <w:shd w:val="clear" w:color="auto" w:fill="FFFFFF"/>
          <w:lang w:val="en-US"/>
        </w:rPr>
        <w:t xml:space="preserve"> </w:t>
      </w:r>
      <w:r w:rsidR="009F1F64" w:rsidRPr="001B22CC">
        <w:rPr>
          <w:shd w:val="clear" w:color="auto" w:fill="FFFFFF"/>
          <w:lang w:val="en-US"/>
        </w:rPr>
        <w:t>habilitacionog</w:t>
      </w:r>
      <w:r w:rsidR="00A923DB" w:rsidRPr="001B22CC">
        <w:rPr>
          <w:shd w:val="clear" w:color="auto" w:fill="FFFFFF"/>
          <w:lang w:val="en-US"/>
        </w:rPr>
        <w:t xml:space="preserve"> tretmana. U </w:t>
      </w:r>
      <w:r w:rsidR="009F1F64" w:rsidRPr="001B22CC">
        <w:rPr>
          <w:shd w:val="clear" w:color="auto" w:fill="FFFFFF"/>
          <w:lang w:val="en-US"/>
        </w:rPr>
        <w:t>ovom</w:t>
      </w:r>
      <w:r w:rsidR="00A923DB" w:rsidRPr="001B22CC">
        <w:rPr>
          <w:shd w:val="clear" w:color="auto" w:fill="FFFFFF"/>
          <w:lang w:val="en-US"/>
        </w:rPr>
        <w:t xml:space="preserve"> </w:t>
      </w:r>
      <w:r w:rsidR="009F1F64" w:rsidRPr="001B22CC">
        <w:rPr>
          <w:shd w:val="clear" w:color="auto" w:fill="FFFFFF"/>
          <w:lang w:val="en-US"/>
        </w:rPr>
        <w:t>slučaju je to period unutar</w:t>
      </w:r>
      <w:r w:rsidR="00A923DB" w:rsidRPr="001B22CC">
        <w:rPr>
          <w:shd w:val="clear" w:color="auto" w:fill="FFFFFF"/>
          <w:lang w:val="en-US"/>
        </w:rPr>
        <w:t xml:space="preserve"> </w:t>
      </w:r>
      <w:r w:rsidR="009F1F64" w:rsidRPr="001B22CC">
        <w:rPr>
          <w:shd w:val="clear" w:color="auto" w:fill="FFFFFF"/>
          <w:lang w:val="en-US"/>
        </w:rPr>
        <w:t>prve</w:t>
      </w:r>
      <w:r w:rsidR="00A923DB" w:rsidRPr="001B22CC">
        <w:rPr>
          <w:shd w:val="clear" w:color="auto" w:fill="FFFFFF"/>
          <w:lang w:val="en-US"/>
        </w:rPr>
        <w:t xml:space="preserve"> </w:t>
      </w:r>
      <w:r w:rsidR="009F1F64" w:rsidRPr="001B22CC">
        <w:rPr>
          <w:shd w:val="clear" w:color="auto" w:fill="FFFFFF"/>
          <w:lang w:val="en-US"/>
        </w:rPr>
        <w:t>godine</w:t>
      </w:r>
      <w:r w:rsidR="00A923DB" w:rsidRPr="001B22CC">
        <w:rPr>
          <w:shd w:val="clear" w:color="auto" w:fill="FFFFFF"/>
          <w:lang w:val="en-US"/>
        </w:rPr>
        <w:t xml:space="preserve"> života </w:t>
      </w:r>
      <w:r w:rsidR="0075786F" w:rsidRPr="001B22CC">
        <w:rPr>
          <w:shd w:val="clear" w:color="auto" w:fill="FFFFFF"/>
          <w:lang w:val="en-US"/>
        </w:rPr>
        <w:t>[</w:t>
      </w:r>
      <w:r w:rsidR="00115FB8" w:rsidRPr="001B22CC">
        <w:rPr>
          <w:shd w:val="clear" w:color="auto" w:fill="FFFFFF"/>
          <w:lang w:val="en-US"/>
        </w:rPr>
        <w:t>25</w:t>
      </w:r>
      <w:r w:rsidR="0075786F" w:rsidRPr="001B22CC">
        <w:rPr>
          <w:shd w:val="clear" w:color="auto" w:fill="FFFFFF"/>
          <w:lang w:val="en-US"/>
        </w:rPr>
        <w:t>,</w:t>
      </w:r>
      <w:r w:rsidR="0088060A">
        <w:rPr>
          <w:shd w:val="clear" w:color="auto" w:fill="FFFFFF"/>
          <w:lang w:val="en-US"/>
        </w:rPr>
        <w:t xml:space="preserve"> </w:t>
      </w:r>
      <w:r w:rsidR="00115FB8" w:rsidRPr="001B22CC">
        <w:rPr>
          <w:shd w:val="clear" w:color="auto" w:fill="FFFFFF"/>
          <w:lang w:val="en-US"/>
        </w:rPr>
        <w:t>26</w:t>
      </w:r>
      <w:r w:rsidR="0075786F" w:rsidRPr="001B22CC">
        <w:rPr>
          <w:shd w:val="clear" w:color="auto" w:fill="FFFFFF"/>
          <w:lang w:val="en-US"/>
        </w:rPr>
        <w:t>].</w:t>
      </w:r>
      <w:r w:rsidR="00A923DB" w:rsidRPr="001B22CC">
        <w:rPr>
          <w:shd w:val="clear" w:color="auto" w:fill="FFFFFF"/>
          <w:lang w:val="en-US"/>
        </w:rPr>
        <w:t xml:space="preserve"> </w:t>
      </w:r>
    </w:p>
    <w:p w:rsidR="00976F14" w:rsidRPr="00105D1F" w:rsidRDefault="00976F14" w:rsidP="003125F4">
      <w:pPr>
        <w:jc w:val="both"/>
      </w:pPr>
    </w:p>
    <w:p w:rsidR="004278B3" w:rsidRPr="00105D1F" w:rsidRDefault="004278B3" w:rsidP="003125F4">
      <w:pPr>
        <w:jc w:val="both"/>
      </w:pPr>
    </w:p>
    <w:p w:rsidR="000312F9" w:rsidRDefault="000312F9" w:rsidP="00CC44E8">
      <w:pPr>
        <w:spacing w:line="480" w:lineRule="auto"/>
        <w:jc w:val="both"/>
      </w:pPr>
    </w:p>
    <w:p w:rsidR="00F35452" w:rsidRPr="0075786F" w:rsidRDefault="003125F4" w:rsidP="00CC44E8">
      <w:pPr>
        <w:spacing w:line="480" w:lineRule="auto"/>
        <w:jc w:val="both"/>
      </w:pPr>
      <w:r w:rsidRPr="0075786F">
        <w:lastRenderedPageBreak/>
        <w:t>ZAKLJUČAK</w:t>
      </w:r>
    </w:p>
    <w:p w:rsidR="00B0361B" w:rsidRDefault="00471785" w:rsidP="00B0361B">
      <w:pPr>
        <w:spacing w:line="480" w:lineRule="auto"/>
        <w:jc w:val="both"/>
        <w:rPr>
          <w:lang w:val="en-US"/>
        </w:rPr>
      </w:pPr>
      <w:r w:rsidRPr="0075786F">
        <w:rPr>
          <w:shd w:val="clear" w:color="auto" w:fill="FFFFFF"/>
          <w:lang w:val="en-US"/>
        </w:rPr>
        <w:t>Do oštećenja</w:t>
      </w:r>
      <w:r w:rsidR="00A923DB" w:rsidRPr="0075786F">
        <w:rPr>
          <w:shd w:val="clear" w:color="auto" w:fill="FFFFFF"/>
          <w:lang w:val="en-US"/>
        </w:rPr>
        <w:t xml:space="preserve"> </w:t>
      </w:r>
      <w:r w:rsidRPr="0075786F">
        <w:rPr>
          <w:shd w:val="clear" w:color="auto" w:fill="FFFFFF"/>
          <w:lang w:val="en-US"/>
        </w:rPr>
        <w:t>mozga</w:t>
      </w:r>
      <w:r w:rsidR="00A923DB" w:rsidRPr="0075786F">
        <w:rPr>
          <w:shd w:val="clear" w:color="auto" w:fill="FFFFFF"/>
          <w:lang w:val="en-US"/>
        </w:rPr>
        <w:t xml:space="preserve"> </w:t>
      </w:r>
      <w:r w:rsidRPr="0075786F">
        <w:rPr>
          <w:shd w:val="clear" w:color="auto" w:fill="FFFFFF"/>
          <w:lang w:val="en-US"/>
        </w:rPr>
        <w:t>može</w:t>
      </w:r>
      <w:r w:rsidR="00A923DB" w:rsidRPr="0075786F">
        <w:rPr>
          <w:shd w:val="clear" w:color="auto" w:fill="FFFFFF"/>
          <w:lang w:val="en-US"/>
        </w:rPr>
        <w:t xml:space="preserve"> </w:t>
      </w:r>
      <w:r w:rsidRPr="0075786F">
        <w:rPr>
          <w:shd w:val="clear" w:color="auto" w:fill="FFFFFF"/>
          <w:lang w:val="en-US"/>
        </w:rPr>
        <w:t>doći</w:t>
      </w:r>
      <w:r w:rsidR="00A923DB" w:rsidRPr="0075786F">
        <w:rPr>
          <w:shd w:val="clear" w:color="auto" w:fill="FFFFFF"/>
          <w:lang w:val="en-US"/>
        </w:rPr>
        <w:t xml:space="preserve"> </w:t>
      </w:r>
      <w:r w:rsidRPr="0075786F">
        <w:rPr>
          <w:shd w:val="clear" w:color="auto" w:fill="FFFFFF"/>
          <w:lang w:val="en-US"/>
        </w:rPr>
        <w:t>zbog</w:t>
      </w:r>
      <w:r w:rsidR="00A923DB" w:rsidRPr="0075786F">
        <w:rPr>
          <w:shd w:val="clear" w:color="auto" w:fill="FFFFFF"/>
          <w:lang w:val="en-US"/>
        </w:rPr>
        <w:t xml:space="preserve"> </w:t>
      </w:r>
      <w:r w:rsidRPr="0075786F">
        <w:rPr>
          <w:shd w:val="clear" w:color="auto" w:fill="FFFFFF"/>
          <w:lang w:val="en-US"/>
        </w:rPr>
        <w:t>djelovanja</w:t>
      </w:r>
      <w:r w:rsidR="00A923DB" w:rsidRPr="0075786F">
        <w:rPr>
          <w:shd w:val="clear" w:color="auto" w:fill="FFFFFF"/>
          <w:lang w:val="en-US"/>
        </w:rPr>
        <w:t xml:space="preserve"> </w:t>
      </w:r>
      <w:r w:rsidRPr="0075786F">
        <w:rPr>
          <w:shd w:val="clear" w:color="auto" w:fill="FFFFFF"/>
          <w:lang w:val="en-US"/>
        </w:rPr>
        <w:t>prenatalnih, perinatalnih I postnatalnih</w:t>
      </w:r>
      <w:r w:rsidR="00A923DB" w:rsidRPr="0075786F">
        <w:rPr>
          <w:shd w:val="clear" w:color="auto" w:fill="FFFFFF"/>
          <w:lang w:val="en-US"/>
        </w:rPr>
        <w:t xml:space="preserve"> </w:t>
      </w:r>
      <w:r w:rsidRPr="0075786F">
        <w:rPr>
          <w:shd w:val="clear" w:color="auto" w:fill="FFFFFF"/>
          <w:lang w:val="en-US"/>
        </w:rPr>
        <w:t>faktora</w:t>
      </w:r>
      <w:r w:rsidR="00A923DB" w:rsidRPr="0075786F">
        <w:rPr>
          <w:shd w:val="clear" w:color="auto" w:fill="FFFFFF"/>
          <w:lang w:val="en-US"/>
        </w:rPr>
        <w:t xml:space="preserve"> rizika</w:t>
      </w:r>
      <w:r w:rsidRPr="0075786F">
        <w:rPr>
          <w:shd w:val="clear" w:color="auto" w:fill="FFFFFF"/>
          <w:lang w:val="en-US"/>
        </w:rPr>
        <w:t xml:space="preserve">. </w:t>
      </w:r>
      <w:r w:rsidR="00EF745B" w:rsidRPr="0075786F">
        <w:rPr>
          <w:shd w:val="clear" w:color="auto" w:fill="FFFFFF"/>
          <w:lang w:val="en-US"/>
        </w:rPr>
        <w:t>Ukoliko</w:t>
      </w:r>
      <w:r w:rsidR="00A923DB" w:rsidRPr="0075786F">
        <w:rPr>
          <w:shd w:val="clear" w:color="auto" w:fill="FFFFFF"/>
          <w:lang w:val="en-US"/>
        </w:rPr>
        <w:t xml:space="preserve"> </w:t>
      </w:r>
      <w:r w:rsidR="00EF745B" w:rsidRPr="0075786F">
        <w:rPr>
          <w:shd w:val="clear" w:color="auto" w:fill="FFFFFF"/>
          <w:lang w:val="en-US"/>
        </w:rPr>
        <w:t>postoji</w:t>
      </w:r>
      <w:r w:rsidR="00A923DB" w:rsidRPr="0075786F">
        <w:rPr>
          <w:shd w:val="clear" w:color="auto" w:fill="FFFFFF"/>
          <w:lang w:val="en-US"/>
        </w:rPr>
        <w:t xml:space="preserve"> </w:t>
      </w:r>
      <w:r w:rsidR="00EF745B" w:rsidRPr="0075786F">
        <w:rPr>
          <w:shd w:val="clear" w:color="auto" w:fill="FFFFFF"/>
          <w:lang w:val="en-US"/>
        </w:rPr>
        <w:t>neki</w:t>
      </w:r>
      <w:r w:rsidR="00A923DB" w:rsidRPr="0075786F">
        <w:rPr>
          <w:shd w:val="clear" w:color="auto" w:fill="FFFFFF"/>
          <w:lang w:val="en-US"/>
        </w:rPr>
        <w:t xml:space="preserve"> </w:t>
      </w:r>
      <w:r w:rsidR="00EF745B" w:rsidRPr="0075786F">
        <w:rPr>
          <w:shd w:val="clear" w:color="auto" w:fill="FFFFFF"/>
          <w:lang w:val="en-US"/>
        </w:rPr>
        <w:t>od</w:t>
      </w:r>
      <w:r w:rsidR="00A923DB" w:rsidRPr="0075786F">
        <w:rPr>
          <w:shd w:val="clear" w:color="auto" w:fill="FFFFFF"/>
          <w:lang w:val="en-US"/>
        </w:rPr>
        <w:t xml:space="preserve"> </w:t>
      </w:r>
      <w:r w:rsidR="00EF745B" w:rsidRPr="0075786F">
        <w:rPr>
          <w:shd w:val="clear" w:color="auto" w:fill="FFFFFF"/>
          <w:lang w:val="en-US"/>
        </w:rPr>
        <w:t>navedenih</w:t>
      </w:r>
      <w:r w:rsidR="00A923DB" w:rsidRPr="0075786F">
        <w:rPr>
          <w:shd w:val="clear" w:color="auto" w:fill="FFFFFF"/>
          <w:lang w:val="en-US"/>
        </w:rPr>
        <w:t xml:space="preserve"> </w:t>
      </w:r>
      <w:r w:rsidR="00EF745B" w:rsidRPr="0075786F">
        <w:rPr>
          <w:shd w:val="clear" w:color="auto" w:fill="FFFFFF"/>
          <w:lang w:val="en-US"/>
        </w:rPr>
        <w:t>faktora, ta se djeca</w:t>
      </w:r>
      <w:r w:rsidR="00A923DB" w:rsidRPr="0075786F">
        <w:rPr>
          <w:shd w:val="clear" w:color="auto" w:fill="FFFFFF"/>
          <w:lang w:val="en-US"/>
        </w:rPr>
        <w:t xml:space="preserve"> </w:t>
      </w:r>
      <w:r w:rsidR="00EF745B" w:rsidRPr="0075786F">
        <w:rPr>
          <w:shd w:val="clear" w:color="auto" w:fill="FFFFFF"/>
          <w:lang w:val="en-US"/>
        </w:rPr>
        <w:t>nazivaju</w:t>
      </w:r>
      <w:r w:rsidR="00A923DB" w:rsidRPr="0075786F">
        <w:rPr>
          <w:shd w:val="clear" w:color="auto" w:fill="FFFFFF"/>
          <w:lang w:val="en-US"/>
        </w:rPr>
        <w:t xml:space="preserve"> </w:t>
      </w:r>
      <w:r w:rsidR="00EF745B" w:rsidRPr="0075786F">
        <w:rPr>
          <w:shd w:val="clear" w:color="auto" w:fill="FFFFFF"/>
          <w:lang w:val="en-US"/>
        </w:rPr>
        <w:t>neurorizičnom</w:t>
      </w:r>
      <w:r w:rsidR="00A923DB" w:rsidRPr="0075786F">
        <w:rPr>
          <w:shd w:val="clear" w:color="auto" w:fill="FFFFFF"/>
          <w:lang w:val="en-US"/>
        </w:rPr>
        <w:t xml:space="preserve"> </w:t>
      </w:r>
      <w:r w:rsidR="00EF745B" w:rsidRPr="0075786F">
        <w:rPr>
          <w:shd w:val="clear" w:color="auto" w:fill="FFFFFF"/>
          <w:lang w:val="en-US"/>
        </w:rPr>
        <w:t>djecom.</w:t>
      </w:r>
      <w:r w:rsidR="00A923DB" w:rsidRPr="0075786F">
        <w:rPr>
          <w:shd w:val="clear" w:color="auto" w:fill="FFFFFF"/>
          <w:lang w:val="en-US"/>
        </w:rPr>
        <w:t xml:space="preserve"> </w:t>
      </w:r>
      <w:r w:rsidR="00EF745B" w:rsidRPr="0075786F">
        <w:rPr>
          <w:shd w:val="clear" w:color="auto" w:fill="FFFFFF"/>
          <w:lang w:val="en-US"/>
        </w:rPr>
        <w:t xml:space="preserve"> </w:t>
      </w:r>
      <w:r w:rsidRPr="0075786F">
        <w:rPr>
          <w:shd w:val="clear" w:color="auto" w:fill="FFFFFF"/>
          <w:lang w:val="en-US"/>
        </w:rPr>
        <w:t>Cerebralna</w:t>
      </w:r>
      <w:r w:rsidR="00A923DB" w:rsidRPr="0075786F">
        <w:rPr>
          <w:shd w:val="clear" w:color="auto" w:fill="FFFFFF"/>
          <w:lang w:val="en-US"/>
        </w:rPr>
        <w:t xml:space="preserve"> </w:t>
      </w:r>
      <w:r w:rsidRPr="0075786F">
        <w:rPr>
          <w:shd w:val="clear" w:color="auto" w:fill="FFFFFF"/>
          <w:lang w:val="en-US"/>
        </w:rPr>
        <w:t>paraliza</w:t>
      </w:r>
      <w:r w:rsidR="00A923DB" w:rsidRPr="0075786F">
        <w:rPr>
          <w:shd w:val="clear" w:color="auto" w:fill="FFFFFF"/>
          <w:lang w:val="en-US"/>
        </w:rPr>
        <w:t xml:space="preserve"> jeste </w:t>
      </w:r>
      <w:r w:rsidRPr="0075786F">
        <w:rPr>
          <w:shd w:val="clear" w:color="auto" w:fill="FFFFFF"/>
          <w:lang w:val="en-US"/>
        </w:rPr>
        <w:t>jedan</w:t>
      </w:r>
      <w:r w:rsidR="00A923DB" w:rsidRPr="0075786F">
        <w:rPr>
          <w:shd w:val="clear" w:color="auto" w:fill="FFFFFF"/>
          <w:lang w:val="en-US"/>
        </w:rPr>
        <w:t xml:space="preserve"> </w:t>
      </w:r>
      <w:r w:rsidRPr="0075786F">
        <w:rPr>
          <w:shd w:val="clear" w:color="auto" w:fill="FFFFFF"/>
          <w:lang w:val="en-US"/>
        </w:rPr>
        <w:t>od</w:t>
      </w:r>
      <w:r w:rsidR="00A923DB" w:rsidRPr="0075786F">
        <w:rPr>
          <w:shd w:val="clear" w:color="auto" w:fill="FFFFFF"/>
          <w:lang w:val="en-US"/>
        </w:rPr>
        <w:t xml:space="preserve"> </w:t>
      </w:r>
      <w:r w:rsidRPr="0075786F">
        <w:rPr>
          <w:shd w:val="clear" w:color="auto" w:fill="FFFFFF"/>
          <w:lang w:val="en-US"/>
        </w:rPr>
        <w:t>najč</w:t>
      </w:r>
      <w:r w:rsidR="00D355D4">
        <w:rPr>
          <w:shd w:val="clear" w:color="auto" w:fill="FFFFFF"/>
          <w:lang w:val="en-US"/>
        </w:rPr>
        <w:t>e</w:t>
      </w:r>
      <w:r w:rsidRPr="0075786F">
        <w:rPr>
          <w:shd w:val="clear" w:color="auto" w:fill="FFFFFF"/>
          <w:lang w:val="en-US"/>
        </w:rPr>
        <w:t>šćih</w:t>
      </w:r>
      <w:r w:rsidR="00A923DB" w:rsidRPr="0075786F">
        <w:rPr>
          <w:shd w:val="clear" w:color="auto" w:fill="FFFFFF"/>
          <w:lang w:val="en-US"/>
        </w:rPr>
        <w:t xml:space="preserve"> </w:t>
      </w:r>
      <w:r w:rsidRPr="0075786F">
        <w:rPr>
          <w:shd w:val="clear" w:color="auto" w:fill="FFFFFF"/>
          <w:lang w:val="en-US"/>
        </w:rPr>
        <w:t>uzroka</w:t>
      </w:r>
      <w:r w:rsidR="00A923DB" w:rsidRPr="0075786F">
        <w:rPr>
          <w:shd w:val="clear" w:color="auto" w:fill="FFFFFF"/>
          <w:lang w:val="en-US"/>
        </w:rPr>
        <w:t xml:space="preserve"> </w:t>
      </w:r>
      <w:r w:rsidRPr="0075786F">
        <w:rPr>
          <w:shd w:val="clear" w:color="auto" w:fill="FFFFFF"/>
          <w:lang w:val="en-US"/>
        </w:rPr>
        <w:t>motoričkog</w:t>
      </w:r>
      <w:r w:rsidR="00A923DB" w:rsidRPr="0075786F">
        <w:rPr>
          <w:shd w:val="clear" w:color="auto" w:fill="FFFFFF"/>
          <w:lang w:val="en-US"/>
        </w:rPr>
        <w:t xml:space="preserve"> </w:t>
      </w:r>
      <w:r w:rsidRPr="0075786F">
        <w:rPr>
          <w:shd w:val="clear" w:color="auto" w:fill="FFFFFF"/>
          <w:lang w:val="en-US"/>
        </w:rPr>
        <w:t>kašnjenja</w:t>
      </w:r>
      <w:r w:rsidR="00A923DB" w:rsidRPr="0075786F">
        <w:rPr>
          <w:shd w:val="clear" w:color="auto" w:fill="FFFFFF"/>
          <w:lang w:val="en-US"/>
        </w:rPr>
        <w:t xml:space="preserve"> </w:t>
      </w:r>
      <w:r w:rsidRPr="0075786F">
        <w:rPr>
          <w:shd w:val="clear" w:color="auto" w:fill="FFFFFF"/>
          <w:lang w:val="en-US"/>
        </w:rPr>
        <w:t>kod</w:t>
      </w:r>
      <w:r w:rsidR="00A923DB" w:rsidRPr="0075786F">
        <w:rPr>
          <w:shd w:val="clear" w:color="auto" w:fill="FFFFFF"/>
          <w:lang w:val="en-US"/>
        </w:rPr>
        <w:t xml:space="preserve"> </w:t>
      </w:r>
      <w:r w:rsidRPr="0075786F">
        <w:rPr>
          <w:shd w:val="clear" w:color="auto" w:fill="FFFFFF"/>
          <w:lang w:val="en-US"/>
        </w:rPr>
        <w:t>djece.</w:t>
      </w:r>
      <w:r w:rsidR="00A923DB" w:rsidRPr="0075786F">
        <w:rPr>
          <w:shd w:val="clear" w:color="auto" w:fill="FFFFFF"/>
          <w:lang w:val="en-US"/>
        </w:rPr>
        <w:t xml:space="preserve"> </w:t>
      </w:r>
      <w:r w:rsidR="00EF745B" w:rsidRPr="0075786F">
        <w:rPr>
          <w:shd w:val="clear" w:color="auto" w:fill="FFFFFF"/>
          <w:lang w:val="en-US"/>
        </w:rPr>
        <w:t>Prijevremeni</w:t>
      </w:r>
      <w:r w:rsidR="00A923DB" w:rsidRPr="0075786F">
        <w:rPr>
          <w:shd w:val="clear" w:color="auto" w:fill="FFFFFF"/>
          <w:lang w:val="en-US"/>
        </w:rPr>
        <w:t xml:space="preserve"> porod i</w:t>
      </w:r>
      <w:r w:rsidR="00EF745B" w:rsidRPr="0075786F">
        <w:rPr>
          <w:shd w:val="clear" w:color="auto" w:fill="FFFFFF"/>
          <w:lang w:val="en-US"/>
        </w:rPr>
        <w:t xml:space="preserve"> niska</w:t>
      </w:r>
      <w:r w:rsidR="00A923DB" w:rsidRPr="0075786F">
        <w:rPr>
          <w:shd w:val="clear" w:color="auto" w:fill="FFFFFF"/>
          <w:lang w:val="en-US"/>
        </w:rPr>
        <w:t xml:space="preserve"> </w:t>
      </w:r>
      <w:r w:rsidR="00B0361B">
        <w:rPr>
          <w:shd w:val="clear" w:color="auto" w:fill="FFFFFF"/>
          <w:lang w:val="en-US"/>
        </w:rPr>
        <w:t>porođ</w:t>
      </w:r>
      <w:r w:rsidR="00EF745B" w:rsidRPr="0075786F">
        <w:rPr>
          <w:shd w:val="clear" w:color="auto" w:fill="FFFFFF"/>
          <w:lang w:val="en-US"/>
        </w:rPr>
        <w:t>ajna</w:t>
      </w:r>
      <w:r w:rsidR="00A923DB" w:rsidRPr="0075786F">
        <w:rPr>
          <w:shd w:val="clear" w:color="auto" w:fill="FFFFFF"/>
          <w:lang w:val="en-US"/>
        </w:rPr>
        <w:t xml:space="preserve"> </w:t>
      </w:r>
      <w:r w:rsidR="00EF745B" w:rsidRPr="0075786F">
        <w:rPr>
          <w:shd w:val="clear" w:color="auto" w:fill="FFFFFF"/>
          <w:lang w:val="en-US"/>
        </w:rPr>
        <w:t>težina</w:t>
      </w:r>
      <w:r w:rsidR="00A923DB" w:rsidRPr="0075786F">
        <w:rPr>
          <w:shd w:val="clear" w:color="auto" w:fill="FFFFFF"/>
          <w:lang w:val="en-US"/>
        </w:rPr>
        <w:t xml:space="preserve"> </w:t>
      </w:r>
      <w:r w:rsidR="00B0361B">
        <w:rPr>
          <w:shd w:val="clear" w:color="auto" w:fill="FFFFFF"/>
          <w:lang w:val="en-US"/>
        </w:rPr>
        <w:t>predsta</w:t>
      </w:r>
      <w:r w:rsidR="00EF745B" w:rsidRPr="0075786F">
        <w:rPr>
          <w:shd w:val="clear" w:color="auto" w:fill="FFFFFF"/>
          <w:lang w:val="en-US"/>
        </w:rPr>
        <w:t>vlja</w:t>
      </w:r>
      <w:r w:rsidR="00A923DB" w:rsidRPr="0075786F">
        <w:rPr>
          <w:shd w:val="clear" w:color="auto" w:fill="FFFFFF"/>
          <w:lang w:val="en-US"/>
        </w:rPr>
        <w:t>j</w:t>
      </w:r>
      <w:r w:rsidR="00EF745B" w:rsidRPr="0075786F">
        <w:rPr>
          <w:shd w:val="clear" w:color="auto" w:fill="FFFFFF"/>
          <w:lang w:val="en-US"/>
        </w:rPr>
        <w:t>u</w:t>
      </w:r>
      <w:r w:rsidR="00A923DB" w:rsidRPr="0075786F">
        <w:rPr>
          <w:shd w:val="clear" w:color="auto" w:fill="FFFFFF"/>
          <w:lang w:val="en-US"/>
        </w:rPr>
        <w:t xml:space="preserve"> </w:t>
      </w:r>
      <w:r w:rsidR="00EF745B" w:rsidRPr="0075786F">
        <w:rPr>
          <w:shd w:val="clear" w:color="auto" w:fill="FFFFFF"/>
          <w:lang w:val="en-US"/>
        </w:rPr>
        <w:t>neke</w:t>
      </w:r>
      <w:r w:rsidR="00A923DB" w:rsidRPr="0075786F">
        <w:rPr>
          <w:shd w:val="clear" w:color="auto" w:fill="FFFFFF"/>
          <w:lang w:val="en-US"/>
        </w:rPr>
        <w:t xml:space="preserve"> </w:t>
      </w:r>
      <w:r w:rsidR="00EF745B" w:rsidRPr="0075786F">
        <w:rPr>
          <w:shd w:val="clear" w:color="auto" w:fill="FFFFFF"/>
          <w:lang w:val="en-US"/>
        </w:rPr>
        <w:t>od</w:t>
      </w:r>
      <w:r w:rsidR="00A923DB" w:rsidRPr="0075786F">
        <w:rPr>
          <w:shd w:val="clear" w:color="auto" w:fill="FFFFFF"/>
          <w:lang w:val="en-US"/>
        </w:rPr>
        <w:t xml:space="preserve"> </w:t>
      </w:r>
      <w:r w:rsidR="00EF745B" w:rsidRPr="0075786F">
        <w:rPr>
          <w:shd w:val="clear" w:color="auto" w:fill="FFFFFF"/>
          <w:lang w:val="en-US"/>
        </w:rPr>
        <w:t>glavnih</w:t>
      </w:r>
      <w:r w:rsidR="00A923DB" w:rsidRPr="0075786F">
        <w:rPr>
          <w:shd w:val="clear" w:color="auto" w:fill="FFFFFF"/>
          <w:lang w:val="en-US"/>
        </w:rPr>
        <w:t xml:space="preserve"> </w:t>
      </w:r>
      <w:r w:rsidR="00EF745B" w:rsidRPr="0075786F">
        <w:rPr>
          <w:shd w:val="clear" w:color="auto" w:fill="FFFFFF"/>
          <w:lang w:val="en-US"/>
        </w:rPr>
        <w:t>faktora</w:t>
      </w:r>
      <w:r w:rsidR="00A923DB" w:rsidRPr="0075786F">
        <w:rPr>
          <w:shd w:val="clear" w:color="auto" w:fill="FFFFFF"/>
          <w:lang w:val="en-US"/>
        </w:rPr>
        <w:t xml:space="preserve"> </w:t>
      </w:r>
      <w:r w:rsidR="00EF745B" w:rsidRPr="0075786F">
        <w:rPr>
          <w:shd w:val="clear" w:color="auto" w:fill="FFFFFF"/>
          <w:lang w:val="en-US"/>
        </w:rPr>
        <w:t>rizika za usporen</w:t>
      </w:r>
      <w:r w:rsidR="00A923DB" w:rsidRPr="0075786F">
        <w:rPr>
          <w:shd w:val="clear" w:color="auto" w:fill="FFFFFF"/>
          <w:lang w:val="en-US"/>
        </w:rPr>
        <w:t xml:space="preserve"> </w:t>
      </w:r>
      <w:r w:rsidR="00EF745B" w:rsidRPr="0075786F">
        <w:rPr>
          <w:shd w:val="clear" w:color="auto" w:fill="FFFFFF"/>
          <w:lang w:val="en-US"/>
        </w:rPr>
        <w:t>motorički</w:t>
      </w:r>
      <w:r w:rsidR="00A923DB" w:rsidRPr="0075786F">
        <w:rPr>
          <w:shd w:val="clear" w:color="auto" w:fill="FFFFFF"/>
          <w:lang w:val="en-US"/>
        </w:rPr>
        <w:t xml:space="preserve"> </w:t>
      </w:r>
      <w:r w:rsidR="00EF745B" w:rsidRPr="0075786F">
        <w:rPr>
          <w:shd w:val="clear" w:color="auto" w:fill="FFFFFF"/>
          <w:lang w:val="en-US"/>
        </w:rPr>
        <w:t>razvoj</w:t>
      </w:r>
      <w:r w:rsidR="00A923DB" w:rsidRPr="0075786F">
        <w:rPr>
          <w:shd w:val="clear" w:color="auto" w:fill="FFFFFF"/>
          <w:lang w:val="en-US"/>
        </w:rPr>
        <w:t xml:space="preserve">, </w:t>
      </w:r>
      <w:r w:rsidR="00EF745B" w:rsidRPr="0075786F">
        <w:rPr>
          <w:shd w:val="clear" w:color="auto" w:fill="FFFFFF"/>
          <w:lang w:val="en-US"/>
        </w:rPr>
        <w:t>te</w:t>
      </w:r>
      <w:r w:rsidR="00A923DB" w:rsidRPr="0075786F">
        <w:rPr>
          <w:shd w:val="clear" w:color="auto" w:fill="FFFFFF"/>
          <w:lang w:val="en-US"/>
        </w:rPr>
        <w:t xml:space="preserve"> </w:t>
      </w:r>
      <w:r w:rsidR="00EF745B" w:rsidRPr="0075786F">
        <w:rPr>
          <w:shd w:val="clear" w:color="auto" w:fill="FFFFFF"/>
          <w:lang w:val="en-US"/>
        </w:rPr>
        <w:t>nasta</w:t>
      </w:r>
      <w:r w:rsidR="00A923DB" w:rsidRPr="0075786F">
        <w:rPr>
          <w:shd w:val="clear" w:color="auto" w:fill="FFFFFF"/>
          <w:lang w:val="en-US"/>
        </w:rPr>
        <w:t>na</w:t>
      </w:r>
      <w:r w:rsidR="00EF745B" w:rsidRPr="0075786F">
        <w:rPr>
          <w:shd w:val="clear" w:color="auto" w:fill="FFFFFF"/>
          <w:lang w:val="en-US"/>
        </w:rPr>
        <w:t>k</w:t>
      </w:r>
      <w:r w:rsidR="00A923DB" w:rsidRPr="0075786F">
        <w:rPr>
          <w:shd w:val="clear" w:color="auto" w:fill="FFFFFF"/>
          <w:lang w:val="en-US"/>
        </w:rPr>
        <w:t xml:space="preserve"> </w:t>
      </w:r>
      <w:r w:rsidR="00EF745B" w:rsidRPr="0075786F">
        <w:rPr>
          <w:shd w:val="clear" w:color="auto" w:fill="FFFFFF"/>
          <w:lang w:val="en-US"/>
        </w:rPr>
        <w:t>cerebralne</w:t>
      </w:r>
      <w:r w:rsidR="00A923DB" w:rsidRPr="0075786F">
        <w:rPr>
          <w:shd w:val="clear" w:color="auto" w:fill="FFFFFF"/>
          <w:lang w:val="en-US"/>
        </w:rPr>
        <w:t xml:space="preserve"> </w:t>
      </w:r>
      <w:r w:rsidR="00EF745B" w:rsidRPr="0075786F">
        <w:rPr>
          <w:shd w:val="clear" w:color="auto" w:fill="FFFFFF"/>
          <w:lang w:val="en-US"/>
        </w:rPr>
        <w:t xml:space="preserve">paralize. </w:t>
      </w:r>
      <w:r w:rsidR="003125F4" w:rsidRPr="0075786F">
        <w:t xml:space="preserve">Većina neurorizične djece sa usporenim motoričkim razvojem, kao </w:t>
      </w:r>
      <w:r w:rsidR="00A923DB" w:rsidRPr="0075786F">
        <w:t xml:space="preserve">i </w:t>
      </w:r>
      <w:r w:rsidR="003125F4" w:rsidRPr="0075786F">
        <w:t>onih sa cerebralnom paralizom je rođena prijevremeno (68% i 56%), te sa</w:t>
      </w:r>
      <w:r w:rsidR="00A923DB" w:rsidRPr="0075786F">
        <w:t xml:space="preserve"> </w:t>
      </w:r>
      <w:r w:rsidR="003125F4" w:rsidRPr="0075786F">
        <w:t>pridruženim ostalim faktorima rizika</w:t>
      </w:r>
      <w:r w:rsidR="00B0361B">
        <w:t xml:space="preserve"> (</w:t>
      </w:r>
      <w:r w:rsidR="003125F4" w:rsidRPr="0075786F">
        <w:t>HIC, RDS,</w:t>
      </w:r>
      <w:r w:rsidR="00A923DB" w:rsidRPr="0075786F">
        <w:t xml:space="preserve"> </w:t>
      </w:r>
      <w:r w:rsidR="00B0361B">
        <w:t>sepsa</w:t>
      </w:r>
      <w:r w:rsidR="003125F4" w:rsidRPr="0075786F">
        <w:t xml:space="preserve">). </w:t>
      </w:r>
      <w:r w:rsidR="00286CFF" w:rsidRPr="0075786F">
        <w:rPr>
          <w:lang w:val="en-US"/>
        </w:rPr>
        <w:t>Z</w:t>
      </w:r>
      <w:r w:rsidR="003125F4" w:rsidRPr="0075786F">
        <w:t>načajan pokazatelj</w:t>
      </w:r>
      <w:r w:rsidR="00A923DB" w:rsidRPr="0075786F">
        <w:t xml:space="preserve"> </w:t>
      </w:r>
      <w:r w:rsidR="003125F4" w:rsidRPr="0075786F">
        <w:t xml:space="preserve">oštećenja mozga </w:t>
      </w:r>
      <w:r w:rsidR="00286CFF" w:rsidRPr="0075786F">
        <w:rPr>
          <w:lang w:val="en-US"/>
        </w:rPr>
        <w:t>direktno je povezan</w:t>
      </w:r>
      <w:r w:rsidR="003125F4" w:rsidRPr="0075786F">
        <w:t xml:space="preserve"> sa gestacionom</w:t>
      </w:r>
      <w:r w:rsidR="00A923DB" w:rsidRPr="0075786F">
        <w:t xml:space="preserve"> </w:t>
      </w:r>
      <w:r w:rsidR="003125F4" w:rsidRPr="0075786F">
        <w:t>nedeljom u kojoj se desio prijevremeni porod</w:t>
      </w:r>
      <w:r w:rsidR="00AD24C9" w:rsidRPr="0075786F">
        <w:rPr>
          <w:lang w:val="en-US"/>
        </w:rPr>
        <w:t>, zbog</w:t>
      </w:r>
      <w:r w:rsidR="00A923DB" w:rsidRPr="0075786F">
        <w:rPr>
          <w:lang w:val="en-US"/>
        </w:rPr>
        <w:t xml:space="preserve"> </w:t>
      </w:r>
      <w:r w:rsidR="00AD24C9" w:rsidRPr="0075786F">
        <w:rPr>
          <w:lang w:val="en-US"/>
        </w:rPr>
        <w:t>čega je bitan</w:t>
      </w:r>
      <w:r w:rsidR="00A923DB" w:rsidRPr="0075786F">
        <w:rPr>
          <w:lang w:val="en-US"/>
        </w:rPr>
        <w:t xml:space="preserve"> </w:t>
      </w:r>
      <w:r w:rsidR="00D66D69" w:rsidRPr="0075786F">
        <w:rPr>
          <w:lang w:val="en-US"/>
        </w:rPr>
        <w:t>rani</w:t>
      </w:r>
      <w:r w:rsidR="00AD24C9" w:rsidRPr="0075786F">
        <w:rPr>
          <w:lang w:val="en-US"/>
        </w:rPr>
        <w:t xml:space="preserve"> monitoring neurorizične</w:t>
      </w:r>
      <w:r w:rsidR="00A923DB" w:rsidRPr="0075786F">
        <w:rPr>
          <w:lang w:val="en-US"/>
        </w:rPr>
        <w:t xml:space="preserve"> djece</w:t>
      </w:r>
      <w:r w:rsidR="00AD24C9" w:rsidRPr="0075786F">
        <w:rPr>
          <w:lang w:val="en-US"/>
        </w:rPr>
        <w:t>, te</w:t>
      </w:r>
      <w:r w:rsidR="00A923DB" w:rsidRPr="0075786F">
        <w:rPr>
          <w:lang w:val="en-US"/>
        </w:rPr>
        <w:t xml:space="preserve"> </w:t>
      </w:r>
      <w:r w:rsidR="00D66D69" w:rsidRPr="0075786F">
        <w:rPr>
          <w:lang w:val="en-US"/>
        </w:rPr>
        <w:t>pravovremeno</w:t>
      </w:r>
      <w:r w:rsidR="00A923DB" w:rsidRPr="0075786F">
        <w:rPr>
          <w:lang w:val="en-US"/>
        </w:rPr>
        <w:t xml:space="preserve"> </w:t>
      </w:r>
      <w:r w:rsidR="00B0361B">
        <w:rPr>
          <w:lang w:val="en-US"/>
        </w:rPr>
        <w:t>uključe</w:t>
      </w:r>
      <w:r w:rsidR="00AD24C9" w:rsidRPr="0075786F">
        <w:rPr>
          <w:lang w:val="en-US"/>
        </w:rPr>
        <w:t xml:space="preserve"> u  pro</w:t>
      </w:r>
      <w:r w:rsidR="00D66D69" w:rsidRPr="0075786F">
        <w:rPr>
          <w:lang w:val="en-US"/>
        </w:rPr>
        <w:t>g</w:t>
      </w:r>
      <w:r w:rsidR="00AD24C9" w:rsidRPr="0075786F">
        <w:rPr>
          <w:lang w:val="en-US"/>
        </w:rPr>
        <w:t>ram habilitacije.</w:t>
      </w:r>
    </w:p>
    <w:p w:rsidR="007C4FF2" w:rsidRDefault="007C4FF2" w:rsidP="00B0361B">
      <w:pPr>
        <w:spacing w:line="480" w:lineRule="auto"/>
        <w:jc w:val="both"/>
        <w:rPr>
          <w:lang w:val="en-US"/>
        </w:rPr>
      </w:pPr>
    </w:p>
    <w:p w:rsidR="00AF7BB5" w:rsidRDefault="00AF7BB5">
      <w:pPr>
        <w:rPr>
          <w:lang w:val="en-US"/>
        </w:rPr>
      </w:pPr>
      <w:r>
        <w:rPr>
          <w:lang w:val="en-US"/>
        </w:rPr>
        <w:br w:type="page"/>
      </w:r>
    </w:p>
    <w:p w:rsidR="00286CFF" w:rsidRPr="00105D1F" w:rsidRDefault="00286CFF" w:rsidP="007C4FF2">
      <w:pPr>
        <w:spacing w:line="480" w:lineRule="auto"/>
        <w:jc w:val="both"/>
        <w:rPr>
          <w:lang w:val="en-US"/>
        </w:rPr>
      </w:pPr>
      <w:r w:rsidRPr="00105D1F">
        <w:rPr>
          <w:lang w:val="en-US"/>
        </w:rPr>
        <w:lastRenderedPageBreak/>
        <w:t>LITERATURA</w:t>
      </w:r>
    </w:p>
    <w:p w:rsidR="00B0361B" w:rsidRPr="00B0361B" w:rsidRDefault="00286CFF" w:rsidP="00B0361B">
      <w:r w:rsidRPr="00B0361B">
        <w:t>1.</w:t>
      </w:r>
      <w:r w:rsidR="00412D2C">
        <w:t xml:space="preserve"> </w:t>
      </w:r>
      <w:r w:rsidR="002C2D60" w:rsidRPr="00B0361B">
        <w:t>World Health Organization</w:t>
      </w:r>
    </w:p>
    <w:p w:rsidR="002C2D60" w:rsidRPr="00B0361B" w:rsidRDefault="002C2D60" w:rsidP="00B0361B">
      <w:r w:rsidRPr="00B0361B">
        <w:t>Preterm birth</w:t>
      </w:r>
    </w:p>
    <w:p w:rsidR="002C2D60" w:rsidRPr="00B0361B" w:rsidRDefault="002C2D60" w:rsidP="00B0361B">
      <w:r w:rsidRPr="00B0361B">
        <w:t>(19 February 2018)</w:t>
      </w:r>
    </w:p>
    <w:p w:rsidR="002C2D60" w:rsidRPr="00B0361B" w:rsidRDefault="00624A32" w:rsidP="00B0361B">
      <w:hyperlink r:id="rId6" w:history="1">
        <w:r w:rsidR="00286CFF" w:rsidRPr="00B0361B">
          <w:rPr>
            <w:rStyle w:val="Hyperlink"/>
            <w:color w:val="auto"/>
          </w:rPr>
          <w:t>https://www.who.int/en/news-room/fact-sheets/detail/preterm-birth</w:t>
        </w:r>
      </w:hyperlink>
      <w:r w:rsidR="002C2D60" w:rsidRPr="00B0361B">
        <w:t xml:space="preserve">, Accessed </w:t>
      </w:r>
      <w:r w:rsidR="007E5D08" w:rsidRPr="00B0361B">
        <w:t>13 January</w:t>
      </w:r>
      <w:r w:rsidR="002C2D60" w:rsidRPr="00B0361B">
        <w:t xml:space="preserve"> 202</w:t>
      </w:r>
      <w:r w:rsidR="00AD24C9" w:rsidRPr="00B0361B">
        <w:t>2</w:t>
      </w:r>
    </w:p>
    <w:p w:rsidR="002C2D60" w:rsidRPr="00B0361B" w:rsidRDefault="00624A32" w:rsidP="00B0361B">
      <w:hyperlink r:id="rId7" w:tgtFrame="_blank" w:history="1">
        <w:r w:rsidR="002C2D60" w:rsidRPr="00B0361B">
          <w:rPr>
            <w:rStyle w:val="Hyperlink"/>
            <w:color w:val="auto"/>
          </w:rPr>
          <w:t>Google Scholar</w:t>
        </w:r>
      </w:hyperlink>
    </w:p>
    <w:p w:rsidR="008D5A16" w:rsidRPr="00B0361B" w:rsidRDefault="008D5A16" w:rsidP="00B0361B"/>
    <w:p w:rsidR="008D5A16" w:rsidRPr="00D355D4" w:rsidRDefault="008D5A16" w:rsidP="00CC44E8">
      <w:pPr>
        <w:jc w:val="both"/>
      </w:pPr>
      <w:r w:rsidRPr="00D355D4">
        <w:rPr>
          <w:lang w:val="en-US"/>
        </w:rPr>
        <w:t>2.</w:t>
      </w:r>
      <w:r w:rsidRPr="00D355D4">
        <w:rPr>
          <w:shd w:val="clear" w:color="auto" w:fill="FFFFFF"/>
        </w:rPr>
        <w:t xml:space="preserve"> Stoinska, B., Gadzinowski, J. Neurological and developmental disabilities in ELBW and VLBW: follow-up at 2 years of age.</w:t>
      </w:r>
      <w:r w:rsidRPr="00D355D4">
        <w:rPr>
          <w:rStyle w:val="apple-converted-space"/>
          <w:shd w:val="clear" w:color="auto" w:fill="FFFFFF"/>
        </w:rPr>
        <w:t> </w:t>
      </w:r>
      <w:r w:rsidRPr="00D355D4">
        <w:rPr>
          <w:iCs/>
        </w:rPr>
        <w:t>J Perinatol</w:t>
      </w:r>
      <w:r w:rsidRPr="00D355D4">
        <w:rPr>
          <w:rStyle w:val="apple-converted-space"/>
          <w:shd w:val="clear" w:color="auto" w:fill="FFFFFF"/>
        </w:rPr>
        <w:t> </w:t>
      </w:r>
      <w:r w:rsidRPr="00D355D4">
        <w:rPr>
          <w:bCs/>
        </w:rPr>
        <w:t>31,</w:t>
      </w:r>
      <w:r w:rsidRPr="00D355D4">
        <w:rPr>
          <w:rStyle w:val="apple-converted-space"/>
          <w:bCs/>
        </w:rPr>
        <w:t> </w:t>
      </w:r>
      <w:r w:rsidRPr="00D355D4">
        <w:rPr>
          <w:shd w:val="clear" w:color="auto" w:fill="FFFFFF"/>
        </w:rPr>
        <w:t>137–142 (2011). https://doi.org/10.1038/jp.2010.75</w:t>
      </w:r>
    </w:p>
    <w:p w:rsidR="008D5A16" w:rsidRPr="00105D1F" w:rsidRDefault="008D5A16" w:rsidP="00CC44E8">
      <w:pPr>
        <w:ind w:left="720"/>
        <w:jc w:val="both"/>
        <w:rPr>
          <w:lang w:val="en-US"/>
        </w:rPr>
      </w:pPr>
    </w:p>
    <w:p w:rsidR="00772A35" w:rsidRPr="00105D1F" w:rsidRDefault="00772A35" w:rsidP="00CC44E8">
      <w:pPr>
        <w:jc w:val="both"/>
      </w:pPr>
      <w:r w:rsidRPr="00105D1F">
        <w:rPr>
          <w:lang w:val="en-US"/>
        </w:rPr>
        <w:t>3.</w:t>
      </w:r>
      <w:r w:rsidRPr="00105D1F">
        <w:rPr>
          <w:shd w:val="clear" w:color="auto" w:fill="FFFFFF"/>
        </w:rPr>
        <w:t xml:space="preserve"> Rebage V, Ruiz-Escusol S, Fernández-Vallejo M, et al. [Neurological newborn in our center and follow-up] Revista de Neurologia. 2008 ;47 Suppl 1:S1-13. PMID: 18767010</w:t>
      </w:r>
    </w:p>
    <w:p w:rsidR="00AD24C9" w:rsidRPr="00105D1F" w:rsidRDefault="00AD24C9" w:rsidP="00CC44E8">
      <w:pPr>
        <w:jc w:val="both"/>
        <w:rPr>
          <w:lang w:val="en-US"/>
        </w:rPr>
      </w:pPr>
    </w:p>
    <w:p w:rsidR="00AD0EBE" w:rsidRPr="00105D1F" w:rsidRDefault="00772A35" w:rsidP="00CC44E8">
      <w:pPr>
        <w:jc w:val="both"/>
        <w:rPr>
          <w:shd w:val="clear" w:color="auto" w:fill="FFFFFF"/>
        </w:rPr>
      </w:pPr>
      <w:r w:rsidRPr="00105D1F">
        <w:rPr>
          <w:shd w:val="clear" w:color="auto" w:fill="FFFFFF"/>
          <w:lang w:val="en-US"/>
        </w:rPr>
        <w:t>4</w:t>
      </w:r>
      <w:r w:rsidR="008D5A16" w:rsidRPr="00105D1F">
        <w:rPr>
          <w:shd w:val="clear" w:color="auto" w:fill="FFFFFF"/>
          <w:lang w:val="en-US"/>
        </w:rPr>
        <w:t>.</w:t>
      </w:r>
      <w:r w:rsidR="00AD0EBE" w:rsidRPr="00105D1F">
        <w:rPr>
          <w:shd w:val="clear" w:color="auto" w:fill="FFFFFF"/>
        </w:rPr>
        <w:t>Moreira RS, Magalhães LC, Alves CR. Effect of preterm birth on motor development, behavior, and school performance of school-age children: a systematic review. J Pediatr (Rio J). 2014 Mar-Apr;90(2):119-34. doi: 10.1016/j.jped.2013.05.010. Epub 2013 Dec 24. PMID: 24370176.</w:t>
      </w:r>
    </w:p>
    <w:p w:rsidR="00AD24C9" w:rsidRPr="00105D1F" w:rsidRDefault="00AD24C9" w:rsidP="00CC44E8">
      <w:pPr>
        <w:jc w:val="both"/>
        <w:rPr>
          <w:shd w:val="clear" w:color="auto" w:fill="FFFFFF"/>
        </w:rPr>
      </w:pPr>
    </w:p>
    <w:p w:rsidR="00F115C3" w:rsidRPr="00105D1F" w:rsidRDefault="00AD24C9" w:rsidP="00CC44E8">
      <w:pPr>
        <w:jc w:val="both"/>
        <w:rPr>
          <w:shd w:val="clear" w:color="auto" w:fill="FFFFFF"/>
        </w:rPr>
      </w:pPr>
      <w:r w:rsidRPr="00105D1F">
        <w:rPr>
          <w:lang w:val="en-US"/>
        </w:rPr>
        <w:t xml:space="preserve">5. </w:t>
      </w:r>
      <w:r w:rsidRPr="00105D1F">
        <w:rPr>
          <w:shd w:val="clear" w:color="auto" w:fill="FFFFFF"/>
        </w:rPr>
        <w:t>Vitrikas K, Dalton H, Breish D. Cerebral Palsy: An Overview. Am Fam Physician. 2020 Feb 15;101(4):213-220. PMID: 32053326.</w:t>
      </w:r>
    </w:p>
    <w:p w:rsidR="00F115C3" w:rsidRPr="00105D1F" w:rsidRDefault="00F115C3" w:rsidP="00CC44E8">
      <w:pPr>
        <w:jc w:val="both"/>
        <w:rPr>
          <w:shd w:val="clear" w:color="auto" w:fill="FFFFFF"/>
        </w:rPr>
      </w:pPr>
    </w:p>
    <w:p w:rsidR="00EC0B1D" w:rsidRDefault="00EC0B1D" w:rsidP="00EC0B1D">
      <w:pPr>
        <w:spacing w:before="75" w:after="75" w:line="312" w:lineRule="atLeast"/>
        <w:jc w:val="both"/>
      </w:pPr>
      <w:r w:rsidRPr="00105D1F">
        <w:rPr>
          <w:lang w:val="en-US"/>
        </w:rPr>
        <w:t xml:space="preserve">6.  </w:t>
      </w:r>
      <w:r w:rsidRPr="00105D1F">
        <w:t xml:space="preserve">Rosenbaum P, Paneth N, Leviton A, et al. A report: the definition and classification of cerebral palsy April 2006. Dev Med Child Neurol Suppl 2007;109:8-14. </w:t>
      </w:r>
    </w:p>
    <w:p w:rsidR="0088060A" w:rsidRPr="00105D1F" w:rsidRDefault="0088060A" w:rsidP="00EC0B1D">
      <w:pPr>
        <w:spacing w:before="75" w:after="75" w:line="312" w:lineRule="atLeast"/>
        <w:jc w:val="both"/>
      </w:pPr>
    </w:p>
    <w:p w:rsidR="00EC0B1D" w:rsidRPr="00105D1F" w:rsidRDefault="00EC0B1D" w:rsidP="0088000C">
      <w:r w:rsidRPr="00105D1F">
        <w:t>7.</w:t>
      </w:r>
      <w:r w:rsidR="0088000C" w:rsidRPr="00105D1F">
        <w:t xml:space="preserve"> </w:t>
      </w:r>
      <w:r w:rsidRPr="00105D1F">
        <w:t>National Center on Birth Defects and Developmental Disabilities, Centers for Disease Control and Prevention. Data and statistics for cerebral palsy. Available online</w:t>
      </w:r>
      <w:r w:rsidRPr="00D355D4">
        <w:t xml:space="preserve">: </w:t>
      </w:r>
      <w:hyperlink r:id="rId8" w:history="1">
        <w:r w:rsidR="0088000C" w:rsidRPr="00D355D4">
          <w:rPr>
            <w:rStyle w:val="Hyperlink"/>
            <w:color w:val="auto"/>
            <w:u w:val="none"/>
          </w:rPr>
          <w:t>https://www.cdc.gov/ncbddd/cp/data.html</w:t>
        </w:r>
      </w:hyperlink>
    </w:p>
    <w:p w:rsidR="0088000C" w:rsidRPr="00105D1F" w:rsidRDefault="0088000C" w:rsidP="0088000C"/>
    <w:p w:rsidR="00EC0B1D" w:rsidRPr="00105D1F" w:rsidRDefault="00EC0B1D" w:rsidP="0088000C">
      <w:r w:rsidRPr="00105D1F">
        <w:t xml:space="preserve">8. </w:t>
      </w:r>
      <w:r w:rsidR="0088000C" w:rsidRPr="00105D1F">
        <w:t xml:space="preserve"> </w:t>
      </w:r>
      <w:r w:rsidRPr="00105D1F">
        <w:t xml:space="preserve">National Institute for Health and Care Excellence (UK). Cerebral palsy in under 25s: assessment and management. </w:t>
      </w:r>
    </w:p>
    <w:p w:rsidR="00EC0B1D" w:rsidRPr="00105D1F" w:rsidRDefault="00EC0B1D" w:rsidP="00EC0B1D">
      <w:pPr>
        <w:spacing w:before="75" w:after="75" w:line="312" w:lineRule="atLeast"/>
        <w:jc w:val="both"/>
      </w:pPr>
    </w:p>
    <w:p w:rsidR="00EC0B1D" w:rsidRDefault="00EC0B1D" w:rsidP="00EC0B1D">
      <w:pPr>
        <w:spacing w:before="75" w:after="75" w:line="312" w:lineRule="atLeast"/>
        <w:jc w:val="both"/>
      </w:pPr>
      <w:r w:rsidRPr="00105D1F">
        <w:rPr>
          <w:lang w:val="en-US"/>
        </w:rPr>
        <w:t xml:space="preserve">9. </w:t>
      </w:r>
      <w:r w:rsidRPr="00105D1F">
        <w:t xml:space="preserve">Colver A, Fairhurst C, Pharoah PO. Cerebral palsy. Lancet 2014;383:1240-9. </w:t>
      </w:r>
    </w:p>
    <w:p w:rsidR="0081433C" w:rsidRPr="00105D1F" w:rsidRDefault="0081433C" w:rsidP="00EC0B1D">
      <w:pPr>
        <w:spacing w:before="75" w:after="75" w:line="312" w:lineRule="atLeast"/>
        <w:jc w:val="both"/>
        <w:rPr>
          <w:lang w:val="en-US"/>
        </w:rPr>
      </w:pPr>
    </w:p>
    <w:p w:rsidR="00EC0B1D" w:rsidRPr="00105D1F" w:rsidRDefault="00EC0B1D" w:rsidP="00EC0B1D">
      <w:pPr>
        <w:spacing w:before="75" w:after="75" w:line="312" w:lineRule="atLeast"/>
        <w:jc w:val="both"/>
      </w:pPr>
      <w:r w:rsidRPr="00105D1F">
        <w:rPr>
          <w:lang w:val="en-US"/>
        </w:rPr>
        <w:t xml:space="preserve">10. </w:t>
      </w:r>
      <w:r w:rsidRPr="00105D1F">
        <w:t>Graham HK, Rosenbaum P, Paneth N, et al. Cerebral palsy. Nat Rev Dis Primers 2016;2:15082</w:t>
      </w:r>
      <w:r w:rsidR="0081433C">
        <w:t xml:space="preserve"> </w:t>
      </w:r>
    </w:p>
    <w:p w:rsidR="00EC0B1D" w:rsidRPr="00105D1F" w:rsidRDefault="00EC0B1D" w:rsidP="00EC0B1D">
      <w:pPr>
        <w:spacing w:before="75" w:after="75" w:line="312" w:lineRule="atLeast"/>
        <w:jc w:val="both"/>
      </w:pPr>
    </w:p>
    <w:p w:rsidR="00EC0B1D" w:rsidRPr="00105D1F" w:rsidRDefault="00EC0B1D" w:rsidP="00EC0B1D">
      <w:pPr>
        <w:spacing w:before="75" w:after="75" w:line="312" w:lineRule="atLeast"/>
        <w:jc w:val="both"/>
        <w:rPr>
          <w:color w:val="212121"/>
          <w:shd w:val="clear" w:color="auto" w:fill="FFFFFF"/>
        </w:rPr>
      </w:pPr>
      <w:r w:rsidRPr="00105D1F">
        <w:t xml:space="preserve"> 11. </w:t>
      </w:r>
      <w:r w:rsidRPr="00105D1F">
        <w:rPr>
          <w:color w:val="212121"/>
          <w:shd w:val="clear" w:color="auto" w:fill="FFFFFF"/>
        </w:rPr>
        <w:t>Patel DR, Neelakantan M, Pandher K, Merrick J. Cerebral palsy in children: a clinical overview. Transl Pediatr. 2020 Feb;9(Suppl 1):S125-S135. doi: 10.21037/tp.2020.01.01. PMID: 32206590; PMCID: PMC7082248</w:t>
      </w:r>
    </w:p>
    <w:p w:rsidR="0088000C" w:rsidRPr="00105D1F" w:rsidRDefault="0088000C" w:rsidP="00EC0B1D">
      <w:pPr>
        <w:spacing w:before="75" w:after="75" w:line="312" w:lineRule="atLeast"/>
        <w:jc w:val="both"/>
        <w:rPr>
          <w:shd w:val="clear" w:color="auto" w:fill="FFFFFF"/>
        </w:rPr>
      </w:pPr>
    </w:p>
    <w:p w:rsidR="0088000C" w:rsidRPr="00105D1F" w:rsidRDefault="0088000C" w:rsidP="0088000C">
      <w:r w:rsidRPr="00105D1F">
        <w:lastRenderedPageBreak/>
        <w:t>12. de Vries LS, van Haastert I-LC, Rademaker KJ, Koopman C, Groenendaal F. Ultrasound abnormalities preceding cerebral palsy in high-risk preterm infants. J Pediatr 2004; 144: 815–20.</w:t>
      </w:r>
    </w:p>
    <w:p w:rsidR="0088000C" w:rsidRPr="00105D1F" w:rsidRDefault="0088000C" w:rsidP="0088000C"/>
    <w:p w:rsidR="0088000C" w:rsidRPr="00105D1F" w:rsidRDefault="0088000C" w:rsidP="0088000C">
      <w:r w:rsidRPr="00105D1F">
        <w:t>13. Mirmiran M, Barnes PD, Keller K, et al. Neonatal brain magnetic resonance imaging before discharge is better than serial cranial ultrasound in predicting cerebral palsy in very low birth weight preterm infants. Pediatrics 2004; 114: 992–8.</w:t>
      </w:r>
    </w:p>
    <w:p w:rsidR="00EC0B1D" w:rsidRPr="00105D1F" w:rsidRDefault="00EC0B1D" w:rsidP="00EC0B1D">
      <w:pPr>
        <w:spacing w:before="75" w:after="75" w:line="312" w:lineRule="atLeast"/>
        <w:jc w:val="both"/>
      </w:pPr>
    </w:p>
    <w:p w:rsidR="0088000C" w:rsidRPr="00105D1F" w:rsidRDefault="0088000C" w:rsidP="0088000C">
      <w:pPr>
        <w:jc w:val="both"/>
      </w:pPr>
      <w:r w:rsidRPr="00105D1F">
        <w:t>14. Einspieler C, Prechtl H, Bos AF, Ferrari F, Cioni G. Prechtl's Method on the Qualitative Assessment of General Movements in Preterm, Term and Young Infants. London: Mac Keith Press, 2004.</w:t>
      </w:r>
    </w:p>
    <w:p w:rsidR="0088000C" w:rsidRPr="00105D1F" w:rsidRDefault="0088000C" w:rsidP="0088000C">
      <w:pPr>
        <w:jc w:val="both"/>
      </w:pPr>
    </w:p>
    <w:p w:rsidR="0088000C" w:rsidRPr="00105D1F" w:rsidRDefault="00115FB8" w:rsidP="0088000C">
      <w:pPr>
        <w:jc w:val="both"/>
      </w:pPr>
      <w:r w:rsidRPr="00105D1F">
        <w:t xml:space="preserve">15. </w:t>
      </w:r>
      <w:r w:rsidR="0088000C" w:rsidRPr="00105D1F">
        <w:t>Darsaklis V, Snider LM, Majnemer A, Mazer B. Predictive validity of Prechtl's Method on the Qualitative Assessment of General Movements: a systematic review of the evidence. Dev Med Child Neurol 2011; 53: 896–906.</w:t>
      </w:r>
    </w:p>
    <w:p w:rsidR="0088000C" w:rsidRPr="00105D1F" w:rsidRDefault="0088000C" w:rsidP="0088000C">
      <w:pPr>
        <w:jc w:val="both"/>
      </w:pPr>
    </w:p>
    <w:p w:rsidR="0088000C" w:rsidRPr="00105D1F" w:rsidRDefault="00115FB8" w:rsidP="0088000C">
      <w:pPr>
        <w:jc w:val="both"/>
      </w:pPr>
      <w:r w:rsidRPr="00105D1F">
        <w:t xml:space="preserve">16. </w:t>
      </w:r>
      <w:r w:rsidR="0088000C" w:rsidRPr="00105D1F">
        <w:t>Burger M, Louw QA. The predictive validity of general movements – a systematic review. Eur J Paediatr Neurol 2009; 13: 408–20.</w:t>
      </w:r>
    </w:p>
    <w:p w:rsidR="0088000C" w:rsidRPr="00105D1F" w:rsidRDefault="0088000C" w:rsidP="0088000C">
      <w:pPr>
        <w:jc w:val="both"/>
      </w:pPr>
    </w:p>
    <w:p w:rsidR="0088000C" w:rsidRPr="00105D1F" w:rsidRDefault="0088000C" w:rsidP="0088000C">
      <w:pPr>
        <w:jc w:val="both"/>
      </w:pPr>
      <w:r w:rsidRPr="00105D1F">
        <w:t>17. Michael-Asalu A, Taylor G, Campbell H, et al. Cerebral palsy: diagnosis, epidemiology, genetics, and clinical update. Adv Pediatr 2019;66:189-208.</w:t>
      </w:r>
    </w:p>
    <w:p w:rsidR="0088000C" w:rsidRPr="00105D1F" w:rsidRDefault="0088000C" w:rsidP="0088000C">
      <w:pPr>
        <w:jc w:val="both"/>
      </w:pPr>
    </w:p>
    <w:p w:rsidR="0088000C" w:rsidRPr="00105D1F" w:rsidRDefault="0088000C" w:rsidP="0088000C">
      <w:pPr>
        <w:jc w:val="both"/>
      </w:pPr>
      <w:r w:rsidRPr="00105D1F">
        <w:t xml:space="preserve">18. Shepherd E, Salam RA, Middleton P, et al. Antenatal and intrapartum interventions for preventing cerebral palsy: an overview of Cochrane systematic reviews. Cochrane Database Syst Rev 2017;8:CD012077. </w:t>
      </w:r>
    </w:p>
    <w:p w:rsidR="0088000C" w:rsidRPr="00105D1F" w:rsidRDefault="0088000C" w:rsidP="0088000C">
      <w:pPr>
        <w:jc w:val="both"/>
      </w:pPr>
    </w:p>
    <w:p w:rsidR="0088000C" w:rsidRPr="00105D1F" w:rsidRDefault="0088000C" w:rsidP="0088000C">
      <w:pPr>
        <w:jc w:val="both"/>
      </w:pPr>
      <w:r w:rsidRPr="00105D1F">
        <w:t>19. .Bovid KM, Patel DR. Orthopaedic considerations. In: Rubin IL, Merrick J, Greydanus DE, et al. editors. Healthcare for people with intellectual and developmental disabilities across the lifespan. Cham: Springer International Publishing, 2016:1107-22.</w:t>
      </w:r>
    </w:p>
    <w:p w:rsidR="0088000C" w:rsidRPr="00105D1F" w:rsidRDefault="0088000C" w:rsidP="0088000C">
      <w:pPr>
        <w:jc w:val="both"/>
      </w:pPr>
    </w:p>
    <w:p w:rsidR="0088000C" w:rsidRPr="00105D1F" w:rsidRDefault="0088000C" w:rsidP="0088000C">
      <w:pPr>
        <w:jc w:val="both"/>
      </w:pPr>
      <w:r w:rsidRPr="00105D1F">
        <w:t>20. .Dod KJ, Imms C, Taylor NF. editors. Physiotherapy and occupational therapy for people with cerebral palsy. London: Mac Keith Press, 2010:73-281</w:t>
      </w:r>
    </w:p>
    <w:p w:rsidR="00A923DB" w:rsidRPr="00105D1F" w:rsidRDefault="00A923DB" w:rsidP="0088000C">
      <w:pPr>
        <w:jc w:val="both"/>
      </w:pPr>
    </w:p>
    <w:p w:rsidR="00A923DB" w:rsidRPr="00105D1F" w:rsidRDefault="00A923DB" w:rsidP="00A923DB">
      <w:pPr>
        <w:jc w:val="both"/>
      </w:pPr>
      <w:r w:rsidRPr="00105D1F">
        <w:t>21. Hensch TK. Critical period regulation. Annu Rev Neurosci 2004; 27: 549–79.</w:t>
      </w:r>
    </w:p>
    <w:p w:rsidR="00A923DB" w:rsidRPr="00105D1F" w:rsidRDefault="00A923DB" w:rsidP="00A923DB">
      <w:pPr>
        <w:jc w:val="both"/>
      </w:pPr>
    </w:p>
    <w:p w:rsidR="00A923DB" w:rsidRPr="00105D1F" w:rsidRDefault="0088060A" w:rsidP="00A923DB">
      <w:pPr>
        <w:jc w:val="both"/>
      </w:pPr>
      <w:r>
        <w:t xml:space="preserve">22. </w:t>
      </w:r>
      <w:r w:rsidR="00A923DB" w:rsidRPr="00105D1F">
        <w:t>Kral A. </w:t>
      </w:r>
      <w:r>
        <w:t xml:space="preserve"> </w:t>
      </w:r>
      <w:r w:rsidR="00A923DB" w:rsidRPr="00105D1F">
        <w:t>Auditory critical periods: a review from system's perspective. Neuroscience 2013; 247: 117–33</w:t>
      </w:r>
    </w:p>
    <w:p w:rsidR="00A923DB" w:rsidRPr="00105D1F" w:rsidRDefault="00A923DB" w:rsidP="00A923DB">
      <w:pPr>
        <w:jc w:val="both"/>
      </w:pPr>
    </w:p>
    <w:p w:rsidR="00A923DB" w:rsidRPr="00105D1F" w:rsidRDefault="00A923DB" w:rsidP="00A923DB">
      <w:pPr>
        <w:jc w:val="both"/>
      </w:pPr>
      <w:r w:rsidRPr="00105D1F">
        <w:t>23. Steele CJ, Bailey JA, Zatorre RJ, Penhune VB. Early musical training and white-matter plasticity in the corpus callosum: evidence for a sensitive period. J Neurosci 2013; 33: 1282–90</w:t>
      </w:r>
    </w:p>
    <w:p w:rsidR="0088000C" w:rsidRPr="00105D1F" w:rsidRDefault="0088000C" w:rsidP="00A923DB">
      <w:pPr>
        <w:jc w:val="both"/>
      </w:pPr>
    </w:p>
    <w:p w:rsidR="00115FB8" w:rsidRPr="00105D1F" w:rsidRDefault="00B0361B" w:rsidP="00115FB8">
      <w:pPr>
        <w:jc w:val="both"/>
      </w:pPr>
      <w:r>
        <w:t>24.</w:t>
      </w:r>
      <w:r w:rsidR="00115FB8" w:rsidRPr="00105D1F">
        <w:rPr>
          <w:shd w:val="clear" w:color="auto" w:fill="FFFFFF"/>
          <w:lang w:val="en-US"/>
        </w:rPr>
        <w:t xml:space="preserve"> </w:t>
      </w:r>
      <w:r w:rsidR="00115FB8" w:rsidRPr="00105D1F">
        <w:rPr>
          <w:shd w:val="clear" w:color="auto" w:fill="FFFFFF"/>
        </w:rPr>
        <w:t xml:space="preserve">Novak I, Morgan C, Adde L, Blackman J, Boyd RN, Brunstrom-Hernandez J, Cioni G, Damiano D, Darrah J, Eliasson AC, de Vries LS, Einspieler C, Fahey M, Fehlings D, Ferriero DM, Fetters L, Fiori S, Forssberg H, Gordon AM, Greaves S, Guzzetta A, Hadders-Algra M, Harbourne R, Kakooza-Mwesige A, Karlsson P, Krumlinde-Sundholm L, Latal B, Loughran-Fowlds A, Maitre N, McIntyre S, Noritz G, Pennington L, Romeo DM, Shepherd R, Spittle AJ, Thornton M, Valentine J, </w:t>
      </w:r>
      <w:r w:rsidR="00115FB8" w:rsidRPr="00105D1F">
        <w:rPr>
          <w:shd w:val="clear" w:color="auto" w:fill="FFFFFF"/>
        </w:rPr>
        <w:lastRenderedPageBreak/>
        <w:t>Walker K, White R, Badawi N. Early, Accurate Diagnosis and Early Intervention in Cerebral Palsy: Advances in Diagnosis and Treatment. JAMA Pediatr. 2017 Sep 1;171(9):897-907. doi: 10.1001/jamapediatrics.2017.1689. Erratum in: JAMA Pediatr. 2017 Sep 1;171(9):919. PMID: 28715518</w:t>
      </w:r>
    </w:p>
    <w:p w:rsidR="00115FB8" w:rsidRPr="00105D1F" w:rsidRDefault="00115FB8" w:rsidP="00A923DB">
      <w:pPr>
        <w:jc w:val="both"/>
      </w:pPr>
    </w:p>
    <w:p w:rsidR="00A923DB" w:rsidRPr="00105D1F" w:rsidRDefault="00115FB8" w:rsidP="00A923DB">
      <w:pPr>
        <w:jc w:val="both"/>
      </w:pPr>
      <w:r w:rsidRPr="00105D1F">
        <w:t xml:space="preserve">25. </w:t>
      </w:r>
      <w:r w:rsidR="00A923DB" w:rsidRPr="00105D1F">
        <w:t>Martin JH, Choy M, Pullman S, Meng Z. Corticospinal system development depends on motor experience. J Neurosci 2004; 24: 2122–32.</w:t>
      </w:r>
    </w:p>
    <w:p w:rsidR="00A923DB" w:rsidRPr="00105D1F" w:rsidRDefault="00A923DB" w:rsidP="00A923DB">
      <w:pPr>
        <w:jc w:val="both"/>
      </w:pPr>
    </w:p>
    <w:p w:rsidR="007E5D08" w:rsidRDefault="00115FB8" w:rsidP="00105D1F">
      <w:pPr>
        <w:jc w:val="both"/>
      </w:pPr>
      <w:r w:rsidRPr="00105D1F">
        <w:t>26</w:t>
      </w:r>
      <w:r w:rsidR="00B0361B">
        <w:t xml:space="preserve">. </w:t>
      </w:r>
      <w:r w:rsidR="00A923DB" w:rsidRPr="00105D1F">
        <w:t>Martin JH. The corticospinal system: from development to motor control. Neuroscientist 2005; 11: 161–73.</w:t>
      </w:r>
    </w:p>
    <w:p w:rsidR="008143FA" w:rsidRDefault="008143FA" w:rsidP="00105D1F">
      <w:pPr>
        <w:jc w:val="both"/>
      </w:pPr>
    </w:p>
    <w:p w:rsidR="008143FA" w:rsidRDefault="008143FA" w:rsidP="00105D1F">
      <w:pPr>
        <w:jc w:val="both"/>
      </w:pPr>
    </w:p>
    <w:p w:rsidR="008143FA" w:rsidRDefault="008143FA" w:rsidP="00105D1F">
      <w:pPr>
        <w:jc w:val="both"/>
      </w:pPr>
    </w:p>
    <w:p w:rsidR="00AF7BB5" w:rsidRDefault="00AF7BB5">
      <w:pPr>
        <w:rPr>
          <w:lang w:val="en-US"/>
        </w:rPr>
      </w:pPr>
      <w:r>
        <w:rPr>
          <w:lang w:val="en-US"/>
        </w:rPr>
        <w:br w:type="page"/>
      </w:r>
    </w:p>
    <w:p w:rsidR="008143FA" w:rsidRDefault="008143FA" w:rsidP="008143FA">
      <w:pPr>
        <w:jc w:val="center"/>
        <w:rPr>
          <w:lang w:val="en-US"/>
        </w:rPr>
      </w:pPr>
      <w:r w:rsidRPr="008143FA">
        <w:rPr>
          <w:noProof/>
          <w:lang w:eastAsia="hr-HR"/>
        </w:rPr>
        <w:lastRenderedPageBreak/>
        <w:drawing>
          <wp:inline distT="0" distB="0" distL="0" distR="0">
            <wp:extent cx="3724275" cy="2533650"/>
            <wp:effectExtent l="19050" t="0" r="9525" b="0"/>
            <wp:docPr id="4"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725782BB-AB3A-B04F-AFB1-FFC0DFEFD2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143FA" w:rsidRDefault="008143FA" w:rsidP="008143FA">
      <w:pPr>
        <w:jc w:val="center"/>
        <w:rPr>
          <w:lang w:val="en-US"/>
        </w:rPr>
      </w:pPr>
    </w:p>
    <w:p w:rsidR="008143FA" w:rsidRDefault="008143FA" w:rsidP="008143FA">
      <w:pPr>
        <w:jc w:val="center"/>
        <w:rPr>
          <w:bCs/>
          <w:lang w:val="en-US"/>
        </w:rPr>
      </w:pPr>
      <w:r w:rsidRPr="00105D1F">
        <w:rPr>
          <w:bCs/>
          <w:lang w:val="en-US"/>
        </w:rPr>
        <w:t>Slika 1. Rezultat motoričkog razvoja neurorizične djece (n=100)</w:t>
      </w:r>
    </w:p>
    <w:p w:rsidR="007C4FF2" w:rsidRDefault="007C4FF2" w:rsidP="008143FA">
      <w:pPr>
        <w:jc w:val="center"/>
        <w:rPr>
          <w:bCs/>
          <w:lang w:val="en-US"/>
        </w:rPr>
      </w:pPr>
    </w:p>
    <w:p w:rsidR="007C4FF2" w:rsidRDefault="007C4FF2" w:rsidP="008143FA">
      <w:pPr>
        <w:jc w:val="center"/>
        <w:rPr>
          <w:bCs/>
          <w:lang w:val="en-US"/>
        </w:rPr>
      </w:pPr>
    </w:p>
    <w:p w:rsidR="007C4FF2" w:rsidRDefault="007C4FF2" w:rsidP="008143FA">
      <w:pPr>
        <w:jc w:val="center"/>
        <w:rPr>
          <w:bCs/>
          <w:lang w:val="en-US"/>
        </w:rPr>
      </w:pPr>
    </w:p>
    <w:p w:rsidR="007C4FF2" w:rsidRDefault="007C4FF2" w:rsidP="008143FA">
      <w:pPr>
        <w:jc w:val="center"/>
        <w:rPr>
          <w:bCs/>
          <w:lang w:val="en-US"/>
        </w:rPr>
      </w:pPr>
    </w:p>
    <w:p w:rsidR="008143FA" w:rsidRDefault="008143FA" w:rsidP="008143FA">
      <w:pPr>
        <w:jc w:val="center"/>
        <w:rPr>
          <w:bCs/>
          <w:lang w:val="en-US"/>
        </w:rPr>
      </w:pPr>
    </w:p>
    <w:p w:rsidR="008143FA" w:rsidRDefault="008143FA" w:rsidP="008143FA">
      <w:pPr>
        <w:jc w:val="center"/>
        <w:rPr>
          <w:bCs/>
          <w:lang w:val="en-US"/>
        </w:rPr>
      </w:pPr>
    </w:p>
    <w:p w:rsidR="008143FA" w:rsidRDefault="008143FA" w:rsidP="008143FA">
      <w:pPr>
        <w:jc w:val="center"/>
        <w:rPr>
          <w:bCs/>
          <w:lang w:val="en-US"/>
        </w:rPr>
      </w:pPr>
    </w:p>
    <w:p w:rsidR="008143FA" w:rsidRDefault="008143FA" w:rsidP="008143FA">
      <w:pPr>
        <w:jc w:val="center"/>
        <w:rPr>
          <w:bCs/>
          <w:lang w:val="en-US"/>
        </w:rPr>
      </w:pPr>
    </w:p>
    <w:p w:rsidR="008143FA" w:rsidRDefault="008143FA" w:rsidP="008143FA">
      <w:pPr>
        <w:jc w:val="center"/>
        <w:rPr>
          <w:bCs/>
          <w:lang w:val="en-US"/>
        </w:rPr>
      </w:pPr>
      <w:r w:rsidRPr="008143FA">
        <w:rPr>
          <w:bCs/>
          <w:noProof/>
          <w:lang w:eastAsia="hr-HR"/>
        </w:rPr>
        <w:drawing>
          <wp:inline distT="0" distB="0" distL="0" distR="0">
            <wp:extent cx="5057775" cy="3724275"/>
            <wp:effectExtent l="19050" t="0" r="9525" b="0"/>
            <wp:docPr id="6" name="Chart 2">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35B4CC97-D324-4E47-A46B-3BE090D12C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143FA" w:rsidRDefault="008143FA" w:rsidP="008143FA">
      <w:pPr>
        <w:jc w:val="center"/>
        <w:rPr>
          <w:bCs/>
          <w:lang w:val="en-US"/>
        </w:rPr>
      </w:pPr>
    </w:p>
    <w:p w:rsidR="008143FA" w:rsidRDefault="008143FA" w:rsidP="008143FA">
      <w:pPr>
        <w:jc w:val="center"/>
        <w:rPr>
          <w:bCs/>
          <w:lang w:val="en-US"/>
        </w:rPr>
      </w:pPr>
    </w:p>
    <w:p w:rsidR="007C4FF2" w:rsidRDefault="008143FA" w:rsidP="007C4FF2">
      <w:pPr>
        <w:spacing w:line="480" w:lineRule="auto"/>
        <w:jc w:val="center"/>
        <w:rPr>
          <w:lang w:val="en-US"/>
        </w:rPr>
      </w:pPr>
      <w:r>
        <w:rPr>
          <w:lang w:val="en-US"/>
        </w:rPr>
        <w:t>Slika 2. Zastupljenost prijevremenih poroda u odnosu na motorički razvoj</w:t>
      </w:r>
    </w:p>
    <w:p w:rsidR="007C4FF2" w:rsidRDefault="007C4FF2" w:rsidP="007C4FF2">
      <w:pPr>
        <w:spacing w:line="480" w:lineRule="auto"/>
        <w:jc w:val="center"/>
        <w:rPr>
          <w:lang w:val="en-US"/>
        </w:rPr>
      </w:pPr>
      <w:r>
        <w:rPr>
          <w:lang w:val="en-US"/>
        </w:rPr>
        <w:lastRenderedPageBreak/>
        <w:t>Tabela 1. Distribucija ispitanika u odnosu na gestacijsku zrelost pri rođenju</w:t>
      </w:r>
    </w:p>
    <w:tbl>
      <w:tblPr>
        <w:tblStyle w:val="TableGrid"/>
        <w:tblW w:w="0" w:type="auto"/>
        <w:tblLook w:val="04A0"/>
      </w:tblPr>
      <w:tblGrid>
        <w:gridCol w:w="2103"/>
        <w:gridCol w:w="2103"/>
        <w:gridCol w:w="2104"/>
        <w:gridCol w:w="2104"/>
      </w:tblGrid>
      <w:tr w:rsidR="007C4FF2" w:rsidTr="004974CC">
        <w:tc>
          <w:tcPr>
            <w:tcW w:w="2103" w:type="dxa"/>
            <w:tcBorders>
              <w:top w:val="double" w:sz="4" w:space="0" w:color="auto"/>
              <w:left w:val="double" w:sz="4" w:space="0" w:color="auto"/>
              <w:bottom w:val="double" w:sz="4" w:space="0" w:color="auto"/>
              <w:right w:val="double" w:sz="4" w:space="0" w:color="auto"/>
            </w:tcBorders>
            <w:shd w:val="pct15" w:color="auto" w:fill="auto"/>
            <w:vAlign w:val="center"/>
          </w:tcPr>
          <w:p w:rsidR="007C4FF2" w:rsidRDefault="007C4FF2" w:rsidP="007C4FF2">
            <w:pPr>
              <w:spacing w:line="480" w:lineRule="auto"/>
              <w:jc w:val="center"/>
              <w:rPr>
                <w:lang w:val="en-US"/>
              </w:rPr>
            </w:pPr>
            <w:r>
              <w:rPr>
                <w:lang w:val="en-US"/>
              </w:rPr>
              <w:t>Mjeseci</w:t>
            </w:r>
          </w:p>
        </w:tc>
        <w:tc>
          <w:tcPr>
            <w:tcW w:w="2103" w:type="dxa"/>
            <w:tcBorders>
              <w:top w:val="double" w:sz="4" w:space="0" w:color="auto"/>
              <w:left w:val="double" w:sz="4" w:space="0" w:color="auto"/>
              <w:bottom w:val="double" w:sz="4" w:space="0" w:color="auto"/>
              <w:right w:val="double" w:sz="4" w:space="0" w:color="auto"/>
            </w:tcBorders>
            <w:shd w:val="pct15" w:color="auto" w:fill="auto"/>
            <w:vAlign w:val="center"/>
          </w:tcPr>
          <w:p w:rsidR="007C4FF2" w:rsidRDefault="007C4FF2" w:rsidP="007C4FF2">
            <w:pPr>
              <w:spacing w:line="480" w:lineRule="auto"/>
              <w:jc w:val="center"/>
              <w:rPr>
                <w:lang w:val="en-US"/>
              </w:rPr>
            </w:pPr>
            <w:r>
              <w:rPr>
                <w:lang w:val="en-US"/>
              </w:rPr>
              <w:t>Normalan razvoj</w:t>
            </w:r>
          </w:p>
        </w:tc>
        <w:tc>
          <w:tcPr>
            <w:tcW w:w="2104" w:type="dxa"/>
            <w:tcBorders>
              <w:top w:val="double" w:sz="4" w:space="0" w:color="auto"/>
              <w:left w:val="double" w:sz="4" w:space="0" w:color="auto"/>
              <w:bottom w:val="double" w:sz="4" w:space="0" w:color="auto"/>
              <w:right w:val="double" w:sz="4" w:space="0" w:color="auto"/>
            </w:tcBorders>
            <w:shd w:val="pct15" w:color="auto" w:fill="auto"/>
            <w:vAlign w:val="center"/>
          </w:tcPr>
          <w:p w:rsidR="007C4FF2" w:rsidRDefault="007C4FF2" w:rsidP="007C4FF2">
            <w:pPr>
              <w:spacing w:line="480" w:lineRule="auto"/>
              <w:jc w:val="center"/>
              <w:rPr>
                <w:lang w:val="en-US"/>
              </w:rPr>
            </w:pPr>
            <w:r>
              <w:rPr>
                <w:lang w:val="en-US"/>
              </w:rPr>
              <w:t>Usporen razvoj</w:t>
            </w:r>
          </w:p>
        </w:tc>
        <w:tc>
          <w:tcPr>
            <w:tcW w:w="2104" w:type="dxa"/>
            <w:tcBorders>
              <w:top w:val="double" w:sz="4" w:space="0" w:color="auto"/>
              <w:left w:val="double" w:sz="4" w:space="0" w:color="auto"/>
              <w:bottom w:val="double" w:sz="4" w:space="0" w:color="auto"/>
              <w:right w:val="double" w:sz="4" w:space="0" w:color="auto"/>
            </w:tcBorders>
            <w:shd w:val="pct15" w:color="auto" w:fill="auto"/>
            <w:vAlign w:val="center"/>
          </w:tcPr>
          <w:p w:rsidR="007C4FF2" w:rsidRDefault="007C4FF2" w:rsidP="007C4FF2">
            <w:pPr>
              <w:spacing w:line="480" w:lineRule="auto"/>
              <w:jc w:val="center"/>
              <w:rPr>
                <w:lang w:val="en-US"/>
              </w:rPr>
            </w:pPr>
            <w:r>
              <w:rPr>
                <w:lang w:val="en-US"/>
              </w:rPr>
              <w:t>Cerebralna paraliza</w:t>
            </w:r>
          </w:p>
        </w:tc>
      </w:tr>
      <w:tr w:rsidR="007C4FF2" w:rsidTr="004974CC">
        <w:tc>
          <w:tcPr>
            <w:tcW w:w="2103" w:type="dxa"/>
            <w:tcBorders>
              <w:top w:val="double" w:sz="4" w:space="0" w:color="auto"/>
            </w:tcBorders>
          </w:tcPr>
          <w:p w:rsidR="007C4FF2" w:rsidRDefault="007C4FF2" w:rsidP="007C4FF2">
            <w:pPr>
              <w:spacing w:line="480" w:lineRule="auto"/>
              <w:jc w:val="center"/>
              <w:rPr>
                <w:lang w:val="en-US"/>
              </w:rPr>
            </w:pPr>
            <w:r>
              <w:rPr>
                <w:lang w:val="en-US"/>
              </w:rPr>
              <w:t>27-30 gn</w:t>
            </w:r>
          </w:p>
        </w:tc>
        <w:tc>
          <w:tcPr>
            <w:tcW w:w="2103" w:type="dxa"/>
            <w:tcBorders>
              <w:top w:val="double" w:sz="4" w:space="0" w:color="auto"/>
            </w:tcBorders>
          </w:tcPr>
          <w:p w:rsidR="007C4FF2" w:rsidRDefault="007C4FF2" w:rsidP="007C4FF2">
            <w:pPr>
              <w:spacing w:line="480" w:lineRule="auto"/>
              <w:jc w:val="center"/>
              <w:rPr>
                <w:lang w:val="en-US"/>
              </w:rPr>
            </w:pPr>
            <w:r>
              <w:rPr>
                <w:lang w:val="en-US"/>
              </w:rPr>
              <w:t>1</w:t>
            </w:r>
          </w:p>
        </w:tc>
        <w:tc>
          <w:tcPr>
            <w:tcW w:w="2104" w:type="dxa"/>
            <w:tcBorders>
              <w:top w:val="double" w:sz="4" w:space="0" w:color="auto"/>
            </w:tcBorders>
          </w:tcPr>
          <w:p w:rsidR="007C4FF2" w:rsidRDefault="007C4FF2" w:rsidP="007C4FF2">
            <w:pPr>
              <w:spacing w:line="480" w:lineRule="auto"/>
              <w:jc w:val="center"/>
              <w:rPr>
                <w:lang w:val="en-US"/>
              </w:rPr>
            </w:pPr>
            <w:r>
              <w:rPr>
                <w:lang w:val="en-US"/>
              </w:rPr>
              <w:t>1</w:t>
            </w:r>
          </w:p>
        </w:tc>
        <w:tc>
          <w:tcPr>
            <w:tcW w:w="2104" w:type="dxa"/>
            <w:tcBorders>
              <w:top w:val="double" w:sz="4" w:space="0" w:color="auto"/>
            </w:tcBorders>
          </w:tcPr>
          <w:p w:rsidR="007C4FF2" w:rsidRDefault="007C4FF2" w:rsidP="007C4FF2">
            <w:pPr>
              <w:spacing w:line="480" w:lineRule="auto"/>
              <w:jc w:val="center"/>
              <w:rPr>
                <w:lang w:val="en-US"/>
              </w:rPr>
            </w:pPr>
            <w:r>
              <w:rPr>
                <w:lang w:val="en-US"/>
              </w:rPr>
              <w:t>6</w:t>
            </w:r>
          </w:p>
        </w:tc>
      </w:tr>
      <w:tr w:rsidR="007C4FF2" w:rsidTr="004974CC">
        <w:tc>
          <w:tcPr>
            <w:tcW w:w="2103" w:type="dxa"/>
          </w:tcPr>
          <w:p w:rsidR="007C4FF2" w:rsidRDefault="007C4FF2" w:rsidP="007C4FF2">
            <w:pPr>
              <w:spacing w:line="480" w:lineRule="auto"/>
              <w:jc w:val="center"/>
              <w:rPr>
                <w:lang w:val="en-US"/>
              </w:rPr>
            </w:pPr>
            <w:r>
              <w:rPr>
                <w:lang w:val="en-US"/>
              </w:rPr>
              <w:t>30-34 gn</w:t>
            </w:r>
          </w:p>
        </w:tc>
        <w:tc>
          <w:tcPr>
            <w:tcW w:w="2103" w:type="dxa"/>
          </w:tcPr>
          <w:p w:rsidR="007C4FF2" w:rsidRDefault="007C4FF2" w:rsidP="007C4FF2">
            <w:pPr>
              <w:spacing w:line="480" w:lineRule="auto"/>
              <w:jc w:val="center"/>
              <w:rPr>
                <w:lang w:val="en-US"/>
              </w:rPr>
            </w:pPr>
            <w:r>
              <w:rPr>
                <w:lang w:val="en-US"/>
              </w:rPr>
              <w:t>8</w:t>
            </w:r>
          </w:p>
        </w:tc>
        <w:tc>
          <w:tcPr>
            <w:tcW w:w="2104" w:type="dxa"/>
          </w:tcPr>
          <w:p w:rsidR="007C4FF2" w:rsidRDefault="007C4FF2" w:rsidP="007C4FF2">
            <w:pPr>
              <w:spacing w:line="480" w:lineRule="auto"/>
              <w:jc w:val="center"/>
              <w:rPr>
                <w:lang w:val="en-US"/>
              </w:rPr>
            </w:pPr>
            <w:r>
              <w:rPr>
                <w:lang w:val="en-US"/>
              </w:rPr>
              <w:t>15</w:t>
            </w:r>
          </w:p>
        </w:tc>
        <w:tc>
          <w:tcPr>
            <w:tcW w:w="2104" w:type="dxa"/>
          </w:tcPr>
          <w:p w:rsidR="007C4FF2" w:rsidRDefault="007C4FF2" w:rsidP="007C4FF2">
            <w:pPr>
              <w:spacing w:line="480" w:lineRule="auto"/>
              <w:jc w:val="center"/>
              <w:rPr>
                <w:lang w:val="en-US"/>
              </w:rPr>
            </w:pPr>
            <w:r>
              <w:rPr>
                <w:lang w:val="en-US"/>
              </w:rPr>
              <w:t>8</w:t>
            </w:r>
          </w:p>
        </w:tc>
      </w:tr>
      <w:tr w:rsidR="007C4FF2" w:rsidTr="004974CC">
        <w:tc>
          <w:tcPr>
            <w:tcW w:w="2103" w:type="dxa"/>
          </w:tcPr>
          <w:p w:rsidR="007C4FF2" w:rsidRDefault="007C4FF2" w:rsidP="007C4FF2">
            <w:pPr>
              <w:spacing w:line="480" w:lineRule="auto"/>
              <w:jc w:val="center"/>
              <w:rPr>
                <w:lang w:val="en-US"/>
              </w:rPr>
            </w:pPr>
            <w:r>
              <w:rPr>
                <w:lang w:val="en-US"/>
              </w:rPr>
              <w:t>35-36 gn</w:t>
            </w:r>
          </w:p>
        </w:tc>
        <w:tc>
          <w:tcPr>
            <w:tcW w:w="2103" w:type="dxa"/>
          </w:tcPr>
          <w:p w:rsidR="007C4FF2" w:rsidRDefault="007C4FF2" w:rsidP="007C4FF2">
            <w:pPr>
              <w:spacing w:line="480" w:lineRule="auto"/>
              <w:jc w:val="center"/>
              <w:rPr>
                <w:lang w:val="en-US"/>
              </w:rPr>
            </w:pPr>
            <w:r>
              <w:rPr>
                <w:lang w:val="en-US"/>
              </w:rPr>
              <w:t>14</w:t>
            </w:r>
          </w:p>
        </w:tc>
        <w:tc>
          <w:tcPr>
            <w:tcW w:w="2104" w:type="dxa"/>
          </w:tcPr>
          <w:p w:rsidR="007C4FF2" w:rsidRDefault="007C4FF2" w:rsidP="007C4FF2">
            <w:pPr>
              <w:spacing w:line="480" w:lineRule="auto"/>
              <w:jc w:val="center"/>
              <w:rPr>
                <w:lang w:val="en-US"/>
              </w:rPr>
            </w:pPr>
            <w:r>
              <w:rPr>
                <w:lang w:val="en-US"/>
              </w:rPr>
              <w:t>1</w:t>
            </w:r>
          </w:p>
        </w:tc>
        <w:tc>
          <w:tcPr>
            <w:tcW w:w="2104" w:type="dxa"/>
          </w:tcPr>
          <w:p w:rsidR="007C4FF2" w:rsidRDefault="007C4FF2" w:rsidP="007C4FF2">
            <w:pPr>
              <w:spacing w:line="480" w:lineRule="auto"/>
              <w:jc w:val="center"/>
              <w:rPr>
                <w:lang w:val="en-US"/>
              </w:rPr>
            </w:pPr>
            <w:r>
              <w:rPr>
                <w:lang w:val="en-US"/>
              </w:rPr>
              <w:t>1</w:t>
            </w:r>
          </w:p>
        </w:tc>
      </w:tr>
      <w:tr w:rsidR="007C4FF2" w:rsidTr="004974CC">
        <w:tc>
          <w:tcPr>
            <w:tcW w:w="2103" w:type="dxa"/>
          </w:tcPr>
          <w:p w:rsidR="007C4FF2" w:rsidRDefault="007C4FF2" w:rsidP="007C4FF2">
            <w:pPr>
              <w:spacing w:line="480" w:lineRule="auto"/>
              <w:jc w:val="center"/>
              <w:rPr>
                <w:lang w:val="en-US"/>
              </w:rPr>
            </w:pPr>
            <w:r>
              <w:rPr>
                <w:lang w:val="en-US"/>
              </w:rPr>
              <w:t>37-40 gn</w:t>
            </w:r>
          </w:p>
        </w:tc>
        <w:tc>
          <w:tcPr>
            <w:tcW w:w="2103" w:type="dxa"/>
          </w:tcPr>
          <w:p w:rsidR="007C4FF2" w:rsidRDefault="007C4FF2" w:rsidP="007C4FF2">
            <w:pPr>
              <w:spacing w:line="480" w:lineRule="auto"/>
              <w:jc w:val="center"/>
              <w:rPr>
                <w:lang w:val="en-US"/>
              </w:rPr>
            </w:pPr>
            <w:r>
              <w:rPr>
                <w:lang w:val="en-US"/>
              </w:rPr>
              <w:t>25</w:t>
            </w:r>
          </w:p>
        </w:tc>
        <w:tc>
          <w:tcPr>
            <w:tcW w:w="2104" w:type="dxa"/>
          </w:tcPr>
          <w:p w:rsidR="007C4FF2" w:rsidRDefault="007C4FF2" w:rsidP="007C4FF2">
            <w:pPr>
              <w:spacing w:line="480" w:lineRule="auto"/>
              <w:jc w:val="center"/>
              <w:rPr>
                <w:lang w:val="en-US"/>
              </w:rPr>
            </w:pPr>
            <w:r>
              <w:rPr>
                <w:lang w:val="en-US"/>
              </w:rPr>
              <w:t>8</w:t>
            </w:r>
          </w:p>
        </w:tc>
        <w:tc>
          <w:tcPr>
            <w:tcW w:w="2104" w:type="dxa"/>
          </w:tcPr>
          <w:p w:rsidR="007C4FF2" w:rsidRDefault="007C4FF2" w:rsidP="007C4FF2">
            <w:pPr>
              <w:spacing w:line="480" w:lineRule="auto"/>
              <w:jc w:val="center"/>
              <w:rPr>
                <w:lang w:val="en-US"/>
              </w:rPr>
            </w:pPr>
            <w:r>
              <w:rPr>
                <w:lang w:val="en-US"/>
              </w:rPr>
              <w:t>12</w:t>
            </w:r>
          </w:p>
        </w:tc>
      </w:tr>
    </w:tbl>
    <w:p w:rsidR="007C4FF2" w:rsidRDefault="007C4FF2" w:rsidP="007C4FF2">
      <w:pPr>
        <w:spacing w:line="480" w:lineRule="auto"/>
        <w:jc w:val="center"/>
        <w:rPr>
          <w:lang w:val="en-US"/>
        </w:rPr>
      </w:pPr>
    </w:p>
    <w:p w:rsidR="007C4FF2" w:rsidRDefault="007C4FF2" w:rsidP="007C4FF2">
      <w:pPr>
        <w:spacing w:line="480" w:lineRule="auto"/>
        <w:jc w:val="center"/>
        <w:rPr>
          <w:lang w:val="en-US"/>
        </w:rPr>
      </w:pPr>
    </w:p>
    <w:p w:rsidR="008143FA" w:rsidRDefault="008143FA" w:rsidP="008143FA">
      <w:pPr>
        <w:spacing w:line="480" w:lineRule="auto"/>
        <w:jc w:val="center"/>
        <w:rPr>
          <w:lang w:val="en-US"/>
        </w:rPr>
      </w:pPr>
    </w:p>
    <w:p w:rsidR="008143FA" w:rsidRDefault="007C4FF2" w:rsidP="008143FA">
      <w:pPr>
        <w:spacing w:line="480" w:lineRule="auto"/>
        <w:jc w:val="center"/>
        <w:rPr>
          <w:lang w:val="en-US"/>
        </w:rPr>
      </w:pPr>
      <w:r w:rsidRPr="007C4FF2">
        <w:rPr>
          <w:noProof/>
          <w:lang w:eastAsia="hr-HR"/>
        </w:rPr>
        <w:drawing>
          <wp:inline distT="0" distB="0" distL="0" distR="0">
            <wp:extent cx="4572000" cy="2743200"/>
            <wp:effectExtent l="19050" t="0" r="19050" b="0"/>
            <wp:docPr id="8"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C4FF2" w:rsidRDefault="007C4FF2" w:rsidP="008143FA">
      <w:pPr>
        <w:spacing w:line="480" w:lineRule="auto"/>
        <w:jc w:val="center"/>
        <w:rPr>
          <w:lang w:val="en-US"/>
        </w:rPr>
      </w:pPr>
      <w:r>
        <w:rPr>
          <w:lang w:val="en-US"/>
        </w:rPr>
        <w:t>Slika 3. Distribucija ispitanika u odnosu na gestacijsku zrelost pri rođenju</w:t>
      </w:r>
    </w:p>
    <w:p w:rsidR="007C4FF2" w:rsidRDefault="007C4FF2" w:rsidP="008143FA">
      <w:pPr>
        <w:spacing w:line="480" w:lineRule="auto"/>
        <w:jc w:val="center"/>
        <w:rPr>
          <w:lang w:val="en-US"/>
        </w:rPr>
      </w:pPr>
    </w:p>
    <w:p w:rsidR="007C4FF2" w:rsidRDefault="007C4FF2" w:rsidP="008143FA">
      <w:pPr>
        <w:spacing w:line="480" w:lineRule="auto"/>
        <w:jc w:val="center"/>
        <w:rPr>
          <w:lang w:val="en-US"/>
        </w:rPr>
      </w:pPr>
    </w:p>
    <w:p w:rsidR="007C4FF2" w:rsidRDefault="007C4FF2" w:rsidP="007C4FF2">
      <w:pPr>
        <w:spacing w:line="480" w:lineRule="auto"/>
        <w:jc w:val="center"/>
        <w:rPr>
          <w:lang w:val="en-US"/>
        </w:rPr>
      </w:pPr>
      <w:r w:rsidRPr="007C4FF2">
        <w:rPr>
          <w:noProof/>
          <w:lang w:eastAsia="hr-HR"/>
        </w:rPr>
        <w:lastRenderedPageBreak/>
        <w:drawing>
          <wp:inline distT="0" distB="0" distL="0" distR="0">
            <wp:extent cx="4572000" cy="2743200"/>
            <wp:effectExtent l="19050" t="0" r="19050" b="0"/>
            <wp:docPr id="10"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7C4FF2" w:rsidRPr="007C4FF2" w:rsidRDefault="007C4FF2" w:rsidP="007C4FF2">
      <w:pPr>
        <w:spacing w:line="480" w:lineRule="auto"/>
        <w:jc w:val="center"/>
        <w:rPr>
          <w:lang w:val="en-US"/>
        </w:rPr>
      </w:pPr>
      <w:r>
        <w:t>Slika 4. Vrijeme početka habilitacije</w:t>
      </w:r>
    </w:p>
    <w:p w:rsidR="007C4FF2" w:rsidRDefault="007C4FF2" w:rsidP="008143FA">
      <w:pPr>
        <w:spacing w:line="480" w:lineRule="auto"/>
        <w:jc w:val="center"/>
        <w:rPr>
          <w:lang w:val="en-US"/>
        </w:rPr>
      </w:pPr>
    </w:p>
    <w:p w:rsidR="007C4FF2" w:rsidRDefault="007C4FF2" w:rsidP="008143FA">
      <w:pPr>
        <w:spacing w:line="480" w:lineRule="auto"/>
        <w:jc w:val="center"/>
        <w:rPr>
          <w:lang w:val="en-US"/>
        </w:rPr>
      </w:pPr>
    </w:p>
    <w:p w:rsidR="007C4FF2" w:rsidRDefault="007C4FF2" w:rsidP="008143FA">
      <w:pPr>
        <w:spacing w:line="480" w:lineRule="auto"/>
        <w:jc w:val="center"/>
        <w:rPr>
          <w:lang w:val="en-US"/>
        </w:rPr>
      </w:pPr>
    </w:p>
    <w:p w:rsidR="008143FA" w:rsidRDefault="008143FA" w:rsidP="008143FA">
      <w:pPr>
        <w:spacing w:line="480" w:lineRule="auto"/>
        <w:jc w:val="center"/>
        <w:rPr>
          <w:lang w:val="en-US"/>
        </w:rPr>
      </w:pPr>
    </w:p>
    <w:p w:rsidR="008143FA" w:rsidRPr="00105D1F" w:rsidRDefault="008143FA" w:rsidP="008143FA">
      <w:pPr>
        <w:spacing w:line="480" w:lineRule="auto"/>
        <w:jc w:val="center"/>
        <w:rPr>
          <w:lang w:val="en-US"/>
        </w:rPr>
      </w:pPr>
    </w:p>
    <w:p w:rsidR="008143FA" w:rsidRDefault="008143FA" w:rsidP="008143FA">
      <w:pPr>
        <w:jc w:val="center"/>
        <w:rPr>
          <w:bCs/>
          <w:lang w:val="en-US"/>
        </w:rPr>
      </w:pPr>
    </w:p>
    <w:p w:rsidR="008143FA" w:rsidRDefault="008143FA" w:rsidP="008143FA">
      <w:pPr>
        <w:jc w:val="center"/>
        <w:rPr>
          <w:bCs/>
          <w:lang w:val="en-US"/>
        </w:rPr>
      </w:pPr>
    </w:p>
    <w:p w:rsidR="008143FA" w:rsidRPr="00105D1F" w:rsidRDefault="008143FA" w:rsidP="008143FA">
      <w:pPr>
        <w:jc w:val="center"/>
        <w:rPr>
          <w:lang w:val="en-US"/>
        </w:rPr>
      </w:pPr>
    </w:p>
    <w:sectPr w:rsidR="008143FA" w:rsidRPr="00105D1F" w:rsidSect="00AF7BB5">
      <w:type w:val="continuous"/>
      <w:pgSz w:w="11906" w:h="16838"/>
      <w:pgMar w:top="1440" w:right="1440" w:bottom="1440" w:left="226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81877"/>
    <w:multiLevelType w:val="multilevel"/>
    <w:tmpl w:val="645A6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0A0107"/>
    <w:multiLevelType w:val="hybridMultilevel"/>
    <w:tmpl w:val="7996F80E"/>
    <w:lvl w:ilvl="0" w:tplc="514675F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1F0C3E06"/>
    <w:multiLevelType w:val="multilevel"/>
    <w:tmpl w:val="6D469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213104"/>
    <w:multiLevelType w:val="multilevel"/>
    <w:tmpl w:val="6428C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3C6263"/>
    <w:multiLevelType w:val="multilevel"/>
    <w:tmpl w:val="52CCC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70D36EB"/>
    <w:multiLevelType w:val="multilevel"/>
    <w:tmpl w:val="15C45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F125794"/>
    <w:multiLevelType w:val="multilevel"/>
    <w:tmpl w:val="18FCB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25F665C"/>
    <w:multiLevelType w:val="multilevel"/>
    <w:tmpl w:val="24BA6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86369C9"/>
    <w:multiLevelType w:val="multilevel"/>
    <w:tmpl w:val="041E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A1C7FA9"/>
    <w:multiLevelType w:val="multilevel"/>
    <w:tmpl w:val="AC9EC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437211E"/>
    <w:multiLevelType w:val="multilevel"/>
    <w:tmpl w:val="5610F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CAC2A8F"/>
    <w:multiLevelType w:val="multilevel"/>
    <w:tmpl w:val="F3245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E654658"/>
    <w:multiLevelType w:val="hybridMultilevel"/>
    <w:tmpl w:val="555ACB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
  </w:num>
  <w:num w:numId="3">
    <w:abstractNumId w:val="0"/>
  </w:num>
  <w:num w:numId="4">
    <w:abstractNumId w:val="9"/>
  </w:num>
  <w:num w:numId="5">
    <w:abstractNumId w:val="4"/>
  </w:num>
  <w:num w:numId="6">
    <w:abstractNumId w:val="5"/>
  </w:num>
  <w:num w:numId="7">
    <w:abstractNumId w:val="11"/>
  </w:num>
  <w:num w:numId="8">
    <w:abstractNumId w:val="6"/>
  </w:num>
  <w:num w:numId="9">
    <w:abstractNumId w:val="7"/>
  </w:num>
  <w:num w:numId="10">
    <w:abstractNumId w:val="2"/>
  </w:num>
  <w:num w:numId="11">
    <w:abstractNumId w:val="3"/>
  </w:num>
  <w:num w:numId="12">
    <w:abstractNumId w:val="8"/>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4096" w:nlCheck="1" w:checkStyle="0"/>
  <w:activeWritingStyle w:appName="MSWord" w:lang="en-US" w:vendorID="64" w:dllVersion="131078" w:nlCheck="1" w:checkStyle="1"/>
  <w:defaultTabStop w:val="720"/>
  <w:hyphenationZone w:val="425"/>
  <w:characterSpacingControl w:val="doNotCompress"/>
  <w:compat/>
  <w:rsids>
    <w:rsidRoot w:val="00FF3499"/>
    <w:rsid w:val="00007928"/>
    <w:rsid w:val="000312F9"/>
    <w:rsid w:val="0004621F"/>
    <w:rsid w:val="000578E5"/>
    <w:rsid w:val="00080F35"/>
    <w:rsid w:val="00096624"/>
    <w:rsid w:val="000C6692"/>
    <w:rsid w:val="000D73F4"/>
    <w:rsid w:val="000F0E70"/>
    <w:rsid w:val="00105D1F"/>
    <w:rsid w:val="00115FB8"/>
    <w:rsid w:val="0018205D"/>
    <w:rsid w:val="001B22CC"/>
    <w:rsid w:val="001F3101"/>
    <w:rsid w:val="0023275C"/>
    <w:rsid w:val="00286CFF"/>
    <w:rsid w:val="00291D19"/>
    <w:rsid w:val="002A3341"/>
    <w:rsid w:val="002C2D60"/>
    <w:rsid w:val="002C4047"/>
    <w:rsid w:val="0030617A"/>
    <w:rsid w:val="00307D32"/>
    <w:rsid w:val="003125F4"/>
    <w:rsid w:val="003758AE"/>
    <w:rsid w:val="003A38A4"/>
    <w:rsid w:val="003A492F"/>
    <w:rsid w:val="003A73D7"/>
    <w:rsid w:val="003B0B50"/>
    <w:rsid w:val="003E0A4F"/>
    <w:rsid w:val="003E7468"/>
    <w:rsid w:val="003F50A9"/>
    <w:rsid w:val="00403335"/>
    <w:rsid w:val="00410DC7"/>
    <w:rsid w:val="00412D2C"/>
    <w:rsid w:val="0041636D"/>
    <w:rsid w:val="004278B3"/>
    <w:rsid w:val="00444B1B"/>
    <w:rsid w:val="00467115"/>
    <w:rsid w:val="00471785"/>
    <w:rsid w:val="00503234"/>
    <w:rsid w:val="0051337E"/>
    <w:rsid w:val="0054090A"/>
    <w:rsid w:val="005758A2"/>
    <w:rsid w:val="005A608D"/>
    <w:rsid w:val="005C5A66"/>
    <w:rsid w:val="00624A32"/>
    <w:rsid w:val="0063046B"/>
    <w:rsid w:val="006551EE"/>
    <w:rsid w:val="00674DA9"/>
    <w:rsid w:val="00687B6E"/>
    <w:rsid w:val="006E6112"/>
    <w:rsid w:val="00704A79"/>
    <w:rsid w:val="0071517C"/>
    <w:rsid w:val="007354BD"/>
    <w:rsid w:val="007527E8"/>
    <w:rsid w:val="0075786F"/>
    <w:rsid w:val="00772A35"/>
    <w:rsid w:val="007B405C"/>
    <w:rsid w:val="007C4FF2"/>
    <w:rsid w:val="007E5D08"/>
    <w:rsid w:val="0081433C"/>
    <w:rsid w:val="008143FA"/>
    <w:rsid w:val="00843D94"/>
    <w:rsid w:val="008569F6"/>
    <w:rsid w:val="00856BE7"/>
    <w:rsid w:val="0088000C"/>
    <w:rsid w:val="0088060A"/>
    <w:rsid w:val="008A76D8"/>
    <w:rsid w:val="008D2945"/>
    <w:rsid w:val="008D5A16"/>
    <w:rsid w:val="00962B65"/>
    <w:rsid w:val="00972CA6"/>
    <w:rsid w:val="00975103"/>
    <w:rsid w:val="009755B6"/>
    <w:rsid w:val="00976F14"/>
    <w:rsid w:val="009C511A"/>
    <w:rsid w:val="009F1F64"/>
    <w:rsid w:val="00A237E7"/>
    <w:rsid w:val="00A31884"/>
    <w:rsid w:val="00A55ECA"/>
    <w:rsid w:val="00A875CE"/>
    <w:rsid w:val="00A923DB"/>
    <w:rsid w:val="00AC4A6C"/>
    <w:rsid w:val="00AD0EBE"/>
    <w:rsid w:val="00AD24C9"/>
    <w:rsid w:val="00AD2CE2"/>
    <w:rsid w:val="00AF7BB5"/>
    <w:rsid w:val="00B0361B"/>
    <w:rsid w:val="00B379C2"/>
    <w:rsid w:val="00B5688E"/>
    <w:rsid w:val="00B67047"/>
    <w:rsid w:val="00B705E4"/>
    <w:rsid w:val="00B84689"/>
    <w:rsid w:val="00BA0F39"/>
    <w:rsid w:val="00BA47F5"/>
    <w:rsid w:val="00BA5405"/>
    <w:rsid w:val="00BA6111"/>
    <w:rsid w:val="00BB2FB3"/>
    <w:rsid w:val="00BF409A"/>
    <w:rsid w:val="00C01919"/>
    <w:rsid w:val="00C20F3E"/>
    <w:rsid w:val="00C447CF"/>
    <w:rsid w:val="00C522AC"/>
    <w:rsid w:val="00C75A9E"/>
    <w:rsid w:val="00CC44E8"/>
    <w:rsid w:val="00CF2D47"/>
    <w:rsid w:val="00D15FB0"/>
    <w:rsid w:val="00D336FA"/>
    <w:rsid w:val="00D355D4"/>
    <w:rsid w:val="00D55105"/>
    <w:rsid w:val="00D64C6F"/>
    <w:rsid w:val="00D66D69"/>
    <w:rsid w:val="00D75EBE"/>
    <w:rsid w:val="00DA3E40"/>
    <w:rsid w:val="00DF0D61"/>
    <w:rsid w:val="00E118EC"/>
    <w:rsid w:val="00E62425"/>
    <w:rsid w:val="00E85CAF"/>
    <w:rsid w:val="00EB691A"/>
    <w:rsid w:val="00EC0B1D"/>
    <w:rsid w:val="00EF745B"/>
    <w:rsid w:val="00F07C83"/>
    <w:rsid w:val="00F104EA"/>
    <w:rsid w:val="00F115C3"/>
    <w:rsid w:val="00F35452"/>
    <w:rsid w:val="00F55EA6"/>
    <w:rsid w:val="00F62E51"/>
    <w:rsid w:val="00F751F0"/>
    <w:rsid w:val="00F80146"/>
    <w:rsid w:val="00FE0733"/>
    <w:rsid w:val="00FF3499"/>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hr-H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6624"/>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87B6E"/>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687B6E"/>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687B6E"/>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687B6E"/>
    <w:pPr>
      <w:keepNext/>
      <w:keepLines/>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unhideWhenUsed/>
    <w:qFormat/>
    <w:rsid w:val="00687B6E"/>
    <w:pPr>
      <w:keepNext/>
      <w:keepLines/>
      <w:spacing w:before="20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unhideWhenUsed/>
    <w:qFormat/>
    <w:rsid w:val="00687B6E"/>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2D60"/>
    <w:pPr>
      <w:ind w:left="720"/>
      <w:contextualSpacing/>
    </w:pPr>
    <w:rPr>
      <w:rFonts w:asciiTheme="minorHAnsi" w:eastAsiaTheme="minorHAnsi" w:hAnsiTheme="minorHAnsi" w:cstheme="minorBidi"/>
      <w:lang w:eastAsia="en-US"/>
    </w:rPr>
  </w:style>
  <w:style w:type="character" w:styleId="Strong">
    <w:name w:val="Strong"/>
    <w:basedOn w:val="DefaultParagraphFont"/>
    <w:uiPriority w:val="22"/>
    <w:qFormat/>
    <w:rsid w:val="002C2D60"/>
    <w:rPr>
      <w:b/>
      <w:bCs/>
    </w:rPr>
  </w:style>
  <w:style w:type="character" w:styleId="Hyperlink">
    <w:name w:val="Hyperlink"/>
    <w:basedOn w:val="DefaultParagraphFont"/>
    <w:uiPriority w:val="99"/>
    <w:unhideWhenUsed/>
    <w:rsid w:val="002C2D60"/>
    <w:rPr>
      <w:color w:val="0000FF"/>
      <w:u w:val="single"/>
    </w:rPr>
  </w:style>
  <w:style w:type="character" w:customStyle="1" w:styleId="apple-converted-space">
    <w:name w:val="apple-converted-space"/>
    <w:basedOn w:val="DefaultParagraphFont"/>
    <w:rsid w:val="002C2D60"/>
  </w:style>
  <w:style w:type="character" w:styleId="FollowedHyperlink">
    <w:name w:val="FollowedHyperlink"/>
    <w:basedOn w:val="DefaultParagraphFont"/>
    <w:uiPriority w:val="99"/>
    <w:semiHidden/>
    <w:unhideWhenUsed/>
    <w:rsid w:val="00286CFF"/>
    <w:rPr>
      <w:color w:val="954F72" w:themeColor="followedHyperlink"/>
      <w:u w:val="single"/>
    </w:rPr>
  </w:style>
  <w:style w:type="character" w:customStyle="1" w:styleId="UnresolvedMention">
    <w:name w:val="Unresolved Mention"/>
    <w:basedOn w:val="DefaultParagraphFont"/>
    <w:uiPriority w:val="99"/>
    <w:semiHidden/>
    <w:unhideWhenUsed/>
    <w:rsid w:val="00286CFF"/>
    <w:rPr>
      <w:color w:val="605E5C"/>
      <w:shd w:val="clear" w:color="auto" w:fill="E1DFDD"/>
    </w:rPr>
  </w:style>
  <w:style w:type="character" w:customStyle="1" w:styleId="bullet">
    <w:name w:val="bullet"/>
    <w:basedOn w:val="DefaultParagraphFont"/>
    <w:rsid w:val="00C522AC"/>
  </w:style>
  <w:style w:type="character" w:customStyle="1" w:styleId="author">
    <w:name w:val="author"/>
    <w:basedOn w:val="DefaultParagraphFont"/>
    <w:rsid w:val="00C522AC"/>
  </w:style>
  <w:style w:type="character" w:customStyle="1" w:styleId="articletitle">
    <w:name w:val="articletitle"/>
    <w:basedOn w:val="DefaultParagraphFont"/>
    <w:rsid w:val="00C522AC"/>
  </w:style>
  <w:style w:type="character" w:customStyle="1" w:styleId="pubyear">
    <w:name w:val="pubyear"/>
    <w:basedOn w:val="DefaultParagraphFont"/>
    <w:rsid w:val="00C522AC"/>
  </w:style>
  <w:style w:type="character" w:customStyle="1" w:styleId="vol">
    <w:name w:val="vol"/>
    <w:basedOn w:val="DefaultParagraphFont"/>
    <w:rsid w:val="00C522AC"/>
  </w:style>
  <w:style w:type="character" w:customStyle="1" w:styleId="pagefirst">
    <w:name w:val="pagefirst"/>
    <w:basedOn w:val="DefaultParagraphFont"/>
    <w:rsid w:val="00C522AC"/>
  </w:style>
  <w:style w:type="character" w:customStyle="1" w:styleId="pagelast">
    <w:name w:val="pagelast"/>
    <w:basedOn w:val="DefaultParagraphFont"/>
    <w:rsid w:val="00C522AC"/>
  </w:style>
  <w:style w:type="character" w:customStyle="1" w:styleId="booktitle">
    <w:name w:val="booktitle"/>
    <w:basedOn w:val="DefaultParagraphFont"/>
    <w:rsid w:val="00BB2FB3"/>
  </w:style>
  <w:style w:type="character" w:customStyle="1" w:styleId="publisherlocation">
    <w:name w:val="publisherlocation"/>
    <w:basedOn w:val="DefaultParagraphFont"/>
    <w:rsid w:val="00BB2FB3"/>
  </w:style>
  <w:style w:type="paragraph" w:styleId="BalloonText">
    <w:name w:val="Balloon Text"/>
    <w:basedOn w:val="Normal"/>
    <w:link w:val="BalloonTextChar"/>
    <w:uiPriority w:val="99"/>
    <w:semiHidden/>
    <w:unhideWhenUsed/>
    <w:rsid w:val="00EC0B1D"/>
    <w:rPr>
      <w:rFonts w:ascii="Tahoma" w:hAnsi="Tahoma" w:cs="Tahoma"/>
      <w:sz w:val="16"/>
      <w:szCs w:val="16"/>
    </w:rPr>
  </w:style>
  <w:style w:type="character" w:customStyle="1" w:styleId="BalloonTextChar">
    <w:name w:val="Balloon Text Char"/>
    <w:basedOn w:val="DefaultParagraphFont"/>
    <w:link w:val="BalloonText"/>
    <w:uiPriority w:val="99"/>
    <w:semiHidden/>
    <w:rsid w:val="00EC0B1D"/>
    <w:rPr>
      <w:rFonts w:ascii="Tahoma" w:eastAsia="Times New Roman" w:hAnsi="Tahoma" w:cs="Tahoma"/>
      <w:sz w:val="16"/>
      <w:szCs w:val="16"/>
      <w:lang w:eastAsia="en-GB"/>
    </w:rPr>
  </w:style>
  <w:style w:type="character" w:styleId="HTMLCite">
    <w:name w:val="HTML Cite"/>
    <w:basedOn w:val="DefaultParagraphFont"/>
    <w:uiPriority w:val="99"/>
    <w:semiHidden/>
    <w:unhideWhenUsed/>
    <w:rsid w:val="0088000C"/>
    <w:rPr>
      <w:i/>
      <w:iCs/>
    </w:rPr>
  </w:style>
  <w:style w:type="character" w:customStyle="1" w:styleId="journaltitle">
    <w:name w:val="journaltitle"/>
    <w:basedOn w:val="DefaultParagraphFont"/>
    <w:rsid w:val="0088000C"/>
  </w:style>
  <w:style w:type="table" w:styleId="TableGrid">
    <w:name w:val="Table Grid"/>
    <w:basedOn w:val="TableNormal"/>
    <w:uiPriority w:val="39"/>
    <w:rsid w:val="007C4FF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687B6E"/>
    <w:rPr>
      <w:rFonts w:asciiTheme="majorHAnsi" w:eastAsiaTheme="majorEastAsia" w:hAnsiTheme="majorHAnsi" w:cstheme="majorBidi"/>
      <w:b/>
      <w:bCs/>
      <w:color w:val="2F5496" w:themeColor="accent1" w:themeShade="BF"/>
      <w:sz w:val="28"/>
      <w:szCs w:val="28"/>
      <w:lang w:eastAsia="en-GB"/>
    </w:rPr>
  </w:style>
  <w:style w:type="character" w:customStyle="1" w:styleId="Heading2Char">
    <w:name w:val="Heading 2 Char"/>
    <w:basedOn w:val="DefaultParagraphFont"/>
    <w:link w:val="Heading2"/>
    <w:uiPriority w:val="9"/>
    <w:rsid w:val="00687B6E"/>
    <w:rPr>
      <w:rFonts w:asciiTheme="majorHAnsi" w:eastAsiaTheme="majorEastAsia" w:hAnsiTheme="majorHAnsi" w:cstheme="majorBidi"/>
      <w:b/>
      <w:bCs/>
      <w:color w:val="4472C4" w:themeColor="accent1"/>
      <w:sz w:val="26"/>
      <w:szCs w:val="26"/>
      <w:lang w:eastAsia="en-GB"/>
    </w:rPr>
  </w:style>
  <w:style w:type="character" w:customStyle="1" w:styleId="Heading3Char">
    <w:name w:val="Heading 3 Char"/>
    <w:basedOn w:val="DefaultParagraphFont"/>
    <w:link w:val="Heading3"/>
    <w:uiPriority w:val="9"/>
    <w:rsid w:val="00687B6E"/>
    <w:rPr>
      <w:rFonts w:asciiTheme="majorHAnsi" w:eastAsiaTheme="majorEastAsia" w:hAnsiTheme="majorHAnsi" w:cstheme="majorBidi"/>
      <w:b/>
      <w:bCs/>
      <w:color w:val="4472C4" w:themeColor="accent1"/>
      <w:lang w:eastAsia="en-GB"/>
    </w:rPr>
  </w:style>
  <w:style w:type="character" w:customStyle="1" w:styleId="Heading4Char">
    <w:name w:val="Heading 4 Char"/>
    <w:basedOn w:val="DefaultParagraphFont"/>
    <w:link w:val="Heading4"/>
    <w:uiPriority w:val="9"/>
    <w:rsid w:val="00687B6E"/>
    <w:rPr>
      <w:rFonts w:asciiTheme="majorHAnsi" w:eastAsiaTheme="majorEastAsia" w:hAnsiTheme="majorHAnsi" w:cstheme="majorBidi"/>
      <w:b/>
      <w:bCs/>
      <w:i/>
      <w:iCs/>
      <w:color w:val="4472C4" w:themeColor="accent1"/>
      <w:lang w:eastAsia="en-GB"/>
    </w:rPr>
  </w:style>
  <w:style w:type="character" w:customStyle="1" w:styleId="Heading5Char">
    <w:name w:val="Heading 5 Char"/>
    <w:basedOn w:val="DefaultParagraphFont"/>
    <w:link w:val="Heading5"/>
    <w:uiPriority w:val="9"/>
    <w:rsid w:val="00687B6E"/>
    <w:rPr>
      <w:rFonts w:asciiTheme="majorHAnsi" w:eastAsiaTheme="majorEastAsia" w:hAnsiTheme="majorHAnsi" w:cstheme="majorBidi"/>
      <w:color w:val="1F3763" w:themeColor="accent1" w:themeShade="7F"/>
      <w:lang w:eastAsia="en-GB"/>
    </w:rPr>
  </w:style>
  <w:style w:type="character" w:customStyle="1" w:styleId="Heading6Char">
    <w:name w:val="Heading 6 Char"/>
    <w:basedOn w:val="DefaultParagraphFont"/>
    <w:link w:val="Heading6"/>
    <w:uiPriority w:val="9"/>
    <w:rsid w:val="00687B6E"/>
    <w:rPr>
      <w:rFonts w:asciiTheme="majorHAnsi" w:eastAsiaTheme="majorEastAsia" w:hAnsiTheme="majorHAnsi" w:cstheme="majorBidi"/>
      <w:i/>
      <w:iCs/>
      <w:color w:val="1F3763" w:themeColor="accent1" w:themeShade="7F"/>
      <w:lang w:eastAsia="en-GB"/>
    </w:rPr>
  </w:style>
  <w:style w:type="paragraph" w:styleId="List">
    <w:name w:val="List"/>
    <w:basedOn w:val="Normal"/>
    <w:uiPriority w:val="99"/>
    <w:unhideWhenUsed/>
    <w:rsid w:val="00687B6E"/>
    <w:pPr>
      <w:ind w:left="283" w:hanging="283"/>
      <w:contextualSpacing/>
    </w:pPr>
  </w:style>
  <w:style w:type="paragraph" w:styleId="BodyText">
    <w:name w:val="Body Text"/>
    <w:basedOn w:val="Normal"/>
    <w:link w:val="BodyTextChar"/>
    <w:uiPriority w:val="99"/>
    <w:unhideWhenUsed/>
    <w:rsid w:val="00687B6E"/>
    <w:pPr>
      <w:spacing w:after="120"/>
    </w:pPr>
  </w:style>
  <w:style w:type="character" w:customStyle="1" w:styleId="BodyTextChar">
    <w:name w:val="Body Text Char"/>
    <w:basedOn w:val="DefaultParagraphFont"/>
    <w:link w:val="BodyText"/>
    <w:uiPriority w:val="99"/>
    <w:rsid w:val="00687B6E"/>
    <w:rPr>
      <w:rFonts w:ascii="Times New Roman" w:eastAsia="Times New Roman" w:hAnsi="Times New Roman" w:cs="Times New Roman"/>
      <w:lang w:eastAsia="en-GB"/>
    </w:rPr>
  </w:style>
</w:styles>
</file>

<file path=word/webSettings.xml><?xml version="1.0" encoding="utf-8"?>
<w:webSettings xmlns:r="http://schemas.openxmlformats.org/officeDocument/2006/relationships" xmlns:w="http://schemas.openxmlformats.org/wordprocessingml/2006/main">
  <w:divs>
    <w:div w:id="13382549">
      <w:bodyDiv w:val="1"/>
      <w:marLeft w:val="0"/>
      <w:marRight w:val="0"/>
      <w:marTop w:val="0"/>
      <w:marBottom w:val="0"/>
      <w:divBdr>
        <w:top w:val="none" w:sz="0" w:space="0" w:color="auto"/>
        <w:left w:val="none" w:sz="0" w:space="0" w:color="auto"/>
        <w:bottom w:val="none" w:sz="0" w:space="0" w:color="auto"/>
        <w:right w:val="none" w:sz="0" w:space="0" w:color="auto"/>
      </w:divBdr>
    </w:div>
    <w:div w:id="124541837">
      <w:bodyDiv w:val="1"/>
      <w:marLeft w:val="0"/>
      <w:marRight w:val="0"/>
      <w:marTop w:val="0"/>
      <w:marBottom w:val="0"/>
      <w:divBdr>
        <w:top w:val="none" w:sz="0" w:space="0" w:color="auto"/>
        <w:left w:val="none" w:sz="0" w:space="0" w:color="auto"/>
        <w:bottom w:val="none" w:sz="0" w:space="0" w:color="auto"/>
        <w:right w:val="none" w:sz="0" w:space="0" w:color="auto"/>
      </w:divBdr>
    </w:div>
    <w:div w:id="313065746">
      <w:bodyDiv w:val="1"/>
      <w:marLeft w:val="0"/>
      <w:marRight w:val="0"/>
      <w:marTop w:val="0"/>
      <w:marBottom w:val="0"/>
      <w:divBdr>
        <w:top w:val="none" w:sz="0" w:space="0" w:color="auto"/>
        <w:left w:val="none" w:sz="0" w:space="0" w:color="auto"/>
        <w:bottom w:val="none" w:sz="0" w:space="0" w:color="auto"/>
        <w:right w:val="none" w:sz="0" w:space="0" w:color="auto"/>
      </w:divBdr>
      <w:divsChild>
        <w:div w:id="2097172369">
          <w:marLeft w:val="0"/>
          <w:marRight w:val="0"/>
          <w:marTop w:val="0"/>
          <w:marBottom w:val="0"/>
          <w:divBdr>
            <w:top w:val="none" w:sz="0" w:space="0" w:color="auto"/>
            <w:left w:val="none" w:sz="0" w:space="0" w:color="auto"/>
            <w:bottom w:val="none" w:sz="0" w:space="0" w:color="auto"/>
            <w:right w:val="none" w:sz="0" w:space="0" w:color="auto"/>
          </w:divBdr>
          <w:divsChild>
            <w:div w:id="946354480">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331494345">
      <w:bodyDiv w:val="1"/>
      <w:marLeft w:val="0"/>
      <w:marRight w:val="0"/>
      <w:marTop w:val="0"/>
      <w:marBottom w:val="0"/>
      <w:divBdr>
        <w:top w:val="none" w:sz="0" w:space="0" w:color="auto"/>
        <w:left w:val="none" w:sz="0" w:space="0" w:color="auto"/>
        <w:bottom w:val="none" w:sz="0" w:space="0" w:color="auto"/>
        <w:right w:val="none" w:sz="0" w:space="0" w:color="auto"/>
      </w:divBdr>
      <w:divsChild>
        <w:div w:id="942304572">
          <w:marLeft w:val="0"/>
          <w:marRight w:val="0"/>
          <w:marTop w:val="0"/>
          <w:marBottom w:val="0"/>
          <w:divBdr>
            <w:top w:val="none" w:sz="0" w:space="0" w:color="auto"/>
            <w:left w:val="none" w:sz="0" w:space="0" w:color="auto"/>
            <w:bottom w:val="none" w:sz="0" w:space="0" w:color="auto"/>
            <w:right w:val="none" w:sz="0" w:space="0" w:color="auto"/>
          </w:divBdr>
        </w:div>
        <w:div w:id="1364595744">
          <w:marLeft w:val="0"/>
          <w:marRight w:val="0"/>
          <w:marTop w:val="0"/>
          <w:marBottom w:val="0"/>
          <w:divBdr>
            <w:top w:val="none" w:sz="0" w:space="0" w:color="auto"/>
            <w:left w:val="none" w:sz="0" w:space="0" w:color="auto"/>
            <w:bottom w:val="none" w:sz="0" w:space="0" w:color="auto"/>
            <w:right w:val="none" w:sz="0" w:space="0" w:color="auto"/>
          </w:divBdr>
        </w:div>
      </w:divsChild>
    </w:div>
    <w:div w:id="353925081">
      <w:bodyDiv w:val="1"/>
      <w:marLeft w:val="0"/>
      <w:marRight w:val="0"/>
      <w:marTop w:val="0"/>
      <w:marBottom w:val="0"/>
      <w:divBdr>
        <w:top w:val="none" w:sz="0" w:space="0" w:color="auto"/>
        <w:left w:val="none" w:sz="0" w:space="0" w:color="auto"/>
        <w:bottom w:val="none" w:sz="0" w:space="0" w:color="auto"/>
        <w:right w:val="none" w:sz="0" w:space="0" w:color="auto"/>
      </w:divBdr>
    </w:div>
    <w:div w:id="362747760">
      <w:bodyDiv w:val="1"/>
      <w:marLeft w:val="0"/>
      <w:marRight w:val="0"/>
      <w:marTop w:val="0"/>
      <w:marBottom w:val="0"/>
      <w:divBdr>
        <w:top w:val="none" w:sz="0" w:space="0" w:color="auto"/>
        <w:left w:val="none" w:sz="0" w:space="0" w:color="auto"/>
        <w:bottom w:val="none" w:sz="0" w:space="0" w:color="auto"/>
        <w:right w:val="none" w:sz="0" w:space="0" w:color="auto"/>
      </w:divBdr>
    </w:div>
    <w:div w:id="404495551">
      <w:bodyDiv w:val="1"/>
      <w:marLeft w:val="0"/>
      <w:marRight w:val="0"/>
      <w:marTop w:val="0"/>
      <w:marBottom w:val="0"/>
      <w:divBdr>
        <w:top w:val="none" w:sz="0" w:space="0" w:color="auto"/>
        <w:left w:val="none" w:sz="0" w:space="0" w:color="auto"/>
        <w:bottom w:val="none" w:sz="0" w:space="0" w:color="auto"/>
        <w:right w:val="none" w:sz="0" w:space="0" w:color="auto"/>
      </w:divBdr>
    </w:div>
    <w:div w:id="462426491">
      <w:bodyDiv w:val="1"/>
      <w:marLeft w:val="0"/>
      <w:marRight w:val="0"/>
      <w:marTop w:val="0"/>
      <w:marBottom w:val="0"/>
      <w:divBdr>
        <w:top w:val="none" w:sz="0" w:space="0" w:color="auto"/>
        <w:left w:val="none" w:sz="0" w:space="0" w:color="auto"/>
        <w:bottom w:val="none" w:sz="0" w:space="0" w:color="auto"/>
        <w:right w:val="none" w:sz="0" w:space="0" w:color="auto"/>
      </w:divBdr>
    </w:div>
    <w:div w:id="567351765">
      <w:bodyDiv w:val="1"/>
      <w:marLeft w:val="0"/>
      <w:marRight w:val="0"/>
      <w:marTop w:val="0"/>
      <w:marBottom w:val="0"/>
      <w:divBdr>
        <w:top w:val="none" w:sz="0" w:space="0" w:color="auto"/>
        <w:left w:val="none" w:sz="0" w:space="0" w:color="auto"/>
        <w:bottom w:val="none" w:sz="0" w:space="0" w:color="auto"/>
        <w:right w:val="none" w:sz="0" w:space="0" w:color="auto"/>
      </w:divBdr>
    </w:div>
    <w:div w:id="589462395">
      <w:bodyDiv w:val="1"/>
      <w:marLeft w:val="0"/>
      <w:marRight w:val="0"/>
      <w:marTop w:val="0"/>
      <w:marBottom w:val="0"/>
      <w:divBdr>
        <w:top w:val="none" w:sz="0" w:space="0" w:color="auto"/>
        <w:left w:val="none" w:sz="0" w:space="0" w:color="auto"/>
        <w:bottom w:val="none" w:sz="0" w:space="0" w:color="auto"/>
        <w:right w:val="none" w:sz="0" w:space="0" w:color="auto"/>
      </w:divBdr>
    </w:div>
    <w:div w:id="636302617">
      <w:bodyDiv w:val="1"/>
      <w:marLeft w:val="0"/>
      <w:marRight w:val="0"/>
      <w:marTop w:val="0"/>
      <w:marBottom w:val="0"/>
      <w:divBdr>
        <w:top w:val="none" w:sz="0" w:space="0" w:color="auto"/>
        <w:left w:val="none" w:sz="0" w:space="0" w:color="auto"/>
        <w:bottom w:val="none" w:sz="0" w:space="0" w:color="auto"/>
        <w:right w:val="none" w:sz="0" w:space="0" w:color="auto"/>
      </w:divBdr>
    </w:div>
    <w:div w:id="689839253">
      <w:bodyDiv w:val="1"/>
      <w:marLeft w:val="0"/>
      <w:marRight w:val="0"/>
      <w:marTop w:val="0"/>
      <w:marBottom w:val="0"/>
      <w:divBdr>
        <w:top w:val="none" w:sz="0" w:space="0" w:color="auto"/>
        <w:left w:val="none" w:sz="0" w:space="0" w:color="auto"/>
        <w:bottom w:val="none" w:sz="0" w:space="0" w:color="auto"/>
        <w:right w:val="none" w:sz="0" w:space="0" w:color="auto"/>
      </w:divBdr>
      <w:divsChild>
        <w:div w:id="345138424">
          <w:marLeft w:val="0"/>
          <w:marRight w:val="0"/>
          <w:marTop w:val="0"/>
          <w:marBottom w:val="0"/>
          <w:divBdr>
            <w:top w:val="none" w:sz="0" w:space="0" w:color="auto"/>
            <w:left w:val="none" w:sz="0" w:space="0" w:color="auto"/>
            <w:bottom w:val="none" w:sz="0" w:space="0" w:color="auto"/>
            <w:right w:val="none" w:sz="0" w:space="0" w:color="auto"/>
          </w:divBdr>
        </w:div>
      </w:divsChild>
    </w:div>
    <w:div w:id="875657196">
      <w:bodyDiv w:val="1"/>
      <w:marLeft w:val="0"/>
      <w:marRight w:val="0"/>
      <w:marTop w:val="0"/>
      <w:marBottom w:val="0"/>
      <w:divBdr>
        <w:top w:val="none" w:sz="0" w:space="0" w:color="auto"/>
        <w:left w:val="none" w:sz="0" w:space="0" w:color="auto"/>
        <w:bottom w:val="none" w:sz="0" w:space="0" w:color="auto"/>
        <w:right w:val="none" w:sz="0" w:space="0" w:color="auto"/>
      </w:divBdr>
      <w:divsChild>
        <w:div w:id="672148334">
          <w:marLeft w:val="0"/>
          <w:marRight w:val="0"/>
          <w:marTop w:val="225"/>
          <w:marBottom w:val="0"/>
          <w:divBdr>
            <w:top w:val="none" w:sz="0" w:space="0" w:color="auto"/>
            <w:left w:val="none" w:sz="0" w:space="0" w:color="auto"/>
            <w:bottom w:val="none" w:sz="0" w:space="0" w:color="auto"/>
            <w:right w:val="none" w:sz="0" w:space="0" w:color="auto"/>
          </w:divBdr>
        </w:div>
      </w:divsChild>
    </w:div>
    <w:div w:id="935752472">
      <w:bodyDiv w:val="1"/>
      <w:marLeft w:val="0"/>
      <w:marRight w:val="0"/>
      <w:marTop w:val="0"/>
      <w:marBottom w:val="0"/>
      <w:divBdr>
        <w:top w:val="none" w:sz="0" w:space="0" w:color="auto"/>
        <w:left w:val="none" w:sz="0" w:space="0" w:color="auto"/>
        <w:bottom w:val="none" w:sz="0" w:space="0" w:color="auto"/>
        <w:right w:val="none" w:sz="0" w:space="0" w:color="auto"/>
      </w:divBdr>
    </w:div>
    <w:div w:id="1188105732">
      <w:bodyDiv w:val="1"/>
      <w:marLeft w:val="0"/>
      <w:marRight w:val="0"/>
      <w:marTop w:val="0"/>
      <w:marBottom w:val="0"/>
      <w:divBdr>
        <w:top w:val="none" w:sz="0" w:space="0" w:color="auto"/>
        <w:left w:val="none" w:sz="0" w:space="0" w:color="auto"/>
        <w:bottom w:val="none" w:sz="0" w:space="0" w:color="auto"/>
        <w:right w:val="none" w:sz="0" w:space="0" w:color="auto"/>
      </w:divBdr>
    </w:div>
    <w:div w:id="1288463061">
      <w:bodyDiv w:val="1"/>
      <w:marLeft w:val="0"/>
      <w:marRight w:val="0"/>
      <w:marTop w:val="0"/>
      <w:marBottom w:val="0"/>
      <w:divBdr>
        <w:top w:val="none" w:sz="0" w:space="0" w:color="auto"/>
        <w:left w:val="none" w:sz="0" w:space="0" w:color="auto"/>
        <w:bottom w:val="none" w:sz="0" w:space="0" w:color="auto"/>
        <w:right w:val="none" w:sz="0" w:space="0" w:color="auto"/>
      </w:divBdr>
    </w:div>
    <w:div w:id="1310865359">
      <w:bodyDiv w:val="1"/>
      <w:marLeft w:val="0"/>
      <w:marRight w:val="0"/>
      <w:marTop w:val="0"/>
      <w:marBottom w:val="0"/>
      <w:divBdr>
        <w:top w:val="none" w:sz="0" w:space="0" w:color="auto"/>
        <w:left w:val="none" w:sz="0" w:space="0" w:color="auto"/>
        <w:bottom w:val="none" w:sz="0" w:space="0" w:color="auto"/>
        <w:right w:val="none" w:sz="0" w:space="0" w:color="auto"/>
      </w:divBdr>
      <w:divsChild>
        <w:div w:id="1272592131">
          <w:marLeft w:val="0"/>
          <w:marRight w:val="0"/>
          <w:marTop w:val="0"/>
          <w:marBottom w:val="0"/>
          <w:divBdr>
            <w:top w:val="none" w:sz="0" w:space="0" w:color="auto"/>
            <w:left w:val="none" w:sz="0" w:space="0" w:color="auto"/>
            <w:bottom w:val="none" w:sz="0" w:space="0" w:color="auto"/>
            <w:right w:val="none" w:sz="0" w:space="0" w:color="auto"/>
          </w:divBdr>
        </w:div>
        <w:div w:id="2093231156">
          <w:marLeft w:val="0"/>
          <w:marRight w:val="0"/>
          <w:marTop w:val="0"/>
          <w:marBottom w:val="0"/>
          <w:divBdr>
            <w:top w:val="none" w:sz="0" w:space="0" w:color="auto"/>
            <w:left w:val="none" w:sz="0" w:space="0" w:color="auto"/>
            <w:bottom w:val="none" w:sz="0" w:space="0" w:color="auto"/>
            <w:right w:val="none" w:sz="0" w:space="0" w:color="auto"/>
          </w:divBdr>
        </w:div>
      </w:divsChild>
    </w:div>
    <w:div w:id="1374772861">
      <w:bodyDiv w:val="1"/>
      <w:marLeft w:val="0"/>
      <w:marRight w:val="0"/>
      <w:marTop w:val="0"/>
      <w:marBottom w:val="0"/>
      <w:divBdr>
        <w:top w:val="none" w:sz="0" w:space="0" w:color="auto"/>
        <w:left w:val="none" w:sz="0" w:space="0" w:color="auto"/>
        <w:bottom w:val="none" w:sz="0" w:space="0" w:color="auto"/>
        <w:right w:val="none" w:sz="0" w:space="0" w:color="auto"/>
      </w:divBdr>
    </w:div>
    <w:div w:id="1412435667">
      <w:bodyDiv w:val="1"/>
      <w:marLeft w:val="0"/>
      <w:marRight w:val="0"/>
      <w:marTop w:val="0"/>
      <w:marBottom w:val="0"/>
      <w:divBdr>
        <w:top w:val="none" w:sz="0" w:space="0" w:color="auto"/>
        <w:left w:val="none" w:sz="0" w:space="0" w:color="auto"/>
        <w:bottom w:val="none" w:sz="0" w:space="0" w:color="auto"/>
        <w:right w:val="none" w:sz="0" w:space="0" w:color="auto"/>
      </w:divBdr>
      <w:divsChild>
        <w:div w:id="2073233884">
          <w:marLeft w:val="0"/>
          <w:marRight w:val="0"/>
          <w:marTop w:val="0"/>
          <w:marBottom w:val="0"/>
          <w:divBdr>
            <w:top w:val="none" w:sz="0" w:space="0" w:color="auto"/>
            <w:left w:val="none" w:sz="0" w:space="0" w:color="auto"/>
            <w:bottom w:val="none" w:sz="0" w:space="0" w:color="auto"/>
            <w:right w:val="none" w:sz="0" w:space="0" w:color="auto"/>
          </w:divBdr>
          <w:divsChild>
            <w:div w:id="1768426803">
              <w:marLeft w:val="0"/>
              <w:marRight w:val="0"/>
              <w:marTop w:val="0"/>
              <w:marBottom w:val="0"/>
              <w:divBdr>
                <w:top w:val="none" w:sz="0" w:space="0" w:color="auto"/>
                <w:left w:val="none" w:sz="0" w:space="0" w:color="auto"/>
                <w:bottom w:val="none" w:sz="0" w:space="0" w:color="auto"/>
                <w:right w:val="none" w:sz="0" w:space="0" w:color="auto"/>
              </w:divBdr>
            </w:div>
          </w:divsChild>
        </w:div>
        <w:div w:id="904294729">
          <w:marLeft w:val="0"/>
          <w:marRight w:val="0"/>
          <w:marTop w:val="0"/>
          <w:marBottom w:val="0"/>
          <w:divBdr>
            <w:top w:val="none" w:sz="0" w:space="0" w:color="auto"/>
            <w:left w:val="none" w:sz="0" w:space="0" w:color="auto"/>
            <w:bottom w:val="none" w:sz="0" w:space="0" w:color="auto"/>
            <w:right w:val="none" w:sz="0" w:space="0" w:color="auto"/>
          </w:divBdr>
        </w:div>
        <w:div w:id="820654182">
          <w:marLeft w:val="0"/>
          <w:marRight w:val="0"/>
          <w:marTop w:val="0"/>
          <w:marBottom w:val="0"/>
          <w:divBdr>
            <w:top w:val="none" w:sz="0" w:space="0" w:color="auto"/>
            <w:left w:val="none" w:sz="0" w:space="0" w:color="auto"/>
            <w:bottom w:val="none" w:sz="0" w:space="0" w:color="auto"/>
            <w:right w:val="none" w:sz="0" w:space="0" w:color="auto"/>
          </w:divBdr>
        </w:div>
        <w:div w:id="1118374551">
          <w:marLeft w:val="0"/>
          <w:marRight w:val="0"/>
          <w:marTop w:val="0"/>
          <w:marBottom w:val="0"/>
          <w:divBdr>
            <w:top w:val="none" w:sz="0" w:space="0" w:color="auto"/>
            <w:left w:val="none" w:sz="0" w:space="0" w:color="auto"/>
            <w:bottom w:val="none" w:sz="0" w:space="0" w:color="auto"/>
            <w:right w:val="none" w:sz="0" w:space="0" w:color="auto"/>
          </w:divBdr>
        </w:div>
      </w:divsChild>
    </w:div>
    <w:div w:id="1442604116">
      <w:bodyDiv w:val="1"/>
      <w:marLeft w:val="0"/>
      <w:marRight w:val="0"/>
      <w:marTop w:val="0"/>
      <w:marBottom w:val="0"/>
      <w:divBdr>
        <w:top w:val="none" w:sz="0" w:space="0" w:color="auto"/>
        <w:left w:val="none" w:sz="0" w:space="0" w:color="auto"/>
        <w:bottom w:val="none" w:sz="0" w:space="0" w:color="auto"/>
        <w:right w:val="none" w:sz="0" w:space="0" w:color="auto"/>
      </w:divBdr>
    </w:div>
    <w:div w:id="1551575112">
      <w:bodyDiv w:val="1"/>
      <w:marLeft w:val="0"/>
      <w:marRight w:val="0"/>
      <w:marTop w:val="0"/>
      <w:marBottom w:val="0"/>
      <w:divBdr>
        <w:top w:val="none" w:sz="0" w:space="0" w:color="auto"/>
        <w:left w:val="none" w:sz="0" w:space="0" w:color="auto"/>
        <w:bottom w:val="none" w:sz="0" w:space="0" w:color="auto"/>
        <w:right w:val="none" w:sz="0" w:space="0" w:color="auto"/>
      </w:divBdr>
    </w:div>
    <w:div w:id="1638493668">
      <w:bodyDiv w:val="1"/>
      <w:marLeft w:val="0"/>
      <w:marRight w:val="0"/>
      <w:marTop w:val="0"/>
      <w:marBottom w:val="0"/>
      <w:divBdr>
        <w:top w:val="none" w:sz="0" w:space="0" w:color="auto"/>
        <w:left w:val="none" w:sz="0" w:space="0" w:color="auto"/>
        <w:bottom w:val="none" w:sz="0" w:space="0" w:color="auto"/>
        <w:right w:val="none" w:sz="0" w:space="0" w:color="auto"/>
      </w:divBdr>
    </w:div>
    <w:div w:id="1730959785">
      <w:bodyDiv w:val="1"/>
      <w:marLeft w:val="0"/>
      <w:marRight w:val="0"/>
      <w:marTop w:val="0"/>
      <w:marBottom w:val="0"/>
      <w:divBdr>
        <w:top w:val="none" w:sz="0" w:space="0" w:color="auto"/>
        <w:left w:val="none" w:sz="0" w:space="0" w:color="auto"/>
        <w:bottom w:val="none" w:sz="0" w:space="0" w:color="auto"/>
        <w:right w:val="none" w:sz="0" w:space="0" w:color="auto"/>
      </w:divBdr>
      <w:divsChild>
        <w:div w:id="191378855">
          <w:marLeft w:val="0"/>
          <w:marRight w:val="0"/>
          <w:marTop w:val="0"/>
          <w:marBottom w:val="0"/>
          <w:divBdr>
            <w:top w:val="none" w:sz="0" w:space="0" w:color="auto"/>
            <w:left w:val="none" w:sz="0" w:space="0" w:color="auto"/>
            <w:bottom w:val="none" w:sz="0" w:space="0" w:color="auto"/>
            <w:right w:val="none" w:sz="0" w:space="0" w:color="auto"/>
          </w:divBdr>
        </w:div>
      </w:divsChild>
    </w:div>
    <w:div w:id="1745253758">
      <w:bodyDiv w:val="1"/>
      <w:marLeft w:val="0"/>
      <w:marRight w:val="0"/>
      <w:marTop w:val="0"/>
      <w:marBottom w:val="0"/>
      <w:divBdr>
        <w:top w:val="none" w:sz="0" w:space="0" w:color="auto"/>
        <w:left w:val="none" w:sz="0" w:space="0" w:color="auto"/>
        <w:bottom w:val="none" w:sz="0" w:space="0" w:color="auto"/>
        <w:right w:val="none" w:sz="0" w:space="0" w:color="auto"/>
      </w:divBdr>
    </w:div>
    <w:div w:id="1751347435">
      <w:bodyDiv w:val="1"/>
      <w:marLeft w:val="0"/>
      <w:marRight w:val="0"/>
      <w:marTop w:val="0"/>
      <w:marBottom w:val="0"/>
      <w:divBdr>
        <w:top w:val="none" w:sz="0" w:space="0" w:color="auto"/>
        <w:left w:val="none" w:sz="0" w:space="0" w:color="auto"/>
        <w:bottom w:val="none" w:sz="0" w:space="0" w:color="auto"/>
        <w:right w:val="none" w:sz="0" w:space="0" w:color="auto"/>
      </w:divBdr>
    </w:div>
    <w:div w:id="1756316632">
      <w:bodyDiv w:val="1"/>
      <w:marLeft w:val="0"/>
      <w:marRight w:val="0"/>
      <w:marTop w:val="0"/>
      <w:marBottom w:val="0"/>
      <w:divBdr>
        <w:top w:val="none" w:sz="0" w:space="0" w:color="auto"/>
        <w:left w:val="none" w:sz="0" w:space="0" w:color="auto"/>
        <w:bottom w:val="none" w:sz="0" w:space="0" w:color="auto"/>
        <w:right w:val="none" w:sz="0" w:space="0" w:color="auto"/>
      </w:divBdr>
    </w:div>
    <w:div w:id="1783920582">
      <w:bodyDiv w:val="1"/>
      <w:marLeft w:val="0"/>
      <w:marRight w:val="0"/>
      <w:marTop w:val="0"/>
      <w:marBottom w:val="0"/>
      <w:divBdr>
        <w:top w:val="none" w:sz="0" w:space="0" w:color="auto"/>
        <w:left w:val="none" w:sz="0" w:space="0" w:color="auto"/>
        <w:bottom w:val="none" w:sz="0" w:space="0" w:color="auto"/>
        <w:right w:val="none" w:sz="0" w:space="0" w:color="auto"/>
      </w:divBdr>
    </w:div>
    <w:div w:id="1889337712">
      <w:bodyDiv w:val="1"/>
      <w:marLeft w:val="0"/>
      <w:marRight w:val="0"/>
      <w:marTop w:val="0"/>
      <w:marBottom w:val="0"/>
      <w:divBdr>
        <w:top w:val="none" w:sz="0" w:space="0" w:color="auto"/>
        <w:left w:val="none" w:sz="0" w:space="0" w:color="auto"/>
        <w:bottom w:val="none" w:sz="0" w:space="0" w:color="auto"/>
        <w:right w:val="none" w:sz="0" w:space="0" w:color="auto"/>
      </w:divBdr>
    </w:div>
    <w:div w:id="1996639747">
      <w:bodyDiv w:val="1"/>
      <w:marLeft w:val="0"/>
      <w:marRight w:val="0"/>
      <w:marTop w:val="0"/>
      <w:marBottom w:val="0"/>
      <w:divBdr>
        <w:top w:val="none" w:sz="0" w:space="0" w:color="auto"/>
        <w:left w:val="none" w:sz="0" w:space="0" w:color="auto"/>
        <w:bottom w:val="none" w:sz="0" w:space="0" w:color="auto"/>
        <w:right w:val="none" w:sz="0" w:space="0" w:color="auto"/>
      </w:divBdr>
    </w:div>
    <w:div w:id="2062749863">
      <w:bodyDiv w:val="1"/>
      <w:marLeft w:val="0"/>
      <w:marRight w:val="0"/>
      <w:marTop w:val="0"/>
      <w:marBottom w:val="0"/>
      <w:divBdr>
        <w:top w:val="none" w:sz="0" w:space="0" w:color="auto"/>
        <w:left w:val="none" w:sz="0" w:space="0" w:color="auto"/>
        <w:bottom w:val="none" w:sz="0" w:space="0" w:color="auto"/>
        <w:right w:val="none" w:sz="0" w:space="0" w:color="auto"/>
      </w:divBdr>
      <w:divsChild>
        <w:div w:id="932127973">
          <w:marLeft w:val="0"/>
          <w:marRight w:val="0"/>
          <w:marTop w:val="0"/>
          <w:marBottom w:val="0"/>
          <w:divBdr>
            <w:top w:val="none" w:sz="0" w:space="0" w:color="auto"/>
            <w:left w:val="none" w:sz="0" w:space="0" w:color="auto"/>
            <w:bottom w:val="none" w:sz="0" w:space="0" w:color="auto"/>
            <w:right w:val="none" w:sz="0" w:space="0" w:color="auto"/>
          </w:divBdr>
        </w:div>
      </w:divsChild>
    </w:div>
    <w:div w:id="2109502684">
      <w:bodyDiv w:val="1"/>
      <w:marLeft w:val="0"/>
      <w:marRight w:val="0"/>
      <w:marTop w:val="0"/>
      <w:marBottom w:val="0"/>
      <w:divBdr>
        <w:top w:val="none" w:sz="0" w:space="0" w:color="auto"/>
        <w:left w:val="none" w:sz="0" w:space="0" w:color="auto"/>
        <w:bottom w:val="none" w:sz="0" w:space="0" w:color="auto"/>
        <w:right w:val="none" w:sz="0" w:space="0" w:color="auto"/>
      </w:divBdr>
    </w:div>
    <w:div w:id="2146967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ncbddd/cp/data.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scholar.google.com/scholar?q=Preterm%20birth" TargetMode="External"/><Relationship Id="rId12" Type="http://schemas.openxmlformats.org/officeDocument/2006/relationships/chart" Target="charts/chart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who.int/en/news-room/fact-sheets/detail/preterm-birth" TargetMode="External"/><Relationship Id="rId11" Type="http://schemas.openxmlformats.org/officeDocument/2006/relationships/chart" Target="charts/chart3.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Users\admin\Library\Containers\com.apple.mail\Data\Library\Mail%20Downloads\21C00283-73DD-42B5-8FE2-9F7261A18F8E\RAD%20S&#780;IBENIK%20prezentacija%20exel.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Users\admin\Library\Containers\com.apple.mail\Data\Library\Mail%20Downloads\21C00283-73DD-42B5-8FE2-9F7261A18F8E\RAD%20S&#780;IBENIK%20prezentacija%20exel.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SJA\Downloads\RAD%20&#352;IBENIK%20prezentacija%20exel.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ASJA\Downloads\RAD%20&#352;IBENIK%20prezentacija%20exel.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hr-HR"/>
  <c:chart>
    <c:autoTitleDeleted val="1"/>
    <c:view3D>
      <c:rotX val="30"/>
      <c:perspective val="0"/>
    </c:view3D>
    <c:plotArea>
      <c:layout>
        <c:manualLayout>
          <c:layoutTarget val="inner"/>
          <c:xMode val="edge"/>
          <c:yMode val="edge"/>
          <c:x val="9.1966097987751544E-2"/>
          <c:y val="0.30795435590006615"/>
          <c:w val="0.53565379799223156"/>
          <c:h val="0.56796606649849868"/>
        </c:manualLayout>
      </c:layout>
      <c:pie3DChart>
        <c:varyColors val="1"/>
        <c:ser>
          <c:idx val="0"/>
          <c:order val="0"/>
          <c:explosion val="25"/>
          <c:dPt>
            <c:idx val="0"/>
            <c:explosion val="0"/>
          </c:dPt>
          <c:dPt>
            <c:idx val="1"/>
            <c:explosion val="0"/>
          </c:dPt>
          <c:dPt>
            <c:idx val="2"/>
            <c:explosion val="0"/>
          </c:dPt>
          <c:dLbls>
            <c:dLbl>
              <c:idx val="0"/>
              <c:tx>
                <c:rich>
                  <a:bodyPr/>
                  <a:lstStyle/>
                  <a:p>
                    <a:pPr>
                      <a:defRPr lang="en-GB" sz="1400" b="1" i="0" u="none" strike="noStrike" baseline="0">
                        <a:solidFill>
                          <a:srgbClr val="000000"/>
                        </a:solidFill>
                        <a:latin typeface="Times New Roman" pitchFamily="18" charset="0"/>
                        <a:ea typeface="Calibri"/>
                        <a:cs typeface="Times New Roman" pitchFamily="18" charset="0"/>
                      </a:defRPr>
                    </a:pPr>
                    <a:r>
                      <a:rPr lang="en-US">
                        <a:latin typeface="Times New Roman" pitchFamily="18" charset="0"/>
                        <a:cs typeface="Times New Roman" pitchFamily="18" charset="0"/>
                      </a:rPr>
                      <a:t>48%</a:t>
                    </a:r>
                  </a:p>
                </c:rich>
              </c:tx>
              <c:spPr/>
              <c:dLblPos val="bestFit"/>
            </c:dLbl>
            <c:spPr>
              <a:noFill/>
              <a:ln w="25400">
                <a:noFill/>
              </a:ln>
            </c:spPr>
            <c:txPr>
              <a:bodyPr wrap="square" lIns="38100" tIns="19050" rIns="38100" bIns="19050" anchor="ctr">
                <a:spAutoFit/>
              </a:bodyPr>
              <a:lstStyle/>
              <a:p>
                <a:pPr>
                  <a:defRPr lang="en-GB" sz="1400" b="1" i="0" u="none" strike="noStrike" baseline="0">
                    <a:solidFill>
                      <a:srgbClr val="000000"/>
                    </a:solidFill>
                    <a:latin typeface="Times New Roman" pitchFamily="18" charset="0"/>
                    <a:ea typeface="Calibri"/>
                    <a:cs typeface="Times New Roman" pitchFamily="18" charset="0"/>
                  </a:defRPr>
                </a:pPr>
                <a:endParaRPr lang="sr-Latn-CS"/>
              </a:p>
            </c:txPr>
            <c:showPercent val="1"/>
            <c:showLeaderLines val="1"/>
            <c:extLst xmlns:c16r2="http://schemas.microsoft.com/office/drawing/2015/06/chart">
              <c:ext xmlns:c15="http://schemas.microsoft.com/office/drawing/2012/chart" uri="{CE6537A1-D6FC-4f65-9D91-7224C49458BB}"/>
            </c:extLst>
          </c:dLbls>
          <c:cat>
            <c:strRef>
              <c:f>Sheet2!$F$7:$H$7</c:f>
              <c:strCache>
                <c:ptCount val="3"/>
                <c:pt idx="0">
                  <c:v>normalan razvoj</c:v>
                </c:pt>
                <c:pt idx="1">
                  <c:v>usporen razvoj</c:v>
                </c:pt>
                <c:pt idx="2">
                  <c:v>cerebralna paraliza</c:v>
                </c:pt>
              </c:strCache>
            </c:strRef>
          </c:cat>
          <c:val>
            <c:numRef>
              <c:f>Sheet2!$F$8:$H$8</c:f>
              <c:numCache>
                <c:formatCode>General</c:formatCode>
                <c:ptCount val="3"/>
                <c:pt idx="0">
                  <c:v>48</c:v>
                </c:pt>
                <c:pt idx="1">
                  <c:v>25</c:v>
                </c:pt>
                <c:pt idx="2">
                  <c:v>27</c:v>
                </c:pt>
              </c:numCache>
            </c:numRef>
          </c:val>
          <c:extLst xmlns:c16r2="http://schemas.microsoft.com/office/drawing/2015/06/chart">
            <c:ext xmlns:c16="http://schemas.microsoft.com/office/drawing/2014/chart" uri="{C3380CC4-5D6E-409C-BE32-E72D297353CC}">
              <c16:uniqueId val="{00000003-986C-F04A-A676-8620CBD3037C}"/>
            </c:ext>
          </c:extLst>
        </c:ser>
      </c:pie3DChart>
      <c:spPr>
        <a:noFill/>
        <a:ln w="25400">
          <a:noFill/>
        </a:ln>
      </c:spPr>
    </c:plotArea>
    <c:legend>
      <c:legendPos val="r"/>
      <c:legendEntry>
        <c:idx val="0"/>
        <c:txPr>
          <a:bodyPr/>
          <a:lstStyle/>
          <a:p>
            <a:pPr algn="just">
              <a:defRPr sz="1200" b="0" i="0" u="none" strike="noStrike" baseline="0">
                <a:solidFill>
                  <a:srgbClr val="000000"/>
                </a:solidFill>
                <a:latin typeface="Times New Roman" pitchFamily="18" charset="0"/>
                <a:ea typeface="Calibri"/>
                <a:cs typeface="Times New Roman" pitchFamily="18" charset="0"/>
              </a:defRPr>
            </a:pPr>
            <a:endParaRPr lang="sr-Latn-CS"/>
          </a:p>
        </c:txPr>
      </c:legendEntry>
      <c:legendEntry>
        <c:idx val="1"/>
        <c:txPr>
          <a:bodyPr/>
          <a:lstStyle/>
          <a:p>
            <a:pPr>
              <a:defRPr sz="1200" b="0" i="0" u="none" strike="noStrike" baseline="0">
                <a:solidFill>
                  <a:srgbClr val="000000"/>
                </a:solidFill>
                <a:latin typeface="Times New Roman" pitchFamily="18" charset="0"/>
                <a:ea typeface="Calibri"/>
                <a:cs typeface="Times New Roman" pitchFamily="18" charset="0"/>
              </a:defRPr>
            </a:pPr>
            <a:endParaRPr lang="sr-Latn-CS"/>
          </a:p>
        </c:txPr>
      </c:legendEntry>
      <c:legendEntry>
        <c:idx val="2"/>
        <c:txPr>
          <a:bodyPr/>
          <a:lstStyle/>
          <a:p>
            <a:pPr>
              <a:defRPr sz="1200" b="0" i="0" u="none" strike="noStrike" baseline="0">
                <a:solidFill>
                  <a:srgbClr val="000000"/>
                </a:solidFill>
                <a:latin typeface="Times New Roman" pitchFamily="18" charset="0"/>
                <a:ea typeface="Calibri"/>
                <a:cs typeface="Times New Roman" pitchFamily="18" charset="0"/>
              </a:defRPr>
            </a:pPr>
            <a:endParaRPr lang="sr-Latn-CS"/>
          </a:p>
        </c:txPr>
      </c:legendEntry>
      <c:layout>
        <c:manualLayout>
          <c:xMode val="edge"/>
          <c:yMode val="edge"/>
          <c:x val="0.63627968673727164"/>
          <c:y val="0.36997150647997873"/>
          <c:w val="0.25968952343371654"/>
          <c:h val="0.43145010570176884"/>
        </c:manualLayout>
      </c:layout>
      <c:txPr>
        <a:bodyPr/>
        <a:lstStyle/>
        <a:p>
          <a:pPr>
            <a:defRPr lang="en-GB" sz="1285" b="1" i="0" u="none" strike="noStrike" baseline="0">
              <a:solidFill>
                <a:srgbClr val="000000"/>
              </a:solidFill>
              <a:latin typeface="Times New Roman" pitchFamily="18" charset="0"/>
              <a:ea typeface="Calibri"/>
              <a:cs typeface="Times New Roman" pitchFamily="18" charset="0"/>
            </a:defRPr>
          </a:pPr>
          <a:endParaRPr lang="sr-Latn-CS"/>
        </a:p>
      </c:txPr>
    </c:legend>
    <c:plotVisOnly val="1"/>
    <c:dispBlanksAs val="zero"/>
  </c:chart>
  <c:spPr>
    <a:solidFill>
      <a:srgbClr val="FFFF00"/>
    </a:solidFill>
  </c:spPr>
  <c:txPr>
    <a:bodyPr/>
    <a:lstStyle/>
    <a:p>
      <a:pPr>
        <a:defRPr sz="1000" b="0" i="0" u="none" strike="noStrike" baseline="0">
          <a:solidFill>
            <a:srgbClr val="000000"/>
          </a:solidFill>
          <a:latin typeface="Calibri"/>
          <a:ea typeface="Calibri"/>
          <a:cs typeface="Calibri"/>
        </a:defRPr>
      </a:pPr>
      <a:endParaRPr lang="sr-Latn-C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hr-HR"/>
  <c:chart>
    <c:autoTitleDeleted val="1"/>
    <c:view3D>
      <c:depthPercent val="100"/>
      <c:rAngAx val="1"/>
    </c:view3D>
    <c:plotArea>
      <c:layout>
        <c:manualLayout>
          <c:layoutTarget val="inner"/>
          <c:xMode val="edge"/>
          <c:yMode val="edge"/>
          <c:x val="6.7622653685198764E-2"/>
          <c:y val="7.1463383253563911E-2"/>
          <c:w val="0.87898795664136375"/>
          <c:h val="0.71425746385661126"/>
        </c:manualLayout>
      </c:layout>
      <c:bar3DChart>
        <c:barDir val="col"/>
        <c:grouping val="clustered"/>
        <c:ser>
          <c:idx val="0"/>
          <c:order val="0"/>
          <c:tx>
            <c:strRef>
              <c:f>Sheet2!$DL$12</c:f>
              <c:strCache>
                <c:ptCount val="1"/>
                <c:pt idx="0">
                  <c:v>Prijevremeni porod</c:v>
                </c:pt>
              </c:strCache>
            </c:strRef>
          </c:tx>
          <c:dLbls>
            <c:dLbl>
              <c:idx val="0"/>
              <c:layout>
                <c:manualLayout>
                  <c:x val="0"/>
                  <c:y val="-1.5549076773566581E-2"/>
                </c:manualLayout>
              </c:layout>
              <c:tx>
                <c:rich>
                  <a:bodyPr/>
                  <a:lstStyle/>
                  <a:p>
                    <a:pPr>
                      <a:defRPr lang="en-GB" sz="1000" b="1" i="0" u="none" strike="noStrike" baseline="0">
                        <a:solidFill>
                          <a:srgbClr val="000000"/>
                        </a:solidFill>
                        <a:latin typeface="Calibri"/>
                        <a:ea typeface="Calibri"/>
                        <a:cs typeface="Calibri"/>
                      </a:defRPr>
                    </a:pPr>
                    <a:r>
                      <a:rPr lang="en-US"/>
                      <a:t>48%</a:t>
                    </a:r>
                  </a:p>
                </c:rich>
              </c:tx>
              <c:spPr/>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0-0B6A-EF4D-B057-CE71A9EB67CE}"/>
                </c:ext>
              </c:extLst>
            </c:dLbl>
            <c:dLbl>
              <c:idx val="1"/>
              <c:layout>
                <c:manualLayout>
                  <c:x val="1.1883539071392241E-2"/>
                  <c:y val="-1.9436345966958223E-2"/>
                </c:manualLayout>
              </c:layout>
              <c:tx>
                <c:rich>
                  <a:bodyPr/>
                  <a:lstStyle/>
                  <a:p>
                    <a:pPr>
                      <a:defRPr lang="en-GB" sz="1000" b="1" i="0" u="none" strike="noStrike" baseline="0">
                        <a:solidFill>
                          <a:srgbClr val="000000"/>
                        </a:solidFill>
                        <a:latin typeface="Calibri"/>
                        <a:ea typeface="Calibri"/>
                        <a:cs typeface="Calibri"/>
                      </a:defRPr>
                    </a:pPr>
                    <a:r>
                      <a:rPr lang="en-US"/>
                      <a:t>68%</a:t>
                    </a:r>
                  </a:p>
                </c:rich>
              </c:tx>
              <c:spPr/>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1-0B6A-EF4D-B057-CE71A9EB67CE}"/>
                </c:ext>
              </c:extLst>
            </c:dLbl>
            <c:dLbl>
              <c:idx val="2"/>
              <c:layout>
                <c:manualLayout>
                  <c:x val="0"/>
                  <c:y val="-2.3323615160349951E-2"/>
                </c:manualLayout>
              </c:layout>
              <c:tx>
                <c:rich>
                  <a:bodyPr/>
                  <a:lstStyle/>
                  <a:p>
                    <a:pPr>
                      <a:defRPr lang="en-GB" sz="1000" b="1" i="0" u="none" strike="noStrike" baseline="0">
                        <a:solidFill>
                          <a:srgbClr val="000000"/>
                        </a:solidFill>
                        <a:latin typeface="Calibri"/>
                        <a:ea typeface="Calibri"/>
                        <a:cs typeface="Calibri"/>
                      </a:defRPr>
                    </a:pPr>
                    <a:r>
                      <a:rPr lang="en-US"/>
                      <a:t>56%</a:t>
                    </a:r>
                  </a:p>
                </c:rich>
              </c:tx>
              <c:spPr/>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2-0B6A-EF4D-B057-CE71A9EB67CE}"/>
                </c:ext>
              </c:extLst>
            </c:dLbl>
            <c:spPr>
              <a:noFill/>
              <a:ln w="25400">
                <a:noFill/>
              </a:ln>
            </c:spPr>
            <c:txPr>
              <a:bodyPr wrap="square" lIns="38100" tIns="19050" rIns="38100" bIns="19050" anchor="ctr">
                <a:spAutoFit/>
              </a:bodyPr>
              <a:lstStyle/>
              <a:p>
                <a:pPr>
                  <a:defRPr lang="en-GB" sz="1000" b="1" i="0" u="none" strike="noStrike" baseline="0">
                    <a:solidFill>
                      <a:srgbClr val="000000"/>
                    </a:solidFill>
                    <a:latin typeface="Calibri"/>
                    <a:ea typeface="Calibri"/>
                    <a:cs typeface="Calibri"/>
                  </a:defRPr>
                </a:pPr>
                <a:endParaRPr lang="sr-Latn-CS"/>
              </a:p>
            </c:txPr>
            <c:showVal val="1"/>
            <c:extLst xmlns:c16r2="http://schemas.microsoft.com/office/drawing/2015/06/chart">
              <c:ext xmlns:c15="http://schemas.microsoft.com/office/drawing/2012/chart" uri="{CE6537A1-D6FC-4f65-9D91-7224C49458BB}">
                <c15:showLeaderLines val="0"/>
              </c:ext>
            </c:extLst>
          </c:dLbls>
          <c:cat>
            <c:strRef>
              <c:f>Sheet2!$DM$11:$DO$11</c:f>
              <c:strCache>
                <c:ptCount val="3"/>
                <c:pt idx="0">
                  <c:v>normalan razvoj (n=48)</c:v>
                </c:pt>
                <c:pt idx="1">
                  <c:v>usporen razvoj (n=25)</c:v>
                </c:pt>
                <c:pt idx="2">
                  <c:v>cerebralna paraliza (n=27)</c:v>
                </c:pt>
              </c:strCache>
            </c:strRef>
          </c:cat>
          <c:val>
            <c:numRef>
              <c:f>Sheet2!$DM$12:$DO$12</c:f>
              <c:numCache>
                <c:formatCode>General</c:formatCode>
                <c:ptCount val="3"/>
                <c:pt idx="0">
                  <c:v>48</c:v>
                </c:pt>
                <c:pt idx="1">
                  <c:v>68</c:v>
                </c:pt>
                <c:pt idx="2">
                  <c:v>56</c:v>
                </c:pt>
              </c:numCache>
            </c:numRef>
          </c:val>
          <c:extLst xmlns:c16r2="http://schemas.microsoft.com/office/drawing/2015/06/chart">
            <c:ext xmlns:c16="http://schemas.microsoft.com/office/drawing/2014/chart" uri="{C3380CC4-5D6E-409C-BE32-E72D297353CC}">
              <c16:uniqueId val="{00000003-0B6A-EF4D-B057-CE71A9EB67CE}"/>
            </c:ext>
          </c:extLst>
        </c:ser>
        <c:ser>
          <c:idx val="1"/>
          <c:order val="1"/>
          <c:tx>
            <c:strRef>
              <c:f>Sheet2!$DL$13</c:f>
              <c:strCache>
                <c:ptCount val="1"/>
                <c:pt idx="0">
                  <c:v>Terminski porod</c:v>
                </c:pt>
              </c:strCache>
            </c:strRef>
          </c:tx>
          <c:dLbls>
            <c:dLbl>
              <c:idx val="0"/>
              <c:layout>
                <c:manualLayout>
                  <c:x val="1.4260246885670616E-2"/>
                  <c:y val="-2.3323615160349951E-2"/>
                </c:manualLayout>
              </c:layout>
              <c:tx>
                <c:rich>
                  <a:bodyPr/>
                  <a:lstStyle/>
                  <a:p>
                    <a:pPr>
                      <a:defRPr lang="en-GB" sz="1000" b="1" i="0" u="none" strike="noStrike" baseline="0">
                        <a:solidFill>
                          <a:srgbClr val="000000"/>
                        </a:solidFill>
                        <a:latin typeface="Calibri"/>
                        <a:ea typeface="Calibri"/>
                        <a:cs typeface="Calibri"/>
                      </a:defRPr>
                    </a:pPr>
                    <a:r>
                      <a:rPr lang="en-US"/>
                      <a:t>52%</a:t>
                    </a:r>
                  </a:p>
                </c:rich>
              </c:tx>
              <c:spPr/>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4-0B6A-EF4D-B057-CE71A9EB67CE}"/>
                </c:ext>
              </c:extLst>
            </c:dLbl>
            <c:dLbl>
              <c:idx val="1"/>
              <c:layout>
                <c:manualLayout>
                  <c:x val="1.1883539071392241E-2"/>
                  <c:y val="-1.1661872359879411E-2"/>
                </c:manualLayout>
              </c:layout>
              <c:tx>
                <c:rich>
                  <a:bodyPr/>
                  <a:lstStyle/>
                  <a:p>
                    <a:pPr>
                      <a:defRPr lang="en-GB" sz="1000" b="1" i="0" u="none" strike="noStrike" baseline="0">
                        <a:solidFill>
                          <a:srgbClr val="000000"/>
                        </a:solidFill>
                        <a:latin typeface="Calibri"/>
                        <a:ea typeface="Calibri"/>
                        <a:cs typeface="Calibri"/>
                      </a:defRPr>
                    </a:pPr>
                    <a:r>
                      <a:rPr lang="en-US"/>
                      <a:t>32%</a:t>
                    </a:r>
                  </a:p>
                </c:rich>
              </c:tx>
              <c:spPr/>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5-0B6A-EF4D-B057-CE71A9EB67CE}"/>
                </c:ext>
              </c:extLst>
            </c:dLbl>
            <c:dLbl>
              <c:idx val="2"/>
              <c:layout>
                <c:manualLayout>
                  <c:x val="7.1301234428353321E-3"/>
                  <c:y val="-2.3323615160349951E-2"/>
                </c:manualLayout>
              </c:layout>
              <c:tx>
                <c:rich>
                  <a:bodyPr/>
                  <a:lstStyle/>
                  <a:p>
                    <a:pPr>
                      <a:defRPr lang="en-GB" sz="1000" b="1" i="0" u="none" strike="noStrike" baseline="0">
                        <a:solidFill>
                          <a:srgbClr val="000000"/>
                        </a:solidFill>
                        <a:latin typeface="Calibri"/>
                        <a:ea typeface="Calibri"/>
                        <a:cs typeface="Calibri"/>
                      </a:defRPr>
                    </a:pPr>
                    <a:r>
                      <a:rPr lang="en-US"/>
                      <a:t>44%</a:t>
                    </a:r>
                  </a:p>
                </c:rich>
              </c:tx>
              <c:spPr/>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6-0B6A-EF4D-B057-CE71A9EB67CE}"/>
                </c:ext>
              </c:extLst>
            </c:dLbl>
            <c:spPr>
              <a:noFill/>
              <a:ln w="25400">
                <a:noFill/>
              </a:ln>
            </c:spPr>
            <c:txPr>
              <a:bodyPr wrap="square" lIns="38100" tIns="19050" rIns="38100" bIns="19050" anchor="ctr">
                <a:spAutoFit/>
              </a:bodyPr>
              <a:lstStyle/>
              <a:p>
                <a:pPr>
                  <a:defRPr lang="en-GB" sz="1000" b="1" i="0" u="none" strike="noStrike" baseline="0">
                    <a:solidFill>
                      <a:srgbClr val="000000"/>
                    </a:solidFill>
                    <a:latin typeface="Calibri"/>
                    <a:ea typeface="Calibri"/>
                    <a:cs typeface="Calibri"/>
                  </a:defRPr>
                </a:pPr>
                <a:endParaRPr lang="sr-Latn-CS"/>
              </a:p>
            </c:txPr>
            <c:showVal val="1"/>
            <c:extLst xmlns:c16r2="http://schemas.microsoft.com/office/drawing/2015/06/chart">
              <c:ext xmlns:c15="http://schemas.microsoft.com/office/drawing/2012/chart" uri="{CE6537A1-D6FC-4f65-9D91-7224C49458BB}">
                <c15:showLeaderLines val="0"/>
              </c:ext>
            </c:extLst>
          </c:dLbls>
          <c:cat>
            <c:strRef>
              <c:f>Sheet2!$DM$11:$DO$11</c:f>
              <c:strCache>
                <c:ptCount val="3"/>
                <c:pt idx="0">
                  <c:v>normalan razvoj (n=48)</c:v>
                </c:pt>
                <c:pt idx="1">
                  <c:v>usporen razvoj (n=25)</c:v>
                </c:pt>
                <c:pt idx="2">
                  <c:v>cerebralna paraliza (n=27)</c:v>
                </c:pt>
              </c:strCache>
            </c:strRef>
          </c:cat>
          <c:val>
            <c:numRef>
              <c:f>Sheet2!$DM$13:$DO$13</c:f>
              <c:numCache>
                <c:formatCode>General</c:formatCode>
                <c:ptCount val="3"/>
                <c:pt idx="0">
                  <c:v>52</c:v>
                </c:pt>
                <c:pt idx="1">
                  <c:v>32</c:v>
                </c:pt>
                <c:pt idx="2">
                  <c:v>44</c:v>
                </c:pt>
              </c:numCache>
            </c:numRef>
          </c:val>
          <c:extLst xmlns:c16r2="http://schemas.microsoft.com/office/drawing/2015/06/chart">
            <c:ext xmlns:c16="http://schemas.microsoft.com/office/drawing/2014/chart" uri="{C3380CC4-5D6E-409C-BE32-E72D297353CC}">
              <c16:uniqueId val="{00000007-0B6A-EF4D-B057-CE71A9EB67CE}"/>
            </c:ext>
          </c:extLst>
        </c:ser>
        <c:shape val="cylinder"/>
        <c:axId val="106091648"/>
        <c:axId val="87642496"/>
        <c:axId val="0"/>
      </c:bar3DChart>
      <c:catAx>
        <c:axId val="106091648"/>
        <c:scaling>
          <c:orientation val="minMax"/>
        </c:scaling>
        <c:axPos val="b"/>
        <c:numFmt formatCode="General" sourceLinked="1"/>
        <c:majorTickMark val="none"/>
        <c:tickLblPos val="nextTo"/>
        <c:txPr>
          <a:bodyPr rot="0" vert="horz"/>
          <a:lstStyle/>
          <a:p>
            <a:pPr>
              <a:defRPr lang="en-GB" sz="1200" b="0" i="0" u="none" strike="noStrike" baseline="0">
                <a:solidFill>
                  <a:srgbClr val="000000"/>
                </a:solidFill>
                <a:latin typeface="Times New Roman" panose="02020603050405020304" pitchFamily="18" charset="0"/>
                <a:ea typeface="Calibri"/>
                <a:cs typeface="Calibri"/>
              </a:defRPr>
            </a:pPr>
            <a:endParaRPr lang="sr-Latn-CS"/>
          </a:p>
        </c:txPr>
        <c:crossAx val="87642496"/>
        <c:crosses val="autoZero"/>
        <c:auto val="1"/>
        <c:lblAlgn val="ctr"/>
        <c:lblOffset val="100"/>
      </c:catAx>
      <c:valAx>
        <c:axId val="87642496"/>
        <c:scaling>
          <c:orientation val="minMax"/>
          <c:max val="100"/>
          <c:min val="0"/>
        </c:scaling>
        <c:delete val="1"/>
        <c:axPos val="l"/>
        <c:majorGridlines/>
        <c:minorGridlines/>
        <c:numFmt formatCode="General" sourceLinked="1"/>
        <c:tickLblPos val="nextTo"/>
        <c:crossAx val="106091648"/>
        <c:crosses val="autoZero"/>
        <c:crossBetween val="between"/>
        <c:dispUnits>
          <c:builtInUnit val="hundreds"/>
        </c:dispUnits>
      </c:valAx>
      <c:spPr>
        <a:noFill/>
        <a:ln w="25400">
          <a:noFill/>
        </a:ln>
      </c:spPr>
    </c:plotArea>
    <c:legend>
      <c:legendPos val="r"/>
      <c:legendEntry>
        <c:idx val="0"/>
        <c:txPr>
          <a:bodyPr/>
          <a:lstStyle/>
          <a:p>
            <a:pPr>
              <a:defRPr sz="1100" b="1" i="0" u="none" strike="noStrike" baseline="0">
                <a:solidFill>
                  <a:srgbClr val="000000"/>
                </a:solidFill>
                <a:latin typeface="Times New Roman" panose="02020603050405020304" pitchFamily="18" charset="0"/>
                <a:ea typeface="Calibri"/>
                <a:cs typeface="Calibri"/>
              </a:defRPr>
            </a:pPr>
            <a:endParaRPr lang="sr-Latn-CS"/>
          </a:p>
        </c:txPr>
      </c:legendEntry>
      <c:legendEntry>
        <c:idx val="1"/>
        <c:txPr>
          <a:bodyPr/>
          <a:lstStyle/>
          <a:p>
            <a:pPr>
              <a:defRPr sz="1100" b="1" i="0" u="none" strike="noStrike" baseline="0">
                <a:solidFill>
                  <a:srgbClr val="000000"/>
                </a:solidFill>
                <a:latin typeface="Times New Roman" panose="02020603050405020304" pitchFamily="18" charset="0"/>
                <a:ea typeface="Calibri"/>
                <a:cs typeface="Calibri"/>
              </a:defRPr>
            </a:pPr>
            <a:endParaRPr lang="sr-Latn-CS"/>
          </a:p>
        </c:txPr>
      </c:legendEntry>
      <c:layout>
        <c:manualLayout>
          <c:xMode val="edge"/>
          <c:yMode val="edge"/>
          <c:x val="0.5041764743613415"/>
          <c:y val="5.0293860326282754E-2"/>
          <c:w val="0.45310130482023475"/>
          <c:h val="0.23719365961607738"/>
        </c:manualLayout>
      </c:layout>
      <c:txPr>
        <a:bodyPr/>
        <a:lstStyle/>
        <a:p>
          <a:pPr>
            <a:defRPr lang="en-GB" sz="1100" b="1" i="0" u="none" strike="noStrike" baseline="0">
              <a:solidFill>
                <a:srgbClr val="000000"/>
              </a:solidFill>
              <a:latin typeface="Calibri"/>
              <a:ea typeface="Calibri"/>
              <a:cs typeface="Calibri"/>
            </a:defRPr>
          </a:pPr>
          <a:endParaRPr lang="sr-Latn-CS"/>
        </a:p>
      </c:txPr>
    </c:legend>
    <c:plotVisOnly val="1"/>
    <c:dispBlanksAs val="gap"/>
  </c:chart>
  <c:txPr>
    <a:bodyPr/>
    <a:lstStyle/>
    <a:p>
      <a:pPr>
        <a:defRPr sz="1000" b="0" i="0" u="none" strike="noStrike" baseline="0">
          <a:solidFill>
            <a:srgbClr val="000000"/>
          </a:solidFill>
          <a:latin typeface="Calibri"/>
          <a:ea typeface="Calibri"/>
          <a:cs typeface="Calibri"/>
        </a:defRPr>
      </a:pPr>
      <a:endParaRPr lang="sr-Latn-C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hr-HR"/>
  <c:chart>
    <c:view3D>
      <c:rAngAx val="1"/>
    </c:view3D>
    <c:plotArea>
      <c:layout/>
      <c:bar3DChart>
        <c:barDir val="bar"/>
        <c:grouping val="clustered"/>
        <c:ser>
          <c:idx val="0"/>
          <c:order val="0"/>
          <c:tx>
            <c:strRef>
              <c:f>Sheet2!$DW$9</c:f>
              <c:strCache>
                <c:ptCount val="1"/>
                <c:pt idx="0">
                  <c:v>normalan razvoj (n=48)</c:v>
                </c:pt>
              </c:strCache>
            </c:strRef>
          </c:tx>
          <c:cat>
            <c:strRef>
              <c:f>Sheet2!$DV$10:$DV$13</c:f>
              <c:strCache>
                <c:ptCount val="4"/>
                <c:pt idx="0">
                  <c:v>27-30gn</c:v>
                </c:pt>
                <c:pt idx="1">
                  <c:v>30-34gn</c:v>
                </c:pt>
                <c:pt idx="2">
                  <c:v>35-36gn</c:v>
                </c:pt>
                <c:pt idx="3">
                  <c:v>37-40gn</c:v>
                </c:pt>
              </c:strCache>
            </c:strRef>
          </c:cat>
          <c:val>
            <c:numRef>
              <c:f>Sheet2!$DW$10:$DW$13</c:f>
              <c:numCache>
                <c:formatCode>General</c:formatCode>
                <c:ptCount val="4"/>
                <c:pt idx="0">
                  <c:v>1</c:v>
                </c:pt>
                <c:pt idx="1">
                  <c:v>8</c:v>
                </c:pt>
                <c:pt idx="2">
                  <c:v>14</c:v>
                </c:pt>
                <c:pt idx="3">
                  <c:v>25</c:v>
                </c:pt>
              </c:numCache>
            </c:numRef>
          </c:val>
        </c:ser>
        <c:ser>
          <c:idx val="1"/>
          <c:order val="1"/>
          <c:tx>
            <c:strRef>
              <c:f>Sheet2!$DX$9</c:f>
              <c:strCache>
                <c:ptCount val="1"/>
                <c:pt idx="0">
                  <c:v>usporen razvoj (n=25)</c:v>
                </c:pt>
              </c:strCache>
            </c:strRef>
          </c:tx>
          <c:cat>
            <c:strRef>
              <c:f>Sheet2!$DV$10:$DV$13</c:f>
              <c:strCache>
                <c:ptCount val="4"/>
                <c:pt idx="0">
                  <c:v>27-30gn</c:v>
                </c:pt>
                <c:pt idx="1">
                  <c:v>30-34gn</c:v>
                </c:pt>
                <c:pt idx="2">
                  <c:v>35-36gn</c:v>
                </c:pt>
                <c:pt idx="3">
                  <c:v>37-40gn</c:v>
                </c:pt>
              </c:strCache>
            </c:strRef>
          </c:cat>
          <c:val>
            <c:numRef>
              <c:f>Sheet2!$DX$10:$DX$13</c:f>
              <c:numCache>
                <c:formatCode>General</c:formatCode>
                <c:ptCount val="4"/>
                <c:pt idx="0">
                  <c:v>1</c:v>
                </c:pt>
                <c:pt idx="1">
                  <c:v>15</c:v>
                </c:pt>
                <c:pt idx="2">
                  <c:v>1</c:v>
                </c:pt>
                <c:pt idx="3">
                  <c:v>8</c:v>
                </c:pt>
              </c:numCache>
            </c:numRef>
          </c:val>
        </c:ser>
        <c:ser>
          <c:idx val="2"/>
          <c:order val="2"/>
          <c:tx>
            <c:strRef>
              <c:f>Sheet2!$DY$9</c:f>
              <c:strCache>
                <c:ptCount val="1"/>
                <c:pt idx="0">
                  <c:v>cerebralna paraliza (n=27)</c:v>
                </c:pt>
              </c:strCache>
            </c:strRef>
          </c:tx>
          <c:cat>
            <c:strRef>
              <c:f>Sheet2!$DV$10:$DV$13</c:f>
              <c:strCache>
                <c:ptCount val="4"/>
                <c:pt idx="0">
                  <c:v>27-30gn</c:v>
                </c:pt>
                <c:pt idx="1">
                  <c:v>30-34gn</c:v>
                </c:pt>
                <c:pt idx="2">
                  <c:v>35-36gn</c:v>
                </c:pt>
                <c:pt idx="3">
                  <c:v>37-40gn</c:v>
                </c:pt>
              </c:strCache>
            </c:strRef>
          </c:cat>
          <c:val>
            <c:numRef>
              <c:f>Sheet2!$DY$10:$DY$13</c:f>
              <c:numCache>
                <c:formatCode>General</c:formatCode>
                <c:ptCount val="4"/>
                <c:pt idx="0">
                  <c:v>6</c:v>
                </c:pt>
                <c:pt idx="1">
                  <c:v>8</c:v>
                </c:pt>
                <c:pt idx="2">
                  <c:v>1</c:v>
                </c:pt>
                <c:pt idx="3">
                  <c:v>12</c:v>
                </c:pt>
              </c:numCache>
            </c:numRef>
          </c:val>
        </c:ser>
        <c:shape val="cylinder"/>
        <c:axId val="67090304"/>
        <c:axId val="67091840"/>
        <c:axId val="0"/>
      </c:bar3DChart>
      <c:catAx>
        <c:axId val="67090304"/>
        <c:scaling>
          <c:orientation val="minMax"/>
        </c:scaling>
        <c:axPos val="l"/>
        <c:tickLblPos val="nextTo"/>
        <c:crossAx val="67091840"/>
        <c:crosses val="autoZero"/>
        <c:auto val="1"/>
        <c:lblAlgn val="ctr"/>
        <c:lblOffset val="100"/>
      </c:catAx>
      <c:valAx>
        <c:axId val="67091840"/>
        <c:scaling>
          <c:orientation val="minMax"/>
        </c:scaling>
        <c:axPos val="b"/>
        <c:majorGridlines/>
        <c:title>
          <c:tx>
            <c:rich>
              <a:bodyPr/>
              <a:lstStyle/>
              <a:p>
                <a:pPr>
                  <a:defRPr/>
                </a:pPr>
                <a:r>
                  <a:rPr lang="hr-HR"/>
                  <a:t>Broj djece</a:t>
                </a:r>
              </a:p>
            </c:rich>
          </c:tx>
        </c:title>
        <c:numFmt formatCode="General" sourceLinked="1"/>
        <c:tickLblPos val="nextTo"/>
        <c:crossAx val="67090304"/>
        <c:crosses val="autoZero"/>
        <c:crossBetween val="between"/>
      </c:valAx>
    </c:plotArea>
    <c:legend>
      <c:legendPos val="r"/>
    </c:legend>
    <c:plotVisOnly val="1"/>
  </c:chart>
  <c:txPr>
    <a:bodyPr/>
    <a:lstStyle/>
    <a:p>
      <a:pPr>
        <a:defRPr sz="1100">
          <a:latin typeface="Times New Roman" pitchFamily="18" charset="0"/>
          <a:cs typeface="Times New Roman" pitchFamily="18" charset="0"/>
        </a:defRPr>
      </a:pPr>
      <a:endParaRPr lang="sr-Latn-C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hr-HR"/>
  <c:chart>
    <c:view3D>
      <c:rAngAx val="1"/>
    </c:view3D>
    <c:plotArea>
      <c:layout/>
      <c:bar3DChart>
        <c:barDir val="col"/>
        <c:grouping val="clustered"/>
        <c:ser>
          <c:idx val="0"/>
          <c:order val="0"/>
          <c:tx>
            <c:strRef>
              <c:f>Sheet2!$AA$10</c:f>
              <c:strCache>
                <c:ptCount val="1"/>
                <c:pt idx="0">
                  <c:v>normalan razvoj (n=48)</c:v>
                </c:pt>
              </c:strCache>
            </c:strRef>
          </c:tx>
          <c:cat>
            <c:strRef>
              <c:f>Sheet2!$Z$11:$Z$16</c:f>
              <c:strCache>
                <c:ptCount val="6"/>
                <c:pt idx="0">
                  <c:v>0-3mj.</c:v>
                </c:pt>
                <c:pt idx="1">
                  <c:v>4-6mj</c:v>
                </c:pt>
                <c:pt idx="2">
                  <c:v>7-9mj</c:v>
                </c:pt>
                <c:pt idx="3">
                  <c:v>10-12mj</c:v>
                </c:pt>
                <c:pt idx="4">
                  <c:v>13-15mj</c:v>
                </c:pt>
                <c:pt idx="5">
                  <c:v>16-20mj</c:v>
                </c:pt>
              </c:strCache>
            </c:strRef>
          </c:cat>
          <c:val>
            <c:numRef>
              <c:f>Sheet2!$AA$11:$AA$16</c:f>
              <c:numCache>
                <c:formatCode>General</c:formatCode>
                <c:ptCount val="6"/>
                <c:pt idx="0">
                  <c:v>39</c:v>
                </c:pt>
                <c:pt idx="1">
                  <c:v>7</c:v>
                </c:pt>
                <c:pt idx="2">
                  <c:v>2</c:v>
                </c:pt>
              </c:numCache>
            </c:numRef>
          </c:val>
        </c:ser>
        <c:ser>
          <c:idx val="1"/>
          <c:order val="1"/>
          <c:tx>
            <c:strRef>
              <c:f>Sheet2!$AB$10</c:f>
              <c:strCache>
                <c:ptCount val="1"/>
                <c:pt idx="0">
                  <c:v>usporen razvoj (n=25)</c:v>
                </c:pt>
              </c:strCache>
            </c:strRef>
          </c:tx>
          <c:cat>
            <c:strRef>
              <c:f>Sheet2!$Z$11:$Z$16</c:f>
              <c:strCache>
                <c:ptCount val="6"/>
                <c:pt idx="0">
                  <c:v>0-3mj.</c:v>
                </c:pt>
                <c:pt idx="1">
                  <c:v>4-6mj</c:v>
                </c:pt>
                <c:pt idx="2">
                  <c:v>7-9mj</c:v>
                </c:pt>
                <c:pt idx="3">
                  <c:v>10-12mj</c:v>
                </c:pt>
                <c:pt idx="4">
                  <c:v>13-15mj</c:v>
                </c:pt>
                <c:pt idx="5">
                  <c:v>16-20mj</c:v>
                </c:pt>
              </c:strCache>
            </c:strRef>
          </c:cat>
          <c:val>
            <c:numRef>
              <c:f>Sheet2!$AB$11:$AB$16</c:f>
              <c:numCache>
                <c:formatCode>General</c:formatCode>
                <c:ptCount val="6"/>
                <c:pt idx="0">
                  <c:v>17</c:v>
                </c:pt>
                <c:pt idx="1">
                  <c:v>7</c:v>
                </c:pt>
                <c:pt idx="2">
                  <c:v>1</c:v>
                </c:pt>
              </c:numCache>
            </c:numRef>
          </c:val>
        </c:ser>
        <c:ser>
          <c:idx val="2"/>
          <c:order val="2"/>
          <c:tx>
            <c:strRef>
              <c:f>Sheet2!$AC$10</c:f>
              <c:strCache>
                <c:ptCount val="1"/>
                <c:pt idx="0">
                  <c:v>cerebralna paraliza (n=27)</c:v>
                </c:pt>
              </c:strCache>
            </c:strRef>
          </c:tx>
          <c:cat>
            <c:strRef>
              <c:f>Sheet2!$Z$11:$Z$16</c:f>
              <c:strCache>
                <c:ptCount val="6"/>
                <c:pt idx="0">
                  <c:v>0-3mj.</c:v>
                </c:pt>
                <c:pt idx="1">
                  <c:v>4-6mj</c:v>
                </c:pt>
                <c:pt idx="2">
                  <c:v>7-9mj</c:v>
                </c:pt>
                <c:pt idx="3">
                  <c:v>10-12mj</c:v>
                </c:pt>
                <c:pt idx="4">
                  <c:v>13-15mj</c:v>
                </c:pt>
                <c:pt idx="5">
                  <c:v>16-20mj</c:v>
                </c:pt>
              </c:strCache>
            </c:strRef>
          </c:cat>
          <c:val>
            <c:numRef>
              <c:f>Sheet2!$AC$11:$AC$16</c:f>
              <c:numCache>
                <c:formatCode>General</c:formatCode>
                <c:ptCount val="6"/>
                <c:pt idx="0">
                  <c:v>9</c:v>
                </c:pt>
                <c:pt idx="1">
                  <c:v>5</c:v>
                </c:pt>
                <c:pt idx="2">
                  <c:v>5</c:v>
                </c:pt>
                <c:pt idx="3">
                  <c:v>1</c:v>
                </c:pt>
                <c:pt idx="4">
                  <c:v>4</c:v>
                </c:pt>
                <c:pt idx="5">
                  <c:v>3</c:v>
                </c:pt>
              </c:numCache>
            </c:numRef>
          </c:val>
        </c:ser>
        <c:shape val="box"/>
        <c:axId val="87691264"/>
        <c:axId val="87692800"/>
        <c:axId val="0"/>
      </c:bar3DChart>
      <c:catAx>
        <c:axId val="87691264"/>
        <c:scaling>
          <c:orientation val="minMax"/>
        </c:scaling>
        <c:axPos val="b"/>
        <c:tickLblPos val="nextTo"/>
        <c:crossAx val="87692800"/>
        <c:crosses val="autoZero"/>
        <c:auto val="1"/>
        <c:lblAlgn val="ctr"/>
        <c:lblOffset val="100"/>
      </c:catAx>
      <c:valAx>
        <c:axId val="87692800"/>
        <c:scaling>
          <c:orientation val="minMax"/>
        </c:scaling>
        <c:axPos val="l"/>
        <c:majorGridlines/>
        <c:title>
          <c:tx>
            <c:rich>
              <a:bodyPr rot="-5400000" vert="horz"/>
              <a:lstStyle/>
              <a:p>
                <a:pPr>
                  <a:defRPr/>
                </a:pPr>
                <a:r>
                  <a:rPr lang="hr-HR"/>
                  <a:t>Broj</a:t>
                </a:r>
                <a:r>
                  <a:rPr lang="hr-HR" baseline="0"/>
                  <a:t> djece</a:t>
                </a:r>
                <a:endParaRPr lang="hr-HR"/>
              </a:p>
            </c:rich>
          </c:tx>
        </c:title>
        <c:numFmt formatCode="General" sourceLinked="1"/>
        <c:tickLblPos val="nextTo"/>
        <c:crossAx val="87691264"/>
        <c:crosses val="autoZero"/>
        <c:crossBetween val="between"/>
      </c:valAx>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59A34-1BBB-46E1-ABD5-0C74ABEE6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745</TotalTime>
  <Pages>16</Pages>
  <Words>2622</Words>
  <Characters>14947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ASJA</cp:lastModifiedBy>
  <cp:revision>30</cp:revision>
  <dcterms:created xsi:type="dcterms:W3CDTF">2022-01-13T09:52:00Z</dcterms:created>
  <dcterms:modified xsi:type="dcterms:W3CDTF">2022-01-20T20:13:00Z</dcterms:modified>
</cp:coreProperties>
</file>