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6B6" w:rsidRPr="0037542E" w:rsidRDefault="00C406B6" w:rsidP="00C406B6">
      <w:pPr>
        <w:pStyle w:val="Heading1"/>
        <w:spacing w:line="480" w:lineRule="auto"/>
        <w:rPr>
          <w:rFonts w:ascii="Times New Roman" w:hAnsi="Times New Roman" w:cs="Times New Roman"/>
          <w:color w:val="auto"/>
          <w:sz w:val="24"/>
          <w:szCs w:val="24"/>
          <w:lang w:val="sr-Latn-BA"/>
        </w:rPr>
      </w:pPr>
      <w:r w:rsidRPr="0037542E">
        <w:rPr>
          <w:rFonts w:ascii="Times New Roman" w:hAnsi="Times New Roman" w:cs="Times New Roman"/>
          <w:color w:val="auto"/>
          <w:sz w:val="24"/>
          <w:szCs w:val="24"/>
          <w:lang w:val="sr-Latn-BA"/>
        </w:rPr>
        <w:t>PERCEPCIJA PORODIČNE PODRŠKE U PACIJENATA NA PRODUŽENOM STACIONARNOM</w:t>
      </w:r>
      <w:r w:rsidR="001B2B0B" w:rsidRPr="0037542E">
        <w:rPr>
          <w:rFonts w:ascii="Times New Roman" w:hAnsi="Times New Roman" w:cs="Times New Roman"/>
          <w:color w:val="auto"/>
          <w:sz w:val="24"/>
          <w:szCs w:val="24"/>
          <w:lang w:val="sr-Latn-BA"/>
        </w:rPr>
        <w:t xml:space="preserve"> PSIHIJATRIJSKOM</w:t>
      </w:r>
      <w:r w:rsidRPr="0037542E">
        <w:rPr>
          <w:rFonts w:ascii="Times New Roman" w:hAnsi="Times New Roman" w:cs="Times New Roman"/>
          <w:color w:val="auto"/>
          <w:sz w:val="24"/>
          <w:szCs w:val="24"/>
          <w:lang w:val="sr-Latn-BA"/>
        </w:rPr>
        <w:t xml:space="preserve"> LIJEČENJU</w:t>
      </w:r>
    </w:p>
    <w:p w:rsidR="00C406B6" w:rsidRDefault="00C406B6" w:rsidP="00C406B6">
      <w:pPr>
        <w:rPr>
          <w:lang w:val="sr-Latn-BA"/>
        </w:rPr>
      </w:pPr>
    </w:p>
    <w:p w:rsidR="00C406B6" w:rsidRDefault="00C406B6" w:rsidP="00C406B6">
      <w:pPr>
        <w:rPr>
          <w:rFonts w:ascii="Times New Roman" w:hAnsi="Times New Roman" w:cs="Times New Roman"/>
          <w:sz w:val="28"/>
          <w:szCs w:val="28"/>
          <w:lang w:val="sr-Latn-BA"/>
        </w:rPr>
      </w:pP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Apstrakt</w:t>
      </w:r>
    </w:p>
    <w:p w:rsidR="00C406B6" w:rsidRDefault="00C406B6" w:rsidP="00E40C94">
      <w:pPr>
        <w:spacing w:after="0"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Uvod</w:t>
      </w:r>
      <w:proofErr w:type="spellEnd"/>
      <w:r w:rsidRPr="00757F51">
        <w:rPr>
          <w:rFonts w:ascii="Times New Roman" w:hAnsi="Times New Roman" w:cs="Times New Roman"/>
          <w:sz w:val="24"/>
          <w:szCs w:val="24"/>
        </w:rPr>
        <w:t>/</w:t>
      </w:r>
      <w:proofErr w:type="spellStart"/>
      <w:r w:rsidRPr="00757F51">
        <w:rPr>
          <w:rFonts w:ascii="Times New Roman" w:hAnsi="Times New Roman" w:cs="Times New Roman"/>
          <w:sz w:val="24"/>
          <w:szCs w:val="24"/>
        </w:rPr>
        <w:t>cilj</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Porodica</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definisana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kao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osnovna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ćelija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društva</w:t>
      </w:r>
      <w:proofErr w:type="spellEnd"/>
      <w:r w:rsidRPr="00757F51">
        <w:rPr>
          <w:rFonts w:ascii="Times New Roman" w:hAnsi="Times New Roman" w:cs="Times New Roman"/>
          <w:sz w:val="24"/>
          <w:szCs w:val="24"/>
        </w:rPr>
        <w:t xml:space="preserve">, a u </w:t>
      </w:r>
      <w:proofErr w:type="spellStart"/>
      <w:r w:rsidRPr="00757F51">
        <w:rPr>
          <w:rFonts w:ascii="Times New Roman" w:hAnsi="Times New Roman" w:cs="Times New Roman"/>
          <w:sz w:val="24"/>
          <w:szCs w:val="24"/>
        </w:rPr>
        <w:t>psihopatologiji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joj</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pridaje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posebna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važnost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zbog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uloge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ima</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razvoju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ličnosti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Smatra</w:t>
      </w:r>
      <w:proofErr w:type="spellEnd"/>
      <w:r w:rsidRPr="00757F51">
        <w:rPr>
          <w:rFonts w:ascii="Times New Roman" w:hAnsi="Times New Roman" w:cs="Times New Roman"/>
          <w:sz w:val="24"/>
          <w:szCs w:val="24"/>
        </w:rPr>
        <w:t xml:space="preserve"> se da </w:t>
      </w:r>
      <w:proofErr w:type="spellStart"/>
      <w:r w:rsidRPr="00757F51">
        <w:rPr>
          <w:rFonts w:ascii="Times New Roman" w:hAnsi="Times New Roman" w:cs="Times New Roman"/>
          <w:sz w:val="24"/>
          <w:szCs w:val="24"/>
        </w:rPr>
        <w:t>porodična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dinamika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ulogu</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stvaranju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održavanju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simptoma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psihičkih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poremećaja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oboljelih</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od</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hroničnih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psihijatrijskih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poremećaja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podrška</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važan</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faktor</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održavanje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stabilne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remisije</w:t>
      </w:r>
      <w:proofErr w:type="spellEnd"/>
      <w:r w:rsidRPr="00757F51">
        <w:rPr>
          <w:rFonts w:ascii="Times New Roman" w:hAnsi="Times New Roman" w:cs="Times New Roman"/>
          <w:sz w:val="24"/>
          <w:szCs w:val="24"/>
        </w:rPr>
        <w:t xml:space="preserve">. </w:t>
      </w:r>
      <w:r w:rsidRPr="00757F51">
        <w:rPr>
          <w:rFonts w:ascii="Times New Roman" w:hAnsi="Times New Roman" w:cs="Times New Roman"/>
          <w:sz w:val="24"/>
          <w:szCs w:val="24"/>
          <w:lang w:val="sr-Latn-CS"/>
        </w:rPr>
        <w:t xml:space="preserve">Istraživanje je imalo za cilj utvrditi percepciju porodične podrške u hroničnih psihijatrijskih pacijenata, koji su na produženom stacionarnom liječenju, kao i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ovih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porodicom</w:t>
      </w:r>
      <w:proofErr w:type="spellEnd"/>
      <w:r w:rsidRPr="00757F51">
        <w:rPr>
          <w:rFonts w:ascii="Times New Roman" w:hAnsi="Times New Roman" w:cs="Times New Roman"/>
          <w:sz w:val="24"/>
          <w:szCs w:val="24"/>
        </w:rPr>
        <w:t>.</w:t>
      </w:r>
    </w:p>
    <w:p w:rsidR="00C406B6"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Metode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ispitavanje</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korišten</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upitnik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sastavljen</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posebno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potrebe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ovog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Ispitivanje</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sprovedeno</w:t>
      </w:r>
      <w:proofErr w:type="spellEnd"/>
      <w:r w:rsidRPr="00757F51">
        <w:rPr>
          <w:rFonts w:ascii="Times New Roman" w:hAnsi="Times New Roman" w:cs="Times New Roman"/>
          <w:sz w:val="24"/>
          <w:szCs w:val="24"/>
        </w:rPr>
        <w:t xml:space="preserve"> u JZU </w:t>
      </w:r>
      <w:proofErr w:type="spellStart"/>
      <w:r w:rsidRPr="00757F51">
        <w:rPr>
          <w:rFonts w:ascii="Times New Roman" w:hAnsi="Times New Roman" w:cs="Times New Roman"/>
          <w:sz w:val="24"/>
          <w:szCs w:val="24"/>
        </w:rPr>
        <w:t>Specijalna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bolnica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hroničnu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Modriča</w:t>
      </w:r>
      <w:proofErr w:type="spellEnd"/>
      <w:r w:rsidRPr="00757F51">
        <w:rPr>
          <w:rFonts w:ascii="Times New Roman" w:hAnsi="Times New Roman" w:cs="Times New Roman"/>
          <w:sz w:val="24"/>
          <w:szCs w:val="24"/>
        </w:rPr>
        <w:t xml:space="preserve">, a </w:t>
      </w:r>
      <w:proofErr w:type="spellStart"/>
      <w:r w:rsidRPr="00757F51">
        <w:rPr>
          <w:rFonts w:ascii="Times New Roman" w:hAnsi="Times New Roman" w:cs="Times New Roman"/>
          <w:sz w:val="24"/>
          <w:szCs w:val="24"/>
        </w:rPr>
        <w:t>uzorak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čini</w:t>
      </w:r>
      <w:proofErr w:type="spellEnd"/>
      <w:r w:rsidRPr="00757F51">
        <w:rPr>
          <w:rFonts w:ascii="Times New Roman" w:hAnsi="Times New Roman" w:cs="Times New Roman"/>
          <w:sz w:val="24"/>
          <w:szCs w:val="24"/>
        </w:rPr>
        <w:t xml:space="preserve"> 52 </w:t>
      </w:r>
      <w:proofErr w:type="spellStart"/>
      <w:r w:rsidRPr="00757F51">
        <w:rPr>
          <w:rFonts w:ascii="Times New Roman" w:hAnsi="Times New Roman" w:cs="Times New Roman"/>
          <w:sz w:val="24"/>
          <w:szCs w:val="24"/>
        </w:rPr>
        <w:t>pacijenta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pola</w:t>
      </w:r>
      <w:proofErr w:type="spellEnd"/>
      <w:r w:rsidRPr="00757F51">
        <w:rPr>
          <w:rFonts w:ascii="Times New Roman" w:hAnsi="Times New Roman" w:cs="Times New Roman"/>
          <w:sz w:val="24"/>
          <w:szCs w:val="24"/>
        </w:rPr>
        <w:t xml:space="preserve"> (26 </w:t>
      </w:r>
      <w:proofErr w:type="spellStart"/>
      <w:r w:rsidRPr="00757F51">
        <w:rPr>
          <w:rFonts w:ascii="Times New Roman" w:hAnsi="Times New Roman" w:cs="Times New Roman"/>
          <w:sz w:val="24"/>
          <w:szCs w:val="24"/>
        </w:rPr>
        <w:t>muškaraca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26 </w:t>
      </w:r>
      <w:proofErr w:type="spellStart"/>
      <w:r w:rsidRPr="00757F51">
        <w:rPr>
          <w:rFonts w:ascii="Times New Roman" w:hAnsi="Times New Roman" w:cs="Times New Roman"/>
          <w:sz w:val="24"/>
          <w:szCs w:val="24"/>
        </w:rPr>
        <w:t>žena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koji</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liječe</w:t>
      </w:r>
      <w:proofErr w:type="spellEnd"/>
      <w:r w:rsidRPr="00757F51">
        <w:rPr>
          <w:rFonts w:ascii="Times New Roman" w:hAnsi="Times New Roman" w:cs="Times New Roman"/>
          <w:sz w:val="24"/>
          <w:szCs w:val="24"/>
        </w:rPr>
        <w:t xml:space="preserve"> pod </w:t>
      </w:r>
      <w:proofErr w:type="spellStart"/>
      <w:r w:rsidRPr="00757F51">
        <w:rPr>
          <w:rFonts w:ascii="Times New Roman" w:hAnsi="Times New Roman" w:cs="Times New Roman"/>
          <w:sz w:val="24"/>
          <w:szCs w:val="24"/>
        </w:rPr>
        <w:t>dijagnozom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shizofrenije</w:t>
      </w:r>
      <w:proofErr w:type="spellEnd"/>
      <w:r w:rsidRPr="00757F51">
        <w:rPr>
          <w:rFonts w:ascii="Times New Roman" w:hAnsi="Times New Roman" w:cs="Times New Roman"/>
          <w:sz w:val="24"/>
          <w:szCs w:val="24"/>
        </w:rPr>
        <w:t xml:space="preserve"> (F20), u </w:t>
      </w:r>
      <w:proofErr w:type="spellStart"/>
      <w:r w:rsidRPr="00757F51">
        <w:rPr>
          <w:rFonts w:ascii="Times New Roman" w:hAnsi="Times New Roman" w:cs="Times New Roman"/>
          <w:sz w:val="24"/>
          <w:szCs w:val="24"/>
        </w:rPr>
        <w:t>vremenskom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periodu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dužem</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od</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šest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mjeseci</w:t>
      </w:r>
      <w:proofErr w:type="spellEnd"/>
      <w:r w:rsidRPr="00757F51">
        <w:rPr>
          <w:rFonts w:ascii="Times New Roman" w:hAnsi="Times New Roman" w:cs="Times New Roman"/>
          <w:sz w:val="24"/>
          <w:szCs w:val="24"/>
        </w:rPr>
        <w:t xml:space="preserve">. </w:t>
      </w:r>
      <w:r w:rsidRPr="00757F51">
        <w:rPr>
          <w:rFonts w:ascii="Times New Roman" w:hAnsi="Times New Roman" w:cs="Times New Roman"/>
          <w:sz w:val="24"/>
          <w:szCs w:val="24"/>
          <w:lang w:val="sr-Latn-BA"/>
        </w:rPr>
        <w:t xml:space="preserve">Uključeni su ispitanici čije su kognitivne sposobnosti dovoljno očuvane kako bi mogli da odgovore na pitanja iz upitnika. Statistička obrada podataka je obavljena u programu </w:t>
      </w:r>
      <w:r w:rsidRPr="00757F51">
        <w:rPr>
          <w:rFonts w:ascii="Times New Roman" w:hAnsi="Times New Roman" w:cs="Times New Roman"/>
          <w:sz w:val="24"/>
          <w:szCs w:val="24"/>
          <w:lang w:val="sr-Latn-CS"/>
        </w:rPr>
        <w:t>SPSS</w:t>
      </w:r>
      <w:r w:rsidRPr="00757F51">
        <w:rPr>
          <w:rFonts w:ascii="Times New Roman" w:hAnsi="Times New Roman" w:cs="Times New Roman"/>
          <w:sz w:val="24"/>
          <w:szCs w:val="24"/>
          <w:lang w:val="sr-Cyrl-CS"/>
        </w:rPr>
        <w:t xml:space="preserve"> 16.0 </w:t>
      </w:r>
      <w:r w:rsidRPr="00757F51">
        <w:rPr>
          <w:rFonts w:ascii="Times New Roman" w:hAnsi="Times New Roman" w:cs="Times New Roman"/>
          <w:sz w:val="24"/>
          <w:szCs w:val="24"/>
          <w:lang w:val="sr-Latn-BA"/>
        </w:rPr>
        <w:t xml:space="preserve">for Windows. </w:t>
      </w:r>
    </w:p>
    <w:p w:rsidR="00C406B6" w:rsidRDefault="00C406B6" w:rsidP="00E40C94">
      <w:pPr>
        <w:spacing w:after="0" w:line="480" w:lineRule="auto"/>
        <w:jc w:val="both"/>
        <w:rPr>
          <w:rFonts w:ascii="Times New Roman" w:hAnsi="Times New Roman" w:cs="Times New Roman"/>
          <w:sz w:val="24"/>
          <w:szCs w:val="24"/>
          <w:lang w:val="sr-Latn-BA"/>
        </w:rPr>
      </w:pPr>
      <w:proofErr w:type="spellStart"/>
      <w:r w:rsidRPr="00757F51">
        <w:rPr>
          <w:rFonts w:ascii="Times New Roman" w:hAnsi="Times New Roman" w:cs="Times New Roman"/>
          <w:sz w:val="24"/>
          <w:szCs w:val="24"/>
        </w:rPr>
        <w:t>Rezultati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Istraživanje</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pokazalo</w:t>
      </w:r>
      <w:proofErr w:type="spellEnd"/>
      <w:r w:rsidRPr="00757F51">
        <w:rPr>
          <w:rFonts w:ascii="Times New Roman" w:hAnsi="Times New Roman" w:cs="Times New Roman"/>
          <w:sz w:val="24"/>
          <w:szCs w:val="24"/>
        </w:rPr>
        <w:t xml:space="preserve"> da je </w:t>
      </w:r>
      <w:proofErr w:type="spellStart"/>
      <w:r w:rsidRPr="00757F51">
        <w:rPr>
          <w:rFonts w:ascii="Times New Roman" w:hAnsi="Times New Roman" w:cs="Times New Roman"/>
          <w:sz w:val="24"/>
          <w:szCs w:val="24"/>
        </w:rPr>
        <w:t>percepcija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izraženija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koji</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sa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članovima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imaju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telefonski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(t=2.41, p=0.02), </w:t>
      </w:r>
      <w:proofErr w:type="spellStart"/>
      <w:r w:rsidRPr="00757F51">
        <w:rPr>
          <w:rFonts w:ascii="Times New Roman" w:hAnsi="Times New Roman" w:cs="Times New Roman"/>
          <w:sz w:val="24"/>
          <w:szCs w:val="24"/>
        </w:rPr>
        <w:t>imaju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posjete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bolnici</w:t>
      </w:r>
      <w:proofErr w:type="spellEnd"/>
      <w:r w:rsidRPr="00757F51">
        <w:rPr>
          <w:rFonts w:ascii="Times New Roman" w:hAnsi="Times New Roman" w:cs="Times New Roman"/>
          <w:sz w:val="24"/>
          <w:szCs w:val="24"/>
        </w:rPr>
        <w:t xml:space="preserve"> (t=2.58, p=0.013) </w:t>
      </w:r>
      <w:proofErr w:type="spellStart"/>
      <w:r w:rsidRPr="00757F51">
        <w:rPr>
          <w:rFonts w:ascii="Times New Roman" w:hAnsi="Times New Roman" w:cs="Times New Roman"/>
          <w:sz w:val="24"/>
          <w:szCs w:val="24"/>
        </w:rPr>
        <w:t>ili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odlaze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terapijske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vikende</w:t>
      </w:r>
      <w:proofErr w:type="spellEnd"/>
      <w:r w:rsidRPr="00757F51">
        <w:rPr>
          <w:rFonts w:ascii="Times New Roman" w:hAnsi="Times New Roman" w:cs="Times New Roman"/>
          <w:sz w:val="24"/>
          <w:szCs w:val="24"/>
        </w:rPr>
        <w:t xml:space="preserve"> (t=2.84, p=0.006). </w:t>
      </w:r>
      <w:proofErr w:type="spellStart"/>
      <w:r w:rsidRPr="00757F51">
        <w:rPr>
          <w:rFonts w:ascii="Times New Roman" w:hAnsi="Times New Roman" w:cs="Times New Roman"/>
          <w:sz w:val="24"/>
          <w:szCs w:val="24"/>
        </w:rPr>
        <w:t>Nisu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dobijene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statističke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doživljaju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zavisnosti</w:t>
      </w:r>
      <w:proofErr w:type="spellEnd"/>
      <w:r w:rsidRPr="00757F51">
        <w:rPr>
          <w:rFonts w:ascii="Times New Roman" w:hAnsi="Times New Roman" w:cs="Times New Roman"/>
          <w:sz w:val="24"/>
          <w:szCs w:val="24"/>
        </w:rPr>
        <w:t xml:space="preserve"> </w:t>
      </w:r>
      <w:proofErr w:type="gramStart"/>
      <w:r w:rsidRPr="00757F51">
        <w:rPr>
          <w:rFonts w:ascii="Times New Roman" w:hAnsi="Times New Roman" w:cs="Times New Roman"/>
          <w:sz w:val="24"/>
          <w:szCs w:val="24"/>
        </w:rPr>
        <w:lastRenderedPageBreak/>
        <w:t>od</w:t>
      </w:r>
      <w:proofErr w:type="gramEnd"/>
      <w:r w:rsidRPr="00757F51">
        <w:rPr>
          <w:rFonts w:ascii="Times New Roman" w:hAnsi="Times New Roman" w:cs="Times New Roman"/>
          <w:sz w:val="24"/>
          <w:szCs w:val="24"/>
        </w:rPr>
        <w:t xml:space="preserve"> toga </w:t>
      </w:r>
      <w:proofErr w:type="spellStart"/>
      <w:r w:rsidRPr="00757F51">
        <w:rPr>
          <w:rFonts w:ascii="Times New Roman" w:hAnsi="Times New Roman" w:cs="Times New Roman"/>
          <w:sz w:val="24"/>
          <w:szCs w:val="24"/>
        </w:rPr>
        <w:t>ko</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inicijator</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Rezultati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pokazuju</w:t>
      </w:r>
      <w:proofErr w:type="spellEnd"/>
      <w:r w:rsidRPr="00757F51">
        <w:rPr>
          <w:rFonts w:ascii="Times New Roman" w:hAnsi="Times New Roman" w:cs="Times New Roman"/>
          <w:sz w:val="24"/>
          <w:szCs w:val="24"/>
        </w:rPr>
        <w:t xml:space="preserve"> da 46 </w:t>
      </w:r>
      <w:proofErr w:type="spellStart"/>
      <w:r w:rsidRPr="00757F51">
        <w:rPr>
          <w:rFonts w:ascii="Times New Roman" w:hAnsi="Times New Roman" w:cs="Times New Roman"/>
          <w:sz w:val="24"/>
          <w:szCs w:val="24"/>
        </w:rPr>
        <w:t>ispitanika</w:t>
      </w:r>
      <w:proofErr w:type="spellEnd"/>
      <w:r w:rsidRPr="00757F51">
        <w:rPr>
          <w:rFonts w:ascii="Times New Roman" w:hAnsi="Times New Roman" w:cs="Times New Roman"/>
          <w:sz w:val="24"/>
          <w:szCs w:val="24"/>
        </w:rPr>
        <w:t xml:space="preserve"> (88.5%) </w:t>
      </w:r>
      <w:proofErr w:type="spellStart"/>
      <w:r w:rsidRPr="00757F51">
        <w:rPr>
          <w:rFonts w:ascii="Times New Roman" w:hAnsi="Times New Roman" w:cs="Times New Roman"/>
          <w:sz w:val="24"/>
          <w:szCs w:val="24"/>
        </w:rPr>
        <w:t>ostvaruje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sa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članovima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w:t>
      </w:r>
      <w:r w:rsidR="00FC5600">
        <w:rPr>
          <w:rFonts w:ascii="Times New Roman" w:hAnsi="Times New Roman" w:cs="Times New Roman"/>
          <w:sz w:val="24"/>
          <w:szCs w:val="24"/>
        </w:rPr>
        <w:t>ce</w:t>
      </w:r>
      <w:proofErr w:type="spellEnd"/>
      <w:r w:rsidR="00FC5600">
        <w:rPr>
          <w:rFonts w:ascii="Times New Roman" w:hAnsi="Times New Roman" w:cs="Times New Roman"/>
          <w:sz w:val="24"/>
          <w:szCs w:val="24"/>
        </w:rPr>
        <w:t xml:space="preserve"> </w:t>
      </w:r>
      <w:proofErr w:type="spellStart"/>
      <w:r w:rsidR="00FC5600">
        <w:rPr>
          <w:rFonts w:ascii="Times New Roman" w:hAnsi="Times New Roman" w:cs="Times New Roman"/>
          <w:sz w:val="24"/>
          <w:szCs w:val="24"/>
        </w:rPr>
        <w:t>dok</w:t>
      </w:r>
      <w:proofErr w:type="spellEnd"/>
      <w:r w:rsidR="00FC5600">
        <w:rPr>
          <w:rFonts w:ascii="Times New Roman" w:hAnsi="Times New Roman" w:cs="Times New Roman"/>
          <w:sz w:val="24"/>
          <w:szCs w:val="24"/>
        </w:rPr>
        <w:t xml:space="preserve"> je </w:t>
      </w:r>
      <w:proofErr w:type="spellStart"/>
      <w:r w:rsidR="00FC5600">
        <w:rPr>
          <w:rFonts w:ascii="Times New Roman" w:hAnsi="Times New Roman" w:cs="Times New Roman"/>
          <w:sz w:val="24"/>
          <w:szCs w:val="24"/>
        </w:rPr>
        <w:t>na</w:t>
      </w:r>
      <w:proofErr w:type="spellEnd"/>
      <w:r w:rsidR="00FC5600">
        <w:rPr>
          <w:rFonts w:ascii="Times New Roman" w:hAnsi="Times New Roman" w:cs="Times New Roman"/>
          <w:sz w:val="24"/>
          <w:szCs w:val="24"/>
        </w:rPr>
        <w:t xml:space="preserve"> </w:t>
      </w:r>
      <w:proofErr w:type="spellStart"/>
      <w:r w:rsidR="00FC5600">
        <w:rPr>
          <w:rFonts w:ascii="Times New Roman" w:hAnsi="Times New Roman" w:cs="Times New Roman"/>
          <w:sz w:val="24"/>
          <w:szCs w:val="24"/>
        </w:rPr>
        <w:t>liječenju</w:t>
      </w:r>
      <w:proofErr w:type="spellEnd"/>
      <w:r w:rsidR="00FC5600">
        <w:rPr>
          <w:rFonts w:ascii="Times New Roman" w:hAnsi="Times New Roman" w:cs="Times New Roman"/>
          <w:sz w:val="24"/>
          <w:szCs w:val="24"/>
        </w:rPr>
        <w:t xml:space="preserve">, a </w:t>
      </w:r>
      <w:proofErr w:type="spellStart"/>
      <w:r w:rsidR="00FC5600">
        <w:rPr>
          <w:rFonts w:ascii="Times New Roman" w:hAnsi="Times New Roman" w:cs="Times New Roman"/>
          <w:sz w:val="24"/>
          <w:szCs w:val="24"/>
        </w:rPr>
        <w:t>njih</w:t>
      </w:r>
      <w:proofErr w:type="spellEnd"/>
      <w:r w:rsidR="00FC5600">
        <w:rPr>
          <w:rFonts w:ascii="Times New Roman" w:hAnsi="Times New Roman" w:cs="Times New Roman"/>
          <w:sz w:val="24"/>
          <w:szCs w:val="24"/>
        </w:rPr>
        <w:t xml:space="preserve"> </w:t>
      </w:r>
      <w:proofErr w:type="spellStart"/>
      <w:r w:rsidR="00FC5600">
        <w:rPr>
          <w:rFonts w:ascii="Times New Roman" w:hAnsi="Times New Roman" w:cs="Times New Roman"/>
          <w:sz w:val="24"/>
          <w:szCs w:val="24"/>
        </w:rPr>
        <w:t>šest</w:t>
      </w:r>
      <w:proofErr w:type="spellEnd"/>
      <w:r w:rsidRPr="00757F51">
        <w:rPr>
          <w:rFonts w:ascii="Times New Roman" w:hAnsi="Times New Roman" w:cs="Times New Roman"/>
          <w:sz w:val="24"/>
          <w:szCs w:val="24"/>
        </w:rPr>
        <w:t xml:space="preserve"> (11.5%) </w:t>
      </w:r>
      <w:proofErr w:type="spellStart"/>
      <w:r w:rsidRPr="00757F51">
        <w:rPr>
          <w:rFonts w:ascii="Times New Roman" w:hAnsi="Times New Roman" w:cs="Times New Roman"/>
          <w:sz w:val="24"/>
          <w:szCs w:val="24"/>
        </w:rPr>
        <w:t>nema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nikakav</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porijekla</w:t>
      </w:r>
      <w:proofErr w:type="spellEnd"/>
      <w:r w:rsidRPr="00757F51">
        <w:rPr>
          <w:rFonts w:ascii="Times New Roman" w:hAnsi="Times New Roman" w:cs="Times New Roman"/>
          <w:sz w:val="24"/>
          <w:szCs w:val="24"/>
        </w:rPr>
        <w:t xml:space="preserve">.  </w:t>
      </w:r>
      <w:r w:rsidRPr="00757F51">
        <w:rPr>
          <w:rFonts w:ascii="Times New Roman" w:hAnsi="Times New Roman" w:cs="Times New Roman"/>
          <w:sz w:val="24"/>
          <w:szCs w:val="24"/>
          <w:lang w:val="sr-Latn-BA"/>
        </w:rPr>
        <w:t xml:space="preserve"> </w:t>
      </w:r>
    </w:p>
    <w:p w:rsidR="000A2E96" w:rsidRDefault="00C406B6" w:rsidP="00E40C94">
      <w:pPr>
        <w:spacing w:after="0"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Zaključak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Utvrđena</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statistički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razlika</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doživljaju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zavisnosti</w:t>
      </w:r>
      <w:proofErr w:type="spellEnd"/>
      <w:r w:rsidRPr="00757F51">
        <w:rPr>
          <w:rFonts w:ascii="Times New Roman" w:hAnsi="Times New Roman" w:cs="Times New Roman"/>
          <w:sz w:val="24"/>
          <w:szCs w:val="24"/>
        </w:rPr>
        <w:t xml:space="preserve"> </w:t>
      </w:r>
      <w:proofErr w:type="gramStart"/>
      <w:r w:rsidRPr="00757F51">
        <w:rPr>
          <w:rFonts w:ascii="Times New Roman" w:hAnsi="Times New Roman" w:cs="Times New Roman"/>
          <w:sz w:val="24"/>
          <w:szCs w:val="24"/>
        </w:rPr>
        <w:t>od</w:t>
      </w:r>
      <w:proofErr w:type="gramEnd"/>
      <w:r w:rsidRPr="00757F51">
        <w:rPr>
          <w:rFonts w:ascii="Times New Roman" w:hAnsi="Times New Roman" w:cs="Times New Roman"/>
          <w:sz w:val="24"/>
          <w:szCs w:val="24"/>
        </w:rPr>
        <w:t xml:space="preserve"> toga da li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uopšte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postoji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ili</w:t>
      </w:r>
      <w:proofErr w:type="spellEnd"/>
      <w:r w:rsidRPr="00757F51">
        <w:rPr>
          <w:rFonts w:ascii="Times New Roman" w:hAnsi="Times New Roman" w:cs="Times New Roman"/>
          <w:sz w:val="24"/>
          <w:szCs w:val="24"/>
        </w:rPr>
        <w:t xml:space="preserve"> ne, bez </w:t>
      </w:r>
      <w:proofErr w:type="spellStart"/>
      <w:r w:rsidRPr="00757F51">
        <w:rPr>
          <w:rFonts w:ascii="Times New Roman" w:hAnsi="Times New Roman" w:cs="Times New Roman"/>
          <w:sz w:val="24"/>
          <w:szCs w:val="24"/>
        </w:rPr>
        <w:t>obzira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njegovu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Ovakvi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rezultati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ukazuju</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na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potrebu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osmišljavanja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intervencija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koje</w:t>
      </w:r>
      <w:proofErr w:type="spellEnd"/>
      <w:r w:rsidRPr="00757F51">
        <w:rPr>
          <w:rFonts w:ascii="Times New Roman" w:hAnsi="Times New Roman" w:cs="Times New Roman"/>
          <w:sz w:val="24"/>
          <w:szCs w:val="24"/>
        </w:rPr>
        <w:t xml:space="preserve"> bi </w:t>
      </w:r>
      <w:proofErr w:type="spellStart"/>
      <w:r w:rsidRPr="00757F51">
        <w:rPr>
          <w:rFonts w:ascii="Times New Roman" w:hAnsi="Times New Roman" w:cs="Times New Roman"/>
          <w:sz w:val="24"/>
          <w:szCs w:val="24"/>
        </w:rPr>
        <w:t>podstakle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češći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kvalitetniju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komunikaciju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hroničnih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psihijatrijskih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članovima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porodica</w:t>
      </w:r>
      <w:proofErr w:type="spellEnd"/>
      <w:r w:rsidRPr="00757F51">
        <w:rPr>
          <w:rFonts w:ascii="Times New Roman" w:hAnsi="Times New Roman" w:cs="Times New Roman"/>
          <w:sz w:val="24"/>
          <w:szCs w:val="24"/>
        </w:rPr>
        <w:t>.</w:t>
      </w:r>
    </w:p>
    <w:p w:rsidR="00C406B6" w:rsidRDefault="00C406B6" w:rsidP="00E40C94">
      <w:pPr>
        <w:spacing w:after="0"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Ključne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riječi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pacijent</w:t>
      </w:r>
      <w:proofErr w:type="spellEnd"/>
    </w:p>
    <w:p w:rsidR="00C406B6" w:rsidRPr="007E2D0E" w:rsidRDefault="00C406B6" w:rsidP="00E40C94">
      <w:pPr>
        <w:pStyle w:val="Heading2"/>
        <w:spacing w:line="480" w:lineRule="auto"/>
        <w:jc w:val="both"/>
        <w:rPr>
          <w:rFonts w:ascii="Times New Roman" w:hAnsi="Times New Roman" w:cs="Times New Roman"/>
          <w:color w:val="auto"/>
          <w:sz w:val="28"/>
          <w:szCs w:val="24"/>
          <w:lang w:val="sr-Latn-BA"/>
        </w:rPr>
      </w:pPr>
      <w:r w:rsidRPr="007E2D0E">
        <w:rPr>
          <w:rFonts w:ascii="Times New Roman" w:hAnsi="Times New Roman" w:cs="Times New Roman"/>
          <w:color w:val="auto"/>
          <w:sz w:val="28"/>
          <w:szCs w:val="24"/>
          <w:lang w:val="sr-Latn-BA"/>
        </w:rPr>
        <w:t>UVOD</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Porodica je definisana kao osnovna ćelija društva, a u psihopatologiji joj se pridaje posebna važnost zbog uloge koju ima u razvoju ličnosti. Značajan je uticaj porodične dinamike na nastanak i održavanje određenih psihijatrijskih poremećaja, a istraživanja potvrđuju da određeni porodični faktori mogu doprinijeti i pojavi relapsa kod hronič</w:t>
      </w:r>
      <w:r w:rsidR="003D1DF7">
        <w:rPr>
          <w:rFonts w:ascii="Times New Roman" w:hAnsi="Times New Roman" w:cs="Times New Roman"/>
          <w:sz w:val="24"/>
          <w:szCs w:val="24"/>
          <w:lang w:val="sr-Latn-BA"/>
        </w:rPr>
        <w:t>nih psihijatrijskih pacijenata</w:t>
      </w:r>
      <w:r w:rsidR="001918C0">
        <w:rPr>
          <w:rFonts w:ascii="Times New Roman" w:hAnsi="Times New Roman" w:cs="Times New Roman"/>
          <w:sz w:val="24"/>
          <w:szCs w:val="24"/>
          <w:lang w:val="sr-Latn-BA"/>
        </w:rPr>
        <w:t xml:space="preserve"> (1).</w:t>
      </w:r>
      <w:r w:rsidRPr="00757F51">
        <w:rPr>
          <w:rFonts w:ascii="Times New Roman" w:hAnsi="Times New Roman" w:cs="Times New Roman"/>
          <w:sz w:val="24"/>
          <w:szCs w:val="24"/>
          <w:lang w:val="sr-Latn-BA"/>
        </w:rPr>
        <w:t xml:space="preserve"> </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Činjenica je i da su porodice oboljelih od psihotičnih poremećaja izložene stigmi zbog predrasuda koje vladaju u društvu, zbog čega im je neophodna stalna podrška kako bi kvalitetnije funkcionisali, pružali bolju podršku oboljelom članu porodice i aktivnije učestvovali u procesu njegovog liječenja.</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Samo postojanje psihičkog poremećaja unutar porodičnog sistema, dovodi do promjena u strukturi i načinu interakcije</w:t>
      </w:r>
      <w:r w:rsidR="003D1DF7">
        <w:rPr>
          <w:rFonts w:ascii="Times New Roman" w:hAnsi="Times New Roman" w:cs="Times New Roman"/>
          <w:sz w:val="24"/>
          <w:szCs w:val="24"/>
          <w:lang w:val="sr-Latn-BA"/>
        </w:rPr>
        <w:t xml:space="preserve"> i komunikacije. Istraživanja</w:t>
      </w:r>
      <w:r w:rsidRPr="00757F51">
        <w:rPr>
          <w:rFonts w:ascii="Times New Roman" w:hAnsi="Times New Roman" w:cs="Times New Roman"/>
          <w:sz w:val="24"/>
          <w:szCs w:val="24"/>
          <w:lang w:val="sr-Latn-BA"/>
        </w:rPr>
        <w:t xml:space="preserve"> su pokazala da je u porodicama u kojima je jedan član obolio od teške mentalne bolesti, izražavanje emocija najčešće u ekstremnom obliku – veoma izraženo ili u formi prezaštićavanja, pretjerane brige ili kroz odbacivanje, kriticizam</w:t>
      </w:r>
      <w:r w:rsidR="001918C0">
        <w:rPr>
          <w:rFonts w:ascii="Times New Roman" w:hAnsi="Times New Roman" w:cs="Times New Roman"/>
          <w:sz w:val="24"/>
          <w:szCs w:val="24"/>
          <w:lang w:val="sr-Latn-BA"/>
        </w:rPr>
        <w:t xml:space="preserve"> (2)</w:t>
      </w:r>
      <w:r w:rsidRPr="00757F51">
        <w:rPr>
          <w:rFonts w:ascii="Times New Roman" w:hAnsi="Times New Roman" w:cs="Times New Roman"/>
          <w:sz w:val="24"/>
          <w:szCs w:val="24"/>
          <w:lang w:val="sr-Latn-BA"/>
        </w:rPr>
        <w:t xml:space="preserve">. Pokazalo se da u porodicama sa </w:t>
      </w:r>
      <w:r w:rsidRPr="00757F51">
        <w:rPr>
          <w:rFonts w:ascii="Times New Roman" w:hAnsi="Times New Roman" w:cs="Times New Roman"/>
          <w:sz w:val="24"/>
          <w:szCs w:val="24"/>
          <w:lang w:val="sr-Latn-BA"/>
        </w:rPr>
        <w:lastRenderedPageBreak/>
        <w:t>visokim stepenom izraženih emocija, češće dolazi do relapsa nego u porodicama sa umjerenim izražavanjem emocija, pri čemu preovladavaju ljubav, toplina i empatija</w:t>
      </w:r>
      <w:r w:rsidR="001918C0">
        <w:rPr>
          <w:rFonts w:ascii="Times New Roman" w:hAnsi="Times New Roman" w:cs="Times New Roman"/>
          <w:sz w:val="24"/>
          <w:szCs w:val="24"/>
          <w:lang w:val="sr-Latn-BA"/>
        </w:rPr>
        <w:t xml:space="preserve"> (2)</w:t>
      </w:r>
      <w:r w:rsidRPr="00757F51">
        <w:rPr>
          <w:rFonts w:ascii="Times New Roman" w:hAnsi="Times New Roman" w:cs="Times New Roman"/>
          <w:sz w:val="24"/>
          <w:szCs w:val="24"/>
          <w:lang w:val="sr-Latn-BA"/>
        </w:rPr>
        <w:t>. Relaps shizofrenije je manji kod pacijenata čije su porodice uključene u gr</w:t>
      </w:r>
      <w:r w:rsidR="00E523F3">
        <w:rPr>
          <w:rFonts w:ascii="Times New Roman" w:hAnsi="Times New Roman" w:cs="Times New Roman"/>
          <w:sz w:val="24"/>
          <w:szCs w:val="24"/>
          <w:lang w:val="sr-Latn-BA"/>
        </w:rPr>
        <w:t>upe roditelja, čime se smanjivala</w:t>
      </w:r>
      <w:r w:rsidRPr="00757F51">
        <w:rPr>
          <w:rFonts w:ascii="Times New Roman" w:hAnsi="Times New Roman" w:cs="Times New Roman"/>
          <w:sz w:val="24"/>
          <w:szCs w:val="24"/>
          <w:lang w:val="sr-Latn-BA"/>
        </w:rPr>
        <w:t xml:space="preserve"> njihov</w:t>
      </w:r>
      <w:r w:rsidR="00E523F3">
        <w:rPr>
          <w:rFonts w:ascii="Times New Roman" w:hAnsi="Times New Roman" w:cs="Times New Roman"/>
          <w:sz w:val="24"/>
          <w:szCs w:val="24"/>
          <w:lang w:val="sr-Latn-BA"/>
        </w:rPr>
        <w:t>a ekspresija emocija (EE)</w:t>
      </w:r>
      <w:r w:rsidRPr="00757F51">
        <w:rPr>
          <w:rFonts w:ascii="Times New Roman" w:hAnsi="Times New Roman" w:cs="Times New Roman"/>
          <w:sz w:val="24"/>
          <w:szCs w:val="24"/>
          <w:lang w:val="sr-Latn-BA"/>
        </w:rPr>
        <w:t xml:space="preserve">. </w:t>
      </w:r>
    </w:p>
    <w:p w:rsidR="00C406B6" w:rsidRPr="00757F51" w:rsidRDefault="00C406B6" w:rsidP="00E40C94">
      <w:pPr>
        <w:spacing w:line="480" w:lineRule="auto"/>
        <w:jc w:val="both"/>
        <w:rPr>
          <w:rFonts w:ascii="Times New Roman" w:hAnsi="Times New Roman" w:cs="Times New Roman"/>
          <w:sz w:val="24"/>
          <w:szCs w:val="24"/>
          <w:vertAlign w:val="superscript"/>
          <w:lang w:val="sr-Latn-BA"/>
        </w:rPr>
      </w:pPr>
      <w:r w:rsidRPr="00757F51">
        <w:rPr>
          <w:rFonts w:ascii="Times New Roman" w:hAnsi="Times New Roman" w:cs="Times New Roman"/>
          <w:sz w:val="24"/>
          <w:szCs w:val="24"/>
          <w:lang w:val="sr-Latn-BA"/>
        </w:rPr>
        <w:t xml:space="preserve">Rezultati različitih studija potvrdili su da je </w:t>
      </w:r>
      <w:r w:rsidR="00E523F3">
        <w:rPr>
          <w:rFonts w:ascii="Times New Roman" w:hAnsi="Times New Roman" w:cs="Times New Roman"/>
          <w:sz w:val="24"/>
          <w:szCs w:val="24"/>
          <w:lang w:val="sr-Latn-BA"/>
        </w:rPr>
        <w:t xml:space="preserve">stepen </w:t>
      </w:r>
      <w:r w:rsidRPr="00757F51">
        <w:rPr>
          <w:rFonts w:ascii="Times New Roman" w:hAnsi="Times New Roman" w:cs="Times New Roman"/>
          <w:sz w:val="24"/>
          <w:szCs w:val="24"/>
          <w:lang w:val="sr-Latn-BA"/>
        </w:rPr>
        <w:t>EE pouzdan prediktor relaps</w:t>
      </w:r>
      <w:r w:rsidR="001918C0">
        <w:rPr>
          <w:rFonts w:ascii="Times New Roman" w:hAnsi="Times New Roman" w:cs="Times New Roman"/>
          <w:sz w:val="24"/>
          <w:szCs w:val="24"/>
          <w:lang w:val="sr-Latn-BA"/>
        </w:rPr>
        <w:t>a u pacijenata sa shizofrenijom (3,4).</w:t>
      </w:r>
    </w:p>
    <w:p w:rsidR="00676392"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Kako je u svijetu aktuelna deinstitucionalizacija hroničnih psihijatrijskih pacijenata, najveći broj istraživanja tiče se doživljaja koji porodica ima u vezi sa brigom koju pružaju oboljelom članu, kao i problemima koje to sa sobom nosi (patnja zbog činjenice da je član porodice bolestan, osjećanje krivice nakon relapsa, konflikti unutar porodice).</w:t>
      </w:r>
    </w:p>
    <w:p w:rsidR="007E1AFC" w:rsidRPr="00676392" w:rsidRDefault="00C406B6" w:rsidP="00E40C94">
      <w:pPr>
        <w:spacing w:line="480" w:lineRule="auto"/>
        <w:jc w:val="both"/>
        <w:rPr>
          <w:rFonts w:ascii="Times New Roman" w:hAnsi="Times New Roman" w:cs="Times New Roman"/>
          <w:sz w:val="24"/>
          <w:szCs w:val="24"/>
          <w:lang w:val="sr-Latn-BA"/>
        </w:rPr>
      </w:pPr>
      <w:r w:rsidRPr="00676392">
        <w:rPr>
          <w:rFonts w:ascii="Times New Roman" w:hAnsi="Times New Roman" w:cs="Times New Roman"/>
          <w:sz w:val="24"/>
          <w:szCs w:val="24"/>
          <w:lang w:val="sr-Latn-BA"/>
        </w:rPr>
        <w:t>Problem ovog istraživanja je način na koji hronični psihijatrijski pacijenti doživljavaju podršku koju dobijaju od članova porodice.</w:t>
      </w:r>
    </w:p>
    <w:p w:rsidR="00C406B6" w:rsidRPr="007E1AFC" w:rsidRDefault="00E523F3" w:rsidP="00E40C94">
      <w:pPr>
        <w:spacing w:after="0" w:line="480" w:lineRule="auto"/>
        <w:jc w:val="both"/>
        <w:rPr>
          <w:rFonts w:ascii="Times New Roman" w:hAnsi="Times New Roman" w:cs="Times New Roman"/>
          <w:i/>
          <w:sz w:val="24"/>
          <w:szCs w:val="24"/>
          <w:lang w:val="sr-Cyrl-BA"/>
        </w:rPr>
      </w:pPr>
      <w:r>
        <w:rPr>
          <w:rFonts w:ascii="Times New Roman" w:hAnsi="Times New Roman" w:cs="Times New Roman"/>
          <w:sz w:val="24"/>
          <w:szCs w:val="24"/>
          <w:lang w:val="sr-Latn-CS"/>
        </w:rPr>
        <w:t>C</w:t>
      </w:r>
      <w:r w:rsidR="00C406B6" w:rsidRPr="00757F51">
        <w:rPr>
          <w:rFonts w:ascii="Times New Roman" w:hAnsi="Times New Roman" w:cs="Times New Roman"/>
          <w:sz w:val="24"/>
          <w:szCs w:val="24"/>
          <w:lang w:val="sr-Latn-CS"/>
        </w:rPr>
        <w:t>ilj istraživanja je</w:t>
      </w:r>
      <w:r>
        <w:rPr>
          <w:rFonts w:ascii="Times New Roman" w:hAnsi="Times New Roman" w:cs="Times New Roman"/>
          <w:sz w:val="24"/>
          <w:szCs w:val="24"/>
          <w:lang w:val="sr-Latn-CS"/>
        </w:rPr>
        <w:t>ste</w:t>
      </w:r>
      <w:r w:rsidR="00C406B6" w:rsidRPr="00757F51">
        <w:rPr>
          <w:rFonts w:ascii="Times New Roman" w:hAnsi="Times New Roman" w:cs="Times New Roman"/>
          <w:sz w:val="24"/>
          <w:szCs w:val="24"/>
          <w:lang w:val="sr-Latn-CS"/>
        </w:rPr>
        <w:t xml:space="preserve"> utvrditi</w:t>
      </w:r>
      <w:r>
        <w:rPr>
          <w:rFonts w:ascii="Times New Roman" w:hAnsi="Times New Roman" w:cs="Times New Roman"/>
          <w:sz w:val="24"/>
          <w:szCs w:val="24"/>
          <w:lang w:val="sr-Latn-CS"/>
        </w:rPr>
        <w:t xml:space="preserve"> percepciju porodične podrške u pacijenata sa hroničnim psihijatrijskim oboljenjima, </w:t>
      </w:r>
      <w:r w:rsidR="00C406B6" w:rsidRPr="00757F51">
        <w:rPr>
          <w:rFonts w:ascii="Times New Roman" w:hAnsi="Times New Roman" w:cs="Times New Roman"/>
          <w:sz w:val="24"/>
          <w:szCs w:val="24"/>
          <w:lang w:val="sr-Latn-CS"/>
        </w:rPr>
        <w:t>koji su na dugotrajnom stacionarnom liječenj</w:t>
      </w:r>
      <w:r>
        <w:rPr>
          <w:rFonts w:ascii="Times New Roman" w:hAnsi="Times New Roman" w:cs="Times New Roman"/>
          <w:sz w:val="24"/>
          <w:szCs w:val="24"/>
          <w:lang w:val="sr-Latn-CS"/>
        </w:rPr>
        <w:t>u, kao i učestalost njihovog kontakta sa članovima porodice.</w:t>
      </w:r>
      <w:r w:rsidR="00C406B6" w:rsidRPr="00757F51">
        <w:rPr>
          <w:rFonts w:ascii="Times New Roman" w:hAnsi="Times New Roman" w:cs="Times New Roman"/>
          <w:sz w:val="24"/>
          <w:szCs w:val="24"/>
          <w:lang w:val="sr-Latn-CS"/>
        </w:rPr>
        <w:t xml:space="preserve"> Dobijene informacije bi pomogle osmišljavanju intervencija koje bi podstakle češći kontakt i kvalitetniju komunikaciju hroničnih psihijatrijskih pacijenata sa članovima porodica. </w:t>
      </w:r>
    </w:p>
    <w:p w:rsidR="00C406B6" w:rsidRPr="00757F51" w:rsidRDefault="00C406B6" w:rsidP="00E40C94">
      <w:pPr>
        <w:pStyle w:val="Heading2"/>
        <w:spacing w:line="480" w:lineRule="auto"/>
        <w:jc w:val="both"/>
        <w:rPr>
          <w:rFonts w:ascii="Times New Roman" w:hAnsi="Times New Roman" w:cs="Times New Roman"/>
          <w:color w:val="auto"/>
          <w:sz w:val="24"/>
          <w:szCs w:val="24"/>
          <w:lang w:val="sr-Latn-BA"/>
        </w:rPr>
      </w:pPr>
      <w:r w:rsidRPr="00757F51">
        <w:rPr>
          <w:rFonts w:ascii="Times New Roman" w:hAnsi="Times New Roman" w:cs="Times New Roman"/>
          <w:color w:val="auto"/>
          <w:sz w:val="24"/>
          <w:szCs w:val="24"/>
          <w:lang w:val="sr-Latn-BA"/>
        </w:rPr>
        <w:t>METOD</w:t>
      </w:r>
      <w:r>
        <w:rPr>
          <w:rFonts w:ascii="Times New Roman" w:hAnsi="Times New Roman" w:cs="Times New Roman"/>
          <w:color w:val="auto"/>
          <w:sz w:val="24"/>
          <w:szCs w:val="24"/>
          <w:lang w:val="sr-Latn-BA"/>
        </w:rPr>
        <w:t>E</w:t>
      </w:r>
    </w:p>
    <w:p w:rsidR="00C406B6" w:rsidRPr="007E1AFC" w:rsidRDefault="00C406B6" w:rsidP="00E40C94">
      <w:pPr>
        <w:spacing w:after="0" w:line="480" w:lineRule="auto"/>
        <w:jc w:val="both"/>
        <w:rPr>
          <w:rFonts w:ascii="Times New Roman" w:hAnsi="Times New Roman" w:cs="Times New Roman"/>
          <w:b/>
          <w:sz w:val="24"/>
          <w:szCs w:val="24"/>
          <w:lang w:val="sr-Latn-CS"/>
        </w:rPr>
      </w:pPr>
      <w:r w:rsidRPr="00757F51">
        <w:rPr>
          <w:rFonts w:ascii="Times New Roman" w:hAnsi="Times New Roman" w:cs="Times New Roman"/>
          <w:sz w:val="24"/>
          <w:szCs w:val="24"/>
          <w:lang w:val="sr-Latn-BA"/>
        </w:rPr>
        <w:t>I</w:t>
      </w:r>
      <w:r w:rsidR="007F0455">
        <w:rPr>
          <w:rFonts w:ascii="Times New Roman" w:hAnsi="Times New Roman" w:cs="Times New Roman"/>
          <w:sz w:val="24"/>
          <w:szCs w:val="24"/>
          <w:lang w:val="sr-Latn-BA"/>
        </w:rPr>
        <w:t>straživanje je opservacijsko</w:t>
      </w:r>
      <w:r w:rsidRPr="00757F51">
        <w:rPr>
          <w:rFonts w:ascii="Times New Roman" w:hAnsi="Times New Roman" w:cs="Times New Roman"/>
          <w:sz w:val="24"/>
          <w:szCs w:val="24"/>
          <w:lang w:val="sr-Latn-BA"/>
        </w:rPr>
        <w:t xml:space="preserve">, anketno, a nacrt istraživanja je </w:t>
      </w:r>
      <w:r w:rsidRPr="009E15E3">
        <w:rPr>
          <w:rFonts w:ascii="Times New Roman" w:hAnsi="Times New Roman" w:cs="Times New Roman"/>
          <w:sz w:val="24"/>
          <w:szCs w:val="24"/>
          <w:lang w:val="sr-Latn-BA"/>
        </w:rPr>
        <w:t>multivarijantni.</w:t>
      </w:r>
      <w:r w:rsidRPr="00757F51">
        <w:rPr>
          <w:rFonts w:ascii="Times New Roman" w:hAnsi="Times New Roman" w:cs="Times New Roman"/>
          <w:sz w:val="24"/>
          <w:szCs w:val="24"/>
          <w:lang w:val="sr-Latn-BA"/>
        </w:rPr>
        <w:t xml:space="preserve"> </w:t>
      </w:r>
    </w:p>
    <w:p w:rsidR="007E1AFC"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 xml:space="preserve">U istraživanju su definisane tri grupe varijabli: sociodemografske, varijable koje se odnose na kontakt sa članovima porodice, te varijable koje se odnose na doživljaj podrške od strane porodice.  </w:t>
      </w:r>
    </w:p>
    <w:p w:rsidR="00C406B6" w:rsidRPr="00757F51"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lastRenderedPageBreak/>
        <w:t>Uzorak istraživanja čini 52 pacijenata koji se trenutno nalaze na liječenju u JZU Specijalna bolnica za hroničnu psihijatriju Modriča. Ukupan broj pacijenata koji se nalaze na liječenju u ovoj ustanovi je 281, te ispitani pacijenti čine reprezentativni uzorak ove populacije. Uzorak je prigodan, uključeni su ispitanici čije su kognitivne sposobnosti dovoljno očuvane kako bi mogli da odgovore na pitanja iz upitnika.</w:t>
      </w:r>
    </w:p>
    <w:p w:rsidR="00C406B6" w:rsidRPr="00757F51"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Uzorak je ujednačen prema polu, čini ga 26 muškaraca i 26 žena.</w:t>
      </w:r>
    </w:p>
    <w:p w:rsidR="00C406B6" w:rsidRPr="00757F51"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Iz uzorka su isključeni ekstremni slučajevi, pacijenti koji su na li</w:t>
      </w:r>
      <w:r w:rsidR="005F4A9D">
        <w:rPr>
          <w:rFonts w:ascii="Times New Roman" w:hAnsi="Times New Roman" w:cs="Times New Roman"/>
          <w:sz w:val="24"/>
          <w:szCs w:val="24"/>
          <w:lang w:val="sr-Latn-BA"/>
        </w:rPr>
        <w:t>j</w:t>
      </w:r>
      <w:r w:rsidRPr="00757F51">
        <w:rPr>
          <w:rFonts w:ascii="Times New Roman" w:hAnsi="Times New Roman" w:cs="Times New Roman"/>
          <w:sz w:val="24"/>
          <w:szCs w:val="24"/>
          <w:lang w:val="sr-Latn-BA"/>
        </w:rPr>
        <w:t>ečenju manje od pola godine, kao i pacijenti sa primarnom dijagnozom F06 ili F07, sa ciljem veće homogenosti uzorka. Struktura ispitanika prema dijagnozi pod kojom su primljeni u bolnicu, prikazana je u Tabeli 1.</w:t>
      </w:r>
    </w:p>
    <w:p w:rsidR="00C406B6" w:rsidRPr="00757F51" w:rsidRDefault="00C406B6" w:rsidP="00C406B6">
      <w:pPr>
        <w:spacing w:after="0" w:line="480" w:lineRule="auto"/>
        <w:jc w:val="both"/>
        <w:rPr>
          <w:rFonts w:ascii="Times New Roman" w:hAnsi="Times New Roman" w:cs="Times New Roman"/>
          <w:sz w:val="24"/>
          <w:szCs w:val="24"/>
          <w:lang w:val="sr-Latn-BA"/>
        </w:rPr>
      </w:pPr>
    </w:p>
    <w:p w:rsidR="00C406B6" w:rsidRPr="0003266E" w:rsidRDefault="00C406B6" w:rsidP="00C406B6">
      <w:pPr>
        <w:spacing w:after="0" w:line="480" w:lineRule="auto"/>
        <w:jc w:val="both"/>
        <w:rPr>
          <w:rFonts w:ascii="Times New Roman" w:hAnsi="Times New Roman" w:cs="Times New Roman"/>
          <w:i/>
          <w:sz w:val="24"/>
          <w:szCs w:val="24"/>
          <w:lang w:val="sr-Latn-BA"/>
        </w:rPr>
      </w:pPr>
      <w:r w:rsidRPr="0003266E">
        <w:rPr>
          <w:rFonts w:ascii="Times New Roman" w:hAnsi="Times New Roman" w:cs="Times New Roman"/>
          <w:i/>
          <w:sz w:val="24"/>
          <w:szCs w:val="24"/>
          <w:lang w:val="sr-Latn-BA"/>
        </w:rPr>
        <w:t xml:space="preserve">Tabela 1. Struktura uzorka prema dijagnozi </w:t>
      </w:r>
    </w:p>
    <w:tbl>
      <w:tblPr>
        <w:tblStyle w:val="TableGrid"/>
        <w:tblW w:w="0" w:type="auto"/>
        <w:tblLook w:val="04A0" w:firstRow="1" w:lastRow="0" w:firstColumn="1" w:lastColumn="0" w:noHBand="0" w:noVBand="1"/>
      </w:tblPr>
      <w:tblGrid>
        <w:gridCol w:w="1704"/>
        <w:gridCol w:w="1704"/>
        <w:gridCol w:w="1704"/>
      </w:tblGrid>
      <w:tr w:rsidR="00C406B6" w:rsidRPr="00757F51" w:rsidTr="006C6908">
        <w:trPr>
          <w:trHeight w:val="371"/>
        </w:trPr>
        <w:tc>
          <w:tcPr>
            <w:tcW w:w="1704" w:type="dxa"/>
          </w:tcPr>
          <w:p w:rsidR="00C406B6" w:rsidRPr="00757F51" w:rsidRDefault="00676392" w:rsidP="006802CC">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Di</w:t>
            </w:r>
            <w:r w:rsidR="00C406B6" w:rsidRPr="00757F51">
              <w:rPr>
                <w:rFonts w:ascii="Times New Roman" w:hAnsi="Times New Roman" w:cs="Times New Roman"/>
                <w:b/>
                <w:sz w:val="24"/>
                <w:szCs w:val="24"/>
                <w:lang w:val="sr-Latn-BA"/>
              </w:rPr>
              <w:t>jagnoza</w:t>
            </w:r>
          </w:p>
        </w:tc>
        <w:tc>
          <w:tcPr>
            <w:tcW w:w="1704" w:type="dxa"/>
          </w:tcPr>
          <w:p w:rsidR="00C406B6" w:rsidRPr="00757F51" w:rsidRDefault="00C406B6" w:rsidP="006802CC">
            <w:pPr>
              <w:spacing w:line="240" w:lineRule="auto"/>
              <w:jc w:val="center"/>
              <w:rPr>
                <w:rFonts w:ascii="Times New Roman" w:hAnsi="Times New Roman" w:cs="Times New Roman"/>
                <w:b/>
                <w:sz w:val="24"/>
                <w:szCs w:val="24"/>
                <w:lang w:val="sr-Latn-BA"/>
              </w:rPr>
            </w:pPr>
            <w:r w:rsidRPr="00757F51">
              <w:rPr>
                <w:rFonts w:ascii="Times New Roman" w:hAnsi="Times New Roman" w:cs="Times New Roman"/>
                <w:b/>
                <w:sz w:val="24"/>
                <w:szCs w:val="24"/>
                <w:lang w:val="sr-Latn-BA"/>
              </w:rPr>
              <w:t>f</w:t>
            </w:r>
          </w:p>
        </w:tc>
        <w:tc>
          <w:tcPr>
            <w:tcW w:w="1704" w:type="dxa"/>
          </w:tcPr>
          <w:p w:rsidR="00C406B6" w:rsidRPr="00757F51" w:rsidRDefault="00C406B6" w:rsidP="006802CC">
            <w:pPr>
              <w:spacing w:line="240" w:lineRule="auto"/>
              <w:jc w:val="center"/>
              <w:rPr>
                <w:rFonts w:ascii="Times New Roman" w:hAnsi="Times New Roman" w:cs="Times New Roman"/>
                <w:b/>
                <w:sz w:val="24"/>
                <w:szCs w:val="24"/>
                <w:lang w:val="sr-Latn-BA"/>
              </w:rPr>
            </w:pPr>
            <w:r w:rsidRPr="00757F51">
              <w:rPr>
                <w:rFonts w:ascii="Times New Roman" w:hAnsi="Times New Roman" w:cs="Times New Roman"/>
                <w:b/>
                <w:sz w:val="24"/>
                <w:szCs w:val="24"/>
                <w:lang w:val="sr-Latn-BA"/>
              </w:rPr>
              <w:t>%</w:t>
            </w:r>
          </w:p>
        </w:tc>
      </w:tr>
      <w:tr w:rsidR="00C406B6" w:rsidRPr="00757F51" w:rsidTr="006C6908">
        <w:trPr>
          <w:trHeight w:val="274"/>
        </w:trPr>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F20</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44</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84.6</w:t>
            </w:r>
          </w:p>
        </w:tc>
      </w:tr>
      <w:tr w:rsidR="00C406B6" w:rsidRPr="00757F51" w:rsidTr="006C6908">
        <w:trPr>
          <w:trHeight w:val="289"/>
        </w:trPr>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F70/F20</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8</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15.4</w:t>
            </w:r>
          </w:p>
        </w:tc>
      </w:tr>
      <w:tr w:rsidR="00C406B6" w:rsidRPr="00757F51" w:rsidTr="006C6908">
        <w:trPr>
          <w:trHeight w:val="289"/>
        </w:trPr>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UKUPNO</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52</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100</w:t>
            </w:r>
          </w:p>
        </w:tc>
      </w:tr>
    </w:tbl>
    <w:p w:rsidR="00C406B6" w:rsidRPr="00757F51" w:rsidRDefault="00C406B6" w:rsidP="00C406B6">
      <w:pPr>
        <w:spacing w:after="0" w:line="480" w:lineRule="auto"/>
        <w:jc w:val="both"/>
        <w:rPr>
          <w:rFonts w:ascii="Times New Roman" w:hAnsi="Times New Roman" w:cs="Times New Roman"/>
          <w:sz w:val="24"/>
          <w:szCs w:val="24"/>
          <w:lang w:val="sr-Latn-BA"/>
        </w:rPr>
      </w:pPr>
    </w:p>
    <w:p w:rsidR="00C406B6" w:rsidRPr="007E1AFC" w:rsidRDefault="00C406B6" w:rsidP="00E40C94">
      <w:pPr>
        <w:pStyle w:val="Heading4"/>
        <w:spacing w:line="480" w:lineRule="auto"/>
        <w:jc w:val="both"/>
        <w:rPr>
          <w:rFonts w:ascii="Times New Roman" w:hAnsi="Times New Roman" w:cs="Times New Roman"/>
          <w:b w:val="0"/>
          <w:i w:val="0"/>
          <w:color w:val="auto"/>
          <w:sz w:val="24"/>
          <w:szCs w:val="24"/>
          <w:lang w:val="sr-Latn-BA"/>
        </w:rPr>
      </w:pPr>
      <w:r w:rsidRPr="007E1AFC">
        <w:rPr>
          <w:rFonts w:ascii="Times New Roman" w:hAnsi="Times New Roman" w:cs="Times New Roman"/>
          <w:b w:val="0"/>
          <w:i w:val="0"/>
          <w:color w:val="auto"/>
          <w:sz w:val="24"/>
          <w:szCs w:val="24"/>
          <w:lang w:val="sr-Latn-BA"/>
        </w:rPr>
        <w:t>U cilju prikupljanja sociodemografskih varijabli značajnih za ovo istraživanje, sastavljen je upitnik koji se sastoji od 10 stavki, a tiče se informacija o polu, porodičnoj strukturi, stručnoj spremi, radnom statusu, dijagnozi ispitanika, dužini liječenja, te dužini boravka u bolnici.</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Drugi dio upitnika odnosi se na učestalost kontakta sa članovima porodice, obliku i inicijat</w:t>
      </w:r>
      <w:r w:rsidR="00FC5600">
        <w:rPr>
          <w:rFonts w:ascii="Times New Roman" w:hAnsi="Times New Roman" w:cs="Times New Roman"/>
          <w:sz w:val="24"/>
          <w:szCs w:val="24"/>
          <w:lang w:val="sr-Latn-BA"/>
        </w:rPr>
        <w:t>orima kontakta i sastoji se od pet</w:t>
      </w:r>
      <w:r w:rsidRPr="00757F51">
        <w:rPr>
          <w:rFonts w:ascii="Times New Roman" w:hAnsi="Times New Roman" w:cs="Times New Roman"/>
          <w:sz w:val="24"/>
          <w:szCs w:val="24"/>
          <w:lang w:val="sr-Latn-BA"/>
        </w:rPr>
        <w:t xml:space="preserve"> pitanja.</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 xml:space="preserve">Treći dio odnosi se na pitanja o doživljaju porodične podrške, sastoji se od pet stavki Likertovog tipa. Stepen saglasnosti sa svakom od tvrdnji se određuje na petostepenoj </w:t>
      </w:r>
      <w:r w:rsidRPr="00757F51">
        <w:rPr>
          <w:rFonts w:ascii="Times New Roman" w:hAnsi="Times New Roman" w:cs="Times New Roman"/>
          <w:sz w:val="24"/>
          <w:szCs w:val="24"/>
          <w:lang w:val="sr-Latn-BA"/>
        </w:rPr>
        <w:lastRenderedPageBreak/>
        <w:t>skali (od 1 – potpuno netačno, do 5 – potpuno tačno). Pouzdanost skale na našem uzorku je veoma visoka, Kronbahov koeficijent alfa iznosi 0.93.</w:t>
      </w:r>
    </w:p>
    <w:p w:rsidR="007E1AFC"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Četvrti dio upitnika odnosio se na očekivanja koja ispitanici imaju u vezi sa brigom koju porodica treba da pruži oboljelom član</w:t>
      </w:r>
      <w:r w:rsidR="00FC5600">
        <w:rPr>
          <w:rFonts w:ascii="Times New Roman" w:hAnsi="Times New Roman" w:cs="Times New Roman"/>
          <w:sz w:val="24"/>
          <w:szCs w:val="24"/>
          <w:lang w:val="sr-Latn-BA"/>
        </w:rPr>
        <w:t>u. I ova skala se sastojala od pet</w:t>
      </w:r>
      <w:r w:rsidRPr="00757F51">
        <w:rPr>
          <w:rFonts w:ascii="Times New Roman" w:hAnsi="Times New Roman" w:cs="Times New Roman"/>
          <w:sz w:val="24"/>
          <w:szCs w:val="24"/>
          <w:lang w:val="sr-Latn-BA"/>
        </w:rPr>
        <w:t xml:space="preserve"> ajtema Likertovog tipa, sa petostepenom skalom na kojoj se procjenjivao stepen saglasnosti sa tvrdnjom (od 1 – potpuno netačno, do 5 – potpuno tačno). Unutrašnja saglasnost na ovoj skali je, međutim, bila veoma niska, sa koeficijentom Kronbah alfa koji je iznosio 0.54. Pošto se radi o skali sa malim brojem stavki, provjerena je i srednja vrijednost korelacije između stavki, koja je takođe veoma niska, r = 0.19. Zbog navedenog, rezultati dobijeni ovom skalom nisu uzimani u obzir prilikom obrade podataka.</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 xml:space="preserve">Ispitivanje je sprovedeno u JZU Specijalna bolnica za hroničnu psihijatriju Modriča. Svaki pacijent je ispitan individualno, pri čemu im je ispitivač obrazložio pitanja ukoliko je to bilo potrebno. Ispitanicima je naglašeno da se ispitivanje obavlja u akademske svrhe, te da su podaci anonimni i da se neće koristiti u druge svrhe osim za izradu naučno - istraživačkog rada. </w:t>
      </w:r>
    </w:p>
    <w:p w:rsidR="00C406B6" w:rsidRPr="007E1AFC" w:rsidRDefault="00C406B6" w:rsidP="00E40C94">
      <w:pPr>
        <w:spacing w:after="0" w:line="480" w:lineRule="auto"/>
        <w:jc w:val="both"/>
        <w:rPr>
          <w:rFonts w:ascii="Times New Roman" w:hAnsi="Times New Roman" w:cs="Times New Roman"/>
          <w:b/>
          <w:sz w:val="24"/>
          <w:szCs w:val="24"/>
          <w:lang w:val="sr-Latn-BA"/>
        </w:rPr>
      </w:pPr>
      <w:r w:rsidRPr="00757F51">
        <w:rPr>
          <w:rFonts w:ascii="Times New Roman" w:hAnsi="Times New Roman" w:cs="Times New Roman"/>
          <w:sz w:val="24"/>
          <w:szCs w:val="24"/>
          <w:lang w:val="sr-Latn-BA"/>
        </w:rPr>
        <w:t>Nakon prikupljanja podataka, pristupilo s</w:t>
      </w:r>
      <w:r w:rsidR="007E1AFC">
        <w:rPr>
          <w:rFonts w:ascii="Times New Roman" w:hAnsi="Times New Roman" w:cs="Times New Roman"/>
          <w:sz w:val="24"/>
          <w:szCs w:val="24"/>
          <w:lang w:val="sr-Latn-BA"/>
        </w:rPr>
        <w:t xml:space="preserve">e statističkoj obradi podataka. </w:t>
      </w:r>
      <w:r w:rsidRPr="00757F51">
        <w:rPr>
          <w:rFonts w:ascii="Times New Roman" w:hAnsi="Times New Roman" w:cs="Times New Roman"/>
          <w:sz w:val="24"/>
          <w:szCs w:val="24"/>
          <w:lang w:val="sr-Latn-BA"/>
        </w:rPr>
        <w:t xml:space="preserve">Statistička obrada podataka je obavljena u programu </w:t>
      </w:r>
      <w:r w:rsidRPr="00757F51">
        <w:rPr>
          <w:rFonts w:ascii="Times New Roman" w:hAnsi="Times New Roman" w:cs="Times New Roman"/>
          <w:sz w:val="24"/>
          <w:szCs w:val="24"/>
          <w:lang w:val="sr-Latn-CS"/>
        </w:rPr>
        <w:t>SPSS</w:t>
      </w:r>
      <w:r w:rsidRPr="00757F51">
        <w:rPr>
          <w:rFonts w:ascii="Times New Roman" w:hAnsi="Times New Roman" w:cs="Times New Roman"/>
          <w:sz w:val="24"/>
          <w:szCs w:val="24"/>
          <w:lang w:val="sr-Cyrl-CS"/>
        </w:rPr>
        <w:t xml:space="preserve"> 16.0 </w:t>
      </w:r>
      <w:r w:rsidRPr="00757F51">
        <w:rPr>
          <w:rFonts w:ascii="Times New Roman" w:hAnsi="Times New Roman" w:cs="Times New Roman"/>
          <w:sz w:val="24"/>
          <w:szCs w:val="24"/>
          <w:lang w:val="sr-Latn-BA"/>
        </w:rPr>
        <w:t xml:space="preserve">for Windows. </w:t>
      </w:r>
    </w:p>
    <w:p w:rsidR="00C406B6" w:rsidRPr="00757F51" w:rsidRDefault="00C406B6" w:rsidP="00E40C94">
      <w:pPr>
        <w:spacing w:after="0" w:line="480" w:lineRule="auto"/>
        <w:jc w:val="both"/>
        <w:rPr>
          <w:rFonts w:ascii="Times New Roman" w:hAnsi="Times New Roman" w:cs="Times New Roman"/>
          <w:sz w:val="24"/>
          <w:szCs w:val="24"/>
          <w:lang w:val="sr-Cyrl-BA"/>
        </w:rPr>
      </w:pPr>
      <w:r w:rsidRPr="00757F51">
        <w:rPr>
          <w:rFonts w:ascii="Times New Roman" w:hAnsi="Times New Roman" w:cs="Times New Roman"/>
          <w:sz w:val="24"/>
          <w:szCs w:val="24"/>
          <w:lang w:val="sr-Latn-BA"/>
        </w:rPr>
        <w:t>Za opis uzorka je korištena deskriptivna statistika (frekvencije i procenti za kategoričke varijable, aritmetička sredina i standardna devijacija za numeričke).</w:t>
      </w:r>
    </w:p>
    <w:p w:rsidR="00C406B6" w:rsidRPr="00757F51"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Kako bi se utvrdile razlike u doživljavanju porodične podrške u zavisnosti od grupe kojoj ispitanici pripadaju (pol, kvalitet kontakta, oblici kontakta i sl), korišteni su t - test i analiza varijanse.</w:t>
      </w:r>
    </w:p>
    <w:p w:rsidR="00C406B6" w:rsidRPr="00757F51" w:rsidRDefault="007E1AFC" w:rsidP="00E40C94">
      <w:pPr>
        <w:pStyle w:val="Heading2"/>
        <w:spacing w:line="480" w:lineRule="auto"/>
        <w:jc w:val="both"/>
        <w:rPr>
          <w:rFonts w:ascii="Times New Roman" w:hAnsi="Times New Roman" w:cs="Times New Roman"/>
          <w:color w:val="auto"/>
          <w:sz w:val="24"/>
          <w:szCs w:val="24"/>
          <w:lang w:val="sr-Latn-BA"/>
        </w:rPr>
      </w:pPr>
      <w:r>
        <w:rPr>
          <w:rFonts w:ascii="Times New Roman" w:hAnsi="Times New Roman" w:cs="Times New Roman"/>
          <w:color w:val="auto"/>
          <w:sz w:val="24"/>
          <w:szCs w:val="24"/>
          <w:lang w:val="sr-Latn-BA"/>
        </w:rPr>
        <w:lastRenderedPageBreak/>
        <w:t>REZULTAT</w:t>
      </w:r>
    </w:p>
    <w:p w:rsidR="00C406B6"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Rezultati pokazuju da 46 ispitanika u uzorku (88.5%) ostvaruje kontakt sa članovima porodice dok je</w:t>
      </w:r>
      <w:r w:rsidR="00FC5600">
        <w:rPr>
          <w:rFonts w:ascii="Times New Roman" w:hAnsi="Times New Roman" w:cs="Times New Roman"/>
          <w:sz w:val="24"/>
          <w:szCs w:val="24"/>
          <w:lang w:val="sr-Latn-BA"/>
        </w:rPr>
        <w:t xml:space="preserve"> na liječenju u Zavodu, a njih šest</w:t>
      </w:r>
      <w:r w:rsidRPr="00757F51">
        <w:rPr>
          <w:rFonts w:ascii="Times New Roman" w:hAnsi="Times New Roman" w:cs="Times New Roman"/>
          <w:sz w:val="24"/>
          <w:szCs w:val="24"/>
          <w:lang w:val="sr-Latn-BA"/>
        </w:rPr>
        <w:t xml:space="preserve"> (11.5%) nema nikakav kontakt sa porodicom porijekla. Učestalost kontakta se može vidjeti iz Tabele </w:t>
      </w:r>
      <w:r w:rsidR="0087392C">
        <w:rPr>
          <w:rFonts w:ascii="Times New Roman" w:hAnsi="Times New Roman" w:cs="Times New Roman"/>
          <w:sz w:val="24"/>
          <w:szCs w:val="24"/>
          <w:lang w:val="sr-Latn-BA"/>
        </w:rPr>
        <w:t>2</w:t>
      </w:r>
      <w:r w:rsidRPr="00757F51">
        <w:rPr>
          <w:rFonts w:ascii="Times New Roman" w:hAnsi="Times New Roman" w:cs="Times New Roman"/>
          <w:sz w:val="24"/>
          <w:szCs w:val="24"/>
          <w:lang w:val="sr-Latn-BA"/>
        </w:rPr>
        <w:t xml:space="preserve"> u radu.</w:t>
      </w:r>
    </w:p>
    <w:p w:rsidR="0003266E" w:rsidRPr="00757F51" w:rsidRDefault="0003266E" w:rsidP="00C406B6">
      <w:pPr>
        <w:spacing w:line="480" w:lineRule="auto"/>
        <w:jc w:val="both"/>
        <w:rPr>
          <w:rFonts w:ascii="Times New Roman" w:hAnsi="Times New Roman" w:cs="Times New Roman"/>
          <w:sz w:val="24"/>
          <w:szCs w:val="24"/>
          <w:lang w:val="sr-Latn-BA"/>
        </w:rPr>
      </w:pPr>
    </w:p>
    <w:p w:rsidR="00C406B6" w:rsidRPr="0003266E" w:rsidRDefault="0087392C" w:rsidP="002D76B2">
      <w:pPr>
        <w:spacing w:line="240" w:lineRule="auto"/>
        <w:jc w:val="both"/>
        <w:rPr>
          <w:rFonts w:ascii="Times New Roman" w:hAnsi="Times New Roman" w:cs="Times New Roman"/>
          <w:i/>
          <w:sz w:val="24"/>
          <w:szCs w:val="24"/>
          <w:lang w:val="sr-Latn-BA"/>
        </w:rPr>
      </w:pPr>
      <w:r w:rsidRPr="0003266E">
        <w:rPr>
          <w:rFonts w:ascii="Times New Roman" w:hAnsi="Times New Roman" w:cs="Times New Roman"/>
          <w:i/>
          <w:sz w:val="24"/>
          <w:szCs w:val="24"/>
          <w:lang w:val="sr-Latn-BA"/>
        </w:rPr>
        <w:t>Tabela 2</w:t>
      </w:r>
      <w:r w:rsidR="00C406B6" w:rsidRPr="0003266E">
        <w:rPr>
          <w:rFonts w:ascii="Times New Roman" w:hAnsi="Times New Roman" w:cs="Times New Roman"/>
          <w:i/>
          <w:sz w:val="24"/>
          <w:szCs w:val="24"/>
          <w:lang w:val="sr-Latn-BA"/>
        </w:rPr>
        <w:t>. Učestalost kontakta sa članovima porodice</w:t>
      </w:r>
    </w:p>
    <w:tbl>
      <w:tblPr>
        <w:tblStyle w:val="TableGrid"/>
        <w:tblW w:w="0" w:type="auto"/>
        <w:tblLook w:val="04A0" w:firstRow="1" w:lastRow="0" w:firstColumn="1" w:lastColumn="0" w:noHBand="0" w:noVBand="1"/>
      </w:tblPr>
      <w:tblGrid>
        <w:gridCol w:w="2780"/>
        <w:gridCol w:w="2700"/>
        <w:gridCol w:w="2730"/>
      </w:tblGrid>
      <w:tr w:rsidR="00C406B6" w:rsidRPr="00757F51" w:rsidTr="007E1AFC">
        <w:trPr>
          <w:trHeight w:val="267"/>
        </w:trPr>
        <w:tc>
          <w:tcPr>
            <w:tcW w:w="2950" w:type="dxa"/>
          </w:tcPr>
          <w:p w:rsidR="00C406B6" w:rsidRPr="00757F51" w:rsidRDefault="00C406B6" w:rsidP="00FC5600">
            <w:pPr>
              <w:spacing w:line="240" w:lineRule="auto"/>
              <w:jc w:val="center"/>
              <w:rPr>
                <w:rFonts w:ascii="Times New Roman" w:hAnsi="Times New Roman" w:cs="Times New Roman"/>
                <w:b/>
                <w:sz w:val="24"/>
                <w:szCs w:val="24"/>
                <w:lang w:val="sr-Latn-BA"/>
              </w:rPr>
            </w:pPr>
            <w:r w:rsidRPr="00757F51">
              <w:rPr>
                <w:rFonts w:ascii="Times New Roman" w:hAnsi="Times New Roman" w:cs="Times New Roman"/>
                <w:b/>
                <w:sz w:val="24"/>
                <w:szCs w:val="24"/>
                <w:lang w:val="sr-Latn-BA"/>
              </w:rPr>
              <w:t>Učestalost kontakta</w:t>
            </w:r>
          </w:p>
        </w:tc>
        <w:tc>
          <w:tcPr>
            <w:tcW w:w="2950" w:type="dxa"/>
          </w:tcPr>
          <w:p w:rsidR="00C406B6" w:rsidRPr="00757F51" w:rsidRDefault="00C406B6" w:rsidP="00FC5600">
            <w:pPr>
              <w:spacing w:line="240" w:lineRule="auto"/>
              <w:jc w:val="center"/>
              <w:rPr>
                <w:rFonts w:ascii="Times New Roman" w:hAnsi="Times New Roman" w:cs="Times New Roman"/>
                <w:b/>
                <w:sz w:val="24"/>
                <w:szCs w:val="24"/>
                <w:lang w:val="sr-Latn-BA"/>
              </w:rPr>
            </w:pPr>
            <w:r w:rsidRPr="00757F51">
              <w:rPr>
                <w:rFonts w:ascii="Times New Roman" w:hAnsi="Times New Roman" w:cs="Times New Roman"/>
                <w:b/>
                <w:sz w:val="24"/>
                <w:szCs w:val="24"/>
                <w:lang w:val="sr-Latn-BA"/>
              </w:rPr>
              <w:t>F</w:t>
            </w:r>
          </w:p>
        </w:tc>
        <w:tc>
          <w:tcPr>
            <w:tcW w:w="2950" w:type="dxa"/>
          </w:tcPr>
          <w:p w:rsidR="00C406B6" w:rsidRPr="00757F51" w:rsidRDefault="00C406B6" w:rsidP="00FC5600">
            <w:pPr>
              <w:spacing w:line="240" w:lineRule="auto"/>
              <w:jc w:val="center"/>
              <w:rPr>
                <w:rFonts w:ascii="Times New Roman" w:hAnsi="Times New Roman" w:cs="Times New Roman"/>
                <w:b/>
                <w:sz w:val="24"/>
                <w:szCs w:val="24"/>
                <w:lang w:val="sr-Latn-BA"/>
              </w:rPr>
            </w:pPr>
            <w:r w:rsidRPr="00757F51">
              <w:rPr>
                <w:rFonts w:ascii="Times New Roman" w:hAnsi="Times New Roman" w:cs="Times New Roman"/>
                <w:b/>
                <w:sz w:val="24"/>
                <w:szCs w:val="24"/>
                <w:lang w:val="sr-Latn-BA"/>
              </w:rPr>
              <w:t>%</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Jednom nedjeljno</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7</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13.5</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rPr>
            </w:pP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mjesečno</w:t>
            </w:r>
            <w:proofErr w:type="spellEnd"/>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14</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26.9</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rPr>
            </w:pP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do </w:t>
            </w:r>
            <w:proofErr w:type="spellStart"/>
            <w:r w:rsidRPr="00757F51">
              <w:rPr>
                <w:rFonts w:ascii="Times New Roman" w:hAnsi="Times New Roman" w:cs="Times New Roman"/>
                <w:sz w:val="24"/>
                <w:szCs w:val="24"/>
              </w:rPr>
              <w:t>dva</w:t>
            </w:r>
            <w:proofErr w:type="spellEnd"/>
            <w:r w:rsidRPr="00757F51">
              <w:rPr>
                <w:rFonts w:ascii="Times New Roman" w:hAnsi="Times New Roman" w:cs="Times New Roman"/>
                <w:sz w:val="24"/>
                <w:szCs w:val="24"/>
              </w:rPr>
              <w:t xml:space="preserve"> puta </w:t>
            </w:r>
            <w:proofErr w:type="spellStart"/>
            <w:r w:rsidRPr="00757F51">
              <w:rPr>
                <w:rFonts w:ascii="Times New Roman" w:hAnsi="Times New Roman" w:cs="Times New Roman"/>
                <w:sz w:val="24"/>
                <w:szCs w:val="24"/>
              </w:rPr>
              <w:t>godišnje</w:t>
            </w:r>
            <w:proofErr w:type="spellEnd"/>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18</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34.6</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 xml:space="preserve">3 do 4 puta </w:t>
            </w:r>
            <w:proofErr w:type="spellStart"/>
            <w:r w:rsidRPr="00757F51">
              <w:rPr>
                <w:rFonts w:ascii="Times New Roman" w:hAnsi="Times New Roman" w:cs="Times New Roman"/>
                <w:sz w:val="24"/>
                <w:szCs w:val="24"/>
              </w:rPr>
              <w:t>godišnje</w:t>
            </w:r>
            <w:proofErr w:type="spellEnd"/>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7</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13.5</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rPr>
            </w:pPr>
            <w:proofErr w:type="spellStart"/>
            <w:r w:rsidRPr="00757F51">
              <w:rPr>
                <w:rFonts w:ascii="Times New Roman" w:hAnsi="Times New Roman" w:cs="Times New Roman"/>
                <w:sz w:val="24"/>
                <w:szCs w:val="24"/>
              </w:rPr>
              <w:t>Nema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6</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11.5</w:t>
            </w:r>
          </w:p>
        </w:tc>
      </w:tr>
      <w:tr w:rsidR="00C406B6" w:rsidRPr="00757F51" w:rsidTr="006C6908">
        <w:trPr>
          <w:trHeight w:val="259"/>
        </w:trPr>
        <w:tc>
          <w:tcPr>
            <w:tcW w:w="2950" w:type="dxa"/>
          </w:tcPr>
          <w:p w:rsidR="00C406B6" w:rsidRPr="00757F51" w:rsidRDefault="00C406B6" w:rsidP="00FC5600">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UKUPNO</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52</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100.0</w:t>
            </w:r>
          </w:p>
        </w:tc>
      </w:tr>
    </w:tbl>
    <w:p w:rsidR="00C406B6" w:rsidRPr="00757F51" w:rsidRDefault="00C406B6" w:rsidP="002D76B2">
      <w:pPr>
        <w:spacing w:line="240" w:lineRule="auto"/>
        <w:jc w:val="both"/>
        <w:rPr>
          <w:rFonts w:ascii="Times New Roman" w:hAnsi="Times New Roman" w:cs="Times New Roman"/>
          <w:sz w:val="24"/>
          <w:szCs w:val="24"/>
          <w:lang w:val="sr-Latn-BA"/>
        </w:rPr>
      </w:pPr>
    </w:p>
    <w:p w:rsidR="00C406B6" w:rsidRDefault="00C406B6" w:rsidP="00C406B6">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Kontakt se najčešće ostvaruje telefonskim putem, dok su pacijenti ti koji najčešće iniciraju kontakt (67.3%), za razliku od 19.2% situacija u kojima kontak</w:t>
      </w:r>
      <w:r w:rsidR="00CD599A">
        <w:rPr>
          <w:rFonts w:ascii="Times New Roman" w:hAnsi="Times New Roman" w:cs="Times New Roman"/>
          <w:sz w:val="24"/>
          <w:szCs w:val="24"/>
          <w:lang w:val="sr-Latn-BA"/>
        </w:rPr>
        <w:t>t inicira po</w:t>
      </w:r>
      <w:r w:rsidR="002D76B2">
        <w:rPr>
          <w:rFonts w:ascii="Times New Roman" w:hAnsi="Times New Roman" w:cs="Times New Roman"/>
          <w:sz w:val="24"/>
          <w:szCs w:val="24"/>
          <w:lang w:val="sr-Latn-BA"/>
        </w:rPr>
        <w:t>rodica. Detaljniji r</w:t>
      </w:r>
      <w:r w:rsidR="00CD599A">
        <w:rPr>
          <w:rFonts w:ascii="Times New Roman" w:hAnsi="Times New Roman" w:cs="Times New Roman"/>
          <w:sz w:val="24"/>
          <w:szCs w:val="24"/>
          <w:lang w:val="sr-Latn-BA"/>
        </w:rPr>
        <w:t xml:space="preserve">ezultati su prikazani </w:t>
      </w:r>
      <w:r w:rsidR="002D76B2">
        <w:rPr>
          <w:rFonts w:ascii="Times New Roman" w:hAnsi="Times New Roman" w:cs="Times New Roman"/>
          <w:sz w:val="24"/>
          <w:szCs w:val="24"/>
          <w:lang w:val="sr-Latn-BA"/>
        </w:rPr>
        <w:t>u Tabelama</w:t>
      </w:r>
      <w:r w:rsidR="00CD599A">
        <w:rPr>
          <w:rFonts w:ascii="Times New Roman" w:hAnsi="Times New Roman" w:cs="Times New Roman"/>
          <w:sz w:val="24"/>
          <w:szCs w:val="24"/>
          <w:lang w:val="sr-Latn-BA"/>
        </w:rPr>
        <w:t xml:space="preserve"> 3 i 4</w:t>
      </w:r>
      <w:r w:rsidRPr="00757F51">
        <w:rPr>
          <w:rFonts w:ascii="Times New Roman" w:hAnsi="Times New Roman" w:cs="Times New Roman"/>
          <w:sz w:val="24"/>
          <w:szCs w:val="24"/>
          <w:lang w:val="sr-Latn-BA"/>
        </w:rPr>
        <w:t>.</w:t>
      </w:r>
    </w:p>
    <w:p w:rsidR="002D76B2" w:rsidRDefault="002D76B2" w:rsidP="00C406B6">
      <w:pPr>
        <w:spacing w:line="480" w:lineRule="auto"/>
        <w:jc w:val="both"/>
        <w:rPr>
          <w:rFonts w:ascii="Times New Roman" w:hAnsi="Times New Roman" w:cs="Times New Roman"/>
          <w:sz w:val="24"/>
          <w:szCs w:val="24"/>
          <w:lang w:val="sr-Latn-BA"/>
        </w:rPr>
      </w:pPr>
    </w:p>
    <w:p w:rsidR="002D76B2" w:rsidRPr="002D76B2" w:rsidRDefault="002D76B2" w:rsidP="002D76B2">
      <w:pPr>
        <w:spacing w:line="240" w:lineRule="auto"/>
        <w:jc w:val="both"/>
        <w:rPr>
          <w:rFonts w:ascii="Times New Roman" w:hAnsi="Times New Roman" w:cs="Times New Roman"/>
          <w:i/>
          <w:sz w:val="24"/>
          <w:szCs w:val="24"/>
          <w:lang w:val="sr-Latn-BA"/>
        </w:rPr>
      </w:pPr>
      <w:r w:rsidRPr="002D76B2">
        <w:rPr>
          <w:rFonts w:ascii="Times New Roman" w:hAnsi="Times New Roman" w:cs="Times New Roman"/>
          <w:i/>
          <w:sz w:val="24"/>
          <w:szCs w:val="24"/>
          <w:lang w:val="sr-Latn-BA"/>
        </w:rPr>
        <w:t>Tabela 3. Vrsta kontakta sa porodicom</w:t>
      </w:r>
    </w:p>
    <w:tbl>
      <w:tblPr>
        <w:tblStyle w:val="TableGrid"/>
        <w:tblW w:w="0" w:type="auto"/>
        <w:tblInd w:w="-5" w:type="dxa"/>
        <w:tblLook w:val="04A0" w:firstRow="1" w:lastRow="0" w:firstColumn="1" w:lastColumn="0" w:noHBand="0" w:noVBand="1"/>
      </w:tblPr>
      <w:tblGrid>
        <w:gridCol w:w="1162"/>
        <w:gridCol w:w="738"/>
        <w:gridCol w:w="718"/>
        <w:gridCol w:w="718"/>
        <w:gridCol w:w="706"/>
        <w:gridCol w:w="734"/>
        <w:gridCol w:w="716"/>
      </w:tblGrid>
      <w:tr w:rsidR="002D76B2" w:rsidRPr="00212C9E" w:rsidTr="00EF6A8D">
        <w:trPr>
          <w:cantSplit/>
          <w:trHeight w:val="734"/>
        </w:trPr>
        <w:tc>
          <w:tcPr>
            <w:tcW w:w="1162" w:type="dxa"/>
            <w:tcBorders>
              <w:top w:val="single" w:sz="4" w:space="0" w:color="auto"/>
              <w:left w:val="single" w:sz="4" w:space="0" w:color="auto"/>
              <w:bottom w:val="single" w:sz="4" w:space="0" w:color="auto"/>
              <w:right w:val="single" w:sz="4" w:space="0" w:color="auto"/>
            </w:tcBorders>
          </w:tcPr>
          <w:p w:rsidR="002D76B2" w:rsidRPr="00212C9E" w:rsidRDefault="00FC5600" w:rsidP="00FC5600">
            <w:pPr>
              <w:spacing w:line="240" w:lineRule="auto"/>
              <w:jc w:val="center"/>
              <w:rPr>
                <w:rFonts w:ascii="Times New Roman" w:hAnsi="Times New Roman" w:cs="Times New Roman"/>
              </w:rPr>
            </w:pPr>
            <w:proofErr w:type="spellStart"/>
            <w:r>
              <w:rPr>
                <w:rFonts w:ascii="Times New Roman" w:hAnsi="Times New Roman" w:cs="Times New Roman"/>
              </w:rPr>
              <w:t>Vrsta</w:t>
            </w:r>
            <w:proofErr w:type="spellEnd"/>
            <w:r>
              <w:rPr>
                <w:rFonts w:ascii="Times New Roman" w:hAnsi="Times New Roman" w:cs="Times New Roman"/>
              </w:rPr>
              <w:t xml:space="preserve"> </w:t>
            </w:r>
            <w:proofErr w:type="spellStart"/>
            <w:r>
              <w:rPr>
                <w:rFonts w:ascii="Times New Roman" w:hAnsi="Times New Roman" w:cs="Times New Roman"/>
              </w:rPr>
              <w:t>kontakta</w:t>
            </w:r>
            <w:proofErr w:type="spellEnd"/>
          </w:p>
        </w:tc>
        <w:tc>
          <w:tcPr>
            <w:tcW w:w="1456" w:type="dxa"/>
            <w:gridSpan w:val="2"/>
            <w:tcBorders>
              <w:left w:val="single" w:sz="4" w:space="0" w:color="auto"/>
            </w:tcBorders>
          </w:tcPr>
          <w:p w:rsidR="002D76B2" w:rsidRPr="00212C9E" w:rsidRDefault="002D76B2" w:rsidP="00FC5600">
            <w:pPr>
              <w:spacing w:line="240" w:lineRule="auto"/>
              <w:jc w:val="center"/>
              <w:rPr>
                <w:rFonts w:ascii="Times New Roman" w:hAnsi="Times New Roman" w:cs="Times New Roman"/>
              </w:rPr>
            </w:pPr>
            <w:proofErr w:type="spellStart"/>
            <w:r w:rsidRPr="00212C9E">
              <w:rPr>
                <w:rFonts w:ascii="Times New Roman" w:hAnsi="Times New Roman" w:cs="Times New Roman"/>
              </w:rPr>
              <w:t>Telefonski</w:t>
            </w:r>
            <w:proofErr w:type="spellEnd"/>
            <w:r w:rsidRPr="00212C9E">
              <w:rPr>
                <w:rFonts w:ascii="Times New Roman" w:hAnsi="Times New Roman" w:cs="Times New Roman"/>
              </w:rPr>
              <w:t xml:space="preserve"> </w:t>
            </w:r>
            <w:proofErr w:type="spellStart"/>
            <w:r w:rsidRPr="00212C9E">
              <w:rPr>
                <w:rFonts w:ascii="Times New Roman" w:hAnsi="Times New Roman" w:cs="Times New Roman"/>
              </w:rPr>
              <w:t>poziv</w:t>
            </w:r>
            <w:proofErr w:type="spellEnd"/>
          </w:p>
        </w:tc>
        <w:tc>
          <w:tcPr>
            <w:tcW w:w="1424" w:type="dxa"/>
            <w:gridSpan w:val="2"/>
          </w:tcPr>
          <w:p w:rsidR="002D76B2" w:rsidRPr="00212C9E" w:rsidRDefault="002D76B2" w:rsidP="00FC5600">
            <w:pPr>
              <w:spacing w:line="240" w:lineRule="auto"/>
              <w:jc w:val="center"/>
              <w:rPr>
                <w:rFonts w:ascii="Times New Roman" w:hAnsi="Times New Roman" w:cs="Times New Roman"/>
              </w:rPr>
            </w:pPr>
            <w:proofErr w:type="spellStart"/>
            <w:r w:rsidRPr="00212C9E">
              <w:rPr>
                <w:rFonts w:ascii="Times New Roman" w:hAnsi="Times New Roman" w:cs="Times New Roman"/>
              </w:rPr>
              <w:t>Posjeta</w:t>
            </w:r>
            <w:proofErr w:type="spellEnd"/>
            <w:r w:rsidRPr="00212C9E">
              <w:rPr>
                <w:rFonts w:ascii="Times New Roman" w:hAnsi="Times New Roman" w:cs="Times New Roman"/>
              </w:rPr>
              <w:t xml:space="preserve"> u </w:t>
            </w:r>
            <w:proofErr w:type="spellStart"/>
            <w:r w:rsidRPr="00212C9E">
              <w:rPr>
                <w:rFonts w:ascii="Times New Roman" w:hAnsi="Times New Roman" w:cs="Times New Roman"/>
              </w:rPr>
              <w:t>bolnicu</w:t>
            </w:r>
            <w:proofErr w:type="spellEnd"/>
          </w:p>
        </w:tc>
        <w:tc>
          <w:tcPr>
            <w:tcW w:w="1450" w:type="dxa"/>
            <w:gridSpan w:val="2"/>
          </w:tcPr>
          <w:p w:rsidR="002D76B2" w:rsidRPr="00212C9E" w:rsidRDefault="002D76B2" w:rsidP="00FC5600">
            <w:pPr>
              <w:spacing w:line="240" w:lineRule="auto"/>
              <w:jc w:val="center"/>
              <w:rPr>
                <w:rFonts w:ascii="Times New Roman" w:hAnsi="Times New Roman" w:cs="Times New Roman"/>
              </w:rPr>
            </w:pPr>
            <w:proofErr w:type="spellStart"/>
            <w:r w:rsidRPr="00212C9E">
              <w:rPr>
                <w:rFonts w:ascii="Times New Roman" w:hAnsi="Times New Roman" w:cs="Times New Roman"/>
              </w:rPr>
              <w:t>Terapijski</w:t>
            </w:r>
            <w:proofErr w:type="spellEnd"/>
            <w:r w:rsidRPr="00212C9E">
              <w:rPr>
                <w:rFonts w:ascii="Times New Roman" w:hAnsi="Times New Roman" w:cs="Times New Roman"/>
              </w:rPr>
              <w:t xml:space="preserve"> </w:t>
            </w:r>
            <w:proofErr w:type="spellStart"/>
            <w:r w:rsidRPr="00212C9E">
              <w:rPr>
                <w:rFonts w:ascii="Times New Roman" w:hAnsi="Times New Roman" w:cs="Times New Roman"/>
              </w:rPr>
              <w:t>vikend</w:t>
            </w:r>
            <w:proofErr w:type="spellEnd"/>
          </w:p>
        </w:tc>
      </w:tr>
      <w:tr w:rsidR="002D76B2" w:rsidRPr="00212C9E" w:rsidTr="00EF6A8D">
        <w:tc>
          <w:tcPr>
            <w:tcW w:w="1162" w:type="dxa"/>
            <w:tcBorders>
              <w:top w:val="single" w:sz="4" w:space="0" w:color="auto"/>
              <w:left w:val="single" w:sz="4" w:space="0" w:color="auto"/>
              <w:bottom w:val="single" w:sz="4" w:space="0" w:color="auto"/>
              <w:right w:val="single" w:sz="4" w:space="0" w:color="auto"/>
            </w:tcBorders>
          </w:tcPr>
          <w:p w:rsidR="002D76B2" w:rsidRPr="00212C9E" w:rsidRDefault="002D76B2" w:rsidP="00FC5600">
            <w:pPr>
              <w:spacing w:line="240" w:lineRule="auto"/>
              <w:jc w:val="center"/>
              <w:rPr>
                <w:rFonts w:ascii="Times New Roman" w:hAnsi="Times New Roman" w:cs="Times New Roman"/>
              </w:rPr>
            </w:pPr>
          </w:p>
        </w:tc>
        <w:tc>
          <w:tcPr>
            <w:tcW w:w="738" w:type="dxa"/>
            <w:tcBorders>
              <w:left w:val="single" w:sz="4" w:space="0" w:color="auto"/>
            </w:tcBorders>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f</w:t>
            </w:r>
          </w:p>
        </w:tc>
        <w:tc>
          <w:tcPr>
            <w:tcW w:w="718"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w:t>
            </w:r>
          </w:p>
        </w:tc>
        <w:tc>
          <w:tcPr>
            <w:tcW w:w="718"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f</w:t>
            </w:r>
          </w:p>
        </w:tc>
        <w:tc>
          <w:tcPr>
            <w:tcW w:w="706"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w:t>
            </w:r>
          </w:p>
        </w:tc>
        <w:tc>
          <w:tcPr>
            <w:tcW w:w="734"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f</w:t>
            </w:r>
          </w:p>
        </w:tc>
        <w:tc>
          <w:tcPr>
            <w:tcW w:w="716"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w:t>
            </w:r>
          </w:p>
        </w:tc>
      </w:tr>
      <w:tr w:rsidR="002D76B2" w:rsidRPr="00212C9E" w:rsidTr="00EF6A8D">
        <w:tc>
          <w:tcPr>
            <w:tcW w:w="1162" w:type="dxa"/>
            <w:tcBorders>
              <w:top w:val="single" w:sz="4" w:space="0" w:color="auto"/>
            </w:tcBorders>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Da</w:t>
            </w:r>
          </w:p>
        </w:tc>
        <w:tc>
          <w:tcPr>
            <w:tcW w:w="738"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43</w:t>
            </w:r>
          </w:p>
        </w:tc>
        <w:tc>
          <w:tcPr>
            <w:tcW w:w="718"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82.7</w:t>
            </w:r>
          </w:p>
        </w:tc>
        <w:tc>
          <w:tcPr>
            <w:tcW w:w="718"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26</w:t>
            </w:r>
          </w:p>
        </w:tc>
        <w:tc>
          <w:tcPr>
            <w:tcW w:w="706"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50.0</w:t>
            </w:r>
          </w:p>
        </w:tc>
        <w:tc>
          <w:tcPr>
            <w:tcW w:w="734"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33</w:t>
            </w:r>
          </w:p>
        </w:tc>
        <w:tc>
          <w:tcPr>
            <w:tcW w:w="716"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63.5</w:t>
            </w:r>
          </w:p>
        </w:tc>
      </w:tr>
      <w:tr w:rsidR="002D76B2" w:rsidRPr="00212C9E" w:rsidTr="00EF6A8D">
        <w:tc>
          <w:tcPr>
            <w:tcW w:w="1162"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Ne</w:t>
            </w:r>
          </w:p>
        </w:tc>
        <w:tc>
          <w:tcPr>
            <w:tcW w:w="738"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9</w:t>
            </w:r>
          </w:p>
        </w:tc>
        <w:tc>
          <w:tcPr>
            <w:tcW w:w="718"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17.3</w:t>
            </w:r>
          </w:p>
        </w:tc>
        <w:tc>
          <w:tcPr>
            <w:tcW w:w="718"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26</w:t>
            </w:r>
          </w:p>
        </w:tc>
        <w:tc>
          <w:tcPr>
            <w:tcW w:w="706"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50.0</w:t>
            </w:r>
          </w:p>
        </w:tc>
        <w:tc>
          <w:tcPr>
            <w:tcW w:w="734"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19</w:t>
            </w:r>
          </w:p>
        </w:tc>
        <w:tc>
          <w:tcPr>
            <w:tcW w:w="716" w:type="dxa"/>
          </w:tcPr>
          <w:p w:rsidR="002D76B2" w:rsidRPr="00212C9E" w:rsidRDefault="002D76B2" w:rsidP="00FC5600">
            <w:pPr>
              <w:spacing w:line="240" w:lineRule="auto"/>
              <w:jc w:val="center"/>
              <w:rPr>
                <w:rFonts w:ascii="Times New Roman" w:hAnsi="Times New Roman" w:cs="Times New Roman"/>
              </w:rPr>
            </w:pPr>
            <w:r w:rsidRPr="00212C9E">
              <w:rPr>
                <w:rFonts w:ascii="Times New Roman" w:hAnsi="Times New Roman" w:cs="Times New Roman"/>
              </w:rPr>
              <w:t>36.5</w:t>
            </w:r>
          </w:p>
        </w:tc>
      </w:tr>
    </w:tbl>
    <w:p w:rsidR="002D76B2" w:rsidRDefault="002D76B2" w:rsidP="00C406B6">
      <w:pPr>
        <w:spacing w:line="480" w:lineRule="auto"/>
        <w:jc w:val="both"/>
        <w:rPr>
          <w:rFonts w:ascii="Times New Roman" w:hAnsi="Times New Roman" w:cs="Times New Roman"/>
          <w:sz w:val="24"/>
          <w:szCs w:val="24"/>
          <w:lang w:val="sr-Latn-BA"/>
        </w:rPr>
      </w:pPr>
    </w:p>
    <w:tbl>
      <w:tblPr>
        <w:tblStyle w:val="TableGrid"/>
        <w:tblpPr w:leftFromText="180" w:rightFromText="180" w:vertAnchor="text" w:horzAnchor="margin" w:tblpY="429"/>
        <w:tblW w:w="0" w:type="auto"/>
        <w:tblLook w:val="04A0" w:firstRow="1" w:lastRow="0" w:firstColumn="1" w:lastColumn="0" w:noHBand="0" w:noVBand="1"/>
      </w:tblPr>
      <w:tblGrid>
        <w:gridCol w:w="1106"/>
        <w:gridCol w:w="976"/>
        <w:gridCol w:w="1015"/>
        <w:gridCol w:w="977"/>
        <w:gridCol w:w="1015"/>
        <w:gridCol w:w="977"/>
        <w:gridCol w:w="1015"/>
      </w:tblGrid>
      <w:tr w:rsidR="00C32C1D" w:rsidTr="00C32C1D">
        <w:tc>
          <w:tcPr>
            <w:tcW w:w="1106" w:type="dxa"/>
          </w:tcPr>
          <w:p w:rsidR="00C32C1D" w:rsidRDefault="00C32C1D" w:rsidP="00FC5600">
            <w:pPr>
              <w:jc w:val="center"/>
            </w:pPr>
            <w:proofErr w:type="spellStart"/>
            <w:r>
              <w:lastRenderedPageBreak/>
              <w:t>Inicijator</w:t>
            </w:r>
            <w:proofErr w:type="spellEnd"/>
            <w:r>
              <w:t xml:space="preserve"> </w:t>
            </w:r>
            <w:proofErr w:type="spellStart"/>
            <w:r>
              <w:t>kontakta</w:t>
            </w:r>
            <w:proofErr w:type="spellEnd"/>
          </w:p>
        </w:tc>
        <w:tc>
          <w:tcPr>
            <w:tcW w:w="1991" w:type="dxa"/>
            <w:gridSpan w:val="2"/>
          </w:tcPr>
          <w:p w:rsidR="00C32C1D" w:rsidRDefault="00C32C1D" w:rsidP="00FC5600">
            <w:pPr>
              <w:jc w:val="center"/>
            </w:pPr>
            <w:proofErr w:type="spellStart"/>
            <w:r>
              <w:t>Pacijent</w:t>
            </w:r>
            <w:proofErr w:type="spellEnd"/>
          </w:p>
        </w:tc>
        <w:tc>
          <w:tcPr>
            <w:tcW w:w="1992" w:type="dxa"/>
            <w:gridSpan w:val="2"/>
          </w:tcPr>
          <w:p w:rsidR="00C32C1D" w:rsidRDefault="00C32C1D" w:rsidP="00FC5600">
            <w:pPr>
              <w:jc w:val="center"/>
            </w:pPr>
            <w:proofErr w:type="spellStart"/>
            <w:r>
              <w:t>Porodica</w:t>
            </w:r>
            <w:proofErr w:type="spellEnd"/>
          </w:p>
        </w:tc>
        <w:tc>
          <w:tcPr>
            <w:tcW w:w="1992" w:type="dxa"/>
            <w:gridSpan w:val="2"/>
          </w:tcPr>
          <w:p w:rsidR="00C32C1D" w:rsidRDefault="00C32C1D" w:rsidP="00FC5600">
            <w:pPr>
              <w:jc w:val="center"/>
            </w:pPr>
            <w:proofErr w:type="spellStart"/>
            <w:r>
              <w:t>Osoblje</w:t>
            </w:r>
            <w:proofErr w:type="spellEnd"/>
            <w:r>
              <w:t xml:space="preserve"> </w:t>
            </w:r>
            <w:proofErr w:type="spellStart"/>
            <w:r>
              <w:t>bolnice</w:t>
            </w:r>
            <w:proofErr w:type="spellEnd"/>
          </w:p>
        </w:tc>
      </w:tr>
      <w:tr w:rsidR="00C32C1D" w:rsidTr="00C32C1D">
        <w:tc>
          <w:tcPr>
            <w:tcW w:w="1106" w:type="dxa"/>
          </w:tcPr>
          <w:p w:rsidR="00C32C1D" w:rsidRDefault="00C32C1D" w:rsidP="00FC5600">
            <w:pPr>
              <w:jc w:val="center"/>
            </w:pPr>
          </w:p>
        </w:tc>
        <w:tc>
          <w:tcPr>
            <w:tcW w:w="976" w:type="dxa"/>
          </w:tcPr>
          <w:p w:rsidR="00C32C1D" w:rsidRDefault="00C32C1D" w:rsidP="00FC5600">
            <w:pPr>
              <w:jc w:val="center"/>
            </w:pPr>
            <w:r>
              <w:t>f</w:t>
            </w:r>
          </w:p>
        </w:tc>
        <w:tc>
          <w:tcPr>
            <w:tcW w:w="1015" w:type="dxa"/>
          </w:tcPr>
          <w:p w:rsidR="00C32C1D" w:rsidRDefault="00C32C1D" w:rsidP="00FC5600">
            <w:pPr>
              <w:jc w:val="center"/>
            </w:pPr>
            <w:r>
              <w:t>%</w:t>
            </w:r>
          </w:p>
        </w:tc>
        <w:tc>
          <w:tcPr>
            <w:tcW w:w="977" w:type="dxa"/>
          </w:tcPr>
          <w:p w:rsidR="00C32C1D" w:rsidRDefault="00C32C1D" w:rsidP="00FC5600">
            <w:pPr>
              <w:jc w:val="center"/>
            </w:pPr>
            <w:r>
              <w:t>f</w:t>
            </w:r>
          </w:p>
        </w:tc>
        <w:tc>
          <w:tcPr>
            <w:tcW w:w="1015" w:type="dxa"/>
          </w:tcPr>
          <w:p w:rsidR="00C32C1D" w:rsidRDefault="00C32C1D" w:rsidP="00FC5600">
            <w:pPr>
              <w:jc w:val="center"/>
            </w:pPr>
            <w:r>
              <w:t>%</w:t>
            </w:r>
          </w:p>
        </w:tc>
        <w:tc>
          <w:tcPr>
            <w:tcW w:w="977" w:type="dxa"/>
          </w:tcPr>
          <w:p w:rsidR="00C32C1D" w:rsidRDefault="00C32C1D" w:rsidP="00FC5600">
            <w:pPr>
              <w:jc w:val="center"/>
            </w:pPr>
            <w:r>
              <w:t>f</w:t>
            </w:r>
          </w:p>
        </w:tc>
        <w:tc>
          <w:tcPr>
            <w:tcW w:w="1015" w:type="dxa"/>
          </w:tcPr>
          <w:p w:rsidR="00C32C1D" w:rsidRDefault="00C32C1D" w:rsidP="00FC5600">
            <w:pPr>
              <w:jc w:val="center"/>
            </w:pPr>
            <w:r>
              <w:t>%</w:t>
            </w:r>
          </w:p>
        </w:tc>
      </w:tr>
      <w:tr w:rsidR="00C32C1D" w:rsidTr="00C32C1D">
        <w:tc>
          <w:tcPr>
            <w:tcW w:w="1106" w:type="dxa"/>
          </w:tcPr>
          <w:p w:rsidR="00C32C1D" w:rsidRDefault="00C32C1D" w:rsidP="00FC5600">
            <w:pPr>
              <w:jc w:val="center"/>
            </w:pPr>
            <w:r>
              <w:t>Da</w:t>
            </w:r>
          </w:p>
        </w:tc>
        <w:tc>
          <w:tcPr>
            <w:tcW w:w="976" w:type="dxa"/>
          </w:tcPr>
          <w:p w:rsidR="00C32C1D" w:rsidRDefault="00C32C1D" w:rsidP="00FC5600">
            <w:pPr>
              <w:jc w:val="center"/>
            </w:pPr>
            <w:r>
              <w:t>35</w:t>
            </w:r>
          </w:p>
        </w:tc>
        <w:tc>
          <w:tcPr>
            <w:tcW w:w="1015" w:type="dxa"/>
          </w:tcPr>
          <w:p w:rsidR="00C32C1D" w:rsidRDefault="00C32C1D" w:rsidP="00FC5600">
            <w:pPr>
              <w:jc w:val="center"/>
            </w:pPr>
            <w:r>
              <w:t>67.3</w:t>
            </w:r>
          </w:p>
        </w:tc>
        <w:tc>
          <w:tcPr>
            <w:tcW w:w="977" w:type="dxa"/>
          </w:tcPr>
          <w:p w:rsidR="00C32C1D" w:rsidRDefault="00C32C1D" w:rsidP="00FC5600">
            <w:pPr>
              <w:jc w:val="center"/>
            </w:pPr>
            <w:r>
              <w:t>10</w:t>
            </w:r>
          </w:p>
        </w:tc>
        <w:tc>
          <w:tcPr>
            <w:tcW w:w="1015" w:type="dxa"/>
          </w:tcPr>
          <w:p w:rsidR="00C32C1D" w:rsidRDefault="00C32C1D" w:rsidP="00FC5600">
            <w:pPr>
              <w:jc w:val="center"/>
            </w:pPr>
            <w:r>
              <w:t>19.2</w:t>
            </w:r>
          </w:p>
        </w:tc>
        <w:tc>
          <w:tcPr>
            <w:tcW w:w="977" w:type="dxa"/>
          </w:tcPr>
          <w:p w:rsidR="00C32C1D" w:rsidRDefault="00C32C1D" w:rsidP="00FC5600">
            <w:pPr>
              <w:jc w:val="center"/>
            </w:pPr>
            <w:r>
              <w:t>6</w:t>
            </w:r>
          </w:p>
        </w:tc>
        <w:tc>
          <w:tcPr>
            <w:tcW w:w="1015" w:type="dxa"/>
          </w:tcPr>
          <w:p w:rsidR="00C32C1D" w:rsidRDefault="00C32C1D" w:rsidP="00FC5600">
            <w:pPr>
              <w:jc w:val="center"/>
            </w:pPr>
            <w:r>
              <w:t>11.5</w:t>
            </w:r>
          </w:p>
        </w:tc>
      </w:tr>
      <w:tr w:rsidR="00C32C1D" w:rsidTr="00C32C1D">
        <w:tc>
          <w:tcPr>
            <w:tcW w:w="1106" w:type="dxa"/>
          </w:tcPr>
          <w:p w:rsidR="00C32C1D" w:rsidRDefault="00C32C1D" w:rsidP="00FC5600">
            <w:pPr>
              <w:jc w:val="center"/>
            </w:pPr>
            <w:r>
              <w:t>Ne</w:t>
            </w:r>
          </w:p>
        </w:tc>
        <w:tc>
          <w:tcPr>
            <w:tcW w:w="976" w:type="dxa"/>
          </w:tcPr>
          <w:p w:rsidR="00C32C1D" w:rsidRDefault="00C32C1D" w:rsidP="00FC5600">
            <w:pPr>
              <w:jc w:val="center"/>
            </w:pPr>
            <w:r>
              <w:t>17</w:t>
            </w:r>
          </w:p>
        </w:tc>
        <w:tc>
          <w:tcPr>
            <w:tcW w:w="1015" w:type="dxa"/>
          </w:tcPr>
          <w:p w:rsidR="00C32C1D" w:rsidRDefault="00C32C1D" w:rsidP="00FC5600">
            <w:pPr>
              <w:jc w:val="center"/>
            </w:pPr>
            <w:r>
              <w:t>32.7</w:t>
            </w:r>
          </w:p>
        </w:tc>
        <w:tc>
          <w:tcPr>
            <w:tcW w:w="977" w:type="dxa"/>
          </w:tcPr>
          <w:p w:rsidR="00C32C1D" w:rsidRDefault="00C32C1D" w:rsidP="00FC5600">
            <w:pPr>
              <w:jc w:val="center"/>
            </w:pPr>
            <w:r>
              <w:t>42</w:t>
            </w:r>
          </w:p>
        </w:tc>
        <w:tc>
          <w:tcPr>
            <w:tcW w:w="1015" w:type="dxa"/>
          </w:tcPr>
          <w:p w:rsidR="00C32C1D" w:rsidRDefault="00C32C1D" w:rsidP="00FC5600">
            <w:pPr>
              <w:jc w:val="center"/>
            </w:pPr>
            <w:r>
              <w:t>80.8</w:t>
            </w:r>
          </w:p>
        </w:tc>
        <w:tc>
          <w:tcPr>
            <w:tcW w:w="977" w:type="dxa"/>
          </w:tcPr>
          <w:p w:rsidR="00C32C1D" w:rsidRDefault="00C32C1D" w:rsidP="00FC5600">
            <w:pPr>
              <w:jc w:val="center"/>
            </w:pPr>
            <w:r>
              <w:t>46</w:t>
            </w:r>
          </w:p>
        </w:tc>
        <w:tc>
          <w:tcPr>
            <w:tcW w:w="1015" w:type="dxa"/>
          </w:tcPr>
          <w:p w:rsidR="00C32C1D" w:rsidRDefault="00C32C1D" w:rsidP="00FC5600">
            <w:pPr>
              <w:jc w:val="center"/>
            </w:pPr>
            <w:r>
              <w:t>88.5</w:t>
            </w:r>
          </w:p>
        </w:tc>
      </w:tr>
    </w:tbl>
    <w:p w:rsidR="00495814" w:rsidRDefault="00465C36" w:rsidP="00C406B6">
      <w:pPr>
        <w:spacing w:line="480" w:lineRule="auto"/>
        <w:jc w:val="both"/>
        <w:rPr>
          <w:rFonts w:ascii="Times New Roman" w:hAnsi="Times New Roman" w:cs="Times New Roman"/>
          <w:i/>
          <w:sz w:val="24"/>
          <w:szCs w:val="24"/>
          <w:lang w:val="sr-Latn-BA"/>
        </w:rPr>
      </w:pPr>
      <w:r w:rsidRPr="002D76B2">
        <w:rPr>
          <w:i/>
          <w:noProof/>
          <w:lang w:val="sr-Latn-BA" w:eastAsia="sr-Latn-BA"/>
        </w:rPr>
        <mc:AlternateContent>
          <mc:Choice Requires="wps">
            <w:drawing>
              <wp:anchor distT="0" distB="0" distL="114300" distR="114300" simplePos="0" relativeHeight="251659264" behindDoc="1" locked="0" layoutInCell="1" allowOverlap="1">
                <wp:simplePos x="0" y="0"/>
                <wp:positionH relativeFrom="margin">
                  <wp:posOffset>-9525</wp:posOffset>
                </wp:positionH>
                <wp:positionV relativeFrom="paragraph">
                  <wp:posOffset>2531110</wp:posOffset>
                </wp:positionV>
                <wp:extent cx="5220000" cy="248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220000" cy="248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65C36" w:rsidRPr="006E3C6E" w:rsidRDefault="00465C36">
                            <w:pPr>
                              <w:rPr>
                                <w:rFonts w:ascii="Times New Roman" w:hAnsi="Times New Roman" w:cs="Times New Roman"/>
                                <w:lang w:val="sr-Latn-B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75pt;margin-top:199.3pt;width:411pt;height:19.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" fillcolor="white [3201]" stroked="f" strokeweight=".5pt">
                <v:textbox>
                  <w:txbxContent>
                    <w:p w:rsidR="00465C36" w:rsidRPr="006E3C6E" w:rsidRDefault="00465C36">
                      <w:pPr>
                        <w:rPr>
                          <w:rFonts w:ascii="Times New Roman" w:hAnsi="Times New Roman" w:cs="Times New Roman"/>
                          <w:lang w:val="sr-Latn-BA"/>
                        </w:rPr>
                      </w:pPr>
                    </w:p>
                  </w:txbxContent>
                </v:textbox>
                <w10:wrap anchorx="margin"/>
              </v:shape>
            </w:pict>
          </mc:Fallback>
        </mc:AlternateContent>
      </w:r>
      <w:r w:rsidR="002D76B2" w:rsidRPr="002D76B2">
        <w:rPr>
          <w:rFonts w:ascii="Times New Roman" w:hAnsi="Times New Roman" w:cs="Times New Roman"/>
          <w:i/>
          <w:sz w:val="24"/>
          <w:szCs w:val="24"/>
          <w:lang w:val="sr-Latn-BA"/>
        </w:rPr>
        <w:t>Tabela 4: Inicijator kontakta sa porodicom</w:t>
      </w:r>
    </w:p>
    <w:p w:rsidR="00C32C1D" w:rsidRPr="00C32C1D" w:rsidRDefault="00C32C1D" w:rsidP="00C406B6">
      <w:pPr>
        <w:spacing w:line="480" w:lineRule="auto"/>
        <w:jc w:val="both"/>
        <w:rPr>
          <w:rFonts w:ascii="Times New Roman" w:hAnsi="Times New Roman" w:cs="Times New Roman"/>
          <w:sz w:val="24"/>
          <w:szCs w:val="24"/>
          <w:lang w:val="sr-Latn-BA"/>
        </w:rPr>
      </w:pPr>
    </w:p>
    <w:p w:rsidR="00465C36" w:rsidRDefault="00465C36" w:rsidP="00C406B6">
      <w:pPr>
        <w:spacing w:line="480" w:lineRule="auto"/>
        <w:jc w:val="both"/>
        <w:rPr>
          <w:rFonts w:ascii="Times New Roman" w:hAnsi="Times New Roman" w:cs="Times New Roman"/>
          <w:sz w:val="24"/>
          <w:szCs w:val="24"/>
          <w:lang w:val="sr-Latn-BA"/>
        </w:rPr>
      </w:pPr>
    </w:p>
    <w:p w:rsidR="00CD599A" w:rsidRDefault="00CD599A" w:rsidP="00C406B6">
      <w:pPr>
        <w:spacing w:line="480" w:lineRule="auto"/>
        <w:jc w:val="both"/>
        <w:rPr>
          <w:rFonts w:ascii="Times New Roman" w:hAnsi="Times New Roman" w:cs="Times New Roman"/>
          <w:sz w:val="24"/>
          <w:szCs w:val="24"/>
          <w:lang w:val="sr-Latn-BA"/>
        </w:rPr>
      </w:pPr>
    </w:p>
    <w:p w:rsidR="00EE4277" w:rsidRDefault="00EE4277" w:rsidP="00C406B6">
      <w:pPr>
        <w:spacing w:line="480" w:lineRule="auto"/>
        <w:jc w:val="both"/>
        <w:rPr>
          <w:rFonts w:ascii="Times New Roman" w:hAnsi="Times New Roman" w:cs="Times New Roman"/>
          <w:sz w:val="24"/>
          <w:szCs w:val="24"/>
          <w:lang w:val="sr-Latn-BA"/>
        </w:rPr>
      </w:pPr>
    </w:p>
    <w:p w:rsidR="00C406B6" w:rsidRPr="00757F51" w:rsidRDefault="00C406B6" w:rsidP="00C406B6">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 xml:space="preserve">Rezultati pokazuju da je doživljaj porodične podrške izraženiji kod pacijenata koji imaju bilo kakav kontakt sa članovima porodice, t = 5.22, p = </w:t>
      </w:r>
      <w:r w:rsidR="009E15E3">
        <w:rPr>
          <w:rFonts w:ascii="Times New Roman" w:hAnsi="Times New Roman" w:cs="Times New Roman"/>
          <w:sz w:val="24"/>
          <w:szCs w:val="24"/>
          <w:lang w:val="sr-Latn-BA"/>
        </w:rPr>
        <w:t>0</w:t>
      </w:r>
      <w:r w:rsidRPr="00757F51">
        <w:rPr>
          <w:rFonts w:ascii="Times New Roman" w:hAnsi="Times New Roman" w:cs="Times New Roman"/>
          <w:sz w:val="24"/>
          <w:szCs w:val="24"/>
          <w:lang w:val="sr-Latn-BA"/>
        </w:rPr>
        <w:t xml:space="preserve">.000. Tako se pokazalo da je nivo doživljene porodične podrške viši kod pacijenata koji sa članovima svoje porodice imaju telefonski kontakt (t = 2.41, p = </w:t>
      </w:r>
      <w:r w:rsidR="009E15E3">
        <w:rPr>
          <w:rFonts w:ascii="Times New Roman" w:hAnsi="Times New Roman" w:cs="Times New Roman"/>
          <w:sz w:val="24"/>
          <w:szCs w:val="24"/>
          <w:lang w:val="sr-Latn-BA"/>
        </w:rPr>
        <w:t>0</w:t>
      </w:r>
      <w:r w:rsidRPr="00757F51">
        <w:rPr>
          <w:rFonts w:ascii="Times New Roman" w:hAnsi="Times New Roman" w:cs="Times New Roman"/>
          <w:sz w:val="24"/>
          <w:szCs w:val="24"/>
          <w:lang w:val="sr-Latn-BA"/>
        </w:rPr>
        <w:t xml:space="preserve">.02), imaju posjete u bolnici (t = 2.58, p = </w:t>
      </w:r>
      <w:r w:rsidR="009E15E3">
        <w:rPr>
          <w:rFonts w:ascii="Times New Roman" w:hAnsi="Times New Roman" w:cs="Times New Roman"/>
          <w:sz w:val="24"/>
          <w:szCs w:val="24"/>
          <w:lang w:val="sr-Latn-BA"/>
        </w:rPr>
        <w:t>0</w:t>
      </w:r>
      <w:r w:rsidRPr="00757F51">
        <w:rPr>
          <w:rFonts w:ascii="Times New Roman" w:hAnsi="Times New Roman" w:cs="Times New Roman"/>
          <w:sz w:val="24"/>
          <w:szCs w:val="24"/>
          <w:lang w:val="sr-Latn-BA"/>
        </w:rPr>
        <w:t xml:space="preserve">.013) ili odlaze na terapijske vikende (t = 2.84, p = </w:t>
      </w:r>
      <w:r w:rsidR="009E15E3">
        <w:rPr>
          <w:rFonts w:ascii="Times New Roman" w:hAnsi="Times New Roman" w:cs="Times New Roman"/>
          <w:sz w:val="24"/>
          <w:szCs w:val="24"/>
          <w:lang w:val="sr-Latn-BA"/>
        </w:rPr>
        <w:t>0</w:t>
      </w:r>
      <w:r w:rsidRPr="00757F51">
        <w:rPr>
          <w:rFonts w:ascii="Times New Roman" w:hAnsi="Times New Roman" w:cs="Times New Roman"/>
          <w:sz w:val="24"/>
          <w:szCs w:val="24"/>
          <w:lang w:val="sr-Latn-BA"/>
        </w:rPr>
        <w:t xml:space="preserve">.006). </w:t>
      </w:r>
    </w:p>
    <w:p w:rsidR="00C406B6" w:rsidRPr="00757F51" w:rsidRDefault="00C406B6" w:rsidP="00C406B6">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Nisu dobijene statistički značajne razlike u doživljaju porodične podrške u zavisnosti od toga ko je inicijator kontakt</w:t>
      </w:r>
      <w:r w:rsidR="005F4A9D">
        <w:rPr>
          <w:rFonts w:ascii="Times New Roman" w:hAnsi="Times New Roman" w:cs="Times New Roman"/>
          <w:sz w:val="24"/>
          <w:szCs w:val="24"/>
          <w:lang w:val="sr-Latn-BA"/>
        </w:rPr>
        <w:t xml:space="preserve">a. </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Jednofaktorskom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analizom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varijanse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istražen</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uticaj</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sa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nivo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doživljaja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Ispitanici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prema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podijeljeni</w:t>
      </w:r>
      <w:proofErr w:type="spellEnd"/>
      <w:r w:rsidRPr="00757F51">
        <w:rPr>
          <w:rFonts w:ascii="Times New Roman" w:hAnsi="Times New Roman" w:cs="Times New Roman"/>
          <w:sz w:val="24"/>
          <w:szCs w:val="24"/>
        </w:rPr>
        <w:t xml:space="preserve"> u pet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1: </w:t>
      </w:r>
      <w:proofErr w:type="spellStart"/>
      <w:r w:rsidRPr="00757F51">
        <w:rPr>
          <w:rFonts w:ascii="Times New Roman" w:hAnsi="Times New Roman" w:cs="Times New Roman"/>
          <w:sz w:val="24"/>
          <w:szCs w:val="24"/>
        </w:rPr>
        <w:t>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nedjeljno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2: </w:t>
      </w: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mjesečno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3: </w:t>
      </w: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do </w:t>
      </w:r>
      <w:proofErr w:type="spellStart"/>
      <w:r w:rsidRPr="00757F51">
        <w:rPr>
          <w:rFonts w:ascii="Times New Roman" w:hAnsi="Times New Roman" w:cs="Times New Roman"/>
          <w:sz w:val="24"/>
          <w:szCs w:val="24"/>
        </w:rPr>
        <w:t>dva</w:t>
      </w:r>
      <w:proofErr w:type="spellEnd"/>
      <w:r w:rsidRPr="00757F51">
        <w:rPr>
          <w:rFonts w:ascii="Times New Roman" w:hAnsi="Times New Roman" w:cs="Times New Roman"/>
          <w:sz w:val="24"/>
          <w:szCs w:val="24"/>
        </w:rPr>
        <w:t xml:space="preserve"> puta </w:t>
      </w:r>
      <w:proofErr w:type="spellStart"/>
      <w:r w:rsidRPr="00757F51">
        <w:rPr>
          <w:rFonts w:ascii="Times New Roman" w:hAnsi="Times New Roman" w:cs="Times New Roman"/>
          <w:sz w:val="24"/>
          <w:szCs w:val="24"/>
        </w:rPr>
        <w:t>godišnje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4: tri do </w:t>
      </w:r>
      <w:proofErr w:type="spellStart"/>
      <w:r w:rsidRPr="00757F51">
        <w:rPr>
          <w:rFonts w:ascii="Times New Roman" w:hAnsi="Times New Roman" w:cs="Times New Roman"/>
          <w:sz w:val="24"/>
          <w:szCs w:val="24"/>
        </w:rPr>
        <w:t>četiri</w:t>
      </w:r>
      <w:proofErr w:type="spellEnd"/>
      <w:r w:rsidRPr="00757F51">
        <w:rPr>
          <w:rFonts w:ascii="Times New Roman" w:hAnsi="Times New Roman" w:cs="Times New Roman"/>
          <w:sz w:val="24"/>
          <w:szCs w:val="24"/>
        </w:rPr>
        <w:t xml:space="preserve"> puta </w:t>
      </w:r>
      <w:proofErr w:type="spellStart"/>
      <w:r w:rsidRPr="00757F51">
        <w:rPr>
          <w:rFonts w:ascii="Times New Roman" w:hAnsi="Times New Roman" w:cs="Times New Roman"/>
          <w:sz w:val="24"/>
          <w:szCs w:val="24"/>
        </w:rPr>
        <w:t>godišnje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5: </w:t>
      </w:r>
      <w:proofErr w:type="spellStart"/>
      <w:proofErr w:type="gramStart"/>
      <w:r w:rsidRPr="00757F51">
        <w:rPr>
          <w:rFonts w:ascii="Times New Roman" w:hAnsi="Times New Roman" w:cs="Times New Roman"/>
          <w:sz w:val="24"/>
          <w:szCs w:val="24"/>
        </w:rPr>
        <w:t>nema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nikakav</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članovima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porodice</w:t>
      </w:r>
      <w:proofErr w:type="spellEnd"/>
      <w:r w:rsidRPr="00757F51">
        <w:rPr>
          <w:rFonts w:ascii="Times New Roman" w:hAnsi="Times New Roman" w:cs="Times New Roman"/>
          <w:sz w:val="24"/>
          <w:szCs w:val="24"/>
        </w:rPr>
        <w:t>).</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Utvrđena</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statistički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na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nivou</w:t>
      </w:r>
      <w:proofErr w:type="spellEnd"/>
      <w:r w:rsidRPr="00757F51">
        <w:rPr>
          <w:rFonts w:ascii="Times New Roman" w:hAnsi="Times New Roman" w:cs="Times New Roman"/>
          <w:sz w:val="24"/>
          <w:szCs w:val="24"/>
        </w:rPr>
        <w:t xml:space="preserve"> p&lt;0.05 u </w:t>
      </w:r>
      <w:proofErr w:type="spellStart"/>
      <w:r w:rsidRPr="00757F51">
        <w:rPr>
          <w:rFonts w:ascii="Times New Roman" w:hAnsi="Times New Roman" w:cs="Times New Roman"/>
          <w:sz w:val="24"/>
          <w:szCs w:val="24"/>
        </w:rPr>
        <w:t>doživljaju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u tri </w:t>
      </w:r>
      <w:proofErr w:type="spellStart"/>
      <w:r w:rsidRPr="00757F51">
        <w:rPr>
          <w:rFonts w:ascii="Times New Roman" w:hAnsi="Times New Roman" w:cs="Times New Roman"/>
          <w:sz w:val="24"/>
          <w:szCs w:val="24"/>
        </w:rPr>
        <w:t>navedene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F = 6.22, p = 0.000. </w:t>
      </w:r>
      <w:proofErr w:type="spellStart"/>
      <w:r w:rsidRPr="00757F51">
        <w:rPr>
          <w:rFonts w:ascii="Times New Roman" w:hAnsi="Times New Roman" w:cs="Times New Roman"/>
          <w:sz w:val="24"/>
          <w:szCs w:val="24"/>
        </w:rPr>
        <w:t>Naknadna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poređenja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pomoću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Tukeyevog</w:t>
      </w:r>
      <w:proofErr w:type="spellEnd"/>
      <w:r w:rsidRPr="00757F51">
        <w:rPr>
          <w:rFonts w:ascii="Times New Roman" w:hAnsi="Times New Roman" w:cs="Times New Roman"/>
          <w:sz w:val="24"/>
          <w:szCs w:val="24"/>
        </w:rPr>
        <w:t xml:space="preserve"> HSD </w:t>
      </w:r>
      <w:proofErr w:type="spellStart"/>
      <w:r w:rsidRPr="00757F51">
        <w:rPr>
          <w:rFonts w:ascii="Times New Roman" w:hAnsi="Times New Roman" w:cs="Times New Roman"/>
          <w:sz w:val="24"/>
          <w:szCs w:val="24"/>
        </w:rPr>
        <w:t>testa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govore</w:t>
      </w:r>
      <w:proofErr w:type="spellEnd"/>
      <w:r w:rsidRPr="00757F51">
        <w:rPr>
          <w:rFonts w:ascii="Times New Roman" w:hAnsi="Times New Roman" w:cs="Times New Roman"/>
          <w:sz w:val="24"/>
          <w:szCs w:val="24"/>
        </w:rPr>
        <w:t xml:space="preserve"> da se </w:t>
      </w:r>
      <w:proofErr w:type="spellStart"/>
      <w:r w:rsidRPr="00757F51">
        <w:rPr>
          <w:rFonts w:ascii="Times New Roman" w:hAnsi="Times New Roman" w:cs="Times New Roman"/>
          <w:sz w:val="24"/>
          <w:szCs w:val="24"/>
        </w:rPr>
        <w:t>srednja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vrijednost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w:t>
      </w:r>
      <w:proofErr w:type="gramStart"/>
      <w:r w:rsidRPr="00757F51">
        <w:rPr>
          <w:rFonts w:ascii="Times New Roman" w:hAnsi="Times New Roman" w:cs="Times New Roman"/>
          <w:sz w:val="24"/>
          <w:szCs w:val="24"/>
        </w:rPr>
        <w:t>5  (</w:t>
      </w:r>
      <w:proofErr w:type="gramEnd"/>
      <w:r w:rsidRPr="00757F51">
        <w:rPr>
          <w:rFonts w:ascii="Times New Roman" w:hAnsi="Times New Roman" w:cs="Times New Roman"/>
          <w:sz w:val="24"/>
          <w:szCs w:val="24"/>
        </w:rPr>
        <w:t xml:space="preserve">M = 1.97, SD = 1.13) </w:t>
      </w:r>
      <w:proofErr w:type="spellStart"/>
      <w:r w:rsidRPr="00757F51">
        <w:rPr>
          <w:rFonts w:ascii="Times New Roman" w:hAnsi="Times New Roman" w:cs="Times New Roman"/>
          <w:sz w:val="24"/>
          <w:szCs w:val="24"/>
        </w:rPr>
        <w:t>značajno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razlikuje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srednje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vrijednosti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1 (M = 4.40, SD = .63),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2 (M = </w:t>
      </w:r>
      <w:r w:rsidRPr="00757F51">
        <w:rPr>
          <w:rFonts w:ascii="Times New Roman" w:hAnsi="Times New Roman" w:cs="Times New Roman"/>
          <w:sz w:val="24"/>
          <w:szCs w:val="24"/>
        </w:rPr>
        <w:lastRenderedPageBreak/>
        <w:t xml:space="preserve">3.90, SD = 1.03),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3 (M = 3.87, SD = .96)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4 (M = 4.11, SD = 1.01). </w:t>
      </w:r>
      <w:proofErr w:type="spellStart"/>
      <w:r w:rsidRPr="00757F51">
        <w:rPr>
          <w:rFonts w:ascii="Times New Roman" w:hAnsi="Times New Roman" w:cs="Times New Roman"/>
          <w:sz w:val="24"/>
          <w:szCs w:val="24"/>
        </w:rPr>
        <w:t>Razlike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između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1, 2, 3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4 </w:t>
      </w:r>
      <w:proofErr w:type="spellStart"/>
      <w:r w:rsidRPr="00757F51">
        <w:rPr>
          <w:rFonts w:ascii="Times New Roman" w:hAnsi="Times New Roman" w:cs="Times New Roman"/>
          <w:sz w:val="24"/>
          <w:szCs w:val="24"/>
        </w:rPr>
        <w:t>nisu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statistički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značajne</w:t>
      </w:r>
      <w:proofErr w:type="spellEnd"/>
      <w:r w:rsidRPr="00757F51">
        <w:rPr>
          <w:rFonts w:ascii="Times New Roman" w:hAnsi="Times New Roman" w:cs="Times New Roman"/>
          <w:sz w:val="24"/>
          <w:szCs w:val="24"/>
        </w:rPr>
        <w:t>.</w:t>
      </w:r>
    </w:p>
    <w:p w:rsidR="00C406B6" w:rsidRPr="00757F51" w:rsidRDefault="00C406B6" w:rsidP="00C406B6">
      <w:pPr>
        <w:pStyle w:val="Heading2"/>
        <w:spacing w:line="480" w:lineRule="auto"/>
        <w:jc w:val="both"/>
        <w:rPr>
          <w:rFonts w:ascii="Times New Roman" w:hAnsi="Times New Roman" w:cs="Times New Roman"/>
          <w:color w:val="auto"/>
          <w:sz w:val="24"/>
          <w:szCs w:val="24"/>
          <w:lang w:val="sr-Latn-BA"/>
        </w:rPr>
      </w:pPr>
      <w:r w:rsidRPr="00757F51">
        <w:rPr>
          <w:rFonts w:ascii="Times New Roman" w:hAnsi="Times New Roman" w:cs="Times New Roman"/>
          <w:color w:val="auto"/>
          <w:sz w:val="24"/>
          <w:szCs w:val="24"/>
          <w:lang w:val="sr-Latn-BA"/>
        </w:rPr>
        <w:t>DISKUSIJA</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Tokom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pretraživanja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postojeće</w:t>
      </w:r>
      <w:proofErr w:type="spellEnd"/>
      <w:r w:rsidRPr="00757F51">
        <w:rPr>
          <w:rFonts w:ascii="Times New Roman" w:hAnsi="Times New Roman" w:cs="Times New Roman"/>
          <w:sz w:val="24"/>
          <w:szCs w:val="24"/>
        </w:rPr>
        <w:t xml:space="preserve"> literature </w:t>
      </w:r>
      <w:proofErr w:type="spellStart"/>
      <w:r w:rsidRPr="00757F51">
        <w:rPr>
          <w:rFonts w:ascii="Times New Roman" w:hAnsi="Times New Roman" w:cs="Times New Roman"/>
          <w:sz w:val="24"/>
          <w:szCs w:val="24"/>
        </w:rPr>
        <w:t>uočeno</w:t>
      </w:r>
      <w:proofErr w:type="spellEnd"/>
      <w:r w:rsidRPr="00757F51">
        <w:rPr>
          <w:rFonts w:ascii="Times New Roman" w:hAnsi="Times New Roman" w:cs="Times New Roman"/>
          <w:sz w:val="24"/>
          <w:szCs w:val="24"/>
        </w:rPr>
        <w:t xml:space="preserve"> je da se </w:t>
      </w:r>
      <w:proofErr w:type="spellStart"/>
      <w:r w:rsidRPr="00757F51">
        <w:rPr>
          <w:rFonts w:ascii="Times New Roman" w:hAnsi="Times New Roman" w:cs="Times New Roman"/>
          <w:sz w:val="24"/>
          <w:szCs w:val="24"/>
        </w:rPr>
        <w:t>većina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pregledanih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radova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bavi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temom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opterećenja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duševno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oboljelih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pokušajem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smanjenja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istog</w:t>
      </w:r>
      <w:proofErr w:type="spellEnd"/>
      <w:proofErr w:type="gramStart"/>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najčešće</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nisu</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bolničkom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tretmanu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uticajem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hospitalizacija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oporavak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Gotovo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nijedan</w:t>
      </w:r>
      <w:proofErr w:type="spellEnd"/>
      <w:r w:rsidRPr="00757F51">
        <w:rPr>
          <w:rFonts w:ascii="Times New Roman" w:hAnsi="Times New Roman" w:cs="Times New Roman"/>
          <w:sz w:val="24"/>
          <w:szCs w:val="24"/>
        </w:rPr>
        <w:t xml:space="preserve"> rad ne </w:t>
      </w:r>
      <w:proofErr w:type="spellStart"/>
      <w:r w:rsidRPr="00757F51">
        <w:rPr>
          <w:rFonts w:ascii="Times New Roman" w:hAnsi="Times New Roman" w:cs="Times New Roman"/>
          <w:sz w:val="24"/>
          <w:szCs w:val="24"/>
        </w:rPr>
        <w:t>bavi</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direktno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doživljajem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učestalošću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kontakata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sa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oboljelih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hroničnih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duševnih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poremećaja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produženom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bolničkom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liječenju</w:t>
      </w:r>
      <w:proofErr w:type="spellEnd"/>
      <w:r w:rsidRPr="00757F51">
        <w:rPr>
          <w:rFonts w:ascii="Times New Roman" w:hAnsi="Times New Roman" w:cs="Times New Roman"/>
          <w:sz w:val="24"/>
          <w:szCs w:val="24"/>
        </w:rPr>
        <w:t xml:space="preserve">.  </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Prethodna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ispitivanja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pokazala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su</w:t>
      </w:r>
      <w:proofErr w:type="spellEnd"/>
      <w:r w:rsidRPr="00757F51">
        <w:rPr>
          <w:rFonts w:ascii="Times New Roman" w:hAnsi="Times New Roman" w:cs="Times New Roman"/>
          <w:sz w:val="24"/>
          <w:szCs w:val="24"/>
        </w:rPr>
        <w:t xml:space="preserve"> da  </w:t>
      </w:r>
      <w:proofErr w:type="spellStart"/>
      <w:r w:rsidRPr="00757F51">
        <w:rPr>
          <w:rFonts w:ascii="Times New Roman" w:hAnsi="Times New Roman" w:cs="Times New Roman"/>
          <w:sz w:val="24"/>
          <w:szCs w:val="24"/>
        </w:rPr>
        <w:t>postojanje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strane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jedne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dvije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bliske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osobe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oboljelih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shizofrenije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može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potpunosti</w:t>
      </w:r>
      <w:proofErr w:type="spellEnd"/>
      <w:r w:rsidRPr="00757F51">
        <w:rPr>
          <w:rFonts w:ascii="Times New Roman" w:hAnsi="Times New Roman" w:cs="Times New Roman"/>
          <w:sz w:val="24"/>
          <w:szCs w:val="24"/>
        </w:rPr>
        <w:t xml:space="preserve"> da </w:t>
      </w:r>
      <w:proofErr w:type="spellStart"/>
      <w:r w:rsidRPr="00757F51">
        <w:rPr>
          <w:rFonts w:ascii="Times New Roman" w:hAnsi="Times New Roman" w:cs="Times New Roman"/>
          <w:sz w:val="24"/>
          <w:szCs w:val="24"/>
        </w:rPr>
        <w:t>kompenzuje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nedostatak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ostalih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što</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objašnjava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mogućim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razvojem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određene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vrste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odbrambenog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mehanizma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naučenog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vremenom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kako</w:t>
      </w:r>
      <w:proofErr w:type="spellEnd"/>
      <w:r w:rsidRPr="00757F51">
        <w:rPr>
          <w:rFonts w:ascii="Times New Roman" w:hAnsi="Times New Roman" w:cs="Times New Roman"/>
          <w:sz w:val="24"/>
          <w:szCs w:val="24"/>
        </w:rPr>
        <w:t xml:space="preserve"> bi </w:t>
      </w:r>
      <w:proofErr w:type="spellStart"/>
      <w:r w:rsidRPr="00757F51">
        <w:rPr>
          <w:rFonts w:ascii="Times New Roman" w:hAnsi="Times New Roman" w:cs="Times New Roman"/>
          <w:sz w:val="24"/>
          <w:szCs w:val="24"/>
        </w:rPr>
        <w:t>oboljeli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shizofrenije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izbjegli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angažova</w:t>
      </w:r>
      <w:r w:rsidR="001918C0">
        <w:rPr>
          <w:rFonts w:ascii="Times New Roman" w:hAnsi="Times New Roman" w:cs="Times New Roman"/>
          <w:sz w:val="24"/>
          <w:szCs w:val="24"/>
        </w:rPr>
        <w:t>nje</w:t>
      </w:r>
      <w:proofErr w:type="spellEnd"/>
      <w:r w:rsidR="001918C0">
        <w:rPr>
          <w:rFonts w:ascii="Times New Roman" w:hAnsi="Times New Roman" w:cs="Times New Roman"/>
          <w:sz w:val="24"/>
          <w:szCs w:val="24"/>
        </w:rPr>
        <w:t xml:space="preserve"> u </w:t>
      </w:r>
      <w:proofErr w:type="spellStart"/>
      <w:r w:rsidR="001918C0">
        <w:rPr>
          <w:rFonts w:ascii="Times New Roman" w:hAnsi="Times New Roman" w:cs="Times New Roman"/>
          <w:sz w:val="24"/>
          <w:szCs w:val="24"/>
        </w:rPr>
        <w:t>previše</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stresnih</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relacija</w:t>
      </w:r>
      <w:proofErr w:type="spellEnd"/>
      <w:r w:rsidR="001918C0">
        <w:rPr>
          <w:rFonts w:ascii="Times New Roman" w:hAnsi="Times New Roman" w:cs="Times New Roman"/>
          <w:sz w:val="24"/>
          <w:szCs w:val="24"/>
        </w:rPr>
        <w:t xml:space="preserve"> (5).</w:t>
      </w:r>
      <w:r w:rsidRPr="00757F51">
        <w:rPr>
          <w:rFonts w:ascii="Times New Roman" w:hAnsi="Times New Roman" w:cs="Times New Roman"/>
          <w:sz w:val="24"/>
          <w:szCs w:val="24"/>
          <w:vertAlign w:val="superscript"/>
        </w:rPr>
        <w:t xml:space="preserve">  </w:t>
      </w:r>
      <w:proofErr w:type="spellStart"/>
      <w:r w:rsidRPr="00757F51">
        <w:rPr>
          <w:rFonts w:ascii="Times New Roman" w:hAnsi="Times New Roman" w:cs="Times New Roman"/>
          <w:sz w:val="24"/>
          <w:szCs w:val="24"/>
        </w:rPr>
        <w:t>Naše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pokazalo</w:t>
      </w:r>
      <w:proofErr w:type="spellEnd"/>
      <w:r w:rsidRPr="00757F51">
        <w:rPr>
          <w:rFonts w:ascii="Times New Roman" w:hAnsi="Times New Roman" w:cs="Times New Roman"/>
          <w:sz w:val="24"/>
          <w:szCs w:val="24"/>
        </w:rPr>
        <w:t xml:space="preserve"> je da </w:t>
      </w:r>
      <w:proofErr w:type="spellStart"/>
      <w:r w:rsidRPr="00757F51">
        <w:rPr>
          <w:rFonts w:ascii="Times New Roman" w:hAnsi="Times New Roman" w:cs="Times New Roman"/>
          <w:sz w:val="24"/>
          <w:szCs w:val="24"/>
        </w:rPr>
        <w:t>postojanje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bilo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kakvog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kontakta</w:t>
      </w:r>
      <w:proofErr w:type="spellEnd"/>
      <w:r w:rsidRPr="00757F51">
        <w:rPr>
          <w:rFonts w:ascii="Times New Roman" w:hAnsi="Times New Roman" w:cs="Times New Roman"/>
          <w:sz w:val="24"/>
          <w:szCs w:val="24"/>
        </w:rPr>
        <w:t xml:space="preserve">, bez </w:t>
      </w:r>
      <w:proofErr w:type="spellStart"/>
      <w:r w:rsidRPr="00757F51">
        <w:rPr>
          <w:rFonts w:ascii="Times New Roman" w:hAnsi="Times New Roman" w:cs="Times New Roman"/>
          <w:sz w:val="24"/>
          <w:szCs w:val="24"/>
        </w:rPr>
        <w:t>obzira</w:t>
      </w:r>
      <w:proofErr w:type="spellEnd"/>
      <w:r w:rsidRPr="00757F51">
        <w:rPr>
          <w:rFonts w:ascii="Times New Roman" w:hAnsi="Times New Roman" w:cs="Times New Roman"/>
          <w:sz w:val="24"/>
          <w:szCs w:val="24"/>
        </w:rPr>
        <w:t xml:space="preserve"> da li je to </w:t>
      </w:r>
      <w:proofErr w:type="spellStart"/>
      <w:r w:rsidRPr="00757F51">
        <w:rPr>
          <w:rFonts w:ascii="Times New Roman" w:hAnsi="Times New Roman" w:cs="Times New Roman"/>
          <w:sz w:val="24"/>
          <w:szCs w:val="24"/>
        </w:rPr>
        <w:t>telefonskim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putem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posjećivanje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bolnici</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ili</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odlasci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terapijski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vikend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dovoljno</w:t>
      </w:r>
      <w:proofErr w:type="spellEnd"/>
      <w:r w:rsidRPr="00757F51">
        <w:rPr>
          <w:rFonts w:ascii="Times New Roman" w:hAnsi="Times New Roman" w:cs="Times New Roman"/>
          <w:sz w:val="24"/>
          <w:szCs w:val="24"/>
        </w:rPr>
        <w:t xml:space="preserve"> da </w:t>
      </w:r>
      <w:proofErr w:type="spellStart"/>
      <w:r w:rsidRPr="00757F51">
        <w:rPr>
          <w:rFonts w:ascii="Times New Roman" w:hAnsi="Times New Roman" w:cs="Times New Roman"/>
          <w:sz w:val="24"/>
          <w:szCs w:val="24"/>
        </w:rPr>
        <w:t>pacijent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osjećaj</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postojanja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bez </w:t>
      </w:r>
      <w:proofErr w:type="spellStart"/>
      <w:r w:rsidRPr="00757F51">
        <w:rPr>
          <w:rFonts w:ascii="Times New Roman" w:hAnsi="Times New Roman" w:cs="Times New Roman"/>
          <w:sz w:val="24"/>
          <w:szCs w:val="24"/>
        </w:rPr>
        <w:t>obzira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kontakata</w:t>
      </w:r>
      <w:proofErr w:type="spellEnd"/>
      <w:r w:rsidRPr="00757F51">
        <w:rPr>
          <w:rFonts w:ascii="Times New Roman" w:hAnsi="Times New Roman" w:cs="Times New Roman"/>
          <w:sz w:val="24"/>
          <w:szCs w:val="24"/>
        </w:rPr>
        <w:t xml:space="preserve">.  </w:t>
      </w:r>
    </w:p>
    <w:p w:rsidR="00C406B6" w:rsidRPr="00C13346" w:rsidRDefault="00C406B6" w:rsidP="00C406B6">
      <w:pPr>
        <w:spacing w:line="480" w:lineRule="auto"/>
        <w:jc w:val="both"/>
        <w:rPr>
          <w:rFonts w:ascii="Times New Roman" w:hAnsi="Times New Roman" w:cs="Times New Roman"/>
          <w:color w:val="FF0000"/>
          <w:sz w:val="24"/>
          <w:szCs w:val="24"/>
          <w:lang w:val="sr-Latn-BA"/>
        </w:rPr>
      </w:pPr>
      <w:proofErr w:type="spellStart"/>
      <w:r w:rsidRPr="00757F51">
        <w:rPr>
          <w:rFonts w:ascii="Times New Roman" w:hAnsi="Times New Roman" w:cs="Times New Roman"/>
          <w:sz w:val="24"/>
          <w:szCs w:val="24"/>
        </w:rPr>
        <w:t>Studija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sproveli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Gigantesco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saradnici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potvrdila</w:t>
      </w:r>
      <w:proofErr w:type="spellEnd"/>
      <w:r w:rsidRPr="00757F51">
        <w:rPr>
          <w:rFonts w:ascii="Times New Roman" w:hAnsi="Times New Roman" w:cs="Times New Roman"/>
          <w:sz w:val="24"/>
          <w:szCs w:val="24"/>
        </w:rPr>
        <w:t xml:space="preserve"> je da </w:t>
      </w:r>
      <w:proofErr w:type="spellStart"/>
      <w:r w:rsidRPr="00757F51">
        <w:rPr>
          <w:rFonts w:ascii="Times New Roman" w:hAnsi="Times New Roman" w:cs="Times New Roman"/>
          <w:sz w:val="24"/>
          <w:szCs w:val="24"/>
        </w:rPr>
        <w:t>približno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jedna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trećina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psihijatrijskih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koji</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nalaze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liječenju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nema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nikakvu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socijalnu</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w:t>
      </w:r>
      <w:r w:rsidR="001918C0">
        <w:rPr>
          <w:rFonts w:ascii="Times New Roman" w:hAnsi="Times New Roman" w:cs="Times New Roman"/>
          <w:sz w:val="24"/>
          <w:szCs w:val="24"/>
        </w:rPr>
        <w:t>šku</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niti</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ostvaruje</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bliske</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veze</w:t>
      </w:r>
      <w:proofErr w:type="spellEnd"/>
      <w:r w:rsidR="001918C0">
        <w:rPr>
          <w:rFonts w:ascii="Times New Roman" w:hAnsi="Times New Roman" w:cs="Times New Roman"/>
          <w:sz w:val="24"/>
          <w:szCs w:val="24"/>
        </w:rPr>
        <w:t xml:space="preserve"> (6).</w:t>
      </w:r>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ovom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ispitivanju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pokazalo</w:t>
      </w:r>
      <w:proofErr w:type="spellEnd"/>
      <w:r w:rsidRPr="00757F51">
        <w:rPr>
          <w:rFonts w:ascii="Times New Roman" w:hAnsi="Times New Roman" w:cs="Times New Roman"/>
          <w:sz w:val="24"/>
          <w:szCs w:val="24"/>
        </w:rPr>
        <w:t xml:space="preserve"> se da </w:t>
      </w:r>
      <w:r w:rsidRPr="00757F51">
        <w:rPr>
          <w:rFonts w:ascii="Times New Roman" w:hAnsi="Times New Roman" w:cs="Times New Roman"/>
          <w:sz w:val="24"/>
          <w:szCs w:val="24"/>
          <w:lang w:val="sr-Latn-BA"/>
        </w:rPr>
        <w:t>88.5% ispitanih pacijenata ostvaruje kontakt sa porodicom, dok kod 11.5% ne postoji nikakav kontakt sa rodbinom. Kvalitativno istraživanje iz Afrike, koje je proučavalo rizične i protektivne faktore za pojavu relapsa u oboljelih od shizofrenije, ističe porodičnu podršku kao značajan protektivni faktor koji smanjuj</w:t>
      </w:r>
      <w:r w:rsidR="001918C0">
        <w:rPr>
          <w:rFonts w:ascii="Times New Roman" w:hAnsi="Times New Roman" w:cs="Times New Roman"/>
          <w:sz w:val="24"/>
          <w:szCs w:val="24"/>
          <w:lang w:val="sr-Latn-BA"/>
        </w:rPr>
        <w:t xml:space="preserve">e rizik od pogoršanja oboljenja </w:t>
      </w:r>
      <w:r w:rsidR="001918C0">
        <w:rPr>
          <w:rFonts w:ascii="Times New Roman" w:hAnsi="Times New Roman" w:cs="Times New Roman"/>
          <w:sz w:val="24"/>
          <w:szCs w:val="24"/>
          <w:lang w:val="sr-Latn-BA"/>
        </w:rPr>
        <w:lastRenderedPageBreak/>
        <w:t>(7).</w:t>
      </w:r>
      <w:r w:rsidR="003D1DF7">
        <w:rPr>
          <w:rFonts w:ascii="Times New Roman" w:hAnsi="Times New Roman" w:cs="Times New Roman"/>
          <w:sz w:val="24"/>
          <w:szCs w:val="24"/>
          <w:vertAlign w:val="superscript"/>
          <w:lang w:val="sr-Latn-BA"/>
        </w:rPr>
        <w:t xml:space="preserve"> </w:t>
      </w:r>
      <w:r w:rsidR="00F061C8" w:rsidRPr="00F061C8">
        <w:rPr>
          <w:rFonts w:ascii="Times New Roman" w:hAnsi="Times New Roman" w:cs="Times New Roman"/>
          <w:sz w:val="24"/>
          <w:szCs w:val="24"/>
          <w:lang w:val="sr-Latn-BA"/>
        </w:rPr>
        <w:t>Kvalitativno istraživanje sprovedeno u Omanu ukazuje na značaj i potrebu za ranom psihoedukativnom obukom porodice i njihovim uključivanjem u tretman kod pacijenata sa hroničnim mentalnim poteškoćama, koji se</w:t>
      </w:r>
      <w:r w:rsidR="00F061C8">
        <w:rPr>
          <w:rFonts w:ascii="Times New Roman" w:hAnsi="Times New Roman" w:cs="Times New Roman"/>
          <w:sz w:val="24"/>
          <w:szCs w:val="24"/>
          <w:lang w:val="sr-Latn-BA"/>
        </w:rPr>
        <w:t xml:space="preserve"> nalaze na bolničkom liječenju (8). </w:t>
      </w:r>
      <w:r w:rsidRPr="00757F51">
        <w:rPr>
          <w:rFonts w:ascii="Times New Roman" w:hAnsi="Times New Roman" w:cs="Times New Roman"/>
          <w:sz w:val="24"/>
          <w:szCs w:val="24"/>
          <w:lang w:val="sr-Latn-BA"/>
        </w:rPr>
        <w:t>Nasuprot nedostatku informacija o doživljaju porodične podrške i učestalosti kontakta sa porodicom u hospitalizovanih pacijenata, prisutna su</w:t>
      </w:r>
      <w:r w:rsidR="00C13346">
        <w:rPr>
          <w:rFonts w:ascii="Times New Roman" w:hAnsi="Times New Roman" w:cs="Times New Roman"/>
          <w:sz w:val="24"/>
          <w:szCs w:val="24"/>
          <w:lang w:val="sr-Latn-BA"/>
        </w:rPr>
        <w:t xml:space="preserve"> brojna</w:t>
      </w:r>
      <w:r w:rsidRPr="00757F51">
        <w:rPr>
          <w:rFonts w:ascii="Times New Roman" w:hAnsi="Times New Roman" w:cs="Times New Roman"/>
          <w:sz w:val="24"/>
          <w:szCs w:val="24"/>
          <w:lang w:val="sr-Latn-BA"/>
        </w:rPr>
        <w:t xml:space="preserve"> istraživanja o uticaju porodice na pacijente u zajednici i zajedničko im je da naglašavaju značaj porodičnih faktora na tok bolesti i psihosoci</w:t>
      </w:r>
      <w:r w:rsidR="001918C0">
        <w:rPr>
          <w:rFonts w:ascii="Times New Roman" w:hAnsi="Times New Roman" w:cs="Times New Roman"/>
          <w:sz w:val="24"/>
          <w:szCs w:val="24"/>
          <w:lang w:val="sr-Latn-BA"/>
        </w:rPr>
        <w:t>jalno f</w:t>
      </w:r>
      <w:r w:rsidR="00F061C8">
        <w:rPr>
          <w:rFonts w:ascii="Times New Roman" w:hAnsi="Times New Roman" w:cs="Times New Roman"/>
          <w:sz w:val="24"/>
          <w:szCs w:val="24"/>
          <w:lang w:val="sr-Latn-BA"/>
        </w:rPr>
        <w:t>unkcionisanje pacijenata (9,10,11,12</w:t>
      </w:r>
      <w:r w:rsidR="001918C0">
        <w:rPr>
          <w:rFonts w:ascii="Times New Roman" w:hAnsi="Times New Roman" w:cs="Times New Roman"/>
          <w:sz w:val="24"/>
          <w:szCs w:val="24"/>
          <w:lang w:val="sr-Latn-BA"/>
        </w:rPr>
        <w:t>).</w:t>
      </w:r>
      <w:r w:rsidR="00C13346">
        <w:rPr>
          <w:rFonts w:ascii="Times New Roman" w:hAnsi="Times New Roman" w:cs="Times New Roman"/>
          <w:sz w:val="24"/>
          <w:szCs w:val="24"/>
          <w:lang w:val="sr-Latn-BA"/>
        </w:rPr>
        <w:t xml:space="preserve"> </w:t>
      </w:r>
      <w:r w:rsidR="000501A9" w:rsidRPr="00813F58">
        <w:rPr>
          <w:rFonts w:ascii="Times New Roman" w:hAnsi="Times New Roman" w:cs="Times New Roman"/>
          <w:sz w:val="24"/>
          <w:szCs w:val="24"/>
          <w:lang w:val="sr-Latn-BA"/>
        </w:rPr>
        <w:t>Takođe, ispitivanja ukazuju da porodična podrška ima značajan uticaj i na ko</w:t>
      </w:r>
      <w:r w:rsidR="00813F58" w:rsidRPr="00813F58">
        <w:rPr>
          <w:rFonts w:ascii="Times New Roman" w:hAnsi="Times New Roman" w:cs="Times New Roman"/>
          <w:sz w:val="24"/>
          <w:szCs w:val="24"/>
          <w:lang w:val="sr-Latn-BA"/>
        </w:rPr>
        <w:t>mplijansu kod ovih pacijenata (13).</w:t>
      </w:r>
    </w:p>
    <w:p w:rsidR="00C406B6" w:rsidRPr="00A76700" w:rsidRDefault="00A76700" w:rsidP="00A76700">
      <w:pPr>
        <w:spacing w:line="480" w:lineRule="auto"/>
        <w:jc w:val="both"/>
        <w:rPr>
          <w:rFonts w:ascii="Times New Roman" w:hAnsi="Times New Roman" w:cs="Times New Roman"/>
          <w:sz w:val="24"/>
          <w:szCs w:val="24"/>
          <w:vertAlign w:val="superscript"/>
          <w:lang w:val="sr-Latn-BA"/>
        </w:rPr>
      </w:pPr>
      <w:proofErr w:type="spellStart"/>
      <w:r>
        <w:rPr>
          <w:rFonts w:ascii="Times New Roman" w:hAnsi="Times New Roman" w:cs="Times New Roman"/>
          <w:sz w:val="24"/>
          <w:szCs w:val="24"/>
          <w:shd w:val="clear" w:color="auto" w:fill="FFFFFF"/>
        </w:rPr>
        <w:t>Jedan</w:t>
      </w:r>
      <w:proofErr w:type="spell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od</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sistematskih</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preglednih</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članaka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ukazao</w:t>
      </w:r>
      <w:proofErr w:type="spellEnd"/>
      <w:r>
        <w:rPr>
          <w:rFonts w:ascii="Times New Roman" w:hAnsi="Times New Roman" w:cs="Times New Roman"/>
          <w:sz w:val="24"/>
          <w:szCs w:val="24"/>
          <w:shd w:val="clear" w:color="auto" w:fill="FFFFFF"/>
        </w:rPr>
        <w:t xml:space="preserve"> je </w:t>
      </w:r>
      <w:proofErr w:type="spellStart"/>
      <w:r>
        <w:rPr>
          <w:rFonts w:ascii="Times New Roman" w:hAnsi="Times New Roman" w:cs="Times New Roman"/>
          <w:sz w:val="24"/>
          <w:szCs w:val="24"/>
          <w:shd w:val="clear" w:color="auto" w:fill="FFFFFF"/>
        </w:rPr>
        <w:t>na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izuzetan</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značaj</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psihoedukacije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članova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porodice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oboljelih</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od</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shizofrenije</w:t>
      </w:r>
      <w:proofErr w:type="spellEnd"/>
      <w:r>
        <w:rPr>
          <w:rFonts w:ascii="Times New Roman" w:hAnsi="Times New Roman" w:cs="Times New Roman"/>
          <w:sz w:val="24"/>
          <w:szCs w:val="24"/>
          <w:shd w:val="clear" w:color="auto" w:fill="FFFFFF"/>
        </w:rPr>
        <w:t xml:space="preserve"> u </w:t>
      </w:r>
      <w:proofErr w:type="spellStart"/>
      <w:r>
        <w:rPr>
          <w:rFonts w:ascii="Times New Roman" w:hAnsi="Times New Roman" w:cs="Times New Roman"/>
          <w:sz w:val="24"/>
          <w:szCs w:val="24"/>
          <w:shd w:val="clear" w:color="auto" w:fill="FFFFFF"/>
        </w:rPr>
        <w:t>smislu</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upoznavanja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porodice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prirodom</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samog</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oboljenja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pružanja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adekvatne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pomoći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porodici</w:t>
      </w:r>
      <w:proofErr w:type="spellEnd"/>
      <w:r>
        <w:rPr>
          <w:rFonts w:ascii="Times New Roman" w:hAnsi="Times New Roman" w:cs="Times New Roman"/>
          <w:sz w:val="24"/>
          <w:szCs w:val="24"/>
          <w:shd w:val="clear" w:color="auto" w:fill="FFFFFF"/>
        </w:rPr>
        <w:t xml:space="preserve">, da bi </w:t>
      </w:r>
      <w:proofErr w:type="spellStart"/>
      <w:r>
        <w:rPr>
          <w:rFonts w:ascii="Times New Roman" w:hAnsi="Times New Roman" w:cs="Times New Roman"/>
          <w:sz w:val="24"/>
          <w:szCs w:val="24"/>
          <w:shd w:val="clear" w:color="auto" w:fill="FFFFFF"/>
        </w:rPr>
        <w:t>sa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istim</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trebalo</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započeti</w:t>
      </w:r>
      <w:proofErr w:type="spellEnd"/>
      <w:r w:rsidR="001918C0">
        <w:rPr>
          <w:rFonts w:ascii="Times New Roman" w:hAnsi="Times New Roman" w:cs="Times New Roman"/>
          <w:sz w:val="24"/>
          <w:szCs w:val="24"/>
          <w:shd w:val="clear" w:color="auto" w:fill="FFFFFF"/>
        </w:rPr>
        <w:t xml:space="preserve"> </w:t>
      </w:r>
      <w:proofErr w:type="spellStart"/>
      <w:r w:rsidR="001918C0">
        <w:rPr>
          <w:rFonts w:ascii="Times New Roman" w:hAnsi="Times New Roman" w:cs="Times New Roman"/>
          <w:sz w:val="24"/>
          <w:szCs w:val="24"/>
          <w:shd w:val="clear" w:color="auto" w:fill="FFFFFF"/>
        </w:rPr>
        <w:t>št</w:t>
      </w:r>
      <w:r w:rsidR="00193454">
        <w:rPr>
          <w:rFonts w:ascii="Times New Roman" w:hAnsi="Times New Roman" w:cs="Times New Roman"/>
          <w:sz w:val="24"/>
          <w:szCs w:val="24"/>
          <w:shd w:val="clear" w:color="auto" w:fill="FFFFFF"/>
        </w:rPr>
        <w:t>o</w:t>
      </w:r>
      <w:proofErr w:type="spellEnd"/>
      <w:r w:rsidR="00193454">
        <w:rPr>
          <w:rFonts w:ascii="Times New Roman" w:hAnsi="Times New Roman" w:cs="Times New Roman"/>
          <w:sz w:val="24"/>
          <w:szCs w:val="24"/>
          <w:shd w:val="clear" w:color="auto" w:fill="FFFFFF"/>
        </w:rPr>
        <w:t xml:space="preserve"> </w:t>
      </w:r>
      <w:proofErr w:type="spellStart"/>
      <w:r w:rsidR="00193454">
        <w:rPr>
          <w:rFonts w:ascii="Times New Roman" w:hAnsi="Times New Roman" w:cs="Times New Roman"/>
          <w:sz w:val="24"/>
          <w:szCs w:val="24"/>
          <w:shd w:val="clear" w:color="auto" w:fill="FFFFFF"/>
        </w:rPr>
        <w:t>ranije</w:t>
      </w:r>
      <w:proofErr w:type="spellEnd"/>
      <w:r w:rsidR="00193454">
        <w:rPr>
          <w:rFonts w:ascii="Times New Roman" w:hAnsi="Times New Roman" w:cs="Times New Roman"/>
          <w:sz w:val="24"/>
          <w:szCs w:val="24"/>
          <w:shd w:val="clear" w:color="auto" w:fill="FFFFFF"/>
        </w:rPr>
        <w:t xml:space="preserve"> u </w:t>
      </w:r>
      <w:proofErr w:type="spellStart"/>
      <w:r w:rsidR="00193454">
        <w:rPr>
          <w:rFonts w:ascii="Times New Roman" w:hAnsi="Times New Roman" w:cs="Times New Roman"/>
          <w:sz w:val="24"/>
          <w:szCs w:val="24"/>
          <w:shd w:val="clear" w:color="auto" w:fill="FFFFFF"/>
        </w:rPr>
        <w:t>procesu</w:t>
      </w:r>
      <w:proofErr w:type="spellEnd"/>
      <w:r w:rsidR="00193454">
        <w:rPr>
          <w:rFonts w:ascii="Times New Roman" w:hAnsi="Times New Roman" w:cs="Times New Roman"/>
          <w:sz w:val="24"/>
          <w:szCs w:val="24"/>
          <w:shd w:val="clear" w:color="auto" w:fill="FFFFFF"/>
        </w:rPr>
        <w:t xml:space="preserve"> </w:t>
      </w:r>
      <w:proofErr w:type="spellStart"/>
      <w:r w:rsidR="00193454">
        <w:rPr>
          <w:rFonts w:ascii="Times New Roman" w:hAnsi="Times New Roman" w:cs="Times New Roman"/>
          <w:sz w:val="24"/>
          <w:szCs w:val="24"/>
          <w:shd w:val="clear" w:color="auto" w:fill="FFFFFF"/>
        </w:rPr>
        <w:t>liječenja</w:t>
      </w:r>
      <w:proofErr w:type="spellEnd"/>
      <w:r w:rsidR="00193454">
        <w:rPr>
          <w:rFonts w:ascii="Times New Roman" w:hAnsi="Times New Roman" w:cs="Times New Roman"/>
          <w:sz w:val="24"/>
          <w:szCs w:val="24"/>
          <w:shd w:val="clear" w:color="auto" w:fill="FFFFFF"/>
        </w:rPr>
        <w:t xml:space="preserve"> (14</w:t>
      </w:r>
      <w:r w:rsidR="001918C0">
        <w:rPr>
          <w:rFonts w:ascii="Times New Roman" w:hAnsi="Times New Roman" w:cs="Times New Roman"/>
          <w:sz w:val="24"/>
          <w:szCs w:val="24"/>
          <w:shd w:val="clear" w:color="auto" w:fill="FFFFFF"/>
        </w:rPr>
        <w:t>).</w:t>
      </w:r>
    </w:p>
    <w:p w:rsidR="00C406B6" w:rsidRPr="00757F51" w:rsidRDefault="00C406B6" w:rsidP="00C406B6">
      <w:pPr>
        <w:spacing w:line="480" w:lineRule="auto"/>
        <w:rPr>
          <w:rFonts w:ascii="Times New Roman" w:hAnsi="Times New Roman" w:cs="Times New Roman"/>
          <w:sz w:val="24"/>
          <w:szCs w:val="24"/>
          <w:lang w:val="sr-Latn-BA"/>
        </w:rPr>
      </w:pPr>
      <w:r w:rsidRPr="00757F51">
        <w:rPr>
          <w:rFonts w:ascii="Times New Roman" w:hAnsi="Times New Roman" w:cs="Times New Roman"/>
          <w:b/>
          <w:sz w:val="24"/>
          <w:szCs w:val="24"/>
          <w:lang w:val="sr-Latn-BA"/>
        </w:rPr>
        <w:t>ZAKLJUČAK</w:t>
      </w:r>
    </w:p>
    <w:p w:rsidR="00C406B6" w:rsidRPr="00757F51" w:rsidRDefault="00C406B6" w:rsidP="00C406B6">
      <w:pPr>
        <w:spacing w:after="0" w:line="480" w:lineRule="auto"/>
        <w:jc w:val="both"/>
        <w:rPr>
          <w:rFonts w:ascii="Times New Roman" w:hAnsi="Times New Roman" w:cs="Times New Roman"/>
          <w:sz w:val="24"/>
          <w:szCs w:val="24"/>
          <w:lang w:val="sr-Latn-CS"/>
        </w:rPr>
      </w:pPr>
      <w:r w:rsidRPr="00757F51">
        <w:rPr>
          <w:rFonts w:ascii="Times New Roman" w:hAnsi="Times New Roman" w:cs="Times New Roman"/>
          <w:sz w:val="24"/>
          <w:szCs w:val="24"/>
        </w:rPr>
        <w:t xml:space="preserve">U </w:t>
      </w:r>
      <w:proofErr w:type="spellStart"/>
      <w:r w:rsidRPr="00757F51">
        <w:rPr>
          <w:rFonts w:ascii="Times New Roman" w:hAnsi="Times New Roman" w:cs="Times New Roman"/>
          <w:sz w:val="24"/>
          <w:szCs w:val="24"/>
        </w:rPr>
        <w:t>našem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utvrđeno</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postojanje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statistički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doživljaju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zavisnosti</w:t>
      </w:r>
      <w:proofErr w:type="spellEnd"/>
      <w:r w:rsidRPr="00757F51">
        <w:rPr>
          <w:rFonts w:ascii="Times New Roman" w:hAnsi="Times New Roman" w:cs="Times New Roman"/>
          <w:sz w:val="24"/>
          <w:szCs w:val="24"/>
        </w:rPr>
        <w:t xml:space="preserve"> </w:t>
      </w:r>
      <w:proofErr w:type="gramStart"/>
      <w:r w:rsidRPr="00757F51">
        <w:rPr>
          <w:rFonts w:ascii="Times New Roman" w:hAnsi="Times New Roman" w:cs="Times New Roman"/>
          <w:sz w:val="24"/>
          <w:szCs w:val="24"/>
        </w:rPr>
        <w:t>od</w:t>
      </w:r>
      <w:proofErr w:type="gramEnd"/>
      <w:r w:rsidRPr="00757F51">
        <w:rPr>
          <w:rFonts w:ascii="Times New Roman" w:hAnsi="Times New Roman" w:cs="Times New Roman"/>
          <w:sz w:val="24"/>
          <w:szCs w:val="24"/>
        </w:rPr>
        <w:t xml:space="preserve"> toga da li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uopšte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postoji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ili</w:t>
      </w:r>
      <w:proofErr w:type="spellEnd"/>
      <w:r w:rsidRPr="00757F51">
        <w:rPr>
          <w:rFonts w:ascii="Times New Roman" w:hAnsi="Times New Roman" w:cs="Times New Roman"/>
          <w:sz w:val="24"/>
          <w:szCs w:val="24"/>
        </w:rPr>
        <w:t xml:space="preserve"> ne, bez </w:t>
      </w:r>
      <w:proofErr w:type="spellStart"/>
      <w:r w:rsidRPr="00757F51">
        <w:rPr>
          <w:rFonts w:ascii="Times New Roman" w:hAnsi="Times New Roman" w:cs="Times New Roman"/>
          <w:sz w:val="24"/>
          <w:szCs w:val="24"/>
        </w:rPr>
        <w:t>obzira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njegovu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Ovakvi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rezultati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ukazuju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potrebu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većeg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angažmana</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smislu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intenzivnijeg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psihoedukativnog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rada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porodicama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kako</w:t>
      </w:r>
      <w:proofErr w:type="spellEnd"/>
      <w:proofErr w:type="gramEnd"/>
      <w:r w:rsidRPr="00757F51">
        <w:rPr>
          <w:rFonts w:ascii="Times New Roman" w:hAnsi="Times New Roman" w:cs="Times New Roman"/>
          <w:sz w:val="24"/>
          <w:szCs w:val="24"/>
        </w:rPr>
        <w:t xml:space="preserve"> bi se </w:t>
      </w:r>
      <w:proofErr w:type="spellStart"/>
      <w:r w:rsidRPr="00757F51">
        <w:rPr>
          <w:rFonts w:ascii="Times New Roman" w:hAnsi="Times New Roman" w:cs="Times New Roman"/>
          <w:sz w:val="24"/>
          <w:szCs w:val="24"/>
        </w:rPr>
        <w:t>podstakao</w:t>
      </w:r>
      <w:proofErr w:type="spellEnd"/>
      <w:r w:rsidRPr="00757F51">
        <w:rPr>
          <w:rFonts w:ascii="Times New Roman" w:hAnsi="Times New Roman" w:cs="Times New Roman"/>
          <w:sz w:val="24"/>
          <w:szCs w:val="24"/>
          <w:lang w:val="sr-Latn-CS"/>
        </w:rPr>
        <w:t xml:space="preserve"> češći kontakt i kvalitetnija komunikacija hroničnih psihijatrijskih pacijenata sa članovima porodica. </w:t>
      </w:r>
    </w:p>
    <w:p w:rsidR="00C406B6" w:rsidRPr="00757F51" w:rsidRDefault="00C406B6" w:rsidP="00C406B6">
      <w:pPr>
        <w:spacing w:line="480" w:lineRule="auto"/>
        <w:jc w:val="both"/>
        <w:rPr>
          <w:rFonts w:ascii="Times New Roman" w:hAnsi="Times New Roman" w:cs="Times New Roman"/>
          <w:sz w:val="24"/>
          <w:szCs w:val="24"/>
          <w:lang w:val="sr-Latn-BA"/>
        </w:rPr>
      </w:pPr>
    </w:p>
    <w:p w:rsidR="0045293A" w:rsidRDefault="0045293A" w:rsidP="00C406B6">
      <w:pPr>
        <w:pStyle w:val="Heading2"/>
        <w:spacing w:line="480" w:lineRule="auto"/>
        <w:jc w:val="both"/>
        <w:rPr>
          <w:rFonts w:ascii="Times New Roman" w:hAnsi="Times New Roman" w:cs="Times New Roman"/>
          <w:color w:val="auto"/>
          <w:sz w:val="24"/>
          <w:szCs w:val="24"/>
          <w:lang w:val="sr-Latn-BA"/>
        </w:rPr>
      </w:pPr>
    </w:p>
    <w:p w:rsidR="00C406B6" w:rsidRPr="00757F51" w:rsidRDefault="007E1AFC" w:rsidP="00C406B6">
      <w:pPr>
        <w:pStyle w:val="Heading2"/>
        <w:spacing w:line="480" w:lineRule="auto"/>
        <w:jc w:val="both"/>
        <w:rPr>
          <w:rFonts w:ascii="Times New Roman" w:hAnsi="Times New Roman" w:cs="Times New Roman"/>
          <w:color w:val="auto"/>
          <w:sz w:val="24"/>
          <w:szCs w:val="24"/>
          <w:lang w:val="sr-Latn-BA"/>
        </w:rPr>
      </w:pPr>
      <w:r w:rsidRPr="00757F51">
        <w:rPr>
          <w:rFonts w:ascii="Times New Roman" w:hAnsi="Times New Roman" w:cs="Times New Roman"/>
          <w:color w:val="auto"/>
          <w:sz w:val="24"/>
          <w:szCs w:val="24"/>
          <w:lang w:val="sr-Latn-BA"/>
        </w:rPr>
        <w:t>LITERATURA</w:t>
      </w:r>
    </w:p>
    <w:p w:rsidR="003D1DF7" w:rsidRDefault="003D1DF7" w:rsidP="00C406B6">
      <w:pPr>
        <w:pStyle w:val="ListParagraph"/>
        <w:numPr>
          <w:ilvl w:val="0"/>
          <w:numId w:val="1"/>
        </w:numPr>
        <w:spacing w:line="480" w:lineRule="auto"/>
        <w:rPr>
          <w:rFonts w:cs="Times New Roman"/>
          <w:szCs w:val="24"/>
          <w:lang w:val="sr-Latn-BA"/>
        </w:rPr>
      </w:pPr>
      <w:r>
        <w:rPr>
          <w:rFonts w:cs="Times New Roman"/>
          <w:szCs w:val="24"/>
          <w:lang w:val="sr-Latn-BA"/>
        </w:rPr>
        <w:t>Lebow, JL. Handbook of Clinical Family Therapy, John Wiley &amp; Sons, 2005</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lastRenderedPageBreak/>
        <w:t>Cechnicki A, Hanuszkiewicz I, Polczyk R, Cichocki L,</w:t>
      </w:r>
      <w:r w:rsidR="0045293A">
        <w:rPr>
          <w:rFonts w:cs="Times New Roman"/>
          <w:szCs w:val="24"/>
          <w:lang w:val="sr-Latn-BA"/>
        </w:rPr>
        <w:t xml:space="preserve"> Kalisz A, Rostworowska M. The Role of E</w:t>
      </w:r>
      <w:r w:rsidRPr="00757F51">
        <w:rPr>
          <w:rFonts w:cs="Times New Roman"/>
          <w:szCs w:val="24"/>
          <w:lang w:val="sr-Latn-BA"/>
        </w:rPr>
        <w:t xml:space="preserve">xpressed </w:t>
      </w:r>
      <w:r w:rsidR="0045293A">
        <w:rPr>
          <w:rFonts w:cs="Times New Roman"/>
          <w:szCs w:val="24"/>
          <w:lang w:val="sr-Latn-BA"/>
        </w:rPr>
        <w:t>E</w:t>
      </w:r>
      <w:r w:rsidRPr="00757F51">
        <w:rPr>
          <w:rFonts w:cs="Times New Roman"/>
          <w:szCs w:val="24"/>
          <w:lang w:val="sr-Latn-BA"/>
        </w:rPr>
        <w:t xml:space="preserve">motions </w:t>
      </w:r>
      <w:r w:rsidR="00113883">
        <w:rPr>
          <w:rFonts w:cs="Times New Roman"/>
          <w:szCs w:val="24"/>
          <w:lang w:val="sr-Latn-BA"/>
        </w:rPr>
        <w:t>I</w:t>
      </w:r>
      <w:r w:rsidRPr="00757F51">
        <w:rPr>
          <w:rFonts w:cs="Times New Roman"/>
          <w:szCs w:val="24"/>
          <w:lang w:val="sr-Latn-BA"/>
        </w:rPr>
        <w:t xml:space="preserve">ndicator as </w:t>
      </w:r>
      <w:r w:rsidR="00113883">
        <w:rPr>
          <w:rFonts w:cs="Times New Roman"/>
          <w:szCs w:val="24"/>
          <w:lang w:val="sr-Latn-BA"/>
        </w:rPr>
        <w:t>P</w:t>
      </w:r>
      <w:r w:rsidRPr="00757F51">
        <w:rPr>
          <w:rFonts w:cs="Times New Roman"/>
          <w:szCs w:val="24"/>
          <w:lang w:val="sr-Latn-BA"/>
        </w:rPr>
        <w:t xml:space="preserve">redictor of the </w:t>
      </w:r>
      <w:r w:rsidR="00113883">
        <w:rPr>
          <w:rFonts w:cs="Times New Roman"/>
          <w:szCs w:val="24"/>
          <w:lang w:val="sr-Latn-BA"/>
        </w:rPr>
        <w:t>Course of S</w:t>
      </w:r>
      <w:r w:rsidRPr="00757F51">
        <w:rPr>
          <w:rFonts w:cs="Times New Roman"/>
          <w:szCs w:val="24"/>
          <w:lang w:val="sr-Latn-BA"/>
        </w:rPr>
        <w:t xml:space="preserve">chizophrenia. Psychiatria Polska, 2010, 44(2): 173-84 </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But</w:t>
      </w:r>
      <w:r w:rsidR="00113883">
        <w:rPr>
          <w:rFonts w:cs="Times New Roman"/>
          <w:szCs w:val="24"/>
          <w:lang w:val="sr-Latn-BA"/>
        </w:rPr>
        <w:t>zlaff RL, Hooley JM. Expressed Emotion and P</w:t>
      </w:r>
      <w:r w:rsidRPr="00757F51">
        <w:rPr>
          <w:rFonts w:cs="Times New Roman"/>
          <w:szCs w:val="24"/>
          <w:lang w:val="sr-Latn-BA"/>
        </w:rPr>
        <w:t>syc</w:t>
      </w:r>
      <w:r w:rsidR="00113883">
        <w:rPr>
          <w:rFonts w:cs="Times New Roman"/>
          <w:szCs w:val="24"/>
          <w:lang w:val="sr-Latn-BA"/>
        </w:rPr>
        <w:t>hiatric Relapse: A M</w:t>
      </w:r>
      <w:r w:rsidRPr="00757F51">
        <w:rPr>
          <w:rFonts w:cs="Times New Roman"/>
          <w:szCs w:val="24"/>
          <w:lang w:val="sr-Latn-BA"/>
        </w:rPr>
        <w:t>eta-analysis, Archieves of General Psychiatry, 1998, 55(6): 547-52</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Roseliza-Murni A, Oei TP, Fatima</w:t>
      </w:r>
      <w:r w:rsidR="00113883">
        <w:rPr>
          <w:rFonts w:cs="Times New Roman"/>
          <w:szCs w:val="24"/>
          <w:lang w:val="sr-Latn-BA"/>
        </w:rPr>
        <w:t>h Y, Asmawati D. Schizophrenia R</w:t>
      </w:r>
      <w:r w:rsidRPr="00757F51">
        <w:rPr>
          <w:rFonts w:cs="Times New Roman"/>
          <w:szCs w:val="24"/>
          <w:lang w:val="sr-Latn-BA"/>
        </w:rPr>
        <w:t>ela</w:t>
      </w:r>
      <w:r w:rsidR="00113883">
        <w:rPr>
          <w:rFonts w:cs="Times New Roman"/>
          <w:szCs w:val="24"/>
          <w:lang w:val="sr-Latn-BA"/>
        </w:rPr>
        <w:t>pse in Kuala Lumpur, Malaysia: Do Relatives' Expressed Emotion and Personality Traits M</w:t>
      </w:r>
      <w:r w:rsidRPr="00757F51">
        <w:rPr>
          <w:rFonts w:cs="Times New Roman"/>
          <w:szCs w:val="24"/>
          <w:lang w:val="sr-Latn-BA"/>
        </w:rPr>
        <w:t>atter? Comprehensive psychiatry, 2014, 55(1):188-98</w:t>
      </w:r>
    </w:p>
    <w:p w:rsidR="00C406B6" w:rsidRPr="00757F51" w:rsidRDefault="00C406B6" w:rsidP="00C406B6">
      <w:pPr>
        <w:pStyle w:val="ListParagraph"/>
        <w:numPr>
          <w:ilvl w:val="0"/>
          <w:numId w:val="1"/>
        </w:numPr>
        <w:spacing w:line="480" w:lineRule="auto"/>
        <w:rPr>
          <w:rFonts w:cs="Times New Roman"/>
          <w:szCs w:val="24"/>
        </w:rPr>
      </w:pPr>
      <w:proofErr w:type="spellStart"/>
      <w:r w:rsidRPr="00757F51">
        <w:rPr>
          <w:rFonts w:cs="Times New Roman"/>
          <w:szCs w:val="24"/>
        </w:rPr>
        <w:t>Ossman</w:t>
      </w:r>
      <w:proofErr w:type="spellEnd"/>
      <w:r w:rsidRPr="00757F51">
        <w:rPr>
          <w:rFonts w:cs="Times New Roman"/>
          <w:szCs w:val="24"/>
        </w:rPr>
        <w:t xml:space="preserve"> LH, Mahmoud NM. Social Support and Length of Hospital Stay among Schizophrenic Patients, World Applied Sciences Journal 19 (5): 625-633, 2012</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Gigantesco A. et al. Long-stay in Short-stay Inpatient Facilities: Risk Factor and Barriers to Discharge, BMC Public Health, 2009</w:t>
      </w:r>
    </w:p>
    <w:p w:rsidR="00C406B6"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Sariah AE, Ou</w:t>
      </w:r>
      <w:r w:rsidR="00113883">
        <w:rPr>
          <w:rFonts w:cs="Times New Roman"/>
          <w:szCs w:val="24"/>
          <w:lang w:val="sr-Latn-BA"/>
        </w:rPr>
        <w:t>twater AH, Malima KI. Risk and Protective Factors for Relapse Among Individuals with Schizophrenia: A Qualitative S</w:t>
      </w:r>
      <w:r w:rsidRPr="00757F51">
        <w:rPr>
          <w:rFonts w:cs="Times New Roman"/>
          <w:szCs w:val="24"/>
          <w:lang w:val="sr-Latn-BA"/>
        </w:rPr>
        <w:t>tudy in Dar es Salaam, Tanzania. BMC Psychiatry, 2014, 14:240</w:t>
      </w:r>
    </w:p>
    <w:p w:rsidR="00F061C8" w:rsidRPr="00757F51" w:rsidRDefault="00813F58" w:rsidP="00C406B6">
      <w:pPr>
        <w:pStyle w:val="ListParagraph"/>
        <w:numPr>
          <w:ilvl w:val="0"/>
          <w:numId w:val="1"/>
        </w:numPr>
        <w:spacing w:line="480" w:lineRule="auto"/>
        <w:rPr>
          <w:rFonts w:cs="Times New Roman"/>
          <w:szCs w:val="24"/>
          <w:lang w:val="sr-Latn-BA"/>
        </w:rPr>
      </w:pPr>
      <w:r>
        <w:rPr>
          <w:rFonts w:cs="Times New Roman"/>
          <w:szCs w:val="24"/>
          <w:lang w:val="sr-Latn-BA"/>
        </w:rPr>
        <w:t>Al Saw</w:t>
      </w:r>
      <w:r w:rsidR="000C7553">
        <w:rPr>
          <w:rFonts w:cs="Times New Roman"/>
          <w:szCs w:val="24"/>
          <w:lang w:val="sr-Latn-BA"/>
        </w:rPr>
        <w:t>afi A, Lovell K, Renwich L, Husain N. Exploring Views of Relatives and Mental Health Professionals to Inform the Cultural Adaptation of a Famil</w:t>
      </w:r>
      <w:r>
        <w:rPr>
          <w:rFonts w:cs="Times New Roman"/>
          <w:szCs w:val="24"/>
          <w:lang w:val="sr-Latn-BA"/>
        </w:rPr>
        <w:t>y Intervention for Schizophrenia in Oman: A Qualitative Study, Int J Soc Psychiatry, 2022 Jan 21, 207640211060694, doi:10,1177/00207640211060694</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Magliano L, Fiorillo A, Malangon</w:t>
      </w:r>
      <w:r w:rsidR="00113883">
        <w:rPr>
          <w:rFonts w:cs="Times New Roman"/>
          <w:szCs w:val="24"/>
          <w:lang w:val="sr-Latn-BA"/>
        </w:rPr>
        <w:t>e C, De Rosa C, Maj M. Patient Functioning and Family Burden in a Controlled, Real-world Trial of Family Psychoeducation for S</w:t>
      </w:r>
      <w:r w:rsidRPr="00757F51">
        <w:rPr>
          <w:rFonts w:cs="Times New Roman"/>
          <w:szCs w:val="24"/>
          <w:lang w:val="sr-Latn-BA"/>
        </w:rPr>
        <w:t>chizophrenia. Psychiatric Services (Washington, D.C.) 2006, 57(12):1784-91</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lastRenderedPageBreak/>
        <w:t>Mayoral F, Berrozpe A, de la Hiquera J, Martinez – Jambrina JJ, de Dios Luna J, To</w:t>
      </w:r>
      <w:r w:rsidR="00113883">
        <w:rPr>
          <w:rFonts w:cs="Times New Roman"/>
          <w:szCs w:val="24"/>
          <w:lang w:val="sr-Latn-BA"/>
        </w:rPr>
        <w:t>rres – Gonzalez F. Efficacy of Family Intervention Program for Prevention of Hospitalization in Patients with S</w:t>
      </w:r>
      <w:r w:rsidRPr="00757F51">
        <w:rPr>
          <w:rFonts w:cs="Times New Roman"/>
          <w:szCs w:val="24"/>
          <w:lang w:val="sr-Latn-BA"/>
        </w:rPr>
        <w:t xml:space="preserve">chizophrenia. A </w:t>
      </w:r>
      <w:r w:rsidR="00113883">
        <w:rPr>
          <w:rFonts w:cs="Times New Roman"/>
          <w:szCs w:val="24"/>
          <w:lang w:val="sr-Latn-BA"/>
        </w:rPr>
        <w:t>Naturalistic Multicenter Controlled and Randomized S</w:t>
      </w:r>
      <w:r w:rsidRPr="00757F51">
        <w:rPr>
          <w:rFonts w:cs="Times New Roman"/>
          <w:szCs w:val="24"/>
          <w:lang w:val="sr-Latn-BA"/>
        </w:rPr>
        <w:t>tudy in Spain. Revista de psiquatria y salud mental, 2015, 8(2):83-91</w:t>
      </w:r>
    </w:p>
    <w:p w:rsidR="00193454" w:rsidRDefault="00C406B6" w:rsidP="00193454">
      <w:pPr>
        <w:pStyle w:val="ListParagraph"/>
        <w:numPr>
          <w:ilvl w:val="0"/>
          <w:numId w:val="1"/>
        </w:numPr>
        <w:spacing w:line="480" w:lineRule="auto"/>
        <w:rPr>
          <w:rFonts w:cs="Times New Roman"/>
          <w:szCs w:val="24"/>
          <w:lang w:val="sr-Latn-BA"/>
        </w:rPr>
      </w:pPr>
      <w:r w:rsidRPr="00757F51">
        <w:rPr>
          <w:rFonts w:cs="Times New Roman"/>
          <w:szCs w:val="24"/>
          <w:lang w:val="sr-Latn-BA"/>
        </w:rPr>
        <w:t>Guada J, Hoe M, Floy</w:t>
      </w:r>
      <w:r w:rsidR="00113883">
        <w:rPr>
          <w:rFonts w:cs="Times New Roman"/>
          <w:szCs w:val="24"/>
          <w:lang w:val="sr-Latn-BA"/>
        </w:rPr>
        <w:t>d R, Barbour J, Brekke JS. How Family Factors Impact Psychosocial F</w:t>
      </w:r>
      <w:r w:rsidRPr="00757F51">
        <w:rPr>
          <w:rFonts w:cs="Times New Roman"/>
          <w:szCs w:val="24"/>
          <w:lang w:val="sr-Latn-BA"/>
        </w:rPr>
        <w:t>u</w:t>
      </w:r>
      <w:r w:rsidR="00113883">
        <w:rPr>
          <w:rFonts w:cs="Times New Roman"/>
          <w:szCs w:val="24"/>
          <w:lang w:val="sr-Latn-BA"/>
        </w:rPr>
        <w:t>nctioning for African American Consumers with Sc</w:t>
      </w:r>
      <w:r w:rsidRPr="00757F51">
        <w:rPr>
          <w:rFonts w:cs="Times New Roman"/>
          <w:szCs w:val="24"/>
          <w:lang w:val="sr-Latn-BA"/>
        </w:rPr>
        <w:t xml:space="preserve">hizophrenia, Community Mental Health Journal, 2012, 48(1): 45-55 </w:t>
      </w:r>
    </w:p>
    <w:p w:rsidR="00193454" w:rsidRDefault="00905C1F" w:rsidP="00193454">
      <w:pPr>
        <w:pStyle w:val="ListParagraph"/>
        <w:numPr>
          <w:ilvl w:val="0"/>
          <w:numId w:val="1"/>
        </w:numPr>
        <w:spacing w:line="480" w:lineRule="auto"/>
        <w:rPr>
          <w:rFonts w:cs="Times New Roman"/>
          <w:szCs w:val="24"/>
          <w:lang w:val="sr-Latn-BA"/>
        </w:rPr>
      </w:pPr>
      <w:r>
        <w:rPr>
          <w:rFonts w:cs="Times New Roman"/>
          <w:szCs w:val="24"/>
          <w:lang w:val="sr-Latn-BA"/>
        </w:rPr>
        <w:t>Chi-Hsuan F. et al. The Association of Social Support and Symptomatic Remission among Community-Dwelling Schizophrenia Patients: A Cross-Sectional Study, Int J Environ Res Public Health, 2021 Apr 9; 18(8): 3977</w:t>
      </w:r>
    </w:p>
    <w:p w:rsidR="00905C1F" w:rsidRPr="00193454" w:rsidRDefault="00097CC5" w:rsidP="00193454">
      <w:pPr>
        <w:pStyle w:val="ListParagraph"/>
        <w:numPr>
          <w:ilvl w:val="0"/>
          <w:numId w:val="1"/>
        </w:numPr>
        <w:spacing w:line="480" w:lineRule="auto"/>
        <w:rPr>
          <w:rFonts w:cs="Times New Roman"/>
          <w:szCs w:val="24"/>
          <w:lang w:val="sr-Latn-BA"/>
        </w:rPr>
      </w:pPr>
      <w:r>
        <w:rPr>
          <w:rFonts w:cs="Times New Roman"/>
          <w:szCs w:val="24"/>
          <w:lang w:val="sr-Latn-BA"/>
        </w:rPr>
        <w:t xml:space="preserve">Altun OS, Karakas SA, Ozturk Z, Polat H. An Analysis of The </w:t>
      </w:r>
      <w:r w:rsidR="00757818">
        <w:rPr>
          <w:rFonts w:cs="Times New Roman"/>
          <w:szCs w:val="24"/>
          <w:lang w:val="sr-Latn-BA"/>
        </w:rPr>
        <w:t>Relationship Between Social Support Levels and Treatment Compliance of Individuals Diagnosed with Schizophrenia, Perspect Psychiatr Care, 2021 Apr 26, doi: 10.1111/ppc.12813</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 xml:space="preserve">Sin </w:t>
      </w:r>
      <w:r w:rsidR="00113883">
        <w:rPr>
          <w:rFonts w:cs="Times New Roman"/>
          <w:szCs w:val="24"/>
          <w:lang w:val="sr-Latn-BA"/>
        </w:rPr>
        <w:t>J, Norman I. Psychoeducational Interventions for Family Members of People with Schizophrenia: A Mixed-method Systematic R</w:t>
      </w:r>
      <w:bookmarkStart w:id="0" w:name="_GoBack"/>
      <w:bookmarkEnd w:id="0"/>
      <w:r w:rsidRPr="00757F51">
        <w:rPr>
          <w:rFonts w:cs="Times New Roman"/>
          <w:szCs w:val="24"/>
          <w:lang w:val="sr-Latn-BA"/>
        </w:rPr>
        <w:t>eview, The Journal of Clinical Psychiatry, 2013, 74(12): 1145-62</w:t>
      </w:r>
    </w:p>
    <w:p w:rsidR="00E35CEE" w:rsidRDefault="00E35CEE"/>
    <w:sectPr w:rsidR="00E35CEE" w:rsidSect="004A2D64">
      <w:pgSz w:w="11906" w:h="16838"/>
      <w:pgMar w:top="1418" w:right="1418" w:bottom="1418"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435F15"/>
    <w:multiLevelType w:val="hybridMultilevel"/>
    <w:tmpl w:val="BFB2A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6B6"/>
    <w:rsid w:val="0003266E"/>
    <w:rsid w:val="000501A9"/>
    <w:rsid w:val="00097CC5"/>
    <w:rsid w:val="000A2E96"/>
    <w:rsid w:val="000C7553"/>
    <w:rsid w:val="00113883"/>
    <w:rsid w:val="001918C0"/>
    <w:rsid w:val="00193454"/>
    <w:rsid w:val="001B2B0B"/>
    <w:rsid w:val="002D1FD1"/>
    <w:rsid w:val="002D76B2"/>
    <w:rsid w:val="0037542E"/>
    <w:rsid w:val="003D1DF7"/>
    <w:rsid w:val="00414357"/>
    <w:rsid w:val="00417447"/>
    <w:rsid w:val="0045293A"/>
    <w:rsid w:val="00465C36"/>
    <w:rsid w:val="00495814"/>
    <w:rsid w:val="005C552C"/>
    <w:rsid w:val="005F4A9D"/>
    <w:rsid w:val="00676392"/>
    <w:rsid w:val="006802CC"/>
    <w:rsid w:val="0069035F"/>
    <w:rsid w:val="006C0583"/>
    <w:rsid w:val="006C6908"/>
    <w:rsid w:val="006E3C6E"/>
    <w:rsid w:val="00757818"/>
    <w:rsid w:val="007E1AFC"/>
    <w:rsid w:val="007F0455"/>
    <w:rsid w:val="00813F58"/>
    <w:rsid w:val="0082121C"/>
    <w:rsid w:val="0087392C"/>
    <w:rsid w:val="00905C1F"/>
    <w:rsid w:val="0096266C"/>
    <w:rsid w:val="009E15E3"/>
    <w:rsid w:val="00A76700"/>
    <w:rsid w:val="00B976E9"/>
    <w:rsid w:val="00C13346"/>
    <w:rsid w:val="00C32C1D"/>
    <w:rsid w:val="00C406B6"/>
    <w:rsid w:val="00CD599A"/>
    <w:rsid w:val="00E35CEE"/>
    <w:rsid w:val="00E40C94"/>
    <w:rsid w:val="00E523F3"/>
    <w:rsid w:val="00E747D2"/>
    <w:rsid w:val="00ED3D65"/>
    <w:rsid w:val="00EE4277"/>
    <w:rsid w:val="00EF6A8D"/>
    <w:rsid w:val="00F061C8"/>
    <w:rsid w:val="00F474BD"/>
    <w:rsid w:val="00FC5600"/>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8891A-C60C-4818-A766-1B9CFEB0E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6B6"/>
    <w:pPr>
      <w:spacing w:after="200" w:line="276" w:lineRule="auto"/>
    </w:pPr>
    <w:rPr>
      <w:lang w:val="en-US"/>
    </w:rPr>
  </w:style>
  <w:style w:type="paragraph" w:styleId="Heading1">
    <w:name w:val="heading 1"/>
    <w:basedOn w:val="Normal"/>
    <w:next w:val="Normal"/>
    <w:link w:val="Heading1Char"/>
    <w:uiPriority w:val="9"/>
    <w:qFormat/>
    <w:rsid w:val="00C406B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C406B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406B6"/>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406B6"/>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6B6"/>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C406B6"/>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C406B6"/>
    <w:rPr>
      <w:rFonts w:asciiTheme="majorHAnsi" w:eastAsiaTheme="majorEastAsia" w:hAnsiTheme="majorHAnsi" w:cstheme="majorBidi"/>
      <w:b/>
      <w:bCs/>
      <w:color w:val="5B9BD5" w:themeColor="accent1"/>
      <w:lang w:val="en-US"/>
    </w:rPr>
  </w:style>
  <w:style w:type="character" w:customStyle="1" w:styleId="Heading4Char">
    <w:name w:val="Heading 4 Char"/>
    <w:basedOn w:val="DefaultParagraphFont"/>
    <w:link w:val="Heading4"/>
    <w:uiPriority w:val="9"/>
    <w:rsid w:val="00C406B6"/>
    <w:rPr>
      <w:rFonts w:asciiTheme="majorHAnsi" w:eastAsiaTheme="majorEastAsia" w:hAnsiTheme="majorHAnsi" w:cstheme="majorBidi"/>
      <w:b/>
      <w:bCs/>
      <w:i/>
      <w:iCs/>
      <w:color w:val="5B9BD5" w:themeColor="accent1"/>
      <w:lang w:val="en-US"/>
    </w:rPr>
  </w:style>
  <w:style w:type="paragraph" w:styleId="ListParagraph">
    <w:name w:val="List Paragraph"/>
    <w:basedOn w:val="Normal"/>
    <w:uiPriority w:val="99"/>
    <w:qFormat/>
    <w:rsid w:val="00C406B6"/>
    <w:pPr>
      <w:spacing w:line="360" w:lineRule="auto"/>
      <w:ind w:left="720"/>
      <w:contextualSpacing/>
    </w:pPr>
    <w:rPr>
      <w:rFonts w:ascii="Times New Roman" w:hAnsi="Times New Roman"/>
      <w:sz w:val="24"/>
    </w:rPr>
  </w:style>
  <w:style w:type="table" w:styleId="TableGrid">
    <w:name w:val="Table Grid"/>
    <w:basedOn w:val="TableNormal"/>
    <w:uiPriority w:val="59"/>
    <w:rsid w:val="00C406B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0791538">
      <w:bodyDiv w:val="1"/>
      <w:marLeft w:val="0"/>
      <w:marRight w:val="0"/>
      <w:marTop w:val="0"/>
      <w:marBottom w:val="0"/>
      <w:divBdr>
        <w:top w:val="none" w:sz="0" w:space="0" w:color="auto"/>
        <w:left w:val="none" w:sz="0" w:space="0" w:color="auto"/>
        <w:bottom w:val="none" w:sz="0" w:space="0" w:color="auto"/>
        <w:right w:val="none" w:sz="0" w:space="0" w:color="auto"/>
      </w:divBdr>
      <w:divsChild>
        <w:div w:id="185564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81F94-1A21-43DD-85A7-E63379989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11</Pages>
  <Words>2462</Words>
  <Characters>14039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dcterms:created xsi:type="dcterms:W3CDTF">2022-02-05T17:27:00Z</dcterms:created>
  <dcterms:modified xsi:type="dcterms:W3CDTF">2022-02-15T15:25:00Z</dcterms:modified>
</cp:coreProperties>
</file>