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3E3" w:rsidRPr="00C863E3" w:rsidRDefault="00C863E3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863E3">
        <w:rPr>
          <w:rFonts w:ascii="Times New Roman" w:hAnsi="Times New Roman" w:cs="Times New Roman"/>
          <w:sz w:val="24"/>
          <w:szCs w:val="24"/>
        </w:rPr>
        <w:t xml:space="preserve">ISPITIVANJE ELEKTROFIZIOLOŠKIH PROMJENA SENZITIVNIH </w:t>
      </w:r>
      <w:proofErr w:type="gramStart"/>
      <w:r w:rsidRPr="00C863E3">
        <w:rPr>
          <w:rFonts w:ascii="Times New Roman" w:hAnsi="Times New Roman" w:cs="Times New Roman"/>
          <w:sz w:val="24"/>
          <w:szCs w:val="24"/>
        </w:rPr>
        <w:t>NERAVA  GORNJIH</w:t>
      </w:r>
      <w:proofErr w:type="gramEnd"/>
      <w:r w:rsidRPr="00C863E3">
        <w:rPr>
          <w:rFonts w:ascii="Times New Roman" w:hAnsi="Times New Roman" w:cs="Times New Roman"/>
          <w:sz w:val="24"/>
          <w:szCs w:val="24"/>
        </w:rPr>
        <w:t xml:space="preserve"> I DONJIH EKSTREMITETA </w:t>
      </w:r>
    </w:p>
    <w:p w:rsidR="002B4DF3" w:rsidRDefault="00A061B6" w:rsidP="00E22587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SAŽETAK 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UVOD:Postoje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različiti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utiču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visina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pol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indeksi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tjelesne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mase.Zbog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različitih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efekata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degeneraciju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imaju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dužu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distalnu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latencu,manje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>
        <w:rPr>
          <w:rFonts w:ascii="Times New Roman" w:hAnsi="Times New Roman" w:cs="Times New Roman"/>
          <w:sz w:val="24"/>
          <w:szCs w:val="24"/>
        </w:rPr>
        <w:t>motornih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senzornih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evociranih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odnosu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mlađe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osobe.Razlog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je </w:t>
      </w:r>
      <w:proofErr w:type="spellStart"/>
      <w:r>
        <w:rPr>
          <w:rFonts w:ascii="Times New Roman" w:hAnsi="Times New Roman" w:cs="Times New Roman"/>
          <w:sz w:val="24"/>
          <w:szCs w:val="24"/>
        </w:rPr>
        <w:t>gubitak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mijelinizovanih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nemijelinizovanih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vlakana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prečnika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 </w:t>
      </w:r>
      <w:proofErr w:type="spellStart"/>
      <w:r>
        <w:rPr>
          <w:rFonts w:ascii="Times New Roman" w:hAnsi="Times New Roman" w:cs="Times New Roman"/>
          <w:sz w:val="24"/>
          <w:szCs w:val="24"/>
        </w:rPr>
        <w:t>vlakana.Zanimljiv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stepen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aterosklerotskih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>
        <w:rPr>
          <w:rFonts w:ascii="Times New Roman" w:hAnsi="Times New Roman" w:cs="Times New Roman"/>
          <w:sz w:val="24"/>
          <w:szCs w:val="24"/>
        </w:rPr>
        <w:t>korelira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drugim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ovih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količina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normalnih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kolagenih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elemenata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nekolagenog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veziva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dvije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vrste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postepeno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zamjenjuju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mijelin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Rezulatati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većine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sugerišu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uzrokuje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provoljivosti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CF1C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CILJ</w:t>
      </w:r>
      <w:proofErr w:type="gramStart"/>
      <w:r>
        <w:rPr>
          <w:rFonts w:ascii="Times New Roman" w:hAnsi="Times New Roman" w:cs="Times New Roman"/>
          <w:sz w:val="24"/>
          <w:szCs w:val="24"/>
        </w:rPr>
        <w:t>:Ispitivanje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eletrofizioloških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gornjih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donjih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ekstremiteta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godinama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života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gramStart"/>
      <w:r>
        <w:rPr>
          <w:rFonts w:ascii="Times New Roman" w:hAnsi="Times New Roman" w:cs="Times New Roman"/>
          <w:sz w:val="24"/>
          <w:szCs w:val="24"/>
        </w:rPr>
        <w:t>:Istraživanje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provedeno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retrospektivna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epidemiološka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u ZZFMR “</w:t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Zotović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u </w:t>
      </w:r>
      <w:proofErr w:type="spellStart"/>
      <w:r>
        <w:rPr>
          <w:rFonts w:ascii="Times New Roman" w:hAnsi="Times New Roman" w:cs="Times New Roman"/>
          <w:sz w:val="24"/>
          <w:szCs w:val="24"/>
        </w:rPr>
        <w:t>Kabinetu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elektromioneurografiju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 EMNG). </w:t>
      </w:r>
      <w:proofErr w:type="spellStart"/>
      <w:r>
        <w:rPr>
          <w:rFonts w:ascii="Times New Roman" w:hAnsi="Times New Roman" w:cs="Times New Roman"/>
          <w:sz w:val="24"/>
          <w:szCs w:val="24"/>
        </w:rPr>
        <w:t>Obuhvaćeni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životne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dobi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od  27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81 </w:t>
      </w:r>
      <w:proofErr w:type="spellStart"/>
      <w:r>
        <w:rPr>
          <w:rFonts w:ascii="Times New Roman" w:hAnsi="Times New Roman" w:cs="Times New Roman"/>
          <w:sz w:val="24"/>
          <w:szCs w:val="24"/>
        </w:rPr>
        <w:t>godina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kojima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rađena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ova </w:t>
      </w:r>
      <w:proofErr w:type="spellStart"/>
      <w:r>
        <w:rPr>
          <w:rFonts w:ascii="Times New Roman" w:hAnsi="Times New Roman" w:cs="Times New Roman"/>
          <w:sz w:val="24"/>
          <w:szCs w:val="24"/>
        </w:rPr>
        <w:t>dijagnostička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Praćeno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fiziološko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opadanje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>
        <w:rPr>
          <w:rFonts w:ascii="Times New Roman" w:hAnsi="Times New Roman" w:cs="Times New Roman"/>
          <w:sz w:val="24"/>
          <w:szCs w:val="24"/>
        </w:rPr>
        <w:t>grupi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80 </w:t>
      </w:r>
      <w:proofErr w:type="spellStart"/>
      <w:r>
        <w:rPr>
          <w:rFonts w:ascii="Times New Roman" w:hAnsi="Times New Roman" w:cs="Times New Roman"/>
          <w:sz w:val="24"/>
          <w:szCs w:val="24"/>
        </w:rPr>
        <w:t>pregledanih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REZULTATI</w:t>
      </w:r>
      <w:proofErr w:type="gramStart"/>
      <w:r>
        <w:rPr>
          <w:rFonts w:ascii="Times New Roman" w:hAnsi="Times New Roman" w:cs="Times New Roman"/>
          <w:sz w:val="24"/>
          <w:szCs w:val="24"/>
        </w:rPr>
        <w:t>:U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grupi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80 pacijenata,51 </w:t>
      </w:r>
      <w:proofErr w:type="spellStart"/>
      <w:r>
        <w:rPr>
          <w:rFonts w:ascii="Times New Roman" w:hAnsi="Times New Roman" w:cs="Times New Roman"/>
          <w:sz w:val="24"/>
          <w:szCs w:val="24"/>
        </w:rPr>
        <w:t>žena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29 </w:t>
      </w:r>
      <w:proofErr w:type="spellStart"/>
      <w:r>
        <w:rPr>
          <w:rFonts w:ascii="Times New Roman" w:hAnsi="Times New Roman" w:cs="Times New Roman"/>
          <w:sz w:val="24"/>
          <w:szCs w:val="24"/>
        </w:rPr>
        <w:t>muškaraca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pokazali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najuočljiviji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nakon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46 </w:t>
      </w:r>
      <w:proofErr w:type="spellStart"/>
      <w:r>
        <w:rPr>
          <w:rFonts w:ascii="Times New Roman" w:hAnsi="Times New Roman" w:cs="Times New Roman"/>
          <w:sz w:val="24"/>
          <w:szCs w:val="24"/>
        </w:rPr>
        <w:t>godine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Uočeno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srednja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n.medianus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0,13m/sec,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ulnarna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0,099 m/</w:t>
      </w:r>
      <w:r w:rsidRPr="007C6EC0">
        <w:rPr>
          <w:rFonts w:ascii="Times New Roman" w:hAnsi="Times New Roman" w:cs="Times New Roman"/>
          <w:sz w:val="24"/>
          <w:szCs w:val="24"/>
        </w:rPr>
        <w:t xml:space="preserve">sec </w:t>
      </w:r>
      <w:proofErr w:type="spellStart"/>
      <w:r w:rsidRPr="007C6EC0">
        <w:rPr>
          <w:rFonts w:ascii="Times New Roman" w:hAnsi="Times New Roman" w:cs="Times New Roman"/>
          <w:sz w:val="24"/>
          <w:szCs w:val="24"/>
        </w:rPr>
        <w:t>po</w:t>
      </w:r>
      <w:proofErr w:type="spellEnd"/>
      <w:r w:rsidRPr="007C6E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EC0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7C6E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EC0">
        <w:rPr>
          <w:rFonts w:ascii="Times New Roman" w:hAnsi="Times New Roman" w:cs="Times New Roman"/>
          <w:sz w:val="24"/>
          <w:szCs w:val="24"/>
        </w:rPr>
        <w:t>života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Međutim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značajnih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senzornoj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lijeve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ženske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muške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grupe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ZAKLJUČAK:Razlog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ovakvih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istraživanja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može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objasniti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hipotezom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starenjem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dolazi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slobodnih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radikala,koji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tendenciju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oštete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enzimske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što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dovodi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sinteze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ATP-a ,</w:t>
      </w:r>
      <w:proofErr w:type="spellStart"/>
      <w:r>
        <w:rPr>
          <w:rFonts w:ascii="Times New Roman" w:hAnsi="Times New Roman" w:cs="Times New Roman"/>
          <w:sz w:val="24"/>
          <w:szCs w:val="24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dovodi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mišićne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kontrakcije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metabolizma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neuromišićnoj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sinapsi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4DF3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KLJUČNE </w:t>
      </w:r>
      <w:proofErr w:type="spellStart"/>
      <w:r>
        <w:rPr>
          <w:rFonts w:ascii="Times New Roman" w:hAnsi="Times New Roman" w:cs="Times New Roman"/>
          <w:sz w:val="24"/>
          <w:szCs w:val="24"/>
        </w:rPr>
        <w:t>RIJEČI</w:t>
      </w:r>
      <w:proofErr w:type="gramStart"/>
      <w:r>
        <w:rPr>
          <w:rFonts w:ascii="Times New Roman" w:hAnsi="Times New Roman" w:cs="Times New Roman"/>
          <w:sz w:val="24"/>
          <w:szCs w:val="24"/>
        </w:rPr>
        <w:t>:elektromioneurografija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senzorna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amplitude. </w:t>
      </w:r>
    </w:p>
    <w:p w:rsidR="002B4DF3" w:rsidRPr="00857542" w:rsidRDefault="002B4DF3" w:rsidP="002B4D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863E3" w:rsidRPr="003F045A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830D6">
        <w:rPr>
          <w:rFonts w:ascii="Times New Roman" w:hAnsi="Times New Roman" w:cs="Times New Roman"/>
          <w:sz w:val="24"/>
          <w:szCs w:val="24"/>
        </w:rPr>
        <w:t>UVOD</w:t>
      </w:r>
      <w:r w:rsidR="003F045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863E3" w:rsidRPr="00C863E3">
        <w:rPr>
          <w:rFonts w:ascii="Times New Roman" w:hAnsi="Times New Roman" w:cs="Times New Roman"/>
          <w:sz w:val="24"/>
          <w:szCs w:val="24"/>
        </w:rPr>
        <w:t>Elektromioneurografija</w:t>
      </w:r>
      <w:proofErr w:type="spellEnd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 (EMNG</w:t>
      </w:r>
      <w:proofErr w:type="gramStart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) </w:t>
      </w:r>
      <w:r w:rsidR="009A44A1">
        <w:rPr>
          <w:rFonts w:ascii="Times New Roman" w:hAnsi="Times New Roman" w:cs="Times New Roman"/>
          <w:sz w:val="24"/>
          <w:szCs w:val="24"/>
        </w:rPr>
        <w:t xml:space="preserve"> je</w:t>
      </w:r>
      <w:proofErr w:type="gram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neurološka</w:t>
      </w:r>
      <w:proofErr w:type="spellEnd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63E3" w:rsidRPr="00C863E3">
        <w:rPr>
          <w:rFonts w:ascii="Times New Roman" w:hAnsi="Times New Roman" w:cs="Times New Roman"/>
          <w:sz w:val="24"/>
          <w:szCs w:val="24"/>
        </w:rPr>
        <w:t>dijagnostička</w:t>
      </w:r>
      <w:proofErr w:type="spellEnd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63E3" w:rsidRPr="00C863E3">
        <w:rPr>
          <w:rFonts w:ascii="Times New Roman" w:hAnsi="Times New Roman" w:cs="Times New Roman"/>
          <w:sz w:val="24"/>
          <w:szCs w:val="24"/>
        </w:rPr>
        <w:t>elektrofiziološka</w:t>
      </w:r>
      <w:proofErr w:type="spellEnd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3E3" w:rsidRPr="00C863E3">
        <w:rPr>
          <w:rFonts w:ascii="Times New Roman" w:hAnsi="Times New Roman" w:cs="Times New Roman"/>
          <w:sz w:val="24"/>
          <w:szCs w:val="24"/>
        </w:rPr>
        <w:t>metoda</w:t>
      </w:r>
      <w:proofErr w:type="spellEnd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3E3" w:rsidRPr="00C863E3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 s</w:t>
      </w:r>
      <w:r w:rsidR="00A952A3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sastoji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dvije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komponente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C863E3" w:rsidRPr="00C863E3">
        <w:rPr>
          <w:rFonts w:ascii="Times New Roman" w:hAnsi="Times New Roman" w:cs="Times New Roman"/>
          <w:sz w:val="24"/>
          <w:szCs w:val="24"/>
        </w:rPr>
        <w:t>elektromiografije</w:t>
      </w:r>
      <w:proofErr w:type="spellEnd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 (EMG) </w:t>
      </w:r>
      <w:proofErr w:type="spellStart"/>
      <w:r w:rsidR="00C863E3" w:rsidRPr="00C863E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863E3" w:rsidRPr="00C863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3E3" w:rsidRPr="00C863E3">
        <w:rPr>
          <w:rFonts w:ascii="Times New Roman" w:hAnsi="Times New Roman" w:cs="Times New Roman"/>
          <w:sz w:val="24"/>
          <w:szCs w:val="24"/>
        </w:rPr>
        <w:t>elektroneurografije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(ENG).</w:t>
      </w:r>
      <w:r w:rsidR="00E32A63">
        <w:rPr>
          <w:rFonts w:ascii="Times New Roman" w:hAnsi="Times New Roman" w:cs="Times New Roman"/>
          <w:sz w:val="24"/>
          <w:szCs w:val="24"/>
        </w:rPr>
        <w:t xml:space="preserve"> </w:t>
      </w:r>
      <w:r w:rsidR="00E32A63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DE4B81" w:rsidRPr="00E32A63" w:rsidRDefault="000D5F84" w:rsidP="00E22587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r w:rsidRPr="000D5F84">
        <w:rPr>
          <w:rFonts w:ascii="Times New Roman" w:hAnsi="Times New Roman" w:cs="Times New Roman"/>
          <w:sz w:val="24"/>
          <w:szCs w:val="24"/>
        </w:rPr>
        <w:t>E</w:t>
      </w:r>
      <w:r w:rsidR="009A44A1">
        <w:rPr>
          <w:rFonts w:ascii="Times New Roman" w:hAnsi="Times New Roman" w:cs="Times New Roman"/>
          <w:sz w:val="24"/>
          <w:szCs w:val="24"/>
        </w:rPr>
        <w:t>lektromio</w:t>
      </w:r>
      <w:r w:rsidR="000F4599">
        <w:rPr>
          <w:rFonts w:ascii="Times New Roman" w:hAnsi="Times New Roman" w:cs="Times New Roman"/>
          <w:sz w:val="24"/>
          <w:szCs w:val="24"/>
        </w:rPr>
        <w:t>grafija</w:t>
      </w:r>
      <w:proofErr w:type="spellEnd"/>
      <w:r w:rsidR="000F459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0F4599">
        <w:rPr>
          <w:rFonts w:ascii="Times New Roman" w:hAnsi="Times New Roman" w:cs="Times New Roman"/>
          <w:sz w:val="24"/>
          <w:szCs w:val="24"/>
        </w:rPr>
        <w:t>E</w:t>
      </w:r>
      <w:r w:rsidRPr="000D5F84">
        <w:rPr>
          <w:rFonts w:ascii="Times New Roman" w:hAnsi="Times New Roman" w:cs="Times New Roman"/>
          <w:sz w:val="24"/>
          <w:szCs w:val="24"/>
        </w:rPr>
        <w:t>MG</w:t>
      </w:r>
      <w:r w:rsidR="000F4599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r w:rsidRPr="000D5F84">
        <w:rPr>
          <w:rFonts w:ascii="Times New Roman" w:hAnsi="Times New Roman" w:cs="Times New Roman"/>
          <w:sz w:val="24"/>
          <w:szCs w:val="24"/>
        </w:rPr>
        <w:t xml:space="preserve">je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dijagnostička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elektrofiziološka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tehnika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kojom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regi</w:t>
      </w:r>
      <w:r w:rsidR="009A44A1">
        <w:rPr>
          <w:rFonts w:ascii="Times New Roman" w:hAnsi="Times New Roman" w:cs="Times New Roman"/>
          <w:sz w:val="24"/>
          <w:szCs w:val="24"/>
        </w:rPr>
        <w:t>struju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prikazuju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akcioni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potencijali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mišićnih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vlakana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k</w:t>
      </w:r>
      <w:r w:rsidR="009A44A1">
        <w:rPr>
          <w:rFonts w:ascii="Times New Roman" w:hAnsi="Times New Roman" w:cs="Times New Roman"/>
          <w:sz w:val="24"/>
          <w:szCs w:val="24"/>
        </w:rPr>
        <w:t>ontrakciji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akcija</w:t>
      </w:r>
      <w:proofErr w:type="spellEnd"/>
      <w:r w:rsidR="009A4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A1">
        <w:rPr>
          <w:rFonts w:ascii="Times New Roman" w:hAnsi="Times New Roman" w:cs="Times New Roman"/>
          <w:sz w:val="24"/>
          <w:szCs w:val="24"/>
        </w:rPr>
        <w:t>motorn</w:t>
      </w:r>
      <w:r w:rsidRPr="000D5F84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jedinice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. Ova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metoda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podrazumijeva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inserciju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iglaste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elektrode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mišić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Registrovane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potencijale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posmatramo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952A3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A9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ekranu</w:t>
      </w:r>
      <w:proofErr w:type="spellEnd"/>
      <w:r w:rsidR="00A952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52A3">
        <w:rPr>
          <w:rFonts w:ascii="Times New Roman" w:hAnsi="Times New Roman" w:cs="Times New Roman"/>
          <w:sz w:val="24"/>
          <w:szCs w:val="24"/>
        </w:rPr>
        <w:t>istovremeno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analizirajući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njihov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zvučni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5F84">
        <w:rPr>
          <w:rFonts w:ascii="Times New Roman" w:hAnsi="Times New Roman" w:cs="Times New Roman"/>
          <w:sz w:val="24"/>
          <w:szCs w:val="24"/>
        </w:rPr>
        <w:t>karakter</w:t>
      </w:r>
      <w:proofErr w:type="spellEnd"/>
      <w:r w:rsidRPr="000D5F84">
        <w:rPr>
          <w:rFonts w:ascii="Times New Roman" w:hAnsi="Times New Roman" w:cs="Times New Roman"/>
          <w:sz w:val="24"/>
          <w:szCs w:val="24"/>
        </w:rPr>
        <w:t>.</w:t>
      </w:r>
      <w:r w:rsidR="00E32A63">
        <w:rPr>
          <w:rFonts w:ascii="Times New Roman" w:hAnsi="Times New Roman" w:cs="Times New Roman"/>
          <w:sz w:val="24"/>
          <w:szCs w:val="24"/>
        </w:rPr>
        <w:t xml:space="preserve"> </w:t>
      </w:r>
      <w:r w:rsidR="00E32A63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487D3A" w:rsidRPr="00E32A63" w:rsidRDefault="000F4599" w:rsidP="00E225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Elektroneurografija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ENG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)</w:t>
      </w:r>
      <w:r w:rsidRPr="000F459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elektro</w:t>
      </w:r>
      <w:r w:rsidR="0053424B">
        <w:rPr>
          <w:rFonts w:ascii="Times New Roman" w:hAnsi="Times New Roman" w:cs="Times New Roman"/>
          <w:sz w:val="24"/>
          <w:szCs w:val="24"/>
        </w:rPr>
        <w:t>fiziološka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metoda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posebno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važna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određivanju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visine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neuralne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lezije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Primjenom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električne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stimulac</w:t>
      </w:r>
      <w:r>
        <w:rPr>
          <w:rFonts w:ascii="Times New Roman" w:hAnsi="Times New Roman" w:cs="Times New Roman"/>
          <w:sz w:val="24"/>
          <w:szCs w:val="24"/>
        </w:rPr>
        <w:t>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perifernog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živca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izaziva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akcijski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potencijal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motorički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senzorni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53424B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="0053424B">
        <w:rPr>
          <w:rFonts w:ascii="Times New Roman" w:hAnsi="Times New Roman" w:cs="Times New Roman"/>
          <w:sz w:val="24"/>
          <w:szCs w:val="24"/>
        </w:rPr>
        <w:t>registruje</w:t>
      </w:r>
      <w:proofErr w:type="spellEnd"/>
      <w:r w:rsidR="0053424B">
        <w:rPr>
          <w:rFonts w:ascii="Times New Roman" w:hAnsi="Times New Roman" w:cs="Times New Roman"/>
          <w:sz w:val="24"/>
          <w:szCs w:val="24"/>
        </w:rPr>
        <w:t xml:space="preserve"> </w:t>
      </w:r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elektrodom</w:t>
      </w:r>
      <w:proofErr w:type="spellEnd"/>
      <w:proofErr w:type="gram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CDF">
        <w:rPr>
          <w:rFonts w:ascii="Times New Roman" w:hAnsi="Times New Roman" w:cs="Times New Roman"/>
          <w:sz w:val="24"/>
          <w:szCs w:val="24"/>
        </w:rPr>
        <w:t>smještenom</w:t>
      </w:r>
      <w:proofErr w:type="spellEnd"/>
      <w:r w:rsidR="00B13C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CDF">
        <w:rPr>
          <w:rFonts w:ascii="Times New Roman" w:hAnsi="Times New Roman" w:cs="Times New Roman"/>
          <w:sz w:val="24"/>
          <w:szCs w:val="24"/>
        </w:rPr>
        <w:t>iznad</w:t>
      </w:r>
      <w:proofErr w:type="spellEnd"/>
      <w:r w:rsidR="00B13C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CDF">
        <w:rPr>
          <w:rFonts w:ascii="Times New Roman" w:hAnsi="Times New Roman" w:cs="Times New Roman"/>
          <w:sz w:val="24"/>
          <w:szCs w:val="24"/>
        </w:rPr>
        <w:t>mišića</w:t>
      </w:r>
      <w:proofErr w:type="spellEnd"/>
      <w:r w:rsidR="00B13C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CDF">
        <w:rPr>
          <w:rFonts w:ascii="Times New Roman" w:hAnsi="Times New Roman" w:cs="Times New Roman"/>
          <w:sz w:val="24"/>
          <w:szCs w:val="24"/>
        </w:rPr>
        <w:t>inervi</w:t>
      </w:r>
      <w:r w:rsidR="0053424B">
        <w:rPr>
          <w:rFonts w:ascii="Times New Roman" w:hAnsi="Times New Roman" w:cs="Times New Roman"/>
          <w:sz w:val="24"/>
          <w:szCs w:val="24"/>
        </w:rPr>
        <w:t>sa</w:t>
      </w:r>
      <w:r w:rsidRPr="000F4599">
        <w:rPr>
          <w:rFonts w:ascii="Times New Roman" w:hAnsi="Times New Roman" w:cs="Times New Roman"/>
          <w:sz w:val="24"/>
          <w:szCs w:val="24"/>
        </w:rPr>
        <w:t>nog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ispitivanog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živca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Položaj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udaljenost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lastRenderedPageBreak/>
        <w:t>elektroda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standardizirani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Patološke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promjene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mijelinske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ovojnice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živca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dovode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usporenja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brzine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provodljivosti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dominantno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aksonalno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oštećenje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dovodi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redukcije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Polisegmentnom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analizom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perifernog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živca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možemo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precizno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locirati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područje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599">
        <w:rPr>
          <w:rFonts w:ascii="Times New Roman" w:hAnsi="Times New Roman" w:cs="Times New Roman"/>
          <w:sz w:val="24"/>
          <w:szCs w:val="24"/>
        </w:rPr>
        <w:t>kompresije</w:t>
      </w:r>
      <w:proofErr w:type="spellEnd"/>
      <w:r w:rsidRPr="000F4599">
        <w:rPr>
          <w:rFonts w:ascii="Times New Roman" w:hAnsi="Times New Roman" w:cs="Times New Roman"/>
          <w:sz w:val="24"/>
          <w:szCs w:val="24"/>
        </w:rPr>
        <w:t xml:space="preserve">. </w:t>
      </w:r>
      <w:r w:rsidR="00487D3A" w:rsidRPr="00487D3A">
        <w:rPr>
          <w:rFonts w:ascii="Times New Roman" w:hAnsi="Times New Roman" w:cs="Times New Roman"/>
          <w:sz w:val="24"/>
          <w:szCs w:val="24"/>
        </w:rPr>
        <w:t xml:space="preserve">ENG se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dijeli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87D3A" w:rsidRPr="00487D3A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motorički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senzorni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Njime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ispituju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periferni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kranijalni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živci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487D3A" w:rsidRPr="00487D3A">
        <w:rPr>
          <w:rFonts w:ascii="Times New Roman" w:hAnsi="Times New Roman" w:cs="Times New Roman"/>
          <w:sz w:val="24"/>
          <w:szCs w:val="24"/>
        </w:rPr>
        <w:t>npr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lični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živac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pri</w:t>
      </w:r>
      <w:r w:rsidR="00EE1255">
        <w:rPr>
          <w:rFonts w:ascii="Times New Roman" w:hAnsi="Times New Roman" w:cs="Times New Roman"/>
          <w:sz w:val="24"/>
          <w:szCs w:val="24"/>
        </w:rPr>
        <w:t>tom</w:t>
      </w:r>
      <w:proofErr w:type="spellEnd"/>
      <w:r w:rsidR="00EE12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255">
        <w:rPr>
          <w:rFonts w:ascii="Times New Roman" w:hAnsi="Times New Roman" w:cs="Times New Roman"/>
          <w:sz w:val="24"/>
          <w:szCs w:val="24"/>
        </w:rPr>
        <w:t>dobij</w:t>
      </w:r>
      <w:r w:rsidR="00487D3A">
        <w:rPr>
          <w:rFonts w:ascii="Times New Roman" w:hAnsi="Times New Roman" w:cs="Times New Roman"/>
          <w:sz w:val="24"/>
          <w:szCs w:val="24"/>
        </w:rPr>
        <w:t>amo</w:t>
      </w:r>
      <w:proofErr w:type="spellEnd"/>
      <w:r w:rsid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>
        <w:rPr>
          <w:rFonts w:ascii="Times New Roman" w:hAnsi="Times New Roman" w:cs="Times New Roman"/>
          <w:sz w:val="24"/>
          <w:szCs w:val="24"/>
        </w:rPr>
        <w:t>informacije</w:t>
      </w:r>
      <w:proofErr w:type="spellEnd"/>
      <w:r w:rsidR="00487D3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kolika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brzina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motorička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senzorna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pro</w:t>
      </w:r>
      <w:r w:rsidR="00487D3A">
        <w:rPr>
          <w:rFonts w:ascii="Times New Roman" w:hAnsi="Times New Roman" w:cs="Times New Roman"/>
          <w:sz w:val="24"/>
          <w:szCs w:val="24"/>
        </w:rPr>
        <w:t>vodljivosti</w:t>
      </w:r>
      <w:proofErr w:type="spellEnd"/>
      <w:r w:rsid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>
        <w:rPr>
          <w:rFonts w:ascii="Times New Roman" w:hAnsi="Times New Roman" w:cs="Times New Roman"/>
          <w:sz w:val="24"/>
          <w:szCs w:val="24"/>
        </w:rPr>
        <w:t>ispitivanog</w:t>
      </w:r>
      <w:proofErr w:type="spellEnd"/>
      <w:r w:rsid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>
        <w:rPr>
          <w:rFonts w:ascii="Times New Roman" w:hAnsi="Times New Roman" w:cs="Times New Roman"/>
          <w:sz w:val="24"/>
          <w:szCs w:val="24"/>
        </w:rPr>
        <w:t>živca</w:t>
      </w:r>
      <w:proofErr w:type="spellEnd"/>
      <w:r w:rsidR="00EE125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kolike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motoričkih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engl.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Compound motor unit action potent</w:t>
      </w:r>
      <w:r w:rsidR="00EE1255">
        <w:rPr>
          <w:rFonts w:ascii="Times New Roman" w:hAnsi="Times New Roman" w:cs="Times New Roman"/>
          <w:sz w:val="24"/>
          <w:szCs w:val="24"/>
        </w:rPr>
        <w:t xml:space="preserve">ial – CMAP) </w:t>
      </w:r>
      <w:proofErr w:type="spellStart"/>
      <w:r w:rsidR="00EE125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E12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255">
        <w:rPr>
          <w:rFonts w:ascii="Times New Roman" w:hAnsi="Times New Roman" w:cs="Times New Roman"/>
          <w:sz w:val="24"/>
          <w:szCs w:val="24"/>
        </w:rPr>
        <w:t>senzornih</w:t>
      </w:r>
      <w:proofErr w:type="spellEnd"/>
      <w:r w:rsidR="00EE12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255">
        <w:rPr>
          <w:rFonts w:ascii="Times New Roman" w:hAnsi="Times New Roman" w:cs="Times New Roman"/>
          <w:sz w:val="24"/>
          <w:szCs w:val="24"/>
        </w:rPr>
        <w:t>akcioni</w:t>
      </w:r>
      <w:r w:rsidR="00487D3A" w:rsidRPr="00487D3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engl.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Sensory n</w:t>
      </w:r>
      <w:r w:rsidR="00211640">
        <w:rPr>
          <w:rFonts w:ascii="Times New Roman" w:hAnsi="Times New Roman" w:cs="Times New Roman"/>
          <w:sz w:val="24"/>
          <w:szCs w:val="24"/>
        </w:rPr>
        <w:t xml:space="preserve">erve action potential – SNAP); </w:t>
      </w:r>
      <w:proofErr w:type="spellStart"/>
      <w:r w:rsidR="003A66E6">
        <w:rPr>
          <w:rFonts w:ascii="Times New Roman" w:hAnsi="Times New Roman" w:cs="Times New Roman"/>
          <w:sz w:val="24"/>
          <w:szCs w:val="24"/>
        </w:rPr>
        <w:t>kolike</w:t>
      </w:r>
      <w:proofErr w:type="spellEnd"/>
      <w:r w:rsidR="003A66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66E6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3A66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A66E6">
        <w:rPr>
          <w:rFonts w:ascii="Times New Roman" w:hAnsi="Times New Roman" w:cs="Times New Roman"/>
          <w:sz w:val="24"/>
          <w:szCs w:val="24"/>
        </w:rPr>
        <w:t>latence</w:t>
      </w:r>
      <w:proofErr w:type="spellEnd"/>
      <w:r w:rsidR="003A66E6">
        <w:rPr>
          <w:rFonts w:ascii="Times New Roman" w:hAnsi="Times New Roman" w:cs="Times New Roman"/>
          <w:sz w:val="24"/>
          <w:szCs w:val="24"/>
        </w:rPr>
        <w:t xml:space="preserve"> </w:t>
      </w:r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motoričkih</w:t>
      </w:r>
      <w:proofErr w:type="spellEnd"/>
      <w:proofErr w:type="gram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senzornih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živaca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vrijeme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proteklo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električne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stimulacije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živca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pa do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registracije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akcijskog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D3A" w:rsidRPr="00487D3A"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 w:rsidR="00487D3A" w:rsidRPr="00487D3A">
        <w:rPr>
          <w:rFonts w:ascii="Times New Roman" w:hAnsi="Times New Roman" w:cs="Times New Roman"/>
          <w:sz w:val="24"/>
          <w:szCs w:val="24"/>
        </w:rPr>
        <w:t xml:space="preserve">). </w:t>
      </w:r>
      <w:r w:rsidR="00E32A63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3F045A" w:rsidRDefault="0030157D" w:rsidP="00E22587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Postoje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različiti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utiču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provodljivost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visina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pol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indeksi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tjelesne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mase.Zbog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različitih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efekata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degeneraciju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imaju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dužu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distalnu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latencu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3A66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>
        <w:rPr>
          <w:rFonts w:ascii="Times New Roman" w:hAnsi="Times New Roman" w:cs="Times New Roman"/>
          <w:sz w:val="24"/>
          <w:szCs w:val="24"/>
        </w:rPr>
        <w:t>motornih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senzornih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evociranih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potencijala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odnosu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mlađe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osobe.</w:t>
      </w:r>
      <w:r w:rsidR="00CF1CB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256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Razlog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je </w:t>
      </w:r>
      <w:proofErr w:type="spellStart"/>
      <w:r>
        <w:rPr>
          <w:rFonts w:ascii="Times New Roman" w:hAnsi="Times New Roman" w:cs="Times New Roman"/>
          <w:sz w:val="24"/>
          <w:szCs w:val="24"/>
        </w:rPr>
        <w:t>gubitak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mijelinizovanih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nemijelinizovanih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vlakana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prečnika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 </w:t>
      </w:r>
      <w:proofErr w:type="spellStart"/>
      <w:r>
        <w:rPr>
          <w:rFonts w:ascii="Times New Roman" w:hAnsi="Times New Roman" w:cs="Times New Roman"/>
          <w:sz w:val="24"/>
          <w:szCs w:val="24"/>
        </w:rPr>
        <w:t>vlakana.Zanimljiv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stepen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aterosklerotskih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>
        <w:rPr>
          <w:rFonts w:ascii="Times New Roman" w:hAnsi="Times New Roman" w:cs="Times New Roman"/>
          <w:sz w:val="24"/>
          <w:szCs w:val="24"/>
        </w:rPr>
        <w:t>korelira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drugim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72756C">
        <w:rPr>
          <w:rFonts w:ascii="Times New Roman" w:hAnsi="Times New Roman" w:cs="Times New Roman"/>
          <w:sz w:val="24"/>
          <w:szCs w:val="24"/>
        </w:rPr>
        <w:t xml:space="preserve"> </w:t>
      </w:r>
      <w:r w:rsidR="0072756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ovih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količina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normalnih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kolagenih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elemenata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nekolagenog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veziva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dvije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vrste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postepeno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zamjenjuju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mijelin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Rezulatati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većine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sugerišu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uzrokuje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provoljivosti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nerava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E32A63">
        <w:rPr>
          <w:rFonts w:ascii="Times New Roman" w:hAnsi="Times New Roman" w:cs="Times New Roman"/>
          <w:sz w:val="24"/>
          <w:szCs w:val="24"/>
        </w:rPr>
        <w:t xml:space="preserve"> </w:t>
      </w:r>
      <w:r w:rsidR="0072756C">
        <w:rPr>
          <w:rFonts w:ascii="Times New Roman" w:hAnsi="Times New Roman" w:cs="Times New Roman"/>
          <w:sz w:val="24"/>
          <w:szCs w:val="24"/>
          <w:vertAlign w:val="superscript"/>
        </w:rPr>
        <w:t>4</w:t>
      </w:r>
    </w:p>
    <w:p w:rsidR="00A635E0" w:rsidRDefault="003F045A" w:rsidP="00336819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CILJ ISTRAŽIVANJA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: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Ispitivanje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eletrofizioloških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brzine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nerava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gornjih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donjih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ekstremiteta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A35BD"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godinama</w:t>
      </w:r>
      <w:proofErr w:type="spellEnd"/>
      <w:r w:rsidR="004A3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35BD">
        <w:rPr>
          <w:rFonts w:ascii="Times New Roman" w:hAnsi="Times New Roman" w:cs="Times New Roman"/>
          <w:sz w:val="24"/>
          <w:szCs w:val="24"/>
        </w:rPr>
        <w:t>života.</w:t>
      </w:r>
      <w:proofErr w:type="spellEnd"/>
    </w:p>
    <w:p w:rsidR="002B4DF3" w:rsidRPr="00A635E0" w:rsidRDefault="00E22587" w:rsidP="00336819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METODE</w:t>
      </w:r>
      <w:r w:rsidR="003F045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Sprovedeno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retrospektivno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B4DF3">
        <w:rPr>
          <w:rFonts w:ascii="Times New Roman" w:hAnsi="Times New Roman" w:cs="Times New Roman"/>
          <w:sz w:val="24"/>
          <w:szCs w:val="24"/>
        </w:rPr>
        <w:t>istraživanje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 u</w:t>
      </w:r>
      <w:proofErr w:type="gramEnd"/>
      <w:r w:rsidR="002B4DF3">
        <w:rPr>
          <w:rFonts w:ascii="Times New Roman" w:hAnsi="Times New Roman" w:cs="Times New Roman"/>
          <w:sz w:val="24"/>
          <w:szCs w:val="24"/>
        </w:rPr>
        <w:t xml:space="preserve"> ZZFMR “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D</w:t>
      </w:r>
      <w:r w:rsidR="00DC6319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DC6319">
        <w:rPr>
          <w:rFonts w:ascii="Times New Roman" w:hAnsi="Times New Roman" w:cs="Times New Roman"/>
          <w:sz w:val="24"/>
          <w:szCs w:val="24"/>
        </w:rPr>
        <w:t xml:space="preserve"> Miroslav </w:t>
      </w:r>
      <w:proofErr w:type="spellStart"/>
      <w:r w:rsidR="00DC6319">
        <w:rPr>
          <w:rFonts w:ascii="Times New Roman" w:hAnsi="Times New Roman" w:cs="Times New Roman"/>
          <w:sz w:val="24"/>
          <w:szCs w:val="24"/>
        </w:rPr>
        <w:t>Zotović</w:t>
      </w:r>
      <w:proofErr w:type="spellEnd"/>
      <w:r w:rsidR="00DC6319">
        <w:rPr>
          <w:rFonts w:ascii="Times New Roman" w:hAnsi="Times New Roman" w:cs="Times New Roman"/>
          <w:sz w:val="24"/>
          <w:szCs w:val="24"/>
        </w:rPr>
        <w:t xml:space="preserve">” u </w:t>
      </w:r>
      <w:proofErr w:type="spellStart"/>
      <w:r w:rsidR="00DC6319">
        <w:rPr>
          <w:rFonts w:ascii="Times New Roman" w:hAnsi="Times New Roman" w:cs="Times New Roman"/>
          <w:sz w:val="24"/>
          <w:szCs w:val="24"/>
        </w:rPr>
        <w:t>Kabinetu</w:t>
      </w:r>
      <w:proofErr w:type="spellEnd"/>
      <w:r w:rsidR="00DC6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6319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="00BF44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elektromioneu</w:t>
      </w:r>
      <w:r w:rsidR="007A4DEF">
        <w:rPr>
          <w:rFonts w:ascii="Times New Roman" w:hAnsi="Times New Roman" w:cs="Times New Roman"/>
          <w:sz w:val="24"/>
          <w:szCs w:val="24"/>
        </w:rPr>
        <w:t>rografiju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( EMNG) u period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01.01.-01.07.2021. </w:t>
      </w:r>
      <w:proofErr w:type="spellStart"/>
      <w:proofErr w:type="gramStart"/>
      <w:r w:rsidR="002B4DF3">
        <w:rPr>
          <w:rFonts w:ascii="Times New Roman" w:hAnsi="Times New Roman" w:cs="Times New Roman"/>
          <w:sz w:val="24"/>
          <w:szCs w:val="24"/>
        </w:rPr>
        <w:t>godine</w:t>
      </w:r>
      <w:proofErr w:type="spellEnd"/>
      <w:proofErr w:type="gramEnd"/>
      <w:r w:rsidR="002B4DF3">
        <w:rPr>
          <w:rFonts w:ascii="Times New Roman" w:hAnsi="Times New Roman" w:cs="Times New Roman"/>
          <w:sz w:val="24"/>
          <w:szCs w:val="24"/>
        </w:rPr>
        <w:t xml:space="preserve">. U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istraživanje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uključeni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oba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kojih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je EMNG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nalaz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bio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uredan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Uzeti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pod</w:t>
      </w:r>
      <w:r w:rsidR="007A4DEF">
        <w:rPr>
          <w:rFonts w:ascii="Times New Roman" w:hAnsi="Times New Roman" w:cs="Times New Roman"/>
          <w:sz w:val="24"/>
          <w:szCs w:val="24"/>
        </w:rPr>
        <w:t>aci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star</w:t>
      </w:r>
      <w:r w:rsidR="002B4DF3">
        <w:rPr>
          <w:rFonts w:ascii="Times New Roman" w:hAnsi="Times New Roman" w:cs="Times New Roman"/>
          <w:sz w:val="24"/>
          <w:szCs w:val="24"/>
        </w:rPr>
        <w:t>osnoj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dobi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ispitanika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Ispitanicima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učinjen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elektromioneurografski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pregled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830D6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383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0D6">
        <w:rPr>
          <w:rFonts w:ascii="Times New Roman" w:hAnsi="Times New Roman" w:cs="Times New Roman"/>
          <w:sz w:val="24"/>
          <w:szCs w:val="24"/>
        </w:rPr>
        <w:t>aparatu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0D6">
        <w:rPr>
          <w:rFonts w:ascii="Times New Roman" w:hAnsi="Times New Roman" w:cs="Times New Roman"/>
          <w:sz w:val="24"/>
          <w:szCs w:val="24"/>
        </w:rPr>
        <w:t>Natus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Neurology Nicolet EDX. 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Mjerene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0D6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3830D6">
        <w:rPr>
          <w:rFonts w:ascii="Times New Roman" w:hAnsi="Times New Roman" w:cs="Times New Roman"/>
          <w:sz w:val="24"/>
          <w:szCs w:val="24"/>
        </w:rPr>
        <w:t xml:space="preserve"> amplitude </w:t>
      </w:r>
      <w:proofErr w:type="gramStart"/>
      <w:r w:rsidR="003830D6">
        <w:rPr>
          <w:rFonts w:ascii="Times New Roman" w:hAnsi="Times New Roman" w:cs="Times New Roman"/>
          <w:sz w:val="24"/>
          <w:szCs w:val="24"/>
        </w:rPr>
        <w:t>( mV</w:t>
      </w:r>
      <w:proofErr w:type="gramEnd"/>
      <w:r w:rsidR="007A4DE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brzine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provodljivsoti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(m/s)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senzitivnih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nerava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medianusa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suralisa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.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Ispitanici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podijeljeni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dvije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mlađi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stariji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B4DF3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2B4DF3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godina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Mjerena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statističk</w:t>
      </w:r>
      <w:r w:rsidR="007A4DEF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značajnost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razlika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amplitudi</w:t>
      </w:r>
      <w:proofErr w:type="spellEnd"/>
      <w:r w:rsidR="007A4D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D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brzini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CFF"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CFF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nerve </w:t>
      </w:r>
      <w:proofErr w:type="spellStart"/>
      <w:r w:rsidR="00113CFF">
        <w:rPr>
          <w:rFonts w:ascii="Times New Roman" w:hAnsi="Times New Roman" w:cs="Times New Roman"/>
          <w:sz w:val="24"/>
          <w:szCs w:val="24"/>
        </w:rPr>
        <w:t>medianus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CF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13C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suralis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zavisnosti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B4DF3">
        <w:rPr>
          <w:rFonts w:ascii="Times New Roman" w:hAnsi="Times New Roman" w:cs="Times New Roman"/>
          <w:sz w:val="24"/>
          <w:szCs w:val="24"/>
        </w:rPr>
        <w:t>od</w:t>
      </w:r>
      <w:proofErr w:type="spellEnd"/>
      <w:proofErr w:type="gram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starosti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ispitanika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Statistička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značajnost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mjerena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Studentovim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testom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DF3">
        <w:rPr>
          <w:rFonts w:ascii="Times New Roman" w:hAnsi="Times New Roman" w:cs="Times New Roman"/>
          <w:sz w:val="24"/>
          <w:szCs w:val="24"/>
        </w:rPr>
        <w:t>čemu</w:t>
      </w:r>
      <w:proofErr w:type="spellEnd"/>
      <w:r w:rsidR="002B4DF3">
        <w:rPr>
          <w:rFonts w:ascii="Times New Roman" w:hAnsi="Times New Roman" w:cs="Times New Roman"/>
          <w:sz w:val="24"/>
          <w:szCs w:val="24"/>
        </w:rPr>
        <w:t xml:space="preserve"> je p&lt; 0</w:t>
      </w:r>
      <w:proofErr w:type="gramStart"/>
      <w:r w:rsidR="002B4DF3">
        <w:rPr>
          <w:rFonts w:ascii="Times New Roman" w:hAnsi="Times New Roman" w:cs="Times New Roman"/>
          <w:sz w:val="24"/>
          <w:szCs w:val="24"/>
        </w:rPr>
        <w:t>,05</w:t>
      </w:r>
      <w:proofErr w:type="gramEnd"/>
      <w:r w:rsidR="002B4D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35BD" w:rsidRDefault="004A35BD" w:rsidP="00DC63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22587" w:rsidRDefault="002B4DF3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5</w:t>
      </w:r>
      <w:r w:rsidR="003F045A">
        <w:rPr>
          <w:rFonts w:ascii="Times New Roman" w:hAnsi="Times New Roman" w:cs="Times New Roman"/>
          <w:sz w:val="24"/>
          <w:szCs w:val="24"/>
          <w:lang w:val="bs-Latn-BA"/>
        </w:rPr>
        <w:t xml:space="preserve">. REZULTATI: </w:t>
      </w:r>
      <w:r w:rsidR="00E22587">
        <w:rPr>
          <w:rFonts w:ascii="Times New Roman" w:hAnsi="Times New Roman" w:cs="Times New Roman"/>
          <w:sz w:val="24"/>
          <w:szCs w:val="24"/>
          <w:lang w:val="bs-Latn-BA"/>
        </w:rPr>
        <w:t xml:space="preserve">U istraživanje je uključeno 80 ispitanika. Od toga  51 muškarac (63,75%) i 29 (36,25%) žena (Grafikon 1.). </w:t>
      </w:r>
    </w:p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83280" cy="2042160"/>
            <wp:effectExtent l="0" t="0" r="7620" b="1524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Grafikon  1. Pol ispitanika.</w:t>
      </w:r>
    </w:p>
    <w:p w:rsidR="00A635E0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  </w:t>
      </w:r>
    </w:p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lastRenderedPageBreak/>
        <w:t xml:space="preserve">    Od 80 ispitanika 39 (48,75%) je m</w:t>
      </w:r>
      <w:r w:rsidR="008257C6">
        <w:rPr>
          <w:rFonts w:ascii="Times New Roman" w:hAnsi="Times New Roman" w:cs="Times New Roman"/>
          <w:sz w:val="24"/>
          <w:szCs w:val="24"/>
          <w:lang w:val="bs-Latn-BA"/>
        </w:rPr>
        <w:t>l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ađe od 50 godina. Od 80 ispitanika  41 (51.25%) je starije od 50 godina (Grafikon 2). </w:t>
      </w:r>
    </w:p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83280" cy="2354580"/>
            <wp:effectExtent l="0" t="0" r="7620" b="762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Grafikon 2. Dob ispitanika. </w:t>
      </w:r>
    </w:p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 Prosječna vrijednost (SV) amplitude (mA), za n. medianus, za ispitanike mlađe od 50 godina je 8,48 (SD +/- 4,02), dok je srednja vrijednost amplitude, za n. medianus, kod ispitanika starijih od 50 godina 6,4 (SD +/-4.01) (Tabela 1). Srednja vrijednost brzine provođenja (m/s), za n. medianus , za ispitanike mlađe od 50 godina je 54,94 (SD +/- 5,01), dok je srednja vrijednost brzine provođenja (m/s), za n. medianus, za starije do 50 godina 53,75 (SD +/- 4,37)</w:t>
      </w:r>
      <w:r w:rsidR="003830D6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s-Latn-BA"/>
        </w:rPr>
        <w:t>(Tabela1). Studentovim T testom za statističke razlike amplitude za n. medianus, između grupe mlađih od 50 godina i grupe ispitanika starijih od 50 godina, dobije se vrijednost T test 2,11, pri čemu je p=0,01906 (p&lt;0,05) (Tabela 1). Studentovim T testom za statističke razlike brzine provođenja (m/s) za n. medianus, između grupe mlađih od 50 godina i grupe ispitanika starijih od 50 godina, dobije se vrijednost T test 0,97, pri čemu je p=0,1667 (p&gt;0,05) (Tabela 1).</w:t>
      </w:r>
    </w:p>
    <w:p w:rsidR="002B4DF3" w:rsidRDefault="002B4DF3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2B4DF3" w:rsidRDefault="002B4DF3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2B4DF3" w:rsidRDefault="002B4DF3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tbl>
      <w:tblPr>
        <w:tblW w:w="5180" w:type="dxa"/>
        <w:tblInd w:w="93" w:type="dxa"/>
        <w:tblLook w:val="04A0" w:firstRow="1" w:lastRow="0" w:firstColumn="1" w:lastColumn="0" w:noHBand="0" w:noVBand="1"/>
      </w:tblPr>
      <w:tblGrid>
        <w:gridCol w:w="1600"/>
        <w:gridCol w:w="902"/>
        <w:gridCol w:w="902"/>
        <w:gridCol w:w="1072"/>
        <w:gridCol w:w="848"/>
      </w:tblGrid>
      <w:tr w:rsidR="00E22587" w:rsidTr="00E22587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s-Latn-B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de-DE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A14" w:rsidRDefault="00E22587" w:rsidP="007F0A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de-DE"/>
              </w:rPr>
              <w:t>am</w:t>
            </w:r>
            <w:proofErr w:type="spellStart"/>
            <w:r w:rsidR="0079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plituda</w:t>
            </w:r>
            <w:proofErr w:type="spellEnd"/>
            <w:r w:rsidR="007F0A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(mV</w:t>
            </w:r>
            <w:r w:rsidR="0079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  <w:r w:rsidR="007F0A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795C3B" w:rsidP="00795C3B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7F0A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</w:t>
            </w:r>
            <w:r w:rsidR="00E225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rzina</w:t>
            </w:r>
            <w:proofErr w:type="spellEnd"/>
            <w:r w:rsidR="007F0A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(m/s)</w:t>
            </w:r>
            <w:r w:rsidR="00E225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22587" w:rsidTr="00E2258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SV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SV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SD</w:t>
            </w:r>
          </w:p>
        </w:tc>
      </w:tr>
      <w:tr w:rsidR="00E22587" w:rsidTr="00E2258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&lt;50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godina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8.48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5.01</w:t>
            </w:r>
          </w:p>
        </w:tc>
      </w:tr>
      <w:tr w:rsidR="00E22587" w:rsidTr="00E2258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&gt; 50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godina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53.75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4.37</w:t>
            </w:r>
          </w:p>
        </w:tc>
      </w:tr>
      <w:tr w:rsidR="00E22587" w:rsidTr="00E2258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0.97</w:t>
            </w:r>
          </w:p>
        </w:tc>
      </w:tr>
      <w:tr w:rsidR="00E22587" w:rsidTr="00E2258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0.01906*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0.16677</w:t>
            </w:r>
          </w:p>
        </w:tc>
      </w:tr>
    </w:tbl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E22587" w:rsidRDefault="00E22587" w:rsidP="00E22587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bs-Latn-BA"/>
        </w:rPr>
        <w:t>Tabela 1. Senzorna provodljvost za n medianus. SV- srednja vrijednost. SD- standardna devijacija. T – Student T test  (p&lt;0,05).</w:t>
      </w:r>
    </w:p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Prosječna vrijednost (SV) brzine provođenja (m/s), za n. suralis, za ispitanike mlađe od 50 godina je 7,82 (SD +/- 4,10), dok je srednja vrijednost brzine prvođenja, za n. suralis, kod ispitanika starijih od 50 godina 5,77 m/s (SD +/- 3,4) (Tabela 2). Srednja vrijednost brzine provođenja (m/s), za n. medianus , za ispitanike mlađe od 50 godina je 54,56 m/s (SD +/- 4,77), dok je srednja vrijednost brzine provođenja (m/s), za n. suralis, za starije do 50 godina 54,08 m/s (SD +/- 3,89)</w:t>
      </w:r>
      <w:r w:rsidR="008257C6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(Tabela2). Studentovim T testom za statističke razlike brzine provđenja za n. suralis, između grupe mlađih od 50 godina i grupe ispitanika starijih od 50 godina, dobije se vrijednost T test 2,30, pri čemu je p=0,012208 (p&lt;0,05) (Tabela 2). Studentovim T testom za statističke razlike brzine provođenja (m/s) </w:t>
      </w:r>
      <w:r>
        <w:rPr>
          <w:rFonts w:ascii="Times New Roman" w:hAnsi="Times New Roman" w:cs="Times New Roman"/>
          <w:sz w:val="24"/>
          <w:szCs w:val="24"/>
          <w:lang w:val="bs-Latn-BA"/>
        </w:rPr>
        <w:lastRenderedPageBreak/>
        <w:t>za n. suralis, između grupe mlađih od 50 godina i grupe ispitanika starijih od 50 godina, dobije se vrijednost T test 0,50, pri čemu je p=0,310308 (p&gt;0,05) (Tabela 2).</w:t>
      </w:r>
    </w:p>
    <w:p w:rsidR="002B4DF3" w:rsidRDefault="002B4DF3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tbl>
      <w:tblPr>
        <w:tblW w:w="5220" w:type="dxa"/>
        <w:tblInd w:w="93" w:type="dxa"/>
        <w:tblLook w:val="04A0" w:firstRow="1" w:lastRow="0" w:firstColumn="1" w:lastColumn="0" w:noHBand="0" w:noVBand="1"/>
      </w:tblPr>
      <w:tblGrid>
        <w:gridCol w:w="1380"/>
        <w:gridCol w:w="960"/>
        <w:gridCol w:w="960"/>
        <w:gridCol w:w="1072"/>
        <w:gridCol w:w="848"/>
      </w:tblGrid>
      <w:tr w:rsidR="00E22587" w:rsidTr="00E22587">
        <w:trPr>
          <w:trHeight w:val="30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s-Latn-BA"/>
              </w:rPr>
            </w:pPr>
            <w:r w:rsidRPr="00E225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s-Latn-BA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A14" w:rsidRDefault="00E22587" w:rsidP="007F0A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amplituda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F0A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="00B832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mV</w:t>
            </w:r>
            <w:r w:rsidR="007F0A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A14" w:rsidRDefault="00E22587" w:rsidP="007F0A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brzina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F0A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(m/s )</w:t>
            </w:r>
          </w:p>
        </w:tc>
      </w:tr>
      <w:tr w:rsidR="00E22587" w:rsidTr="00E22587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SV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SD</w:t>
            </w:r>
          </w:p>
        </w:tc>
      </w:tr>
      <w:tr w:rsidR="00E22587" w:rsidTr="00E22587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&lt;50 god.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4.77</w:t>
            </w:r>
          </w:p>
        </w:tc>
      </w:tr>
      <w:tr w:rsidR="00E22587" w:rsidTr="00E22587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&gt; 50 god.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54.08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3.89</w:t>
            </w:r>
          </w:p>
        </w:tc>
      </w:tr>
      <w:tr w:rsidR="00E22587" w:rsidTr="00E22587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2.30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0.50</w:t>
            </w:r>
          </w:p>
        </w:tc>
      </w:tr>
      <w:tr w:rsidR="00E22587" w:rsidRPr="00A635E0" w:rsidTr="00E22587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0.012208*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2587" w:rsidRDefault="00E225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0.310308</w:t>
            </w:r>
          </w:p>
        </w:tc>
      </w:tr>
    </w:tbl>
    <w:p w:rsidR="00E22587" w:rsidRDefault="00E22587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E22587" w:rsidRDefault="00E22587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Tabela 2. Senzorna prvodljvost za n suralis. SV- srednja vrijednost. SD- standardna devijacija. T – Student T test ( p&lt;0,05).</w:t>
      </w:r>
    </w:p>
    <w:p w:rsidR="00E22587" w:rsidRDefault="00E22587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E22587" w:rsidRPr="003A66E6" w:rsidRDefault="00E22587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:rsidR="005F7929" w:rsidRPr="003F045A" w:rsidRDefault="002B4DF3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bs-Latn-BA"/>
        </w:rPr>
      </w:pPr>
      <w:r w:rsidRPr="003A66E6">
        <w:rPr>
          <w:rFonts w:ascii="Times New Roman" w:hAnsi="Times New Roman" w:cs="Times New Roman"/>
          <w:sz w:val="24"/>
          <w:szCs w:val="24"/>
          <w:lang w:val="bs-Latn-BA"/>
        </w:rPr>
        <w:t>DISKUSIJA</w:t>
      </w:r>
      <w:r w:rsidR="003F045A">
        <w:rPr>
          <w:rFonts w:ascii="Times New Roman" w:hAnsi="Times New Roman" w:cs="Times New Roman"/>
          <w:sz w:val="24"/>
          <w:szCs w:val="24"/>
          <w:lang w:val="bs-Latn-BA"/>
        </w:rPr>
        <w:t xml:space="preserve">: </w:t>
      </w:r>
      <w:r w:rsidR="000B7D1B">
        <w:rPr>
          <w:rFonts w:ascii="Times New Roman" w:hAnsi="Times New Roman" w:cs="Times New Roman"/>
          <w:sz w:val="24"/>
          <w:szCs w:val="24"/>
          <w:lang w:val="sr-Latn-RS"/>
        </w:rPr>
        <w:t>Jedna od posljednjih studija  ukazala je da u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>potrebom naprednije elektrofiziološke tehnike testa raspodjele brzine provodljivosti  ( CVD ) uočena je veća brzina  motorne nervne provodljivosti u n.ulnarisu nego u n.medianusu.</w:t>
      </w:r>
      <w:r w:rsidR="000B7D1B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1C7AC2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5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 xml:space="preserve"> Rezultati su pokazali prisustvo većeg broja vlakana u n.ulnarisu nego u n.medianusu.</w:t>
      </w:r>
      <w:r w:rsidR="001C7AC2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5</w:t>
      </w:r>
      <w:r w:rsidR="008B13F4">
        <w:rPr>
          <w:rFonts w:ascii="Times New Roman" w:hAnsi="Times New Roman" w:cs="Times New Roman"/>
          <w:sz w:val="24"/>
          <w:szCs w:val="24"/>
          <w:lang w:val="sr-Latn-RS"/>
        </w:rPr>
        <w:t xml:space="preserve"> S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>manjenje brzine senzorne provodljivosti u n.medianusu, s time da je najuočljiviji pad</w:t>
      </w:r>
      <w:r w:rsidR="00E44A55">
        <w:rPr>
          <w:rFonts w:ascii="Times New Roman" w:hAnsi="Times New Roman" w:cs="Times New Roman"/>
          <w:sz w:val="24"/>
          <w:szCs w:val="24"/>
          <w:lang w:val="sr-Latn-RS"/>
        </w:rPr>
        <w:t xml:space="preserve"> uočen je</w:t>
      </w:r>
      <w:r w:rsidR="00F94E95">
        <w:rPr>
          <w:rFonts w:ascii="Times New Roman" w:hAnsi="Times New Roman" w:cs="Times New Roman"/>
          <w:sz w:val="24"/>
          <w:szCs w:val="24"/>
          <w:lang w:val="sr-Latn-RS"/>
        </w:rPr>
        <w:t xml:space="preserve"> kod pacijenta starijih od 46 godina. </w:t>
      </w:r>
      <w:r w:rsidR="008B13F4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6</w:t>
      </w:r>
      <w:r w:rsidR="00E44A55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 xml:space="preserve"> </w:t>
      </w:r>
      <w:r w:rsidR="001C5FE8">
        <w:rPr>
          <w:rFonts w:ascii="Times New Roman" w:hAnsi="Times New Roman" w:cs="Times New Roman"/>
          <w:sz w:val="24"/>
          <w:szCs w:val="24"/>
          <w:lang w:val="sr-Latn-RS"/>
        </w:rPr>
        <w:t xml:space="preserve">Analiza </w:t>
      </w:r>
      <w:r w:rsidR="00FE2737">
        <w:rPr>
          <w:rFonts w:ascii="Times New Roman" w:hAnsi="Times New Roman" w:cs="Times New Roman"/>
          <w:sz w:val="24"/>
          <w:szCs w:val="24"/>
          <w:lang w:val="sr-Latn-RS"/>
        </w:rPr>
        <w:t xml:space="preserve"> je</w:t>
      </w:r>
      <w:r w:rsidR="00E44A55">
        <w:rPr>
          <w:rFonts w:ascii="Times New Roman" w:hAnsi="Times New Roman" w:cs="Times New Roman"/>
          <w:sz w:val="24"/>
          <w:szCs w:val="24"/>
          <w:lang w:val="sr-Latn-RS"/>
        </w:rPr>
        <w:t xml:space="preserve"> takođe </w:t>
      </w:r>
      <w:r w:rsidR="00FE2737">
        <w:rPr>
          <w:rFonts w:ascii="Times New Roman" w:hAnsi="Times New Roman" w:cs="Times New Roman"/>
          <w:sz w:val="24"/>
          <w:szCs w:val="24"/>
          <w:lang w:val="sr-Latn-RS"/>
        </w:rPr>
        <w:t xml:space="preserve"> pokazala, da se promjene brze dešavaju sa starenjem u n.medianusu nego u parametrima ulnarnog nerva. </w:t>
      </w:r>
      <w:r w:rsidR="00797AE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97AE1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 xml:space="preserve">7 </w:t>
      </w:r>
      <w:r w:rsidR="00FE2737">
        <w:rPr>
          <w:rFonts w:ascii="Times New Roman" w:hAnsi="Times New Roman" w:cs="Times New Roman"/>
          <w:sz w:val="24"/>
          <w:szCs w:val="24"/>
          <w:lang w:val="sr-Latn-RS"/>
        </w:rPr>
        <w:t xml:space="preserve">Razlika je možda bila posljedica veće osjetljivosti n.medianusa na traumu prilikom ponavljani </w:t>
      </w:r>
      <w:r w:rsidR="00FE2737">
        <w:rPr>
          <w:rFonts w:ascii="Times New Roman" w:hAnsi="Times New Roman" w:cs="Times New Roman"/>
          <w:sz w:val="24"/>
          <w:szCs w:val="24"/>
          <w:lang w:val="sr-Latn-RS"/>
        </w:rPr>
        <w:lastRenderedPageBreak/>
        <w:t xml:space="preserve">pokreta ili većeg pritiska u karpalnom kanalu sa kontrakcijskim stresom i nefiziološkim položajima zgloba. </w:t>
      </w:r>
      <w:r w:rsidR="00056A6B">
        <w:rPr>
          <w:rFonts w:ascii="Times New Roman" w:hAnsi="Times New Roman" w:cs="Times New Roman"/>
          <w:sz w:val="24"/>
          <w:szCs w:val="24"/>
          <w:lang w:val="sr-Latn-RS"/>
        </w:rPr>
        <w:t xml:space="preserve">Na kraju je primjećeno </w:t>
      </w:r>
      <w:r w:rsidR="00B15B36">
        <w:rPr>
          <w:rFonts w:ascii="Times New Roman" w:hAnsi="Times New Roman" w:cs="Times New Roman"/>
          <w:sz w:val="24"/>
          <w:szCs w:val="24"/>
          <w:lang w:val="sr-Latn-RS"/>
        </w:rPr>
        <w:t>da se srednja brzina</w:t>
      </w:r>
      <w:r w:rsidR="007F0A14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B15B36">
        <w:rPr>
          <w:rFonts w:ascii="Times New Roman" w:hAnsi="Times New Roman" w:cs="Times New Roman"/>
          <w:sz w:val="24"/>
          <w:szCs w:val="24"/>
          <w:lang w:val="sr-Latn-RS"/>
        </w:rPr>
        <w:t>n.medianusa smanjila za 0,13 m/sec</w:t>
      </w:r>
      <w:r w:rsidR="00CA5A10">
        <w:rPr>
          <w:rFonts w:ascii="Times New Roman" w:hAnsi="Times New Roman" w:cs="Times New Roman"/>
          <w:sz w:val="24"/>
          <w:szCs w:val="24"/>
          <w:lang w:val="sr-Latn-RS"/>
        </w:rPr>
        <w:t xml:space="preserve"> po godini starosti i da se brzina ulnarne provodljivosti smanjila za 0.099 m/sec  po godini starosti.</w:t>
      </w:r>
      <w:r w:rsidR="00797AE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97AE1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8</w:t>
      </w:r>
      <w:r w:rsidR="00CA5A1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22A1E">
        <w:rPr>
          <w:rFonts w:ascii="Times New Roman" w:hAnsi="Times New Roman" w:cs="Times New Roman"/>
          <w:sz w:val="24"/>
          <w:szCs w:val="24"/>
          <w:lang w:val="sr-Latn-RS"/>
        </w:rPr>
        <w:t xml:space="preserve">U provedenoj studiji sa našim ispitanicima postoji statistička značajna razlika u amplitudi  p &lt; 0,5 ali ne i u brzinama provođenja. Poredeći naše rezultate s literaturnim podacima, uočeno je da je nedostatak provedene studije manji broj ispitanika koji je učestvovao u istraživanju. </w:t>
      </w:r>
    </w:p>
    <w:p w:rsidR="00E32A83" w:rsidRDefault="00E32A83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:rsidR="00B13CDF" w:rsidRPr="003F045A" w:rsidRDefault="005F7929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ZA</w:t>
      </w:r>
      <w:r w:rsidR="00F46FC7">
        <w:rPr>
          <w:rFonts w:ascii="Times New Roman" w:hAnsi="Times New Roman" w:cs="Times New Roman"/>
          <w:sz w:val="24"/>
          <w:szCs w:val="24"/>
          <w:lang w:val="sr-Latn-RS"/>
        </w:rPr>
        <w:t>KLJUČAK</w:t>
      </w:r>
      <w:r w:rsidR="003F045A">
        <w:rPr>
          <w:rFonts w:ascii="Times New Roman" w:hAnsi="Times New Roman" w:cs="Times New Roman"/>
          <w:sz w:val="24"/>
          <w:szCs w:val="24"/>
          <w:lang w:val="sr-Latn-RS"/>
        </w:rPr>
        <w:t xml:space="preserve">: </w:t>
      </w:r>
      <w:r w:rsidR="00B13CDF" w:rsidRPr="00B13CDF">
        <w:rPr>
          <w:rFonts w:ascii="Times New Roman" w:hAnsi="Times New Roman" w:cs="Times New Roman"/>
          <w:sz w:val="24"/>
          <w:szCs w:val="24"/>
          <w:lang w:val="sr-Latn-RS"/>
        </w:rPr>
        <w:t>Razlog za rezultate ovakvih istraživanja može se objasniti hipotezom, da sa starenjem dolazi do povećanja slobodnih radikala,</w:t>
      </w:r>
      <w:r w:rsidR="00DA576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B13CDF" w:rsidRPr="00B13CDF">
        <w:rPr>
          <w:rFonts w:ascii="Times New Roman" w:hAnsi="Times New Roman" w:cs="Times New Roman"/>
          <w:sz w:val="24"/>
          <w:szCs w:val="24"/>
          <w:lang w:val="sr-Latn-RS"/>
        </w:rPr>
        <w:t xml:space="preserve">koji imaju tendenciju da oštete enzimske sisteme, </w:t>
      </w:r>
      <w:r w:rsidR="00DA5767">
        <w:rPr>
          <w:rFonts w:ascii="Times New Roman" w:hAnsi="Times New Roman" w:cs="Times New Roman"/>
          <w:sz w:val="24"/>
          <w:szCs w:val="24"/>
          <w:lang w:val="sr-Latn-RS"/>
        </w:rPr>
        <w:t xml:space="preserve">što dovodi do smanjenja sinteze adenozin-trifosfata (ATP-a ), </w:t>
      </w:r>
      <w:r w:rsidR="00B13CDF" w:rsidRPr="00B13CDF">
        <w:rPr>
          <w:rFonts w:ascii="Times New Roman" w:hAnsi="Times New Roman" w:cs="Times New Roman"/>
          <w:sz w:val="24"/>
          <w:szCs w:val="24"/>
          <w:lang w:val="sr-Latn-RS"/>
        </w:rPr>
        <w:t xml:space="preserve">koji dovodi  smanjenja mišićne kontrakcije, promjene u metabolizma i  neuromišićnoj sinapsi. </w:t>
      </w:r>
      <w:r w:rsidR="001B7E4D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9</w:t>
      </w:r>
      <w:r w:rsidR="007B37D7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 xml:space="preserve"> </w:t>
      </w:r>
      <w:r w:rsidR="007B37D7" w:rsidRPr="007B37D7">
        <w:rPr>
          <w:rFonts w:ascii="Times New Roman" w:hAnsi="Times New Roman" w:cs="Times New Roman"/>
          <w:sz w:val="24"/>
          <w:szCs w:val="24"/>
          <w:lang w:val="sr-Latn-RS"/>
        </w:rPr>
        <w:t>Starenje definitivno ima uticaj na provodljivost nerava, ali ove promjene ne počinju u isto vrijeme u svim nervima.</w:t>
      </w:r>
      <w:r w:rsidR="00586EB4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86EB4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10</w:t>
      </w:r>
    </w:p>
    <w:p w:rsidR="002B4DF3" w:rsidRDefault="002B4DF3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:rsidR="002B4DF3" w:rsidRDefault="002B4DF3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LITERATURA</w:t>
      </w:r>
    </w:p>
    <w:p w:rsidR="00AC3C36" w:rsidRDefault="00AC3C36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1.Čerimagić D, Medius 2019; 28 (1): 95-104.</w:t>
      </w:r>
    </w:p>
    <w:p w:rsidR="00AC3C36" w:rsidRDefault="00AC3C36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2. Shin J. Oh, Clinical Electromyoneurography nerve conduction 1984. (101-103 )</w:t>
      </w:r>
    </w:p>
    <w:p w:rsidR="00481D26" w:rsidRPr="00481D26" w:rsidRDefault="00481D26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3. Mohamed Saufi Awang, Jafri Malin Abdullah, Mohd Rusii Abdullah, John Tharakan, Atul Prasad, Zabidi Azhar Husin et al</w:t>
      </w:r>
      <w:r w:rsidRPr="00481D26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481D26">
        <w:rPr>
          <w:rFonts w:ascii="Times New Roman" w:hAnsi="Times New Roman" w:cs="Times New Roman"/>
          <w:color w:val="212121"/>
          <w:sz w:val="24"/>
          <w:szCs w:val="24"/>
        </w:rPr>
        <w:t xml:space="preserve">Malaysian  Journal of  </w:t>
      </w:r>
      <w:proofErr w:type="spellStart"/>
      <w:r w:rsidRPr="00481D26">
        <w:rPr>
          <w:rFonts w:ascii="Times New Roman" w:hAnsi="Times New Roman" w:cs="Times New Roman"/>
          <w:color w:val="212121"/>
          <w:sz w:val="24"/>
          <w:szCs w:val="24"/>
        </w:rPr>
        <w:t>Mediac</w:t>
      </w:r>
      <w:proofErr w:type="spellEnd"/>
      <w:r w:rsidRPr="00481D26">
        <w:rPr>
          <w:rFonts w:ascii="Times New Roman" w:hAnsi="Times New Roman" w:cs="Times New Roman"/>
          <w:color w:val="212121"/>
          <w:sz w:val="24"/>
          <w:szCs w:val="24"/>
        </w:rPr>
        <w:t xml:space="preserve"> Sci</w:t>
      </w:r>
      <w:r w:rsidRPr="00481D2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ences  2006 Jul; 13(2): 19–23.</w:t>
      </w:r>
    </w:p>
    <w:p w:rsidR="0072756C" w:rsidRDefault="00481D26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Latn-RS"/>
        </w:rPr>
        <w:lastRenderedPageBreak/>
        <w:t xml:space="preserve"> </w:t>
      </w:r>
    </w:p>
    <w:p w:rsidR="00396EBD" w:rsidRDefault="002123DE" w:rsidP="00A635E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4</w:t>
      </w:r>
      <w:r w:rsidR="00AC3C36" w:rsidRPr="00396EBD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396EBD" w:rsidRPr="00396E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CE">
        <w:rPr>
          <w:rFonts w:ascii="Times New Roman" w:hAnsi="Times New Roman" w:cs="Times New Roman"/>
          <w:sz w:val="24"/>
          <w:szCs w:val="24"/>
        </w:rPr>
        <w:t>Hendri</w:t>
      </w:r>
      <w:proofErr w:type="spellEnd"/>
      <w:r w:rsidR="00F136CE">
        <w:rPr>
          <w:rFonts w:ascii="Times New Roman" w:hAnsi="Times New Roman" w:cs="Times New Roman"/>
          <w:sz w:val="24"/>
          <w:szCs w:val="24"/>
        </w:rPr>
        <w:t xml:space="preserve"> </w:t>
      </w:r>
      <w:r w:rsidR="00396EBD">
        <w:rPr>
          <w:rFonts w:ascii="Times New Roman" w:hAnsi="Times New Roman" w:cs="Times New Roman"/>
          <w:sz w:val="24"/>
          <w:szCs w:val="24"/>
        </w:rPr>
        <w:t xml:space="preserve">Tong C, Robert </w:t>
      </w:r>
      <w:proofErr w:type="spellStart"/>
      <w:r w:rsidR="00396EBD">
        <w:rPr>
          <w:rFonts w:ascii="Times New Roman" w:hAnsi="Times New Roman" w:cs="Times New Roman"/>
          <w:sz w:val="24"/>
          <w:szCs w:val="24"/>
        </w:rPr>
        <w:t>A,Werner</w:t>
      </w:r>
      <w:proofErr w:type="spellEnd"/>
      <w:r w:rsidR="00396EBD">
        <w:rPr>
          <w:rFonts w:ascii="Times New Roman" w:hAnsi="Times New Roman" w:cs="Times New Roman"/>
          <w:sz w:val="24"/>
          <w:szCs w:val="24"/>
        </w:rPr>
        <w:t xml:space="preserve"> M and  </w:t>
      </w:r>
      <w:proofErr w:type="spellStart"/>
      <w:r w:rsidR="00396EBD">
        <w:rPr>
          <w:rFonts w:ascii="Times New Roman" w:hAnsi="Times New Roman" w:cs="Times New Roman"/>
          <w:sz w:val="24"/>
          <w:szCs w:val="24"/>
        </w:rPr>
        <w:t>Franzblau</w:t>
      </w:r>
      <w:proofErr w:type="spellEnd"/>
      <w:r w:rsidR="00396EBD">
        <w:rPr>
          <w:rFonts w:ascii="Times New Roman" w:hAnsi="Times New Roman" w:cs="Times New Roman"/>
          <w:sz w:val="24"/>
          <w:szCs w:val="24"/>
        </w:rPr>
        <w:t xml:space="preserve"> A, Effect  of aging on sensory ne</w:t>
      </w:r>
      <w:r w:rsidR="00F136CE">
        <w:rPr>
          <w:rFonts w:ascii="Times New Roman" w:hAnsi="Times New Roman" w:cs="Times New Roman"/>
          <w:sz w:val="24"/>
          <w:szCs w:val="24"/>
        </w:rPr>
        <w:t xml:space="preserve">rve conduction study parameters; </w:t>
      </w:r>
      <w:r w:rsidR="00396EBD" w:rsidRPr="00396EBD">
        <w:rPr>
          <w:rFonts w:ascii="Times New Roman" w:hAnsi="Times New Roman" w:cs="Times New Roman"/>
          <w:sz w:val="24"/>
          <w:szCs w:val="24"/>
        </w:rPr>
        <w:t>Muscle Nerve</w:t>
      </w:r>
      <w:r w:rsidR="00F136CE">
        <w:rPr>
          <w:rFonts w:ascii="Times New Roman" w:hAnsi="Times New Roman" w:cs="Times New Roman"/>
          <w:sz w:val="24"/>
          <w:szCs w:val="24"/>
        </w:rPr>
        <w:t xml:space="preserve"> 2004.</w:t>
      </w:r>
      <w:r w:rsidR="00D8127B">
        <w:rPr>
          <w:rFonts w:ascii="Times New Roman" w:hAnsi="Times New Roman" w:cs="Times New Roman"/>
          <w:sz w:val="24"/>
          <w:szCs w:val="24"/>
        </w:rPr>
        <w:t xml:space="preserve"> 29: 716 –720, </w:t>
      </w:r>
    </w:p>
    <w:p w:rsidR="00FF71D0" w:rsidRPr="00FF71D0" w:rsidRDefault="00077EDF" w:rsidP="00A635E0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Koszewicz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>
        <w:rPr>
          <w:rFonts w:ascii="Times New Roman" w:hAnsi="Times New Roman" w:cs="Times New Roman"/>
          <w:sz w:val="24"/>
          <w:szCs w:val="24"/>
        </w:rPr>
        <w:t>Szydlo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>
        <w:rPr>
          <w:rFonts w:ascii="Times New Roman" w:hAnsi="Times New Roman" w:cs="Times New Roman"/>
          <w:sz w:val="24"/>
          <w:szCs w:val="24"/>
        </w:rPr>
        <w:t>Gosk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J, </w:t>
      </w:r>
      <w:proofErr w:type="spellStart"/>
      <w:r>
        <w:rPr>
          <w:rFonts w:ascii="Times New Roman" w:hAnsi="Times New Roman" w:cs="Times New Roman"/>
          <w:sz w:val="24"/>
          <w:szCs w:val="24"/>
        </w:rPr>
        <w:t>Wieczorek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>
        <w:rPr>
          <w:rFonts w:ascii="Times New Roman" w:hAnsi="Times New Roman" w:cs="Times New Roman"/>
          <w:sz w:val="24"/>
          <w:szCs w:val="24"/>
        </w:rPr>
        <w:t>Slotwinski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>
        <w:rPr>
          <w:rFonts w:ascii="Times New Roman" w:hAnsi="Times New Roman" w:cs="Times New Roman"/>
          <w:sz w:val="24"/>
          <w:szCs w:val="24"/>
        </w:rPr>
        <w:t>Budrewicz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S;</w:t>
      </w:r>
      <w:r w:rsidR="00FF71D0">
        <w:rPr>
          <w:rFonts w:ascii="Times New Roman" w:hAnsi="Times New Roman" w:cs="Times New Roman"/>
          <w:sz w:val="24"/>
          <w:szCs w:val="24"/>
        </w:rPr>
        <w:t xml:space="preserve"> </w:t>
      </w:r>
      <w:r w:rsidR="00FF71D0" w:rsidRPr="00FF71D0">
        <w:rPr>
          <w:rFonts w:ascii="Times New Roman" w:hAnsi="Times New Roman" w:cs="Times New Roman"/>
          <w:sz w:val="24"/>
          <w:szCs w:val="24"/>
        </w:rPr>
        <w:t>Th</w:t>
      </w:r>
      <w:r w:rsidR="00FF71D0">
        <w:rPr>
          <w:rFonts w:ascii="Times New Roman" w:hAnsi="Times New Roman" w:cs="Times New Roman"/>
          <w:sz w:val="24"/>
          <w:szCs w:val="24"/>
        </w:rPr>
        <w:t>e use of quantitative sensation t</w:t>
      </w:r>
      <w:r w:rsidR="00FF71D0" w:rsidRPr="00FF71D0">
        <w:rPr>
          <w:rFonts w:ascii="Times New Roman" w:hAnsi="Times New Roman" w:cs="Times New Roman"/>
          <w:sz w:val="24"/>
          <w:szCs w:val="24"/>
        </w:rPr>
        <w:t>estin</w:t>
      </w:r>
      <w:r w:rsidR="00FF71D0">
        <w:rPr>
          <w:rFonts w:ascii="Times New Roman" w:hAnsi="Times New Roman" w:cs="Times New Roman"/>
          <w:sz w:val="24"/>
          <w:szCs w:val="24"/>
        </w:rPr>
        <w:t>g to identify the physiological differences between the m</w:t>
      </w:r>
      <w:r w:rsidR="00FF71D0" w:rsidRPr="00FF71D0">
        <w:rPr>
          <w:rFonts w:ascii="Times New Roman" w:hAnsi="Times New Roman" w:cs="Times New Roman"/>
          <w:sz w:val="24"/>
          <w:szCs w:val="24"/>
        </w:rPr>
        <w:t>edian and</w:t>
      </w:r>
    </w:p>
    <w:p w:rsidR="00242007" w:rsidRDefault="00FF71D0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ulnar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</w:t>
      </w:r>
      <w:r w:rsidRPr="00FF71D0">
        <w:rPr>
          <w:rFonts w:ascii="Times New Roman" w:hAnsi="Times New Roman" w:cs="Times New Roman"/>
          <w:sz w:val="24"/>
          <w:szCs w:val="24"/>
        </w:rPr>
        <w:t>erves</w:t>
      </w:r>
      <w:r w:rsidR="00077E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EDF" w:rsidRPr="00077EDF">
        <w:rPr>
          <w:rFonts w:ascii="Times New Roman" w:hAnsi="Times New Roman" w:cs="Times New Roman"/>
          <w:sz w:val="24"/>
          <w:szCs w:val="24"/>
        </w:rPr>
        <w:t>Wrocław</w:t>
      </w:r>
      <w:proofErr w:type="spellEnd"/>
      <w:r w:rsidR="00077EDF" w:rsidRPr="00077EDF">
        <w:rPr>
          <w:rFonts w:ascii="Times New Roman" w:hAnsi="Times New Roman" w:cs="Times New Roman"/>
          <w:sz w:val="24"/>
          <w:szCs w:val="24"/>
        </w:rPr>
        <w:t>, Poland</w:t>
      </w:r>
      <w:r w:rsidR="00077EDF">
        <w:rPr>
          <w:rFonts w:ascii="Times New Roman" w:hAnsi="Times New Roman" w:cs="Times New Roman"/>
          <w:sz w:val="24"/>
          <w:szCs w:val="24"/>
        </w:rPr>
        <w:t xml:space="preserve">; </w:t>
      </w:r>
      <w:r w:rsidR="00D8127B">
        <w:rPr>
          <w:rFonts w:ascii="Times New Roman" w:hAnsi="Times New Roman" w:cs="Times New Roman"/>
          <w:sz w:val="24"/>
          <w:szCs w:val="24"/>
        </w:rPr>
        <w:t xml:space="preserve">Frontiers in Human Neuroscience </w:t>
      </w:r>
      <w:r w:rsidR="00D8127B" w:rsidRPr="00D8127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2021; 15: 601322.</w:t>
      </w:r>
    </w:p>
    <w:p w:rsidR="00E62E24" w:rsidRDefault="001C7AC2" w:rsidP="00A635E0">
      <w:pPr>
        <w:spacing w:line="480" w:lineRule="auto"/>
        <w:rPr>
          <w:rFonts w:ascii="Helvetica" w:hAnsi="Helvetica"/>
          <w:color w:val="212121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6.</w:t>
      </w:r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Pavle</w:t>
      </w:r>
      <w:proofErr w:type="spellEnd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Sachin</w:t>
      </w:r>
      <w:proofErr w:type="spellEnd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Suchitra</w:t>
      </w:r>
      <w:proofErr w:type="spellEnd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, </w:t>
      </w:r>
      <w:proofErr w:type="spellStart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Pavle</w:t>
      </w:r>
      <w:proofErr w:type="spellEnd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SAchin</w:t>
      </w:r>
      <w:proofErr w:type="spellEnd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Bhaskar</w:t>
      </w:r>
      <w:proofErr w:type="spellEnd"/>
      <w:r w:rsidR="009339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="00242007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; </w:t>
      </w:r>
      <w:r w:rsidR="00242007" w:rsidRPr="00242007">
        <w:rPr>
          <w:rFonts w:ascii="Times New Roman" w:hAnsi="Times New Roman" w:cs="Times New Roman"/>
          <w:color w:val="212121"/>
          <w:sz w:val="24"/>
          <w:szCs w:val="24"/>
        </w:rPr>
        <w:t>Impact of Aging on Nerve Conduction Velocities and Late Responses in Healthy Individuals</w:t>
      </w:r>
      <w:r w:rsidR="00242007">
        <w:rPr>
          <w:rFonts w:ascii="Times New Roman" w:hAnsi="Times New Roman" w:cs="Times New Roman"/>
          <w:color w:val="212121"/>
          <w:sz w:val="24"/>
          <w:szCs w:val="24"/>
        </w:rPr>
        <w:t xml:space="preserve"> ; </w:t>
      </w:r>
      <w:r w:rsidR="00190167" w:rsidRPr="00190167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Journal Neurosciences in  Rural Practice</w:t>
      </w:r>
      <w:r w:rsidR="00E62E2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; </w:t>
      </w:r>
      <w:r w:rsidR="00E62E24" w:rsidRPr="00242007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2018 Jan-Mar; 9(1): 112–116</w:t>
      </w:r>
      <w:r w:rsidR="00E62E24">
        <w:rPr>
          <w:rFonts w:ascii="Helvetica" w:hAnsi="Helvetica"/>
          <w:color w:val="212121"/>
          <w:shd w:val="clear" w:color="auto" w:fill="FFFFFF"/>
        </w:rPr>
        <w:t xml:space="preserve">. </w:t>
      </w:r>
    </w:p>
    <w:p w:rsidR="00797AE1" w:rsidRDefault="00351F17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7</w:t>
      </w:r>
      <w:r w:rsidR="00797AE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</w:t>
      </w:r>
      <w:r w:rsidR="00797AE1" w:rsidRPr="00797AE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Huang CR, Chang WN, Chang HW, Tsai NW, Lu CH. Effects of age, gender, height, and weight on late responses and nerve conduction study parameters. </w:t>
      </w:r>
      <w:proofErr w:type="spellStart"/>
      <w:r w:rsidR="00797AE1" w:rsidRPr="00A914D6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>Acta</w:t>
      </w:r>
      <w:proofErr w:type="spellEnd"/>
      <w:r w:rsidR="00797AE1" w:rsidRPr="00A914D6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="00797AE1" w:rsidRPr="00A914D6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>Neurol</w:t>
      </w:r>
      <w:proofErr w:type="spellEnd"/>
      <w:r w:rsidR="00797AE1" w:rsidRPr="00A914D6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 xml:space="preserve"> Taiwan.</w:t>
      </w:r>
      <w:r w:rsidR="00797AE1" w:rsidRPr="00797AE1">
        <w:rPr>
          <w:rStyle w:val="ref-journal"/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 </w:t>
      </w:r>
      <w:r w:rsidR="00797AE1" w:rsidRPr="00797AE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2009</w:t>
      </w:r>
      <w:proofErr w:type="gramStart"/>
      <w:r w:rsidR="00797AE1" w:rsidRPr="00797AE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;</w:t>
      </w:r>
      <w:r w:rsidR="00797AE1" w:rsidRPr="00797AE1">
        <w:rPr>
          <w:rStyle w:val="ref-vol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18</w:t>
      </w:r>
      <w:r w:rsidR="00797AE1" w:rsidRPr="00797AE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:242</w:t>
      </w:r>
      <w:proofErr w:type="gramEnd"/>
      <w:r w:rsidR="00797AE1" w:rsidRPr="00797AE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–</w:t>
      </w:r>
      <w:r w:rsidR="00797AE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24</w:t>
      </w:r>
      <w:r w:rsidR="00797AE1" w:rsidRPr="00797AE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9.</w:t>
      </w:r>
    </w:p>
    <w:p w:rsidR="00351F17" w:rsidRDefault="00351F17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8. </w:t>
      </w:r>
      <w:r w:rsidRPr="0086618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Stetson D, Albers J, Silverstein </w:t>
      </w:r>
      <w:proofErr w:type="spellStart"/>
      <w:r w:rsidRPr="0086618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B,Wolfe</w:t>
      </w:r>
      <w:proofErr w:type="spellEnd"/>
      <w:r w:rsidRPr="0086618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R, Effects of </w:t>
      </w:r>
      <w:proofErr w:type="spellStart"/>
      <w:r w:rsidRPr="0086618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age,sex</w:t>
      </w:r>
      <w:proofErr w:type="spellEnd"/>
      <w:r w:rsidRPr="0086618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and </w:t>
      </w:r>
      <w:proofErr w:type="spellStart"/>
      <w:r w:rsidRPr="0086618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antropometric</w:t>
      </w:r>
      <w:proofErr w:type="spellEnd"/>
      <w:r w:rsidRPr="0086618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factors on nerve conduction measures, Muscle and Nerve 15; 1992; 1095-1104. </w:t>
      </w:r>
    </w:p>
    <w:p w:rsidR="00275A10" w:rsidRDefault="00275A10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9. </w:t>
      </w:r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Robinson LR, </w:t>
      </w:r>
      <w:proofErr w:type="spellStart"/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Rubner</w:t>
      </w:r>
      <w:proofErr w:type="spellEnd"/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DE, Wahl PW, Fujimoto WY, </w:t>
      </w:r>
      <w:proofErr w:type="spellStart"/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Stolov</w:t>
      </w:r>
      <w:proofErr w:type="spellEnd"/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WC. Influences of height and gender on normal nerve conduction studies. </w:t>
      </w:r>
      <w:r w:rsidRPr="00A914D6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 xml:space="preserve">Arch </w:t>
      </w:r>
      <w:proofErr w:type="spellStart"/>
      <w:r w:rsidRPr="00A914D6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>Phys</w:t>
      </w:r>
      <w:proofErr w:type="spellEnd"/>
      <w:r w:rsidRPr="00A914D6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 xml:space="preserve"> Med </w:t>
      </w:r>
      <w:proofErr w:type="spellStart"/>
      <w:r w:rsidRPr="00A914D6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>Rehabil</w:t>
      </w:r>
      <w:proofErr w:type="spellEnd"/>
      <w:r w:rsidRPr="00275A10">
        <w:rPr>
          <w:rStyle w:val="ref-journal"/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. </w:t>
      </w:r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1993</w:t>
      </w:r>
      <w:proofErr w:type="gramStart"/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;</w:t>
      </w:r>
      <w:r w:rsidRPr="00275A10">
        <w:rPr>
          <w:rStyle w:val="ref-vol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74</w:t>
      </w:r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:1134</w:t>
      </w:r>
      <w:proofErr w:type="gramEnd"/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–</w:t>
      </w:r>
      <w:r w:rsidR="00A914D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113</w:t>
      </w:r>
      <w:r w:rsidRPr="00275A1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8</w:t>
      </w:r>
      <w:r w:rsidR="001B7E4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:rsidR="001B7E4D" w:rsidRDefault="001B7E4D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="001B7E4D" w:rsidRPr="00681E69" w:rsidRDefault="001B7E4D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lastRenderedPageBreak/>
        <w:t xml:space="preserve">10. </w:t>
      </w:r>
      <w:r w:rsidR="00681E69" w:rsidRPr="00681E6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Falco FJ, Hennessey WJ, </w:t>
      </w:r>
      <w:proofErr w:type="spellStart"/>
      <w:r w:rsidR="00681E69" w:rsidRPr="00681E6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Braddom</w:t>
      </w:r>
      <w:proofErr w:type="spellEnd"/>
      <w:r w:rsidR="00681E69" w:rsidRPr="00681E6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RL, Goldberg G. Standardized nerve conduction studies in the upper limb of the healthy elderly. </w:t>
      </w:r>
      <w:r w:rsidR="00681E69" w:rsidRPr="00EF692F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 xml:space="preserve">Am J </w:t>
      </w:r>
      <w:proofErr w:type="spellStart"/>
      <w:r w:rsidR="00681E69" w:rsidRPr="00EF692F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>Phys</w:t>
      </w:r>
      <w:proofErr w:type="spellEnd"/>
      <w:r w:rsidR="00681E69" w:rsidRPr="00EF692F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 xml:space="preserve"> Med </w:t>
      </w:r>
      <w:proofErr w:type="spellStart"/>
      <w:proofErr w:type="gramStart"/>
      <w:r w:rsidR="00681E69" w:rsidRPr="00EF692F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>Rehabil</w:t>
      </w:r>
      <w:proofErr w:type="spellEnd"/>
      <w:r w:rsidR="00681E69" w:rsidRPr="00EF692F">
        <w:rPr>
          <w:rStyle w:val="ref-journal"/>
          <w:rFonts w:ascii="Times New Roman" w:hAnsi="Times New Roman" w:cs="Times New Roman"/>
          <w:iCs/>
          <w:color w:val="212121"/>
          <w:sz w:val="24"/>
          <w:szCs w:val="24"/>
          <w:shd w:val="clear" w:color="auto" w:fill="FFFFFF"/>
        </w:rPr>
        <w:t>.</w:t>
      </w:r>
      <w:proofErr w:type="gramEnd"/>
      <w:r w:rsidR="00681E69" w:rsidRPr="00681E69">
        <w:rPr>
          <w:rStyle w:val="ref-journal"/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 </w:t>
      </w:r>
      <w:r w:rsidR="00681E69" w:rsidRPr="00681E6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1992</w:t>
      </w:r>
      <w:proofErr w:type="gramStart"/>
      <w:r w:rsidR="00681E69" w:rsidRPr="00681E6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;</w:t>
      </w:r>
      <w:r w:rsidR="00681E69" w:rsidRPr="00681E69">
        <w:rPr>
          <w:rStyle w:val="ref-vol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71</w:t>
      </w:r>
      <w:r w:rsidR="00681E69" w:rsidRPr="00681E6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:263</w:t>
      </w:r>
      <w:proofErr w:type="gramEnd"/>
      <w:r w:rsidR="00681E69" w:rsidRPr="00681E6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–</w:t>
      </w:r>
      <w:r w:rsidR="00EF692F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2</w:t>
      </w:r>
      <w:r w:rsidR="00681E69" w:rsidRPr="00681E6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71</w:t>
      </w:r>
      <w:r w:rsidR="003830D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:rsidR="00351F17" w:rsidRPr="0086618C" w:rsidRDefault="00351F17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="000E428E" w:rsidRDefault="000E428E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="001C7AC2" w:rsidRPr="00190167" w:rsidRDefault="001C7AC2" w:rsidP="00A635E0">
      <w:pPr>
        <w:spacing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="00933994" w:rsidRPr="00D8127B" w:rsidRDefault="00933994" w:rsidP="00A635E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077EDF" w:rsidRDefault="00077EDF" w:rsidP="00A635E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AC3C36" w:rsidRPr="00396EBD" w:rsidRDefault="00AC3C36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:rsidR="005F7929" w:rsidRPr="00EE3CA2" w:rsidRDefault="005F7929" w:rsidP="00A635E0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:rsidR="00357152" w:rsidRPr="00FE2737" w:rsidRDefault="00357152" w:rsidP="00E22587">
      <w:pPr>
        <w:spacing w:line="48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sectPr w:rsidR="00357152" w:rsidRPr="00FE2737" w:rsidSect="003830D6">
      <w:pgSz w:w="12240" w:h="15840"/>
      <w:pgMar w:top="1440" w:right="1440" w:bottom="1440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A0A8F"/>
    <w:multiLevelType w:val="hybridMultilevel"/>
    <w:tmpl w:val="62A82F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3E3"/>
    <w:rsid w:val="00056A6B"/>
    <w:rsid w:val="00077EDF"/>
    <w:rsid w:val="000B7D1B"/>
    <w:rsid w:val="000D5F84"/>
    <w:rsid w:val="000E428E"/>
    <w:rsid w:val="000F4599"/>
    <w:rsid w:val="00113CFF"/>
    <w:rsid w:val="00190167"/>
    <w:rsid w:val="001B7E4D"/>
    <w:rsid w:val="001C5FE8"/>
    <w:rsid w:val="001C7AC2"/>
    <w:rsid w:val="00211640"/>
    <w:rsid w:val="002123DE"/>
    <w:rsid w:val="00242007"/>
    <w:rsid w:val="00275A10"/>
    <w:rsid w:val="002B4DF3"/>
    <w:rsid w:val="0030157D"/>
    <w:rsid w:val="00336819"/>
    <w:rsid w:val="00351F17"/>
    <w:rsid w:val="003552F6"/>
    <w:rsid w:val="00357152"/>
    <w:rsid w:val="003812C4"/>
    <w:rsid w:val="003830D6"/>
    <w:rsid w:val="00396EBD"/>
    <w:rsid w:val="003A66E6"/>
    <w:rsid w:val="003F045A"/>
    <w:rsid w:val="00481D26"/>
    <w:rsid w:val="00487D3A"/>
    <w:rsid w:val="004A35BD"/>
    <w:rsid w:val="004B6F54"/>
    <w:rsid w:val="00522A1E"/>
    <w:rsid w:val="0053424B"/>
    <w:rsid w:val="00543CFE"/>
    <w:rsid w:val="00586EB4"/>
    <w:rsid w:val="005F1B35"/>
    <w:rsid w:val="005F7929"/>
    <w:rsid w:val="00627D7F"/>
    <w:rsid w:val="00633AB0"/>
    <w:rsid w:val="00681E69"/>
    <w:rsid w:val="0072756C"/>
    <w:rsid w:val="00795C3B"/>
    <w:rsid w:val="00797AE1"/>
    <w:rsid w:val="007A4DEF"/>
    <w:rsid w:val="007B37D7"/>
    <w:rsid w:val="007F0A14"/>
    <w:rsid w:val="008257C6"/>
    <w:rsid w:val="0086618C"/>
    <w:rsid w:val="008B13F4"/>
    <w:rsid w:val="00933994"/>
    <w:rsid w:val="009464BC"/>
    <w:rsid w:val="009A44A1"/>
    <w:rsid w:val="00A061B6"/>
    <w:rsid w:val="00A635E0"/>
    <w:rsid w:val="00A914D6"/>
    <w:rsid w:val="00A952A3"/>
    <w:rsid w:val="00AC3C36"/>
    <w:rsid w:val="00B13CDF"/>
    <w:rsid w:val="00B15B36"/>
    <w:rsid w:val="00B8323F"/>
    <w:rsid w:val="00BF446A"/>
    <w:rsid w:val="00C863E3"/>
    <w:rsid w:val="00CA5A10"/>
    <w:rsid w:val="00CF1CB2"/>
    <w:rsid w:val="00D732CF"/>
    <w:rsid w:val="00D8127B"/>
    <w:rsid w:val="00DA5767"/>
    <w:rsid w:val="00DC6319"/>
    <w:rsid w:val="00DE4B81"/>
    <w:rsid w:val="00DF4277"/>
    <w:rsid w:val="00E22587"/>
    <w:rsid w:val="00E32A63"/>
    <w:rsid w:val="00E32A83"/>
    <w:rsid w:val="00E44A55"/>
    <w:rsid w:val="00E62E24"/>
    <w:rsid w:val="00E74AFA"/>
    <w:rsid w:val="00EE1255"/>
    <w:rsid w:val="00EE3CA2"/>
    <w:rsid w:val="00EF692F"/>
    <w:rsid w:val="00F136CE"/>
    <w:rsid w:val="00F256FB"/>
    <w:rsid w:val="00F46FC7"/>
    <w:rsid w:val="00F94E95"/>
    <w:rsid w:val="00FA625A"/>
    <w:rsid w:val="00FE2737"/>
    <w:rsid w:val="00FF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FA103"/>
  <w15:chartTrackingRefBased/>
  <w15:docId w15:val="{E56E906A-D6FA-44DC-9814-493D897C5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3E3"/>
  </w:style>
  <w:style w:type="paragraph" w:styleId="Heading1">
    <w:name w:val="heading 1"/>
    <w:basedOn w:val="Normal"/>
    <w:next w:val="Normal"/>
    <w:link w:val="Heading1Char"/>
    <w:uiPriority w:val="9"/>
    <w:qFormat/>
    <w:rsid w:val="00242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58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81D26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42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ef-journal">
    <w:name w:val="ref-journal"/>
    <w:basedOn w:val="DefaultParagraphFont"/>
    <w:rsid w:val="00797AE1"/>
  </w:style>
  <w:style w:type="character" w:customStyle="1" w:styleId="ref-vol">
    <w:name w:val="ref-vol"/>
    <w:basedOn w:val="DefaultParagraphFont"/>
    <w:rsid w:val="00797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4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gordumanovic\Desktop\zeljkino\&#382;eljkina%20statistika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gordumanovic\Desktop\zeljkino\&#382;eljkina%20statistik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Pol!$C$57:$D$57</c:f>
              <c:strCache>
                <c:ptCount val="2"/>
                <c:pt idx="0">
                  <c:v>Muškarci</c:v>
                </c:pt>
                <c:pt idx="1">
                  <c:v>Žene</c:v>
                </c:pt>
              </c:strCache>
            </c:strRef>
          </c:cat>
          <c:val>
            <c:numRef>
              <c:f>Pol!$C$58:$D$58</c:f>
              <c:numCache>
                <c:formatCode>General</c:formatCode>
                <c:ptCount val="2"/>
                <c:pt idx="0">
                  <c:v>51</c:v>
                </c:pt>
                <c:pt idx="1">
                  <c:v>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FE-434A-BC89-00DC60A327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'medianus -dob'!$J$7:$J$8</c:f>
              <c:strCache>
                <c:ptCount val="2"/>
                <c:pt idx="0">
                  <c:v>&lt; 50godina</c:v>
                </c:pt>
                <c:pt idx="1">
                  <c:v>&gt;50 godina</c:v>
                </c:pt>
              </c:strCache>
            </c:strRef>
          </c:cat>
          <c:val>
            <c:numRef>
              <c:f>'medianus -dob'!$K$7:$K$8</c:f>
              <c:numCache>
                <c:formatCode>General</c:formatCode>
                <c:ptCount val="2"/>
                <c:pt idx="0">
                  <c:v>39</c:v>
                </c:pt>
                <c:pt idx="1">
                  <c:v>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839-4994-928D-DB5444A433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296576"/>
        <c:axId val="120298112"/>
      </c:barChart>
      <c:catAx>
        <c:axId val="1202965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0298112"/>
        <c:crosses val="autoZero"/>
        <c:auto val="1"/>
        <c:lblAlgn val="ctr"/>
        <c:lblOffset val="100"/>
        <c:noMultiLvlLbl val="0"/>
      </c:catAx>
      <c:valAx>
        <c:axId val="1202981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029657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10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74</cp:revision>
  <dcterms:created xsi:type="dcterms:W3CDTF">2022-04-03T11:53:00Z</dcterms:created>
  <dcterms:modified xsi:type="dcterms:W3CDTF">2022-04-07T11:28:00Z</dcterms:modified>
</cp:coreProperties>
</file>