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627" w:rsidRDefault="005B7753" w:rsidP="0007532F">
      <w:pPr>
        <w:spacing w:before="100" w:after="10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UTI</w:t>
      </w:r>
      <w:r w:rsidR="00531627">
        <w:rPr>
          <w:rFonts w:ascii="Times New Roman" w:eastAsia="Times New Roman" w:hAnsi="Times New Roman" w:cs="Times New Roman"/>
          <w:b/>
          <w:sz w:val="28"/>
        </w:rPr>
        <w:t>CAJ NASLJEDNIH FAKTORA NA RAZVOJ ORTODONTSKIH ANOMALIJA</w:t>
      </w:r>
      <w:r>
        <w:rPr>
          <w:rFonts w:ascii="Times New Roman" w:eastAsia="Times New Roman" w:hAnsi="Times New Roman" w:cs="Times New Roman"/>
          <w:b/>
          <w:sz w:val="28"/>
        </w:rPr>
        <w:t xml:space="preserve"> I MOBILNE ORTODONTSKE NAPRAVE</w:t>
      </w:r>
    </w:p>
    <w:p w:rsidR="007C2921" w:rsidRDefault="007C2921" w:rsidP="0007532F">
      <w:pPr>
        <w:jc w:val="both"/>
      </w:pPr>
    </w:p>
    <w:p w:rsidR="000B158B" w:rsidRPr="000B158B" w:rsidRDefault="000B158B" w:rsidP="000B158B">
      <w:pPr>
        <w:spacing w:after="0" w:line="240" w:lineRule="auto"/>
        <w:rPr>
          <w:rFonts w:ascii="Times New Roman" w:eastAsia="Times New Roman" w:hAnsi="Times New Roman" w:cs="Times New Roman"/>
          <w:sz w:val="24"/>
          <w:szCs w:val="24"/>
        </w:rPr>
      </w:pPr>
      <w:r w:rsidRPr="000B158B">
        <w:rPr>
          <w:rFonts w:ascii="Times New Roman" w:eastAsia="Times New Roman" w:hAnsi="Times New Roman" w:cs="Times New Roman"/>
          <w:sz w:val="24"/>
          <w:szCs w:val="24"/>
        </w:rPr>
        <w:t>Josipa Karij , student dentalne medicine</w:t>
      </w:r>
    </w:p>
    <w:p w:rsidR="000B158B" w:rsidRPr="000B158B" w:rsidRDefault="000B158B" w:rsidP="000B158B">
      <w:pPr>
        <w:spacing w:after="0" w:line="240" w:lineRule="auto"/>
        <w:rPr>
          <w:rFonts w:ascii="Times New Roman" w:eastAsia="Times New Roman" w:hAnsi="Times New Roman" w:cs="Times New Roman"/>
          <w:sz w:val="24"/>
          <w:szCs w:val="24"/>
        </w:rPr>
      </w:pPr>
      <w:r w:rsidRPr="000B158B">
        <w:rPr>
          <w:rFonts w:ascii="Times New Roman" w:eastAsia="Times New Roman" w:hAnsi="Times New Roman" w:cs="Times New Roman"/>
          <w:sz w:val="24"/>
          <w:szCs w:val="24"/>
        </w:rPr>
        <w:t>Vladan Mirjanić, Prof. Dr - katedra za ortopediju vilica</w:t>
      </w:r>
    </w:p>
    <w:p w:rsidR="000B158B" w:rsidRDefault="000B158B" w:rsidP="0007532F">
      <w:pPr>
        <w:jc w:val="both"/>
      </w:pPr>
      <w:bookmarkStart w:id="0" w:name="_GoBack"/>
      <w:bookmarkEnd w:id="0"/>
    </w:p>
    <w:p w:rsidR="00531627" w:rsidRDefault="00531627" w:rsidP="0007532F">
      <w:pPr>
        <w:jc w:val="both"/>
        <w:rPr>
          <w:rFonts w:ascii="Times New Roman" w:hAnsi="Times New Roman" w:cs="Times New Roman"/>
        </w:rPr>
      </w:pPr>
    </w:p>
    <w:p w:rsidR="00531627" w:rsidRPr="000B158B" w:rsidRDefault="00531627" w:rsidP="0007532F">
      <w:pPr>
        <w:jc w:val="both"/>
        <w:rPr>
          <w:rFonts w:ascii="Times New Roman" w:hAnsi="Times New Roman" w:cs="Times New Roman"/>
          <w:sz w:val="24"/>
          <w:szCs w:val="24"/>
        </w:rPr>
      </w:pPr>
      <w:r w:rsidRPr="000B158B">
        <w:rPr>
          <w:rFonts w:ascii="Times New Roman" w:hAnsi="Times New Roman" w:cs="Times New Roman"/>
          <w:sz w:val="24"/>
          <w:szCs w:val="24"/>
        </w:rPr>
        <w:t xml:space="preserve">SAŽETAK: </w:t>
      </w:r>
    </w:p>
    <w:p w:rsidR="00531627" w:rsidRPr="000B158B" w:rsidRDefault="002379F3" w:rsidP="0007532F">
      <w:pPr>
        <w:spacing w:before="100" w:after="100" w:line="240" w:lineRule="auto"/>
        <w:jc w:val="both"/>
        <w:rPr>
          <w:rFonts w:ascii="Times New Roman" w:eastAsia="Times New Roman" w:hAnsi="Times New Roman" w:cs="Times New Roman"/>
          <w:sz w:val="24"/>
          <w:szCs w:val="24"/>
        </w:rPr>
      </w:pPr>
      <w:r w:rsidRPr="000B158B">
        <w:rPr>
          <w:rFonts w:ascii="Times New Roman" w:eastAsia="Times New Roman" w:hAnsi="Times New Roman" w:cs="Times New Roman"/>
          <w:sz w:val="24"/>
          <w:szCs w:val="24"/>
        </w:rPr>
        <w:t>U radu će se analizirati ortodontske anomalije koje</w:t>
      </w:r>
      <w:r w:rsidR="00531627" w:rsidRPr="000B158B">
        <w:rPr>
          <w:rFonts w:ascii="Times New Roman" w:eastAsia="Times New Roman" w:hAnsi="Times New Roman" w:cs="Times New Roman"/>
          <w:sz w:val="24"/>
          <w:szCs w:val="24"/>
        </w:rPr>
        <w:t xml:space="preserve"> označava</w:t>
      </w:r>
      <w:r w:rsidRPr="000B158B">
        <w:rPr>
          <w:rFonts w:ascii="Times New Roman" w:eastAsia="Times New Roman" w:hAnsi="Times New Roman" w:cs="Times New Roman"/>
          <w:sz w:val="24"/>
          <w:szCs w:val="24"/>
        </w:rPr>
        <w:t>ju</w:t>
      </w:r>
      <w:r w:rsidR="00531627" w:rsidRPr="000B158B">
        <w:rPr>
          <w:rFonts w:ascii="Times New Roman" w:eastAsia="Times New Roman" w:hAnsi="Times New Roman" w:cs="Times New Roman"/>
          <w:sz w:val="24"/>
          <w:szCs w:val="24"/>
        </w:rPr>
        <w:t xml:space="preserve"> različite varijacije izgleda vilice i položaja zubi i njihovih međusobnih odnosa. Uzroci ortodontskih anomalija su razni: genetika, štetne navike</w:t>
      </w:r>
      <w:r w:rsidR="00531627" w:rsidRPr="000B158B">
        <w:rPr>
          <w:rFonts w:ascii="Times New Roman" w:eastAsia="Times New Roman" w:hAnsi="Times New Roman" w:cs="Times New Roman"/>
          <w:b/>
          <w:sz w:val="24"/>
          <w:szCs w:val="24"/>
        </w:rPr>
        <w:t xml:space="preserve"> </w:t>
      </w:r>
      <w:r w:rsidR="00531627" w:rsidRPr="000B158B">
        <w:rPr>
          <w:rFonts w:ascii="Times New Roman" w:eastAsia="Times New Roman" w:hAnsi="Times New Roman" w:cs="Times New Roman"/>
          <w:sz w:val="24"/>
          <w:szCs w:val="24"/>
        </w:rPr>
        <w:t>(sisanje dude ili prsta, disanje na usta), pa sve do bolesti</w:t>
      </w:r>
      <w:r w:rsidR="00531627" w:rsidRPr="000B158B">
        <w:rPr>
          <w:rFonts w:ascii="Times New Roman" w:eastAsia="Times New Roman" w:hAnsi="Times New Roman" w:cs="Times New Roman"/>
          <w:b/>
          <w:sz w:val="24"/>
          <w:szCs w:val="24"/>
        </w:rPr>
        <w:t xml:space="preserve"> </w:t>
      </w:r>
      <w:r w:rsidR="00531627" w:rsidRPr="000B158B">
        <w:rPr>
          <w:rFonts w:ascii="Times New Roman" w:eastAsia="Times New Roman" w:hAnsi="Times New Roman" w:cs="Times New Roman"/>
          <w:sz w:val="24"/>
          <w:szCs w:val="24"/>
        </w:rPr>
        <w:t>i</w:t>
      </w:r>
      <w:r w:rsidR="00531627" w:rsidRPr="000B158B">
        <w:rPr>
          <w:rFonts w:ascii="Times New Roman" w:eastAsia="Times New Roman" w:hAnsi="Times New Roman" w:cs="Times New Roman"/>
          <w:b/>
          <w:sz w:val="24"/>
          <w:szCs w:val="24"/>
        </w:rPr>
        <w:t xml:space="preserve"> </w:t>
      </w:r>
      <w:r w:rsidR="00531627" w:rsidRPr="000B158B">
        <w:rPr>
          <w:rFonts w:ascii="Times New Roman" w:eastAsia="Times New Roman" w:hAnsi="Times New Roman" w:cs="Times New Roman"/>
          <w:sz w:val="24"/>
          <w:szCs w:val="24"/>
        </w:rPr>
        <w:t>ozljeda</w:t>
      </w:r>
      <w:r w:rsidR="00531627" w:rsidRPr="000B158B">
        <w:rPr>
          <w:rFonts w:ascii="Times New Roman" w:eastAsia="Times New Roman" w:hAnsi="Times New Roman" w:cs="Times New Roman"/>
          <w:b/>
          <w:sz w:val="24"/>
          <w:szCs w:val="24"/>
        </w:rPr>
        <w:t>.</w:t>
      </w:r>
      <w:r w:rsidR="00531627" w:rsidRPr="000B158B">
        <w:rPr>
          <w:rFonts w:ascii="Times New Roman" w:eastAsia="Times New Roman" w:hAnsi="Times New Roman" w:cs="Times New Roman"/>
          <w:sz w:val="24"/>
          <w:szCs w:val="24"/>
        </w:rPr>
        <w:t xml:space="preserve"> Posljedice toga su nepravilan zagriz, pojačano trošenje zubi, otežano održavanje oralne higijene i veće sklonosti nastanku karijesa, problemi žvačnih mišića i viličnog zgloba i lošija estetika osmijeha.</w:t>
      </w:r>
    </w:p>
    <w:p w:rsidR="00531627" w:rsidRPr="000B158B" w:rsidRDefault="0007532F" w:rsidP="0007532F">
      <w:pPr>
        <w:jc w:val="both"/>
        <w:rPr>
          <w:rFonts w:ascii="Times New Roman" w:hAnsi="Times New Roman" w:cs="Times New Roman"/>
          <w:sz w:val="24"/>
          <w:szCs w:val="24"/>
        </w:rPr>
      </w:pPr>
      <w:r w:rsidRPr="000B158B">
        <w:rPr>
          <w:rFonts w:ascii="Times New Roman" w:hAnsi="Times New Roman" w:cs="Times New Roman"/>
          <w:sz w:val="24"/>
          <w:szCs w:val="24"/>
        </w:rPr>
        <w:t xml:space="preserve">Ortodontske anomalije koje se najčešće  javljaju su kompresija (zbijenost zuba), pokrovni zagriz, otvoreni zagriz i progeni kompleks anomalija. </w:t>
      </w:r>
    </w:p>
    <w:p w:rsidR="0007532F" w:rsidRPr="000B158B" w:rsidRDefault="0007532F" w:rsidP="0007532F">
      <w:pPr>
        <w:jc w:val="both"/>
        <w:rPr>
          <w:rFonts w:ascii="Times New Roman" w:eastAsia="Times New Roman" w:hAnsi="Times New Roman" w:cs="Times New Roman"/>
          <w:sz w:val="24"/>
          <w:szCs w:val="24"/>
        </w:rPr>
      </w:pPr>
      <w:r w:rsidRPr="000B158B">
        <w:rPr>
          <w:rFonts w:ascii="Times New Roman" w:eastAsia="Times New Roman" w:hAnsi="Times New Roman" w:cs="Times New Roman"/>
          <w:sz w:val="24"/>
          <w:szCs w:val="24"/>
        </w:rPr>
        <w:t xml:space="preserve">Ortodontska terapija veoma rijetko započinje u mliječnoj denticiji, tj. kod djece mlađe od 7 godina. Najpovoljnije vrijeme za početak terapije je 9 - 10 godina, tj kada je izmjena mliječnih i stalnih zuba. Najčešći početak terapije su mobilne </w:t>
      </w:r>
      <w:r w:rsidR="001546D8" w:rsidRPr="000B158B">
        <w:rPr>
          <w:rFonts w:ascii="Times New Roman" w:eastAsia="Times New Roman" w:hAnsi="Times New Roman" w:cs="Times New Roman"/>
          <w:sz w:val="24"/>
          <w:szCs w:val="24"/>
        </w:rPr>
        <w:t xml:space="preserve">ortodontske naprave koje se po potrebi </w:t>
      </w:r>
      <w:r w:rsidR="002379F3" w:rsidRPr="000B158B">
        <w:rPr>
          <w:rFonts w:ascii="Times New Roman" w:eastAsia="Times New Roman" w:hAnsi="Times New Roman" w:cs="Times New Roman"/>
          <w:sz w:val="24"/>
          <w:szCs w:val="24"/>
        </w:rPr>
        <w:t>p</w:t>
      </w:r>
      <w:r w:rsidR="001546D8" w:rsidRPr="000B158B">
        <w:rPr>
          <w:rFonts w:ascii="Times New Roman" w:eastAsia="Times New Roman" w:hAnsi="Times New Roman" w:cs="Times New Roman"/>
          <w:sz w:val="24"/>
          <w:szCs w:val="24"/>
        </w:rPr>
        <w:t>ostavljaju i na stalne zube.</w:t>
      </w:r>
    </w:p>
    <w:p w:rsidR="001546D8" w:rsidRPr="000B158B" w:rsidRDefault="001546D8" w:rsidP="0007532F">
      <w:pPr>
        <w:jc w:val="both"/>
        <w:rPr>
          <w:rFonts w:ascii="Times New Roman" w:eastAsia="Times New Roman" w:hAnsi="Times New Roman" w:cs="Times New Roman"/>
          <w:sz w:val="24"/>
          <w:szCs w:val="24"/>
        </w:rPr>
      </w:pPr>
    </w:p>
    <w:p w:rsidR="001546D8" w:rsidRDefault="001546D8" w:rsidP="0007532F">
      <w:pPr>
        <w:jc w:val="both"/>
        <w:rPr>
          <w:rFonts w:ascii="Times New Roman" w:eastAsia="Times New Roman" w:hAnsi="Times New Roman" w:cs="Times New Roman"/>
          <w:sz w:val="24"/>
          <w:szCs w:val="24"/>
        </w:rPr>
      </w:pPr>
      <w:r w:rsidRPr="000B158B">
        <w:rPr>
          <w:rFonts w:ascii="Times New Roman" w:eastAsia="Times New Roman" w:hAnsi="Times New Roman" w:cs="Times New Roman"/>
          <w:sz w:val="24"/>
          <w:szCs w:val="24"/>
        </w:rPr>
        <w:t>KLJUČNE RIJEČI: ortodoncija, ortodontske anomalije, nasljeđivanje, terapija ortodontskih anomalija</w:t>
      </w:r>
    </w:p>
    <w:p w:rsidR="00132D6D" w:rsidRDefault="00132D6D" w:rsidP="0007532F">
      <w:pPr>
        <w:jc w:val="both"/>
        <w:rPr>
          <w:rFonts w:ascii="Times New Roman" w:eastAsia="Times New Roman" w:hAnsi="Times New Roman" w:cs="Times New Roman"/>
          <w:sz w:val="24"/>
          <w:szCs w:val="24"/>
        </w:rPr>
      </w:pPr>
    </w:p>
    <w:p w:rsidR="00132D6D" w:rsidRDefault="00132D6D" w:rsidP="00132D6D">
      <w:pPr>
        <w:spacing w:before="100" w:after="10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THE INFLUENCE OF HEREDITARY FACTORS ON THE DEVELOPMENT OF ORTHODONTIC ANOMALIES AND MOBILE ORTHODONTIC APPLIANCES</w:t>
      </w:r>
    </w:p>
    <w:p w:rsidR="00132D6D" w:rsidRDefault="00132D6D" w:rsidP="00132D6D">
      <w:pPr>
        <w:jc w:val="both"/>
      </w:pPr>
    </w:p>
    <w:p w:rsidR="00132D6D" w:rsidRPr="00A02AFF" w:rsidRDefault="00132D6D" w:rsidP="00132D6D">
      <w:pPr>
        <w:spacing w:after="0" w:line="240" w:lineRule="auto"/>
        <w:rPr>
          <w:rFonts w:ascii="Times New Roman" w:eastAsia="Times New Roman" w:hAnsi="Times New Roman" w:cs="Times New Roman"/>
          <w:sz w:val="24"/>
          <w:szCs w:val="24"/>
        </w:rPr>
      </w:pPr>
      <w:r w:rsidRPr="006F6A05">
        <w:rPr>
          <w:rFonts w:ascii="Times New Roman" w:eastAsia="Times New Roman" w:hAnsi="Times New Roman" w:cs="Times New Roman"/>
          <w:sz w:val="24"/>
          <w:szCs w:val="24"/>
        </w:rPr>
        <w:t>J</w:t>
      </w:r>
      <w:r>
        <w:rPr>
          <w:rFonts w:ascii="Times New Roman" w:eastAsia="Times New Roman" w:hAnsi="Times New Roman" w:cs="Times New Roman"/>
          <w:sz w:val="24"/>
          <w:szCs w:val="24"/>
        </w:rPr>
        <w:t>osipa Karij</w:t>
      </w:r>
      <w:r w:rsidRPr="00A02AFF">
        <w:rPr>
          <w:rFonts w:ascii="Times New Roman" w:eastAsia="Times New Roman" w:hAnsi="Times New Roman" w:cs="Times New Roman"/>
          <w:sz w:val="24"/>
          <w:szCs w:val="24"/>
        </w:rPr>
        <w:t xml:space="preserve">, </w:t>
      </w:r>
      <w:r w:rsidRPr="006F6A05">
        <w:rPr>
          <w:rFonts w:ascii="Times New Roman" w:eastAsia="Times New Roman" w:hAnsi="Times New Roman" w:cs="Times New Roman"/>
          <w:sz w:val="24"/>
          <w:szCs w:val="24"/>
        </w:rPr>
        <w:t>Student of Dental Medicine</w:t>
      </w:r>
    </w:p>
    <w:p w:rsidR="00132D6D" w:rsidRPr="00A02AFF" w:rsidRDefault="00132D6D" w:rsidP="00132D6D">
      <w:pPr>
        <w:spacing w:after="0" w:line="240" w:lineRule="auto"/>
        <w:rPr>
          <w:rFonts w:ascii="Times New Roman" w:eastAsia="Times New Roman" w:hAnsi="Times New Roman" w:cs="Times New Roman"/>
          <w:sz w:val="24"/>
          <w:szCs w:val="24"/>
        </w:rPr>
      </w:pPr>
      <w:r w:rsidRPr="006F6A05">
        <w:rPr>
          <w:rFonts w:ascii="Times New Roman" w:eastAsia="Times New Roman" w:hAnsi="Times New Roman" w:cs="Times New Roman"/>
          <w:sz w:val="24"/>
          <w:szCs w:val="24"/>
        </w:rPr>
        <w:t xml:space="preserve">Prof. </w:t>
      </w:r>
      <w:r w:rsidRPr="00A02AFF">
        <w:rPr>
          <w:rFonts w:ascii="Times New Roman" w:eastAsia="Times New Roman" w:hAnsi="Times New Roman" w:cs="Times New Roman"/>
          <w:sz w:val="24"/>
          <w:szCs w:val="24"/>
        </w:rPr>
        <w:t>Vladan Mirjani</w:t>
      </w:r>
      <w:r w:rsidRPr="006F6A05">
        <w:rPr>
          <w:rFonts w:ascii="Times New Roman" w:eastAsia="Times New Roman" w:hAnsi="Times New Roman" w:cs="Times New Roman"/>
          <w:sz w:val="24"/>
          <w:szCs w:val="24"/>
        </w:rPr>
        <w:t>c</w:t>
      </w:r>
      <w:r w:rsidRPr="00A02AFF">
        <w:rPr>
          <w:rFonts w:ascii="Times New Roman" w:eastAsia="Times New Roman" w:hAnsi="Times New Roman" w:cs="Times New Roman"/>
          <w:sz w:val="24"/>
          <w:szCs w:val="24"/>
        </w:rPr>
        <w:t xml:space="preserve">, </w:t>
      </w:r>
      <w:r w:rsidRPr="006F6A05">
        <w:rPr>
          <w:rFonts w:ascii="Times New Roman" w:eastAsia="Times New Roman" w:hAnsi="Times New Roman" w:cs="Times New Roman"/>
          <w:sz w:val="24"/>
          <w:szCs w:val="24"/>
        </w:rPr>
        <w:t>PhD</w:t>
      </w:r>
      <w:r w:rsidRPr="00A02AFF">
        <w:rPr>
          <w:rFonts w:ascii="Times New Roman" w:eastAsia="Times New Roman" w:hAnsi="Times New Roman" w:cs="Times New Roman"/>
          <w:sz w:val="24"/>
          <w:szCs w:val="24"/>
        </w:rPr>
        <w:t xml:space="preserve"> </w:t>
      </w:r>
      <w:r w:rsidRPr="006F6A05">
        <w:rPr>
          <w:rFonts w:ascii="Times New Roman" w:eastAsia="Times New Roman" w:hAnsi="Times New Roman" w:cs="Times New Roman"/>
          <w:sz w:val="24"/>
          <w:szCs w:val="24"/>
        </w:rPr>
        <w:t>–</w:t>
      </w:r>
      <w:r w:rsidRPr="00A02AFF">
        <w:rPr>
          <w:rFonts w:ascii="Times New Roman" w:eastAsia="Times New Roman" w:hAnsi="Times New Roman" w:cs="Times New Roman"/>
          <w:sz w:val="24"/>
          <w:szCs w:val="24"/>
        </w:rPr>
        <w:t xml:space="preserve"> </w:t>
      </w:r>
      <w:r w:rsidRPr="006F6A05">
        <w:rPr>
          <w:rFonts w:ascii="Times New Roman" w:eastAsia="Times New Roman" w:hAnsi="Times New Roman" w:cs="Times New Roman"/>
          <w:sz w:val="24"/>
          <w:szCs w:val="24"/>
        </w:rPr>
        <w:t>Department of</w:t>
      </w:r>
      <w:r w:rsidRPr="00A02AFF">
        <w:rPr>
          <w:rFonts w:ascii="Times New Roman" w:eastAsia="Times New Roman" w:hAnsi="Times New Roman" w:cs="Times New Roman"/>
          <w:sz w:val="24"/>
          <w:szCs w:val="24"/>
        </w:rPr>
        <w:t xml:space="preserve"> </w:t>
      </w:r>
      <w:r w:rsidRPr="006F6A05">
        <w:rPr>
          <w:rFonts w:ascii="Times New Roman" w:eastAsia="Times New Roman" w:hAnsi="Times New Roman" w:cs="Times New Roman"/>
          <w:sz w:val="24"/>
          <w:szCs w:val="24"/>
        </w:rPr>
        <w:t>Jaw Orthopedics</w:t>
      </w:r>
    </w:p>
    <w:p w:rsidR="00132D6D" w:rsidRPr="00A02AFF" w:rsidRDefault="00132D6D" w:rsidP="00132D6D">
      <w:pPr>
        <w:spacing w:after="0" w:line="240" w:lineRule="auto"/>
        <w:rPr>
          <w:rFonts w:ascii="Times New Roman" w:eastAsia="Times New Roman" w:hAnsi="Times New Roman" w:cs="Times New Roman"/>
          <w:sz w:val="24"/>
          <w:szCs w:val="24"/>
        </w:rPr>
      </w:pPr>
    </w:p>
    <w:p w:rsidR="00132D6D" w:rsidRPr="006F6A05" w:rsidRDefault="00132D6D" w:rsidP="00132D6D">
      <w:pPr>
        <w:jc w:val="both"/>
        <w:rPr>
          <w:rFonts w:ascii="Times New Roman" w:hAnsi="Times New Roman" w:cs="Times New Roman"/>
          <w:sz w:val="24"/>
          <w:szCs w:val="24"/>
        </w:rPr>
      </w:pPr>
    </w:p>
    <w:p w:rsidR="00132D6D" w:rsidRPr="006F6A05" w:rsidRDefault="00132D6D" w:rsidP="00132D6D">
      <w:pPr>
        <w:jc w:val="both"/>
        <w:rPr>
          <w:rFonts w:ascii="Times New Roman" w:hAnsi="Times New Roman" w:cs="Times New Roman"/>
          <w:sz w:val="24"/>
          <w:szCs w:val="24"/>
        </w:rPr>
      </w:pPr>
      <w:r w:rsidRPr="006F6A05">
        <w:rPr>
          <w:rFonts w:ascii="Times New Roman" w:hAnsi="Times New Roman" w:cs="Times New Roman"/>
          <w:sz w:val="24"/>
          <w:szCs w:val="24"/>
        </w:rPr>
        <w:t xml:space="preserve">ABSTRACT: </w:t>
      </w:r>
    </w:p>
    <w:p w:rsidR="00132D6D" w:rsidRPr="006F6A05" w:rsidRDefault="00132D6D" w:rsidP="00132D6D">
      <w:pPr>
        <w:spacing w:before="100" w:after="100" w:line="240" w:lineRule="auto"/>
        <w:jc w:val="both"/>
        <w:rPr>
          <w:rFonts w:ascii="Times New Roman" w:eastAsia="Times New Roman" w:hAnsi="Times New Roman" w:cs="Times New Roman"/>
          <w:sz w:val="24"/>
          <w:szCs w:val="24"/>
        </w:rPr>
      </w:pPr>
      <w:r w:rsidRPr="006F6A05">
        <w:rPr>
          <w:rFonts w:ascii="Times New Roman" w:eastAsia="Times New Roman" w:hAnsi="Times New Roman" w:cs="Times New Roman"/>
          <w:sz w:val="24"/>
          <w:szCs w:val="24"/>
        </w:rPr>
        <w:t>The paper analyzes orthodontic anomalies indicating different variations in the appearance of the jaw and the position of the teeth and their mutual relations. The causes of orthodontic anomalies are various: genetics, bad habits</w:t>
      </w:r>
      <w:r w:rsidRPr="006F6A05">
        <w:rPr>
          <w:rFonts w:ascii="Times New Roman" w:eastAsia="Times New Roman" w:hAnsi="Times New Roman" w:cs="Times New Roman"/>
          <w:b/>
          <w:sz w:val="24"/>
          <w:szCs w:val="24"/>
        </w:rPr>
        <w:t xml:space="preserve"> </w:t>
      </w:r>
      <w:r w:rsidRPr="006F6A05">
        <w:rPr>
          <w:rFonts w:ascii="Times New Roman" w:eastAsia="Times New Roman" w:hAnsi="Times New Roman" w:cs="Times New Roman"/>
          <w:sz w:val="24"/>
          <w:szCs w:val="24"/>
        </w:rPr>
        <w:t>(pacifier or thumb sucking, mouth breathing), and diseases and injuries</w:t>
      </w:r>
      <w:r w:rsidRPr="006F6A05">
        <w:rPr>
          <w:rFonts w:ascii="Times New Roman" w:eastAsia="Times New Roman" w:hAnsi="Times New Roman" w:cs="Times New Roman"/>
          <w:b/>
          <w:sz w:val="24"/>
          <w:szCs w:val="24"/>
        </w:rPr>
        <w:t>.</w:t>
      </w:r>
      <w:r w:rsidRPr="006F6A05">
        <w:rPr>
          <w:rFonts w:ascii="Times New Roman" w:eastAsia="Times New Roman" w:hAnsi="Times New Roman" w:cs="Times New Roman"/>
          <w:sz w:val="24"/>
          <w:szCs w:val="24"/>
        </w:rPr>
        <w:t xml:space="preserve"> The consequences of this are an irregular bite, increased tooth wear, </w:t>
      </w:r>
      <w:r w:rsidRPr="006F6A05">
        <w:rPr>
          <w:rFonts w:ascii="Times New Roman" w:eastAsia="Times New Roman" w:hAnsi="Times New Roman" w:cs="Times New Roman"/>
          <w:sz w:val="24"/>
          <w:szCs w:val="24"/>
        </w:rPr>
        <w:lastRenderedPageBreak/>
        <w:t>difficulty maintaining oral hygiene and a greater tendency of caries, problems with the masticatory muscles and the jaw joint, and poor smile aesthetics.</w:t>
      </w:r>
    </w:p>
    <w:p w:rsidR="00132D6D" w:rsidRPr="006F6A05" w:rsidRDefault="00132D6D" w:rsidP="00132D6D">
      <w:pPr>
        <w:jc w:val="both"/>
        <w:rPr>
          <w:rFonts w:ascii="Times New Roman" w:hAnsi="Times New Roman" w:cs="Times New Roman"/>
          <w:sz w:val="24"/>
          <w:szCs w:val="24"/>
        </w:rPr>
      </w:pPr>
      <w:r w:rsidRPr="006F6A05">
        <w:rPr>
          <w:rFonts w:ascii="Times New Roman" w:hAnsi="Times New Roman" w:cs="Times New Roman"/>
          <w:sz w:val="24"/>
          <w:szCs w:val="24"/>
        </w:rPr>
        <w:t>The most common orthodontic anomalies are compression (teeth crowding), overbite, open bite and progeny complex of anomalies.</w:t>
      </w:r>
    </w:p>
    <w:p w:rsidR="00132D6D" w:rsidRPr="006F6A05" w:rsidRDefault="00132D6D" w:rsidP="00132D6D">
      <w:pPr>
        <w:jc w:val="both"/>
        <w:rPr>
          <w:rFonts w:ascii="Times New Roman" w:eastAsia="Times New Roman" w:hAnsi="Times New Roman" w:cs="Times New Roman"/>
          <w:sz w:val="24"/>
          <w:szCs w:val="24"/>
        </w:rPr>
      </w:pPr>
      <w:r w:rsidRPr="006F6A05">
        <w:rPr>
          <w:rFonts w:ascii="Times New Roman" w:eastAsia="Times New Roman" w:hAnsi="Times New Roman" w:cs="Times New Roman"/>
          <w:sz w:val="24"/>
          <w:szCs w:val="24"/>
        </w:rPr>
        <w:t>Orthodontic therapy very rarely begins in the deciduous dentation, i.e. in children younger than 7 years. The best time to start therapy is at age of 9 - 10 years, i.e. when the baby teeth are replaced with permanent teeth. The most common start of therapy is with mobile orthodontic appliances which are also placed on permanent teeth if necessary.</w:t>
      </w:r>
    </w:p>
    <w:p w:rsidR="00132D6D" w:rsidRPr="006F6A05" w:rsidRDefault="00132D6D" w:rsidP="00132D6D">
      <w:pPr>
        <w:jc w:val="both"/>
        <w:rPr>
          <w:rFonts w:ascii="Times New Roman" w:eastAsia="Times New Roman" w:hAnsi="Times New Roman" w:cs="Times New Roman"/>
          <w:sz w:val="24"/>
          <w:szCs w:val="24"/>
        </w:rPr>
      </w:pPr>
    </w:p>
    <w:p w:rsidR="00132D6D" w:rsidRPr="006F6A05" w:rsidRDefault="00132D6D" w:rsidP="00132D6D">
      <w:pPr>
        <w:jc w:val="both"/>
        <w:rPr>
          <w:rFonts w:ascii="Times New Roman" w:eastAsia="Times New Roman" w:hAnsi="Times New Roman" w:cs="Times New Roman"/>
          <w:sz w:val="24"/>
          <w:szCs w:val="24"/>
        </w:rPr>
      </w:pPr>
      <w:r w:rsidRPr="006F6A05">
        <w:rPr>
          <w:rFonts w:ascii="Times New Roman" w:eastAsia="Times New Roman" w:hAnsi="Times New Roman" w:cs="Times New Roman"/>
          <w:sz w:val="24"/>
          <w:szCs w:val="24"/>
        </w:rPr>
        <w:t>KEY WORDS: orthodontics, orthodontic anomalies, inheritance, therapy of orthodontic anomalies</w:t>
      </w:r>
    </w:p>
    <w:p w:rsidR="00132D6D" w:rsidRPr="006F6A05" w:rsidRDefault="00132D6D" w:rsidP="00132D6D">
      <w:pPr>
        <w:jc w:val="both"/>
        <w:rPr>
          <w:rFonts w:ascii="Times New Roman" w:eastAsia="Times New Roman" w:hAnsi="Times New Roman" w:cs="Times New Roman"/>
          <w:sz w:val="24"/>
          <w:szCs w:val="24"/>
        </w:rPr>
      </w:pPr>
    </w:p>
    <w:p w:rsidR="00132D6D" w:rsidRPr="006F6A05" w:rsidRDefault="00132D6D" w:rsidP="00132D6D">
      <w:pPr>
        <w:jc w:val="both"/>
        <w:rPr>
          <w:rFonts w:ascii="Times New Roman" w:hAnsi="Times New Roman" w:cs="Times New Roman"/>
          <w:sz w:val="24"/>
          <w:szCs w:val="24"/>
        </w:rPr>
      </w:pPr>
    </w:p>
    <w:p w:rsidR="00132D6D" w:rsidRPr="000B158B" w:rsidRDefault="00132D6D" w:rsidP="0007532F">
      <w:pPr>
        <w:jc w:val="both"/>
        <w:rPr>
          <w:rFonts w:ascii="Times New Roman" w:hAnsi="Times New Roman" w:cs="Times New Roman"/>
          <w:sz w:val="24"/>
          <w:szCs w:val="24"/>
        </w:rPr>
      </w:pPr>
    </w:p>
    <w:sectPr w:rsidR="00132D6D" w:rsidRPr="000B158B" w:rsidSect="007C292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FELayout/>
  </w:compat>
  <w:rsids>
    <w:rsidRoot w:val="00531627"/>
    <w:rsid w:val="00067EAD"/>
    <w:rsid w:val="0007532F"/>
    <w:rsid w:val="000B158B"/>
    <w:rsid w:val="00132D6D"/>
    <w:rsid w:val="001546D8"/>
    <w:rsid w:val="002379F3"/>
    <w:rsid w:val="0047103B"/>
    <w:rsid w:val="00531627"/>
    <w:rsid w:val="005B7753"/>
    <w:rsid w:val="007C2921"/>
    <w:rsid w:val="00CA13F8"/>
    <w:rsid w:val="00F207D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7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0240427">
      <w:bodyDiv w:val="1"/>
      <w:marLeft w:val="0"/>
      <w:marRight w:val="0"/>
      <w:marTop w:val="0"/>
      <w:marBottom w:val="0"/>
      <w:divBdr>
        <w:top w:val="none" w:sz="0" w:space="0" w:color="auto"/>
        <w:left w:val="none" w:sz="0" w:space="0" w:color="auto"/>
        <w:bottom w:val="none" w:sz="0" w:space="0" w:color="auto"/>
        <w:right w:val="none" w:sz="0" w:space="0" w:color="auto"/>
      </w:divBdr>
    </w:div>
    <w:div w:id="917323032">
      <w:bodyDiv w:val="1"/>
      <w:marLeft w:val="0"/>
      <w:marRight w:val="0"/>
      <w:marTop w:val="0"/>
      <w:marBottom w:val="0"/>
      <w:divBdr>
        <w:top w:val="none" w:sz="0" w:space="0" w:color="auto"/>
        <w:left w:val="none" w:sz="0" w:space="0" w:color="auto"/>
        <w:bottom w:val="none" w:sz="0" w:space="0" w:color="auto"/>
        <w:right w:val="none" w:sz="0" w:space="0" w:color="auto"/>
      </w:divBdr>
    </w:div>
    <w:div w:id="930045734">
      <w:bodyDiv w:val="1"/>
      <w:marLeft w:val="0"/>
      <w:marRight w:val="0"/>
      <w:marTop w:val="0"/>
      <w:marBottom w:val="0"/>
      <w:divBdr>
        <w:top w:val="none" w:sz="0" w:space="0" w:color="auto"/>
        <w:left w:val="none" w:sz="0" w:space="0" w:color="auto"/>
        <w:bottom w:val="none" w:sz="0" w:space="0" w:color="auto"/>
        <w:right w:val="none" w:sz="0" w:space="0" w:color="auto"/>
      </w:divBdr>
      <w:divsChild>
        <w:div w:id="912205115">
          <w:marLeft w:val="0"/>
          <w:marRight w:val="0"/>
          <w:marTop w:val="0"/>
          <w:marBottom w:val="0"/>
          <w:divBdr>
            <w:top w:val="none" w:sz="0" w:space="0" w:color="auto"/>
            <w:left w:val="none" w:sz="0" w:space="0" w:color="auto"/>
            <w:bottom w:val="none" w:sz="0" w:space="0" w:color="auto"/>
            <w:right w:val="none" w:sz="0" w:space="0" w:color="auto"/>
          </w:divBdr>
        </w:div>
        <w:div w:id="1416512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383</Words>
  <Characters>2188</Characters>
  <Application>Microsoft Office Word</Application>
  <DocSecurity>0</DocSecurity>
  <Lines>18</Lines>
  <Paragraphs>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User</cp:lastModifiedBy>
  <cp:revision>3</cp:revision>
  <dcterms:created xsi:type="dcterms:W3CDTF">2022-07-14T08:28:00Z</dcterms:created>
  <dcterms:modified xsi:type="dcterms:W3CDTF">2022-07-19T12:31:00Z</dcterms:modified>
</cp:coreProperties>
</file>