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5ADCB" w14:textId="71584686" w:rsidR="00EB35C1" w:rsidRDefault="00EB35C1" w:rsidP="00CC2942">
      <w:pPr>
        <w:rPr>
          <w:rFonts w:ascii="Times New Roman" w:hAnsi="Times New Roman" w:cs="Times New Roman"/>
          <w:b/>
          <w:bCs/>
          <w:sz w:val="24"/>
          <w:szCs w:val="24"/>
        </w:rPr>
      </w:pPr>
    </w:p>
    <w:p w14:paraId="62968700" w14:textId="639668F2" w:rsidR="00DD5090" w:rsidRDefault="00DD5090" w:rsidP="00CC2942">
      <w:pPr>
        <w:rPr>
          <w:rFonts w:ascii="Times New Roman" w:hAnsi="Times New Roman" w:cs="Times New Roman"/>
          <w:b/>
          <w:bCs/>
          <w:sz w:val="24"/>
          <w:szCs w:val="24"/>
        </w:rPr>
      </w:pPr>
    </w:p>
    <w:p w14:paraId="1DC87D49" w14:textId="77777777" w:rsidR="00DD5090" w:rsidRDefault="00DD5090" w:rsidP="00CC2942">
      <w:pPr>
        <w:rPr>
          <w:rFonts w:ascii="Times New Roman" w:hAnsi="Times New Roman" w:cs="Times New Roman"/>
          <w:b/>
          <w:bCs/>
          <w:sz w:val="24"/>
          <w:szCs w:val="24"/>
        </w:rPr>
      </w:pPr>
    </w:p>
    <w:p w14:paraId="1E66AA0D" w14:textId="77777777" w:rsidR="00DD5090" w:rsidRDefault="00DD5090" w:rsidP="00CC2942">
      <w:pPr>
        <w:rPr>
          <w:rFonts w:ascii="Times New Roman" w:hAnsi="Times New Roman" w:cs="Times New Roman"/>
          <w:b/>
          <w:bCs/>
          <w:sz w:val="24"/>
          <w:szCs w:val="24"/>
        </w:rPr>
      </w:pPr>
    </w:p>
    <w:p w14:paraId="2DBF5B8D" w14:textId="77777777" w:rsidR="00EB35C1" w:rsidRDefault="00EB35C1" w:rsidP="00CC2942">
      <w:pPr>
        <w:rPr>
          <w:rFonts w:ascii="Times New Roman" w:hAnsi="Times New Roman" w:cs="Times New Roman"/>
          <w:b/>
          <w:bCs/>
          <w:sz w:val="24"/>
          <w:szCs w:val="24"/>
        </w:rPr>
      </w:pPr>
    </w:p>
    <w:p w14:paraId="38E91452" w14:textId="3339069C" w:rsidR="00CC2942" w:rsidRDefault="000B63C1" w:rsidP="00CC2942">
      <w:pPr>
        <w:rPr>
          <w:rFonts w:ascii="Times New Roman" w:hAnsi="Times New Roman" w:cs="Times New Roman"/>
          <w:b/>
          <w:bCs/>
          <w:sz w:val="24"/>
          <w:szCs w:val="24"/>
          <w:lang w:val="sr-Latn-RS"/>
        </w:rPr>
      </w:pPr>
      <w:proofErr w:type="spellStart"/>
      <w:r w:rsidRPr="00EB35C1">
        <w:rPr>
          <w:rFonts w:ascii="Times New Roman" w:hAnsi="Times New Roman" w:cs="Times New Roman"/>
          <w:b/>
          <w:bCs/>
          <w:sz w:val="24"/>
          <w:szCs w:val="24"/>
        </w:rPr>
        <w:t>Herni</w:t>
      </w:r>
      <w:r w:rsidR="006030AC" w:rsidRPr="00EB35C1">
        <w:rPr>
          <w:rFonts w:ascii="Times New Roman" w:hAnsi="Times New Roman" w:cs="Times New Roman"/>
          <w:b/>
          <w:bCs/>
          <w:sz w:val="24"/>
          <w:szCs w:val="24"/>
        </w:rPr>
        <w:t>oplastika</w:t>
      </w:r>
      <w:proofErr w:type="spellEnd"/>
      <w:r w:rsidR="006030AC" w:rsidRPr="00EB35C1">
        <w:rPr>
          <w:rFonts w:ascii="Times New Roman" w:hAnsi="Times New Roman" w:cs="Times New Roman"/>
          <w:b/>
          <w:bCs/>
          <w:sz w:val="24"/>
          <w:szCs w:val="24"/>
        </w:rPr>
        <w:t xml:space="preserve"> </w:t>
      </w:r>
      <w:proofErr w:type="spellStart"/>
      <w:r w:rsidR="006030AC" w:rsidRPr="00EB35C1">
        <w:rPr>
          <w:rFonts w:ascii="Times New Roman" w:hAnsi="Times New Roman" w:cs="Times New Roman"/>
          <w:b/>
          <w:bCs/>
          <w:sz w:val="24"/>
          <w:szCs w:val="24"/>
        </w:rPr>
        <w:t>sa</w:t>
      </w:r>
      <w:proofErr w:type="spellEnd"/>
      <w:r w:rsidR="006030AC" w:rsidRPr="00EB35C1">
        <w:rPr>
          <w:rFonts w:ascii="Times New Roman" w:hAnsi="Times New Roman" w:cs="Times New Roman"/>
          <w:b/>
          <w:bCs/>
          <w:sz w:val="24"/>
          <w:szCs w:val="24"/>
        </w:rPr>
        <w:t xml:space="preserve"> Bio-</w:t>
      </w:r>
      <w:proofErr w:type="spellStart"/>
      <w:r w:rsidR="006030AC" w:rsidRPr="00EB35C1">
        <w:rPr>
          <w:rFonts w:ascii="Times New Roman" w:hAnsi="Times New Roman" w:cs="Times New Roman"/>
          <w:b/>
          <w:bCs/>
          <w:sz w:val="24"/>
          <w:szCs w:val="24"/>
        </w:rPr>
        <w:t>mre</w:t>
      </w:r>
      <w:proofErr w:type="spellEnd"/>
      <w:r w:rsidR="006030AC" w:rsidRPr="00EB35C1">
        <w:rPr>
          <w:rFonts w:ascii="Times New Roman" w:hAnsi="Times New Roman" w:cs="Times New Roman"/>
          <w:b/>
          <w:bCs/>
          <w:sz w:val="24"/>
          <w:szCs w:val="24"/>
          <w:lang w:val="sr-Latn-RS"/>
        </w:rPr>
        <w:t>žicom kod hijatalnih hernija jednjaka: Naša iskustva</w:t>
      </w:r>
    </w:p>
    <w:p w14:paraId="1261C347" w14:textId="4B8D46C5" w:rsidR="00EB35C1" w:rsidRDefault="00EB35C1" w:rsidP="00CC2942">
      <w:pPr>
        <w:rPr>
          <w:rFonts w:ascii="Times New Roman" w:hAnsi="Times New Roman" w:cs="Times New Roman"/>
          <w:b/>
          <w:bCs/>
          <w:sz w:val="24"/>
          <w:szCs w:val="24"/>
          <w:lang w:val="sr-Latn-RS"/>
        </w:rPr>
      </w:pPr>
    </w:p>
    <w:p w14:paraId="2E5505DE" w14:textId="77777777" w:rsidR="00EB35C1" w:rsidRPr="00EB35C1" w:rsidRDefault="00EB35C1" w:rsidP="00CC2942">
      <w:pPr>
        <w:rPr>
          <w:rFonts w:ascii="Times New Roman" w:hAnsi="Times New Roman" w:cs="Times New Roman"/>
          <w:b/>
          <w:bCs/>
          <w:sz w:val="24"/>
          <w:szCs w:val="24"/>
          <w:lang w:val="sr-Latn-RS"/>
        </w:rPr>
      </w:pPr>
    </w:p>
    <w:p w14:paraId="434CF099" w14:textId="6E9F553E" w:rsidR="008A01F3" w:rsidRDefault="008A01F3" w:rsidP="00EB35C1">
      <w:pPr>
        <w:jc w:val="both"/>
        <w:rPr>
          <w:rFonts w:ascii="Times New Roman" w:hAnsi="Times New Roman" w:cs="Times New Roman"/>
          <w:sz w:val="24"/>
          <w:szCs w:val="24"/>
          <w:vertAlign w:val="superscript"/>
        </w:rPr>
      </w:pPr>
      <w:proofErr w:type="spellStart"/>
      <w:r>
        <w:rPr>
          <w:rFonts w:ascii="Times New Roman" w:hAnsi="Times New Roman" w:cs="Times New Roman"/>
          <w:sz w:val="24"/>
          <w:szCs w:val="24"/>
        </w:rPr>
        <w:t>Srđan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Krejić</w:t>
      </w:r>
      <w:proofErr w:type="spellEnd"/>
      <w:r w:rsidR="00EB35C1">
        <w:rPr>
          <w:rFonts w:ascii="Times New Roman" w:hAnsi="Times New Roman" w:cs="Times New Roman"/>
          <w:sz w:val="24"/>
          <w:szCs w:val="24"/>
        </w:rPr>
        <w:t xml:space="preserve"> </w:t>
      </w:r>
      <w:r w:rsidR="00EB35C1">
        <w:rPr>
          <w:rFonts w:ascii="Times New Roman" w:hAnsi="Times New Roman" w:cs="Times New Roman"/>
          <w:sz w:val="24"/>
          <w:szCs w:val="24"/>
          <w:vertAlign w:val="superscript"/>
        </w:rPr>
        <w:t>1, 2</w:t>
      </w:r>
    </w:p>
    <w:p w14:paraId="4CE14507" w14:textId="0EEE6926" w:rsidR="008A01F3" w:rsidRDefault="008A01F3" w:rsidP="008A01F3">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 xml:space="preserve">1 </w:t>
      </w:r>
      <w:proofErr w:type="spellStart"/>
      <w:r>
        <w:rPr>
          <w:rFonts w:ascii="Times New Roman" w:eastAsia="Times New Roman" w:hAnsi="Times New Roman" w:cs="Times New Roman"/>
          <w:sz w:val="24"/>
          <w:szCs w:val="24"/>
        </w:rPr>
        <w:t>Klinika</w:t>
      </w:r>
      <w:proofErr w:type="spellEnd"/>
      <w:r>
        <w:rPr>
          <w:rFonts w:ascii="Times New Roman" w:eastAsia="Times New Roman" w:hAnsi="Times New Roman" w:cs="Times New Roman"/>
          <w:sz w:val="24"/>
          <w:szCs w:val="24"/>
        </w:rPr>
        <w:t xml:space="preserve"> za </w:t>
      </w:r>
      <w:proofErr w:type="spellStart"/>
      <w:r>
        <w:rPr>
          <w:rFonts w:ascii="Times New Roman" w:eastAsia="Times New Roman" w:hAnsi="Times New Roman" w:cs="Times New Roman"/>
          <w:sz w:val="24"/>
          <w:szCs w:val="24"/>
        </w:rPr>
        <w:t>opštu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abdominalnu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hirurgiju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Univerzitetski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klinički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centar</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Republike</w:t>
      </w:r>
      <w:proofErr w:type="spellEnd"/>
      <w:r>
        <w:rPr>
          <w:rFonts w:ascii="Times New Roman" w:eastAsia="Times New Roman" w:hAnsi="Times New Roman" w:cs="Times New Roman"/>
          <w:sz w:val="24"/>
          <w:szCs w:val="24"/>
        </w:rPr>
        <w:t xml:space="preserve"> Srpske, </w:t>
      </w:r>
      <w:proofErr w:type="spellStart"/>
      <w:r>
        <w:rPr>
          <w:rFonts w:ascii="Times New Roman" w:eastAsia="Times New Roman" w:hAnsi="Times New Roman" w:cs="Times New Roman"/>
          <w:sz w:val="24"/>
          <w:szCs w:val="24"/>
        </w:rPr>
        <w:t>Dvanaest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beba</w:t>
      </w:r>
      <w:proofErr w:type="spellEnd"/>
      <w:r>
        <w:rPr>
          <w:rFonts w:ascii="Times New Roman" w:eastAsia="Times New Roman" w:hAnsi="Times New Roman" w:cs="Times New Roman"/>
          <w:sz w:val="24"/>
          <w:szCs w:val="24"/>
        </w:rPr>
        <w:t xml:space="preserve"> bb, Banja </w:t>
      </w:r>
      <w:proofErr w:type="gramStart"/>
      <w:r>
        <w:rPr>
          <w:rFonts w:ascii="Times New Roman" w:eastAsia="Times New Roman" w:hAnsi="Times New Roman" w:cs="Times New Roman"/>
          <w:sz w:val="24"/>
          <w:szCs w:val="24"/>
        </w:rPr>
        <w:t xml:space="preserve">Luka,  </w:t>
      </w:r>
      <w:proofErr w:type="spellStart"/>
      <w:r>
        <w:rPr>
          <w:rFonts w:ascii="Times New Roman" w:eastAsia="Times New Roman" w:hAnsi="Times New Roman" w:cs="Times New Roman"/>
          <w:sz w:val="24"/>
          <w:szCs w:val="24"/>
        </w:rPr>
        <w:t>Republika</w:t>
      </w:r>
      <w:proofErr w:type="spellEnd"/>
      <w:proofErr w:type="gramEnd"/>
      <w:r>
        <w:rPr>
          <w:rFonts w:ascii="Times New Roman" w:eastAsia="Times New Roman" w:hAnsi="Times New Roman" w:cs="Times New Roman"/>
          <w:sz w:val="24"/>
          <w:szCs w:val="24"/>
        </w:rPr>
        <w:t xml:space="preserve"> Srpska, BiH</w:t>
      </w:r>
    </w:p>
    <w:p w14:paraId="7921F8E1" w14:textId="77777777" w:rsidR="008A01F3" w:rsidRDefault="008A01F3" w:rsidP="008A01F3">
      <w:pPr>
        <w:spacing w:line="48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vertAlign w:val="superscript"/>
        </w:rPr>
        <w:t xml:space="preserve">2  </w:t>
      </w:r>
      <w:proofErr w:type="spellStart"/>
      <w:r>
        <w:rPr>
          <w:rFonts w:ascii="Times New Roman" w:eastAsia="Times New Roman" w:hAnsi="Times New Roman" w:cs="Times New Roman"/>
          <w:sz w:val="24"/>
          <w:szCs w:val="24"/>
        </w:rPr>
        <w:t>Medicinski</w:t>
      </w:r>
      <w:proofErr w:type="spellEnd"/>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fakultet</w:t>
      </w:r>
      <w:proofErr w:type="spellEnd"/>
      <w:r>
        <w:rPr>
          <w:rFonts w:ascii="Times New Roman" w:eastAsia="Times New Roman" w:hAnsi="Times New Roman" w:cs="Times New Roman"/>
          <w:sz w:val="24"/>
          <w:szCs w:val="24"/>
        </w:rPr>
        <w:t xml:space="preserve"> Banja Luka, Save </w:t>
      </w:r>
      <w:proofErr w:type="spellStart"/>
      <w:r>
        <w:rPr>
          <w:rFonts w:ascii="Times New Roman" w:eastAsia="Times New Roman" w:hAnsi="Times New Roman" w:cs="Times New Roman"/>
          <w:sz w:val="24"/>
          <w:szCs w:val="24"/>
        </w:rPr>
        <w:t>Mrkalja</w:t>
      </w:r>
      <w:proofErr w:type="spellEnd"/>
      <w:r>
        <w:rPr>
          <w:rFonts w:ascii="Times New Roman" w:eastAsia="Times New Roman" w:hAnsi="Times New Roman" w:cs="Times New Roman"/>
          <w:sz w:val="24"/>
          <w:szCs w:val="24"/>
        </w:rPr>
        <w:t xml:space="preserve"> 14, Banja Luka,  </w:t>
      </w:r>
      <w:proofErr w:type="spellStart"/>
      <w:r>
        <w:rPr>
          <w:rFonts w:ascii="Times New Roman" w:eastAsia="Times New Roman" w:hAnsi="Times New Roman" w:cs="Times New Roman"/>
          <w:sz w:val="24"/>
          <w:szCs w:val="24"/>
        </w:rPr>
        <w:t>Republika</w:t>
      </w:r>
      <w:proofErr w:type="spellEnd"/>
      <w:r>
        <w:rPr>
          <w:rFonts w:ascii="Times New Roman" w:eastAsia="Times New Roman" w:hAnsi="Times New Roman" w:cs="Times New Roman"/>
          <w:sz w:val="24"/>
          <w:szCs w:val="24"/>
        </w:rPr>
        <w:t xml:space="preserve"> Srpska, BiH</w:t>
      </w:r>
    </w:p>
    <w:p w14:paraId="719623DB" w14:textId="2755B9B0" w:rsidR="008A01F3" w:rsidRPr="008A01F3" w:rsidRDefault="008A01F3" w:rsidP="008A01F3">
      <w:pPr>
        <w:jc w:val="both"/>
        <w:rPr>
          <w:rFonts w:ascii="Times New Roman" w:hAnsi="Times New Roman" w:cs="Times New Roman"/>
          <w:sz w:val="24"/>
          <w:szCs w:val="24"/>
        </w:rPr>
      </w:pPr>
    </w:p>
    <w:p w14:paraId="3F3ED322" w14:textId="4336D782" w:rsidR="00EB35C1" w:rsidRDefault="00EB35C1" w:rsidP="00331504">
      <w:pPr>
        <w:jc w:val="both"/>
        <w:rPr>
          <w:rFonts w:ascii="Times New Roman" w:hAnsi="Times New Roman" w:cs="Times New Roman"/>
          <w:sz w:val="24"/>
          <w:szCs w:val="24"/>
          <w:vertAlign w:val="superscript"/>
        </w:rPr>
      </w:pPr>
    </w:p>
    <w:p w14:paraId="29F66F9E" w14:textId="6E24CE9F" w:rsidR="00331504" w:rsidRDefault="00331504" w:rsidP="00331504">
      <w:pPr>
        <w:jc w:val="both"/>
        <w:rPr>
          <w:rFonts w:ascii="Times New Roman" w:hAnsi="Times New Roman" w:cs="Times New Roman"/>
          <w:sz w:val="24"/>
          <w:szCs w:val="24"/>
          <w:vertAlign w:val="superscript"/>
        </w:rPr>
      </w:pPr>
    </w:p>
    <w:p w14:paraId="15179BE1" w14:textId="77777777" w:rsidR="00331504" w:rsidRPr="00D437D0" w:rsidRDefault="00331504" w:rsidP="00331504">
      <w:pPr>
        <w:jc w:val="both"/>
        <w:rPr>
          <w:rFonts w:ascii="Times New Roman" w:hAnsi="Times New Roman" w:cs="Times New Roman"/>
          <w:sz w:val="24"/>
          <w:szCs w:val="24"/>
          <w:lang w:val="sr-Latn-RS"/>
        </w:rPr>
      </w:pPr>
    </w:p>
    <w:p w14:paraId="683684F5" w14:textId="77777777" w:rsidR="00EB35C1" w:rsidRDefault="00EB35C1" w:rsidP="00EB35C1">
      <w:pPr>
        <w:jc w:val="both"/>
        <w:rPr>
          <w:rFonts w:ascii="Times New Roman" w:hAnsi="Times New Roman" w:cs="Times New Roman"/>
          <w:b/>
          <w:bCs/>
          <w:sz w:val="24"/>
          <w:szCs w:val="24"/>
        </w:rPr>
      </w:pPr>
    </w:p>
    <w:p w14:paraId="0E97A165" w14:textId="77777777" w:rsidR="00EB35C1" w:rsidRDefault="00EB35C1" w:rsidP="00EB35C1">
      <w:pPr>
        <w:jc w:val="both"/>
        <w:rPr>
          <w:rFonts w:ascii="Times New Roman" w:hAnsi="Times New Roman" w:cs="Times New Roman"/>
          <w:b/>
          <w:bCs/>
          <w:sz w:val="24"/>
          <w:szCs w:val="24"/>
        </w:rPr>
      </w:pPr>
    </w:p>
    <w:p w14:paraId="6A1752DD" w14:textId="59A57500" w:rsidR="00EB35C1" w:rsidRDefault="00EB35C1" w:rsidP="00EB35C1">
      <w:pPr>
        <w:jc w:val="both"/>
        <w:rPr>
          <w:rFonts w:ascii="Times New Roman" w:hAnsi="Times New Roman" w:cs="Times New Roman"/>
          <w:b/>
          <w:bCs/>
          <w:sz w:val="24"/>
          <w:szCs w:val="24"/>
        </w:rPr>
      </w:pPr>
    </w:p>
    <w:p w14:paraId="3B866A93" w14:textId="2EB3609F" w:rsidR="00DD5090" w:rsidRDefault="00DD5090" w:rsidP="00EB35C1">
      <w:pPr>
        <w:jc w:val="both"/>
        <w:rPr>
          <w:rFonts w:ascii="Times New Roman" w:hAnsi="Times New Roman" w:cs="Times New Roman"/>
          <w:b/>
          <w:bCs/>
          <w:sz w:val="24"/>
          <w:szCs w:val="24"/>
        </w:rPr>
      </w:pPr>
    </w:p>
    <w:p w14:paraId="328E77B9" w14:textId="77777777" w:rsidR="00DD5090" w:rsidRDefault="00DD5090" w:rsidP="00EB35C1">
      <w:pPr>
        <w:jc w:val="both"/>
        <w:rPr>
          <w:rFonts w:ascii="Times New Roman" w:hAnsi="Times New Roman" w:cs="Times New Roman"/>
          <w:b/>
          <w:bCs/>
          <w:sz w:val="24"/>
          <w:szCs w:val="24"/>
        </w:rPr>
      </w:pPr>
    </w:p>
    <w:p w14:paraId="1BD2EAD0" w14:textId="77777777" w:rsidR="00EB35C1" w:rsidRPr="00F00453" w:rsidRDefault="00EB35C1" w:rsidP="00EB35C1">
      <w:pPr>
        <w:jc w:val="both"/>
        <w:rPr>
          <w:rFonts w:ascii="Times New Roman" w:hAnsi="Times New Roman" w:cs="Times New Roman"/>
          <w:sz w:val="24"/>
          <w:szCs w:val="24"/>
        </w:rPr>
      </w:pPr>
      <w:proofErr w:type="spellStart"/>
      <w:r>
        <w:rPr>
          <w:rFonts w:ascii="Times New Roman" w:hAnsi="Times New Roman" w:cs="Times New Roman"/>
          <w:sz w:val="24"/>
          <w:szCs w:val="24"/>
        </w:rPr>
        <w:t>Korespondencija</w:t>
      </w:r>
      <w:proofErr w:type="spellEnd"/>
      <w:r>
        <w:rPr>
          <w:rFonts w:ascii="Times New Roman" w:hAnsi="Times New Roman" w:cs="Times New Roman"/>
          <w:sz w:val="24"/>
          <w:szCs w:val="24"/>
        </w:rPr>
        <w:t>:</w:t>
      </w:r>
    </w:p>
    <w:p w14:paraId="1D29C3A6" w14:textId="3111F309" w:rsidR="006F097B" w:rsidRDefault="008A01F3" w:rsidP="00EB35C1">
      <w:pPr>
        <w:jc w:val="both"/>
        <w:rPr>
          <w:rFonts w:ascii="Times New Roman" w:hAnsi="Times New Roman" w:cs="Times New Roman"/>
          <w:sz w:val="24"/>
          <w:szCs w:val="24"/>
        </w:rPr>
      </w:pPr>
      <w:r>
        <w:rPr>
          <w:rFonts w:ascii="Times New Roman" w:hAnsi="Times New Roman" w:cs="Times New Roman"/>
          <w:sz w:val="24"/>
          <w:szCs w:val="24"/>
        </w:rPr>
        <w:t>SRĐAN KREJIĆ</w:t>
      </w:r>
    </w:p>
    <w:p w14:paraId="24DB32A2" w14:textId="306C23CE" w:rsidR="00EB35C1" w:rsidRDefault="00EB35C1" w:rsidP="00EB35C1">
      <w:pPr>
        <w:jc w:val="both"/>
        <w:rPr>
          <w:rFonts w:ascii="Times New Roman" w:hAnsi="Times New Roman" w:cs="Times New Roman"/>
          <w:sz w:val="24"/>
          <w:szCs w:val="24"/>
        </w:rPr>
      </w:pPr>
      <w:r>
        <w:rPr>
          <w:rFonts w:ascii="Times New Roman" w:hAnsi="Times New Roman" w:cs="Times New Roman"/>
          <w:sz w:val="24"/>
          <w:szCs w:val="24"/>
        </w:rPr>
        <w:t xml:space="preserve">M: </w:t>
      </w:r>
      <w:r w:rsidR="008A01F3">
        <w:rPr>
          <w:rFonts w:ascii="Times New Roman" w:hAnsi="Times New Roman" w:cs="Times New Roman"/>
          <w:sz w:val="24"/>
          <w:szCs w:val="24"/>
        </w:rPr>
        <w:t xml:space="preserve">00387 65 </w:t>
      </w:r>
      <w:r w:rsidR="008A01F3">
        <w:rPr>
          <w:rFonts w:ascii="Times New Roman" w:hAnsi="Times New Roman" w:cs="Times New Roman"/>
          <w:sz w:val="24"/>
          <w:szCs w:val="24"/>
        </w:rPr>
        <w:t>631</w:t>
      </w:r>
      <w:r w:rsidR="008A01F3">
        <w:rPr>
          <w:rFonts w:ascii="Times New Roman" w:hAnsi="Times New Roman" w:cs="Times New Roman"/>
          <w:sz w:val="24"/>
          <w:szCs w:val="24"/>
        </w:rPr>
        <w:t xml:space="preserve"> </w:t>
      </w:r>
      <w:r w:rsidR="008A01F3">
        <w:rPr>
          <w:rFonts w:ascii="Times New Roman" w:hAnsi="Times New Roman" w:cs="Times New Roman"/>
          <w:sz w:val="24"/>
          <w:szCs w:val="24"/>
        </w:rPr>
        <w:t>191</w:t>
      </w:r>
    </w:p>
    <w:p w14:paraId="08322455" w14:textId="247E3AE9" w:rsidR="00EB35C1" w:rsidRPr="00EB35C1" w:rsidRDefault="00EB35C1" w:rsidP="00EB35C1">
      <w:pPr>
        <w:jc w:val="both"/>
        <w:rPr>
          <w:rFonts w:ascii="Times New Roman" w:hAnsi="Times New Roman" w:cs="Times New Roman"/>
          <w:sz w:val="24"/>
          <w:szCs w:val="24"/>
          <w:lang w:val="sr-Latn-RS"/>
        </w:rPr>
      </w:pPr>
      <w:r>
        <w:rPr>
          <w:rFonts w:ascii="Times New Roman" w:hAnsi="Times New Roman" w:cs="Times New Roman"/>
          <w:sz w:val="24"/>
          <w:szCs w:val="24"/>
        </w:rPr>
        <w:t xml:space="preserve">E: </w:t>
      </w:r>
      <w:r w:rsidR="008A01F3">
        <w:t>srdjan</w:t>
      </w:r>
      <w:r w:rsidR="008A01F3">
        <w:t>.</w:t>
      </w:r>
      <w:r w:rsidR="008A01F3">
        <w:t>krejic</w:t>
      </w:r>
      <w:r w:rsidR="008A01F3">
        <w:t>.treciciklus@student.med.unibl.org</w:t>
      </w:r>
    </w:p>
    <w:p w14:paraId="7909888E" w14:textId="19A6C999" w:rsidR="00DD5090" w:rsidRDefault="00DD5090" w:rsidP="00EB35C1">
      <w:pPr>
        <w:spacing w:line="480" w:lineRule="auto"/>
        <w:jc w:val="both"/>
        <w:rPr>
          <w:rFonts w:ascii="Times New Roman" w:eastAsia="Times New Roman" w:hAnsi="Times New Roman" w:cs="Times New Roman"/>
          <w:sz w:val="24"/>
          <w:szCs w:val="24"/>
        </w:rPr>
      </w:pPr>
    </w:p>
    <w:p w14:paraId="2E90BAF7" w14:textId="77777777" w:rsidR="008A01F3" w:rsidRDefault="008A01F3" w:rsidP="00EB35C1">
      <w:pPr>
        <w:spacing w:line="480" w:lineRule="auto"/>
        <w:jc w:val="both"/>
        <w:rPr>
          <w:rFonts w:ascii="Times New Roman" w:eastAsia="Times New Roman" w:hAnsi="Times New Roman" w:cs="Times New Roman"/>
          <w:sz w:val="24"/>
          <w:szCs w:val="24"/>
        </w:rPr>
      </w:pPr>
    </w:p>
    <w:p w14:paraId="5088184D" w14:textId="1B73A04F" w:rsidR="00D03B8E" w:rsidRPr="00D03B8E" w:rsidRDefault="00D03B8E" w:rsidP="00D03B8E">
      <w:pPr>
        <w:spacing w:line="480" w:lineRule="auto"/>
        <w:jc w:val="both"/>
        <w:rPr>
          <w:rFonts w:ascii="Times New Roman" w:hAnsi="Times New Roman" w:cs="Times New Roman"/>
          <w:b/>
          <w:bCs/>
          <w:sz w:val="24"/>
          <w:szCs w:val="24"/>
        </w:rPr>
      </w:pPr>
      <w:r w:rsidRPr="002A123E">
        <w:rPr>
          <w:rFonts w:ascii="Times New Roman" w:hAnsi="Times New Roman" w:cs="Times New Roman"/>
          <w:b/>
          <w:bCs/>
          <w:sz w:val="24"/>
          <w:szCs w:val="24"/>
        </w:rPr>
        <w:lastRenderedPageBreak/>
        <w:t>ABSTRACT</w:t>
      </w:r>
    </w:p>
    <w:p w14:paraId="5022EFC3" w14:textId="5D3E7CD7" w:rsidR="00D03B8E" w:rsidRDefault="00D03B8E" w:rsidP="00D03B8E">
      <w:pPr>
        <w:spacing w:line="480" w:lineRule="auto"/>
        <w:jc w:val="both"/>
        <w:rPr>
          <w:rFonts w:ascii="Times New Roman" w:hAnsi="Times New Roman" w:cs="Times New Roman"/>
          <w:sz w:val="24"/>
          <w:szCs w:val="24"/>
        </w:rPr>
      </w:pPr>
      <w:r w:rsidRPr="002A123E">
        <w:rPr>
          <w:rFonts w:ascii="Times New Roman" w:hAnsi="Times New Roman" w:cs="Times New Roman"/>
          <w:sz w:val="24"/>
          <w:szCs w:val="24"/>
        </w:rPr>
        <w:t xml:space="preserve">The most common type of hiatal hernia is type I or sliding hernia (95%), which represents the dislocation of the cardia of the stomach most often into the posterior mediastinum. This type of hiatal hernia is often associated with gastroesophageal reflux disease (GERD). Laparoscopic fundoplication is the method of choice in the surgical treatment of hiatal hernias and GERD. Given the high recurrence rate (42%), mesh-reinforced hernioplasty reduces the recurrence rate. Bio-absorbable mesh is the latest type of mesh that provides reinforcement and reduces the rate of recurrence, and also reduces the rate of complications compared to standard non-absorbable mesh. In this case </w:t>
      </w:r>
      <w:r w:rsidR="0000744A">
        <w:rPr>
          <w:rFonts w:ascii="Times New Roman" w:hAnsi="Times New Roman" w:cs="Times New Roman"/>
          <w:sz w:val="24"/>
          <w:szCs w:val="24"/>
        </w:rPr>
        <w:t>report</w:t>
      </w:r>
      <w:r w:rsidRPr="002A123E">
        <w:rPr>
          <w:rFonts w:ascii="Times New Roman" w:hAnsi="Times New Roman" w:cs="Times New Roman"/>
          <w:sz w:val="24"/>
          <w:szCs w:val="24"/>
        </w:rPr>
        <w:t xml:space="preserve">, we present a patient in whom Bio-resorbable mesh was used for the first time in Bosnia and Herzegovina, a </w:t>
      </w:r>
      <w:r w:rsidR="0000744A">
        <w:rPr>
          <w:rFonts w:ascii="Times New Roman" w:hAnsi="Times New Roman" w:cs="Times New Roman"/>
          <w:sz w:val="24"/>
          <w:szCs w:val="24"/>
        </w:rPr>
        <w:t>51</w:t>
      </w:r>
      <w:r w:rsidRPr="002A123E">
        <w:rPr>
          <w:rFonts w:ascii="Times New Roman" w:hAnsi="Times New Roman" w:cs="Times New Roman"/>
          <w:sz w:val="24"/>
          <w:szCs w:val="24"/>
        </w:rPr>
        <w:t xml:space="preserve">-year-old patient with long-standing GERD complaints, who was previously endoscopically verified to have a hiatal hernia and esophagitis. An esophageal hiatus defect with a hernia was identified by laparoscopic surgery, and a hernioplasty with the placement of a </w:t>
      </w:r>
      <w:r w:rsidR="0000744A">
        <w:rPr>
          <w:rFonts w:ascii="Times New Roman" w:hAnsi="Times New Roman" w:cs="Times New Roman"/>
          <w:sz w:val="24"/>
          <w:szCs w:val="24"/>
        </w:rPr>
        <w:t>B</w:t>
      </w:r>
      <w:r w:rsidRPr="002A123E">
        <w:rPr>
          <w:rFonts w:ascii="Times New Roman" w:hAnsi="Times New Roman" w:cs="Times New Roman"/>
          <w:sz w:val="24"/>
          <w:szCs w:val="24"/>
        </w:rPr>
        <w:t xml:space="preserve">io-resorbable mesh and a </w:t>
      </w:r>
      <w:proofErr w:type="spellStart"/>
      <w:r w:rsidRPr="002A123E">
        <w:rPr>
          <w:rFonts w:ascii="Times New Roman" w:hAnsi="Times New Roman" w:cs="Times New Roman"/>
          <w:sz w:val="24"/>
          <w:szCs w:val="24"/>
        </w:rPr>
        <w:t>Toupet</w:t>
      </w:r>
      <w:proofErr w:type="spellEnd"/>
      <w:r w:rsidRPr="002A123E">
        <w:rPr>
          <w:rFonts w:ascii="Times New Roman" w:hAnsi="Times New Roman" w:cs="Times New Roman"/>
          <w:sz w:val="24"/>
          <w:szCs w:val="24"/>
        </w:rPr>
        <w:t xml:space="preserve"> fundoplication was performed. Result: Extremely easy laparoscopic placement of Bio-resorbable mesh. Conclusion: Hernioplasty with Bio-absorbable mesh reduces the rate of recurrence and reduces the rate of complications.</w:t>
      </w:r>
    </w:p>
    <w:p w14:paraId="1FABB0D3" w14:textId="77777777" w:rsidR="00D03B8E" w:rsidRPr="002A123E" w:rsidRDefault="00D03B8E" w:rsidP="00D03B8E">
      <w:pPr>
        <w:spacing w:line="480" w:lineRule="auto"/>
        <w:jc w:val="both"/>
        <w:rPr>
          <w:rFonts w:ascii="Times New Roman" w:hAnsi="Times New Roman" w:cs="Times New Roman"/>
          <w:sz w:val="24"/>
          <w:szCs w:val="24"/>
        </w:rPr>
      </w:pPr>
    </w:p>
    <w:p w14:paraId="6754FD6E" w14:textId="77777777" w:rsidR="00D03B8E" w:rsidRPr="002A123E" w:rsidRDefault="00D03B8E" w:rsidP="00D03B8E">
      <w:pPr>
        <w:spacing w:line="480" w:lineRule="auto"/>
        <w:jc w:val="both"/>
        <w:rPr>
          <w:rFonts w:ascii="Times New Roman" w:hAnsi="Times New Roman" w:cs="Times New Roman"/>
          <w:sz w:val="24"/>
          <w:szCs w:val="24"/>
        </w:rPr>
      </w:pPr>
      <w:r w:rsidRPr="002A123E">
        <w:rPr>
          <w:rFonts w:ascii="Times New Roman" w:hAnsi="Times New Roman" w:cs="Times New Roman"/>
          <w:sz w:val="24"/>
          <w:szCs w:val="24"/>
        </w:rPr>
        <w:t>Key words: hiatus hernia, GERD, laparoscopic fundoplication, Bio-resorbable mesh.</w:t>
      </w:r>
    </w:p>
    <w:p w14:paraId="0031ABF9" w14:textId="77777777" w:rsidR="00AA0FAC" w:rsidRDefault="00AA0FAC" w:rsidP="00B27847">
      <w:pPr>
        <w:spacing w:line="480" w:lineRule="auto"/>
        <w:jc w:val="both"/>
        <w:rPr>
          <w:rFonts w:ascii="Times New Roman" w:eastAsia="Times New Roman" w:hAnsi="Times New Roman" w:cs="Times New Roman"/>
          <w:b/>
          <w:bCs/>
          <w:sz w:val="24"/>
          <w:szCs w:val="24"/>
        </w:rPr>
      </w:pPr>
    </w:p>
    <w:p w14:paraId="4CEFC052" w14:textId="77777777" w:rsidR="00AA0FAC" w:rsidRDefault="00AA0FAC" w:rsidP="00B27847">
      <w:pPr>
        <w:spacing w:line="480" w:lineRule="auto"/>
        <w:jc w:val="both"/>
        <w:rPr>
          <w:rFonts w:ascii="Times New Roman" w:eastAsia="Times New Roman" w:hAnsi="Times New Roman" w:cs="Times New Roman"/>
          <w:b/>
          <w:bCs/>
          <w:sz w:val="24"/>
          <w:szCs w:val="24"/>
        </w:rPr>
      </w:pPr>
    </w:p>
    <w:p w14:paraId="58256542" w14:textId="77777777" w:rsidR="00AA0FAC" w:rsidRDefault="00AA0FAC" w:rsidP="00B27847">
      <w:pPr>
        <w:spacing w:line="480" w:lineRule="auto"/>
        <w:jc w:val="both"/>
        <w:rPr>
          <w:rFonts w:ascii="Times New Roman" w:eastAsia="Times New Roman" w:hAnsi="Times New Roman" w:cs="Times New Roman"/>
          <w:b/>
          <w:bCs/>
          <w:sz w:val="24"/>
          <w:szCs w:val="24"/>
        </w:rPr>
      </w:pPr>
    </w:p>
    <w:p w14:paraId="62F4EB6C" w14:textId="77777777" w:rsidR="00D03B8E" w:rsidRDefault="00D03B8E" w:rsidP="00B27847">
      <w:pPr>
        <w:spacing w:line="480" w:lineRule="auto"/>
        <w:jc w:val="both"/>
        <w:rPr>
          <w:rFonts w:ascii="Times New Roman" w:eastAsia="Times New Roman" w:hAnsi="Times New Roman" w:cs="Times New Roman"/>
          <w:b/>
          <w:bCs/>
          <w:sz w:val="24"/>
          <w:szCs w:val="24"/>
        </w:rPr>
      </w:pPr>
    </w:p>
    <w:p w14:paraId="1B885B86" w14:textId="197E4040" w:rsidR="00EB35C1" w:rsidRPr="0085321D" w:rsidRDefault="00EB35C1" w:rsidP="0085321D">
      <w:pPr>
        <w:pStyle w:val="ListParagraph"/>
        <w:numPr>
          <w:ilvl w:val="0"/>
          <w:numId w:val="4"/>
        </w:numPr>
        <w:spacing w:line="480" w:lineRule="auto"/>
        <w:jc w:val="both"/>
        <w:rPr>
          <w:rFonts w:ascii="Times New Roman" w:eastAsia="Times New Roman" w:hAnsi="Times New Roman" w:cs="Times New Roman"/>
          <w:b/>
          <w:bCs/>
          <w:sz w:val="24"/>
          <w:szCs w:val="24"/>
        </w:rPr>
      </w:pPr>
      <w:r w:rsidRPr="0085321D">
        <w:rPr>
          <w:rFonts w:ascii="Times New Roman" w:eastAsia="Times New Roman" w:hAnsi="Times New Roman" w:cs="Times New Roman"/>
          <w:b/>
          <w:bCs/>
          <w:sz w:val="24"/>
          <w:szCs w:val="24"/>
        </w:rPr>
        <w:lastRenderedPageBreak/>
        <w:t>APSTRAKT</w:t>
      </w:r>
    </w:p>
    <w:p w14:paraId="592BD971" w14:textId="6658860B" w:rsidR="00EB35C1" w:rsidRDefault="00EB35C1" w:rsidP="00EB35C1">
      <w:pPr>
        <w:spacing w:line="48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Najčešći</w:t>
      </w:r>
      <w:proofErr w:type="spellEnd"/>
      <w:r>
        <w:rPr>
          <w:rFonts w:ascii="Times New Roman" w:eastAsia="Times New Roman" w:hAnsi="Times New Roman" w:cs="Times New Roman"/>
          <w:sz w:val="24"/>
          <w:szCs w:val="24"/>
        </w:rPr>
        <w:t xml:space="preserve"> tip </w:t>
      </w:r>
      <w:proofErr w:type="spellStart"/>
      <w:r>
        <w:rPr>
          <w:rFonts w:ascii="Times New Roman" w:eastAsia="Times New Roman" w:hAnsi="Times New Roman" w:cs="Times New Roman"/>
          <w:sz w:val="24"/>
          <w:szCs w:val="24"/>
        </w:rPr>
        <w:t>hijatalnih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jeste</w:t>
      </w:r>
      <w:proofErr w:type="spellEnd"/>
      <w:r>
        <w:rPr>
          <w:rFonts w:ascii="Times New Roman" w:eastAsia="Times New Roman" w:hAnsi="Times New Roman" w:cs="Times New Roman"/>
          <w:sz w:val="24"/>
          <w:szCs w:val="24"/>
        </w:rPr>
        <w:t xml:space="preserve"> tip I </w:t>
      </w:r>
      <w:proofErr w:type="spellStart"/>
      <w:r>
        <w:rPr>
          <w:rFonts w:ascii="Times New Roman" w:eastAsia="Times New Roman" w:hAnsi="Times New Roman" w:cs="Times New Roman"/>
          <w:sz w:val="24"/>
          <w:szCs w:val="24"/>
        </w:rPr>
        <w:t>ili</w:t>
      </w:r>
      <w:proofErr w:type="spellEnd"/>
      <w:r>
        <w:rPr>
          <w:rFonts w:ascii="Times New Roman" w:eastAsia="Times New Roman" w:hAnsi="Times New Roman" w:cs="Times New Roman"/>
          <w:sz w:val="24"/>
          <w:szCs w:val="24"/>
        </w:rPr>
        <w:t xml:space="preserve"> </w:t>
      </w:r>
      <w:r w:rsidRPr="00335F3E">
        <w:rPr>
          <w:rFonts w:ascii="Times New Roman" w:eastAsia="Times New Roman" w:hAnsi="Times New Roman" w:cs="Times New Roman"/>
          <w:i/>
          <w:iCs/>
          <w:sz w:val="24"/>
          <w:szCs w:val="24"/>
        </w:rPr>
        <w:t>sliding hernia</w:t>
      </w:r>
      <w:r>
        <w:rPr>
          <w:rFonts w:ascii="Times New Roman" w:eastAsia="Times New Roman" w:hAnsi="Times New Roman" w:cs="Times New Roman"/>
          <w:sz w:val="24"/>
          <w:szCs w:val="24"/>
        </w:rPr>
        <w:t>,</w:t>
      </w:r>
      <w:r w:rsidR="00323499">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predstavlja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dislokaciju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kardije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želuca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najčešće</w:t>
      </w:r>
      <w:proofErr w:type="spellEnd"/>
      <w:r>
        <w:rPr>
          <w:rFonts w:ascii="Times New Roman" w:eastAsia="Times New Roman" w:hAnsi="Times New Roman" w:cs="Times New Roman"/>
          <w:sz w:val="24"/>
          <w:szCs w:val="24"/>
        </w:rPr>
        <w:t xml:space="preserve"> u </w:t>
      </w:r>
      <w:proofErr w:type="spellStart"/>
      <w:r>
        <w:rPr>
          <w:rFonts w:ascii="Times New Roman" w:eastAsia="Times New Roman" w:hAnsi="Times New Roman" w:cs="Times New Roman"/>
          <w:sz w:val="24"/>
          <w:szCs w:val="24"/>
        </w:rPr>
        <w:t>posteriorni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medijastinum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Ovaj</w:t>
      </w:r>
      <w:proofErr w:type="spellEnd"/>
      <w:r>
        <w:rPr>
          <w:rFonts w:ascii="Times New Roman" w:eastAsia="Times New Roman" w:hAnsi="Times New Roman" w:cs="Times New Roman"/>
          <w:sz w:val="24"/>
          <w:szCs w:val="24"/>
        </w:rPr>
        <w:t xml:space="preserve"> tip </w:t>
      </w:r>
      <w:proofErr w:type="spellStart"/>
      <w:r>
        <w:rPr>
          <w:rFonts w:ascii="Times New Roman" w:eastAsia="Times New Roman" w:hAnsi="Times New Roman" w:cs="Times New Roman"/>
          <w:sz w:val="24"/>
          <w:szCs w:val="24"/>
        </w:rPr>
        <w:t>hijatalne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često</w:t>
      </w:r>
      <w:proofErr w:type="spellEnd"/>
      <w:r>
        <w:rPr>
          <w:rFonts w:ascii="Times New Roman" w:eastAsia="Times New Roman" w:hAnsi="Times New Roman" w:cs="Times New Roman"/>
          <w:sz w:val="24"/>
          <w:szCs w:val="24"/>
        </w:rPr>
        <w:t xml:space="preserve"> je </w:t>
      </w:r>
      <w:proofErr w:type="spellStart"/>
      <w:r>
        <w:rPr>
          <w:rFonts w:ascii="Times New Roman" w:eastAsia="Times New Roman" w:hAnsi="Times New Roman" w:cs="Times New Roman"/>
          <w:sz w:val="24"/>
          <w:szCs w:val="24"/>
        </w:rPr>
        <w:t>povezan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gastroezofagealnom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refluksnom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bolesti</w:t>
      </w:r>
      <w:proofErr w:type="spellEnd"/>
      <w:r>
        <w:rPr>
          <w:rFonts w:ascii="Times New Roman" w:eastAsia="Times New Roman" w:hAnsi="Times New Roman" w:cs="Times New Roman"/>
          <w:sz w:val="24"/>
          <w:szCs w:val="24"/>
        </w:rPr>
        <w:t xml:space="preserve"> (GERB). </w:t>
      </w:r>
      <w:proofErr w:type="spellStart"/>
      <w:r>
        <w:rPr>
          <w:rFonts w:ascii="Times New Roman" w:eastAsia="Times New Roman" w:hAnsi="Times New Roman" w:cs="Times New Roman"/>
          <w:sz w:val="24"/>
          <w:szCs w:val="24"/>
        </w:rPr>
        <w:t>Laparoskopska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fundoplikacija</w:t>
      </w:r>
      <w:proofErr w:type="spellEnd"/>
      <w:r>
        <w:rPr>
          <w:rFonts w:ascii="Times New Roman" w:eastAsia="Times New Roman" w:hAnsi="Times New Roman" w:cs="Times New Roman"/>
          <w:sz w:val="24"/>
          <w:szCs w:val="24"/>
        </w:rPr>
        <w:t xml:space="preserve"> je </w:t>
      </w:r>
      <w:proofErr w:type="spellStart"/>
      <w:r>
        <w:rPr>
          <w:rFonts w:ascii="Times New Roman" w:eastAsia="Times New Roman" w:hAnsi="Times New Roman" w:cs="Times New Roman"/>
          <w:sz w:val="24"/>
          <w:szCs w:val="24"/>
        </w:rPr>
        <w:t>metod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izbora</w:t>
      </w:r>
      <w:proofErr w:type="spellEnd"/>
      <w:r>
        <w:rPr>
          <w:rFonts w:ascii="Times New Roman" w:eastAsia="Times New Roman" w:hAnsi="Times New Roman" w:cs="Times New Roman"/>
          <w:sz w:val="24"/>
          <w:szCs w:val="24"/>
        </w:rPr>
        <w:t xml:space="preserve"> u </w:t>
      </w:r>
      <w:proofErr w:type="spellStart"/>
      <w:r>
        <w:rPr>
          <w:rFonts w:ascii="Times New Roman" w:eastAsia="Times New Roman" w:hAnsi="Times New Roman" w:cs="Times New Roman"/>
          <w:sz w:val="24"/>
          <w:szCs w:val="24"/>
        </w:rPr>
        <w:t>hirurškom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tretman</w:t>
      </w:r>
      <w:r w:rsidR="00F3123F">
        <w:rPr>
          <w:rFonts w:ascii="Times New Roman" w:eastAsia="Times New Roman" w:hAnsi="Times New Roman" w:cs="Times New Roman"/>
          <w:sz w:val="24"/>
          <w:szCs w:val="24"/>
        </w:rPr>
        <w:t>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hijatalnih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GERB-a. S </w:t>
      </w:r>
      <w:proofErr w:type="spellStart"/>
      <w:r>
        <w:rPr>
          <w:rFonts w:ascii="Times New Roman" w:eastAsia="Times New Roman" w:hAnsi="Times New Roman" w:cs="Times New Roman"/>
          <w:sz w:val="24"/>
          <w:szCs w:val="24"/>
        </w:rPr>
        <w:t>obzirom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visoku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stopu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recidiva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hernioplastika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pojačana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smanjuje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stopu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recidiva</w:t>
      </w:r>
      <w:proofErr w:type="spellEnd"/>
      <w:r>
        <w:rPr>
          <w:rFonts w:ascii="Times New Roman" w:eastAsia="Times New Roman" w:hAnsi="Times New Roman" w:cs="Times New Roman"/>
          <w:sz w:val="24"/>
          <w:szCs w:val="24"/>
        </w:rPr>
        <w:t>. Bio-</w:t>
      </w:r>
      <w:proofErr w:type="spellStart"/>
      <w:r>
        <w:rPr>
          <w:rFonts w:ascii="Times New Roman" w:eastAsia="Times New Roman" w:hAnsi="Times New Roman" w:cs="Times New Roman"/>
          <w:sz w:val="24"/>
          <w:szCs w:val="24"/>
        </w:rPr>
        <w:t>resorptivna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mrežica</w:t>
      </w:r>
      <w:proofErr w:type="spellEnd"/>
      <w:r>
        <w:rPr>
          <w:rFonts w:ascii="Times New Roman" w:eastAsia="Times New Roman" w:hAnsi="Times New Roman" w:cs="Times New Roman"/>
          <w:sz w:val="24"/>
          <w:szCs w:val="24"/>
        </w:rPr>
        <w:t xml:space="preserve"> je </w:t>
      </w:r>
      <w:proofErr w:type="spellStart"/>
      <w:r>
        <w:rPr>
          <w:rFonts w:ascii="Times New Roman" w:eastAsia="Times New Roman" w:hAnsi="Times New Roman" w:cs="Times New Roman"/>
          <w:sz w:val="24"/>
          <w:szCs w:val="24"/>
        </w:rPr>
        <w:t>najnoviji</w:t>
      </w:r>
      <w:proofErr w:type="spellEnd"/>
      <w:r>
        <w:rPr>
          <w:rFonts w:ascii="Times New Roman" w:eastAsia="Times New Roman" w:hAnsi="Times New Roman" w:cs="Times New Roman"/>
          <w:sz w:val="24"/>
          <w:szCs w:val="24"/>
        </w:rPr>
        <w:t xml:space="preserve"> tip </w:t>
      </w:r>
      <w:proofErr w:type="spellStart"/>
      <w:r>
        <w:rPr>
          <w:rFonts w:ascii="Times New Roman" w:eastAsia="Times New Roman" w:hAnsi="Times New Roman" w:cs="Times New Roman"/>
          <w:sz w:val="24"/>
          <w:szCs w:val="24"/>
        </w:rPr>
        <w:t>mrežice</w:t>
      </w:r>
      <w:proofErr w:type="spellEnd"/>
      <w:r>
        <w:rPr>
          <w:rFonts w:ascii="Times New Roman" w:eastAsia="Times New Roman" w:hAnsi="Times New Roman" w:cs="Times New Roman"/>
          <w:sz w:val="24"/>
          <w:szCs w:val="24"/>
        </w:rPr>
        <w:t xml:space="preserve"> koji </w:t>
      </w:r>
      <w:proofErr w:type="spellStart"/>
      <w:r>
        <w:rPr>
          <w:rFonts w:ascii="Times New Roman" w:eastAsia="Times New Roman" w:hAnsi="Times New Roman" w:cs="Times New Roman"/>
          <w:sz w:val="24"/>
          <w:szCs w:val="24"/>
        </w:rPr>
        <w:t>pruža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pojačanje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smanjuje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stopu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recidiva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takođe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smanjuje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stopu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kom</w:t>
      </w:r>
      <w:r w:rsidR="00F3123F">
        <w:rPr>
          <w:rFonts w:ascii="Times New Roman" w:eastAsia="Times New Roman" w:hAnsi="Times New Roman" w:cs="Times New Roman"/>
          <w:sz w:val="24"/>
          <w:szCs w:val="24"/>
        </w:rPr>
        <w:t>p</w:t>
      </w:r>
      <w:r>
        <w:rPr>
          <w:rFonts w:ascii="Times New Roman" w:eastAsia="Times New Roman" w:hAnsi="Times New Roman" w:cs="Times New Roman"/>
          <w:sz w:val="24"/>
          <w:szCs w:val="24"/>
        </w:rPr>
        <w:t>likacija</w:t>
      </w:r>
      <w:proofErr w:type="spellEnd"/>
      <w:r>
        <w:rPr>
          <w:rFonts w:ascii="Times New Roman" w:eastAsia="Times New Roman" w:hAnsi="Times New Roman" w:cs="Times New Roman"/>
          <w:sz w:val="24"/>
          <w:szCs w:val="24"/>
        </w:rPr>
        <w:t xml:space="preserve"> u </w:t>
      </w:r>
      <w:proofErr w:type="spellStart"/>
      <w:r>
        <w:rPr>
          <w:rFonts w:ascii="Times New Roman" w:eastAsia="Times New Roman" w:hAnsi="Times New Roman" w:cs="Times New Roman"/>
          <w:sz w:val="24"/>
          <w:szCs w:val="24"/>
        </w:rPr>
        <w:t>odnosu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standardne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neresorptivne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mrežice</w:t>
      </w:r>
      <w:proofErr w:type="spellEnd"/>
      <w:r>
        <w:rPr>
          <w:rFonts w:ascii="Times New Roman" w:eastAsia="Times New Roman" w:hAnsi="Times New Roman" w:cs="Times New Roman"/>
          <w:sz w:val="24"/>
          <w:szCs w:val="24"/>
        </w:rPr>
        <w:t xml:space="preserve">. U </w:t>
      </w:r>
      <w:proofErr w:type="spellStart"/>
      <w:r>
        <w:rPr>
          <w:rFonts w:ascii="Times New Roman" w:eastAsia="Times New Roman" w:hAnsi="Times New Roman" w:cs="Times New Roman"/>
          <w:sz w:val="24"/>
          <w:szCs w:val="24"/>
        </w:rPr>
        <w:t>ovoj</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studiji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slučaja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predstavljamo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pacijenta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koga</w:t>
      </w:r>
      <w:proofErr w:type="spellEnd"/>
      <w:r>
        <w:rPr>
          <w:rFonts w:ascii="Times New Roman" w:eastAsia="Times New Roman" w:hAnsi="Times New Roman" w:cs="Times New Roman"/>
          <w:sz w:val="24"/>
          <w:szCs w:val="24"/>
        </w:rPr>
        <w:t xml:space="preserve"> je po </w:t>
      </w:r>
      <w:proofErr w:type="spellStart"/>
      <w:r>
        <w:rPr>
          <w:rFonts w:ascii="Times New Roman" w:eastAsia="Times New Roman" w:hAnsi="Times New Roman" w:cs="Times New Roman"/>
          <w:sz w:val="24"/>
          <w:szCs w:val="24"/>
        </w:rPr>
        <w:t>prvi</w:t>
      </w:r>
      <w:proofErr w:type="spellEnd"/>
      <w:r>
        <w:rPr>
          <w:rFonts w:ascii="Times New Roman" w:eastAsia="Times New Roman" w:hAnsi="Times New Roman" w:cs="Times New Roman"/>
          <w:sz w:val="24"/>
          <w:szCs w:val="24"/>
        </w:rPr>
        <w:t xml:space="preserve"> put u </w:t>
      </w:r>
      <w:proofErr w:type="spellStart"/>
      <w:r>
        <w:rPr>
          <w:rFonts w:ascii="Times New Roman" w:eastAsia="Times New Roman" w:hAnsi="Times New Roman" w:cs="Times New Roman"/>
          <w:sz w:val="24"/>
          <w:szCs w:val="24"/>
        </w:rPr>
        <w:t>Bosni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Hercegovini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korištena</w:t>
      </w:r>
      <w:proofErr w:type="spellEnd"/>
      <w:r>
        <w:rPr>
          <w:rFonts w:ascii="Times New Roman" w:eastAsia="Times New Roman" w:hAnsi="Times New Roman" w:cs="Times New Roman"/>
          <w:sz w:val="24"/>
          <w:szCs w:val="24"/>
        </w:rPr>
        <w:t xml:space="preserve"> Bio-</w:t>
      </w:r>
      <w:proofErr w:type="spellStart"/>
      <w:r>
        <w:rPr>
          <w:rFonts w:ascii="Times New Roman" w:eastAsia="Times New Roman" w:hAnsi="Times New Roman" w:cs="Times New Roman"/>
          <w:sz w:val="24"/>
          <w:szCs w:val="24"/>
        </w:rPr>
        <w:t>resorptivna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pacijent</w:t>
      </w:r>
      <w:proofErr w:type="spellEnd"/>
      <w:r>
        <w:rPr>
          <w:rFonts w:ascii="Times New Roman" w:eastAsia="Times New Roman" w:hAnsi="Times New Roman" w:cs="Times New Roman"/>
          <w:sz w:val="24"/>
          <w:szCs w:val="24"/>
        </w:rPr>
        <w:t xml:space="preserve"> star </w:t>
      </w:r>
      <w:r w:rsidR="00F3123F">
        <w:rPr>
          <w:rFonts w:ascii="Times New Roman" w:eastAsia="Times New Roman" w:hAnsi="Times New Roman" w:cs="Times New Roman"/>
          <w:sz w:val="24"/>
          <w:szCs w:val="24"/>
        </w:rPr>
        <w:t>51</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godin</w:t>
      </w:r>
      <w:r w:rsidR="00F3123F">
        <w:rPr>
          <w:rFonts w:ascii="Times New Roman" w:eastAsia="Times New Roman" w:hAnsi="Times New Roman" w:cs="Times New Roman"/>
          <w:sz w:val="24"/>
          <w:szCs w:val="24"/>
        </w:rPr>
        <w:t>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dugogodišnjim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tegobama</w:t>
      </w:r>
      <w:proofErr w:type="spellEnd"/>
      <w:r>
        <w:rPr>
          <w:rFonts w:ascii="Times New Roman" w:eastAsia="Times New Roman" w:hAnsi="Times New Roman" w:cs="Times New Roman"/>
          <w:sz w:val="24"/>
          <w:szCs w:val="24"/>
        </w:rPr>
        <w:t xml:space="preserve"> GERB-a, </w:t>
      </w:r>
      <w:proofErr w:type="spellStart"/>
      <w:r>
        <w:rPr>
          <w:rFonts w:ascii="Times New Roman" w:eastAsia="Times New Roman" w:hAnsi="Times New Roman" w:cs="Times New Roman"/>
          <w:sz w:val="24"/>
          <w:szCs w:val="24"/>
        </w:rPr>
        <w:t>kome</w:t>
      </w:r>
      <w:proofErr w:type="spellEnd"/>
      <w:r>
        <w:rPr>
          <w:rFonts w:ascii="Times New Roman" w:eastAsia="Times New Roman" w:hAnsi="Times New Roman" w:cs="Times New Roman"/>
          <w:sz w:val="24"/>
          <w:szCs w:val="24"/>
        </w:rPr>
        <w:t xml:space="preserve"> je </w:t>
      </w:r>
      <w:proofErr w:type="spellStart"/>
      <w:r>
        <w:rPr>
          <w:rFonts w:ascii="Times New Roman" w:eastAsia="Times New Roman" w:hAnsi="Times New Roman" w:cs="Times New Roman"/>
          <w:sz w:val="24"/>
          <w:szCs w:val="24"/>
        </w:rPr>
        <w:t>prethodno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endoskopski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verifikovana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hijatalna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hernija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ezofagitis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Laparoskopskim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pr</w:t>
      </w:r>
      <w:r w:rsidR="00F3123F">
        <w:rPr>
          <w:rFonts w:ascii="Times New Roman" w:eastAsia="Times New Roman" w:hAnsi="Times New Roman" w:cs="Times New Roman"/>
          <w:sz w:val="24"/>
          <w:szCs w:val="24"/>
        </w:rPr>
        <w:t>i</w:t>
      </w:r>
      <w:r>
        <w:rPr>
          <w:rFonts w:ascii="Times New Roman" w:eastAsia="Times New Roman" w:hAnsi="Times New Roman" w:cs="Times New Roman"/>
          <w:sz w:val="24"/>
          <w:szCs w:val="24"/>
        </w:rPr>
        <w:t>stupom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identifikovan</w:t>
      </w:r>
      <w:proofErr w:type="spellEnd"/>
      <w:r>
        <w:rPr>
          <w:rFonts w:ascii="Times New Roman" w:eastAsia="Times New Roman" w:hAnsi="Times New Roman" w:cs="Times New Roman"/>
          <w:sz w:val="24"/>
          <w:szCs w:val="24"/>
        </w:rPr>
        <w:t xml:space="preserve"> je </w:t>
      </w:r>
      <w:proofErr w:type="spellStart"/>
      <w:r>
        <w:rPr>
          <w:rFonts w:ascii="Times New Roman" w:eastAsia="Times New Roman" w:hAnsi="Times New Roman" w:cs="Times New Roman"/>
          <w:sz w:val="24"/>
          <w:szCs w:val="24"/>
        </w:rPr>
        <w:t>defek</w:t>
      </w:r>
      <w:r w:rsidR="00F3123F">
        <w:rPr>
          <w:rFonts w:ascii="Times New Roman" w:eastAsia="Times New Roman" w:hAnsi="Times New Roman" w:cs="Times New Roman"/>
          <w:sz w:val="24"/>
          <w:szCs w:val="24"/>
        </w:rPr>
        <w:t>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hijatusa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jednjaka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kilom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je </w:t>
      </w:r>
      <w:proofErr w:type="spellStart"/>
      <w:r>
        <w:rPr>
          <w:rFonts w:ascii="Times New Roman" w:eastAsia="Times New Roman" w:hAnsi="Times New Roman" w:cs="Times New Roman"/>
          <w:sz w:val="24"/>
          <w:szCs w:val="24"/>
        </w:rPr>
        <w:t>učinjena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hernioplastika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postavljanje</w:t>
      </w:r>
      <w:r w:rsidR="00F3123F">
        <w:rPr>
          <w:rFonts w:ascii="Times New Roman" w:eastAsia="Times New Roman" w:hAnsi="Times New Roman" w:cs="Times New Roman"/>
          <w:sz w:val="24"/>
          <w:szCs w:val="24"/>
        </w:rPr>
        <w:t>m</w:t>
      </w:r>
      <w:proofErr w:type="spellEnd"/>
      <w:r>
        <w:rPr>
          <w:rFonts w:ascii="Times New Roman" w:eastAsia="Times New Roman" w:hAnsi="Times New Roman" w:cs="Times New Roman"/>
          <w:sz w:val="24"/>
          <w:szCs w:val="24"/>
        </w:rPr>
        <w:t xml:space="preserve"> </w:t>
      </w:r>
      <w:r w:rsidR="00F3123F">
        <w:rPr>
          <w:rFonts w:ascii="Times New Roman" w:eastAsia="Times New Roman" w:hAnsi="Times New Roman" w:cs="Times New Roman"/>
          <w:sz w:val="24"/>
          <w:szCs w:val="24"/>
        </w:rPr>
        <w:t>B</w:t>
      </w:r>
      <w:r>
        <w:rPr>
          <w:rFonts w:ascii="Times New Roman" w:eastAsia="Times New Roman" w:hAnsi="Times New Roman" w:cs="Times New Roman"/>
          <w:sz w:val="24"/>
          <w:szCs w:val="24"/>
        </w:rPr>
        <w:t>io-</w:t>
      </w:r>
      <w:proofErr w:type="spellStart"/>
      <w:r>
        <w:rPr>
          <w:rFonts w:ascii="Times New Roman" w:eastAsia="Times New Roman" w:hAnsi="Times New Roman" w:cs="Times New Roman"/>
          <w:sz w:val="24"/>
          <w:szCs w:val="24"/>
        </w:rPr>
        <w:t>resorptivne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učinjena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fundoplikacija</w:t>
      </w:r>
      <w:proofErr w:type="spellEnd"/>
      <w:r>
        <w:rPr>
          <w:rFonts w:ascii="Times New Roman" w:eastAsia="Times New Roman" w:hAnsi="Times New Roman" w:cs="Times New Roman"/>
          <w:sz w:val="24"/>
          <w:szCs w:val="24"/>
        </w:rPr>
        <w:t xml:space="preserve"> po </w:t>
      </w:r>
      <w:proofErr w:type="spellStart"/>
      <w:r>
        <w:rPr>
          <w:rFonts w:ascii="Times New Roman" w:eastAsia="Times New Roman" w:hAnsi="Times New Roman" w:cs="Times New Roman"/>
          <w:sz w:val="24"/>
          <w:szCs w:val="24"/>
        </w:rPr>
        <w:t>Toupet</w:t>
      </w:r>
      <w:proofErr w:type="spellEnd"/>
      <w:r>
        <w:rPr>
          <w:rFonts w:ascii="Times New Roman" w:eastAsia="Times New Roman" w:hAnsi="Times New Roman" w:cs="Times New Roman"/>
          <w:sz w:val="24"/>
          <w:szCs w:val="24"/>
        </w:rPr>
        <w:t xml:space="preserve">-u. </w:t>
      </w:r>
      <w:proofErr w:type="spellStart"/>
      <w:r>
        <w:rPr>
          <w:rFonts w:ascii="Times New Roman" w:eastAsia="Times New Roman" w:hAnsi="Times New Roman" w:cs="Times New Roman"/>
          <w:sz w:val="24"/>
          <w:szCs w:val="24"/>
        </w:rPr>
        <w:t>Rezultat</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Izuzetno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lako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laparoskopsko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postavljanje</w:t>
      </w:r>
      <w:proofErr w:type="spellEnd"/>
      <w:r>
        <w:rPr>
          <w:rFonts w:ascii="Times New Roman" w:eastAsia="Times New Roman" w:hAnsi="Times New Roman" w:cs="Times New Roman"/>
          <w:sz w:val="24"/>
          <w:szCs w:val="24"/>
        </w:rPr>
        <w:t xml:space="preserve"> Bio-</w:t>
      </w:r>
      <w:proofErr w:type="spellStart"/>
      <w:r>
        <w:rPr>
          <w:rFonts w:ascii="Times New Roman" w:eastAsia="Times New Roman" w:hAnsi="Times New Roman" w:cs="Times New Roman"/>
          <w:sz w:val="24"/>
          <w:szCs w:val="24"/>
        </w:rPr>
        <w:t>resorptivne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Zaključak</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Herni</w:t>
      </w:r>
      <w:r w:rsidR="00F3123F">
        <w:rPr>
          <w:rFonts w:ascii="Times New Roman" w:eastAsia="Times New Roman" w:hAnsi="Times New Roman" w:cs="Times New Roman"/>
          <w:sz w:val="24"/>
          <w:szCs w:val="24"/>
        </w:rPr>
        <w:t>o</w:t>
      </w:r>
      <w:r>
        <w:rPr>
          <w:rFonts w:ascii="Times New Roman" w:eastAsia="Times New Roman" w:hAnsi="Times New Roman" w:cs="Times New Roman"/>
          <w:sz w:val="24"/>
          <w:szCs w:val="24"/>
        </w:rPr>
        <w:t>plastika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sa</w:t>
      </w:r>
      <w:proofErr w:type="spellEnd"/>
      <w:r>
        <w:rPr>
          <w:rFonts w:ascii="Times New Roman" w:eastAsia="Times New Roman" w:hAnsi="Times New Roman" w:cs="Times New Roman"/>
          <w:sz w:val="24"/>
          <w:szCs w:val="24"/>
        </w:rPr>
        <w:t xml:space="preserve"> Bio-</w:t>
      </w:r>
      <w:proofErr w:type="spellStart"/>
      <w:r>
        <w:rPr>
          <w:rFonts w:ascii="Times New Roman" w:eastAsia="Times New Roman" w:hAnsi="Times New Roman" w:cs="Times New Roman"/>
          <w:sz w:val="24"/>
          <w:szCs w:val="24"/>
        </w:rPr>
        <w:t>resorptivnom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mrežicom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smanjuje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stopu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recidiva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te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smanjuje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stopu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komplikacija</w:t>
      </w:r>
      <w:proofErr w:type="spellEnd"/>
      <w:r>
        <w:rPr>
          <w:rFonts w:ascii="Times New Roman" w:eastAsia="Times New Roman" w:hAnsi="Times New Roman" w:cs="Times New Roman"/>
          <w:sz w:val="24"/>
          <w:szCs w:val="24"/>
        </w:rPr>
        <w:t>.</w:t>
      </w:r>
    </w:p>
    <w:p w14:paraId="7CCCE0E4" w14:textId="77777777" w:rsidR="00D03B8E" w:rsidRDefault="00D03B8E" w:rsidP="00EB35C1">
      <w:pPr>
        <w:spacing w:line="480" w:lineRule="auto"/>
        <w:jc w:val="both"/>
        <w:rPr>
          <w:rFonts w:ascii="Times New Roman" w:hAnsi="Times New Roman" w:cs="Times New Roman"/>
          <w:sz w:val="24"/>
          <w:szCs w:val="24"/>
        </w:rPr>
      </w:pPr>
    </w:p>
    <w:p w14:paraId="02419743" w14:textId="0E23B4BF" w:rsidR="00EB35C1" w:rsidRDefault="00EB35C1" w:rsidP="00EB35C1">
      <w:pPr>
        <w:spacing w:line="480" w:lineRule="auto"/>
        <w:jc w:val="both"/>
        <w:rPr>
          <w:rFonts w:ascii="Times New Roman" w:hAnsi="Times New Roman" w:cs="Times New Roman"/>
          <w:sz w:val="24"/>
          <w:szCs w:val="24"/>
        </w:rPr>
      </w:pPr>
      <w:proofErr w:type="spellStart"/>
      <w:r>
        <w:rPr>
          <w:rFonts w:ascii="Times New Roman" w:hAnsi="Times New Roman" w:cs="Times New Roman"/>
          <w:sz w:val="24"/>
          <w:szCs w:val="24"/>
        </w:rPr>
        <w:t>Ključne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riječi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hijatus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hernija</w:t>
      </w:r>
      <w:proofErr w:type="spellEnd"/>
      <w:r>
        <w:rPr>
          <w:rFonts w:ascii="Times New Roman" w:hAnsi="Times New Roman" w:cs="Times New Roman"/>
          <w:sz w:val="24"/>
          <w:szCs w:val="24"/>
        </w:rPr>
        <w:t xml:space="preserve">, GERB, </w:t>
      </w:r>
      <w:proofErr w:type="spellStart"/>
      <w:r>
        <w:rPr>
          <w:rFonts w:ascii="Times New Roman" w:hAnsi="Times New Roman" w:cs="Times New Roman"/>
          <w:sz w:val="24"/>
          <w:szCs w:val="24"/>
        </w:rPr>
        <w:t>laparoskopska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fundoplikacija</w:t>
      </w:r>
      <w:proofErr w:type="spellEnd"/>
      <w:r>
        <w:rPr>
          <w:rFonts w:ascii="Times New Roman" w:hAnsi="Times New Roman" w:cs="Times New Roman"/>
          <w:sz w:val="24"/>
          <w:szCs w:val="24"/>
        </w:rPr>
        <w:t>, Bio-</w:t>
      </w:r>
      <w:proofErr w:type="spellStart"/>
      <w:r>
        <w:rPr>
          <w:rFonts w:ascii="Times New Roman" w:hAnsi="Times New Roman" w:cs="Times New Roman"/>
          <w:sz w:val="24"/>
          <w:szCs w:val="24"/>
        </w:rPr>
        <w:t>resorptivna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mrežica</w:t>
      </w:r>
      <w:proofErr w:type="spellEnd"/>
      <w:r>
        <w:rPr>
          <w:rFonts w:ascii="Times New Roman" w:hAnsi="Times New Roman" w:cs="Times New Roman"/>
          <w:sz w:val="24"/>
          <w:szCs w:val="24"/>
        </w:rPr>
        <w:t>.</w:t>
      </w:r>
    </w:p>
    <w:p w14:paraId="4ABE4889" w14:textId="00F17BFA" w:rsidR="00EB35C1" w:rsidRDefault="00EB35C1" w:rsidP="00EB35C1">
      <w:pPr>
        <w:spacing w:line="480" w:lineRule="auto"/>
        <w:jc w:val="both"/>
        <w:rPr>
          <w:rFonts w:ascii="Times New Roman" w:hAnsi="Times New Roman" w:cs="Times New Roman"/>
          <w:sz w:val="24"/>
          <w:szCs w:val="24"/>
        </w:rPr>
      </w:pPr>
    </w:p>
    <w:p w14:paraId="4B2DCEE1" w14:textId="37667C42" w:rsidR="00EB35C1" w:rsidRDefault="00EB35C1" w:rsidP="00EB35C1">
      <w:pPr>
        <w:spacing w:line="480" w:lineRule="auto"/>
        <w:jc w:val="both"/>
        <w:rPr>
          <w:rFonts w:ascii="Times New Roman" w:hAnsi="Times New Roman" w:cs="Times New Roman"/>
          <w:sz w:val="24"/>
          <w:szCs w:val="24"/>
        </w:rPr>
      </w:pPr>
    </w:p>
    <w:p w14:paraId="26163BD9" w14:textId="2C791B68" w:rsidR="00EB35C1" w:rsidRDefault="00EB35C1" w:rsidP="00EB35C1">
      <w:pPr>
        <w:spacing w:line="480" w:lineRule="auto"/>
        <w:jc w:val="both"/>
        <w:rPr>
          <w:rFonts w:ascii="Times New Roman" w:hAnsi="Times New Roman" w:cs="Times New Roman"/>
          <w:sz w:val="24"/>
          <w:szCs w:val="24"/>
        </w:rPr>
      </w:pPr>
    </w:p>
    <w:p w14:paraId="3D1D2B4A" w14:textId="77777777" w:rsidR="009A2125" w:rsidRDefault="009A2125" w:rsidP="00EB35C1">
      <w:pPr>
        <w:spacing w:line="480" w:lineRule="auto"/>
        <w:jc w:val="both"/>
        <w:rPr>
          <w:rFonts w:ascii="Times New Roman" w:hAnsi="Times New Roman" w:cs="Times New Roman"/>
          <w:sz w:val="24"/>
          <w:szCs w:val="24"/>
        </w:rPr>
      </w:pPr>
    </w:p>
    <w:p w14:paraId="292F52C1" w14:textId="1E332D00" w:rsidR="00B27847" w:rsidRPr="0085321D" w:rsidRDefault="00B27847" w:rsidP="0085321D">
      <w:pPr>
        <w:pStyle w:val="ListParagraph"/>
        <w:numPr>
          <w:ilvl w:val="0"/>
          <w:numId w:val="4"/>
        </w:numPr>
        <w:spacing w:line="480" w:lineRule="auto"/>
        <w:jc w:val="both"/>
        <w:rPr>
          <w:rFonts w:ascii="Times New Roman" w:hAnsi="Times New Roman" w:cs="Times New Roman"/>
          <w:b/>
          <w:bCs/>
          <w:sz w:val="24"/>
          <w:szCs w:val="24"/>
        </w:rPr>
      </w:pPr>
      <w:r w:rsidRPr="0085321D">
        <w:rPr>
          <w:rFonts w:ascii="Times New Roman" w:hAnsi="Times New Roman" w:cs="Times New Roman"/>
          <w:b/>
          <w:bCs/>
          <w:sz w:val="24"/>
          <w:szCs w:val="24"/>
        </w:rPr>
        <w:lastRenderedPageBreak/>
        <w:t>UVOD</w:t>
      </w:r>
    </w:p>
    <w:p w14:paraId="0768B693" w14:textId="6AAF7476" w:rsidR="004A17F1" w:rsidRDefault="00E07F96" w:rsidP="00D03B8E">
      <w:pPr>
        <w:spacing w:line="480" w:lineRule="auto"/>
        <w:jc w:val="both"/>
        <w:rPr>
          <w:rFonts w:ascii="Times New Roman" w:eastAsia="Times New Roman" w:hAnsi="Times New Roman" w:cs="Times New Roman"/>
          <w:sz w:val="24"/>
          <w:szCs w:val="24"/>
          <w:vertAlign w:val="superscript"/>
        </w:rPr>
      </w:pPr>
      <w:proofErr w:type="spellStart"/>
      <w:r w:rsidRPr="00405D62">
        <w:rPr>
          <w:rFonts w:ascii="Times New Roman" w:hAnsi="Times New Roman" w:cs="Times New Roman"/>
          <w:color w:val="212121"/>
          <w:sz w:val="24"/>
          <w:szCs w:val="24"/>
          <w:shd w:val="clear" w:color="auto" w:fill="FFFFFF"/>
        </w:rPr>
        <w:t>Hijatalna</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hernija</w:t>
      </w:r>
      <w:proofErr w:type="spellEnd"/>
      <w:r w:rsidRPr="00405D62">
        <w:rPr>
          <w:rFonts w:ascii="Times New Roman" w:hAnsi="Times New Roman" w:cs="Times New Roman"/>
          <w:color w:val="212121"/>
          <w:sz w:val="24"/>
          <w:szCs w:val="24"/>
          <w:shd w:val="clear" w:color="auto" w:fill="FFFFFF"/>
        </w:rPr>
        <w:t xml:space="preserve"> je </w:t>
      </w:r>
      <w:proofErr w:type="spellStart"/>
      <w:r w:rsidRPr="00405D62">
        <w:rPr>
          <w:rFonts w:ascii="Times New Roman" w:hAnsi="Times New Roman" w:cs="Times New Roman"/>
          <w:color w:val="212121"/>
          <w:sz w:val="24"/>
          <w:szCs w:val="24"/>
          <w:shd w:val="clear" w:color="auto" w:fill="FFFFFF"/>
        </w:rPr>
        <w:t>čest</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entitet</w:t>
      </w:r>
      <w:proofErr w:type="spellEnd"/>
      <w:r w:rsidRPr="00405D62">
        <w:rPr>
          <w:rFonts w:ascii="Times New Roman" w:hAnsi="Times New Roman" w:cs="Times New Roman"/>
          <w:color w:val="212121"/>
          <w:sz w:val="24"/>
          <w:szCs w:val="24"/>
          <w:shd w:val="clear" w:color="auto" w:fill="FFFFFF"/>
        </w:rPr>
        <w:t xml:space="preserve"> koji </w:t>
      </w:r>
      <w:proofErr w:type="spellStart"/>
      <w:r w:rsidRPr="00405D62">
        <w:rPr>
          <w:rFonts w:ascii="Times New Roman" w:hAnsi="Times New Roman" w:cs="Times New Roman"/>
          <w:color w:val="212121"/>
          <w:sz w:val="24"/>
          <w:szCs w:val="24"/>
          <w:shd w:val="clear" w:color="auto" w:fill="FFFFFF"/>
        </w:rPr>
        <w:t>karakteriše</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protruzija</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jednjaka</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želuca</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ili</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drugih</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intraabdominalnih</w:t>
      </w:r>
      <w:proofErr w:type="spellEnd"/>
      <w:r w:rsidRPr="00405D62">
        <w:rPr>
          <w:rFonts w:ascii="Times New Roman" w:hAnsi="Times New Roman" w:cs="Times New Roman"/>
          <w:color w:val="212121"/>
          <w:sz w:val="24"/>
          <w:szCs w:val="24"/>
          <w:shd w:val="clear" w:color="auto" w:fill="FFFFFF"/>
        </w:rPr>
        <w:t xml:space="preserve"> organa u </w:t>
      </w:r>
      <w:proofErr w:type="spellStart"/>
      <w:r w:rsidRPr="00405D62">
        <w:rPr>
          <w:rFonts w:ascii="Times New Roman" w:hAnsi="Times New Roman" w:cs="Times New Roman"/>
          <w:color w:val="212121"/>
          <w:sz w:val="24"/>
          <w:szCs w:val="24"/>
          <w:shd w:val="clear" w:color="auto" w:fill="FFFFFF"/>
        </w:rPr>
        <w:t>zadnji</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medijastinum</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zbog</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povećanja</w:t>
      </w:r>
      <w:proofErr w:type="spellEnd"/>
      <w:r w:rsidRPr="00405D62">
        <w:rPr>
          <w:rFonts w:ascii="Times New Roman" w:hAnsi="Times New Roman" w:cs="Times New Roman"/>
          <w:color w:val="212121"/>
          <w:sz w:val="24"/>
          <w:szCs w:val="24"/>
          <w:shd w:val="clear" w:color="auto" w:fill="FFFFFF"/>
        </w:rPr>
        <w:t xml:space="preserve"> </w:t>
      </w:r>
      <w:proofErr w:type="spellStart"/>
      <w:r w:rsidRPr="00405D62">
        <w:rPr>
          <w:rFonts w:ascii="Times New Roman" w:hAnsi="Times New Roman" w:cs="Times New Roman"/>
          <w:color w:val="212121"/>
          <w:sz w:val="24"/>
          <w:szCs w:val="24"/>
          <w:shd w:val="clear" w:color="auto" w:fill="FFFFFF"/>
        </w:rPr>
        <w:t>intraabdominalnog</w:t>
      </w:r>
      <w:proofErr w:type="spellEnd"/>
      <w:r w:rsidRPr="00405D62">
        <w:rPr>
          <w:rFonts w:ascii="Times New Roman" w:hAnsi="Times New Roman" w:cs="Times New Roman"/>
          <w:color w:val="212121"/>
          <w:sz w:val="24"/>
          <w:szCs w:val="24"/>
          <w:shd w:val="clear" w:color="auto" w:fill="FFFFFF"/>
        </w:rPr>
        <w:t xml:space="preserve"> pritiska.</w:t>
      </w:r>
      <w:r w:rsidR="00323499" w:rsidRPr="00323499">
        <w:rPr>
          <w:rFonts w:ascii="Times New Roman" w:hAnsi="Times New Roman" w:cs="Times New Roman"/>
          <w:sz w:val="24"/>
          <w:szCs w:val="24"/>
          <w:vertAlign w:val="superscript"/>
        </w:rPr>
        <w:t>1</w:t>
      </w:r>
      <w:r w:rsidR="00FB33F2">
        <w:rPr>
          <w:rFonts w:ascii="Times New Roman" w:hAnsi="Times New Roman" w:cs="Times New Roman"/>
          <w:sz w:val="24"/>
          <w:szCs w:val="24"/>
        </w:rPr>
        <w:t xml:space="preserve"> </w:t>
      </w:r>
      <w:proofErr w:type="spellStart"/>
      <w:r w:rsidR="003747D0" w:rsidRPr="00380EBE">
        <w:rPr>
          <w:rFonts w:ascii="Times New Roman" w:hAnsi="Times New Roman" w:cs="Times New Roman"/>
          <w:color w:val="212121"/>
          <w:sz w:val="24"/>
          <w:szCs w:val="24"/>
          <w:shd w:val="clear" w:color="auto" w:fill="FFFFFF"/>
        </w:rPr>
        <w:t>Prema</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smjernicama</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Društva</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američkih</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gastrointestinalnih</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i</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endoskopskih</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hirurga</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laparoskopska</w:t>
      </w:r>
      <w:proofErr w:type="spellEnd"/>
      <w:r w:rsidR="003747D0" w:rsidRPr="00380EBE">
        <w:rPr>
          <w:rFonts w:ascii="Times New Roman" w:hAnsi="Times New Roman" w:cs="Times New Roman"/>
          <w:color w:val="212121"/>
          <w:sz w:val="24"/>
          <w:szCs w:val="24"/>
          <w:shd w:val="clear" w:color="auto" w:fill="FFFFFF"/>
        </w:rPr>
        <w:t xml:space="preserve"> Nissen </w:t>
      </w:r>
      <w:proofErr w:type="spellStart"/>
      <w:r w:rsidR="003747D0" w:rsidRPr="00380EBE">
        <w:rPr>
          <w:rFonts w:ascii="Times New Roman" w:hAnsi="Times New Roman" w:cs="Times New Roman"/>
          <w:color w:val="212121"/>
          <w:sz w:val="24"/>
          <w:szCs w:val="24"/>
          <w:shd w:val="clear" w:color="auto" w:fill="FFFFFF"/>
        </w:rPr>
        <w:t>fundoplikacija</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i</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ezofagoplastika</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su</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sidRPr="00380EBE">
        <w:rPr>
          <w:rFonts w:ascii="Times New Roman" w:hAnsi="Times New Roman" w:cs="Times New Roman"/>
          <w:color w:val="212121"/>
          <w:sz w:val="24"/>
          <w:szCs w:val="24"/>
          <w:shd w:val="clear" w:color="auto" w:fill="FFFFFF"/>
        </w:rPr>
        <w:t>standardi</w:t>
      </w:r>
      <w:proofErr w:type="spellEnd"/>
      <w:r w:rsidR="003747D0" w:rsidRPr="00380EBE">
        <w:rPr>
          <w:rFonts w:ascii="Times New Roman" w:hAnsi="Times New Roman" w:cs="Times New Roman"/>
          <w:color w:val="212121"/>
          <w:sz w:val="24"/>
          <w:szCs w:val="24"/>
          <w:shd w:val="clear" w:color="auto" w:fill="FFFFFF"/>
        </w:rPr>
        <w:t xml:space="preserve"> za </w:t>
      </w:r>
      <w:proofErr w:type="spellStart"/>
      <w:r w:rsidR="003747D0">
        <w:rPr>
          <w:rFonts w:ascii="Times New Roman" w:hAnsi="Times New Roman" w:cs="Times New Roman"/>
          <w:color w:val="212121"/>
          <w:sz w:val="24"/>
          <w:szCs w:val="24"/>
          <w:shd w:val="clear" w:color="auto" w:fill="FFFFFF"/>
        </w:rPr>
        <w:t>trajno</w:t>
      </w:r>
      <w:proofErr w:type="spellEnd"/>
      <w:r w:rsidR="003747D0">
        <w:rPr>
          <w:rFonts w:ascii="Times New Roman" w:hAnsi="Times New Roman" w:cs="Times New Roman"/>
          <w:color w:val="212121"/>
          <w:sz w:val="24"/>
          <w:szCs w:val="24"/>
          <w:shd w:val="clear" w:color="auto" w:fill="FFFFFF"/>
        </w:rPr>
        <w:t xml:space="preserve"> </w:t>
      </w:r>
      <w:proofErr w:type="spellStart"/>
      <w:r w:rsidR="003747D0">
        <w:rPr>
          <w:rFonts w:ascii="Times New Roman" w:hAnsi="Times New Roman" w:cs="Times New Roman"/>
          <w:color w:val="212121"/>
          <w:sz w:val="24"/>
          <w:szCs w:val="24"/>
          <w:shd w:val="clear" w:color="auto" w:fill="FFFFFF"/>
        </w:rPr>
        <w:t>liječenje</w:t>
      </w:r>
      <w:proofErr w:type="spellEnd"/>
      <w:r w:rsidR="003747D0" w:rsidRPr="00380EBE">
        <w:rPr>
          <w:rFonts w:ascii="Times New Roman" w:hAnsi="Times New Roman" w:cs="Times New Roman"/>
          <w:color w:val="212121"/>
          <w:sz w:val="24"/>
          <w:szCs w:val="24"/>
          <w:shd w:val="clear" w:color="auto" w:fill="FFFFFF"/>
        </w:rPr>
        <w:t xml:space="preserve"> GERB-a </w:t>
      </w:r>
      <w:proofErr w:type="spellStart"/>
      <w:r w:rsidR="003747D0" w:rsidRPr="00380EBE">
        <w:rPr>
          <w:rFonts w:ascii="Times New Roman" w:hAnsi="Times New Roman" w:cs="Times New Roman"/>
          <w:color w:val="212121"/>
          <w:sz w:val="24"/>
          <w:szCs w:val="24"/>
          <w:shd w:val="clear" w:color="auto" w:fill="FFFFFF"/>
        </w:rPr>
        <w:t>i</w:t>
      </w:r>
      <w:proofErr w:type="spellEnd"/>
      <w:r w:rsidR="003747D0" w:rsidRPr="00380EBE">
        <w:rPr>
          <w:rFonts w:ascii="Times New Roman" w:hAnsi="Times New Roman" w:cs="Times New Roman"/>
          <w:color w:val="212121"/>
          <w:sz w:val="24"/>
          <w:szCs w:val="24"/>
          <w:shd w:val="clear" w:color="auto" w:fill="FFFFFF"/>
        </w:rPr>
        <w:t xml:space="preserve"> </w:t>
      </w:r>
      <w:proofErr w:type="spellStart"/>
      <w:r w:rsidR="003747D0">
        <w:rPr>
          <w:rFonts w:ascii="Times New Roman" w:hAnsi="Times New Roman" w:cs="Times New Roman"/>
          <w:color w:val="212121"/>
          <w:sz w:val="24"/>
          <w:szCs w:val="24"/>
          <w:shd w:val="clear" w:color="auto" w:fill="FFFFFF"/>
        </w:rPr>
        <w:t>hijatalnih</w:t>
      </w:r>
      <w:proofErr w:type="spellEnd"/>
      <w:r w:rsidR="003747D0">
        <w:rPr>
          <w:rFonts w:ascii="Times New Roman" w:hAnsi="Times New Roman" w:cs="Times New Roman"/>
          <w:color w:val="212121"/>
          <w:sz w:val="24"/>
          <w:szCs w:val="24"/>
          <w:shd w:val="clear" w:color="auto" w:fill="FFFFFF"/>
        </w:rPr>
        <w:t xml:space="preserve"> hernija</w:t>
      </w:r>
      <w:r w:rsidR="003747D0" w:rsidRPr="00380EBE">
        <w:rPr>
          <w:rFonts w:ascii="Times New Roman" w:hAnsi="Times New Roman" w:cs="Times New Roman"/>
          <w:color w:val="212121"/>
          <w:sz w:val="24"/>
          <w:szCs w:val="24"/>
          <w:shd w:val="clear" w:color="auto" w:fill="FFFFFF"/>
        </w:rPr>
        <w:t>.</w:t>
      </w:r>
      <w:r w:rsidR="00323499" w:rsidRPr="00323499">
        <w:rPr>
          <w:rFonts w:ascii="Times New Roman" w:eastAsia="Times New Roman" w:hAnsi="Times New Roman" w:cs="Times New Roman"/>
          <w:sz w:val="24"/>
          <w:szCs w:val="24"/>
          <w:vertAlign w:val="superscript"/>
        </w:rPr>
        <w:t>2</w:t>
      </w:r>
      <w:r w:rsidR="004A17F1">
        <w:rPr>
          <w:rFonts w:ascii="Times New Roman" w:eastAsia="Times New Roman" w:hAnsi="Times New Roman" w:cs="Times New Roman"/>
          <w:sz w:val="24"/>
          <w:szCs w:val="24"/>
        </w:rPr>
        <w:t xml:space="preserve"> </w:t>
      </w:r>
      <w:proofErr w:type="spellStart"/>
      <w:r w:rsidR="00171B87" w:rsidRPr="004F4ED2">
        <w:rPr>
          <w:rFonts w:ascii="Times New Roman" w:hAnsi="Times New Roman" w:cs="Times New Roman"/>
          <w:color w:val="212121"/>
          <w:sz w:val="24"/>
          <w:szCs w:val="24"/>
          <w:shd w:val="clear" w:color="auto" w:fill="FFFFFF"/>
        </w:rPr>
        <w:t>Nedavne</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studije</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su</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pokazale</w:t>
      </w:r>
      <w:proofErr w:type="spellEnd"/>
      <w:r w:rsidR="00171B87" w:rsidRPr="004F4ED2">
        <w:rPr>
          <w:rFonts w:ascii="Times New Roman" w:hAnsi="Times New Roman" w:cs="Times New Roman"/>
          <w:color w:val="212121"/>
          <w:sz w:val="24"/>
          <w:szCs w:val="24"/>
          <w:shd w:val="clear" w:color="auto" w:fill="FFFFFF"/>
        </w:rPr>
        <w:t xml:space="preserve"> da </w:t>
      </w:r>
      <w:proofErr w:type="spellStart"/>
      <w:r w:rsidR="00171B87" w:rsidRPr="004F4ED2">
        <w:rPr>
          <w:rFonts w:ascii="Times New Roman" w:hAnsi="Times New Roman" w:cs="Times New Roman"/>
          <w:color w:val="212121"/>
          <w:sz w:val="24"/>
          <w:szCs w:val="24"/>
          <w:shd w:val="clear" w:color="auto" w:fill="FFFFFF"/>
        </w:rPr>
        <w:t>upotreba</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mrežice</w:t>
      </w:r>
      <w:proofErr w:type="spellEnd"/>
      <w:r w:rsidR="00171B87" w:rsidRPr="004F4ED2">
        <w:rPr>
          <w:rFonts w:ascii="Times New Roman" w:hAnsi="Times New Roman" w:cs="Times New Roman"/>
          <w:color w:val="212121"/>
          <w:sz w:val="24"/>
          <w:szCs w:val="24"/>
          <w:shd w:val="clear" w:color="auto" w:fill="FFFFFF"/>
        </w:rPr>
        <w:t xml:space="preserve"> za </w:t>
      </w:r>
      <w:proofErr w:type="spellStart"/>
      <w:r w:rsidR="00171B87" w:rsidRPr="004F4ED2">
        <w:rPr>
          <w:rFonts w:ascii="Times New Roman" w:hAnsi="Times New Roman" w:cs="Times New Roman"/>
          <w:color w:val="212121"/>
          <w:sz w:val="24"/>
          <w:szCs w:val="24"/>
          <w:shd w:val="clear" w:color="auto" w:fill="FFFFFF"/>
        </w:rPr>
        <w:t>poboljšanje</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ezofagoplastike</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može</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smanjiti</w:t>
      </w:r>
      <w:proofErr w:type="spellEnd"/>
      <w:r w:rsidR="00171B87" w:rsidRPr="004F4ED2">
        <w:rPr>
          <w:rFonts w:ascii="Times New Roman" w:hAnsi="Times New Roman" w:cs="Times New Roman"/>
          <w:color w:val="212121"/>
          <w:sz w:val="24"/>
          <w:szCs w:val="24"/>
          <w:shd w:val="clear" w:color="auto" w:fill="FFFFFF"/>
        </w:rPr>
        <w:t xml:space="preserve"> stope </w:t>
      </w:r>
      <w:proofErr w:type="spellStart"/>
      <w:r w:rsidR="00171B87" w:rsidRPr="004F4ED2">
        <w:rPr>
          <w:rFonts w:ascii="Times New Roman" w:hAnsi="Times New Roman" w:cs="Times New Roman"/>
          <w:color w:val="212121"/>
          <w:sz w:val="24"/>
          <w:szCs w:val="24"/>
          <w:shd w:val="clear" w:color="auto" w:fill="FFFFFF"/>
        </w:rPr>
        <w:t>recidiva</w:t>
      </w:r>
      <w:proofErr w:type="spellEnd"/>
      <w:r w:rsidR="00171B87" w:rsidRPr="004F4ED2">
        <w:rPr>
          <w:rFonts w:ascii="Times New Roman" w:hAnsi="Times New Roman" w:cs="Times New Roman"/>
          <w:color w:val="212121"/>
          <w:sz w:val="24"/>
          <w:szCs w:val="24"/>
          <w:shd w:val="clear" w:color="auto" w:fill="FFFFFF"/>
        </w:rPr>
        <w:t xml:space="preserve"> u </w:t>
      </w:r>
      <w:proofErr w:type="spellStart"/>
      <w:r w:rsidR="00171B87" w:rsidRPr="004F4ED2">
        <w:rPr>
          <w:rFonts w:ascii="Times New Roman" w:hAnsi="Times New Roman" w:cs="Times New Roman"/>
          <w:color w:val="212121"/>
          <w:sz w:val="24"/>
          <w:szCs w:val="24"/>
          <w:shd w:val="clear" w:color="auto" w:fill="FFFFFF"/>
        </w:rPr>
        <w:t>poređenju</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sidRPr="004F4ED2">
        <w:rPr>
          <w:rFonts w:ascii="Times New Roman" w:hAnsi="Times New Roman" w:cs="Times New Roman"/>
          <w:color w:val="212121"/>
          <w:sz w:val="24"/>
          <w:szCs w:val="24"/>
          <w:shd w:val="clear" w:color="auto" w:fill="FFFFFF"/>
        </w:rPr>
        <w:t>sa</w:t>
      </w:r>
      <w:proofErr w:type="spellEnd"/>
      <w:r w:rsidR="00171B87" w:rsidRPr="004F4ED2">
        <w:rPr>
          <w:rFonts w:ascii="Times New Roman" w:hAnsi="Times New Roman" w:cs="Times New Roman"/>
          <w:color w:val="212121"/>
          <w:sz w:val="24"/>
          <w:szCs w:val="24"/>
          <w:shd w:val="clear" w:color="auto" w:fill="FFFFFF"/>
        </w:rPr>
        <w:t xml:space="preserve"> </w:t>
      </w:r>
      <w:proofErr w:type="spellStart"/>
      <w:r w:rsidR="00171B87">
        <w:rPr>
          <w:rFonts w:ascii="Times New Roman" w:hAnsi="Times New Roman" w:cs="Times New Roman"/>
          <w:color w:val="212121"/>
          <w:sz w:val="24"/>
          <w:szCs w:val="24"/>
          <w:shd w:val="clear" w:color="auto" w:fill="FFFFFF"/>
        </w:rPr>
        <w:t>kruroplastikom</w:t>
      </w:r>
      <w:proofErr w:type="spellEnd"/>
      <w:r w:rsidR="00171B87">
        <w:rPr>
          <w:rFonts w:ascii="Times New Roman" w:hAnsi="Times New Roman" w:cs="Times New Roman"/>
          <w:color w:val="212121"/>
          <w:sz w:val="24"/>
          <w:szCs w:val="24"/>
          <w:shd w:val="clear" w:color="auto" w:fill="FFFFFF"/>
        </w:rPr>
        <w:t xml:space="preserve"> </w:t>
      </w:r>
      <w:proofErr w:type="spellStart"/>
      <w:r w:rsidR="00171B87">
        <w:rPr>
          <w:rFonts w:ascii="Times New Roman" w:hAnsi="Times New Roman" w:cs="Times New Roman"/>
          <w:color w:val="212121"/>
          <w:sz w:val="24"/>
          <w:szCs w:val="24"/>
          <w:shd w:val="clear" w:color="auto" w:fill="FFFFFF"/>
        </w:rPr>
        <w:t>šivanjem</w:t>
      </w:r>
      <w:proofErr w:type="spellEnd"/>
      <w:r w:rsidR="00171B87" w:rsidRPr="004F4ED2">
        <w:rPr>
          <w:rFonts w:ascii="Times New Roman" w:hAnsi="Times New Roman" w:cs="Times New Roman"/>
          <w:color w:val="212121"/>
          <w:sz w:val="24"/>
          <w:szCs w:val="24"/>
          <w:shd w:val="clear" w:color="auto" w:fill="FFFFFF"/>
        </w:rPr>
        <w:t xml:space="preserve"> u </w:t>
      </w:r>
      <w:proofErr w:type="spellStart"/>
      <w:r w:rsidR="00171B87" w:rsidRPr="004F4ED2">
        <w:rPr>
          <w:rFonts w:ascii="Times New Roman" w:hAnsi="Times New Roman" w:cs="Times New Roman"/>
          <w:color w:val="212121"/>
          <w:sz w:val="24"/>
          <w:szCs w:val="24"/>
          <w:shd w:val="clear" w:color="auto" w:fill="FFFFFF"/>
        </w:rPr>
        <w:t>kratkoročnom</w:t>
      </w:r>
      <w:proofErr w:type="spellEnd"/>
      <w:r w:rsidR="00171B87" w:rsidRPr="004F4ED2">
        <w:rPr>
          <w:rFonts w:ascii="Times New Roman" w:hAnsi="Times New Roman" w:cs="Times New Roman"/>
          <w:color w:val="212121"/>
          <w:sz w:val="24"/>
          <w:szCs w:val="24"/>
          <w:shd w:val="clear" w:color="auto" w:fill="FFFFFF"/>
        </w:rPr>
        <w:t xml:space="preserve"> praćenju.</w:t>
      </w:r>
      <w:r w:rsidR="002C1DC4" w:rsidRPr="002C1DC4">
        <w:rPr>
          <w:rFonts w:ascii="Times New Roman" w:eastAsia="Times New Roman" w:hAnsi="Times New Roman" w:cs="Times New Roman"/>
          <w:sz w:val="24"/>
          <w:szCs w:val="24"/>
          <w:vertAlign w:val="superscript"/>
        </w:rPr>
        <w:t>3</w:t>
      </w:r>
      <w:r w:rsidR="00C57071">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Laparoskopska</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antirefluksna</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hirurgija</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smatra</w:t>
      </w:r>
      <w:proofErr w:type="spellEnd"/>
      <w:r w:rsidR="009A2125">
        <w:rPr>
          <w:rFonts w:ascii="Times New Roman" w:eastAsia="Times New Roman" w:hAnsi="Times New Roman" w:cs="Times New Roman"/>
          <w:sz w:val="24"/>
          <w:szCs w:val="24"/>
        </w:rPr>
        <w:t xml:space="preserve"> se </w:t>
      </w:r>
      <w:proofErr w:type="spellStart"/>
      <w:r w:rsidR="009A2125">
        <w:rPr>
          <w:rFonts w:ascii="Times New Roman" w:eastAsia="Times New Roman" w:hAnsi="Times New Roman" w:cs="Times New Roman"/>
          <w:sz w:val="24"/>
          <w:szCs w:val="24"/>
        </w:rPr>
        <w:t>zlatnim</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standardom</w:t>
      </w:r>
      <w:proofErr w:type="spellEnd"/>
      <w:r w:rsidR="009A2125">
        <w:rPr>
          <w:rFonts w:ascii="Times New Roman" w:eastAsia="Times New Roman" w:hAnsi="Times New Roman" w:cs="Times New Roman"/>
          <w:sz w:val="24"/>
          <w:szCs w:val="24"/>
        </w:rPr>
        <w:t xml:space="preserve"> u </w:t>
      </w:r>
      <w:proofErr w:type="spellStart"/>
      <w:r w:rsidR="009A2125">
        <w:rPr>
          <w:rFonts w:ascii="Times New Roman" w:eastAsia="Times New Roman" w:hAnsi="Times New Roman" w:cs="Times New Roman"/>
          <w:sz w:val="24"/>
          <w:szCs w:val="24"/>
        </w:rPr>
        <w:t>liječenju</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gastroezofagealne</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refluksne</w:t>
      </w:r>
      <w:proofErr w:type="spellEnd"/>
      <w:r w:rsidR="009A2125">
        <w:rPr>
          <w:rFonts w:ascii="Times New Roman" w:eastAsia="Times New Roman" w:hAnsi="Times New Roman" w:cs="Times New Roman"/>
          <w:sz w:val="24"/>
          <w:szCs w:val="24"/>
        </w:rPr>
        <w:t xml:space="preserve"> </w:t>
      </w:r>
      <w:proofErr w:type="spellStart"/>
      <w:r w:rsidR="009A2125">
        <w:rPr>
          <w:rFonts w:ascii="Times New Roman" w:eastAsia="Times New Roman" w:hAnsi="Times New Roman" w:cs="Times New Roman"/>
          <w:sz w:val="24"/>
          <w:szCs w:val="24"/>
        </w:rPr>
        <w:t>bolesti</w:t>
      </w:r>
      <w:proofErr w:type="spellEnd"/>
      <w:r w:rsidR="009A2125">
        <w:rPr>
          <w:rFonts w:ascii="Times New Roman" w:eastAsia="Times New Roman" w:hAnsi="Times New Roman" w:cs="Times New Roman"/>
          <w:sz w:val="24"/>
          <w:szCs w:val="24"/>
        </w:rPr>
        <w:t xml:space="preserve"> (GERB-a).</w:t>
      </w:r>
      <w:r w:rsidR="002C1DC4">
        <w:rPr>
          <w:rFonts w:ascii="Times New Roman" w:eastAsia="Times New Roman" w:hAnsi="Times New Roman" w:cs="Times New Roman"/>
          <w:sz w:val="24"/>
          <w:szCs w:val="24"/>
          <w:vertAlign w:val="superscript"/>
        </w:rPr>
        <w:t>4</w:t>
      </w:r>
      <w:r w:rsidR="009A2125">
        <w:rPr>
          <w:rFonts w:ascii="Times New Roman" w:eastAsia="Times New Roman" w:hAnsi="Times New Roman" w:cs="Times New Roman"/>
          <w:sz w:val="24"/>
          <w:szCs w:val="24"/>
          <w:vertAlign w:val="superscript"/>
        </w:rPr>
        <w:t xml:space="preserve"> </w:t>
      </w:r>
      <w:r w:rsidR="008A3DE9">
        <w:rPr>
          <w:rFonts w:ascii="Times New Roman" w:eastAsia="Times New Roman" w:hAnsi="Times New Roman" w:cs="Times New Roman"/>
          <w:sz w:val="24"/>
          <w:szCs w:val="24"/>
          <w:vertAlign w:val="superscript"/>
        </w:rPr>
        <w:t xml:space="preserve"> </w:t>
      </w:r>
      <w:proofErr w:type="spellStart"/>
      <w:r w:rsidR="00C57071" w:rsidRPr="009A2125">
        <w:rPr>
          <w:rFonts w:ascii="Times New Roman" w:eastAsia="Times New Roman" w:hAnsi="Times New Roman" w:cs="Times New Roman"/>
          <w:sz w:val="24"/>
          <w:szCs w:val="24"/>
        </w:rPr>
        <w:t>Najčešće</w:t>
      </w:r>
      <w:proofErr w:type="spellEnd"/>
      <w:r w:rsidR="009A2125">
        <w:rPr>
          <w:rFonts w:ascii="Times New Roman" w:eastAsia="Times New Roman" w:hAnsi="Times New Roman" w:cs="Times New Roman"/>
          <w:sz w:val="24"/>
          <w:szCs w:val="24"/>
        </w:rPr>
        <w:t xml:space="preserve"> </w:t>
      </w:r>
      <w:r w:rsidR="00C57071">
        <w:rPr>
          <w:rFonts w:ascii="Times New Roman" w:eastAsia="Times New Roman" w:hAnsi="Times New Roman" w:cs="Times New Roman"/>
          <w:sz w:val="24"/>
          <w:szCs w:val="24"/>
        </w:rPr>
        <w:t xml:space="preserve">se </w:t>
      </w:r>
      <w:proofErr w:type="spellStart"/>
      <w:r w:rsidR="00C57071">
        <w:rPr>
          <w:rFonts w:ascii="Times New Roman" w:eastAsia="Times New Roman" w:hAnsi="Times New Roman" w:cs="Times New Roman"/>
          <w:sz w:val="24"/>
          <w:szCs w:val="24"/>
        </w:rPr>
        <w:t>izvodi</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laparoskopska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metoda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kod</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koje</w:t>
      </w:r>
      <w:proofErr w:type="spellEnd"/>
      <w:r w:rsidR="00C57071">
        <w:rPr>
          <w:rFonts w:ascii="Times New Roman" w:eastAsia="Times New Roman" w:hAnsi="Times New Roman" w:cs="Times New Roman"/>
          <w:sz w:val="24"/>
          <w:szCs w:val="24"/>
        </w:rPr>
        <w:t xml:space="preserve"> se </w:t>
      </w:r>
      <w:proofErr w:type="spellStart"/>
      <w:r w:rsidR="00C57071">
        <w:rPr>
          <w:rFonts w:ascii="Times New Roman" w:eastAsia="Times New Roman" w:hAnsi="Times New Roman" w:cs="Times New Roman"/>
          <w:sz w:val="24"/>
          <w:szCs w:val="24"/>
        </w:rPr>
        <w:t>oslobađa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kilna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kesa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i</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vrši</w:t>
      </w:r>
      <w:proofErr w:type="spellEnd"/>
      <w:r w:rsidR="00C57071">
        <w:rPr>
          <w:rFonts w:ascii="Times New Roman" w:eastAsia="Times New Roman" w:hAnsi="Times New Roman" w:cs="Times New Roman"/>
          <w:sz w:val="24"/>
          <w:szCs w:val="24"/>
        </w:rPr>
        <w:t xml:space="preserve"> se </w:t>
      </w:r>
      <w:proofErr w:type="spellStart"/>
      <w:r w:rsidR="00C57071">
        <w:rPr>
          <w:rFonts w:ascii="Times New Roman" w:eastAsia="Times New Roman" w:hAnsi="Times New Roman" w:cs="Times New Roman"/>
          <w:sz w:val="24"/>
          <w:szCs w:val="24"/>
        </w:rPr>
        <w:t>repozicija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želuca</w:t>
      </w:r>
      <w:proofErr w:type="spellEnd"/>
      <w:r w:rsidR="00C57071">
        <w:rPr>
          <w:rFonts w:ascii="Times New Roman" w:eastAsia="Times New Roman" w:hAnsi="Times New Roman" w:cs="Times New Roman"/>
          <w:sz w:val="24"/>
          <w:szCs w:val="24"/>
        </w:rPr>
        <w:t xml:space="preserve"> u abdomen, </w:t>
      </w:r>
      <w:proofErr w:type="spellStart"/>
      <w:r w:rsidR="00C57071">
        <w:rPr>
          <w:rFonts w:ascii="Times New Roman" w:eastAsia="Times New Roman" w:hAnsi="Times New Roman" w:cs="Times New Roman"/>
          <w:sz w:val="24"/>
          <w:szCs w:val="24"/>
        </w:rPr>
        <w:t>šavovima</w:t>
      </w:r>
      <w:proofErr w:type="spellEnd"/>
      <w:r w:rsidR="00C57071">
        <w:rPr>
          <w:rFonts w:ascii="Times New Roman" w:eastAsia="Times New Roman" w:hAnsi="Times New Roman" w:cs="Times New Roman"/>
          <w:sz w:val="24"/>
          <w:szCs w:val="24"/>
        </w:rPr>
        <w:t xml:space="preserve"> se </w:t>
      </w:r>
      <w:proofErr w:type="spellStart"/>
      <w:r w:rsidR="00C57071">
        <w:rPr>
          <w:rFonts w:ascii="Times New Roman" w:eastAsia="Times New Roman" w:hAnsi="Times New Roman" w:cs="Times New Roman"/>
          <w:sz w:val="24"/>
          <w:szCs w:val="24"/>
        </w:rPr>
        <w:t>sužava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oslobođeni</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hijatus</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jednjaka</w:t>
      </w:r>
      <w:proofErr w:type="spellEnd"/>
      <w:r w:rsidR="00C57071">
        <w:rPr>
          <w:rFonts w:ascii="Times New Roman" w:eastAsia="Times New Roman" w:hAnsi="Times New Roman" w:cs="Times New Roman"/>
          <w:sz w:val="24"/>
          <w:szCs w:val="24"/>
        </w:rPr>
        <w:t xml:space="preserve">, a </w:t>
      </w:r>
      <w:proofErr w:type="spellStart"/>
      <w:r w:rsidR="00C57071">
        <w:rPr>
          <w:rFonts w:ascii="Times New Roman" w:eastAsia="Times New Roman" w:hAnsi="Times New Roman" w:cs="Times New Roman"/>
          <w:sz w:val="24"/>
          <w:szCs w:val="24"/>
        </w:rPr>
        <w:t>zatim</w:t>
      </w:r>
      <w:proofErr w:type="spellEnd"/>
      <w:r w:rsidR="00C57071">
        <w:rPr>
          <w:rFonts w:ascii="Times New Roman" w:eastAsia="Times New Roman" w:hAnsi="Times New Roman" w:cs="Times New Roman"/>
          <w:sz w:val="24"/>
          <w:szCs w:val="24"/>
        </w:rPr>
        <w:t xml:space="preserve"> se </w:t>
      </w:r>
      <w:proofErr w:type="spellStart"/>
      <w:r w:rsidR="00C57071">
        <w:rPr>
          <w:rFonts w:ascii="Times New Roman" w:eastAsia="Times New Roman" w:hAnsi="Times New Roman" w:cs="Times New Roman"/>
          <w:sz w:val="24"/>
          <w:szCs w:val="24"/>
        </w:rPr>
        <w:t>načini</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antirefluksna</w:t>
      </w:r>
      <w:proofErr w:type="spellEnd"/>
      <w:r w:rsidR="00C57071">
        <w:rPr>
          <w:rFonts w:ascii="Times New Roman" w:eastAsia="Times New Roman" w:hAnsi="Times New Roman" w:cs="Times New Roman"/>
          <w:sz w:val="24"/>
          <w:szCs w:val="24"/>
        </w:rPr>
        <w:t xml:space="preserve"> </w:t>
      </w:r>
      <w:proofErr w:type="spellStart"/>
      <w:r w:rsidR="00C57071">
        <w:rPr>
          <w:rFonts w:ascii="Times New Roman" w:eastAsia="Times New Roman" w:hAnsi="Times New Roman" w:cs="Times New Roman"/>
          <w:sz w:val="24"/>
          <w:szCs w:val="24"/>
        </w:rPr>
        <w:t>procedura</w:t>
      </w:r>
      <w:proofErr w:type="spellEnd"/>
      <w:r w:rsidR="00C57071">
        <w:rPr>
          <w:rFonts w:ascii="Times New Roman" w:eastAsia="Times New Roman" w:hAnsi="Times New Roman" w:cs="Times New Roman"/>
          <w:sz w:val="24"/>
          <w:szCs w:val="24"/>
        </w:rPr>
        <w:t>.</w:t>
      </w:r>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Operacija</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hijatalne</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hernije</w:t>
      </w:r>
      <w:proofErr w:type="spellEnd"/>
      <w:r w:rsidR="006C09F5">
        <w:rPr>
          <w:rFonts w:ascii="Times New Roman" w:eastAsia="Times New Roman" w:hAnsi="Times New Roman" w:cs="Times New Roman"/>
          <w:sz w:val="24"/>
          <w:szCs w:val="24"/>
        </w:rPr>
        <w:t xml:space="preserve"> je </w:t>
      </w:r>
      <w:proofErr w:type="spellStart"/>
      <w:r w:rsidR="006C09F5" w:rsidRPr="006C09F5">
        <w:rPr>
          <w:rFonts w:ascii="Times New Roman" w:eastAsia="Times New Roman" w:hAnsi="Times New Roman" w:cs="Times New Roman"/>
          <w:sz w:val="24"/>
          <w:szCs w:val="24"/>
        </w:rPr>
        <w:t>jedna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od</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najzahtjevnijih</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operacija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gornjeg</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gastrointestinalnog</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trakta</w:t>
      </w:r>
      <w:proofErr w:type="spellEnd"/>
      <w:r w:rsidR="006C09F5" w:rsidRP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V</w:t>
      </w:r>
      <w:r w:rsidR="006C09F5" w:rsidRPr="006C09F5">
        <w:rPr>
          <w:rFonts w:ascii="Times New Roman" w:eastAsia="Times New Roman" w:hAnsi="Times New Roman" w:cs="Times New Roman"/>
          <w:sz w:val="24"/>
          <w:szCs w:val="24"/>
        </w:rPr>
        <w:t>isoka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stopa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recidiva</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nakon</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operaacije</w:t>
      </w:r>
      <w:proofErr w:type="spellEnd"/>
      <w:r w:rsidR="006C09F5" w:rsidRPr="006C09F5">
        <w:rPr>
          <w:rFonts w:ascii="Times New Roman" w:eastAsia="Times New Roman" w:hAnsi="Times New Roman" w:cs="Times New Roman"/>
          <w:sz w:val="24"/>
          <w:szCs w:val="24"/>
        </w:rPr>
        <w:t xml:space="preserve"> je </w:t>
      </w:r>
      <w:proofErr w:type="spellStart"/>
      <w:r w:rsidR="006C09F5" w:rsidRPr="006C09F5">
        <w:rPr>
          <w:rFonts w:ascii="Times New Roman" w:eastAsia="Times New Roman" w:hAnsi="Times New Roman" w:cs="Times New Roman"/>
          <w:sz w:val="24"/>
          <w:szCs w:val="24"/>
        </w:rPr>
        <w:t>uglavnom</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zbog</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nisk</w:t>
      </w:r>
      <w:r w:rsidR="006C09F5">
        <w:rPr>
          <w:rFonts w:ascii="Times New Roman" w:eastAsia="Times New Roman" w:hAnsi="Times New Roman" w:cs="Times New Roman"/>
          <w:sz w:val="24"/>
          <w:szCs w:val="24"/>
        </w:rPr>
        <w:t>og</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kvalitet</w:t>
      </w:r>
      <w:r w:rsidR="006C09F5">
        <w:rPr>
          <w:rFonts w:ascii="Times New Roman" w:eastAsia="Times New Roman" w:hAnsi="Times New Roman" w:cs="Times New Roman"/>
          <w:sz w:val="24"/>
          <w:szCs w:val="24"/>
        </w:rPr>
        <w:t>a</w:t>
      </w:r>
      <w:proofErr w:type="spellEnd"/>
      <w:r w:rsidR="006C09F5" w:rsidRP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krura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veličine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hi</w:t>
      </w:r>
      <w:r w:rsidR="006C09F5">
        <w:rPr>
          <w:rFonts w:ascii="Times New Roman" w:eastAsia="Times New Roman" w:hAnsi="Times New Roman" w:cs="Times New Roman"/>
          <w:sz w:val="24"/>
          <w:szCs w:val="24"/>
        </w:rPr>
        <w:t>j</w:t>
      </w:r>
      <w:r w:rsidR="006C09F5" w:rsidRPr="006C09F5">
        <w:rPr>
          <w:rFonts w:ascii="Times New Roman" w:eastAsia="Times New Roman" w:hAnsi="Times New Roman" w:cs="Times New Roman"/>
          <w:sz w:val="24"/>
          <w:szCs w:val="24"/>
        </w:rPr>
        <w:t>atalnog</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defekta</w:t>
      </w:r>
      <w:proofErr w:type="spellEnd"/>
      <w:r w:rsidR="006C09F5" w:rsidRPr="006C09F5">
        <w:rPr>
          <w:rFonts w:ascii="Times New Roman" w:eastAsia="Times New Roman" w:hAnsi="Times New Roman" w:cs="Times New Roman"/>
          <w:sz w:val="24"/>
          <w:szCs w:val="24"/>
        </w:rPr>
        <w:t xml:space="preserve">. U </w:t>
      </w:r>
      <w:proofErr w:type="spellStart"/>
      <w:r w:rsidR="006C09F5" w:rsidRPr="006C09F5">
        <w:rPr>
          <w:rFonts w:ascii="Times New Roman" w:eastAsia="Times New Roman" w:hAnsi="Times New Roman" w:cs="Times New Roman"/>
          <w:sz w:val="24"/>
          <w:szCs w:val="24"/>
        </w:rPr>
        <w:t>pokušaju</w:t>
      </w:r>
      <w:proofErr w:type="spellEnd"/>
      <w:r w:rsidR="006C09F5" w:rsidRPr="006C09F5">
        <w:rPr>
          <w:rFonts w:ascii="Times New Roman" w:eastAsia="Times New Roman" w:hAnsi="Times New Roman" w:cs="Times New Roman"/>
          <w:sz w:val="24"/>
          <w:szCs w:val="24"/>
        </w:rPr>
        <w:t xml:space="preserve"> da</w:t>
      </w:r>
      <w:r w:rsidR="006C09F5">
        <w:rPr>
          <w:rFonts w:ascii="Times New Roman" w:eastAsia="Times New Roman" w:hAnsi="Times New Roman" w:cs="Times New Roman"/>
          <w:sz w:val="24"/>
          <w:szCs w:val="24"/>
        </w:rPr>
        <w:t xml:space="preserve"> se</w:t>
      </w:r>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smanj</w:t>
      </w:r>
      <w:r w:rsidR="006C09F5">
        <w:rPr>
          <w:rFonts w:ascii="Times New Roman" w:eastAsia="Times New Roman" w:hAnsi="Times New Roman" w:cs="Times New Roman"/>
          <w:sz w:val="24"/>
          <w:szCs w:val="24"/>
        </w:rPr>
        <w:t>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stop</w:t>
      </w:r>
      <w:r w:rsidR="006C09F5">
        <w:rPr>
          <w:rFonts w:ascii="Times New Roman" w:eastAsia="Times New Roman" w:hAnsi="Times New Roman" w:cs="Times New Roman"/>
          <w:sz w:val="24"/>
          <w:szCs w:val="24"/>
        </w:rPr>
        <w:t>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recidiva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neki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klinički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istraživači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počeli</w:t>
      </w:r>
      <w:proofErr w:type="spellEnd"/>
      <w:r w:rsidR="006C09F5" w:rsidRPr="006C09F5">
        <w:rPr>
          <w:rFonts w:ascii="Times New Roman" w:eastAsia="Times New Roman" w:hAnsi="Times New Roman" w:cs="Times New Roman"/>
          <w:sz w:val="24"/>
          <w:szCs w:val="24"/>
        </w:rPr>
        <w:t xml:space="preserve"> da </w:t>
      </w:r>
      <w:proofErr w:type="spellStart"/>
      <w:r w:rsidR="006C09F5" w:rsidRPr="006C09F5">
        <w:rPr>
          <w:rFonts w:ascii="Times New Roman" w:eastAsia="Times New Roman" w:hAnsi="Times New Roman" w:cs="Times New Roman"/>
          <w:sz w:val="24"/>
          <w:szCs w:val="24"/>
        </w:rPr>
        <w:t>izvode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kruroplastiku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ojačanu</w:t>
      </w:r>
      <w:proofErr w:type="spellEnd"/>
      <w:r w:rsidR="006C09F5" w:rsidRPr="006C09F5">
        <w:rPr>
          <w:rFonts w:ascii="Times New Roman" w:eastAsia="Times New Roman" w:hAnsi="Times New Roman" w:cs="Times New Roman"/>
          <w:sz w:val="24"/>
          <w:szCs w:val="24"/>
        </w:rPr>
        <w:t xml:space="preserve"> </w:t>
      </w:r>
      <w:r w:rsidR="006C09F5">
        <w:rPr>
          <w:rFonts w:ascii="Times New Roman" w:eastAsia="Times New Roman" w:hAnsi="Times New Roman" w:cs="Times New Roman"/>
          <w:sz w:val="24"/>
          <w:szCs w:val="24"/>
        </w:rPr>
        <w:t>ne-</w:t>
      </w:r>
      <w:proofErr w:type="spellStart"/>
      <w:r w:rsidR="006C09F5">
        <w:rPr>
          <w:rFonts w:ascii="Times New Roman" w:eastAsia="Times New Roman" w:hAnsi="Times New Roman" w:cs="Times New Roman"/>
          <w:sz w:val="24"/>
          <w:szCs w:val="24"/>
        </w:rPr>
        <w:t>resorptivnom</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mrež</w:t>
      </w:r>
      <w:r w:rsidR="006C09F5">
        <w:rPr>
          <w:rFonts w:ascii="Times New Roman" w:eastAsia="Times New Roman" w:hAnsi="Times New Roman" w:cs="Times New Roman"/>
          <w:sz w:val="24"/>
          <w:szCs w:val="24"/>
        </w:rPr>
        <w:t>icom</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poput</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polipropilena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ili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politetrafluoroetilena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Glavni</w:t>
      </w:r>
      <w:proofErr w:type="spellEnd"/>
      <w:r w:rsidR="006C09F5" w:rsidRPr="006C09F5">
        <w:rPr>
          <w:rFonts w:ascii="Times New Roman" w:eastAsia="Times New Roman" w:hAnsi="Times New Roman" w:cs="Times New Roman"/>
          <w:sz w:val="24"/>
          <w:szCs w:val="24"/>
        </w:rPr>
        <w:t xml:space="preserve"> problem s </w:t>
      </w:r>
      <w:proofErr w:type="spellStart"/>
      <w:r w:rsidR="006C09F5" w:rsidRPr="006C09F5">
        <w:rPr>
          <w:rFonts w:ascii="Times New Roman" w:eastAsia="Times New Roman" w:hAnsi="Times New Roman" w:cs="Times New Roman"/>
          <w:sz w:val="24"/>
          <w:szCs w:val="24"/>
        </w:rPr>
        <w:t>ovim</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materijalima</w:t>
      </w:r>
      <w:proofErr w:type="spellEnd"/>
      <w:r w:rsidR="006C09F5" w:rsidRPr="006C09F5">
        <w:rPr>
          <w:rFonts w:ascii="Times New Roman" w:eastAsia="Times New Roman" w:hAnsi="Times New Roman" w:cs="Times New Roman"/>
          <w:sz w:val="24"/>
          <w:szCs w:val="24"/>
        </w:rPr>
        <w:t xml:space="preserve"> je </w:t>
      </w:r>
      <w:proofErr w:type="spellStart"/>
      <w:r w:rsidR="006C09F5" w:rsidRPr="006C09F5">
        <w:rPr>
          <w:rFonts w:ascii="Times New Roman" w:eastAsia="Times New Roman" w:hAnsi="Times New Roman" w:cs="Times New Roman"/>
          <w:sz w:val="24"/>
          <w:szCs w:val="24"/>
        </w:rPr>
        <w:t>pojava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kod</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nekih</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pacijenata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ozbiljnih</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morbiditeta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povezanih</w:t>
      </w:r>
      <w:proofErr w:type="spellEnd"/>
      <w:r w:rsidR="006C09F5" w:rsidRPr="006C09F5">
        <w:rPr>
          <w:rFonts w:ascii="Times New Roman" w:eastAsia="Times New Roman" w:hAnsi="Times New Roman" w:cs="Times New Roman"/>
          <w:sz w:val="24"/>
          <w:szCs w:val="24"/>
        </w:rPr>
        <w:t xml:space="preserve"> s </w:t>
      </w:r>
      <w:proofErr w:type="spellStart"/>
      <w:r w:rsidR="006C09F5" w:rsidRPr="006C09F5">
        <w:rPr>
          <w:rFonts w:ascii="Times New Roman" w:eastAsia="Times New Roman" w:hAnsi="Times New Roman" w:cs="Times New Roman"/>
          <w:sz w:val="24"/>
          <w:szCs w:val="24"/>
        </w:rPr>
        <w:t>mrež</w:t>
      </w:r>
      <w:r w:rsidR="006C09F5">
        <w:rPr>
          <w:rFonts w:ascii="Times New Roman" w:eastAsia="Times New Roman" w:hAnsi="Times New Roman" w:cs="Times New Roman"/>
          <w:sz w:val="24"/>
          <w:szCs w:val="24"/>
        </w:rPr>
        <w:t>icom</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kao</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što</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erozije</w:t>
      </w:r>
      <w:proofErr w:type="spellEnd"/>
      <w:r w:rsidR="006C09F5" w:rsidRPr="006C09F5">
        <w:rPr>
          <w:rFonts w:ascii="Times New Roman" w:eastAsia="Times New Roman" w:hAnsi="Times New Roman" w:cs="Times New Roman"/>
          <w:sz w:val="24"/>
          <w:szCs w:val="24"/>
        </w:rPr>
        <w:t xml:space="preserve"> u </w:t>
      </w:r>
      <w:proofErr w:type="spellStart"/>
      <w:r w:rsidR="006C09F5" w:rsidRPr="006C09F5">
        <w:rPr>
          <w:rFonts w:ascii="Times New Roman" w:eastAsia="Times New Roman" w:hAnsi="Times New Roman" w:cs="Times New Roman"/>
          <w:sz w:val="24"/>
          <w:szCs w:val="24"/>
        </w:rPr>
        <w:t>želucu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jednjaku</w:t>
      </w:r>
      <w:proofErr w:type="spellEnd"/>
      <w:r w:rsidR="006C09F5" w:rsidRPr="006C09F5">
        <w:rPr>
          <w:rFonts w:ascii="Times New Roman" w:eastAsia="Times New Roman" w:hAnsi="Times New Roman" w:cs="Times New Roman"/>
          <w:sz w:val="24"/>
          <w:szCs w:val="24"/>
        </w:rPr>
        <w:t xml:space="preserve">, od </w:t>
      </w:r>
      <w:proofErr w:type="spellStart"/>
      <w:r w:rsidR="006C09F5" w:rsidRPr="006C09F5">
        <w:rPr>
          <w:rFonts w:ascii="Times New Roman" w:eastAsia="Times New Roman" w:hAnsi="Times New Roman" w:cs="Times New Roman"/>
          <w:sz w:val="24"/>
          <w:szCs w:val="24"/>
        </w:rPr>
        <w:t>kojih</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neke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zahtijevaju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naknadnu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ezofagektomiju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ili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gastrektomiju</w:t>
      </w:r>
      <w:proofErr w:type="spellEnd"/>
      <w:r w:rsidR="006C09F5" w:rsidRPr="006C09F5">
        <w:rPr>
          <w:rFonts w:ascii="Times New Roman" w:eastAsia="Times New Roman" w:hAnsi="Times New Roman" w:cs="Times New Roman"/>
          <w:sz w:val="24"/>
          <w:szCs w:val="24"/>
        </w:rPr>
        <w:t xml:space="preserve">. </w:t>
      </w:r>
      <w:proofErr w:type="spellStart"/>
      <w:r w:rsidR="004A17F1">
        <w:rPr>
          <w:rFonts w:ascii="Times New Roman" w:eastAsia="Times New Roman" w:hAnsi="Times New Roman" w:cs="Times New Roman"/>
          <w:sz w:val="24"/>
          <w:szCs w:val="24"/>
        </w:rPr>
        <w:t>Resorptivne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mrež</w:t>
      </w:r>
      <w:r w:rsidR="006C09F5">
        <w:rPr>
          <w:rFonts w:ascii="Times New Roman" w:eastAsia="Times New Roman" w:hAnsi="Times New Roman" w:cs="Times New Roman"/>
          <w:sz w:val="24"/>
          <w:szCs w:val="24"/>
        </w:rPr>
        <w:t>ice</w:t>
      </w:r>
      <w:proofErr w:type="spellEnd"/>
      <w:r w:rsid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mogu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biti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sint</w:t>
      </w:r>
      <w:r w:rsidR="006C09F5">
        <w:rPr>
          <w:rFonts w:ascii="Times New Roman" w:eastAsia="Times New Roman" w:hAnsi="Times New Roman" w:cs="Times New Roman"/>
          <w:sz w:val="24"/>
          <w:szCs w:val="24"/>
        </w:rPr>
        <w:t>etske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ili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biološke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uvedene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su</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posljednjih</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godina</w:t>
      </w:r>
      <w:proofErr w:type="spellEnd"/>
      <w:r w:rsidR="006C09F5" w:rsidRPr="006C09F5">
        <w:rPr>
          <w:rFonts w:ascii="Times New Roman" w:eastAsia="Times New Roman" w:hAnsi="Times New Roman" w:cs="Times New Roman"/>
          <w:sz w:val="24"/>
          <w:szCs w:val="24"/>
        </w:rPr>
        <w:t xml:space="preserve"> </w:t>
      </w:r>
      <w:r w:rsidR="006C09F5">
        <w:rPr>
          <w:rFonts w:ascii="Times New Roman" w:eastAsia="Times New Roman" w:hAnsi="Times New Roman" w:cs="Times New Roman"/>
          <w:sz w:val="24"/>
          <w:szCs w:val="24"/>
        </w:rPr>
        <w:t xml:space="preserve">u </w:t>
      </w:r>
      <w:proofErr w:type="spellStart"/>
      <w:r w:rsidR="006C09F5">
        <w:rPr>
          <w:rFonts w:ascii="Times New Roman" w:eastAsia="Times New Roman" w:hAnsi="Times New Roman" w:cs="Times New Roman"/>
          <w:sz w:val="24"/>
          <w:szCs w:val="24"/>
        </w:rPr>
        <w:t>upotrebu</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kod</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pomenutih</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operacija</w:t>
      </w:r>
      <w:proofErr w:type="spellEnd"/>
      <w:r w:rsidR="006C09F5">
        <w:rPr>
          <w:rFonts w:ascii="Times New Roman" w:eastAsia="Times New Roman" w:hAnsi="Times New Roman" w:cs="Times New Roman"/>
          <w:sz w:val="24"/>
          <w:szCs w:val="24"/>
        </w:rPr>
        <w:t>,</w:t>
      </w:r>
      <w:r w:rsidR="006C09F5" w:rsidRPr="006C09F5">
        <w:rPr>
          <w:rFonts w:ascii="Times New Roman" w:eastAsia="Times New Roman" w:hAnsi="Times New Roman" w:cs="Times New Roman"/>
          <w:sz w:val="24"/>
          <w:szCs w:val="24"/>
        </w:rPr>
        <w:t xml:space="preserve"> s </w:t>
      </w:r>
      <w:proofErr w:type="spellStart"/>
      <w:r w:rsidR="006C09F5" w:rsidRPr="006C09F5">
        <w:rPr>
          <w:rFonts w:ascii="Times New Roman" w:eastAsia="Times New Roman" w:hAnsi="Times New Roman" w:cs="Times New Roman"/>
          <w:sz w:val="24"/>
          <w:szCs w:val="24"/>
        </w:rPr>
        <w:t>namjerom</w:t>
      </w:r>
      <w:proofErr w:type="spellEnd"/>
      <w:r w:rsidR="006C09F5" w:rsidRPr="006C09F5">
        <w:rPr>
          <w:rFonts w:ascii="Times New Roman" w:eastAsia="Times New Roman" w:hAnsi="Times New Roman" w:cs="Times New Roman"/>
          <w:sz w:val="24"/>
          <w:szCs w:val="24"/>
        </w:rPr>
        <w:t xml:space="preserve"> da se </w:t>
      </w:r>
      <w:proofErr w:type="spellStart"/>
      <w:r w:rsidR="006C09F5" w:rsidRPr="006C09F5">
        <w:rPr>
          <w:rFonts w:ascii="Times New Roman" w:eastAsia="Times New Roman" w:hAnsi="Times New Roman" w:cs="Times New Roman"/>
          <w:sz w:val="24"/>
          <w:szCs w:val="24"/>
        </w:rPr>
        <w:t>smanj</w:t>
      </w:r>
      <w:r w:rsidR="006C09F5">
        <w:rPr>
          <w:rFonts w:ascii="Times New Roman" w:eastAsia="Times New Roman" w:hAnsi="Times New Roman" w:cs="Times New Roman"/>
          <w:sz w:val="24"/>
          <w:szCs w:val="24"/>
        </w:rPr>
        <w:t>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stop</w:t>
      </w:r>
      <w:r w:rsidR="006C09F5">
        <w:rPr>
          <w:rFonts w:ascii="Times New Roman" w:eastAsia="Times New Roman" w:hAnsi="Times New Roman" w:cs="Times New Roman"/>
          <w:sz w:val="24"/>
          <w:szCs w:val="24"/>
        </w:rPr>
        <w:t>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recidiva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uočen</w:t>
      </w:r>
      <w:r w:rsidR="006C09F5">
        <w:rPr>
          <w:rFonts w:ascii="Times New Roman" w:eastAsia="Times New Roman" w:hAnsi="Times New Roman" w:cs="Times New Roman"/>
          <w:sz w:val="24"/>
          <w:szCs w:val="24"/>
        </w:rPr>
        <w:t>ih</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nakon</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primarne</w:t>
      </w:r>
      <w:proofErr w:type="spellEnd"/>
      <w:r w:rsidR="006C09F5" w:rsidRP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hijatoplastike</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ali</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teor</w:t>
      </w:r>
      <w:r w:rsidR="006C09F5">
        <w:rPr>
          <w:rFonts w:ascii="Times New Roman" w:eastAsia="Times New Roman" w:hAnsi="Times New Roman" w:cs="Times New Roman"/>
          <w:sz w:val="24"/>
          <w:szCs w:val="24"/>
        </w:rPr>
        <w:t>ijski</w:t>
      </w:r>
      <w:proofErr w:type="spellEnd"/>
      <w:r w:rsidR="006C09F5" w:rsidRPr="006C09F5">
        <w:rPr>
          <w:rFonts w:ascii="Times New Roman" w:eastAsia="Times New Roman" w:hAnsi="Times New Roman" w:cs="Times New Roman"/>
          <w:sz w:val="24"/>
          <w:szCs w:val="24"/>
        </w:rPr>
        <w:t xml:space="preserve">, bez </w:t>
      </w:r>
      <w:proofErr w:type="spellStart"/>
      <w:r w:rsidR="006C09F5" w:rsidRPr="006C09F5">
        <w:rPr>
          <w:rFonts w:ascii="Times New Roman" w:eastAsia="Times New Roman" w:hAnsi="Times New Roman" w:cs="Times New Roman"/>
          <w:sz w:val="24"/>
          <w:szCs w:val="24"/>
        </w:rPr>
        <w:t>rizika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od</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morbiditeta</w:t>
      </w:r>
      <w:proofErr w:type="spellEnd"/>
      <w:r w:rsidR="006C09F5" w:rsidRPr="006C09F5">
        <w:rPr>
          <w:rFonts w:ascii="Times New Roman" w:eastAsia="Times New Roman" w:hAnsi="Times New Roman" w:cs="Times New Roman"/>
          <w:sz w:val="24"/>
          <w:szCs w:val="24"/>
        </w:rPr>
        <w:t xml:space="preserve"> </w:t>
      </w:r>
      <w:proofErr w:type="spellStart"/>
      <w:r w:rsidR="006C09F5" w:rsidRPr="006C09F5">
        <w:rPr>
          <w:rFonts w:ascii="Times New Roman" w:eastAsia="Times New Roman" w:hAnsi="Times New Roman" w:cs="Times New Roman"/>
          <w:sz w:val="24"/>
          <w:szCs w:val="24"/>
        </w:rPr>
        <w:t>koje</w:t>
      </w:r>
      <w:proofErr w:type="spellEnd"/>
      <w:r w:rsidR="006C09F5">
        <w:rPr>
          <w:rFonts w:ascii="Times New Roman" w:eastAsia="Times New Roman" w:hAnsi="Times New Roman" w:cs="Times New Roman"/>
          <w:sz w:val="24"/>
          <w:szCs w:val="24"/>
        </w:rPr>
        <w:t xml:space="preserve"> se </w:t>
      </w:r>
      <w:proofErr w:type="spellStart"/>
      <w:r w:rsidR="006C09F5">
        <w:rPr>
          <w:rFonts w:ascii="Times New Roman" w:eastAsia="Times New Roman" w:hAnsi="Times New Roman" w:cs="Times New Roman"/>
          <w:sz w:val="24"/>
          <w:szCs w:val="24"/>
        </w:rPr>
        <w:t>javljaju</w:t>
      </w:r>
      <w:proofErr w:type="spellEnd"/>
      <w:r w:rsidR="006C09F5">
        <w:rPr>
          <w:rFonts w:ascii="Times New Roman" w:eastAsia="Times New Roman" w:hAnsi="Times New Roman" w:cs="Times New Roman"/>
          <w:sz w:val="24"/>
          <w:szCs w:val="24"/>
        </w:rPr>
        <w:t xml:space="preserve"> </w:t>
      </w:r>
      <w:proofErr w:type="spellStart"/>
      <w:r w:rsidR="006C09F5">
        <w:rPr>
          <w:rFonts w:ascii="Times New Roman" w:eastAsia="Times New Roman" w:hAnsi="Times New Roman" w:cs="Times New Roman"/>
          <w:sz w:val="24"/>
          <w:szCs w:val="24"/>
        </w:rPr>
        <w:t>kod</w:t>
      </w:r>
      <w:proofErr w:type="spellEnd"/>
      <w:r w:rsidR="006C09F5">
        <w:rPr>
          <w:rFonts w:ascii="Times New Roman" w:eastAsia="Times New Roman" w:hAnsi="Times New Roman" w:cs="Times New Roman"/>
          <w:sz w:val="24"/>
          <w:szCs w:val="24"/>
        </w:rPr>
        <w:t xml:space="preserve"> ne-</w:t>
      </w:r>
      <w:proofErr w:type="spellStart"/>
      <w:r w:rsidR="006C09F5">
        <w:rPr>
          <w:rFonts w:ascii="Times New Roman" w:eastAsia="Times New Roman" w:hAnsi="Times New Roman" w:cs="Times New Roman"/>
          <w:sz w:val="24"/>
          <w:szCs w:val="24"/>
        </w:rPr>
        <w:t>resorptivnih</w:t>
      </w:r>
      <w:proofErr w:type="spellEnd"/>
      <w:r w:rsidR="006C09F5">
        <w:rPr>
          <w:rFonts w:ascii="Times New Roman" w:eastAsia="Times New Roman" w:hAnsi="Times New Roman" w:cs="Times New Roman"/>
          <w:sz w:val="24"/>
          <w:szCs w:val="24"/>
        </w:rPr>
        <w:t xml:space="preserve"> mrežica</w:t>
      </w:r>
      <w:r w:rsidR="006C09F5" w:rsidRPr="006C09F5">
        <w:rPr>
          <w:rFonts w:ascii="Times New Roman" w:eastAsia="Times New Roman" w:hAnsi="Times New Roman" w:cs="Times New Roman"/>
          <w:sz w:val="24"/>
          <w:szCs w:val="24"/>
        </w:rPr>
        <w:t>.</w:t>
      </w:r>
      <w:r w:rsidR="002C1DC4">
        <w:rPr>
          <w:rFonts w:ascii="Times New Roman" w:eastAsia="Times New Roman" w:hAnsi="Times New Roman" w:cs="Times New Roman"/>
          <w:sz w:val="24"/>
          <w:szCs w:val="24"/>
          <w:vertAlign w:val="superscript"/>
        </w:rPr>
        <w:t>5</w:t>
      </w:r>
      <w:r w:rsidR="006C09F5">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Plasiranje</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hirurških</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mrežica</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kao</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pojačanje</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smanjuje</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šansu</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ponovnog</w:t>
      </w:r>
      <w:proofErr w:type="spellEnd"/>
      <w:r w:rsidR="001C506B">
        <w:rPr>
          <w:rFonts w:ascii="Times New Roman" w:eastAsia="Times New Roman" w:hAnsi="Times New Roman" w:cs="Times New Roman"/>
          <w:sz w:val="24"/>
          <w:szCs w:val="24"/>
        </w:rPr>
        <w:t xml:space="preserve"> </w:t>
      </w:r>
      <w:proofErr w:type="spellStart"/>
      <w:r w:rsidR="001C506B">
        <w:rPr>
          <w:rFonts w:ascii="Times New Roman" w:eastAsia="Times New Roman" w:hAnsi="Times New Roman" w:cs="Times New Roman"/>
          <w:sz w:val="24"/>
          <w:szCs w:val="24"/>
        </w:rPr>
        <w:t>javljanja</w:t>
      </w:r>
      <w:proofErr w:type="spellEnd"/>
      <w:r w:rsidR="001C506B">
        <w:rPr>
          <w:rFonts w:ascii="Times New Roman" w:eastAsia="Times New Roman" w:hAnsi="Times New Roman" w:cs="Times New Roman"/>
          <w:sz w:val="24"/>
          <w:szCs w:val="24"/>
        </w:rPr>
        <w:t xml:space="preserve"> </w:t>
      </w:r>
      <w:proofErr w:type="spellStart"/>
      <w:proofErr w:type="gramStart"/>
      <w:r w:rsidR="001C506B">
        <w:rPr>
          <w:rFonts w:ascii="Times New Roman" w:eastAsia="Times New Roman" w:hAnsi="Times New Roman" w:cs="Times New Roman"/>
          <w:sz w:val="24"/>
          <w:szCs w:val="24"/>
        </w:rPr>
        <w:t>kile</w:t>
      </w:r>
      <w:proofErr w:type="spellEnd"/>
      <w:r w:rsidR="001C506B">
        <w:rPr>
          <w:rFonts w:ascii="Times New Roman" w:eastAsia="Times New Roman" w:hAnsi="Times New Roman" w:cs="Times New Roman"/>
          <w:sz w:val="24"/>
          <w:szCs w:val="24"/>
        </w:rPr>
        <w:t xml:space="preserve"> .</w:t>
      </w:r>
      <w:proofErr w:type="gramEnd"/>
      <w:r w:rsidR="001C506B">
        <w:rPr>
          <w:rFonts w:ascii="Times New Roman" w:eastAsia="Times New Roman" w:hAnsi="Times New Roman" w:cs="Times New Roman"/>
          <w:sz w:val="24"/>
          <w:szCs w:val="24"/>
        </w:rPr>
        <w:t xml:space="preserve"> </w:t>
      </w:r>
      <w:r w:rsidR="002C1DC4">
        <w:rPr>
          <w:rFonts w:ascii="Times New Roman" w:eastAsia="Times New Roman" w:hAnsi="Times New Roman" w:cs="Times New Roman"/>
          <w:sz w:val="24"/>
          <w:szCs w:val="24"/>
          <w:vertAlign w:val="superscript"/>
        </w:rPr>
        <w:t>6</w:t>
      </w:r>
    </w:p>
    <w:p w14:paraId="6813B326" w14:textId="77777777" w:rsidR="008A3DE9" w:rsidRPr="00E07F96" w:rsidRDefault="008A3DE9" w:rsidP="00D03B8E">
      <w:pPr>
        <w:spacing w:line="480" w:lineRule="auto"/>
        <w:jc w:val="both"/>
        <w:rPr>
          <w:rFonts w:ascii="Times New Roman" w:hAnsi="Times New Roman" w:cs="Times New Roman"/>
          <w:color w:val="212121"/>
          <w:sz w:val="24"/>
          <w:szCs w:val="24"/>
          <w:shd w:val="clear" w:color="auto" w:fill="FFFFFF"/>
        </w:rPr>
      </w:pPr>
    </w:p>
    <w:p w14:paraId="72AB8A69" w14:textId="39E9E0E5" w:rsidR="00D03B8E" w:rsidRPr="0085321D" w:rsidRDefault="00DF26F0" w:rsidP="0085321D">
      <w:pPr>
        <w:pStyle w:val="ListParagraph"/>
        <w:numPr>
          <w:ilvl w:val="0"/>
          <w:numId w:val="4"/>
        </w:numPr>
        <w:spacing w:line="480" w:lineRule="auto"/>
        <w:jc w:val="both"/>
        <w:rPr>
          <w:rFonts w:ascii="Times New Roman" w:hAnsi="Times New Roman" w:cs="Times New Roman"/>
          <w:b/>
          <w:bCs/>
          <w:sz w:val="24"/>
          <w:szCs w:val="24"/>
          <w:lang w:val="sr-Latn-RS"/>
        </w:rPr>
      </w:pPr>
      <w:r w:rsidRPr="0085321D">
        <w:rPr>
          <w:rFonts w:ascii="Times New Roman" w:hAnsi="Times New Roman" w:cs="Times New Roman"/>
          <w:b/>
          <w:bCs/>
          <w:sz w:val="24"/>
          <w:szCs w:val="24"/>
          <w:lang w:val="sr-Latn-RS"/>
        </w:rPr>
        <w:lastRenderedPageBreak/>
        <w:t>ISTORIJA SLUČAJA</w:t>
      </w:r>
    </w:p>
    <w:p w14:paraId="3AA7BE77" w14:textId="21454CDF" w:rsidR="004A17F1" w:rsidRPr="004A17F1" w:rsidRDefault="00DF26F0" w:rsidP="004A17F1">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 xml:space="preserve">Pacijent starosti pedeset jedne godine hospitalizovan u Kliniku za opštu i abdominalnu hirurgiju UKC RS radi </w:t>
      </w:r>
      <w:r w:rsidR="002E75E5">
        <w:rPr>
          <w:rFonts w:ascii="Times New Roman" w:hAnsi="Times New Roman" w:cs="Times New Roman"/>
          <w:sz w:val="24"/>
          <w:szCs w:val="24"/>
          <w:lang w:val="sr-Latn-RS"/>
        </w:rPr>
        <w:t xml:space="preserve">elektivnog </w:t>
      </w:r>
      <w:r>
        <w:rPr>
          <w:rFonts w:ascii="Times New Roman" w:hAnsi="Times New Roman" w:cs="Times New Roman"/>
          <w:sz w:val="24"/>
          <w:szCs w:val="24"/>
          <w:lang w:val="sr-Latn-RS"/>
        </w:rPr>
        <w:t xml:space="preserve">operativnog tretmana hijatalne hernije. Pacijent unazad nekoliko godina ima tegobe u vidu periodičnog retrosternalnog bola, regurgitacije i podrigivanja. Prethodno endoskopski (EGDS) dijagnostikovana velika  hijatalna hernija tip I koja je veća od 5cm sa znakovima ezofagitisa. Postavljena indikacija za hirurškim tretmanom koji će se izvesti laparoskopskom tehnikom. </w:t>
      </w:r>
      <w:r w:rsidR="0090066F">
        <w:rPr>
          <w:rFonts w:ascii="Times New Roman" w:hAnsi="Times New Roman" w:cs="Times New Roman"/>
          <w:sz w:val="24"/>
          <w:szCs w:val="24"/>
          <w:lang w:val="sr-Latn-RS"/>
        </w:rPr>
        <w:t>Pacijent se uvede u opštu endotrahealnu anesteziju, postavi se u ležeći položaj sa blago raširenim nogama. Operacija se izvodi sa pet portova. Pneumoperitoneum se uspostavi Veress iglom u Palmerovoj tač</w:t>
      </w:r>
      <w:r w:rsidR="009770E3">
        <w:rPr>
          <w:rFonts w:ascii="Times New Roman" w:hAnsi="Times New Roman" w:cs="Times New Roman"/>
          <w:sz w:val="24"/>
          <w:szCs w:val="24"/>
          <w:lang w:val="sr-Latn-RS"/>
        </w:rPr>
        <w:t>k</w:t>
      </w:r>
      <w:r w:rsidR="0090066F">
        <w:rPr>
          <w:rFonts w:ascii="Times New Roman" w:hAnsi="Times New Roman" w:cs="Times New Roman"/>
          <w:sz w:val="24"/>
          <w:szCs w:val="24"/>
          <w:lang w:val="sr-Latn-RS"/>
        </w:rPr>
        <w:t>i, te se uspostavi intraabdominalni pritisak od 12</w:t>
      </w:r>
      <w:r w:rsidR="00AE191F">
        <w:rPr>
          <w:rFonts w:ascii="Times New Roman" w:hAnsi="Times New Roman" w:cs="Times New Roman"/>
          <w:sz w:val="24"/>
          <w:szCs w:val="24"/>
          <w:lang w:val="sr-Latn-RS"/>
        </w:rPr>
        <w:t xml:space="preserve"> </w:t>
      </w:r>
      <w:r w:rsidR="0090066F">
        <w:rPr>
          <w:rFonts w:ascii="Times New Roman" w:hAnsi="Times New Roman" w:cs="Times New Roman"/>
          <w:sz w:val="24"/>
          <w:szCs w:val="24"/>
          <w:lang w:val="sr-Latn-RS"/>
        </w:rPr>
        <w:t xml:space="preserve">mmHg. Plasira se prvi 12mm port za kameru supraumbilikalno, zatim se plasiraju dva radna 10mm porta lijevo i desno </w:t>
      </w:r>
      <w:r w:rsidR="005B3D2E">
        <w:rPr>
          <w:rFonts w:ascii="Times New Roman" w:hAnsi="Times New Roman" w:cs="Times New Roman"/>
          <w:sz w:val="24"/>
          <w:szCs w:val="24"/>
          <w:lang w:val="sr-Latn-RS"/>
        </w:rPr>
        <w:t>medioklavikularno u nivo prvog porta. Plasira se 5mm port neposredno ispod ksifoidnog nastavka za pridržavanje jetre. Te se posljednji port plasira pararektalno lijevo u subumblikalnoj regiji za retrakciju. Nakon uvođenja kamere pregleda se abdominalna šupljina te se uoči sliding hijatalna hernija.</w:t>
      </w:r>
      <w:r w:rsidR="00C402D0">
        <w:rPr>
          <w:rFonts w:ascii="Times New Roman" w:hAnsi="Times New Roman" w:cs="Times New Roman"/>
          <w:sz w:val="24"/>
          <w:szCs w:val="24"/>
          <w:lang w:val="sr-Latn-RS"/>
        </w:rPr>
        <w:t xml:space="preserve"> Počne se sa</w:t>
      </w:r>
      <w:r w:rsidR="003E324E">
        <w:rPr>
          <w:rFonts w:ascii="Times New Roman" w:hAnsi="Times New Roman" w:cs="Times New Roman"/>
          <w:sz w:val="24"/>
          <w:szCs w:val="24"/>
          <w:lang w:val="sr-Latn-RS"/>
        </w:rPr>
        <w:t xml:space="preserve"> </w:t>
      </w:r>
      <w:r w:rsidR="00C402D0">
        <w:rPr>
          <w:rFonts w:ascii="Times New Roman" w:hAnsi="Times New Roman" w:cs="Times New Roman"/>
          <w:sz w:val="24"/>
          <w:szCs w:val="24"/>
          <w:lang w:val="sr-Latn-RS"/>
        </w:rPr>
        <w:t xml:space="preserve">preparacijom desnog krusa otvaranjem hepatogastričnog ligamenta, </w:t>
      </w:r>
      <w:r w:rsidR="003E324E">
        <w:rPr>
          <w:rFonts w:ascii="Times New Roman" w:hAnsi="Times New Roman" w:cs="Times New Roman"/>
          <w:sz w:val="24"/>
          <w:szCs w:val="24"/>
          <w:lang w:val="sr-Latn-RS"/>
        </w:rPr>
        <w:t xml:space="preserve">presjecanjem frenoezofagealnog ligamenta priđe se desnom krusu dijafragme, </w:t>
      </w:r>
      <w:r w:rsidR="00C402D0">
        <w:rPr>
          <w:rFonts w:ascii="Times New Roman" w:hAnsi="Times New Roman" w:cs="Times New Roman"/>
          <w:sz w:val="24"/>
          <w:szCs w:val="24"/>
          <w:lang w:val="sr-Latn-RS"/>
        </w:rPr>
        <w:t xml:space="preserve">te se </w:t>
      </w:r>
      <w:r w:rsidR="003E324E">
        <w:rPr>
          <w:rFonts w:ascii="Times New Roman" w:hAnsi="Times New Roman" w:cs="Times New Roman"/>
          <w:sz w:val="24"/>
          <w:szCs w:val="24"/>
          <w:lang w:val="sr-Latn-RS"/>
        </w:rPr>
        <w:t>diskecija nastavlja ka</w:t>
      </w:r>
      <w:r w:rsidR="00AE191F">
        <w:rPr>
          <w:rFonts w:ascii="Times New Roman" w:hAnsi="Times New Roman" w:cs="Times New Roman"/>
          <w:sz w:val="24"/>
          <w:szCs w:val="24"/>
          <w:lang w:val="sr-Latn-RS"/>
        </w:rPr>
        <w:t xml:space="preserve"> lijevo</w:t>
      </w:r>
      <w:r w:rsidR="003E324E">
        <w:rPr>
          <w:rFonts w:ascii="Times New Roman" w:hAnsi="Times New Roman" w:cs="Times New Roman"/>
          <w:sz w:val="24"/>
          <w:szCs w:val="24"/>
          <w:lang w:val="sr-Latn-RS"/>
        </w:rPr>
        <w:t>m</w:t>
      </w:r>
      <w:r w:rsidR="00AE191F">
        <w:rPr>
          <w:rFonts w:ascii="Times New Roman" w:hAnsi="Times New Roman" w:cs="Times New Roman"/>
          <w:sz w:val="24"/>
          <w:szCs w:val="24"/>
          <w:lang w:val="sr-Latn-RS"/>
        </w:rPr>
        <w:t xml:space="preserve"> krus</w:t>
      </w:r>
      <w:r w:rsidR="0082404D">
        <w:rPr>
          <w:rFonts w:ascii="Times New Roman" w:hAnsi="Times New Roman" w:cs="Times New Roman"/>
          <w:sz w:val="24"/>
          <w:szCs w:val="24"/>
          <w:lang w:val="sr-Latn-RS"/>
        </w:rPr>
        <w:t>u</w:t>
      </w:r>
      <w:r w:rsidR="003E324E">
        <w:rPr>
          <w:rFonts w:ascii="Times New Roman" w:hAnsi="Times New Roman" w:cs="Times New Roman"/>
          <w:sz w:val="24"/>
          <w:szCs w:val="24"/>
          <w:lang w:val="sr-Latn-RS"/>
        </w:rPr>
        <w:t>. Vrši se paraezofagealna disekcija u distalnom medijastinumu naprijed i lateralno u cilju dobijanja adekvatne dužine jednjaka.</w:t>
      </w:r>
      <w:r w:rsidR="0023408C">
        <w:rPr>
          <w:rFonts w:ascii="Times New Roman" w:hAnsi="Times New Roman" w:cs="Times New Roman"/>
          <w:sz w:val="24"/>
          <w:szCs w:val="24"/>
          <w:lang w:val="sr-Latn-RS"/>
        </w:rPr>
        <w:t xml:space="preserve"> Di</w:t>
      </w:r>
      <w:r w:rsidR="0082404D">
        <w:rPr>
          <w:rFonts w:ascii="Times New Roman" w:hAnsi="Times New Roman" w:cs="Times New Roman"/>
          <w:sz w:val="24"/>
          <w:szCs w:val="24"/>
          <w:lang w:val="sr-Latn-RS"/>
        </w:rPr>
        <w:t>sek</w:t>
      </w:r>
      <w:r w:rsidR="0023408C">
        <w:rPr>
          <w:rFonts w:ascii="Times New Roman" w:hAnsi="Times New Roman" w:cs="Times New Roman"/>
          <w:sz w:val="24"/>
          <w:szCs w:val="24"/>
          <w:lang w:val="sr-Latn-RS"/>
        </w:rPr>
        <w:t xml:space="preserve">cija fundusa i velike krivine se vrši presjecanjem aa. gastrica breves i zadnjih pripoja želuca. Potpunom mobilizacijom fundusa prilazi se bazi lijevog krusa i zadnjoj dekusaciji. Potom se kompletira zadnja medijastinalna disekcija i pripremi polje za izvođenje krurorafije. Učini se sutura kruseva dijafragme. Plasira se </w:t>
      </w:r>
      <w:r w:rsidR="001D1BCB">
        <w:rPr>
          <w:rFonts w:ascii="Times New Roman" w:hAnsi="Times New Roman" w:cs="Times New Roman"/>
          <w:sz w:val="24"/>
          <w:szCs w:val="24"/>
          <w:lang w:val="sr-Latn-RS"/>
        </w:rPr>
        <w:t xml:space="preserve">Bio-resorptivna mrežica u obliku slova „U“ koja se postavi iza zadnjeg ezofagealnog zida, preko </w:t>
      </w:r>
      <w:r w:rsidR="001D1BCB">
        <w:rPr>
          <w:rFonts w:ascii="Times New Roman" w:hAnsi="Times New Roman" w:cs="Times New Roman"/>
          <w:sz w:val="24"/>
          <w:szCs w:val="24"/>
          <w:lang w:val="sr-Latn-RS"/>
        </w:rPr>
        <w:lastRenderedPageBreak/>
        <w:t>kruseva</w:t>
      </w:r>
      <w:r w:rsidR="008823D7">
        <w:rPr>
          <w:rFonts w:ascii="Times New Roman" w:hAnsi="Times New Roman" w:cs="Times New Roman"/>
          <w:sz w:val="24"/>
          <w:szCs w:val="24"/>
          <w:lang w:val="sr-Latn-RS"/>
        </w:rPr>
        <w:t xml:space="preserve"> (Sl. 1.)</w:t>
      </w:r>
      <w:r w:rsidR="001D1BCB">
        <w:rPr>
          <w:rFonts w:ascii="Times New Roman" w:hAnsi="Times New Roman" w:cs="Times New Roman"/>
          <w:sz w:val="24"/>
          <w:szCs w:val="24"/>
          <w:lang w:val="sr-Latn-RS"/>
        </w:rPr>
        <w:t>, te se fiksira sa dva spororesorptivna šava 2/0 da bi se prevenirala kasnija dislokcija ili migracija mrežice</w:t>
      </w:r>
      <w:r w:rsidR="008823D7">
        <w:rPr>
          <w:rFonts w:ascii="Times New Roman" w:hAnsi="Times New Roman" w:cs="Times New Roman"/>
          <w:sz w:val="24"/>
          <w:szCs w:val="24"/>
          <w:lang w:val="sr-Latn-RS"/>
        </w:rPr>
        <w:t xml:space="preserve"> (Sl. 2.)</w:t>
      </w:r>
      <w:r w:rsidR="001D1BCB">
        <w:rPr>
          <w:rFonts w:ascii="Times New Roman" w:hAnsi="Times New Roman" w:cs="Times New Roman"/>
          <w:sz w:val="24"/>
          <w:szCs w:val="24"/>
          <w:lang w:val="sr-Latn-RS"/>
        </w:rPr>
        <w:t>.</w:t>
      </w:r>
    </w:p>
    <w:p w14:paraId="5E8D7C16" w14:textId="57A02F3A" w:rsidR="008823D7" w:rsidRDefault="008823D7" w:rsidP="008823D7">
      <w:pPr>
        <w:spacing w:line="480" w:lineRule="auto"/>
        <w:jc w:val="center"/>
        <w:rPr>
          <w:rFonts w:ascii="Times New Roman" w:hAnsi="Times New Roman" w:cs="Times New Roman"/>
          <w:sz w:val="24"/>
          <w:szCs w:val="24"/>
          <w:lang w:val="sr-Latn-RS"/>
        </w:rPr>
      </w:pPr>
      <w:r>
        <w:rPr>
          <w:rFonts w:ascii="Times New Roman" w:hAnsi="Times New Roman" w:cs="Times New Roman"/>
          <w:noProof/>
          <w:sz w:val="24"/>
          <w:szCs w:val="24"/>
          <w:lang w:val="sr-Latn-RS"/>
        </w:rPr>
        <w:drawing>
          <wp:inline distT="0" distB="0" distL="0" distR="0" wp14:anchorId="3740A567" wp14:editId="42A8AD6D">
            <wp:extent cx="3291840" cy="32918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91840" cy="3291840"/>
                    </a:xfrm>
                    <a:prstGeom prst="rect">
                      <a:avLst/>
                    </a:prstGeom>
                  </pic:spPr>
                </pic:pic>
              </a:graphicData>
            </a:graphic>
          </wp:inline>
        </w:drawing>
      </w:r>
    </w:p>
    <w:p w14:paraId="0B360989" w14:textId="2BF3C399" w:rsidR="008823D7" w:rsidRDefault="008823D7" w:rsidP="008823D7">
      <w:pPr>
        <w:spacing w:line="480" w:lineRule="auto"/>
        <w:jc w:val="center"/>
        <w:rPr>
          <w:rFonts w:ascii="Times New Roman" w:hAnsi="Times New Roman" w:cs="Times New Roman"/>
          <w:sz w:val="24"/>
          <w:szCs w:val="24"/>
          <w:lang w:val="sr-Latn-RS"/>
        </w:rPr>
      </w:pPr>
      <w:r w:rsidRPr="00B02819">
        <w:rPr>
          <w:rFonts w:ascii="Times New Roman" w:hAnsi="Times New Roman" w:cs="Times New Roman"/>
          <w:b/>
          <w:bCs/>
          <w:sz w:val="24"/>
          <w:szCs w:val="24"/>
          <w:lang w:val="sr-Latn-RS"/>
        </w:rPr>
        <w:t>Sl</w:t>
      </w:r>
      <w:r w:rsidR="00B02819" w:rsidRPr="00B02819">
        <w:rPr>
          <w:rFonts w:ascii="Times New Roman" w:hAnsi="Times New Roman" w:cs="Times New Roman"/>
          <w:b/>
          <w:bCs/>
          <w:sz w:val="24"/>
          <w:szCs w:val="24"/>
          <w:lang w:val="sr-Latn-RS"/>
        </w:rPr>
        <w:t>ika</w:t>
      </w:r>
      <w:r w:rsidRPr="00B02819">
        <w:rPr>
          <w:rFonts w:ascii="Times New Roman" w:hAnsi="Times New Roman" w:cs="Times New Roman"/>
          <w:b/>
          <w:bCs/>
          <w:sz w:val="24"/>
          <w:szCs w:val="24"/>
          <w:lang w:val="sr-Latn-RS"/>
        </w:rPr>
        <w:t xml:space="preserve"> 1</w:t>
      </w:r>
      <w:r>
        <w:rPr>
          <w:rFonts w:ascii="Times New Roman" w:hAnsi="Times New Roman" w:cs="Times New Roman"/>
          <w:sz w:val="24"/>
          <w:szCs w:val="24"/>
          <w:lang w:val="sr-Latn-RS"/>
        </w:rPr>
        <w:t>. Plasiranje Bio-resorptivne mrežice</w:t>
      </w:r>
    </w:p>
    <w:p w14:paraId="47E26385" w14:textId="43D5BAF6" w:rsidR="008823D7" w:rsidRDefault="008823D7" w:rsidP="008823D7">
      <w:pPr>
        <w:spacing w:line="480" w:lineRule="auto"/>
        <w:jc w:val="center"/>
        <w:rPr>
          <w:rFonts w:ascii="Times New Roman" w:hAnsi="Times New Roman" w:cs="Times New Roman"/>
          <w:sz w:val="24"/>
          <w:szCs w:val="24"/>
          <w:lang w:val="sr-Latn-RS"/>
        </w:rPr>
      </w:pPr>
      <w:r>
        <w:rPr>
          <w:rFonts w:ascii="Times New Roman" w:hAnsi="Times New Roman" w:cs="Times New Roman"/>
          <w:noProof/>
          <w:sz w:val="24"/>
          <w:szCs w:val="24"/>
          <w:lang w:val="sr-Latn-RS"/>
        </w:rPr>
        <w:drawing>
          <wp:inline distT="0" distB="0" distL="0" distR="0" wp14:anchorId="797259D6" wp14:editId="2D769EA7">
            <wp:extent cx="3291840" cy="329184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91840" cy="3291840"/>
                    </a:xfrm>
                    <a:prstGeom prst="rect">
                      <a:avLst/>
                    </a:prstGeom>
                  </pic:spPr>
                </pic:pic>
              </a:graphicData>
            </a:graphic>
          </wp:inline>
        </w:drawing>
      </w:r>
    </w:p>
    <w:p w14:paraId="6F0324FC" w14:textId="535CD69A" w:rsidR="00591759" w:rsidRDefault="008823D7" w:rsidP="008A3DE9">
      <w:pPr>
        <w:spacing w:line="480" w:lineRule="auto"/>
        <w:jc w:val="center"/>
        <w:rPr>
          <w:rFonts w:ascii="Times New Roman" w:hAnsi="Times New Roman" w:cs="Times New Roman"/>
          <w:sz w:val="24"/>
          <w:szCs w:val="24"/>
          <w:lang w:val="sr-Latn-RS"/>
        </w:rPr>
      </w:pPr>
      <w:r w:rsidRPr="00B02819">
        <w:rPr>
          <w:rFonts w:ascii="Times New Roman" w:hAnsi="Times New Roman" w:cs="Times New Roman"/>
          <w:b/>
          <w:bCs/>
          <w:sz w:val="24"/>
          <w:szCs w:val="24"/>
          <w:lang w:val="sr-Latn-RS"/>
        </w:rPr>
        <w:t>Sl</w:t>
      </w:r>
      <w:r w:rsidR="00B02819" w:rsidRPr="00B02819">
        <w:rPr>
          <w:rFonts w:ascii="Times New Roman" w:hAnsi="Times New Roman" w:cs="Times New Roman"/>
          <w:b/>
          <w:bCs/>
          <w:sz w:val="24"/>
          <w:szCs w:val="24"/>
          <w:lang w:val="sr-Latn-RS"/>
        </w:rPr>
        <w:t>ika</w:t>
      </w:r>
      <w:r w:rsidRPr="00B02819">
        <w:rPr>
          <w:rFonts w:ascii="Times New Roman" w:hAnsi="Times New Roman" w:cs="Times New Roman"/>
          <w:b/>
          <w:bCs/>
          <w:sz w:val="24"/>
          <w:szCs w:val="24"/>
          <w:lang w:val="sr-Latn-RS"/>
        </w:rPr>
        <w:t xml:space="preserve"> 2.</w:t>
      </w:r>
      <w:r>
        <w:rPr>
          <w:rFonts w:ascii="Times New Roman" w:hAnsi="Times New Roman" w:cs="Times New Roman"/>
          <w:sz w:val="24"/>
          <w:szCs w:val="24"/>
          <w:lang w:val="sr-Latn-RS"/>
        </w:rPr>
        <w:t xml:space="preserve"> Fiksiranje Bio-resorptivne mrežice sa pojedinačnim šavom</w:t>
      </w:r>
    </w:p>
    <w:p w14:paraId="2BA1B9DF" w14:textId="5F307609" w:rsidR="008A3DE9" w:rsidRDefault="008A3DE9" w:rsidP="008A3DE9">
      <w:pPr>
        <w:spacing w:line="480" w:lineRule="auto"/>
        <w:jc w:val="both"/>
        <w:rPr>
          <w:rFonts w:ascii="Times New Roman" w:hAnsi="Times New Roman" w:cs="Times New Roman"/>
          <w:b/>
          <w:bCs/>
          <w:sz w:val="24"/>
          <w:szCs w:val="24"/>
          <w:lang w:val="sr-Latn-RS"/>
        </w:rPr>
      </w:pPr>
      <w:r>
        <w:rPr>
          <w:rFonts w:ascii="Times New Roman" w:hAnsi="Times New Roman" w:cs="Times New Roman"/>
          <w:sz w:val="24"/>
          <w:szCs w:val="24"/>
          <w:lang w:val="sr-Latn-RS"/>
        </w:rPr>
        <w:lastRenderedPageBreak/>
        <w:t xml:space="preserve">Na kraju se učini fundoplikacija po Toupet-u, dijelimičnim  obmotavanje (270˚) dijela jednjaka i kardije fundusom želuca te se fiksira sa dva niza pojedinačnih neresorptivnih šavova za jednjak, pri čemu je prednji zid jednjaka „slobodan“ (Sl. 3.). </w:t>
      </w:r>
    </w:p>
    <w:p w14:paraId="612D2663" w14:textId="77777777" w:rsidR="008A3DE9" w:rsidRPr="008A3DE9" w:rsidRDefault="008A3DE9" w:rsidP="008A3DE9">
      <w:pPr>
        <w:spacing w:line="480" w:lineRule="auto"/>
        <w:jc w:val="both"/>
        <w:rPr>
          <w:rFonts w:ascii="Times New Roman" w:hAnsi="Times New Roman" w:cs="Times New Roman"/>
          <w:b/>
          <w:bCs/>
          <w:sz w:val="24"/>
          <w:szCs w:val="24"/>
          <w:lang w:val="sr-Latn-RS"/>
        </w:rPr>
      </w:pPr>
    </w:p>
    <w:p w14:paraId="525386DC" w14:textId="0DD31EF9" w:rsidR="008823D7" w:rsidRDefault="008823D7" w:rsidP="008823D7">
      <w:pPr>
        <w:spacing w:line="480" w:lineRule="auto"/>
        <w:jc w:val="center"/>
        <w:rPr>
          <w:rFonts w:ascii="Times New Roman" w:hAnsi="Times New Roman" w:cs="Times New Roman"/>
          <w:sz w:val="24"/>
          <w:szCs w:val="24"/>
          <w:lang w:val="sr-Latn-RS"/>
        </w:rPr>
      </w:pPr>
      <w:r>
        <w:rPr>
          <w:rFonts w:ascii="Times New Roman" w:hAnsi="Times New Roman" w:cs="Times New Roman"/>
          <w:noProof/>
          <w:sz w:val="24"/>
          <w:szCs w:val="24"/>
          <w:lang w:val="sr-Latn-RS"/>
        </w:rPr>
        <w:drawing>
          <wp:inline distT="0" distB="0" distL="0" distR="0" wp14:anchorId="7757FCBD" wp14:editId="197A0809">
            <wp:extent cx="3291840" cy="3291840"/>
            <wp:effectExtent l="0" t="0" r="381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91840" cy="3291840"/>
                    </a:xfrm>
                    <a:prstGeom prst="rect">
                      <a:avLst/>
                    </a:prstGeom>
                  </pic:spPr>
                </pic:pic>
              </a:graphicData>
            </a:graphic>
          </wp:inline>
        </w:drawing>
      </w:r>
    </w:p>
    <w:p w14:paraId="128DEE9B" w14:textId="1C268C1E" w:rsidR="00591759" w:rsidRDefault="008823D7" w:rsidP="00591759">
      <w:pPr>
        <w:spacing w:line="480" w:lineRule="auto"/>
        <w:jc w:val="center"/>
        <w:rPr>
          <w:rFonts w:ascii="Times New Roman" w:hAnsi="Times New Roman" w:cs="Times New Roman"/>
          <w:sz w:val="24"/>
          <w:szCs w:val="24"/>
          <w:lang w:val="sr-Latn-RS"/>
        </w:rPr>
      </w:pPr>
      <w:r w:rsidRPr="00B02819">
        <w:rPr>
          <w:rFonts w:ascii="Times New Roman" w:hAnsi="Times New Roman" w:cs="Times New Roman"/>
          <w:b/>
          <w:bCs/>
          <w:sz w:val="24"/>
          <w:szCs w:val="24"/>
          <w:lang w:val="sr-Latn-RS"/>
        </w:rPr>
        <w:t>Sl</w:t>
      </w:r>
      <w:r w:rsidR="00B02819" w:rsidRPr="00B02819">
        <w:rPr>
          <w:rFonts w:ascii="Times New Roman" w:hAnsi="Times New Roman" w:cs="Times New Roman"/>
          <w:b/>
          <w:bCs/>
          <w:sz w:val="24"/>
          <w:szCs w:val="24"/>
          <w:lang w:val="sr-Latn-RS"/>
        </w:rPr>
        <w:t>ika</w:t>
      </w:r>
      <w:r w:rsidRPr="00B02819">
        <w:rPr>
          <w:rFonts w:ascii="Times New Roman" w:hAnsi="Times New Roman" w:cs="Times New Roman"/>
          <w:b/>
          <w:bCs/>
          <w:sz w:val="24"/>
          <w:szCs w:val="24"/>
          <w:lang w:val="sr-Latn-RS"/>
        </w:rPr>
        <w:t xml:space="preserve"> 3.</w:t>
      </w:r>
      <w:r>
        <w:rPr>
          <w:rFonts w:ascii="Times New Roman" w:hAnsi="Times New Roman" w:cs="Times New Roman"/>
          <w:sz w:val="24"/>
          <w:szCs w:val="24"/>
          <w:lang w:val="sr-Latn-RS"/>
        </w:rPr>
        <w:t xml:space="preserve"> Fundoplikacija po Toupet-u</w:t>
      </w:r>
    </w:p>
    <w:p w14:paraId="0DDA20CF" w14:textId="77777777" w:rsidR="008A3DE9" w:rsidRPr="00591759" w:rsidRDefault="008A3DE9" w:rsidP="00591759">
      <w:pPr>
        <w:spacing w:line="480" w:lineRule="auto"/>
        <w:jc w:val="center"/>
        <w:rPr>
          <w:rFonts w:ascii="Times New Roman" w:hAnsi="Times New Roman" w:cs="Times New Roman"/>
          <w:sz w:val="24"/>
          <w:szCs w:val="24"/>
          <w:lang w:val="sr-Latn-RS"/>
        </w:rPr>
      </w:pPr>
    </w:p>
    <w:p w14:paraId="43CCE8B2" w14:textId="4D526A53" w:rsidR="008823D7" w:rsidRDefault="00CC44F7" w:rsidP="00DF26F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 xml:space="preserve">Učini se lavaža te se plasira Redon dren u lijevi subfrenijum, te se tako završi operacija. </w:t>
      </w:r>
      <w:r w:rsidR="004B1A39">
        <w:rPr>
          <w:rFonts w:ascii="Times New Roman" w:hAnsi="Times New Roman" w:cs="Times New Roman"/>
          <w:sz w:val="24"/>
          <w:szCs w:val="24"/>
          <w:lang w:val="sr-Latn-RS"/>
        </w:rPr>
        <w:t>Na odjeljenju dva sata nakon operacije uradi se kontrolni RTG grudnog koša, koji je uredan</w:t>
      </w:r>
      <w:r w:rsidR="008823D7">
        <w:rPr>
          <w:rFonts w:ascii="Times New Roman" w:hAnsi="Times New Roman" w:cs="Times New Roman"/>
          <w:sz w:val="24"/>
          <w:szCs w:val="24"/>
          <w:lang w:val="sr-Latn-RS"/>
        </w:rPr>
        <w:t xml:space="preserve"> (Sl. 4.)</w:t>
      </w:r>
      <w:r w:rsidR="004B1A39">
        <w:rPr>
          <w:rFonts w:ascii="Times New Roman" w:hAnsi="Times New Roman" w:cs="Times New Roman"/>
          <w:sz w:val="24"/>
          <w:szCs w:val="24"/>
          <w:lang w:val="sr-Latn-RS"/>
        </w:rPr>
        <w:t>.</w:t>
      </w:r>
    </w:p>
    <w:p w14:paraId="719E1BA1" w14:textId="12DA2E08" w:rsidR="008823D7" w:rsidRDefault="008823D7" w:rsidP="008823D7">
      <w:pPr>
        <w:spacing w:line="480" w:lineRule="auto"/>
        <w:jc w:val="center"/>
        <w:rPr>
          <w:rFonts w:ascii="Times New Roman" w:hAnsi="Times New Roman" w:cs="Times New Roman"/>
          <w:sz w:val="24"/>
          <w:szCs w:val="24"/>
          <w:lang w:val="sr-Latn-RS"/>
        </w:rPr>
      </w:pPr>
      <w:r>
        <w:rPr>
          <w:rFonts w:ascii="Times New Roman" w:hAnsi="Times New Roman" w:cs="Times New Roman"/>
          <w:noProof/>
          <w:sz w:val="24"/>
          <w:szCs w:val="24"/>
          <w:lang w:val="sr-Latn-RS"/>
        </w:rPr>
        <w:lastRenderedPageBreak/>
        <w:drawing>
          <wp:inline distT="0" distB="0" distL="0" distR="0" wp14:anchorId="78CFB098" wp14:editId="6D3E8751">
            <wp:extent cx="2773680" cy="2773680"/>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73680" cy="2773680"/>
                    </a:xfrm>
                    <a:prstGeom prst="rect">
                      <a:avLst/>
                    </a:prstGeom>
                  </pic:spPr>
                </pic:pic>
              </a:graphicData>
            </a:graphic>
          </wp:inline>
        </w:drawing>
      </w:r>
    </w:p>
    <w:p w14:paraId="48D929BF" w14:textId="1A59332D" w:rsidR="00FC5DAD" w:rsidRDefault="008823D7" w:rsidP="00C70A55">
      <w:pPr>
        <w:spacing w:line="480" w:lineRule="auto"/>
        <w:jc w:val="center"/>
        <w:rPr>
          <w:rFonts w:ascii="Times New Roman" w:hAnsi="Times New Roman" w:cs="Times New Roman"/>
          <w:sz w:val="24"/>
          <w:szCs w:val="24"/>
          <w:lang w:val="sr-Latn-RS"/>
        </w:rPr>
      </w:pPr>
      <w:r w:rsidRPr="00B02819">
        <w:rPr>
          <w:rFonts w:ascii="Times New Roman" w:hAnsi="Times New Roman" w:cs="Times New Roman"/>
          <w:b/>
          <w:bCs/>
          <w:sz w:val="24"/>
          <w:szCs w:val="24"/>
          <w:lang w:val="sr-Latn-RS"/>
        </w:rPr>
        <w:t>Sl</w:t>
      </w:r>
      <w:r w:rsidR="00B02819" w:rsidRPr="00B02819">
        <w:rPr>
          <w:rFonts w:ascii="Times New Roman" w:hAnsi="Times New Roman" w:cs="Times New Roman"/>
          <w:b/>
          <w:bCs/>
          <w:sz w:val="24"/>
          <w:szCs w:val="24"/>
          <w:lang w:val="sr-Latn-RS"/>
        </w:rPr>
        <w:t>ika</w:t>
      </w:r>
      <w:r w:rsidRPr="00B02819">
        <w:rPr>
          <w:rFonts w:ascii="Times New Roman" w:hAnsi="Times New Roman" w:cs="Times New Roman"/>
          <w:b/>
          <w:bCs/>
          <w:sz w:val="24"/>
          <w:szCs w:val="24"/>
          <w:lang w:val="sr-Latn-RS"/>
        </w:rPr>
        <w:t xml:space="preserve"> 4.</w:t>
      </w:r>
      <w:r>
        <w:rPr>
          <w:rFonts w:ascii="Times New Roman" w:hAnsi="Times New Roman" w:cs="Times New Roman"/>
          <w:sz w:val="24"/>
          <w:szCs w:val="24"/>
          <w:lang w:val="sr-Latn-RS"/>
        </w:rPr>
        <w:t xml:space="preserve"> Kontrolni RTG grudnog koša neposredno nakon operacije</w:t>
      </w:r>
    </w:p>
    <w:p w14:paraId="6B0D05EF" w14:textId="6DA991B1" w:rsidR="00A82A55" w:rsidRDefault="00A82A55" w:rsidP="00C70A55">
      <w:pPr>
        <w:spacing w:line="480" w:lineRule="auto"/>
        <w:jc w:val="center"/>
        <w:rPr>
          <w:rFonts w:ascii="Times New Roman" w:hAnsi="Times New Roman" w:cs="Times New Roman"/>
          <w:sz w:val="24"/>
          <w:szCs w:val="24"/>
          <w:lang w:val="sr-Latn-RS"/>
        </w:rPr>
      </w:pPr>
      <w:r>
        <w:rPr>
          <w:rFonts w:ascii="Times New Roman" w:hAnsi="Times New Roman" w:cs="Times New Roman"/>
          <w:sz w:val="24"/>
          <w:szCs w:val="24"/>
          <w:lang w:val="sr-Latn-RS"/>
        </w:rPr>
        <w:t>U Tabeli 1., prikazani su laboratorijski parametri praćeni u toku hospitalnih dana, te je evidentno da nije bilo većih odstupanja u praćenim laboratorijskim parametrima.</w:t>
      </w:r>
    </w:p>
    <w:tbl>
      <w:tblPr>
        <w:tblStyle w:val="GridTable2-Accent1"/>
        <w:tblpPr w:leftFromText="180" w:rightFromText="180" w:vertAnchor="text" w:horzAnchor="margin" w:tblpXSpec="center" w:tblpY="655"/>
        <w:tblW w:w="8370" w:type="dxa"/>
        <w:tblBorders>
          <w:top w:val="none" w:sz="0" w:space="0" w:color="auto"/>
          <w:bottom w:val="none" w:sz="0" w:space="0" w:color="auto"/>
          <w:insideH w:val="none" w:sz="0" w:space="0" w:color="auto"/>
          <w:insideV w:val="none" w:sz="0" w:space="0" w:color="auto"/>
        </w:tblBorders>
        <w:tblLayout w:type="fixed"/>
        <w:tblLook w:val="04A0" w:firstRow="1" w:lastRow="0" w:firstColumn="1" w:lastColumn="0" w:noHBand="0" w:noVBand="1"/>
      </w:tblPr>
      <w:tblGrid>
        <w:gridCol w:w="1620"/>
        <w:gridCol w:w="2430"/>
        <w:gridCol w:w="1530"/>
        <w:gridCol w:w="1440"/>
        <w:gridCol w:w="1350"/>
      </w:tblGrid>
      <w:tr w:rsidR="00F418B1" w14:paraId="0EC21E4A" w14:textId="77777777" w:rsidTr="00F67EC3">
        <w:trPr>
          <w:cnfStyle w:val="100000000000" w:firstRow="1" w:lastRow="0" w:firstColumn="0" w:lastColumn="0" w:oddVBand="0" w:evenVBand="0" w:oddHBand="0"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1620" w:type="dxa"/>
            <w:tcBorders>
              <w:top w:val="none" w:sz="0" w:space="0" w:color="auto"/>
              <w:bottom w:val="none" w:sz="0" w:space="0" w:color="auto"/>
              <w:right w:val="none" w:sz="0" w:space="0" w:color="auto"/>
            </w:tcBorders>
            <w:shd w:val="clear" w:color="auto" w:fill="8EAADB" w:themeFill="accent1" w:themeFillTint="99"/>
            <w:vAlign w:val="center"/>
          </w:tcPr>
          <w:p w14:paraId="5FCEA4F0" w14:textId="5533B871" w:rsidR="00F67EC3" w:rsidRPr="00F67EC3" w:rsidRDefault="00F418B1" w:rsidP="00F67EC3">
            <w:pPr>
              <w:spacing w:line="480" w:lineRule="auto"/>
              <w:rPr>
                <w:rFonts w:ascii="Times New Roman" w:hAnsi="Times New Roman" w:cs="Times New Roman"/>
                <w:sz w:val="24"/>
                <w:szCs w:val="24"/>
                <w:lang w:val="sr-Latn-RS"/>
              </w:rPr>
            </w:pPr>
            <w:r w:rsidRPr="00F418B1">
              <w:rPr>
                <w:rFonts w:ascii="Times New Roman" w:hAnsi="Times New Roman" w:cs="Times New Roman"/>
                <w:b w:val="0"/>
                <w:bCs w:val="0"/>
                <w:sz w:val="24"/>
                <w:szCs w:val="24"/>
                <w:lang w:val="sr-Latn-RS"/>
              </w:rPr>
              <w:t>Lab</w:t>
            </w:r>
            <w:r w:rsidR="00F67EC3">
              <w:rPr>
                <w:rFonts w:ascii="Times New Roman" w:hAnsi="Times New Roman" w:cs="Times New Roman"/>
                <w:b w:val="0"/>
                <w:bCs w:val="0"/>
                <w:sz w:val="24"/>
                <w:szCs w:val="24"/>
                <w:lang w:val="sr-Latn-RS"/>
              </w:rPr>
              <w:t>.</w:t>
            </w:r>
            <w:r w:rsidRPr="00F418B1">
              <w:rPr>
                <w:rFonts w:ascii="Times New Roman" w:hAnsi="Times New Roman" w:cs="Times New Roman"/>
                <w:b w:val="0"/>
                <w:bCs w:val="0"/>
                <w:sz w:val="24"/>
                <w:szCs w:val="24"/>
                <w:lang w:val="sr-Latn-RS"/>
              </w:rPr>
              <w:t>parametri</w:t>
            </w:r>
          </w:p>
        </w:tc>
        <w:tc>
          <w:tcPr>
            <w:tcW w:w="2430" w:type="dxa"/>
            <w:tcBorders>
              <w:top w:val="none" w:sz="0" w:space="0" w:color="auto"/>
              <w:left w:val="none" w:sz="0" w:space="0" w:color="auto"/>
              <w:bottom w:val="none" w:sz="0" w:space="0" w:color="auto"/>
              <w:right w:val="none" w:sz="0" w:space="0" w:color="auto"/>
            </w:tcBorders>
            <w:shd w:val="clear" w:color="auto" w:fill="8EAADB" w:themeFill="accent1" w:themeFillTint="99"/>
            <w:vAlign w:val="center"/>
          </w:tcPr>
          <w:p w14:paraId="1843B2CB" w14:textId="194FF274" w:rsidR="00F67EC3" w:rsidRPr="00F67EC3" w:rsidRDefault="005B51B6" w:rsidP="00F67EC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sidRPr="00F418B1">
              <w:rPr>
                <w:rFonts w:ascii="Times New Roman" w:hAnsi="Times New Roman" w:cs="Times New Roman"/>
                <w:b w:val="0"/>
                <w:bCs w:val="0"/>
                <w:sz w:val="24"/>
                <w:szCs w:val="24"/>
                <w:lang w:val="sr-Latn-RS"/>
              </w:rPr>
              <w:t>Referentne vrijednosti</w:t>
            </w:r>
          </w:p>
        </w:tc>
        <w:tc>
          <w:tcPr>
            <w:tcW w:w="1530" w:type="dxa"/>
            <w:tcBorders>
              <w:top w:val="none" w:sz="0" w:space="0" w:color="auto"/>
              <w:left w:val="none" w:sz="0" w:space="0" w:color="auto"/>
              <w:bottom w:val="none" w:sz="0" w:space="0" w:color="auto"/>
              <w:right w:val="none" w:sz="0" w:space="0" w:color="auto"/>
            </w:tcBorders>
            <w:shd w:val="clear" w:color="auto" w:fill="8EAADB" w:themeFill="accent1" w:themeFillTint="99"/>
            <w:vAlign w:val="center"/>
          </w:tcPr>
          <w:p w14:paraId="782ECDDD" w14:textId="52607C1C" w:rsidR="005B51B6" w:rsidRPr="00F418B1" w:rsidRDefault="005B51B6" w:rsidP="00F67EC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06.03.2023.</w:t>
            </w:r>
          </w:p>
        </w:tc>
        <w:tc>
          <w:tcPr>
            <w:tcW w:w="1440" w:type="dxa"/>
            <w:tcBorders>
              <w:top w:val="none" w:sz="0" w:space="0" w:color="auto"/>
              <w:left w:val="none" w:sz="0" w:space="0" w:color="auto"/>
              <w:bottom w:val="none" w:sz="0" w:space="0" w:color="auto"/>
              <w:right w:val="none" w:sz="0" w:space="0" w:color="auto"/>
            </w:tcBorders>
            <w:shd w:val="clear" w:color="auto" w:fill="8EAADB" w:themeFill="accent1" w:themeFillTint="99"/>
            <w:vAlign w:val="center"/>
          </w:tcPr>
          <w:p w14:paraId="369C995D" w14:textId="5314AB4F" w:rsidR="005B51B6" w:rsidRPr="00F418B1" w:rsidRDefault="005B51B6" w:rsidP="00F67EC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09.03.2023.</w:t>
            </w:r>
          </w:p>
        </w:tc>
        <w:tc>
          <w:tcPr>
            <w:tcW w:w="1350" w:type="dxa"/>
            <w:tcBorders>
              <w:top w:val="none" w:sz="0" w:space="0" w:color="auto"/>
              <w:left w:val="none" w:sz="0" w:space="0" w:color="auto"/>
              <w:bottom w:val="none" w:sz="0" w:space="0" w:color="auto"/>
            </w:tcBorders>
            <w:shd w:val="clear" w:color="auto" w:fill="8EAADB" w:themeFill="accent1" w:themeFillTint="99"/>
            <w:vAlign w:val="center"/>
          </w:tcPr>
          <w:p w14:paraId="30B444DA" w14:textId="4E56C0C4" w:rsidR="005B51B6" w:rsidRPr="00F418B1" w:rsidRDefault="005B51B6" w:rsidP="00F67EC3">
            <w:pPr>
              <w:spacing w:line="48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09.03.2023</w:t>
            </w:r>
          </w:p>
        </w:tc>
      </w:tr>
      <w:tr w:rsidR="00F67EC3" w14:paraId="3F9010BD" w14:textId="77777777" w:rsidTr="00F67EC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20" w:type="dxa"/>
            <w:vAlign w:val="center"/>
          </w:tcPr>
          <w:p w14:paraId="0B5656AD" w14:textId="6D350EF7" w:rsidR="005B51B6" w:rsidRPr="00F418B1" w:rsidRDefault="005B51B6" w:rsidP="00F67EC3">
            <w:pPr>
              <w:spacing w:line="480" w:lineRule="auto"/>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Er:</w:t>
            </w:r>
          </w:p>
        </w:tc>
        <w:tc>
          <w:tcPr>
            <w:tcW w:w="2430" w:type="dxa"/>
            <w:vAlign w:val="center"/>
          </w:tcPr>
          <w:p w14:paraId="4810AE1C" w14:textId="61C42C59"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4,34-5,72</w:t>
            </w:r>
          </w:p>
        </w:tc>
        <w:tc>
          <w:tcPr>
            <w:tcW w:w="1530" w:type="dxa"/>
            <w:vAlign w:val="center"/>
          </w:tcPr>
          <w:p w14:paraId="42F44EF9" w14:textId="71334934"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4,78</w:t>
            </w:r>
          </w:p>
        </w:tc>
        <w:tc>
          <w:tcPr>
            <w:tcW w:w="1440" w:type="dxa"/>
            <w:vAlign w:val="center"/>
          </w:tcPr>
          <w:p w14:paraId="31868864" w14:textId="11101624"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4,07</w:t>
            </w:r>
          </w:p>
        </w:tc>
        <w:tc>
          <w:tcPr>
            <w:tcW w:w="1350" w:type="dxa"/>
            <w:vAlign w:val="center"/>
          </w:tcPr>
          <w:p w14:paraId="112B2751" w14:textId="4639984D"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4,14</w:t>
            </w:r>
          </w:p>
        </w:tc>
      </w:tr>
      <w:tr w:rsidR="00F67EC3" w14:paraId="682D1B55" w14:textId="77777777" w:rsidTr="00F67EC3">
        <w:trPr>
          <w:trHeight w:val="20"/>
        </w:trPr>
        <w:tc>
          <w:tcPr>
            <w:cnfStyle w:val="001000000000" w:firstRow="0" w:lastRow="0" w:firstColumn="1" w:lastColumn="0" w:oddVBand="0" w:evenVBand="0" w:oddHBand="0" w:evenHBand="0" w:firstRowFirstColumn="0" w:firstRowLastColumn="0" w:lastRowFirstColumn="0" w:lastRowLastColumn="0"/>
            <w:tcW w:w="1620" w:type="dxa"/>
            <w:vAlign w:val="center"/>
          </w:tcPr>
          <w:p w14:paraId="18C4118F" w14:textId="54915BE0" w:rsidR="005B51B6" w:rsidRPr="00F418B1" w:rsidRDefault="005B51B6" w:rsidP="00F67EC3">
            <w:pPr>
              <w:spacing w:line="480" w:lineRule="auto"/>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Hgb:</w:t>
            </w:r>
          </w:p>
        </w:tc>
        <w:tc>
          <w:tcPr>
            <w:tcW w:w="2430" w:type="dxa"/>
            <w:vAlign w:val="center"/>
          </w:tcPr>
          <w:p w14:paraId="14DEF2FC" w14:textId="18625600"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138-175</w:t>
            </w:r>
          </w:p>
        </w:tc>
        <w:tc>
          <w:tcPr>
            <w:tcW w:w="1530" w:type="dxa"/>
            <w:vAlign w:val="center"/>
          </w:tcPr>
          <w:p w14:paraId="481C7C99" w14:textId="20ACB6B7"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144</w:t>
            </w:r>
          </w:p>
        </w:tc>
        <w:tc>
          <w:tcPr>
            <w:tcW w:w="1440" w:type="dxa"/>
            <w:vAlign w:val="center"/>
          </w:tcPr>
          <w:p w14:paraId="07E4C543" w14:textId="7A03D7D9"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118</w:t>
            </w:r>
          </w:p>
        </w:tc>
        <w:tc>
          <w:tcPr>
            <w:tcW w:w="1350" w:type="dxa"/>
            <w:vAlign w:val="center"/>
          </w:tcPr>
          <w:p w14:paraId="6E706059" w14:textId="70C3AAD0"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126</w:t>
            </w:r>
          </w:p>
        </w:tc>
      </w:tr>
      <w:tr w:rsidR="00F67EC3" w14:paraId="346145CD" w14:textId="77777777" w:rsidTr="00F67EC3">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1620" w:type="dxa"/>
            <w:vAlign w:val="center"/>
          </w:tcPr>
          <w:p w14:paraId="19DCA072" w14:textId="6B0A689D" w:rsidR="005B51B6" w:rsidRPr="00F418B1" w:rsidRDefault="005B51B6" w:rsidP="00F67EC3">
            <w:pPr>
              <w:spacing w:line="480" w:lineRule="auto"/>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Le:</w:t>
            </w:r>
          </w:p>
        </w:tc>
        <w:tc>
          <w:tcPr>
            <w:tcW w:w="2430" w:type="dxa"/>
            <w:vAlign w:val="center"/>
          </w:tcPr>
          <w:p w14:paraId="257E8663" w14:textId="4739FD6E"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3,04-9,70</w:t>
            </w:r>
          </w:p>
        </w:tc>
        <w:tc>
          <w:tcPr>
            <w:tcW w:w="1530" w:type="dxa"/>
            <w:vAlign w:val="center"/>
          </w:tcPr>
          <w:p w14:paraId="01F65D22" w14:textId="72A2129A"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4,92</w:t>
            </w:r>
          </w:p>
        </w:tc>
        <w:tc>
          <w:tcPr>
            <w:tcW w:w="1440" w:type="dxa"/>
            <w:vAlign w:val="center"/>
          </w:tcPr>
          <w:p w14:paraId="635F9AAB" w14:textId="6011A055"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6,23</w:t>
            </w:r>
          </w:p>
        </w:tc>
        <w:tc>
          <w:tcPr>
            <w:tcW w:w="1350" w:type="dxa"/>
            <w:vAlign w:val="center"/>
          </w:tcPr>
          <w:p w14:paraId="65BD909A" w14:textId="36C0CC6C" w:rsidR="005B51B6" w:rsidRDefault="005B51B6" w:rsidP="00F67EC3">
            <w:pPr>
              <w:spacing w:line="48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5,03</w:t>
            </w:r>
          </w:p>
        </w:tc>
      </w:tr>
      <w:tr w:rsidR="00F67EC3" w14:paraId="0F1DBB14" w14:textId="77777777" w:rsidTr="00F67EC3">
        <w:trPr>
          <w:trHeight w:val="20"/>
        </w:trPr>
        <w:tc>
          <w:tcPr>
            <w:cnfStyle w:val="001000000000" w:firstRow="0" w:lastRow="0" w:firstColumn="1" w:lastColumn="0" w:oddVBand="0" w:evenVBand="0" w:oddHBand="0" w:evenHBand="0" w:firstRowFirstColumn="0" w:firstRowLastColumn="0" w:lastRowFirstColumn="0" w:lastRowLastColumn="0"/>
            <w:tcW w:w="1620" w:type="dxa"/>
            <w:vAlign w:val="center"/>
          </w:tcPr>
          <w:p w14:paraId="76AFA3F9" w14:textId="3DDB8229" w:rsidR="005B51B6" w:rsidRPr="00F418B1" w:rsidRDefault="005B51B6" w:rsidP="00F67EC3">
            <w:pPr>
              <w:spacing w:line="480" w:lineRule="auto"/>
              <w:rPr>
                <w:rFonts w:ascii="Times New Roman" w:hAnsi="Times New Roman" w:cs="Times New Roman"/>
                <w:b w:val="0"/>
                <w:bCs w:val="0"/>
                <w:sz w:val="24"/>
                <w:szCs w:val="24"/>
                <w:lang w:val="sr-Latn-RS"/>
              </w:rPr>
            </w:pPr>
            <w:r w:rsidRPr="00F418B1">
              <w:rPr>
                <w:rFonts w:ascii="Times New Roman" w:hAnsi="Times New Roman" w:cs="Times New Roman"/>
                <w:b w:val="0"/>
                <w:bCs w:val="0"/>
                <w:sz w:val="24"/>
                <w:szCs w:val="24"/>
                <w:lang w:val="sr-Latn-RS"/>
              </w:rPr>
              <w:t>CRP:</w:t>
            </w:r>
          </w:p>
        </w:tc>
        <w:tc>
          <w:tcPr>
            <w:tcW w:w="2430" w:type="dxa"/>
            <w:vAlign w:val="center"/>
          </w:tcPr>
          <w:p w14:paraId="12BFABDB" w14:textId="05E47B23"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0-5</w:t>
            </w:r>
          </w:p>
        </w:tc>
        <w:tc>
          <w:tcPr>
            <w:tcW w:w="1530" w:type="dxa"/>
            <w:vAlign w:val="center"/>
          </w:tcPr>
          <w:p w14:paraId="5E30B6FD" w14:textId="65ADF800"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5,4</w:t>
            </w:r>
          </w:p>
        </w:tc>
        <w:tc>
          <w:tcPr>
            <w:tcW w:w="1440" w:type="dxa"/>
            <w:vAlign w:val="center"/>
          </w:tcPr>
          <w:p w14:paraId="0DE8FE3A" w14:textId="35C26F41"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21,6</w:t>
            </w:r>
          </w:p>
        </w:tc>
        <w:tc>
          <w:tcPr>
            <w:tcW w:w="1350" w:type="dxa"/>
            <w:vAlign w:val="center"/>
          </w:tcPr>
          <w:p w14:paraId="3E6DA347" w14:textId="3E2A5E22" w:rsidR="005B51B6" w:rsidRDefault="005B51B6" w:rsidP="00F67EC3">
            <w:pPr>
              <w:spacing w:line="48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sr-Latn-RS"/>
              </w:rPr>
            </w:pPr>
            <w:r>
              <w:rPr>
                <w:rFonts w:ascii="Times New Roman" w:hAnsi="Times New Roman" w:cs="Times New Roman"/>
                <w:sz w:val="24"/>
                <w:szCs w:val="24"/>
                <w:lang w:val="sr-Latn-RS"/>
              </w:rPr>
              <w:t>39,40</w:t>
            </w:r>
          </w:p>
        </w:tc>
      </w:tr>
    </w:tbl>
    <w:p w14:paraId="2BA0EA3B" w14:textId="432956E9" w:rsidR="005B51B6" w:rsidRDefault="005B51B6" w:rsidP="00F418B1">
      <w:pPr>
        <w:spacing w:line="480" w:lineRule="auto"/>
        <w:rPr>
          <w:rFonts w:ascii="Times New Roman" w:hAnsi="Times New Roman" w:cs="Times New Roman"/>
          <w:sz w:val="24"/>
          <w:szCs w:val="24"/>
          <w:lang w:val="sr-Latn-RS"/>
        </w:rPr>
      </w:pPr>
      <w:r w:rsidRPr="00331504">
        <w:rPr>
          <w:rFonts w:ascii="Times New Roman" w:hAnsi="Times New Roman" w:cs="Times New Roman"/>
          <w:b/>
          <w:bCs/>
          <w:sz w:val="24"/>
          <w:szCs w:val="24"/>
          <w:lang w:val="sr-Latn-RS"/>
        </w:rPr>
        <w:t>Tabela 1.</w:t>
      </w:r>
      <w:r>
        <w:rPr>
          <w:rFonts w:ascii="Times New Roman" w:hAnsi="Times New Roman" w:cs="Times New Roman"/>
          <w:sz w:val="24"/>
          <w:szCs w:val="24"/>
          <w:lang w:val="sr-Latn-RS"/>
        </w:rPr>
        <w:t xml:space="preserve"> Praćenje laboratorijskih parametra u toku hospitalnog perioda</w:t>
      </w:r>
    </w:p>
    <w:p w14:paraId="43F0775A" w14:textId="77777777" w:rsidR="008A3DE9" w:rsidRDefault="00F67EC3" w:rsidP="00A82A55">
      <w:pPr>
        <w:spacing w:line="480" w:lineRule="auto"/>
        <w:rPr>
          <w:rFonts w:ascii="Times New Roman" w:hAnsi="Times New Roman" w:cs="Times New Roman"/>
          <w:sz w:val="24"/>
          <w:szCs w:val="24"/>
          <w:lang w:val="sr-Latn-RS"/>
        </w:rPr>
      </w:pPr>
      <w:r>
        <w:rPr>
          <w:rFonts w:ascii="Times New Roman" w:hAnsi="Times New Roman" w:cs="Times New Roman"/>
          <w:sz w:val="24"/>
          <w:szCs w:val="24"/>
          <w:lang w:val="sr-Latn-RS"/>
        </w:rPr>
        <w:t>Legenda: Er-Eritrociti; Hgb-Hemoglobin; Le-Leukociti; CRP- C reaktivni protein.</w:t>
      </w:r>
      <w:r w:rsidR="00A82A55">
        <w:rPr>
          <w:rFonts w:ascii="Times New Roman" w:hAnsi="Times New Roman" w:cs="Times New Roman"/>
          <w:sz w:val="24"/>
          <w:szCs w:val="24"/>
          <w:lang w:val="sr-Latn-RS"/>
        </w:rPr>
        <w:t xml:space="preserve"> </w:t>
      </w:r>
    </w:p>
    <w:p w14:paraId="58CDB9D5" w14:textId="7B1F955A" w:rsidR="008823D7" w:rsidRDefault="0082404D" w:rsidP="006A77BD">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Drugog</w:t>
      </w:r>
      <w:r w:rsidR="004B1A39">
        <w:rPr>
          <w:rFonts w:ascii="Times New Roman" w:hAnsi="Times New Roman" w:cs="Times New Roman"/>
          <w:sz w:val="24"/>
          <w:szCs w:val="24"/>
          <w:lang w:val="sr-Latn-RS"/>
        </w:rPr>
        <w:t xml:space="preserve"> postoperativnog dana izvađena nazogastrična sonda, a pacijent preveden na peroralnu ishranu – tečnu. U toku hospitalizacije žali se na mučninu te se ordiniraju</w:t>
      </w:r>
      <w:r>
        <w:rPr>
          <w:rFonts w:ascii="Times New Roman" w:hAnsi="Times New Roman" w:cs="Times New Roman"/>
          <w:sz w:val="24"/>
          <w:szCs w:val="24"/>
          <w:lang w:val="sr-Latn-RS"/>
        </w:rPr>
        <w:t xml:space="preserve"> uz antiemetike i spazmolitici</w:t>
      </w:r>
      <w:r w:rsidR="004B1A39">
        <w:rPr>
          <w:rFonts w:ascii="Times New Roman" w:hAnsi="Times New Roman" w:cs="Times New Roman"/>
          <w:sz w:val="24"/>
          <w:szCs w:val="24"/>
          <w:lang w:val="sr-Latn-RS"/>
        </w:rPr>
        <w:t>, te dolazi do prestanka tegoba. Sekrecija na abdominalni dren</w:t>
      </w:r>
      <w:r>
        <w:rPr>
          <w:rFonts w:ascii="Times New Roman" w:hAnsi="Times New Roman" w:cs="Times New Roman"/>
          <w:sz w:val="24"/>
          <w:szCs w:val="24"/>
          <w:lang w:val="sr-Latn-RS"/>
        </w:rPr>
        <w:t xml:space="preserve"> u kontinuiranom smanjenju</w:t>
      </w:r>
      <w:r w:rsidR="004B1A39">
        <w:rPr>
          <w:rFonts w:ascii="Times New Roman" w:hAnsi="Times New Roman" w:cs="Times New Roman"/>
          <w:sz w:val="24"/>
          <w:szCs w:val="24"/>
          <w:lang w:val="sr-Latn-RS"/>
        </w:rPr>
        <w:t>, te se isti odstrani trećeg postoperativnog dana</w:t>
      </w:r>
      <w:r w:rsidR="00B5366D">
        <w:rPr>
          <w:rFonts w:ascii="Times New Roman" w:hAnsi="Times New Roman" w:cs="Times New Roman"/>
          <w:sz w:val="24"/>
          <w:szCs w:val="24"/>
          <w:lang w:val="sr-Latn-RS"/>
        </w:rPr>
        <w:t xml:space="preserve"> (Grafikon 1.).</w:t>
      </w:r>
    </w:p>
    <w:p w14:paraId="19DAD6E2" w14:textId="45C3D2CA" w:rsidR="00FC5DAD" w:rsidRDefault="00FC5DAD" w:rsidP="00F86517">
      <w:pPr>
        <w:spacing w:line="480" w:lineRule="auto"/>
        <w:jc w:val="center"/>
        <w:rPr>
          <w:rFonts w:ascii="Times New Roman" w:hAnsi="Times New Roman" w:cs="Times New Roman"/>
          <w:sz w:val="24"/>
          <w:szCs w:val="24"/>
          <w:lang w:val="sr-Latn-RS"/>
        </w:rPr>
      </w:pPr>
      <w:r>
        <w:rPr>
          <w:rFonts w:ascii="Times New Roman" w:hAnsi="Times New Roman" w:cs="Times New Roman"/>
          <w:noProof/>
          <w:sz w:val="24"/>
          <w:szCs w:val="24"/>
          <w:lang w:val="sr-Latn-RS"/>
        </w:rPr>
        <w:lastRenderedPageBreak/>
        <w:drawing>
          <wp:inline distT="0" distB="0" distL="0" distR="0" wp14:anchorId="2DD9DC8A" wp14:editId="4F5E9F25">
            <wp:extent cx="4827181" cy="2488019"/>
            <wp:effectExtent l="0" t="0" r="12065"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47A773D" w14:textId="31CEC749" w:rsidR="00331504" w:rsidRDefault="00331504" w:rsidP="00331504">
      <w:pPr>
        <w:spacing w:line="480" w:lineRule="auto"/>
        <w:jc w:val="center"/>
        <w:rPr>
          <w:rFonts w:ascii="Times New Roman" w:hAnsi="Times New Roman" w:cs="Times New Roman"/>
          <w:sz w:val="24"/>
          <w:szCs w:val="24"/>
          <w:lang w:val="sr-Latn-RS"/>
        </w:rPr>
      </w:pPr>
      <w:r w:rsidRPr="00331504">
        <w:rPr>
          <w:rFonts w:ascii="Times New Roman" w:hAnsi="Times New Roman" w:cs="Times New Roman"/>
          <w:b/>
          <w:bCs/>
          <w:sz w:val="24"/>
          <w:szCs w:val="24"/>
          <w:lang w:val="sr-Latn-RS"/>
        </w:rPr>
        <w:t>Grafikon 1.</w:t>
      </w:r>
      <w:r>
        <w:rPr>
          <w:rFonts w:ascii="Times New Roman" w:hAnsi="Times New Roman" w:cs="Times New Roman"/>
          <w:sz w:val="24"/>
          <w:szCs w:val="24"/>
          <w:lang w:val="sr-Latn-RS"/>
        </w:rPr>
        <w:t xml:space="preserve"> Seceniranje sadržaja na abdominalni dren u toku hospitalizacije</w:t>
      </w:r>
    </w:p>
    <w:p w14:paraId="5B027263" w14:textId="62860CA0" w:rsidR="00DF26F0" w:rsidRDefault="004B1A39" w:rsidP="00DF26F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 xml:space="preserve">Sedmog dana hospitalizacije pacijent oporavljen, stabilnog opšteg stanja i </w:t>
      </w:r>
      <w:r w:rsidR="0082404D">
        <w:rPr>
          <w:rFonts w:ascii="Times New Roman" w:hAnsi="Times New Roman" w:cs="Times New Roman"/>
          <w:sz w:val="24"/>
          <w:szCs w:val="24"/>
          <w:lang w:val="sr-Latn-RS"/>
        </w:rPr>
        <w:t xml:space="preserve">zadovoljavajućeg </w:t>
      </w:r>
      <w:r>
        <w:rPr>
          <w:rFonts w:ascii="Times New Roman" w:hAnsi="Times New Roman" w:cs="Times New Roman"/>
          <w:sz w:val="24"/>
          <w:szCs w:val="24"/>
          <w:lang w:val="sr-Latn-RS"/>
        </w:rPr>
        <w:t xml:space="preserve">hirurškog statusa se otpušta na kućno liječenje. </w:t>
      </w:r>
      <w:r w:rsidR="009806C1">
        <w:rPr>
          <w:rFonts w:ascii="Times New Roman" w:hAnsi="Times New Roman" w:cs="Times New Roman"/>
          <w:sz w:val="24"/>
          <w:szCs w:val="24"/>
          <w:lang w:val="sr-Latn-RS"/>
        </w:rPr>
        <w:t xml:space="preserve">Po otpustu u terapiji za kuću dobija : inhibitore protonske pumpe, probiotik i analgetik. Pacijent se po preporuci pri otpustu javlja sedmi dan na kontrolu </w:t>
      </w:r>
      <w:r w:rsidR="00374C0F">
        <w:rPr>
          <w:rFonts w:ascii="Times New Roman" w:hAnsi="Times New Roman" w:cs="Times New Roman"/>
          <w:sz w:val="24"/>
          <w:szCs w:val="24"/>
          <w:lang w:val="sr-Latn-RS"/>
        </w:rPr>
        <w:t>te navod</w:t>
      </w:r>
      <w:r w:rsidR="0082404D">
        <w:rPr>
          <w:rFonts w:ascii="Times New Roman" w:hAnsi="Times New Roman" w:cs="Times New Roman"/>
          <w:sz w:val="24"/>
          <w:szCs w:val="24"/>
          <w:lang w:val="sr-Latn-RS"/>
        </w:rPr>
        <w:t>i</w:t>
      </w:r>
      <w:r w:rsidR="00374C0F">
        <w:rPr>
          <w:rFonts w:ascii="Times New Roman" w:hAnsi="Times New Roman" w:cs="Times New Roman"/>
          <w:sz w:val="24"/>
          <w:szCs w:val="24"/>
          <w:lang w:val="sr-Latn-RS"/>
        </w:rPr>
        <w:t xml:space="preserve"> da se osjeća dobro i negira bilo kakve tegobe. Lokalni nalaz uredan, te se izvade šav</w:t>
      </w:r>
      <w:r w:rsidR="0082404D">
        <w:rPr>
          <w:rFonts w:ascii="Times New Roman" w:hAnsi="Times New Roman" w:cs="Times New Roman"/>
          <w:sz w:val="24"/>
          <w:szCs w:val="24"/>
          <w:lang w:val="sr-Latn-RS"/>
        </w:rPr>
        <w:t>ovi na koži</w:t>
      </w:r>
      <w:r w:rsidR="00374C0F">
        <w:rPr>
          <w:rFonts w:ascii="Times New Roman" w:hAnsi="Times New Roman" w:cs="Times New Roman"/>
          <w:sz w:val="24"/>
          <w:szCs w:val="24"/>
          <w:lang w:val="sr-Latn-RS"/>
        </w:rPr>
        <w:t>, preporuči se kontrola za dvije nedelje. Nakon dvije nedelje pacijent dolazi na ponovni kontrolni pregled, te se uradi kontrolna ezofagogastrodudodenoskopija, endoskopski nalaz uredan. Preporuči se nastavak terapije inhibitorima protonske pum</w:t>
      </w:r>
      <w:r w:rsidR="0082404D">
        <w:rPr>
          <w:rFonts w:ascii="Times New Roman" w:hAnsi="Times New Roman" w:cs="Times New Roman"/>
          <w:sz w:val="24"/>
          <w:szCs w:val="24"/>
          <w:lang w:val="sr-Latn-RS"/>
        </w:rPr>
        <w:t>p</w:t>
      </w:r>
      <w:r w:rsidR="00374C0F">
        <w:rPr>
          <w:rFonts w:ascii="Times New Roman" w:hAnsi="Times New Roman" w:cs="Times New Roman"/>
          <w:sz w:val="24"/>
          <w:szCs w:val="24"/>
          <w:lang w:val="sr-Latn-RS"/>
        </w:rPr>
        <w:t>e uz higijensk</w:t>
      </w:r>
      <w:r w:rsidR="0082404D">
        <w:rPr>
          <w:rFonts w:ascii="Times New Roman" w:hAnsi="Times New Roman" w:cs="Times New Roman"/>
          <w:sz w:val="24"/>
          <w:szCs w:val="24"/>
          <w:lang w:val="sr-Latn-RS"/>
        </w:rPr>
        <w:t>o</w:t>
      </w:r>
      <w:r w:rsidR="00374C0F">
        <w:rPr>
          <w:rFonts w:ascii="Times New Roman" w:hAnsi="Times New Roman" w:cs="Times New Roman"/>
          <w:sz w:val="24"/>
          <w:szCs w:val="24"/>
          <w:lang w:val="sr-Latn-RS"/>
        </w:rPr>
        <w:t xml:space="preserve">-dijetetski režim. </w:t>
      </w:r>
    </w:p>
    <w:p w14:paraId="35716745" w14:textId="1B544387" w:rsidR="00CA0460" w:rsidRPr="0085321D" w:rsidRDefault="00CA0460" w:rsidP="0085321D">
      <w:pPr>
        <w:pStyle w:val="ListParagraph"/>
        <w:numPr>
          <w:ilvl w:val="0"/>
          <w:numId w:val="4"/>
        </w:numPr>
        <w:spacing w:line="480" w:lineRule="auto"/>
        <w:jc w:val="both"/>
        <w:rPr>
          <w:rFonts w:ascii="Times New Roman" w:hAnsi="Times New Roman" w:cs="Times New Roman"/>
          <w:b/>
          <w:bCs/>
          <w:sz w:val="24"/>
          <w:szCs w:val="24"/>
          <w:lang w:val="sr-Latn-RS"/>
        </w:rPr>
      </w:pPr>
      <w:r w:rsidRPr="0085321D">
        <w:rPr>
          <w:rFonts w:ascii="Times New Roman" w:hAnsi="Times New Roman" w:cs="Times New Roman"/>
          <w:b/>
          <w:bCs/>
          <w:sz w:val="24"/>
          <w:szCs w:val="24"/>
          <w:lang w:val="sr-Latn-RS"/>
        </w:rPr>
        <w:t>DISKUSIJA</w:t>
      </w:r>
    </w:p>
    <w:p w14:paraId="2BC172D9" w14:textId="653ABAFE" w:rsidR="004A17F1" w:rsidRPr="008A3DE9" w:rsidRDefault="00CA0460" w:rsidP="00DF26F0">
      <w:pPr>
        <w:spacing w:line="480" w:lineRule="auto"/>
        <w:jc w:val="both"/>
        <w:rPr>
          <w:rFonts w:ascii="Times New Roman" w:hAnsi="Times New Roman" w:cs="Times New Roman"/>
          <w:color w:val="212121"/>
          <w:sz w:val="24"/>
          <w:szCs w:val="24"/>
          <w:shd w:val="clear" w:color="auto" w:fill="FFFFFF"/>
        </w:rPr>
      </w:pPr>
      <w:r>
        <w:rPr>
          <w:rFonts w:ascii="Times New Roman" w:hAnsi="Times New Roman" w:cs="Times New Roman"/>
          <w:sz w:val="24"/>
          <w:szCs w:val="24"/>
          <w:lang w:val="sr-Latn-RS"/>
        </w:rPr>
        <w:t>Bio-resorptivna mrežica je 3D mrežica koja je potpuno resorptivna kod koje sintetske polimere zamjenjuje meko tkivo u periodu od šest mjeseci</w:t>
      </w:r>
      <w:r w:rsidR="001C506B">
        <w:rPr>
          <w:rFonts w:ascii="Times New Roman" w:hAnsi="Times New Roman" w:cs="Times New Roman"/>
          <w:sz w:val="24"/>
          <w:szCs w:val="24"/>
          <w:lang w:val="sr-Latn-RS"/>
        </w:rPr>
        <w:t xml:space="preserve"> </w:t>
      </w:r>
      <w:r>
        <w:rPr>
          <w:rFonts w:ascii="Times New Roman" w:hAnsi="Times New Roman" w:cs="Times New Roman"/>
          <w:sz w:val="24"/>
          <w:szCs w:val="24"/>
          <w:lang w:val="sr-Latn-RS"/>
        </w:rPr>
        <w:t>.</w:t>
      </w:r>
      <w:r w:rsidR="002C1DC4">
        <w:rPr>
          <w:rFonts w:ascii="Times New Roman" w:hAnsi="Times New Roman" w:cs="Times New Roman"/>
          <w:sz w:val="24"/>
          <w:szCs w:val="24"/>
          <w:vertAlign w:val="superscript"/>
          <w:lang w:val="sr-Latn-RS"/>
        </w:rPr>
        <w:t>7</w:t>
      </w:r>
      <w:r w:rsidR="002C1DC4">
        <w:rPr>
          <w:rFonts w:ascii="Times New Roman" w:hAnsi="Times New Roman" w:cs="Times New Roman"/>
          <w:sz w:val="24"/>
          <w:szCs w:val="24"/>
          <w:lang w:val="sr-Latn-RS"/>
        </w:rPr>
        <w:t xml:space="preserve"> </w:t>
      </w:r>
      <w:r>
        <w:rPr>
          <w:rFonts w:ascii="Times New Roman" w:hAnsi="Times New Roman" w:cs="Times New Roman"/>
          <w:sz w:val="24"/>
          <w:szCs w:val="24"/>
          <w:lang w:val="sr-Latn-RS"/>
        </w:rPr>
        <w:t>Njena uloga je da načini mehaničku barijeru, stimuliše taloženje kolagena i rast novog vezivnog mekog tkiva.</w:t>
      </w:r>
      <w:r w:rsidR="002C1DC4">
        <w:rPr>
          <w:rFonts w:ascii="Times New Roman" w:hAnsi="Times New Roman" w:cs="Times New Roman"/>
          <w:sz w:val="24"/>
          <w:szCs w:val="24"/>
          <w:vertAlign w:val="superscript"/>
          <w:lang w:val="sr-Latn-RS"/>
        </w:rPr>
        <w:t>8</w:t>
      </w:r>
      <w:r w:rsidR="00323499">
        <w:rPr>
          <w:rFonts w:ascii="Times New Roman" w:hAnsi="Times New Roman" w:cs="Times New Roman"/>
          <w:sz w:val="24"/>
          <w:szCs w:val="24"/>
          <w:lang w:val="sr-Latn-RS"/>
        </w:rPr>
        <w:t xml:space="preserve"> </w:t>
      </w:r>
      <w:proofErr w:type="spellStart"/>
      <w:r w:rsidR="007174D5" w:rsidRPr="00A0375C">
        <w:rPr>
          <w:rFonts w:ascii="Times New Roman" w:hAnsi="Times New Roman" w:cs="Times New Roman"/>
          <w:sz w:val="24"/>
          <w:szCs w:val="24"/>
        </w:rPr>
        <w:t>Čini</w:t>
      </w:r>
      <w:proofErr w:type="spellEnd"/>
      <w:r w:rsidR="007174D5" w:rsidRPr="00A0375C">
        <w:rPr>
          <w:rFonts w:ascii="Times New Roman" w:hAnsi="Times New Roman" w:cs="Times New Roman"/>
          <w:sz w:val="24"/>
          <w:szCs w:val="24"/>
        </w:rPr>
        <w:t xml:space="preserve"> se da </w:t>
      </w:r>
      <w:proofErr w:type="spellStart"/>
      <w:r w:rsidR="007174D5" w:rsidRPr="00A0375C">
        <w:rPr>
          <w:rFonts w:ascii="Times New Roman" w:hAnsi="Times New Roman" w:cs="Times New Roman"/>
          <w:sz w:val="24"/>
          <w:szCs w:val="24"/>
        </w:rPr>
        <w:t>trenutni</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naučni</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dokazi</w:t>
      </w:r>
      <w:proofErr w:type="spellEnd"/>
      <w:r w:rsidR="007174D5" w:rsidRPr="00A0375C">
        <w:rPr>
          <w:rFonts w:ascii="Times New Roman" w:hAnsi="Times New Roman" w:cs="Times New Roman"/>
          <w:sz w:val="24"/>
          <w:szCs w:val="24"/>
        </w:rPr>
        <w:t xml:space="preserve"> ne </w:t>
      </w:r>
      <w:proofErr w:type="spellStart"/>
      <w:r w:rsidR="007174D5" w:rsidRPr="00A0375C">
        <w:rPr>
          <w:rFonts w:ascii="Times New Roman" w:hAnsi="Times New Roman" w:cs="Times New Roman"/>
          <w:sz w:val="24"/>
          <w:szCs w:val="24"/>
        </w:rPr>
        <w:t>mogu</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dati</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definitivan</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odgovor</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na</w:t>
      </w:r>
      <w:proofErr w:type="spellEnd"/>
      <w:r w:rsidR="007174D5" w:rsidRPr="00A0375C">
        <w:rPr>
          <w:rFonts w:ascii="Times New Roman" w:hAnsi="Times New Roman" w:cs="Times New Roman"/>
          <w:sz w:val="24"/>
          <w:szCs w:val="24"/>
        </w:rPr>
        <w:t xml:space="preserve"> to da li je </w:t>
      </w:r>
      <w:proofErr w:type="spellStart"/>
      <w:r w:rsidR="007174D5" w:rsidRPr="00A0375C">
        <w:rPr>
          <w:rFonts w:ascii="Times New Roman" w:hAnsi="Times New Roman" w:cs="Times New Roman"/>
          <w:sz w:val="24"/>
          <w:szCs w:val="24"/>
        </w:rPr>
        <w:t>upotreba</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mrežice</w:t>
      </w:r>
      <w:proofErr w:type="spellEnd"/>
      <w:r w:rsidR="007174D5" w:rsidRPr="00A0375C">
        <w:rPr>
          <w:rFonts w:ascii="Times New Roman" w:hAnsi="Times New Roman" w:cs="Times New Roman"/>
          <w:sz w:val="24"/>
          <w:szCs w:val="24"/>
        </w:rPr>
        <w:t xml:space="preserve"> u </w:t>
      </w:r>
      <w:proofErr w:type="spellStart"/>
      <w:r w:rsidR="007174D5" w:rsidRPr="00A0375C">
        <w:rPr>
          <w:rFonts w:ascii="Times New Roman" w:hAnsi="Times New Roman" w:cs="Times New Roman"/>
          <w:sz w:val="24"/>
          <w:szCs w:val="24"/>
        </w:rPr>
        <w:t>konačnici</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prednost</w:t>
      </w:r>
      <w:proofErr w:type="spellEnd"/>
      <w:r w:rsidR="007174D5" w:rsidRPr="00A0375C">
        <w:rPr>
          <w:rFonts w:ascii="Times New Roman" w:hAnsi="Times New Roman" w:cs="Times New Roman"/>
          <w:sz w:val="24"/>
          <w:szCs w:val="24"/>
        </w:rPr>
        <w:t xml:space="preserve"> u </w:t>
      </w:r>
      <w:proofErr w:type="spellStart"/>
      <w:r w:rsidR="007174D5" w:rsidRPr="00A0375C">
        <w:rPr>
          <w:rFonts w:ascii="Times New Roman" w:hAnsi="Times New Roman" w:cs="Times New Roman"/>
          <w:sz w:val="24"/>
          <w:szCs w:val="24"/>
        </w:rPr>
        <w:t>odnosu</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na</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direktnu</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kruroplastiku</w:t>
      </w:r>
      <w:proofErr w:type="spellEnd"/>
      <w:r w:rsidR="007174D5" w:rsidRPr="00A0375C">
        <w:rPr>
          <w:rFonts w:ascii="Times New Roman" w:hAnsi="Times New Roman" w:cs="Times New Roman"/>
          <w:sz w:val="24"/>
          <w:szCs w:val="24"/>
        </w:rPr>
        <w:t xml:space="preserve"> u </w:t>
      </w:r>
      <w:proofErr w:type="spellStart"/>
      <w:r w:rsidR="007174D5" w:rsidRPr="00A0375C">
        <w:rPr>
          <w:rFonts w:ascii="Times New Roman" w:hAnsi="Times New Roman" w:cs="Times New Roman"/>
          <w:sz w:val="24"/>
          <w:szCs w:val="24"/>
        </w:rPr>
        <w:t>hirurškom</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liječenju</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hijatalnih</w:t>
      </w:r>
      <w:proofErr w:type="spellEnd"/>
      <w:r w:rsidR="007174D5" w:rsidRPr="00A0375C">
        <w:rPr>
          <w:rFonts w:ascii="Times New Roman" w:hAnsi="Times New Roman" w:cs="Times New Roman"/>
          <w:sz w:val="24"/>
          <w:szCs w:val="24"/>
        </w:rPr>
        <w:t xml:space="preserve"> </w:t>
      </w:r>
      <w:proofErr w:type="spellStart"/>
      <w:r w:rsidR="007174D5" w:rsidRPr="00A0375C">
        <w:rPr>
          <w:rFonts w:ascii="Times New Roman" w:hAnsi="Times New Roman" w:cs="Times New Roman"/>
          <w:sz w:val="24"/>
          <w:szCs w:val="24"/>
        </w:rPr>
        <w:t>kila</w:t>
      </w:r>
      <w:proofErr w:type="spellEnd"/>
      <w:r w:rsidR="007174D5" w:rsidRPr="00A0375C">
        <w:rPr>
          <w:rFonts w:ascii="Times New Roman" w:hAnsi="Times New Roman" w:cs="Times New Roman"/>
          <w:sz w:val="24"/>
          <w:szCs w:val="24"/>
        </w:rPr>
        <w:t>.</w:t>
      </w:r>
      <w:r w:rsidR="002C1DC4">
        <w:rPr>
          <w:rFonts w:ascii="Times New Roman" w:hAnsi="Times New Roman" w:cs="Times New Roman"/>
          <w:sz w:val="24"/>
          <w:szCs w:val="24"/>
          <w:vertAlign w:val="superscript"/>
          <w:lang w:val="sr-Latn-RS"/>
        </w:rPr>
        <w:t>9</w:t>
      </w:r>
      <w:r w:rsidR="00251DCC">
        <w:rPr>
          <w:rFonts w:ascii="Times New Roman" w:hAnsi="Times New Roman" w:cs="Times New Roman"/>
          <w:sz w:val="24"/>
          <w:szCs w:val="24"/>
          <w:vertAlign w:val="superscript"/>
          <w:lang w:val="sr-Latn-RS"/>
        </w:rPr>
        <w:t xml:space="preserve"> </w:t>
      </w:r>
      <w:r w:rsidR="0054204B">
        <w:rPr>
          <w:rFonts w:ascii="Times New Roman" w:hAnsi="Times New Roman" w:cs="Times New Roman"/>
          <w:sz w:val="24"/>
          <w:szCs w:val="24"/>
          <w:vertAlign w:val="superscript"/>
          <w:lang w:val="sr-Latn-RS"/>
        </w:rPr>
        <w:t xml:space="preserve"> </w:t>
      </w:r>
      <w:r w:rsidR="0054204B">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Upotreba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biosintetičke</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mreže</w:t>
      </w:r>
      <w:proofErr w:type="spellEnd"/>
      <w:r w:rsidR="00DE789F" w:rsidRPr="002F626C">
        <w:rPr>
          <w:rFonts w:ascii="Times New Roman" w:hAnsi="Times New Roman" w:cs="Times New Roman"/>
          <w:color w:val="212121"/>
          <w:sz w:val="24"/>
          <w:szCs w:val="24"/>
          <w:shd w:val="clear" w:color="auto" w:fill="FFFFFF"/>
        </w:rPr>
        <w:t xml:space="preserve"> je </w:t>
      </w:r>
      <w:proofErr w:type="spellStart"/>
      <w:r w:rsidR="00DE789F" w:rsidRPr="002F626C">
        <w:rPr>
          <w:rFonts w:ascii="Times New Roman" w:hAnsi="Times New Roman" w:cs="Times New Roman"/>
          <w:color w:val="212121"/>
          <w:sz w:val="24"/>
          <w:szCs w:val="24"/>
          <w:shd w:val="clear" w:color="auto" w:fill="FFFFFF"/>
        </w:rPr>
        <w:t>sigurna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efikasna</w:t>
      </w:r>
      <w:proofErr w:type="spellEnd"/>
      <w:r w:rsidR="00DE789F" w:rsidRPr="002F626C">
        <w:rPr>
          <w:rFonts w:ascii="Times New Roman" w:hAnsi="Times New Roman" w:cs="Times New Roman"/>
          <w:color w:val="212121"/>
          <w:sz w:val="24"/>
          <w:szCs w:val="24"/>
          <w:shd w:val="clear" w:color="auto" w:fill="FFFFFF"/>
        </w:rPr>
        <w:t xml:space="preserve"> </w:t>
      </w:r>
      <w:r w:rsidR="00DE789F" w:rsidRPr="002F626C">
        <w:rPr>
          <w:rFonts w:ascii="Times New Roman" w:hAnsi="Times New Roman" w:cs="Times New Roman"/>
          <w:color w:val="212121"/>
          <w:sz w:val="24"/>
          <w:szCs w:val="24"/>
          <w:shd w:val="clear" w:color="auto" w:fill="FFFFFF"/>
        </w:rPr>
        <w:lastRenderedPageBreak/>
        <w:t xml:space="preserve">za </w:t>
      </w:r>
      <w:proofErr w:type="spellStart"/>
      <w:r w:rsidR="00DE789F" w:rsidRPr="002F626C">
        <w:rPr>
          <w:rFonts w:ascii="Times New Roman" w:hAnsi="Times New Roman" w:cs="Times New Roman"/>
          <w:color w:val="212121"/>
          <w:sz w:val="24"/>
          <w:szCs w:val="24"/>
          <w:shd w:val="clear" w:color="auto" w:fill="FFFFFF"/>
        </w:rPr>
        <w:t>sanaciju</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hijatalne</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kile</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sa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niskom</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stopom</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komplikacija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visokom</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rezolucijom</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simptoma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Prijavljene</w:t>
      </w:r>
      <w:proofErr w:type="spellEnd"/>
      <w:r w:rsidR="00DE789F" w:rsidRPr="002F626C">
        <w:rPr>
          <w:rFonts w:ascii="Times New Roman" w:hAnsi="Times New Roman" w:cs="Times New Roman"/>
          <w:color w:val="212121"/>
          <w:sz w:val="24"/>
          <w:szCs w:val="24"/>
          <w:shd w:val="clear" w:color="auto" w:fill="FFFFFF"/>
        </w:rPr>
        <w:t xml:space="preserve"> stope </w:t>
      </w:r>
      <w:proofErr w:type="spellStart"/>
      <w:r w:rsidR="00DE789F" w:rsidRPr="002F626C">
        <w:rPr>
          <w:rFonts w:ascii="Times New Roman" w:hAnsi="Times New Roman" w:cs="Times New Roman"/>
          <w:color w:val="212121"/>
          <w:sz w:val="24"/>
          <w:szCs w:val="24"/>
          <w:shd w:val="clear" w:color="auto" w:fill="FFFFFF"/>
        </w:rPr>
        <w:t>recidiva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su</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veoma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varijabilne</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zbog</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značajne</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heterogenosti</w:t>
      </w:r>
      <w:proofErr w:type="spellEnd"/>
      <w:r w:rsidR="00DE789F" w:rsidRPr="002F626C">
        <w:rPr>
          <w:rFonts w:ascii="Times New Roman" w:hAnsi="Times New Roman" w:cs="Times New Roman"/>
          <w:color w:val="212121"/>
          <w:sz w:val="24"/>
          <w:szCs w:val="24"/>
          <w:shd w:val="clear" w:color="auto" w:fill="FFFFFF"/>
        </w:rPr>
        <w:t xml:space="preserve"> u </w:t>
      </w:r>
      <w:proofErr w:type="spellStart"/>
      <w:r w:rsidR="00DE789F" w:rsidRPr="002F626C">
        <w:rPr>
          <w:rFonts w:ascii="Times New Roman" w:hAnsi="Times New Roman" w:cs="Times New Roman"/>
          <w:color w:val="212121"/>
          <w:sz w:val="24"/>
          <w:szCs w:val="24"/>
          <w:shd w:val="clear" w:color="auto" w:fill="FFFFFF"/>
        </w:rPr>
        <w:t>definisanju</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evaluaciji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recidiva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Dalja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randomiz</w:t>
      </w:r>
      <w:r w:rsidR="00DE789F">
        <w:rPr>
          <w:rFonts w:ascii="Times New Roman" w:hAnsi="Times New Roman" w:cs="Times New Roman"/>
          <w:color w:val="212121"/>
          <w:sz w:val="24"/>
          <w:szCs w:val="24"/>
          <w:shd w:val="clear" w:color="auto" w:fill="FFFFFF"/>
        </w:rPr>
        <w:t>ovana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kontro</w:t>
      </w:r>
      <w:r w:rsidR="00DE789F">
        <w:rPr>
          <w:rFonts w:ascii="Times New Roman" w:hAnsi="Times New Roman" w:cs="Times New Roman"/>
          <w:color w:val="212121"/>
          <w:sz w:val="24"/>
          <w:szCs w:val="24"/>
          <w:shd w:val="clear" w:color="auto" w:fill="FFFFFF"/>
        </w:rPr>
        <w:t>lna</w:t>
      </w:r>
      <w:proofErr w:type="spellEnd"/>
      <w:r w:rsidR="00DE789F">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ispitivanja</w:t>
      </w:r>
      <w:proofErr w:type="spellEnd"/>
      <w:r w:rsidR="00DE789F" w:rsidRPr="002F626C">
        <w:rPr>
          <w:rFonts w:ascii="Times New Roman" w:hAnsi="Times New Roman" w:cs="Times New Roman"/>
          <w:color w:val="212121"/>
          <w:sz w:val="24"/>
          <w:szCs w:val="24"/>
          <w:shd w:val="clear" w:color="auto" w:fill="FFFFFF"/>
        </w:rPr>
        <w:t xml:space="preserve"> s </w:t>
      </w:r>
      <w:proofErr w:type="spellStart"/>
      <w:r w:rsidR="00DE789F" w:rsidRPr="002F626C">
        <w:rPr>
          <w:rFonts w:ascii="Times New Roman" w:hAnsi="Times New Roman" w:cs="Times New Roman"/>
          <w:color w:val="212121"/>
          <w:sz w:val="24"/>
          <w:szCs w:val="24"/>
          <w:shd w:val="clear" w:color="auto" w:fill="FFFFFF"/>
        </w:rPr>
        <w:t>većim</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uzorcima</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dugoročnim</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praćenjem</w:t>
      </w:r>
      <w:proofErr w:type="spellEnd"/>
      <w:r w:rsidR="00DE789F">
        <w:rPr>
          <w:rFonts w:ascii="Times New Roman" w:hAnsi="Times New Roman" w:cs="Times New Roman"/>
          <w:color w:val="212121"/>
          <w:sz w:val="24"/>
          <w:szCs w:val="24"/>
          <w:shd w:val="clear" w:color="auto" w:fill="FFFFFF"/>
        </w:rPr>
        <w:t xml:space="preserve"> se</w:t>
      </w:r>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treba</w:t>
      </w:r>
      <w:r w:rsidR="00DE789F">
        <w:rPr>
          <w:rFonts w:ascii="Times New Roman" w:hAnsi="Times New Roman" w:cs="Times New Roman"/>
          <w:color w:val="212121"/>
          <w:sz w:val="24"/>
          <w:szCs w:val="24"/>
          <w:shd w:val="clear" w:color="auto" w:fill="FFFFFF"/>
        </w:rPr>
        <w:t>ju</w:t>
      </w:r>
      <w:proofErr w:type="spellEnd"/>
      <w:r w:rsidR="00DE789F">
        <w:rPr>
          <w:rFonts w:ascii="Times New Roman" w:hAnsi="Times New Roman" w:cs="Times New Roman"/>
          <w:color w:val="212121"/>
          <w:sz w:val="24"/>
          <w:szCs w:val="24"/>
          <w:shd w:val="clear" w:color="auto" w:fill="FFFFFF"/>
        </w:rPr>
        <w:t xml:space="preserve"> </w:t>
      </w:r>
      <w:proofErr w:type="spellStart"/>
      <w:r w:rsidR="00DE789F">
        <w:rPr>
          <w:rFonts w:ascii="Times New Roman" w:hAnsi="Times New Roman" w:cs="Times New Roman"/>
          <w:color w:val="212121"/>
          <w:sz w:val="24"/>
          <w:szCs w:val="24"/>
          <w:shd w:val="clear" w:color="auto" w:fill="FFFFFF"/>
        </w:rPr>
        <w:t>s</w:t>
      </w:r>
      <w:r w:rsidR="00DE789F" w:rsidRPr="002F626C">
        <w:rPr>
          <w:rFonts w:ascii="Times New Roman" w:hAnsi="Times New Roman" w:cs="Times New Roman"/>
          <w:color w:val="212121"/>
          <w:sz w:val="24"/>
          <w:szCs w:val="24"/>
          <w:shd w:val="clear" w:color="auto" w:fill="FFFFFF"/>
        </w:rPr>
        <w:t>provesti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kako</w:t>
      </w:r>
      <w:proofErr w:type="spellEnd"/>
      <w:r w:rsidR="00DE789F" w:rsidRPr="002F626C">
        <w:rPr>
          <w:rFonts w:ascii="Times New Roman" w:hAnsi="Times New Roman" w:cs="Times New Roman"/>
          <w:color w:val="212121"/>
          <w:sz w:val="24"/>
          <w:szCs w:val="24"/>
          <w:shd w:val="clear" w:color="auto" w:fill="FFFFFF"/>
        </w:rPr>
        <w:t xml:space="preserve"> bi se </w:t>
      </w:r>
      <w:proofErr w:type="spellStart"/>
      <w:r w:rsidR="00DE789F" w:rsidRPr="002F626C">
        <w:rPr>
          <w:rFonts w:ascii="Times New Roman" w:hAnsi="Times New Roman" w:cs="Times New Roman"/>
          <w:color w:val="212121"/>
          <w:sz w:val="24"/>
          <w:szCs w:val="24"/>
          <w:shd w:val="clear" w:color="auto" w:fill="FFFFFF"/>
        </w:rPr>
        <w:t>bolje</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analizirali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ishodi</w:t>
      </w:r>
      <w:proofErr w:type="spellEnd"/>
      <w:r w:rsidR="00DE789F" w:rsidRPr="002F626C">
        <w:rPr>
          <w:rFonts w:ascii="Times New Roman" w:hAnsi="Times New Roman" w:cs="Times New Roman"/>
          <w:color w:val="212121"/>
          <w:sz w:val="24"/>
          <w:szCs w:val="24"/>
          <w:shd w:val="clear" w:color="auto" w:fill="FFFFFF"/>
        </w:rPr>
        <w:t xml:space="preserve"> </w:t>
      </w:r>
      <w:proofErr w:type="spellStart"/>
      <w:r w:rsidR="00DE789F" w:rsidRPr="002F626C">
        <w:rPr>
          <w:rFonts w:ascii="Times New Roman" w:hAnsi="Times New Roman" w:cs="Times New Roman"/>
          <w:color w:val="212121"/>
          <w:sz w:val="24"/>
          <w:szCs w:val="24"/>
          <w:shd w:val="clear" w:color="auto" w:fill="FFFFFF"/>
        </w:rPr>
        <w:t>i</w:t>
      </w:r>
      <w:proofErr w:type="spellEnd"/>
      <w:r w:rsidR="00DE789F" w:rsidRPr="002F626C">
        <w:rPr>
          <w:rFonts w:ascii="Times New Roman" w:hAnsi="Times New Roman" w:cs="Times New Roman"/>
          <w:color w:val="212121"/>
          <w:sz w:val="24"/>
          <w:szCs w:val="24"/>
          <w:shd w:val="clear" w:color="auto" w:fill="FFFFFF"/>
        </w:rPr>
        <w:t xml:space="preserve"> stope </w:t>
      </w:r>
      <w:proofErr w:type="spellStart"/>
      <w:r w:rsidR="00DE789F" w:rsidRPr="002F626C">
        <w:rPr>
          <w:rFonts w:ascii="Times New Roman" w:hAnsi="Times New Roman" w:cs="Times New Roman"/>
          <w:color w:val="212121"/>
          <w:sz w:val="24"/>
          <w:szCs w:val="24"/>
          <w:shd w:val="clear" w:color="auto" w:fill="FFFFFF"/>
        </w:rPr>
        <w:t>recidiva</w:t>
      </w:r>
      <w:proofErr w:type="spellEnd"/>
      <w:r w:rsidR="00DE789F" w:rsidRPr="002F626C">
        <w:rPr>
          <w:rFonts w:ascii="Times New Roman" w:hAnsi="Times New Roman" w:cs="Times New Roman"/>
          <w:color w:val="212121"/>
          <w:sz w:val="24"/>
          <w:szCs w:val="24"/>
          <w:shd w:val="clear" w:color="auto" w:fill="FFFFFF"/>
        </w:rPr>
        <w:t>.</w:t>
      </w:r>
      <w:r w:rsidR="00DE789F" w:rsidRPr="00DE789F">
        <w:rPr>
          <w:rFonts w:ascii="Times New Roman" w:hAnsi="Times New Roman" w:cs="Times New Roman"/>
          <w:sz w:val="24"/>
          <w:szCs w:val="24"/>
          <w:vertAlign w:val="superscript"/>
          <w:lang w:val="sr-Latn-RS"/>
        </w:rPr>
        <w:t xml:space="preserve"> </w:t>
      </w:r>
      <w:r w:rsidR="00DE789F">
        <w:rPr>
          <w:rFonts w:ascii="Times New Roman" w:hAnsi="Times New Roman" w:cs="Times New Roman"/>
          <w:sz w:val="24"/>
          <w:szCs w:val="24"/>
          <w:vertAlign w:val="superscript"/>
          <w:lang w:val="sr-Latn-RS"/>
        </w:rPr>
        <w:t>10</w:t>
      </w:r>
    </w:p>
    <w:p w14:paraId="0AAF4ED0" w14:textId="375FBE7B" w:rsidR="00CA0460" w:rsidRDefault="0062097F" w:rsidP="00DF26F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Naš</w:t>
      </w:r>
      <w:r w:rsidR="0082404D">
        <w:rPr>
          <w:rFonts w:ascii="Times New Roman" w:hAnsi="Times New Roman" w:cs="Times New Roman"/>
          <w:sz w:val="24"/>
          <w:szCs w:val="24"/>
          <w:lang w:val="sr-Latn-RS"/>
        </w:rPr>
        <w:t>e</w:t>
      </w:r>
      <w:r>
        <w:rPr>
          <w:rFonts w:ascii="Times New Roman" w:hAnsi="Times New Roman" w:cs="Times New Roman"/>
          <w:sz w:val="24"/>
          <w:szCs w:val="24"/>
          <w:lang w:val="sr-Latn-RS"/>
        </w:rPr>
        <w:t xml:space="preserve"> prvo iskustvo sa </w:t>
      </w:r>
      <w:r w:rsidR="0082404D">
        <w:rPr>
          <w:rFonts w:ascii="Times New Roman" w:hAnsi="Times New Roman" w:cs="Times New Roman"/>
          <w:sz w:val="24"/>
          <w:szCs w:val="24"/>
          <w:lang w:val="sr-Latn-RS"/>
        </w:rPr>
        <w:t>B</w:t>
      </w:r>
      <w:r>
        <w:rPr>
          <w:rFonts w:ascii="Times New Roman" w:hAnsi="Times New Roman" w:cs="Times New Roman"/>
          <w:sz w:val="24"/>
          <w:szCs w:val="24"/>
          <w:lang w:val="sr-Latn-RS"/>
        </w:rPr>
        <w:t>io-resorptivnim mrežicama je pozitivno, u periodu od mjesec dana praćenja pacijenta, pacijent se osjećao dobro, te nije imao simptome</w:t>
      </w:r>
      <w:r w:rsidR="0000744A">
        <w:rPr>
          <w:rFonts w:ascii="Times New Roman" w:hAnsi="Times New Roman" w:cs="Times New Roman"/>
          <w:sz w:val="24"/>
          <w:szCs w:val="24"/>
          <w:lang w:val="sr-Latn-RS"/>
        </w:rPr>
        <w:t xml:space="preserve"> GERB-a</w:t>
      </w:r>
      <w:r>
        <w:rPr>
          <w:rFonts w:ascii="Times New Roman" w:hAnsi="Times New Roman" w:cs="Times New Roman"/>
          <w:sz w:val="24"/>
          <w:szCs w:val="24"/>
          <w:lang w:val="sr-Latn-RS"/>
        </w:rPr>
        <w:t>.</w:t>
      </w:r>
    </w:p>
    <w:p w14:paraId="4A520313" w14:textId="633E7603" w:rsidR="0062097F" w:rsidRPr="0085321D" w:rsidRDefault="0062097F" w:rsidP="0085321D">
      <w:pPr>
        <w:pStyle w:val="ListParagraph"/>
        <w:numPr>
          <w:ilvl w:val="0"/>
          <w:numId w:val="4"/>
        </w:numPr>
        <w:spacing w:line="480" w:lineRule="auto"/>
        <w:jc w:val="both"/>
        <w:rPr>
          <w:rFonts w:ascii="Times New Roman" w:hAnsi="Times New Roman" w:cs="Times New Roman"/>
          <w:b/>
          <w:bCs/>
          <w:sz w:val="24"/>
          <w:szCs w:val="24"/>
          <w:lang w:val="sr-Latn-RS"/>
        </w:rPr>
      </w:pPr>
      <w:r w:rsidRPr="0085321D">
        <w:rPr>
          <w:rFonts w:ascii="Times New Roman" w:hAnsi="Times New Roman" w:cs="Times New Roman"/>
          <w:b/>
          <w:bCs/>
          <w:sz w:val="24"/>
          <w:szCs w:val="24"/>
          <w:lang w:val="sr-Latn-RS"/>
        </w:rPr>
        <w:t>ZAKLJUČAK</w:t>
      </w:r>
    </w:p>
    <w:p w14:paraId="074BB224" w14:textId="66AECD8F" w:rsidR="002C1DC4" w:rsidRDefault="0062097F" w:rsidP="00DF26F0">
      <w:pPr>
        <w:spacing w:line="480" w:lineRule="auto"/>
        <w:jc w:val="both"/>
        <w:rPr>
          <w:rFonts w:ascii="Times New Roman" w:hAnsi="Times New Roman" w:cs="Times New Roman"/>
          <w:sz w:val="24"/>
          <w:szCs w:val="24"/>
          <w:lang w:val="sr-Latn-RS"/>
        </w:rPr>
      </w:pPr>
      <w:r>
        <w:rPr>
          <w:rFonts w:ascii="Times New Roman" w:hAnsi="Times New Roman" w:cs="Times New Roman"/>
          <w:sz w:val="24"/>
          <w:szCs w:val="24"/>
          <w:lang w:val="sr-Latn-RS"/>
        </w:rPr>
        <w:t xml:space="preserve">Bio-resorptivne mrežice predstavljaju izuzetno dobar izbor u </w:t>
      </w:r>
      <w:r w:rsidR="00B8159C">
        <w:rPr>
          <w:rFonts w:ascii="Times New Roman" w:hAnsi="Times New Roman" w:cs="Times New Roman"/>
          <w:sz w:val="24"/>
          <w:szCs w:val="24"/>
          <w:lang w:val="sr-Latn-RS"/>
        </w:rPr>
        <w:t>poj</w:t>
      </w:r>
      <w:r>
        <w:rPr>
          <w:rFonts w:ascii="Times New Roman" w:hAnsi="Times New Roman" w:cs="Times New Roman"/>
          <w:sz w:val="24"/>
          <w:szCs w:val="24"/>
          <w:lang w:val="sr-Latn-RS"/>
        </w:rPr>
        <w:t>ačanju hijatoplastike, te smanjuju stepen</w:t>
      </w:r>
      <w:r w:rsidR="0000744A">
        <w:rPr>
          <w:rFonts w:ascii="Times New Roman" w:hAnsi="Times New Roman" w:cs="Times New Roman"/>
          <w:sz w:val="24"/>
          <w:szCs w:val="24"/>
          <w:lang w:val="sr-Latn-RS"/>
        </w:rPr>
        <w:t>a</w:t>
      </w:r>
      <w:r>
        <w:rPr>
          <w:rFonts w:ascii="Times New Roman" w:hAnsi="Times New Roman" w:cs="Times New Roman"/>
          <w:sz w:val="24"/>
          <w:szCs w:val="24"/>
          <w:lang w:val="sr-Latn-RS"/>
        </w:rPr>
        <w:t xml:space="preserve"> recidiva i postoperativnih komplikacija </w:t>
      </w:r>
      <w:r w:rsidR="00B8159C">
        <w:rPr>
          <w:rFonts w:ascii="Times New Roman" w:hAnsi="Times New Roman" w:cs="Times New Roman"/>
          <w:sz w:val="24"/>
          <w:szCs w:val="24"/>
          <w:lang w:val="sr-Latn-RS"/>
        </w:rPr>
        <w:t>koje su po</w:t>
      </w:r>
      <w:r>
        <w:rPr>
          <w:rFonts w:ascii="Times New Roman" w:hAnsi="Times New Roman" w:cs="Times New Roman"/>
          <w:sz w:val="24"/>
          <w:szCs w:val="24"/>
          <w:lang w:val="sr-Latn-RS"/>
        </w:rPr>
        <w:t>vezan</w:t>
      </w:r>
      <w:r w:rsidR="00B8159C">
        <w:rPr>
          <w:rFonts w:ascii="Times New Roman" w:hAnsi="Times New Roman" w:cs="Times New Roman"/>
          <w:sz w:val="24"/>
          <w:szCs w:val="24"/>
          <w:lang w:val="sr-Latn-RS"/>
        </w:rPr>
        <w:t>e</w:t>
      </w:r>
      <w:r>
        <w:rPr>
          <w:rFonts w:ascii="Times New Roman" w:hAnsi="Times New Roman" w:cs="Times New Roman"/>
          <w:sz w:val="24"/>
          <w:szCs w:val="24"/>
          <w:lang w:val="sr-Latn-RS"/>
        </w:rPr>
        <w:t xml:space="preserve"> </w:t>
      </w:r>
      <w:r w:rsidR="00B8159C">
        <w:rPr>
          <w:rFonts w:ascii="Times New Roman" w:hAnsi="Times New Roman" w:cs="Times New Roman"/>
          <w:sz w:val="24"/>
          <w:szCs w:val="24"/>
          <w:lang w:val="sr-Latn-RS"/>
        </w:rPr>
        <w:t>s</w:t>
      </w:r>
      <w:r>
        <w:rPr>
          <w:rFonts w:ascii="Times New Roman" w:hAnsi="Times New Roman" w:cs="Times New Roman"/>
          <w:sz w:val="24"/>
          <w:szCs w:val="24"/>
          <w:lang w:val="sr-Latn-RS"/>
        </w:rPr>
        <w:t>a upotreb</w:t>
      </w:r>
      <w:r w:rsidR="00B8159C">
        <w:rPr>
          <w:rFonts w:ascii="Times New Roman" w:hAnsi="Times New Roman" w:cs="Times New Roman"/>
          <w:sz w:val="24"/>
          <w:szCs w:val="24"/>
          <w:lang w:val="sr-Latn-RS"/>
        </w:rPr>
        <w:t>om</w:t>
      </w:r>
      <w:r>
        <w:rPr>
          <w:rFonts w:ascii="Times New Roman" w:hAnsi="Times New Roman" w:cs="Times New Roman"/>
          <w:sz w:val="24"/>
          <w:szCs w:val="24"/>
          <w:lang w:val="sr-Latn-RS"/>
        </w:rPr>
        <w:t xml:space="preserve"> mrežica, a pored toga izuzetno su pogodne za laparoskopsku manipulaciju i postavljanje na željeni položaj.</w:t>
      </w:r>
    </w:p>
    <w:p w14:paraId="5B10C415" w14:textId="77777777" w:rsidR="00591759" w:rsidRDefault="00591759" w:rsidP="00DF26F0">
      <w:pPr>
        <w:spacing w:line="480" w:lineRule="auto"/>
        <w:jc w:val="both"/>
        <w:rPr>
          <w:rFonts w:ascii="Times New Roman" w:hAnsi="Times New Roman" w:cs="Times New Roman"/>
          <w:sz w:val="24"/>
          <w:szCs w:val="24"/>
          <w:lang w:val="sr-Latn-RS"/>
        </w:rPr>
      </w:pPr>
    </w:p>
    <w:p w14:paraId="6BB4263E" w14:textId="308AFA87" w:rsidR="00CA0460" w:rsidRPr="001C506B" w:rsidRDefault="008823D7" w:rsidP="002B3C5A">
      <w:pPr>
        <w:spacing w:line="480" w:lineRule="auto"/>
        <w:jc w:val="both"/>
        <w:rPr>
          <w:rFonts w:ascii="Times New Roman" w:hAnsi="Times New Roman" w:cs="Times New Roman"/>
          <w:b/>
          <w:bCs/>
          <w:sz w:val="24"/>
          <w:szCs w:val="24"/>
          <w:lang w:val="sr-Latn-RS"/>
        </w:rPr>
      </w:pPr>
      <w:r w:rsidRPr="001C506B">
        <w:rPr>
          <w:rFonts w:ascii="Times New Roman" w:hAnsi="Times New Roman" w:cs="Times New Roman"/>
          <w:b/>
          <w:bCs/>
          <w:sz w:val="24"/>
          <w:szCs w:val="24"/>
          <w:lang w:val="sr-Latn-RS"/>
        </w:rPr>
        <w:t>Reference</w:t>
      </w:r>
    </w:p>
    <w:p w14:paraId="5EB9E887" w14:textId="6BCD5AAE" w:rsidR="008823D7" w:rsidRPr="00E07F96" w:rsidRDefault="00E07F96" w:rsidP="00E07F96">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proofErr w:type="spellStart"/>
      <w:r w:rsidRPr="00E07F96">
        <w:rPr>
          <w:rFonts w:ascii="Times New Roman" w:hAnsi="Times New Roman" w:cs="Times New Roman"/>
          <w:color w:val="212121"/>
          <w:sz w:val="24"/>
          <w:szCs w:val="24"/>
          <w:shd w:val="clear" w:color="auto" w:fill="FFFFFF"/>
        </w:rPr>
        <w:t>Laxague</w:t>
      </w:r>
      <w:proofErr w:type="spellEnd"/>
      <w:r w:rsidRPr="00E07F96">
        <w:rPr>
          <w:rFonts w:ascii="Times New Roman" w:hAnsi="Times New Roman" w:cs="Times New Roman"/>
          <w:color w:val="212121"/>
          <w:sz w:val="24"/>
          <w:szCs w:val="24"/>
          <w:shd w:val="clear" w:color="auto" w:fill="FFFFFF"/>
        </w:rPr>
        <w:t xml:space="preserve"> F, </w:t>
      </w:r>
      <w:proofErr w:type="spellStart"/>
      <w:r w:rsidRPr="00E07F96">
        <w:rPr>
          <w:rFonts w:ascii="Times New Roman" w:hAnsi="Times New Roman" w:cs="Times New Roman"/>
          <w:color w:val="212121"/>
          <w:sz w:val="24"/>
          <w:szCs w:val="24"/>
          <w:shd w:val="clear" w:color="auto" w:fill="FFFFFF"/>
        </w:rPr>
        <w:t>Sadava</w:t>
      </w:r>
      <w:proofErr w:type="spellEnd"/>
      <w:r w:rsidRPr="00E07F96">
        <w:rPr>
          <w:rFonts w:ascii="Times New Roman" w:hAnsi="Times New Roman" w:cs="Times New Roman"/>
          <w:color w:val="212121"/>
          <w:sz w:val="24"/>
          <w:szCs w:val="24"/>
          <w:shd w:val="clear" w:color="auto" w:fill="FFFFFF"/>
        </w:rPr>
        <w:t xml:space="preserve"> EE, </w:t>
      </w:r>
      <w:proofErr w:type="spellStart"/>
      <w:r w:rsidRPr="00E07F96">
        <w:rPr>
          <w:rFonts w:ascii="Times New Roman" w:hAnsi="Times New Roman" w:cs="Times New Roman"/>
          <w:color w:val="212121"/>
          <w:sz w:val="24"/>
          <w:szCs w:val="24"/>
          <w:shd w:val="clear" w:color="auto" w:fill="FFFFFF"/>
        </w:rPr>
        <w:t>Herbella</w:t>
      </w:r>
      <w:proofErr w:type="spellEnd"/>
      <w:r w:rsidRPr="00E07F96">
        <w:rPr>
          <w:rFonts w:ascii="Times New Roman" w:hAnsi="Times New Roman" w:cs="Times New Roman"/>
          <w:color w:val="212121"/>
          <w:sz w:val="24"/>
          <w:szCs w:val="24"/>
          <w:shd w:val="clear" w:color="auto" w:fill="FFFFFF"/>
        </w:rPr>
        <w:t xml:space="preserve"> F, </w:t>
      </w:r>
      <w:proofErr w:type="spellStart"/>
      <w:r w:rsidRPr="00E07F96">
        <w:rPr>
          <w:rFonts w:ascii="Times New Roman" w:hAnsi="Times New Roman" w:cs="Times New Roman"/>
          <w:color w:val="212121"/>
          <w:sz w:val="24"/>
          <w:szCs w:val="24"/>
          <w:shd w:val="clear" w:color="auto" w:fill="FFFFFF"/>
        </w:rPr>
        <w:t>Schlottmann</w:t>
      </w:r>
      <w:proofErr w:type="spellEnd"/>
      <w:r w:rsidRPr="00E07F96">
        <w:rPr>
          <w:rFonts w:ascii="Times New Roman" w:hAnsi="Times New Roman" w:cs="Times New Roman"/>
          <w:color w:val="212121"/>
          <w:sz w:val="24"/>
          <w:szCs w:val="24"/>
          <w:shd w:val="clear" w:color="auto" w:fill="FFFFFF"/>
        </w:rPr>
        <w:t xml:space="preserve"> F. When should we use mesh in laparoscopic hiatal hernia repair? A systematic review. Dis Esophagus. 2021 Jun 14;34(6</w:t>
      </w:r>
      <w:proofErr w:type="gramStart"/>
      <w:r w:rsidRPr="00E07F96">
        <w:rPr>
          <w:rFonts w:ascii="Times New Roman" w:hAnsi="Times New Roman" w:cs="Times New Roman"/>
          <w:color w:val="212121"/>
          <w:sz w:val="24"/>
          <w:szCs w:val="24"/>
          <w:shd w:val="clear" w:color="auto" w:fill="FFFFFF"/>
        </w:rPr>
        <w:t>):doaa</w:t>
      </w:r>
      <w:proofErr w:type="gramEnd"/>
      <w:r w:rsidRPr="00E07F96">
        <w:rPr>
          <w:rFonts w:ascii="Times New Roman" w:hAnsi="Times New Roman" w:cs="Times New Roman"/>
          <w:color w:val="212121"/>
          <w:sz w:val="24"/>
          <w:szCs w:val="24"/>
          <w:shd w:val="clear" w:color="auto" w:fill="FFFFFF"/>
        </w:rPr>
        <w:t xml:space="preserve">125. </w:t>
      </w:r>
      <w:proofErr w:type="spellStart"/>
      <w:r w:rsidRPr="00E07F96">
        <w:rPr>
          <w:rFonts w:ascii="Times New Roman" w:hAnsi="Times New Roman" w:cs="Times New Roman"/>
          <w:color w:val="212121"/>
          <w:sz w:val="24"/>
          <w:szCs w:val="24"/>
          <w:shd w:val="clear" w:color="auto" w:fill="FFFFFF"/>
        </w:rPr>
        <w:t>doi</w:t>
      </w:r>
      <w:proofErr w:type="spellEnd"/>
      <w:r w:rsidRPr="00E07F96">
        <w:rPr>
          <w:rFonts w:ascii="Times New Roman" w:hAnsi="Times New Roman" w:cs="Times New Roman"/>
          <w:color w:val="212121"/>
          <w:sz w:val="24"/>
          <w:szCs w:val="24"/>
          <w:shd w:val="clear" w:color="auto" w:fill="FFFFFF"/>
        </w:rPr>
        <w:t>: 10.1093/dote/doaa125. PMID: 33333552.</w:t>
      </w:r>
    </w:p>
    <w:p w14:paraId="17D8D0FA" w14:textId="77777777" w:rsidR="003747D0" w:rsidRPr="003747D0" w:rsidRDefault="003747D0" w:rsidP="003747D0">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sidRPr="003747D0">
        <w:rPr>
          <w:rFonts w:ascii="Times New Roman" w:hAnsi="Times New Roman" w:cs="Times New Roman"/>
          <w:color w:val="212121"/>
          <w:sz w:val="24"/>
          <w:szCs w:val="24"/>
          <w:shd w:val="clear" w:color="auto" w:fill="FFFFFF"/>
        </w:rPr>
        <w:t xml:space="preserve">Kohn GP, Price RR, </w:t>
      </w:r>
      <w:proofErr w:type="spellStart"/>
      <w:r w:rsidRPr="003747D0">
        <w:rPr>
          <w:rFonts w:ascii="Times New Roman" w:hAnsi="Times New Roman" w:cs="Times New Roman"/>
          <w:color w:val="212121"/>
          <w:sz w:val="24"/>
          <w:szCs w:val="24"/>
          <w:shd w:val="clear" w:color="auto" w:fill="FFFFFF"/>
        </w:rPr>
        <w:t>DeMeester</w:t>
      </w:r>
      <w:proofErr w:type="spellEnd"/>
      <w:r w:rsidRPr="003747D0">
        <w:rPr>
          <w:rFonts w:ascii="Times New Roman" w:hAnsi="Times New Roman" w:cs="Times New Roman"/>
          <w:color w:val="212121"/>
          <w:sz w:val="24"/>
          <w:szCs w:val="24"/>
          <w:shd w:val="clear" w:color="auto" w:fill="FFFFFF"/>
        </w:rPr>
        <w:t xml:space="preserve"> SR, </w:t>
      </w:r>
      <w:proofErr w:type="spellStart"/>
      <w:r w:rsidRPr="003747D0">
        <w:rPr>
          <w:rFonts w:ascii="Times New Roman" w:hAnsi="Times New Roman" w:cs="Times New Roman"/>
          <w:color w:val="212121"/>
          <w:sz w:val="24"/>
          <w:szCs w:val="24"/>
          <w:shd w:val="clear" w:color="auto" w:fill="FFFFFF"/>
        </w:rPr>
        <w:t>Zehetner</w:t>
      </w:r>
      <w:proofErr w:type="spellEnd"/>
      <w:r w:rsidRPr="003747D0">
        <w:rPr>
          <w:rFonts w:ascii="Times New Roman" w:hAnsi="Times New Roman" w:cs="Times New Roman"/>
          <w:color w:val="212121"/>
          <w:sz w:val="24"/>
          <w:szCs w:val="24"/>
          <w:shd w:val="clear" w:color="auto" w:fill="FFFFFF"/>
        </w:rPr>
        <w:t xml:space="preserve"> J, </w:t>
      </w:r>
      <w:proofErr w:type="spellStart"/>
      <w:r w:rsidRPr="003747D0">
        <w:rPr>
          <w:rFonts w:ascii="Times New Roman" w:hAnsi="Times New Roman" w:cs="Times New Roman"/>
          <w:color w:val="212121"/>
          <w:sz w:val="24"/>
          <w:szCs w:val="24"/>
          <w:shd w:val="clear" w:color="auto" w:fill="FFFFFF"/>
        </w:rPr>
        <w:t>Muensterer</w:t>
      </w:r>
      <w:proofErr w:type="spellEnd"/>
      <w:r w:rsidRPr="003747D0">
        <w:rPr>
          <w:rFonts w:ascii="Times New Roman" w:hAnsi="Times New Roman" w:cs="Times New Roman"/>
          <w:color w:val="212121"/>
          <w:sz w:val="24"/>
          <w:szCs w:val="24"/>
          <w:shd w:val="clear" w:color="auto" w:fill="FFFFFF"/>
        </w:rPr>
        <w:t xml:space="preserve"> OJ, </w:t>
      </w:r>
      <w:proofErr w:type="spellStart"/>
      <w:r w:rsidRPr="003747D0">
        <w:rPr>
          <w:rFonts w:ascii="Times New Roman" w:hAnsi="Times New Roman" w:cs="Times New Roman"/>
          <w:color w:val="212121"/>
          <w:sz w:val="24"/>
          <w:szCs w:val="24"/>
          <w:shd w:val="clear" w:color="auto" w:fill="FFFFFF"/>
        </w:rPr>
        <w:t>Awad</w:t>
      </w:r>
      <w:proofErr w:type="spellEnd"/>
      <w:r w:rsidRPr="003747D0">
        <w:rPr>
          <w:rFonts w:ascii="Times New Roman" w:hAnsi="Times New Roman" w:cs="Times New Roman"/>
          <w:color w:val="212121"/>
          <w:sz w:val="24"/>
          <w:szCs w:val="24"/>
          <w:shd w:val="clear" w:color="auto" w:fill="FFFFFF"/>
        </w:rPr>
        <w:t xml:space="preserve"> Z, Mittal SK, Richardson WS, </w:t>
      </w:r>
      <w:proofErr w:type="spellStart"/>
      <w:r w:rsidRPr="003747D0">
        <w:rPr>
          <w:rFonts w:ascii="Times New Roman" w:hAnsi="Times New Roman" w:cs="Times New Roman"/>
          <w:color w:val="212121"/>
          <w:sz w:val="24"/>
          <w:szCs w:val="24"/>
          <w:shd w:val="clear" w:color="auto" w:fill="FFFFFF"/>
        </w:rPr>
        <w:t>Stefanidis</w:t>
      </w:r>
      <w:proofErr w:type="spellEnd"/>
      <w:r w:rsidRPr="003747D0">
        <w:rPr>
          <w:rFonts w:ascii="Times New Roman" w:hAnsi="Times New Roman" w:cs="Times New Roman"/>
          <w:color w:val="212121"/>
          <w:sz w:val="24"/>
          <w:szCs w:val="24"/>
          <w:shd w:val="clear" w:color="auto" w:fill="FFFFFF"/>
        </w:rPr>
        <w:t xml:space="preserve"> D, Fanelli RD; SAGES Guidelines Committee. Guidelines for the management of hiatal hernia. Surg </w:t>
      </w:r>
      <w:proofErr w:type="spellStart"/>
      <w:r w:rsidRPr="003747D0">
        <w:rPr>
          <w:rFonts w:ascii="Times New Roman" w:hAnsi="Times New Roman" w:cs="Times New Roman"/>
          <w:color w:val="212121"/>
          <w:sz w:val="24"/>
          <w:szCs w:val="24"/>
          <w:shd w:val="clear" w:color="auto" w:fill="FFFFFF"/>
        </w:rPr>
        <w:t>Endosc</w:t>
      </w:r>
      <w:proofErr w:type="spellEnd"/>
      <w:r w:rsidRPr="003747D0">
        <w:rPr>
          <w:rFonts w:ascii="Times New Roman" w:hAnsi="Times New Roman" w:cs="Times New Roman"/>
          <w:color w:val="212121"/>
          <w:sz w:val="24"/>
          <w:szCs w:val="24"/>
          <w:shd w:val="clear" w:color="auto" w:fill="FFFFFF"/>
        </w:rPr>
        <w:t xml:space="preserve">. 2013 Dec;27(12):4409-28. </w:t>
      </w:r>
      <w:proofErr w:type="spellStart"/>
      <w:r w:rsidRPr="003747D0">
        <w:rPr>
          <w:rFonts w:ascii="Times New Roman" w:hAnsi="Times New Roman" w:cs="Times New Roman"/>
          <w:color w:val="212121"/>
          <w:sz w:val="24"/>
          <w:szCs w:val="24"/>
          <w:shd w:val="clear" w:color="auto" w:fill="FFFFFF"/>
        </w:rPr>
        <w:t>doi</w:t>
      </w:r>
      <w:proofErr w:type="spellEnd"/>
      <w:r w:rsidRPr="003747D0">
        <w:rPr>
          <w:rFonts w:ascii="Times New Roman" w:hAnsi="Times New Roman" w:cs="Times New Roman"/>
          <w:color w:val="212121"/>
          <w:sz w:val="24"/>
          <w:szCs w:val="24"/>
          <w:shd w:val="clear" w:color="auto" w:fill="FFFFFF"/>
        </w:rPr>
        <w:t xml:space="preserve">: 10.1007/s00464-013-3173-3. </w:t>
      </w:r>
      <w:proofErr w:type="spellStart"/>
      <w:r w:rsidRPr="003747D0">
        <w:rPr>
          <w:rFonts w:ascii="Times New Roman" w:hAnsi="Times New Roman" w:cs="Times New Roman"/>
          <w:color w:val="212121"/>
          <w:sz w:val="24"/>
          <w:szCs w:val="24"/>
          <w:shd w:val="clear" w:color="auto" w:fill="FFFFFF"/>
        </w:rPr>
        <w:t>Epub</w:t>
      </w:r>
      <w:proofErr w:type="spellEnd"/>
      <w:r w:rsidRPr="003747D0">
        <w:rPr>
          <w:rFonts w:ascii="Times New Roman" w:hAnsi="Times New Roman" w:cs="Times New Roman"/>
          <w:color w:val="212121"/>
          <w:sz w:val="24"/>
          <w:szCs w:val="24"/>
          <w:shd w:val="clear" w:color="auto" w:fill="FFFFFF"/>
        </w:rPr>
        <w:t xml:space="preserve"> 2013 Sep 10. PMID: 24018762.</w:t>
      </w:r>
    </w:p>
    <w:p w14:paraId="28E86208" w14:textId="77777777" w:rsidR="00171B87" w:rsidRPr="00171B87" w:rsidRDefault="00171B87" w:rsidP="00171B87">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sidRPr="00171B87">
        <w:rPr>
          <w:rFonts w:ascii="Times New Roman" w:hAnsi="Times New Roman" w:cs="Times New Roman"/>
          <w:color w:val="212121"/>
          <w:sz w:val="24"/>
          <w:szCs w:val="24"/>
          <w:shd w:val="clear" w:color="auto" w:fill="FFFFFF"/>
        </w:rPr>
        <w:t xml:space="preserve">Zhang C, Liu D, Li F, Watson DI, Gao X, </w:t>
      </w:r>
      <w:proofErr w:type="spellStart"/>
      <w:r w:rsidRPr="00171B87">
        <w:rPr>
          <w:rFonts w:ascii="Times New Roman" w:hAnsi="Times New Roman" w:cs="Times New Roman"/>
          <w:color w:val="212121"/>
          <w:sz w:val="24"/>
          <w:szCs w:val="24"/>
          <w:shd w:val="clear" w:color="auto" w:fill="FFFFFF"/>
        </w:rPr>
        <w:t>Koetje</w:t>
      </w:r>
      <w:proofErr w:type="spellEnd"/>
      <w:r w:rsidRPr="00171B87">
        <w:rPr>
          <w:rFonts w:ascii="Times New Roman" w:hAnsi="Times New Roman" w:cs="Times New Roman"/>
          <w:color w:val="212121"/>
          <w:sz w:val="24"/>
          <w:szCs w:val="24"/>
          <w:shd w:val="clear" w:color="auto" w:fill="FFFFFF"/>
        </w:rPr>
        <w:t xml:space="preserve"> JH, Luo T, Yan C, Du X, Wang Z. Systematic review and meta-analysis of laparoscopic mesh versus </w:t>
      </w:r>
      <w:r w:rsidRPr="00171B87">
        <w:rPr>
          <w:rFonts w:ascii="Times New Roman" w:hAnsi="Times New Roman" w:cs="Times New Roman"/>
          <w:color w:val="212121"/>
          <w:sz w:val="24"/>
          <w:szCs w:val="24"/>
          <w:shd w:val="clear" w:color="auto" w:fill="FFFFFF"/>
        </w:rPr>
        <w:lastRenderedPageBreak/>
        <w:t xml:space="preserve">suture repair of hiatus hernia: objective and subjective outcomes. Surg </w:t>
      </w:r>
      <w:proofErr w:type="spellStart"/>
      <w:r w:rsidRPr="00171B87">
        <w:rPr>
          <w:rFonts w:ascii="Times New Roman" w:hAnsi="Times New Roman" w:cs="Times New Roman"/>
          <w:color w:val="212121"/>
          <w:sz w:val="24"/>
          <w:szCs w:val="24"/>
          <w:shd w:val="clear" w:color="auto" w:fill="FFFFFF"/>
        </w:rPr>
        <w:t>Endosc</w:t>
      </w:r>
      <w:proofErr w:type="spellEnd"/>
      <w:r w:rsidRPr="00171B87">
        <w:rPr>
          <w:rFonts w:ascii="Times New Roman" w:hAnsi="Times New Roman" w:cs="Times New Roman"/>
          <w:color w:val="212121"/>
          <w:sz w:val="24"/>
          <w:szCs w:val="24"/>
          <w:shd w:val="clear" w:color="auto" w:fill="FFFFFF"/>
        </w:rPr>
        <w:t xml:space="preserve">. 2017 Dec;31(12):4913-4922. </w:t>
      </w:r>
      <w:proofErr w:type="spellStart"/>
      <w:r w:rsidRPr="00171B87">
        <w:rPr>
          <w:rFonts w:ascii="Times New Roman" w:hAnsi="Times New Roman" w:cs="Times New Roman"/>
          <w:color w:val="212121"/>
          <w:sz w:val="24"/>
          <w:szCs w:val="24"/>
          <w:shd w:val="clear" w:color="auto" w:fill="FFFFFF"/>
        </w:rPr>
        <w:t>doi</w:t>
      </w:r>
      <w:proofErr w:type="spellEnd"/>
      <w:r w:rsidRPr="00171B87">
        <w:rPr>
          <w:rFonts w:ascii="Times New Roman" w:hAnsi="Times New Roman" w:cs="Times New Roman"/>
          <w:color w:val="212121"/>
          <w:sz w:val="24"/>
          <w:szCs w:val="24"/>
          <w:shd w:val="clear" w:color="auto" w:fill="FFFFFF"/>
        </w:rPr>
        <w:t xml:space="preserve">: 10.1007/s00464-017-5586-x. </w:t>
      </w:r>
      <w:proofErr w:type="spellStart"/>
      <w:r w:rsidRPr="00171B87">
        <w:rPr>
          <w:rFonts w:ascii="Times New Roman" w:hAnsi="Times New Roman" w:cs="Times New Roman"/>
          <w:color w:val="212121"/>
          <w:sz w:val="24"/>
          <w:szCs w:val="24"/>
          <w:shd w:val="clear" w:color="auto" w:fill="FFFFFF"/>
        </w:rPr>
        <w:t>Epub</w:t>
      </w:r>
      <w:proofErr w:type="spellEnd"/>
      <w:r w:rsidRPr="00171B87">
        <w:rPr>
          <w:rFonts w:ascii="Times New Roman" w:hAnsi="Times New Roman" w:cs="Times New Roman"/>
          <w:color w:val="212121"/>
          <w:sz w:val="24"/>
          <w:szCs w:val="24"/>
          <w:shd w:val="clear" w:color="auto" w:fill="FFFFFF"/>
        </w:rPr>
        <w:t xml:space="preserve"> 2017 May 18. PMID: 28523363; PMCID: PMC5715047.</w:t>
      </w:r>
    </w:p>
    <w:p w14:paraId="0B59EC99" w14:textId="6C607379" w:rsidR="009A2125" w:rsidRDefault="009A2125" w:rsidP="00E07F96">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proofErr w:type="spellStart"/>
      <w:r w:rsidRPr="009A2125">
        <w:rPr>
          <w:rFonts w:ascii="Times New Roman" w:hAnsi="Times New Roman" w:cs="Times New Roman"/>
          <w:color w:val="212121"/>
          <w:sz w:val="24"/>
          <w:szCs w:val="24"/>
          <w:shd w:val="clear" w:color="auto" w:fill="FFFFFF"/>
        </w:rPr>
        <w:t>Priego</w:t>
      </w:r>
      <w:proofErr w:type="spellEnd"/>
      <w:r w:rsidRPr="009A2125">
        <w:rPr>
          <w:rFonts w:ascii="Times New Roman" w:hAnsi="Times New Roman" w:cs="Times New Roman"/>
          <w:color w:val="212121"/>
          <w:sz w:val="24"/>
          <w:szCs w:val="24"/>
          <w:shd w:val="clear" w:color="auto" w:fill="FFFFFF"/>
        </w:rPr>
        <w:t xml:space="preserve"> Jiménez P, Salvador </w:t>
      </w:r>
      <w:proofErr w:type="spellStart"/>
      <w:r w:rsidRPr="009A2125">
        <w:rPr>
          <w:rFonts w:ascii="Times New Roman" w:hAnsi="Times New Roman" w:cs="Times New Roman"/>
          <w:color w:val="212121"/>
          <w:sz w:val="24"/>
          <w:szCs w:val="24"/>
          <w:shd w:val="clear" w:color="auto" w:fill="FFFFFF"/>
        </w:rPr>
        <w:t>Sanchís</w:t>
      </w:r>
      <w:proofErr w:type="spellEnd"/>
      <w:r w:rsidRPr="009A2125">
        <w:rPr>
          <w:rFonts w:ascii="Times New Roman" w:hAnsi="Times New Roman" w:cs="Times New Roman"/>
          <w:color w:val="212121"/>
          <w:sz w:val="24"/>
          <w:szCs w:val="24"/>
          <w:shd w:val="clear" w:color="auto" w:fill="FFFFFF"/>
        </w:rPr>
        <w:t xml:space="preserve"> JL, Angel V, </w:t>
      </w:r>
      <w:proofErr w:type="spellStart"/>
      <w:r w:rsidRPr="009A2125">
        <w:rPr>
          <w:rFonts w:ascii="Times New Roman" w:hAnsi="Times New Roman" w:cs="Times New Roman"/>
          <w:color w:val="212121"/>
          <w:sz w:val="24"/>
          <w:szCs w:val="24"/>
          <w:shd w:val="clear" w:color="auto" w:fill="FFFFFF"/>
        </w:rPr>
        <w:t>Escrig-Sos</w:t>
      </w:r>
      <w:proofErr w:type="spellEnd"/>
      <w:r w:rsidRPr="009A2125">
        <w:rPr>
          <w:rFonts w:ascii="Times New Roman" w:hAnsi="Times New Roman" w:cs="Times New Roman"/>
          <w:color w:val="212121"/>
          <w:sz w:val="24"/>
          <w:szCs w:val="24"/>
          <w:shd w:val="clear" w:color="auto" w:fill="FFFFFF"/>
        </w:rPr>
        <w:t xml:space="preserve"> J. Short-term results for laparoscopic repair of large </w:t>
      </w:r>
      <w:proofErr w:type="spellStart"/>
      <w:r w:rsidRPr="009A2125">
        <w:rPr>
          <w:rFonts w:ascii="Times New Roman" w:hAnsi="Times New Roman" w:cs="Times New Roman"/>
          <w:color w:val="212121"/>
          <w:sz w:val="24"/>
          <w:szCs w:val="24"/>
          <w:shd w:val="clear" w:color="auto" w:fill="FFFFFF"/>
        </w:rPr>
        <w:t>paraesophageal</w:t>
      </w:r>
      <w:proofErr w:type="spellEnd"/>
      <w:r w:rsidRPr="009A2125">
        <w:rPr>
          <w:rFonts w:ascii="Times New Roman" w:hAnsi="Times New Roman" w:cs="Times New Roman"/>
          <w:color w:val="212121"/>
          <w:sz w:val="24"/>
          <w:szCs w:val="24"/>
          <w:shd w:val="clear" w:color="auto" w:fill="FFFFFF"/>
        </w:rPr>
        <w:t xml:space="preserve"> hiatal hernias with Gore Bio A® mesh. Int J Surg. 2014;12(8):794-7. </w:t>
      </w:r>
      <w:proofErr w:type="spellStart"/>
      <w:r w:rsidRPr="009A2125">
        <w:rPr>
          <w:rFonts w:ascii="Times New Roman" w:hAnsi="Times New Roman" w:cs="Times New Roman"/>
          <w:color w:val="212121"/>
          <w:sz w:val="24"/>
          <w:szCs w:val="24"/>
          <w:shd w:val="clear" w:color="auto" w:fill="FFFFFF"/>
        </w:rPr>
        <w:t>doi</w:t>
      </w:r>
      <w:proofErr w:type="spellEnd"/>
      <w:r w:rsidRPr="009A2125">
        <w:rPr>
          <w:rFonts w:ascii="Times New Roman" w:hAnsi="Times New Roman" w:cs="Times New Roman"/>
          <w:color w:val="212121"/>
          <w:sz w:val="24"/>
          <w:szCs w:val="24"/>
          <w:shd w:val="clear" w:color="auto" w:fill="FFFFFF"/>
        </w:rPr>
        <w:t xml:space="preserve">: 10.1016/j.ijsu.2014.06.001. </w:t>
      </w:r>
      <w:proofErr w:type="spellStart"/>
      <w:r w:rsidRPr="009A2125">
        <w:rPr>
          <w:rFonts w:ascii="Times New Roman" w:hAnsi="Times New Roman" w:cs="Times New Roman"/>
          <w:color w:val="212121"/>
          <w:sz w:val="24"/>
          <w:szCs w:val="24"/>
          <w:shd w:val="clear" w:color="auto" w:fill="FFFFFF"/>
        </w:rPr>
        <w:t>Epub</w:t>
      </w:r>
      <w:proofErr w:type="spellEnd"/>
      <w:r w:rsidRPr="009A2125">
        <w:rPr>
          <w:rFonts w:ascii="Times New Roman" w:hAnsi="Times New Roman" w:cs="Times New Roman"/>
          <w:color w:val="212121"/>
          <w:sz w:val="24"/>
          <w:szCs w:val="24"/>
          <w:shd w:val="clear" w:color="auto" w:fill="FFFFFF"/>
        </w:rPr>
        <w:t xml:space="preserve"> 2014 Jun 16. PMID: 24947948.</w:t>
      </w:r>
    </w:p>
    <w:p w14:paraId="4B3AE676" w14:textId="461963B1" w:rsidR="006C09F5" w:rsidRPr="006C09F5" w:rsidRDefault="006C09F5" w:rsidP="00E07F96">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sidRPr="006C09F5">
        <w:rPr>
          <w:rFonts w:ascii="Times New Roman" w:hAnsi="Times New Roman" w:cs="Times New Roman"/>
          <w:color w:val="212121"/>
          <w:sz w:val="24"/>
          <w:szCs w:val="24"/>
          <w:shd w:val="clear" w:color="auto" w:fill="FFFFFF"/>
        </w:rPr>
        <w:t xml:space="preserve">Quesada BM, </w:t>
      </w:r>
      <w:proofErr w:type="spellStart"/>
      <w:r w:rsidRPr="006C09F5">
        <w:rPr>
          <w:rFonts w:ascii="Times New Roman" w:hAnsi="Times New Roman" w:cs="Times New Roman"/>
          <w:color w:val="212121"/>
          <w:sz w:val="24"/>
          <w:szCs w:val="24"/>
          <w:shd w:val="clear" w:color="auto" w:fill="FFFFFF"/>
        </w:rPr>
        <w:t>Coturel</w:t>
      </w:r>
      <w:proofErr w:type="spellEnd"/>
      <w:r w:rsidRPr="006C09F5">
        <w:rPr>
          <w:rFonts w:ascii="Times New Roman" w:hAnsi="Times New Roman" w:cs="Times New Roman"/>
          <w:color w:val="212121"/>
          <w:sz w:val="24"/>
          <w:szCs w:val="24"/>
          <w:shd w:val="clear" w:color="auto" w:fill="FFFFFF"/>
        </w:rPr>
        <w:t xml:space="preserve"> AE. Use of absorbable meshes in laparoscopic </w:t>
      </w:r>
      <w:proofErr w:type="spellStart"/>
      <w:r w:rsidRPr="006C09F5">
        <w:rPr>
          <w:rFonts w:ascii="Times New Roman" w:hAnsi="Times New Roman" w:cs="Times New Roman"/>
          <w:color w:val="212121"/>
          <w:sz w:val="24"/>
          <w:szCs w:val="24"/>
          <w:shd w:val="clear" w:color="auto" w:fill="FFFFFF"/>
        </w:rPr>
        <w:t>paraesophageal</w:t>
      </w:r>
      <w:proofErr w:type="spellEnd"/>
      <w:r w:rsidRPr="006C09F5">
        <w:rPr>
          <w:rFonts w:ascii="Times New Roman" w:hAnsi="Times New Roman" w:cs="Times New Roman"/>
          <w:color w:val="212121"/>
          <w:sz w:val="24"/>
          <w:szCs w:val="24"/>
          <w:shd w:val="clear" w:color="auto" w:fill="FFFFFF"/>
        </w:rPr>
        <w:t xml:space="preserve"> hernia repair. World J </w:t>
      </w:r>
      <w:proofErr w:type="spellStart"/>
      <w:r w:rsidRPr="006C09F5">
        <w:rPr>
          <w:rFonts w:ascii="Times New Roman" w:hAnsi="Times New Roman" w:cs="Times New Roman"/>
          <w:color w:val="212121"/>
          <w:sz w:val="24"/>
          <w:szCs w:val="24"/>
          <w:shd w:val="clear" w:color="auto" w:fill="FFFFFF"/>
        </w:rPr>
        <w:t>Gastrointest</w:t>
      </w:r>
      <w:proofErr w:type="spellEnd"/>
      <w:r w:rsidRPr="006C09F5">
        <w:rPr>
          <w:rFonts w:ascii="Times New Roman" w:hAnsi="Times New Roman" w:cs="Times New Roman"/>
          <w:color w:val="212121"/>
          <w:sz w:val="24"/>
          <w:szCs w:val="24"/>
          <w:shd w:val="clear" w:color="auto" w:fill="FFFFFF"/>
        </w:rPr>
        <w:t xml:space="preserve"> Surg. 2019 Oct 27;11(10):388-394. </w:t>
      </w:r>
      <w:proofErr w:type="spellStart"/>
      <w:r w:rsidRPr="006C09F5">
        <w:rPr>
          <w:rFonts w:ascii="Times New Roman" w:hAnsi="Times New Roman" w:cs="Times New Roman"/>
          <w:color w:val="212121"/>
          <w:sz w:val="24"/>
          <w:szCs w:val="24"/>
          <w:shd w:val="clear" w:color="auto" w:fill="FFFFFF"/>
        </w:rPr>
        <w:t>doi</w:t>
      </w:r>
      <w:proofErr w:type="spellEnd"/>
      <w:r w:rsidRPr="006C09F5">
        <w:rPr>
          <w:rFonts w:ascii="Times New Roman" w:hAnsi="Times New Roman" w:cs="Times New Roman"/>
          <w:color w:val="212121"/>
          <w:sz w:val="24"/>
          <w:szCs w:val="24"/>
          <w:shd w:val="clear" w:color="auto" w:fill="FFFFFF"/>
        </w:rPr>
        <w:t>: 10.4240/</w:t>
      </w:r>
      <w:proofErr w:type="gramStart"/>
      <w:r w:rsidRPr="006C09F5">
        <w:rPr>
          <w:rFonts w:ascii="Times New Roman" w:hAnsi="Times New Roman" w:cs="Times New Roman"/>
          <w:color w:val="212121"/>
          <w:sz w:val="24"/>
          <w:szCs w:val="24"/>
          <w:shd w:val="clear" w:color="auto" w:fill="FFFFFF"/>
        </w:rPr>
        <w:t>wjgs.v11.i</w:t>
      </w:r>
      <w:proofErr w:type="gramEnd"/>
      <w:r w:rsidRPr="006C09F5">
        <w:rPr>
          <w:rFonts w:ascii="Times New Roman" w:hAnsi="Times New Roman" w:cs="Times New Roman"/>
          <w:color w:val="212121"/>
          <w:sz w:val="24"/>
          <w:szCs w:val="24"/>
          <w:shd w:val="clear" w:color="auto" w:fill="FFFFFF"/>
        </w:rPr>
        <w:t>10.388. PMID: 31681460; PMCID: PMC6821934.</w:t>
      </w:r>
    </w:p>
    <w:p w14:paraId="436F78DD" w14:textId="3D1899EE" w:rsidR="001C506B" w:rsidRPr="001C506B" w:rsidRDefault="001C506B" w:rsidP="00E07F96">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sidRPr="001C506B">
        <w:rPr>
          <w:rFonts w:ascii="Times New Roman" w:hAnsi="Times New Roman" w:cs="Times New Roman"/>
          <w:color w:val="212121"/>
          <w:sz w:val="24"/>
          <w:szCs w:val="24"/>
          <w:shd w:val="clear" w:color="auto" w:fill="FFFFFF"/>
        </w:rPr>
        <w:t xml:space="preserve">Sawyer M, </w:t>
      </w:r>
      <w:proofErr w:type="spellStart"/>
      <w:r w:rsidRPr="001C506B">
        <w:rPr>
          <w:rFonts w:ascii="Times New Roman" w:hAnsi="Times New Roman" w:cs="Times New Roman"/>
          <w:color w:val="212121"/>
          <w:sz w:val="24"/>
          <w:szCs w:val="24"/>
          <w:shd w:val="clear" w:color="auto" w:fill="FFFFFF"/>
        </w:rPr>
        <w:t>Ferzoco</w:t>
      </w:r>
      <w:proofErr w:type="spellEnd"/>
      <w:r w:rsidRPr="001C506B">
        <w:rPr>
          <w:rFonts w:ascii="Times New Roman" w:hAnsi="Times New Roman" w:cs="Times New Roman"/>
          <w:color w:val="212121"/>
          <w:sz w:val="24"/>
          <w:szCs w:val="24"/>
          <w:shd w:val="clear" w:color="auto" w:fill="FFFFFF"/>
        </w:rPr>
        <w:t xml:space="preserve"> S, </w:t>
      </w:r>
      <w:proofErr w:type="spellStart"/>
      <w:r w:rsidRPr="001C506B">
        <w:rPr>
          <w:rFonts w:ascii="Times New Roman" w:hAnsi="Times New Roman" w:cs="Times New Roman"/>
          <w:color w:val="212121"/>
          <w:sz w:val="24"/>
          <w:szCs w:val="24"/>
          <w:shd w:val="clear" w:color="auto" w:fill="FFFFFF"/>
        </w:rPr>
        <w:t>DeNoto</w:t>
      </w:r>
      <w:proofErr w:type="spellEnd"/>
      <w:r w:rsidRPr="001C506B">
        <w:rPr>
          <w:rFonts w:ascii="Times New Roman" w:hAnsi="Times New Roman" w:cs="Times New Roman"/>
          <w:color w:val="212121"/>
          <w:sz w:val="24"/>
          <w:szCs w:val="24"/>
          <w:shd w:val="clear" w:color="auto" w:fill="FFFFFF"/>
        </w:rPr>
        <w:t xml:space="preserve"> G 3rd. A Polymer-Biologic Hybrid Hernia Construct: Review of Data and Early Experiences. Polymers (Basel). 2021 Jun 10;13(12):1928. </w:t>
      </w:r>
      <w:proofErr w:type="spellStart"/>
      <w:r w:rsidRPr="001C506B">
        <w:rPr>
          <w:rFonts w:ascii="Times New Roman" w:hAnsi="Times New Roman" w:cs="Times New Roman"/>
          <w:color w:val="212121"/>
          <w:sz w:val="24"/>
          <w:szCs w:val="24"/>
          <w:shd w:val="clear" w:color="auto" w:fill="FFFFFF"/>
        </w:rPr>
        <w:t>doi</w:t>
      </w:r>
      <w:proofErr w:type="spellEnd"/>
      <w:r w:rsidRPr="001C506B">
        <w:rPr>
          <w:rFonts w:ascii="Times New Roman" w:hAnsi="Times New Roman" w:cs="Times New Roman"/>
          <w:color w:val="212121"/>
          <w:sz w:val="24"/>
          <w:szCs w:val="24"/>
          <w:shd w:val="clear" w:color="auto" w:fill="FFFFFF"/>
        </w:rPr>
        <w:t>: 10.3390/polym13121928. PMID: 34200591; PMCID: PMC8228560.</w:t>
      </w:r>
    </w:p>
    <w:p w14:paraId="12C24991" w14:textId="46F2AB2A" w:rsidR="001C506B" w:rsidRPr="001C506B" w:rsidRDefault="001C506B" w:rsidP="00E07F96">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sidRPr="001C506B">
        <w:rPr>
          <w:rFonts w:ascii="Times New Roman" w:hAnsi="Times New Roman" w:cs="Times New Roman"/>
          <w:color w:val="212121"/>
          <w:sz w:val="24"/>
          <w:szCs w:val="24"/>
          <w:shd w:val="clear" w:color="auto" w:fill="FFFFFF"/>
        </w:rPr>
        <w:t xml:space="preserve">Romano G, </w:t>
      </w:r>
      <w:proofErr w:type="spellStart"/>
      <w:r w:rsidRPr="001C506B">
        <w:rPr>
          <w:rFonts w:ascii="Times New Roman" w:hAnsi="Times New Roman" w:cs="Times New Roman"/>
          <w:color w:val="212121"/>
          <w:sz w:val="24"/>
          <w:szCs w:val="24"/>
          <w:shd w:val="clear" w:color="auto" w:fill="FFFFFF"/>
        </w:rPr>
        <w:t>Agrusa</w:t>
      </w:r>
      <w:proofErr w:type="spellEnd"/>
      <w:r w:rsidRPr="001C506B">
        <w:rPr>
          <w:rFonts w:ascii="Times New Roman" w:hAnsi="Times New Roman" w:cs="Times New Roman"/>
          <w:color w:val="212121"/>
          <w:sz w:val="24"/>
          <w:szCs w:val="24"/>
          <w:shd w:val="clear" w:color="auto" w:fill="FFFFFF"/>
        </w:rPr>
        <w:t xml:space="preserve"> A, </w:t>
      </w:r>
      <w:proofErr w:type="spellStart"/>
      <w:r w:rsidRPr="001C506B">
        <w:rPr>
          <w:rFonts w:ascii="Times New Roman" w:hAnsi="Times New Roman" w:cs="Times New Roman"/>
          <w:color w:val="212121"/>
          <w:sz w:val="24"/>
          <w:szCs w:val="24"/>
          <w:shd w:val="clear" w:color="auto" w:fill="FFFFFF"/>
        </w:rPr>
        <w:t>Frazzetta</w:t>
      </w:r>
      <w:proofErr w:type="spellEnd"/>
      <w:r w:rsidRPr="001C506B">
        <w:rPr>
          <w:rFonts w:ascii="Times New Roman" w:hAnsi="Times New Roman" w:cs="Times New Roman"/>
          <w:color w:val="212121"/>
          <w:sz w:val="24"/>
          <w:szCs w:val="24"/>
          <w:shd w:val="clear" w:color="auto" w:fill="FFFFFF"/>
        </w:rPr>
        <w:t xml:space="preserve"> G, De Vita G, </w:t>
      </w:r>
      <w:proofErr w:type="spellStart"/>
      <w:r w:rsidRPr="001C506B">
        <w:rPr>
          <w:rFonts w:ascii="Times New Roman" w:hAnsi="Times New Roman" w:cs="Times New Roman"/>
          <w:color w:val="212121"/>
          <w:sz w:val="24"/>
          <w:szCs w:val="24"/>
          <w:shd w:val="clear" w:color="auto" w:fill="FFFFFF"/>
        </w:rPr>
        <w:t>Chianetta</w:t>
      </w:r>
      <w:proofErr w:type="spellEnd"/>
      <w:r w:rsidRPr="001C506B">
        <w:rPr>
          <w:rFonts w:ascii="Times New Roman" w:hAnsi="Times New Roman" w:cs="Times New Roman"/>
          <w:color w:val="212121"/>
          <w:sz w:val="24"/>
          <w:szCs w:val="24"/>
          <w:shd w:val="clear" w:color="auto" w:fill="FFFFFF"/>
        </w:rPr>
        <w:t xml:space="preserve"> D, Di </w:t>
      </w:r>
      <w:proofErr w:type="spellStart"/>
      <w:r w:rsidRPr="001C506B">
        <w:rPr>
          <w:rFonts w:ascii="Times New Roman" w:hAnsi="Times New Roman" w:cs="Times New Roman"/>
          <w:color w:val="212121"/>
          <w:sz w:val="24"/>
          <w:szCs w:val="24"/>
          <w:shd w:val="clear" w:color="auto" w:fill="FFFFFF"/>
        </w:rPr>
        <w:t>Buono</w:t>
      </w:r>
      <w:proofErr w:type="spellEnd"/>
      <w:r w:rsidRPr="001C506B">
        <w:rPr>
          <w:rFonts w:ascii="Times New Roman" w:hAnsi="Times New Roman" w:cs="Times New Roman"/>
          <w:color w:val="212121"/>
          <w:sz w:val="24"/>
          <w:szCs w:val="24"/>
          <w:shd w:val="clear" w:color="auto" w:fill="FFFFFF"/>
        </w:rPr>
        <w:t xml:space="preserve"> G, Amato G, </w:t>
      </w:r>
      <w:proofErr w:type="spellStart"/>
      <w:r w:rsidRPr="001C506B">
        <w:rPr>
          <w:rFonts w:ascii="Times New Roman" w:hAnsi="Times New Roman" w:cs="Times New Roman"/>
          <w:color w:val="212121"/>
          <w:sz w:val="24"/>
          <w:szCs w:val="24"/>
          <w:shd w:val="clear" w:color="auto" w:fill="FFFFFF"/>
        </w:rPr>
        <w:t>Gulotta</w:t>
      </w:r>
      <w:proofErr w:type="spellEnd"/>
      <w:r w:rsidRPr="001C506B">
        <w:rPr>
          <w:rFonts w:ascii="Times New Roman" w:hAnsi="Times New Roman" w:cs="Times New Roman"/>
          <w:color w:val="212121"/>
          <w:sz w:val="24"/>
          <w:szCs w:val="24"/>
          <w:shd w:val="clear" w:color="auto" w:fill="FFFFFF"/>
        </w:rPr>
        <w:t xml:space="preserve"> G. Laparoscopic drainage of liver abscess: case report and literature review. G </w:t>
      </w:r>
      <w:proofErr w:type="spellStart"/>
      <w:r w:rsidRPr="001C506B">
        <w:rPr>
          <w:rFonts w:ascii="Times New Roman" w:hAnsi="Times New Roman" w:cs="Times New Roman"/>
          <w:color w:val="212121"/>
          <w:sz w:val="24"/>
          <w:szCs w:val="24"/>
          <w:shd w:val="clear" w:color="auto" w:fill="FFFFFF"/>
        </w:rPr>
        <w:t>Chir</w:t>
      </w:r>
      <w:proofErr w:type="spellEnd"/>
      <w:r w:rsidRPr="001C506B">
        <w:rPr>
          <w:rFonts w:ascii="Times New Roman" w:hAnsi="Times New Roman" w:cs="Times New Roman"/>
          <w:color w:val="212121"/>
          <w:sz w:val="24"/>
          <w:szCs w:val="24"/>
          <w:shd w:val="clear" w:color="auto" w:fill="FFFFFF"/>
        </w:rPr>
        <w:t xml:space="preserve">. 2013 May-Jun;34(5-6):180-2. </w:t>
      </w:r>
      <w:proofErr w:type="spellStart"/>
      <w:r w:rsidRPr="001C506B">
        <w:rPr>
          <w:rFonts w:ascii="Times New Roman" w:hAnsi="Times New Roman" w:cs="Times New Roman"/>
          <w:color w:val="212121"/>
          <w:sz w:val="24"/>
          <w:szCs w:val="24"/>
          <w:shd w:val="clear" w:color="auto" w:fill="FFFFFF"/>
        </w:rPr>
        <w:t>doi</w:t>
      </w:r>
      <w:proofErr w:type="spellEnd"/>
      <w:r w:rsidRPr="001C506B">
        <w:rPr>
          <w:rFonts w:ascii="Times New Roman" w:hAnsi="Times New Roman" w:cs="Times New Roman"/>
          <w:color w:val="212121"/>
          <w:sz w:val="24"/>
          <w:szCs w:val="24"/>
          <w:shd w:val="clear" w:color="auto" w:fill="FFFFFF"/>
        </w:rPr>
        <w:t>: 10.11138/</w:t>
      </w:r>
      <w:proofErr w:type="spellStart"/>
      <w:r w:rsidRPr="001C506B">
        <w:rPr>
          <w:rFonts w:ascii="Times New Roman" w:hAnsi="Times New Roman" w:cs="Times New Roman"/>
          <w:color w:val="212121"/>
          <w:sz w:val="24"/>
          <w:szCs w:val="24"/>
          <w:shd w:val="clear" w:color="auto" w:fill="FFFFFF"/>
        </w:rPr>
        <w:t>gchir</w:t>
      </w:r>
      <w:proofErr w:type="spellEnd"/>
      <w:r w:rsidRPr="001C506B">
        <w:rPr>
          <w:rFonts w:ascii="Times New Roman" w:hAnsi="Times New Roman" w:cs="Times New Roman"/>
          <w:color w:val="212121"/>
          <w:sz w:val="24"/>
          <w:szCs w:val="24"/>
          <w:shd w:val="clear" w:color="auto" w:fill="FFFFFF"/>
        </w:rPr>
        <w:t>/2013.34.5.180. PMID: 23837960; PMCID: PMC3915587.</w:t>
      </w:r>
    </w:p>
    <w:p w14:paraId="51C3DBDB" w14:textId="34A0DC85" w:rsidR="008823D7" w:rsidRDefault="001C506B" w:rsidP="00E07F96">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sidRPr="001C506B">
        <w:rPr>
          <w:rFonts w:ascii="Times New Roman" w:hAnsi="Times New Roman" w:cs="Times New Roman"/>
          <w:color w:val="212121"/>
          <w:sz w:val="24"/>
          <w:szCs w:val="24"/>
          <w:shd w:val="clear" w:color="auto" w:fill="FFFFFF"/>
        </w:rPr>
        <w:t xml:space="preserve">Antonino A, Giorgio R, Giuseppe F, Giovanni de V, Silvia DG, Daniela C, Giuseppe DB, Vincenzo S, </w:t>
      </w:r>
      <w:proofErr w:type="spellStart"/>
      <w:r w:rsidRPr="001C506B">
        <w:rPr>
          <w:rFonts w:ascii="Times New Roman" w:hAnsi="Times New Roman" w:cs="Times New Roman"/>
          <w:color w:val="212121"/>
          <w:sz w:val="24"/>
          <w:szCs w:val="24"/>
          <w:shd w:val="clear" w:color="auto" w:fill="FFFFFF"/>
        </w:rPr>
        <w:t>Gaspare</w:t>
      </w:r>
      <w:proofErr w:type="spellEnd"/>
      <w:r w:rsidRPr="001C506B">
        <w:rPr>
          <w:rFonts w:ascii="Times New Roman" w:hAnsi="Times New Roman" w:cs="Times New Roman"/>
          <w:color w:val="212121"/>
          <w:sz w:val="24"/>
          <w:szCs w:val="24"/>
          <w:shd w:val="clear" w:color="auto" w:fill="FFFFFF"/>
        </w:rPr>
        <w:t xml:space="preserve"> G. Hiatal hernia repair with gore bio-a tissue reinforcement: our experience. Case Rep Surg. </w:t>
      </w:r>
      <w:proofErr w:type="gramStart"/>
      <w:r w:rsidRPr="001C506B">
        <w:rPr>
          <w:rFonts w:ascii="Times New Roman" w:hAnsi="Times New Roman" w:cs="Times New Roman"/>
          <w:color w:val="212121"/>
          <w:sz w:val="24"/>
          <w:szCs w:val="24"/>
          <w:shd w:val="clear" w:color="auto" w:fill="FFFFFF"/>
        </w:rPr>
        <w:t>2014;2014:851278</w:t>
      </w:r>
      <w:proofErr w:type="gramEnd"/>
      <w:r w:rsidRPr="001C506B">
        <w:rPr>
          <w:rFonts w:ascii="Times New Roman" w:hAnsi="Times New Roman" w:cs="Times New Roman"/>
          <w:color w:val="212121"/>
          <w:sz w:val="24"/>
          <w:szCs w:val="24"/>
          <w:shd w:val="clear" w:color="auto" w:fill="FFFFFF"/>
        </w:rPr>
        <w:t xml:space="preserve">. </w:t>
      </w:r>
      <w:proofErr w:type="spellStart"/>
      <w:r w:rsidRPr="001C506B">
        <w:rPr>
          <w:rFonts w:ascii="Times New Roman" w:hAnsi="Times New Roman" w:cs="Times New Roman"/>
          <w:color w:val="212121"/>
          <w:sz w:val="24"/>
          <w:szCs w:val="24"/>
          <w:shd w:val="clear" w:color="auto" w:fill="FFFFFF"/>
        </w:rPr>
        <w:t>doi</w:t>
      </w:r>
      <w:proofErr w:type="spellEnd"/>
      <w:r w:rsidRPr="001C506B">
        <w:rPr>
          <w:rFonts w:ascii="Times New Roman" w:hAnsi="Times New Roman" w:cs="Times New Roman"/>
          <w:color w:val="212121"/>
          <w:sz w:val="24"/>
          <w:szCs w:val="24"/>
          <w:shd w:val="clear" w:color="auto" w:fill="FFFFFF"/>
        </w:rPr>
        <w:t xml:space="preserve">: 10.1155/2014/851278. </w:t>
      </w:r>
      <w:proofErr w:type="spellStart"/>
      <w:r w:rsidRPr="001C506B">
        <w:rPr>
          <w:rFonts w:ascii="Times New Roman" w:hAnsi="Times New Roman" w:cs="Times New Roman"/>
          <w:color w:val="212121"/>
          <w:sz w:val="24"/>
          <w:szCs w:val="24"/>
          <w:shd w:val="clear" w:color="auto" w:fill="FFFFFF"/>
        </w:rPr>
        <w:t>Epub</w:t>
      </w:r>
      <w:proofErr w:type="spellEnd"/>
      <w:r w:rsidRPr="001C506B">
        <w:rPr>
          <w:rFonts w:ascii="Times New Roman" w:hAnsi="Times New Roman" w:cs="Times New Roman"/>
          <w:color w:val="212121"/>
          <w:sz w:val="24"/>
          <w:szCs w:val="24"/>
          <w:shd w:val="clear" w:color="auto" w:fill="FFFFFF"/>
        </w:rPr>
        <w:t xml:space="preserve"> 2014 Apr 22. Erratum in: Case Rep Surg. </w:t>
      </w:r>
      <w:proofErr w:type="gramStart"/>
      <w:r w:rsidRPr="001C506B">
        <w:rPr>
          <w:rFonts w:ascii="Times New Roman" w:hAnsi="Times New Roman" w:cs="Times New Roman"/>
          <w:color w:val="212121"/>
          <w:sz w:val="24"/>
          <w:szCs w:val="24"/>
          <w:shd w:val="clear" w:color="auto" w:fill="FFFFFF"/>
        </w:rPr>
        <w:t>2015;2015:589098</w:t>
      </w:r>
      <w:proofErr w:type="gramEnd"/>
      <w:r w:rsidRPr="001C506B">
        <w:rPr>
          <w:rFonts w:ascii="Times New Roman" w:hAnsi="Times New Roman" w:cs="Times New Roman"/>
          <w:color w:val="212121"/>
          <w:sz w:val="24"/>
          <w:szCs w:val="24"/>
          <w:shd w:val="clear" w:color="auto" w:fill="FFFFFF"/>
        </w:rPr>
        <w:t>. PMID: 24864221; PMCID: PMC4016863.</w:t>
      </w:r>
    </w:p>
    <w:p w14:paraId="55EFC597" w14:textId="77777777" w:rsidR="007174D5" w:rsidRPr="007174D5" w:rsidRDefault="007174D5" w:rsidP="00E07F96">
      <w:pPr>
        <w:pStyle w:val="ListParagraph"/>
        <w:numPr>
          <w:ilvl w:val="0"/>
          <w:numId w:val="5"/>
        </w:numPr>
        <w:spacing w:line="480" w:lineRule="auto"/>
        <w:jc w:val="both"/>
        <w:rPr>
          <w:rFonts w:ascii="Times New Roman" w:hAnsi="Times New Roman" w:cs="Times New Roman"/>
          <w:sz w:val="24"/>
          <w:szCs w:val="24"/>
        </w:rPr>
      </w:pPr>
      <w:proofErr w:type="spellStart"/>
      <w:r w:rsidRPr="007174D5">
        <w:rPr>
          <w:rFonts w:ascii="Times New Roman" w:hAnsi="Times New Roman" w:cs="Times New Roman"/>
          <w:color w:val="212121"/>
          <w:sz w:val="24"/>
          <w:szCs w:val="24"/>
          <w:shd w:val="clear" w:color="auto" w:fill="FFFFFF"/>
        </w:rPr>
        <w:lastRenderedPageBreak/>
        <w:t>Ardu</w:t>
      </w:r>
      <w:proofErr w:type="spellEnd"/>
      <w:r w:rsidRPr="007174D5">
        <w:rPr>
          <w:rFonts w:ascii="Times New Roman" w:hAnsi="Times New Roman" w:cs="Times New Roman"/>
          <w:color w:val="212121"/>
          <w:sz w:val="24"/>
          <w:szCs w:val="24"/>
          <w:shd w:val="clear" w:color="auto" w:fill="FFFFFF"/>
        </w:rPr>
        <w:t xml:space="preserve"> M, </w:t>
      </w:r>
      <w:proofErr w:type="spellStart"/>
      <w:r w:rsidRPr="007174D5">
        <w:rPr>
          <w:rFonts w:ascii="Times New Roman" w:hAnsi="Times New Roman" w:cs="Times New Roman"/>
          <w:color w:val="212121"/>
          <w:sz w:val="24"/>
          <w:szCs w:val="24"/>
          <w:shd w:val="clear" w:color="auto" w:fill="FFFFFF"/>
        </w:rPr>
        <w:t>Bisogni</w:t>
      </w:r>
      <w:proofErr w:type="spellEnd"/>
      <w:r w:rsidRPr="007174D5">
        <w:rPr>
          <w:rFonts w:ascii="Times New Roman" w:hAnsi="Times New Roman" w:cs="Times New Roman"/>
          <w:color w:val="212121"/>
          <w:sz w:val="24"/>
          <w:szCs w:val="24"/>
          <w:shd w:val="clear" w:color="auto" w:fill="FFFFFF"/>
        </w:rPr>
        <w:t xml:space="preserve"> D, </w:t>
      </w:r>
      <w:proofErr w:type="spellStart"/>
      <w:r w:rsidRPr="007174D5">
        <w:rPr>
          <w:rFonts w:ascii="Times New Roman" w:hAnsi="Times New Roman" w:cs="Times New Roman"/>
          <w:color w:val="212121"/>
          <w:sz w:val="24"/>
          <w:szCs w:val="24"/>
          <w:shd w:val="clear" w:color="auto" w:fill="FFFFFF"/>
        </w:rPr>
        <w:t>Bruscino</w:t>
      </w:r>
      <w:proofErr w:type="spellEnd"/>
      <w:r w:rsidRPr="007174D5">
        <w:rPr>
          <w:rFonts w:ascii="Times New Roman" w:hAnsi="Times New Roman" w:cs="Times New Roman"/>
          <w:color w:val="212121"/>
          <w:sz w:val="24"/>
          <w:szCs w:val="24"/>
          <w:shd w:val="clear" w:color="auto" w:fill="FFFFFF"/>
        </w:rPr>
        <w:t xml:space="preserve"> A, Tucci R, </w:t>
      </w:r>
      <w:proofErr w:type="spellStart"/>
      <w:r w:rsidRPr="007174D5">
        <w:rPr>
          <w:rFonts w:ascii="Times New Roman" w:hAnsi="Times New Roman" w:cs="Times New Roman"/>
          <w:color w:val="212121"/>
          <w:sz w:val="24"/>
          <w:szCs w:val="24"/>
          <w:shd w:val="clear" w:color="auto" w:fill="FFFFFF"/>
        </w:rPr>
        <w:t>Falchini</w:t>
      </w:r>
      <w:proofErr w:type="spellEnd"/>
      <w:r w:rsidRPr="007174D5">
        <w:rPr>
          <w:rFonts w:ascii="Times New Roman" w:hAnsi="Times New Roman" w:cs="Times New Roman"/>
          <w:color w:val="212121"/>
          <w:sz w:val="24"/>
          <w:szCs w:val="24"/>
          <w:shd w:val="clear" w:color="auto" w:fill="FFFFFF"/>
        </w:rPr>
        <w:t xml:space="preserve"> M, Valeri A, </w:t>
      </w:r>
      <w:proofErr w:type="spellStart"/>
      <w:r w:rsidRPr="007174D5">
        <w:rPr>
          <w:rFonts w:ascii="Times New Roman" w:hAnsi="Times New Roman" w:cs="Times New Roman"/>
          <w:color w:val="212121"/>
          <w:sz w:val="24"/>
          <w:szCs w:val="24"/>
          <w:shd w:val="clear" w:color="auto" w:fill="FFFFFF"/>
        </w:rPr>
        <w:t>Prosperi</w:t>
      </w:r>
      <w:proofErr w:type="spellEnd"/>
      <w:r w:rsidRPr="007174D5">
        <w:rPr>
          <w:rFonts w:ascii="Times New Roman" w:hAnsi="Times New Roman" w:cs="Times New Roman"/>
          <w:color w:val="212121"/>
          <w:sz w:val="24"/>
          <w:szCs w:val="24"/>
          <w:shd w:val="clear" w:color="auto" w:fill="FFFFFF"/>
        </w:rPr>
        <w:t xml:space="preserve"> P. Laparoscopic giant hiatal hernia repair with absorbable mesh. J Minim Access Surg. 2022 Apr-Jun;18(2):248-253. </w:t>
      </w:r>
      <w:proofErr w:type="spellStart"/>
      <w:r w:rsidRPr="007174D5">
        <w:rPr>
          <w:rFonts w:ascii="Times New Roman" w:hAnsi="Times New Roman" w:cs="Times New Roman"/>
          <w:color w:val="212121"/>
          <w:sz w:val="24"/>
          <w:szCs w:val="24"/>
          <w:shd w:val="clear" w:color="auto" w:fill="FFFFFF"/>
        </w:rPr>
        <w:t>doi</w:t>
      </w:r>
      <w:proofErr w:type="spellEnd"/>
      <w:r w:rsidRPr="007174D5">
        <w:rPr>
          <w:rFonts w:ascii="Times New Roman" w:hAnsi="Times New Roman" w:cs="Times New Roman"/>
          <w:color w:val="212121"/>
          <w:sz w:val="24"/>
          <w:szCs w:val="24"/>
          <w:shd w:val="clear" w:color="auto" w:fill="FFFFFF"/>
        </w:rPr>
        <w:t>: 10.4103/jmas.JMAS_26_21. PMID: 35313434; PMCID: PMC8973483.</w:t>
      </w:r>
    </w:p>
    <w:p w14:paraId="17E11FEF" w14:textId="3B1ABCCD" w:rsidR="00DE789F" w:rsidRPr="00DE789F" w:rsidRDefault="00DE789F" w:rsidP="00DE789F">
      <w:pPr>
        <w:pStyle w:val="ListParagraph"/>
        <w:numPr>
          <w:ilvl w:val="0"/>
          <w:numId w:val="5"/>
        </w:numPr>
        <w:spacing w:line="480" w:lineRule="auto"/>
        <w:jc w:val="both"/>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 </w:t>
      </w:r>
      <w:r w:rsidRPr="00DE789F">
        <w:rPr>
          <w:rFonts w:ascii="Times New Roman" w:hAnsi="Times New Roman" w:cs="Times New Roman"/>
          <w:color w:val="212121"/>
          <w:sz w:val="24"/>
          <w:szCs w:val="24"/>
          <w:shd w:val="clear" w:color="auto" w:fill="FFFFFF"/>
        </w:rPr>
        <w:t xml:space="preserve">Lima DL, de </w:t>
      </w:r>
      <w:proofErr w:type="spellStart"/>
      <w:r w:rsidRPr="00DE789F">
        <w:rPr>
          <w:rFonts w:ascii="Times New Roman" w:hAnsi="Times New Roman" w:cs="Times New Roman"/>
          <w:color w:val="212121"/>
          <w:sz w:val="24"/>
          <w:szCs w:val="24"/>
          <w:shd w:val="clear" w:color="auto" w:fill="FFFFFF"/>
        </w:rPr>
        <w:t>Figueiredo</w:t>
      </w:r>
      <w:proofErr w:type="spellEnd"/>
      <w:r w:rsidRPr="00DE789F">
        <w:rPr>
          <w:rFonts w:ascii="Times New Roman" w:hAnsi="Times New Roman" w:cs="Times New Roman"/>
          <w:color w:val="212121"/>
          <w:sz w:val="24"/>
          <w:szCs w:val="24"/>
          <w:shd w:val="clear" w:color="auto" w:fill="FFFFFF"/>
        </w:rPr>
        <w:t xml:space="preserve"> SMP, Pereira X, Murillo FR, </w:t>
      </w:r>
      <w:proofErr w:type="spellStart"/>
      <w:r w:rsidRPr="00DE789F">
        <w:rPr>
          <w:rFonts w:ascii="Times New Roman" w:hAnsi="Times New Roman" w:cs="Times New Roman"/>
          <w:color w:val="212121"/>
          <w:sz w:val="24"/>
          <w:szCs w:val="24"/>
          <w:shd w:val="clear" w:color="auto" w:fill="FFFFFF"/>
        </w:rPr>
        <w:t>Sreeramoju</w:t>
      </w:r>
      <w:proofErr w:type="spellEnd"/>
      <w:r w:rsidRPr="00DE789F">
        <w:rPr>
          <w:rFonts w:ascii="Times New Roman" w:hAnsi="Times New Roman" w:cs="Times New Roman"/>
          <w:color w:val="212121"/>
          <w:sz w:val="24"/>
          <w:szCs w:val="24"/>
          <w:shd w:val="clear" w:color="auto" w:fill="FFFFFF"/>
        </w:rPr>
        <w:t xml:space="preserve"> P, </w:t>
      </w:r>
      <w:proofErr w:type="spellStart"/>
      <w:r w:rsidRPr="00DE789F">
        <w:rPr>
          <w:rFonts w:ascii="Times New Roman" w:hAnsi="Times New Roman" w:cs="Times New Roman"/>
          <w:color w:val="212121"/>
          <w:sz w:val="24"/>
          <w:szCs w:val="24"/>
          <w:shd w:val="clear" w:color="auto" w:fill="FFFFFF"/>
        </w:rPr>
        <w:t>Malcher</w:t>
      </w:r>
      <w:proofErr w:type="spellEnd"/>
      <w:r w:rsidRPr="00DE789F">
        <w:rPr>
          <w:rFonts w:ascii="Times New Roman" w:hAnsi="Times New Roman" w:cs="Times New Roman"/>
          <w:color w:val="212121"/>
          <w:sz w:val="24"/>
          <w:szCs w:val="24"/>
          <w:shd w:val="clear" w:color="auto" w:fill="FFFFFF"/>
        </w:rPr>
        <w:t xml:space="preserve"> F, Damani T. Hiatal hernia repair with biosynthetic mesh reinforcement: a qualitative systematic review. Surg </w:t>
      </w:r>
      <w:proofErr w:type="spellStart"/>
      <w:r w:rsidRPr="00DE789F">
        <w:rPr>
          <w:rFonts w:ascii="Times New Roman" w:hAnsi="Times New Roman" w:cs="Times New Roman"/>
          <w:color w:val="212121"/>
          <w:sz w:val="24"/>
          <w:szCs w:val="24"/>
          <w:shd w:val="clear" w:color="auto" w:fill="FFFFFF"/>
        </w:rPr>
        <w:t>Endosc</w:t>
      </w:r>
      <w:proofErr w:type="spellEnd"/>
      <w:r w:rsidRPr="00DE789F">
        <w:rPr>
          <w:rFonts w:ascii="Times New Roman" w:hAnsi="Times New Roman" w:cs="Times New Roman"/>
          <w:color w:val="212121"/>
          <w:sz w:val="24"/>
          <w:szCs w:val="24"/>
          <w:shd w:val="clear" w:color="auto" w:fill="FFFFFF"/>
        </w:rPr>
        <w:t xml:space="preserve">. 2023 Oct;37(10):7425-7436. </w:t>
      </w:r>
      <w:proofErr w:type="spellStart"/>
      <w:r w:rsidRPr="00DE789F">
        <w:rPr>
          <w:rFonts w:ascii="Times New Roman" w:hAnsi="Times New Roman" w:cs="Times New Roman"/>
          <w:color w:val="212121"/>
          <w:sz w:val="24"/>
          <w:szCs w:val="24"/>
          <w:shd w:val="clear" w:color="auto" w:fill="FFFFFF"/>
        </w:rPr>
        <w:t>doi</w:t>
      </w:r>
      <w:proofErr w:type="spellEnd"/>
      <w:r w:rsidRPr="00DE789F">
        <w:rPr>
          <w:rFonts w:ascii="Times New Roman" w:hAnsi="Times New Roman" w:cs="Times New Roman"/>
          <w:color w:val="212121"/>
          <w:sz w:val="24"/>
          <w:szCs w:val="24"/>
          <w:shd w:val="clear" w:color="auto" w:fill="FFFFFF"/>
        </w:rPr>
        <w:t xml:space="preserve">: 10.1007/s00464-023-10379-1. </w:t>
      </w:r>
      <w:proofErr w:type="spellStart"/>
      <w:r w:rsidRPr="00DE789F">
        <w:rPr>
          <w:rFonts w:ascii="Times New Roman" w:hAnsi="Times New Roman" w:cs="Times New Roman"/>
          <w:color w:val="212121"/>
          <w:sz w:val="24"/>
          <w:szCs w:val="24"/>
          <w:shd w:val="clear" w:color="auto" w:fill="FFFFFF"/>
        </w:rPr>
        <w:t>Epub</w:t>
      </w:r>
      <w:proofErr w:type="spellEnd"/>
      <w:r w:rsidRPr="00DE789F">
        <w:rPr>
          <w:rFonts w:ascii="Times New Roman" w:hAnsi="Times New Roman" w:cs="Times New Roman"/>
          <w:color w:val="212121"/>
          <w:sz w:val="24"/>
          <w:szCs w:val="24"/>
          <w:shd w:val="clear" w:color="auto" w:fill="FFFFFF"/>
        </w:rPr>
        <w:t xml:space="preserve"> 2023 Sep 18. PMID: 37721592.</w:t>
      </w:r>
    </w:p>
    <w:p w14:paraId="1A38A8C5" w14:textId="3002CB13" w:rsidR="002B3C5A" w:rsidRPr="002B3C5A" w:rsidRDefault="002B3C5A" w:rsidP="00DE789F">
      <w:pPr>
        <w:pStyle w:val="ListParagraph"/>
        <w:spacing w:line="480" w:lineRule="auto"/>
        <w:jc w:val="both"/>
        <w:rPr>
          <w:rFonts w:ascii="Times New Roman" w:hAnsi="Times New Roman" w:cs="Times New Roman"/>
          <w:color w:val="212121"/>
          <w:sz w:val="24"/>
          <w:szCs w:val="24"/>
          <w:shd w:val="clear" w:color="auto" w:fill="FFFFFF"/>
        </w:rPr>
      </w:pPr>
    </w:p>
    <w:sectPr w:rsidR="002B3C5A" w:rsidRPr="002B3C5A" w:rsidSect="004B169C">
      <w:headerReference w:type="default" r:id="rId13"/>
      <w:footerReference w:type="default" r:id="rId14"/>
      <w:pgSz w:w="11909" w:h="16834" w:code="9"/>
      <w:pgMar w:top="1440" w:right="1440" w:bottom="1440" w:left="227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0B04E" w14:textId="77777777" w:rsidR="000617AC" w:rsidRDefault="000617AC" w:rsidP="000B63C1">
      <w:pPr>
        <w:spacing w:after="0" w:line="240" w:lineRule="auto"/>
      </w:pPr>
      <w:r>
        <w:separator/>
      </w:r>
    </w:p>
  </w:endnote>
  <w:endnote w:type="continuationSeparator" w:id="0">
    <w:p w14:paraId="5A5A5E9A" w14:textId="77777777" w:rsidR="000617AC" w:rsidRDefault="000617AC" w:rsidP="000B63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9161119"/>
      <w:docPartObj>
        <w:docPartGallery w:val="Page Numbers (Bottom of Page)"/>
        <w:docPartUnique/>
      </w:docPartObj>
    </w:sdtPr>
    <w:sdtEndPr>
      <w:rPr>
        <w:noProof/>
      </w:rPr>
    </w:sdtEndPr>
    <w:sdtContent>
      <w:p w14:paraId="0201BFBC" w14:textId="66910DD9" w:rsidR="00DD5090" w:rsidRDefault="00DD509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BDA2CF" w14:textId="77777777" w:rsidR="00DD5090" w:rsidRDefault="00DD5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AB49D" w14:textId="77777777" w:rsidR="000617AC" w:rsidRDefault="000617AC" w:rsidP="000B63C1">
      <w:pPr>
        <w:spacing w:after="0" w:line="240" w:lineRule="auto"/>
      </w:pPr>
      <w:r>
        <w:separator/>
      </w:r>
    </w:p>
  </w:footnote>
  <w:footnote w:type="continuationSeparator" w:id="0">
    <w:p w14:paraId="6E39C397" w14:textId="77777777" w:rsidR="000617AC" w:rsidRDefault="000617AC" w:rsidP="000B63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B55DB" w14:textId="1190CBE1" w:rsidR="000B63C1" w:rsidRPr="000B63C1" w:rsidRDefault="000B63C1" w:rsidP="0085321D">
    <w:pPr>
      <w:pStyle w:val="Header"/>
      <w:rPr>
        <w:rFonts w:ascii="Times New Roman" w:hAnsi="Times New Roman" w:cs="Times New Roman"/>
        <w:i/>
        <w:iCs/>
        <w:sz w:val="24"/>
        <w:szCs w:val="24"/>
        <w:lang w:val="sr-Latn-RS"/>
      </w:rPr>
    </w:pPr>
    <w:r w:rsidRPr="000B63C1">
      <w:rPr>
        <w:rFonts w:ascii="Times New Roman" w:hAnsi="Times New Roman" w:cs="Times New Roman"/>
        <w:i/>
        <w:iCs/>
        <w:sz w:val="24"/>
        <w:szCs w:val="24"/>
        <w:lang w:val="sr-Latn-RS"/>
      </w:rPr>
      <w:t>Case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3943"/>
    <w:multiLevelType w:val="hybridMultilevel"/>
    <w:tmpl w:val="A45620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883731"/>
    <w:multiLevelType w:val="hybridMultilevel"/>
    <w:tmpl w:val="3BEC18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865AD3"/>
    <w:multiLevelType w:val="hybridMultilevel"/>
    <w:tmpl w:val="6F8E02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041F4B"/>
    <w:multiLevelType w:val="hybridMultilevel"/>
    <w:tmpl w:val="8B362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3A3DB2"/>
    <w:multiLevelType w:val="hybridMultilevel"/>
    <w:tmpl w:val="41CC96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EAB5DF0"/>
    <w:multiLevelType w:val="hybridMultilevel"/>
    <w:tmpl w:val="3462E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B08480A"/>
    <w:multiLevelType w:val="hybridMultilevel"/>
    <w:tmpl w:val="C2ACE2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5"/>
  </w:num>
  <w:num w:numId="3">
    <w:abstractNumId w:val="0"/>
  </w:num>
  <w:num w:numId="4">
    <w:abstractNumId w:val="4"/>
  </w:num>
  <w:num w:numId="5">
    <w:abstractNumId w:val="6"/>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0AC"/>
    <w:rsid w:val="0000744A"/>
    <w:rsid w:val="0003418D"/>
    <w:rsid w:val="000617AC"/>
    <w:rsid w:val="00097D06"/>
    <w:rsid w:val="000B63C1"/>
    <w:rsid w:val="00171B87"/>
    <w:rsid w:val="001B1317"/>
    <w:rsid w:val="001C506B"/>
    <w:rsid w:val="001D1BCB"/>
    <w:rsid w:val="001D7875"/>
    <w:rsid w:val="00207340"/>
    <w:rsid w:val="0023408C"/>
    <w:rsid w:val="00250D58"/>
    <w:rsid w:val="00251DCC"/>
    <w:rsid w:val="002B3C5A"/>
    <w:rsid w:val="002C1DC4"/>
    <w:rsid w:val="002D692F"/>
    <w:rsid w:val="002E75E5"/>
    <w:rsid w:val="002F3F23"/>
    <w:rsid w:val="00323499"/>
    <w:rsid w:val="00331504"/>
    <w:rsid w:val="00335F3E"/>
    <w:rsid w:val="003747D0"/>
    <w:rsid w:val="00374C0F"/>
    <w:rsid w:val="00382E92"/>
    <w:rsid w:val="003E324E"/>
    <w:rsid w:val="00430461"/>
    <w:rsid w:val="00474964"/>
    <w:rsid w:val="004A17F1"/>
    <w:rsid w:val="004B169C"/>
    <w:rsid w:val="004B1A39"/>
    <w:rsid w:val="0051759C"/>
    <w:rsid w:val="0054204B"/>
    <w:rsid w:val="00591759"/>
    <w:rsid w:val="005B3D2E"/>
    <w:rsid w:val="005B51B6"/>
    <w:rsid w:val="005F1802"/>
    <w:rsid w:val="006030AC"/>
    <w:rsid w:val="0062097F"/>
    <w:rsid w:val="00640D1E"/>
    <w:rsid w:val="006A77BD"/>
    <w:rsid w:val="006C09F5"/>
    <w:rsid w:val="006C3485"/>
    <w:rsid w:val="006F097B"/>
    <w:rsid w:val="007174D5"/>
    <w:rsid w:val="007D03CD"/>
    <w:rsid w:val="007F45EC"/>
    <w:rsid w:val="0082404D"/>
    <w:rsid w:val="0085321D"/>
    <w:rsid w:val="008752CA"/>
    <w:rsid w:val="008823D7"/>
    <w:rsid w:val="008A01F3"/>
    <w:rsid w:val="008A3DE9"/>
    <w:rsid w:val="0090066F"/>
    <w:rsid w:val="009243AE"/>
    <w:rsid w:val="0094718D"/>
    <w:rsid w:val="0096327E"/>
    <w:rsid w:val="009770E3"/>
    <w:rsid w:val="009806C1"/>
    <w:rsid w:val="009A2125"/>
    <w:rsid w:val="009E18A8"/>
    <w:rsid w:val="00A82A55"/>
    <w:rsid w:val="00A94D18"/>
    <w:rsid w:val="00AA0FAC"/>
    <w:rsid w:val="00AE191F"/>
    <w:rsid w:val="00B02819"/>
    <w:rsid w:val="00B27847"/>
    <w:rsid w:val="00B5366D"/>
    <w:rsid w:val="00B8159C"/>
    <w:rsid w:val="00C402D0"/>
    <w:rsid w:val="00C57071"/>
    <w:rsid w:val="00C70A55"/>
    <w:rsid w:val="00CA0460"/>
    <w:rsid w:val="00CC2942"/>
    <w:rsid w:val="00CC44F7"/>
    <w:rsid w:val="00CD7768"/>
    <w:rsid w:val="00D03B8E"/>
    <w:rsid w:val="00D218FC"/>
    <w:rsid w:val="00DB383C"/>
    <w:rsid w:val="00DD5090"/>
    <w:rsid w:val="00DE789F"/>
    <w:rsid w:val="00DF26F0"/>
    <w:rsid w:val="00E07F96"/>
    <w:rsid w:val="00E33E2A"/>
    <w:rsid w:val="00EB35C1"/>
    <w:rsid w:val="00F3123F"/>
    <w:rsid w:val="00F361CE"/>
    <w:rsid w:val="00F418B1"/>
    <w:rsid w:val="00F65A28"/>
    <w:rsid w:val="00F67EC3"/>
    <w:rsid w:val="00F86517"/>
    <w:rsid w:val="00FB33F2"/>
    <w:rsid w:val="00FC5DAD"/>
    <w:rsid w:val="00FD7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F4F72C"/>
  <w15:chartTrackingRefBased/>
  <w15:docId w15:val="{6ADB5D6D-2953-4A51-A737-DBD36DCDD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63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63C1"/>
  </w:style>
  <w:style w:type="paragraph" w:styleId="Footer">
    <w:name w:val="footer"/>
    <w:basedOn w:val="Normal"/>
    <w:link w:val="FooterChar"/>
    <w:uiPriority w:val="99"/>
    <w:unhideWhenUsed/>
    <w:rsid w:val="000B63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63C1"/>
  </w:style>
  <w:style w:type="paragraph" w:styleId="ListParagraph">
    <w:name w:val="List Paragraph"/>
    <w:basedOn w:val="Normal"/>
    <w:uiPriority w:val="34"/>
    <w:qFormat/>
    <w:rsid w:val="00EB35C1"/>
    <w:pPr>
      <w:ind w:left="720"/>
      <w:contextualSpacing/>
    </w:pPr>
  </w:style>
  <w:style w:type="table" w:styleId="TableGrid">
    <w:name w:val="Table Grid"/>
    <w:basedOn w:val="TableNormal"/>
    <w:uiPriority w:val="39"/>
    <w:rsid w:val="005B51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B51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1">
    <w:name w:val="Grid Table 2 Accent 1"/>
    <w:basedOn w:val="TableNormal"/>
    <w:uiPriority w:val="47"/>
    <w:rsid w:val="00F418B1"/>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662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baseline="0">
                <a:ln w="0"/>
                <a:solidFill>
                  <a:schemeClr val="accent1"/>
                </a:solidFill>
                <a:effectLst/>
                <a:latin typeface="+mn-lt"/>
                <a:ea typeface="+mn-ea"/>
                <a:cs typeface="+mn-cs"/>
              </a:defRPr>
            </a:pPr>
            <a:r>
              <a:rPr lang="sr-Latn-RS" sz="1400" b="1" cap="none" spc="0">
                <a:ln w="0"/>
                <a:solidFill>
                  <a:schemeClr val="accent1"/>
                </a:solidFill>
                <a:effectLst/>
                <a:latin typeface="Times New Roman" panose="02020603050405020304" pitchFamily="18" charset="0"/>
                <a:cs typeface="Times New Roman" panose="02020603050405020304" pitchFamily="18" charset="0"/>
              </a:rPr>
              <a:t>Abdominalni dren</a:t>
            </a:r>
            <a:endParaRPr lang="en-US" sz="1400" b="1" cap="none" spc="0">
              <a:ln w="0"/>
              <a:solidFill>
                <a:schemeClr val="accent1"/>
              </a:solidFill>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600" b="1" i="0" u="none" strike="noStrike" kern="1200" cap="none" spc="0" baseline="0">
              <a:ln w="0"/>
              <a:solidFill>
                <a:schemeClr val="accent1"/>
              </a:solidFill>
              <a:effectLst/>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  seceniranje sadržaja na dren</c:v>
                </c:pt>
              </c:strCache>
            </c:strRef>
          </c:tx>
          <c:spPr>
            <a:ln w="31750" cap="rnd">
              <a:solidFill>
                <a:schemeClr val="accent1"/>
              </a:solidFill>
              <a:round/>
            </a:ln>
            <a:effectLst/>
          </c:spPr>
          <c:marker>
            <c:symbol val="none"/>
          </c:marker>
          <c:dLbls>
            <c:dLbl>
              <c:idx val="0"/>
              <c:tx>
                <c:rich>
                  <a:bodyPr rot="0" spcFirstLastPara="1" vertOverflow="ellipsis" vert="horz" wrap="square" lIns="38100" tIns="19050" rIns="38100" bIns="19050" anchor="ctr" anchorCtr="1">
                    <a:noAutofit/>
                  </a:bodyPr>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fld id="{B8FCD1B1-0089-4A31-9E4D-1E2587DD277B}" type="VALUE">
                      <a:rPr lang="en-US" sz="1200" b="1">
                        <a:latin typeface="Times New Roman" panose="02020603050405020304" pitchFamily="18" charset="0"/>
                        <a:cs typeface="Times New Roman" panose="02020603050405020304" pitchFamily="18" charset="0"/>
                      </a:rPr>
                      <a:pPr>
                        <a:defRPr sz="1200" b="1">
                          <a:latin typeface="Times New Roman" panose="02020603050405020304" pitchFamily="18" charset="0"/>
                          <a:cs typeface="Times New Roman" panose="02020603050405020304" pitchFamily="18" charset="0"/>
                        </a:defRPr>
                      </a:pPr>
                      <a:t>[VALUE]</a:t>
                    </a:fld>
                    <a:r>
                      <a:rPr lang="en-US" sz="1200" b="1">
                        <a:latin typeface="Times New Roman" panose="02020603050405020304" pitchFamily="18" charset="0"/>
                        <a:cs typeface="Times New Roman" panose="02020603050405020304" pitchFamily="18" charset="0"/>
                      </a:rPr>
                      <a:t> ml</a:t>
                    </a:r>
                  </a:p>
                </c:rich>
              </c:tx>
              <c:spPr>
                <a:noFill/>
                <a:ln>
                  <a:noFill/>
                </a:ln>
                <a:effectLst/>
              </c:spPr>
              <c:txPr>
                <a:bodyPr rot="0" spcFirstLastPara="1" vertOverflow="ellipsis" vert="horz" wrap="square" lIns="38100" tIns="19050" rIns="38100" bIns="19050" anchor="ctr" anchorCtr="1">
                  <a:noAutofit/>
                </a:bodyPr>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extLst>
                <c:ext xmlns:c15="http://schemas.microsoft.com/office/drawing/2012/chart" uri="{CE6537A1-D6FC-4f65-9D91-7224C49458BB}">
                  <c15:layout>
                    <c:manualLayout>
                      <c:w val="0.12902968916719235"/>
                      <c:h val="7.2478678551489137E-2"/>
                    </c:manualLayout>
                  </c15:layout>
                  <c15:dlblFieldTable/>
                  <c15:showDataLabelsRange val="0"/>
                </c:ext>
                <c:ext xmlns:c16="http://schemas.microsoft.com/office/drawing/2014/chart" uri="{C3380CC4-5D6E-409C-BE32-E72D297353CC}">
                  <c16:uniqueId val="{00000006-CA62-4EF0-AD32-9E2D92E6C4C5}"/>
                </c:ext>
              </c:extLst>
            </c:dLbl>
            <c:dLbl>
              <c:idx val="1"/>
              <c:tx>
                <c:rich>
                  <a:bodyPr/>
                  <a:lstStyle/>
                  <a:p>
                    <a:fld id="{29F81DCC-07D7-46A5-AF99-00DB57B46059}" type="VALUE">
                      <a:rPr lang="en-US"/>
                      <a:pPr/>
                      <a:t>[VALUE]</a:t>
                    </a:fld>
                    <a:r>
                      <a:rPr lang="en-US"/>
                      <a:t> ml</a:t>
                    </a:r>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CA62-4EF0-AD32-9E2D92E6C4C5}"/>
                </c:ext>
              </c:extLst>
            </c:dLbl>
            <c:dLbl>
              <c:idx val="2"/>
              <c:tx>
                <c:rich>
                  <a:bodyPr rot="0" spcFirstLastPara="1" vertOverflow="ellipsis" vert="horz" wrap="square" lIns="38100" tIns="19050" rIns="38100" bIns="19050" anchor="ctr" anchorCtr="1">
                    <a:noAutofit/>
                  </a:bodyPr>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fld id="{24263E04-FA9E-49AB-AC71-5FB5721E9444}" type="VALUE">
                      <a:rPr lang="en-US" sz="1200" b="1">
                        <a:latin typeface="Times New Roman" panose="02020603050405020304" pitchFamily="18" charset="0"/>
                        <a:cs typeface="Times New Roman" panose="02020603050405020304" pitchFamily="18" charset="0"/>
                      </a:rPr>
                      <a:pPr>
                        <a:defRPr sz="1200" b="1">
                          <a:latin typeface="Times New Roman" panose="02020603050405020304" pitchFamily="18" charset="0"/>
                          <a:cs typeface="Times New Roman" panose="02020603050405020304" pitchFamily="18" charset="0"/>
                        </a:defRPr>
                      </a:pPr>
                      <a:t>[VALUE]</a:t>
                    </a:fld>
                    <a:r>
                      <a:rPr lang="en-US" sz="1200" b="1">
                        <a:latin typeface="Times New Roman" panose="02020603050405020304" pitchFamily="18" charset="0"/>
                        <a:cs typeface="Times New Roman" panose="02020603050405020304" pitchFamily="18" charset="0"/>
                      </a:rPr>
                      <a:t> ml</a:t>
                    </a:r>
                  </a:p>
                </c:rich>
              </c:tx>
              <c:spPr>
                <a:noFill/>
                <a:ln>
                  <a:noFill/>
                </a:ln>
                <a:effectLst/>
              </c:spPr>
              <c:txPr>
                <a:bodyPr rot="0" spcFirstLastPara="1" vertOverflow="ellipsis" vert="horz" wrap="square" lIns="38100" tIns="19050" rIns="38100" bIns="19050" anchor="ctr" anchorCtr="1">
                  <a:noAutofit/>
                </a:bodyPr>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extLst>
                <c:ext xmlns:c15="http://schemas.microsoft.com/office/drawing/2012/chart" uri="{CE6537A1-D6FC-4f65-9D91-7224C49458BB}">
                  <c15:layout>
                    <c:manualLayout>
                      <c:w val="0.10905540639492312"/>
                      <c:h val="7.5251210753467523E-2"/>
                    </c:manualLayout>
                  </c15:layout>
                  <c15:dlblFieldTable/>
                  <c15:showDataLabelsRange val="0"/>
                </c:ext>
                <c:ext xmlns:c16="http://schemas.microsoft.com/office/drawing/2014/chart" uri="{C3380CC4-5D6E-409C-BE32-E72D297353CC}">
                  <c16:uniqueId val="{00000007-CA62-4EF0-AD32-9E2D92E6C4C5}"/>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Sheet1!$A$2:$A$4</c:f>
              <c:strCache>
                <c:ptCount val="3"/>
                <c:pt idx="0">
                  <c:v>09.03.2023.</c:v>
                </c:pt>
                <c:pt idx="1">
                  <c:v>10.03.2023.</c:v>
                </c:pt>
                <c:pt idx="2">
                  <c:v>11.03.2023.</c:v>
                </c:pt>
              </c:strCache>
            </c:strRef>
          </c:cat>
          <c:val>
            <c:numRef>
              <c:f>Sheet1!$B$2:$B$4</c:f>
              <c:numCache>
                <c:formatCode>General</c:formatCode>
                <c:ptCount val="3"/>
                <c:pt idx="0">
                  <c:v>100</c:v>
                </c:pt>
                <c:pt idx="1">
                  <c:v>200</c:v>
                </c:pt>
                <c:pt idx="2">
                  <c:v>120</c:v>
                </c:pt>
              </c:numCache>
            </c:numRef>
          </c:val>
          <c:smooth val="0"/>
          <c:extLst>
            <c:ext xmlns:c16="http://schemas.microsoft.com/office/drawing/2014/chart" uri="{C3380CC4-5D6E-409C-BE32-E72D297353CC}">
              <c16:uniqueId val="{00000000-CA62-4EF0-AD32-9E2D92E6C4C5}"/>
            </c:ext>
          </c:extLst>
        </c:ser>
        <c:dLbls>
          <c:dLblPos val="t"/>
          <c:showLegendKey val="0"/>
          <c:showVal val="1"/>
          <c:showCatName val="0"/>
          <c:showSerName val="0"/>
          <c:showPercent val="0"/>
          <c:showBubbleSize val="0"/>
        </c:dLbls>
        <c:smooth val="0"/>
        <c:axId val="506813632"/>
        <c:axId val="506810720"/>
      </c:lineChart>
      <c:catAx>
        <c:axId val="506813632"/>
        <c:scaling>
          <c:orientation val="minMax"/>
        </c:scaling>
        <c:delete val="0"/>
        <c:axPos val="b"/>
        <c:numFmt formatCode="General" sourceLinked="1"/>
        <c:majorTickMark val="out"/>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506810720"/>
        <c:crossesAt val="0"/>
        <c:auto val="1"/>
        <c:lblAlgn val="ctr"/>
        <c:lblOffset val="100"/>
        <c:noMultiLvlLbl val="0"/>
      </c:catAx>
      <c:valAx>
        <c:axId val="506810720"/>
        <c:scaling>
          <c:orientation val="minMax"/>
          <c:max val="250"/>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cap="none" spc="0" baseline="0">
                    <a:ln w="0"/>
                    <a:solidFill>
                      <a:schemeClr val="accent1"/>
                    </a:solidFill>
                    <a:effectLst/>
                    <a:latin typeface="Times New Roman" panose="02020603050405020304" pitchFamily="18" charset="0"/>
                    <a:ea typeface="+mn-ea"/>
                    <a:cs typeface="Times New Roman" panose="02020603050405020304" pitchFamily="18" charset="0"/>
                  </a:defRPr>
                </a:pPr>
                <a:r>
                  <a:rPr lang="sr-Latn-RS" sz="1200" b="1" cap="none" spc="0">
                    <a:ln w="0"/>
                    <a:solidFill>
                      <a:schemeClr val="accent1"/>
                    </a:solidFill>
                    <a:effectLst/>
                    <a:latin typeface="Times New Roman" panose="02020603050405020304" pitchFamily="18" charset="0"/>
                    <a:cs typeface="Times New Roman" panose="02020603050405020304" pitchFamily="18" charset="0"/>
                  </a:rPr>
                  <a:t>ml</a:t>
                </a:r>
                <a:endParaRPr lang="en-US" sz="1200" b="1" cap="none" spc="0">
                  <a:ln w="0"/>
                  <a:solidFill>
                    <a:schemeClr val="accent1"/>
                  </a:solidFill>
                  <a:effectLst/>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1200" b="1" i="0" u="none" strike="noStrike" kern="1200" cap="none" spc="0" baseline="0">
                  <a:ln w="0"/>
                  <a:solidFill>
                    <a:schemeClr val="accent1"/>
                  </a:solidFill>
                  <a:effectLst/>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200" b="1" i="0" u="none" strike="noStrike" kern="1200" baseline="0">
                <a:solidFill>
                  <a:schemeClr val="tx2"/>
                </a:solidFill>
                <a:latin typeface="Times New Roman" panose="02020603050405020304" pitchFamily="18" charset="0"/>
                <a:ea typeface="+mn-ea"/>
                <a:cs typeface="Times New Roman" panose="02020603050405020304" pitchFamily="18" charset="0"/>
              </a:defRPr>
            </a:pPr>
            <a:endParaRPr lang="en-US"/>
          </a:p>
        </c:txPr>
        <c:crossAx val="506813632"/>
        <c:crosses val="autoZero"/>
        <c:crossBetween val="between"/>
      </c:valAx>
      <c:spPr>
        <a:noFill/>
        <a:ln>
          <a:noFill/>
        </a:ln>
        <a:effectLst/>
      </c:spPr>
    </c:plotArea>
    <c:legend>
      <c:legendPos val="b"/>
      <c:legendEntry>
        <c:idx val="0"/>
        <c:txPr>
          <a:bodyPr rot="0" spcFirstLastPara="1" vertOverflow="ellipsis" vert="horz" wrap="square" anchor="ctr" anchorCtr="1"/>
          <a:lstStyle/>
          <a:p>
            <a:pPr>
              <a:defRPr sz="1200" b="1" i="0" u="none" strike="noStrike" kern="1200" cap="none" spc="0" baseline="0">
                <a:ln w="0"/>
                <a:solidFill>
                  <a:schemeClr val="accent1"/>
                </a:solidFill>
                <a:effectLst/>
                <a:latin typeface="Times New Roman" panose="02020603050405020304" pitchFamily="18" charset="0"/>
                <a:ea typeface="+mn-ea"/>
                <a:cs typeface="Times New Roman" panose="02020603050405020304" pitchFamily="18" charset="0"/>
              </a:defRPr>
            </a:pPr>
            <a:endParaRPr lang="en-US"/>
          </a:p>
        </c:txPr>
      </c:legendEntry>
      <c:layout>
        <c:manualLayout>
          <c:xMode val="edge"/>
          <c:yMode val="edge"/>
          <c:x val="0.24804609920792542"/>
          <c:y val="0.89931726183874905"/>
          <c:w val="0.51874459683637464"/>
          <c:h val="8.3077104358434087E-2"/>
        </c:manualLayout>
      </c:layout>
      <c:overlay val="0"/>
      <c:spPr>
        <a:noFill/>
        <a:ln>
          <a:noFill/>
        </a:ln>
        <a:effectLst/>
      </c:spPr>
      <c:txPr>
        <a:bodyPr rot="0" spcFirstLastPara="1" vertOverflow="ellipsis" vert="horz" wrap="square" anchor="ctr" anchorCtr="1"/>
        <a:lstStyle/>
        <a:p>
          <a:pPr>
            <a:defRPr sz="1200" b="1" i="0" u="none" strike="noStrike" kern="1200" cap="none" spc="0" baseline="0">
              <a:ln w="0"/>
              <a:solidFill>
                <a:schemeClr val="accent1"/>
              </a:solidFill>
              <a:effectLst>
                <a:outerShdw blurRad="38100" dist="25400" dir="5400000" algn="ctr" rotWithShape="0">
                  <a:srgbClr val="6E747A">
                    <a:alpha val="43000"/>
                  </a:srgbClr>
                </a:outerShdw>
              </a:effectLst>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1">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2E0D40-DA0A-45C1-9ED8-83C4957AC9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12</Pages>
  <Words>2009</Words>
  <Characters>11456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W10</dc:creator>
  <cp:keywords/>
  <dc:description/>
  <cp:lastModifiedBy>W10</cp:lastModifiedBy>
  <cp:revision>44</cp:revision>
  <dcterms:created xsi:type="dcterms:W3CDTF">2023-05-25T07:56:00Z</dcterms:created>
  <dcterms:modified xsi:type="dcterms:W3CDTF">2024-02-05T16:54:00Z</dcterms:modified>
</cp:coreProperties>
</file>