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ACD3B" w14:textId="77777777" w:rsidR="00155514" w:rsidRPr="00A771C7" w:rsidRDefault="00155514" w:rsidP="00155514">
      <w:pPr>
        <w:ind w:firstLine="0"/>
        <w:rPr>
          <w:rFonts w:ascii="Times New Roman" w:hAnsi="Times New Roman"/>
          <w:b/>
          <w:lang w:val="sr-Cyrl-RS"/>
        </w:rPr>
      </w:pPr>
    </w:p>
    <w:p w14:paraId="55C99A43" w14:textId="77777777" w:rsidR="00A771C7" w:rsidRPr="00A771C7" w:rsidRDefault="00A771C7" w:rsidP="008434B8">
      <w:pPr>
        <w:ind w:firstLine="0"/>
        <w:jc w:val="center"/>
        <w:rPr>
          <w:rFonts w:ascii="Times New Roman" w:hAnsi="Times New Roman"/>
          <w:b/>
          <w:lang w:val="sr-Cyrl-RS"/>
        </w:rPr>
      </w:pPr>
    </w:p>
    <w:p w14:paraId="10E002B4" w14:textId="75112A2E" w:rsidR="008434B8" w:rsidRPr="008434B8" w:rsidRDefault="00284B30" w:rsidP="008434B8">
      <w:pPr>
        <w:ind w:firstLine="0"/>
        <w:jc w:val="center"/>
        <w:rPr>
          <w:rFonts w:ascii="Times New Roman" w:hAnsi="Times New Roman"/>
          <w:b/>
          <w:sz w:val="24"/>
          <w:szCs w:val="24"/>
          <w:lang w:val="sr-Cyrl-RS"/>
        </w:rPr>
      </w:pPr>
      <w:r>
        <w:rPr>
          <w:rFonts w:ascii="Times New Roman" w:hAnsi="Times New Roman"/>
          <w:b/>
          <w:sz w:val="24"/>
          <w:szCs w:val="24"/>
          <w:lang w:val="sr-Cyrl-RS"/>
        </w:rPr>
        <w:t>МОДЕЛИРАЊЕ ФЕНОМЕНА ТРЕЊА КОД БИОШТАМПЕ ЖЕЛАТИНА</w:t>
      </w:r>
    </w:p>
    <w:p w14:paraId="72942C60" w14:textId="77777777" w:rsidR="003C4D0F" w:rsidRDefault="003C4D0F">
      <w:pPr>
        <w:ind w:firstLine="0"/>
        <w:jc w:val="center"/>
        <w:rPr>
          <w:rFonts w:ascii="Times New Roman" w:hAnsi="Times New Roman"/>
        </w:rPr>
      </w:pPr>
    </w:p>
    <w:p w14:paraId="66E2EEFD" w14:textId="2092CB53" w:rsidR="008F2642" w:rsidRPr="006B49E4" w:rsidRDefault="006B49E4">
      <w:pPr>
        <w:tabs>
          <w:tab w:val="left" w:pos="1615"/>
          <w:tab w:val="center" w:pos="3685"/>
        </w:tabs>
        <w:spacing w:after="60"/>
        <w:ind w:firstLine="0"/>
        <w:jc w:val="center"/>
        <w:rPr>
          <w:rFonts w:ascii="Times New Roman" w:hAnsi="Times New Roman"/>
          <w:b/>
          <w:lang w:val="sr-Cyrl-RS"/>
        </w:rPr>
      </w:pPr>
      <w:r w:rsidRPr="00A771C7">
        <w:rPr>
          <w:rFonts w:ascii="Times New Roman" w:hAnsi="Times New Roman"/>
          <w:i/>
          <w:lang w:val="sr-Cyrl-RS"/>
        </w:rPr>
        <w:t>Саша Њежи</w:t>
      </w:r>
      <w:r>
        <w:rPr>
          <w:rFonts w:ascii="Times New Roman" w:hAnsi="Times New Roman"/>
          <w:i/>
          <w:lang w:val="sr-Cyrl-RS"/>
        </w:rPr>
        <w:t>ћ</w:t>
      </w:r>
      <w:r w:rsidRPr="00A771C7">
        <w:rPr>
          <w:rFonts w:ascii="Times New Roman" w:hAnsi="Times New Roman"/>
          <w:i/>
          <w:vertAlign w:val="superscript"/>
          <w:lang w:val="sr-Cyrl-RS"/>
        </w:rPr>
        <w:t xml:space="preserve"> </w:t>
      </w:r>
      <w:r w:rsidR="008434B8" w:rsidRPr="00A771C7">
        <w:rPr>
          <w:rFonts w:ascii="Times New Roman" w:hAnsi="Times New Roman"/>
          <w:i/>
          <w:vertAlign w:val="superscript"/>
          <w:lang w:val="sr-Cyrl-RS"/>
        </w:rPr>
        <w:t>1</w:t>
      </w:r>
      <w:r w:rsidR="008434B8" w:rsidRPr="00A771C7">
        <w:rPr>
          <w:rFonts w:ascii="Times New Roman" w:hAnsi="Times New Roman"/>
          <w:i/>
        </w:rPr>
        <w:t>,</w:t>
      </w:r>
      <w:r w:rsidRPr="006B49E4">
        <w:rPr>
          <w:rFonts w:ascii="Times New Roman" w:hAnsi="Times New Roman"/>
          <w:i/>
          <w:lang w:val="sr-Cyrl-RS"/>
        </w:rPr>
        <w:t xml:space="preserve"> </w:t>
      </w:r>
      <w:r w:rsidRPr="00A771C7">
        <w:rPr>
          <w:rFonts w:ascii="Times New Roman" w:hAnsi="Times New Roman"/>
          <w:i/>
          <w:lang w:val="sr-Cyrl-RS"/>
        </w:rPr>
        <w:t>С</w:t>
      </w:r>
      <w:r>
        <w:rPr>
          <w:rFonts w:ascii="Times New Roman" w:hAnsi="Times New Roman"/>
          <w:i/>
          <w:lang w:val="sr-Cyrl-RS"/>
        </w:rPr>
        <w:t>лободан</w:t>
      </w:r>
      <w:r w:rsidRPr="00A771C7">
        <w:rPr>
          <w:rFonts w:ascii="Times New Roman" w:hAnsi="Times New Roman"/>
          <w:i/>
          <w:lang w:val="sr-Cyrl-RS"/>
        </w:rPr>
        <w:t xml:space="preserve"> </w:t>
      </w:r>
      <w:r>
        <w:rPr>
          <w:rFonts w:ascii="Times New Roman" w:hAnsi="Times New Roman"/>
          <w:i/>
          <w:lang w:val="sr-Cyrl-RS"/>
        </w:rPr>
        <w:t>Сав</w:t>
      </w:r>
      <w:r w:rsidRPr="00A771C7">
        <w:rPr>
          <w:rFonts w:ascii="Times New Roman" w:hAnsi="Times New Roman"/>
          <w:i/>
          <w:lang w:val="sr-Cyrl-RS"/>
        </w:rPr>
        <w:t>и</w:t>
      </w:r>
      <w:r>
        <w:rPr>
          <w:rFonts w:ascii="Times New Roman" w:hAnsi="Times New Roman"/>
          <w:i/>
          <w:lang w:val="sr-Cyrl-RS"/>
        </w:rPr>
        <w:t>ћ</w:t>
      </w:r>
      <w:r w:rsidRPr="00A771C7">
        <w:rPr>
          <w:rFonts w:ascii="Times New Roman" w:hAnsi="Times New Roman"/>
          <w:i/>
          <w:vertAlign w:val="superscript"/>
          <w:lang w:val="sr-Cyrl-RS"/>
        </w:rPr>
        <w:t>2</w:t>
      </w:r>
      <w:r>
        <w:rPr>
          <w:rFonts w:ascii="Times New Roman" w:hAnsi="Times New Roman"/>
          <w:i/>
        </w:rPr>
        <w:t>,</w:t>
      </w:r>
      <w:r w:rsidRPr="006B49E4">
        <w:rPr>
          <w:rFonts w:ascii="Times New Roman" w:hAnsi="Times New Roman"/>
          <w:i/>
          <w:lang w:val="sr-Cyrl-RS"/>
        </w:rPr>
        <w:t xml:space="preserve"> </w:t>
      </w:r>
      <w:r w:rsidRPr="00A771C7">
        <w:rPr>
          <w:rFonts w:ascii="Times New Roman" w:hAnsi="Times New Roman"/>
          <w:i/>
          <w:lang w:val="sr-Cyrl-RS"/>
        </w:rPr>
        <w:t>Живана Јовановић Пешић</w:t>
      </w:r>
      <w:r>
        <w:rPr>
          <w:rFonts w:ascii="Times New Roman" w:hAnsi="Times New Roman"/>
          <w:i/>
          <w:vertAlign w:val="superscript"/>
          <w:lang w:val="sr-Cyrl-RS"/>
        </w:rPr>
        <w:t>2</w:t>
      </w:r>
      <w:r w:rsidRPr="00A771C7">
        <w:rPr>
          <w:rFonts w:ascii="Times New Roman" w:hAnsi="Times New Roman"/>
          <w:i/>
          <w:lang w:val="sr-Cyrl-RS"/>
        </w:rPr>
        <w:t>,</w:t>
      </w:r>
      <w:r>
        <w:rPr>
          <w:rFonts w:ascii="Times New Roman" w:hAnsi="Times New Roman"/>
          <w:i/>
          <w:lang w:val="sr-Cyrl-RS"/>
        </w:rPr>
        <w:t xml:space="preserve"> </w:t>
      </w:r>
      <w:r w:rsidR="008434B8" w:rsidRPr="00A771C7">
        <w:rPr>
          <w:rFonts w:ascii="Times New Roman" w:hAnsi="Times New Roman"/>
          <w:i/>
          <w:lang w:val="sr-Cyrl-RS"/>
        </w:rPr>
        <w:t>Страхиња Миленковић</w:t>
      </w:r>
      <w:r>
        <w:rPr>
          <w:rFonts w:ascii="Times New Roman" w:hAnsi="Times New Roman"/>
          <w:i/>
          <w:vertAlign w:val="superscript"/>
          <w:lang w:val="sr-Cyrl-RS"/>
        </w:rPr>
        <w:t>2</w:t>
      </w:r>
      <w:r w:rsidR="00EF6847" w:rsidRPr="00A771C7">
        <w:rPr>
          <w:rFonts w:ascii="Times New Roman" w:hAnsi="Times New Roman"/>
          <w:i/>
          <w:lang w:val="sr-Cyrl-RS"/>
        </w:rPr>
        <w:t>,</w:t>
      </w:r>
      <w:r w:rsidRPr="006B49E4">
        <w:rPr>
          <w:rFonts w:ascii="Times New Roman" w:hAnsi="Times New Roman"/>
          <w:i/>
          <w:lang w:val="sr-Cyrl-RS"/>
        </w:rPr>
        <w:t xml:space="preserve"> </w:t>
      </w:r>
      <w:r>
        <w:rPr>
          <w:rFonts w:ascii="Times New Roman" w:hAnsi="Times New Roman"/>
          <w:i/>
          <w:lang w:val="sr-Cyrl-RS"/>
        </w:rPr>
        <w:t>Никола Палић</w:t>
      </w:r>
      <w:r>
        <w:rPr>
          <w:rFonts w:ascii="Times New Roman" w:hAnsi="Times New Roman"/>
          <w:i/>
          <w:vertAlign w:val="superscript"/>
          <w:lang w:val="sr-Cyrl-RS"/>
        </w:rPr>
        <w:t>2</w:t>
      </w:r>
      <w:r>
        <w:rPr>
          <w:rFonts w:ascii="Times New Roman" w:hAnsi="Times New Roman"/>
          <w:i/>
          <w:lang w:val="sr-Cyrl-RS"/>
        </w:rPr>
        <w:t xml:space="preserve">, </w:t>
      </w:r>
      <w:r w:rsidR="008434B8" w:rsidRPr="00A771C7">
        <w:rPr>
          <w:rFonts w:ascii="Times New Roman" w:hAnsi="Times New Roman"/>
          <w:i/>
        </w:rPr>
        <w:t xml:space="preserve">Ненад </w:t>
      </w:r>
      <w:r w:rsidR="008434B8" w:rsidRPr="00A771C7">
        <w:rPr>
          <w:rFonts w:ascii="Times New Roman" w:hAnsi="Times New Roman"/>
          <w:i/>
          <w:lang w:val="sr-Cyrl-RS"/>
        </w:rPr>
        <w:t>Грујовић</w:t>
      </w:r>
      <w:r>
        <w:rPr>
          <w:rFonts w:ascii="Times New Roman" w:hAnsi="Times New Roman"/>
          <w:i/>
          <w:vertAlign w:val="superscript"/>
          <w:lang w:val="sr-Cyrl-RS"/>
        </w:rPr>
        <w:t>2</w:t>
      </w:r>
      <w:r w:rsidR="008434B8" w:rsidRPr="00A771C7">
        <w:rPr>
          <w:rFonts w:ascii="Times New Roman" w:hAnsi="Times New Roman"/>
          <w:i/>
          <w:lang w:val="sr-Cyrl-RS"/>
        </w:rPr>
        <w:t>, Фатима Живић</w:t>
      </w:r>
      <w:r>
        <w:rPr>
          <w:rFonts w:ascii="Times New Roman" w:hAnsi="Times New Roman"/>
          <w:i/>
          <w:vertAlign w:val="superscript"/>
          <w:lang w:val="sr-Cyrl-RS"/>
        </w:rPr>
        <w:t>2</w:t>
      </w:r>
    </w:p>
    <w:p w14:paraId="15CD02F3" w14:textId="5A34A1CF" w:rsidR="005640C1" w:rsidRPr="00A771C7" w:rsidRDefault="00000000">
      <w:pPr>
        <w:ind w:firstLine="0"/>
        <w:jc w:val="center"/>
        <w:rPr>
          <w:rFonts w:ascii="Times New Roman" w:hAnsi="Times New Roman"/>
          <w:sz w:val="20"/>
          <w:szCs w:val="20"/>
          <w:lang w:val="sr-Latn-RS"/>
        </w:rPr>
      </w:pPr>
      <w:r w:rsidRPr="00A771C7">
        <w:rPr>
          <w:rFonts w:ascii="Times New Roman" w:hAnsi="Times New Roman"/>
          <w:sz w:val="20"/>
          <w:szCs w:val="20"/>
          <w:vertAlign w:val="superscript"/>
        </w:rPr>
        <w:t>1</w:t>
      </w:r>
      <w:r w:rsidR="00EF6847" w:rsidRPr="00A771C7">
        <w:rPr>
          <w:rFonts w:ascii="Times New Roman" w:hAnsi="Times New Roman"/>
          <w:sz w:val="20"/>
          <w:szCs w:val="20"/>
          <w:vertAlign w:val="superscript"/>
        </w:rPr>
        <w:t xml:space="preserve"> </w:t>
      </w:r>
      <w:r w:rsidR="006B49E4" w:rsidRPr="00A771C7">
        <w:rPr>
          <w:rFonts w:ascii="Times New Roman" w:hAnsi="Times New Roman"/>
          <w:sz w:val="20"/>
          <w:szCs w:val="20"/>
          <w:lang w:val="sr-Cyrl-RS"/>
        </w:rPr>
        <w:t xml:space="preserve">Медицински факултет Универзитета у Бањалуци, Босна и Херцеговина </w:t>
      </w:r>
    </w:p>
    <w:p w14:paraId="001F7AB1" w14:textId="49FD00AB" w:rsidR="00EF6847" w:rsidRPr="00B86809" w:rsidRDefault="00000000" w:rsidP="00A771C7">
      <w:pPr>
        <w:ind w:firstLine="0"/>
        <w:jc w:val="center"/>
        <w:rPr>
          <w:rFonts w:ascii="Times New Roman" w:hAnsi="Times New Roman"/>
          <w:sz w:val="20"/>
          <w:szCs w:val="20"/>
        </w:rPr>
      </w:pPr>
      <w:r w:rsidRPr="00A771C7">
        <w:rPr>
          <w:rFonts w:ascii="Times New Roman" w:hAnsi="Times New Roman"/>
          <w:sz w:val="20"/>
          <w:szCs w:val="20"/>
          <w:vertAlign w:val="superscript"/>
        </w:rPr>
        <w:t>2</w:t>
      </w:r>
      <w:r w:rsidR="00EF6847" w:rsidRPr="00A771C7">
        <w:rPr>
          <w:rFonts w:ascii="Times New Roman" w:hAnsi="Times New Roman"/>
          <w:sz w:val="20"/>
          <w:szCs w:val="20"/>
          <w:vertAlign w:val="superscript"/>
        </w:rPr>
        <w:t xml:space="preserve"> </w:t>
      </w:r>
      <w:r w:rsidR="006B49E4" w:rsidRPr="00A771C7">
        <w:rPr>
          <w:rFonts w:ascii="Times New Roman" w:hAnsi="Times New Roman"/>
          <w:sz w:val="20"/>
          <w:szCs w:val="20"/>
          <w:lang w:val="sr-Cyrl-RS"/>
        </w:rPr>
        <w:t>Факултет инжењерских наука Универзитета у Крагујевцу, Србија</w:t>
      </w:r>
    </w:p>
    <w:p w14:paraId="2761ED20" w14:textId="31796A4A" w:rsidR="00A771C7" w:rsidRDefault="005640C1" w:rsidP="005640C1">
      <w:pPr>
        <w:ind w:firstLine="0"/>
        <w:jc w:val="center"/>
        <w:rPr>
          <w:rFonts w:ascii="Times New Roman" w:hAnsi="Times New Roman"/>
          <w:sz w:val="18"/>
          <w:szCs w:val="18"/>
        </w:rPr>
      </w:pPr>
      <w:r w:rsidRPr="00A771C7">
        <w:rPr>
          <w:rFonts w:ascii="Times New Roman" w:hAnsi="Times New Roman"/>
          <w:sz w:val="20"/>
          <w:szCs w:val="20"/>
        </w:rPr>
        <w:t>e-mails:</w:t>
      </w:r>
      <w:r w:rsidR="00A771C7" w:rsidRPr="00A771C7">
        <w:rPr>
          <w:rFonts w:ascii="Times New Roman" w:hAnsi="Times New Roman"/>
          <w:sz w:val="20"/>
          <w:szCs w:val="20"/>
        </w:rPr>
        <w:t xml:space="preserve"> </w:t>
      </w:r>
      <w:hyperlink r:id="rId6" w:history="1">
        <w:r w:rsidR="00F02B36" w:rsidRPr="00A771C7">
          <w:rPr>
            <w:rStyle w:val="Hyperlink"/>
            <w:rFonts w:ascii="Times New Roman" w:hAnsi="Times New Roman"/>
            <w:sz w:val="20"/>
            <w:szCs w:val="20"/>
          </w:rPr>
          <w:t>sanjezic@yahoo.com</w:t>
        </w:r>
      </w:hyperlink>
      <w:r w:rsidR="00F02B36" w:rsidRPr="00A771C7">
        <w:rPr>
          <w:rFonts w:ascii="Times New Roman" w:hAnsi="Times New Roman"/>
          <w:sz w:val="20"/>
          <w:szCs w:val="20"/>
        </w:rPr>
        <w:t>,</w:t>
      </w:r>
      <w:r w:rsidR="00F02B36">
        <w:rPr>
          <w:rFonts w:ascii="Times New Roman" w:hAnsi="Times New Roman"/>
          <w:sz w:val="20"/>
          <w:szCs w:val="20"/>
          <w:lang w:val="sr-Cyrl-RS"/>
        </w:rPr>
        <w:t xml:space="preserve"> </w:t>
      </w:r>
      <w:hyperlink r:id="rId7" w:history="1">
        <w:r w:rsidR="00E77B8F" w:rsidRPr="009F5F6F">
          <w:rPr>
            <w:rStyle w:val="Hyperlink"/>
            <w:rFonts w:ascii="Times New Roman" w:hAnsi="Times New Roman"/>
            <w:sz w:val="20"/>
            <w:szCs w:val="20"/>
            <w:lang w:val="sr-Cyrl-RS"/>
          </w:rPr>
          <w:t>ssavic@kg.ac.rs</w:t>
        </w:r>
      </w:hyperlink>
      <w:r w:rsidR="00E77B8F">
        <w:rPr>
          <w:rFonts w:ascii="Times New Roman" w:hAnsi="Times New Roman"/>
          <w:sz w:val="20"/>
          <w:szCs w:val="20"/>
          <w:lang w:val="sr-Cyrl-RS"/>
        </w:rPr>
        <w:t xml:space="preserve">, </w:t>
      </w:r>
      <w:hyperlink r:id="rId8" w:history="1">
        <w:r w:rsidR="00E77B8F" w:rsidRPr="00A771C7">
          <w:rPr>
            <w:rStyle w:val="Hyperlink"/>
            <w:rFonts w:ascii="Times New Roman" w:hAnsi="Times New Roman"/>
            <w:sz w:val="20"/>
            <w:szCs w:val="20"/>
          </w:rPr>
          <w:t>zixi90@gmail.com</w:t>
        </w:r>
      </w:hyperlink>
      <w:r w:rsidR="00E77B8F" w:rsidRPr="00A771C7">
        <w:rPr>
          <w:rFonts w:ascii="Times New Roman" w:hAnsi="Times New Roman"/>
          <w:sz w:val="20"/>
          <w:szCs w:val="20"/>
        </w:rPr>
        <w:t>,</w:t>
      </w:r>
      <w:r w:rsidR="00E77B8F">
        <w:rPr>
          <w:rFonts w:ascii="Times New Roman" w:hAnsi="Times New Roman"/>
          <w:sz w:val="20"/>
          <w:szCs w:val="20"/>
          <w:lang w:val="sr-Cyrl-RS"/>
        </w:rPr>
        <w:t xml:space="preserve"> </w:t>
      </w:r>
      <w:hyperlink r:id="rId9" w:history="1">
        <w:r w:rsidR="00E77B8F" w:rsidRPr="00A771C7">
          <w:rPr>
            <w:rStyle w:val="Hyperlink"/>
            <w:rFonts w:ascii="Times New Roman" w:hAnsi="Times New Roman"/>
            <w:sz w:val="20"/>
            <w:szCs w:val="20"/>
          </w:rPr>
          <w:t>strahinja.milenkovic@fink.rs</w:t>
        </w:r>
      </w:hyperlink>
      <w:r w:rsidR="00E77B8F" w:rsidRPr="00A771C7">
        <w:rPr>
          <w:rFonts w:ascii="Times New Roman" w:hAnsi="Times New Roman"/>
          <w:sz w:val="20"/>
          <w:szCs w:val="20"/>
        </w:rPr>
        <w:t>,</w:t>
      </w:r>
      <w:r w:rsidR="0029456D">
        <w:rPr>
          <w:rFonts w:ascii="Times New Roman" w:hAnsi="Times New Roman"/>
          <w:sz w:val="20"/>
          <w:szCs w:val="20"/>
        </w:rPr>
        <w:t xml:space="preserve"> </w:t>
      </w:r>
      <w:hyperlink r:id="rId10" w:history="1">
        <w:r w:rsidR="0029456D" w:rsidRPr="00936FE3">
          <w:rPr>
            <w:rStyle w:val="Hyperlink"/>
            <w:rFonts w:ascii="Times New Roman" w:hAnsi="Times New Roman"/>
            <w:sz w:val="20"/>
            <w:szCs w:val="20"/>
          </w:rPr>
          <w:t>palic@fink.rs</w:t>
        </w:r>
      </w:hyperlink>
      <w:r w:rsidR="00A771C7" w:rsidRPr="00A771C7">
        <w:rPr>
          <w:rFonts w:ascii="Times New Roman" w:hAnsi="Times New Roman"/>
          <w:sz w:val="20"/>
          <w:szCs w:val="20"/>
        </w:rPr>
        <w:t>,</w:t>
      </w:r>
      <w:r w:rsidR="0029456D">
        <w:rPr>
          <w:rFonts w:ascii="Times New Roman" w:hAnsi="Times New Roman"/>
          <w:sz w:val="20"/>
          <w:szCs w:val="20"/>
        </w:rPr>
        <w:t xml:space="preserve"> </w:t>
      </w:r>
      <w:hyperlink r:id="rId11" w:history="1">
        <w:r w:rsidR="0029456D" w:rsidRPr="00936FE3">
          <w:rPr>
            <w:rStyle w:val="Hyperlink"/>
            <w:rFonts w:ascii="Times New Roman" w:hAnsi="Times New Roman"/>
            <w:sz w:val="20"/>
            <w:szCs w:val="20"/>
          </w:rPr>
          <w:t>gruja@kg.ac.rs</w:t>
        </w:r>
      </w:hyperlink>
      <w:r w:rsidR="00A771C7" w:rsidRPr="00A771C7">
        <w:rPr>
          <w:rFonts w:ascii="Times New Roman" w:hAnsi="Times New Roman"/>
          <w:sz w:val="20"/>
          <w:szCs w:val="20"/>
        </w:rPr>
        <w:t xml:space="preserve">, </w:t>
      </w:r>
      <w:hyperlink r:id="rId12" w:history="1">
        <w:r w:rsidR="00A771C7" w:rsidRPr="00A771C7">
          <w:rPr>
            <w:rStyle w:val="Hyperlink"/>
            <w:rFonts w:ascii="Times New Roman" w:hAnsi="Times New Roman"/>
            <w:sz w:val="20"/>
            <w:szCs w:val="20"/>
          </w:rPr>
          <w:t>zivic@kg.ac.rs</w:t>
        </w:r>
      </w:hyperlink>
      <w:r w:rsidR="00A771C7">
        <w:rPr>
          <w:rFonts w:ascii="Times New Roman" w:hAnsi="Times New Roman"/>
          <w:sz w:val="18"/>
          <w:szCs w:val="18"/>
        </w:rPr>
        <w:t xml:space="preserve"> </w:t>
      </w:r>
    </w:p>
    <w:p w14:paraId="0323D696" w14:textId="77777777" w:rsidR="008F2642" w:rsidRDefault="008F2642" w:rsidP="005640C1">
      <w:pPr>
        <w:ind w:firstLine="0"/>
        <w:rPr>
          <w:rFonts w:ascii="Times New Roman" w:hAnsi="Times New Roman"/>
        </w:rPr>
      </w:pPr>
    </w:p>
    <w:p w14:paraId="562FA453" w14:textId="208AF904" w:rsidR="00E77B8F" w:rsidRPr="002B7DB2" w:rsidRDefault="00000000" w:rsidP="00155514">
      <w:pPr>
        <w:rPr>
          <w:rFonts w:ascii="Times New Roman" w:hAnsi="Times New Roman"/>
          <w:sz w:val="18"/>
          <w:szCs w:val="18"/>
          <w:lang w:val="ru-RU"/>
        </w:rPr>
      </w:pPr>
      <w:r w:rsidRPr="002B7DB2">
        <w:rPr>
          <w:rFonts w:ascii="Times New Roman" w:hAnsi="Times New Roman"/>
          <w:b/>
          <w:sz w:val="18"/>
          <w:szCs w:val="18"/>
          <w:lang w:val="ru-RU"/>
        </w:rPr>
        <w:t>Сажетак:</w:t>
      </w:r>
      <w:r w:rsidRPr="002B7DB2">
        <w:rPr>
          <w:rFonts w:ascii="Times New Roman" w:hAnsi="Times New Roman"/>
          <w:sz w:val="18"/>
          <w:szCs w:val="18"/>
          <w:lang w:val="ru-RU"/>
        </w:rPr>
        <w:t xml:space="preserve"> </w:t>
      </w:r>
      <w:r w:rsidR="00B00947" w:rsidRPr="002B7DB2">
        <w:rPr>
          <w:rFonts w:ascii="Times New Roman" w:hAnsi="Times New Roman"/>
          <w:sz w:val="18"/>
          <w:szCs w:val="18"/>
          <w:lang w:val="ru-RU"/>
        </w:rPr>
        <w:t>У овом раду анализирани су</w:t>
      </w:r>
      <w:r w:rsidR="00E77B8F">
        <w:rPr>
          <w:rFonts w:ascii="Times New Roman" w:hAnsi="Times New Roman"/>
          <w:sz w:val="18"/>
          <w:szCs w:val="18"/>
          <w:lang w:val="ru-RU"/>
        </w:rPr>
        <w:t xml:space="preserve"> феномени трења код биоштампе желатина. </w:t>
      </w:r>
      <w:r w:rsidR="00E77B8F" w:rsidRPr="00E77B8F">
        <w:rPr>
          <w:rFonts w:ascii="Times New Roman" w:hAnsi="Times New Roman"/>
          <w:sz w:val="18"/>
          <w:szCs w:val="18"/>
          <w:lang w:val="ru-RU"/>
        </w:rPr>
        <w:t>Представљен је нови аналитички и нумерички модел који ис</w:t>
      </w:r>
      <w:r w:rsidR="00E77B8F">
        <w:rPr>
          <w:rFonts w:ascii="Times New Roman" w:hAnsi="Times New Roman"/>
          <w:sz w:val="18"/>
          <w:szCs w:val="18"/>
          <w:lang w:val="ru-RU"/>
        </w:rPr>
        <w:t>питује</w:t>
      </w:r>
      <w:r w:rsidR="00E77B8F" w:rsidRPr="00E77B8F">
        <w:rPr>
          <w:rFonts w:ascii="Times New Roman" w:hAnsi="Times New Roman"/>
          <w:sz w:val="18"/>
          <w:szCs w:val="18"/>
          <w:lang w:val="ru-RU"/>
        </w:rPr>
        <w:t xml:space="preserve"> односе између брзине клизања, времена релаксације и тангенцијалног напона.</w:t>
      </w:r>
      <w:r w:rsidR="00E77B8F">
        <w:rPr>
          <w:rFonts w:ascii="Times New Roman" w:hAnsi="Times New Roman"/>
          <w:sz w:val="18"/>
          <w:szCs w:val="18"/>
          <w:lang w:val="ru-RU"/>
        </w:rPr>
        <w:t xml:space="preserve"> </w:t>
      </w:r>
      <w:r w:rsidR="00E77B8F" w:rsidRPr="00E77B8F">
        <w:rPr>
          <w:rFonts w:ascii="Times New Roman" w:hAnsi="Times New Roman"/>
          <w:sz w:val="18"/>
          <w:szCs w:val="18"/>
          <w:lang w:val="ru-RU"/>
        </w:rPr>
        <w:t>Примена</w:t>
      </w:r>
      <w:r w:rsidR="00E77B8F">
        <w:rPr>
          <w:rFonts w:ascii="Times New Roman" w:hAnsi="Times New Roman"/>
          <w:sz w:val="18"/>
          <w:szCs w:val="18"/>
          <w:lang w:val="ru-RU"/>
        </w:rPr>
        <w:t xml:space="preserve"> датог </w:t>
      </w:r>
      <w:r w:rsidR="00E77B8F" w:rsidRPr="00E77B8F">
        <w:rPr>
          <w:rFonts w:ascii="Times New Roman" w:hAnsi="Times New Roman"/>
          <w:sz w:val="18"/>
          <w:szCs w:val="18"/>
          <w:lang w:val="ru-RU"/>
        </w:rPr>
        <w:t xml:space="preserve">модела на желатин наглашава његову двокомпонентну структуру и њен значај у трибологији. </w:t>
      </w:r>
      <w:r w:rsidR="00284B30">
        <w:rPr>
          <w:rFonts w:ascii="Times New Roman" w:hAnsi="Times New Roman"/>
          <w:sz w:val="18"/>
          <w:szCs w:val="18"/>
          <w:lang w:val="ru-RU"/>
        </w:rPr>
        <w:t>Резултати добијени н</w:t>
      </w:r>
      <w:r w:rsidR="00E77B8F">
        <w:rPr>
          <w:rFonts w:ascii="Times New Roman" w:hAnsi="Times New Roman"/>
          <w:sz w:val="18"/>
          <w:szCs w:val="18"/>
          <w:lang w:val="ru-RU"/>
        </w:rPr>
        <w:t>умеричк</w:t>
      </w:r>
      <w:r w:rsidR="00284B30">
        <w:rPr>
          <w:rFonts w:ascii="Times New Roman" w:hAnsi="Times New Roman"/>
          <w:sz w:val="18"/>
          <w:szCs w:val="18"/>
          <w:lang w:val="ru-RU"/>
        </w:rPr>
        <w:t xml:space="preserve">им испитивањима су у корелацији са експерименталним резултатима </w:t>
      </w:r>
      <w:r w:rsidR="00284B30" w:rsidRPr="00284B30">
        <w:rPr>
          <w:rFonts w:ascii="Times New Roman" w:hAnsi="Times New Roman"/>
          <w:i/>
          <w:iCs/>
          <w:sz w:val="18"/>
          <w:szCs w:val="18"/>
          <w:lang w:val="ru-RU"/>
        </w:rPr>
        <w:t>Baumberg</w:t>
      </w:r>
      <w:r w:rsidR="00284B30">
        <w:rPr>
          <w:rFonts w:ascii="Times New Roman" w:hAnsi="Times New Roman"/>
          <w:sz w:val="18"/>
          <w:szCs w:val="18"/>
          <w:lang w:val="ru-RU"/>
        </w:rPr>
        <w:t>-а</w:t>
      </w:r>
      <w:r w:rsidR="00284B30" w:rsidRPr="00284B30">
        <w:rPr>
          <w:rFonts w:ascii="Times New Roman" w:hAnsi="Times New Roman"/>
          <w:sz w:val="18"/>
          <w:szCs w:val="18"/>
          <w:lang w:val="ru-RU"/>
        </w:rPr>
        <w:t xml:space="preserve">, </w:t>
      </w:r>
      <w:r w:rsidR="00284B30" w:rsidRPr="00284B30">
        <w:rPr>
          <w:rFonts w:ascii="Times New Roman" w:hAnsi="Times New Roman"/>
          <w:i/>
          <w:iCs/>
          <w:sz w:val="18"/>
          <w:szCs w:val="18"/>
          <w:lang w:val="ru-RU"/>
        </w:rPr>
        <w:t>Caroli-а</w:t>
      </w:r>
      <w:r w:rsidR="00284B30" w:rsidRPr="00284B30">
        <w:rPr>
          <w:rFonts w:ascii="Times New Roman" w:hAnsi="Times New Roman"/>
          <w:sz w:val="18"/>
          <w:szCs w:val="18"/>
          <w:lang w:val="ru-RU"/>
        </w:rPr>
        <w:t xml:space="preserve">, </w:t>
      </w:r>
      <w:r w:rsidR="00284B30">
        <w:rPr>
          <w:rFonts w:ascii="Times New Roman" w:hAnsi="Times New Roman"/>
          <w:sz w:val="18"/>
          <w:szCs w:val="18"/>
          <w:lang w:val="ru-RU"/>
        </w:rPr>
        <w:t xml:space="preserve">и </w:t>
      </w:r>
      <w:r w:rsidR="00284B30" w:rsidRPr="00284B30">
        <w:rPr>
          <w:rFonts w:ascii="Times New Roman" w:hAnsi="Times New Roman"/>
          <w:i/>
          <w:iCs/>
          <w:sz w:val="18"/>
          <w:szCs w:val="18"/>
          <w:lang w:val="ru-RU"/>
        </w:rPr>
        <w:t>Ronsin</w:t>
      </w:r>
      <w:r w:rsidR="00284B30">
        <w:rPr>
          <w:rFonts w:ascii="Times New Roman" w:hAnsi="Times New Roman"/>
          <w:sz w:val="18"/>
          <w:szCs w:val="18"/>
          <w:lang w:val="ru-RU"/>
        </w:rPr>
        <w:t xml:space="preserve">-а. </w:t>
      </w:r>
      <w:r w:rsidR="00284B30" w:rsidRPr="00284B30">
        <w:rPr>
          <w:rFonts w:ascii="Times New Roman" w:hAnsi="Times New Roman"/>
          <w:sz w:val="18"/>
          <w:szCs w:val="18"/>
          <w:lang w:val="ru-RU"/>
        </w:rPr>
        <w:t xml:space="preserve">Ово истраживање </w:t>
      </w:r>
      <w:r w:rsidR="00266E8B">
        <w:rPr>
          <w:rFonts w:ascii="Times New Roman" w:hAnsi="Times New Roman"/>
          <w:sz w:val="18"/>
          <w:szCs w:val="18"/>
          <w:lang w:val="sr-Cyrl-RS"/>
        </w:rPr>
        <w:t>д</w:t>
      </w:r>
      <w:r w:rsidR="0029456D">
        <w:rPr>
          <w:rFonts w:ascii="Times New Roman" w:hAnsi="Times New Roman"/>
          <w:sz w:val="18"/>
          <w:szCs w:val="18"/>
          <w:lang w:val="ru-RU"/>
        </w:rPr>
        <w:t>оприноси бољем</w:t>
      </w:r>
      <w:r w:rsidR="00284B30" w:rsidRPr="00284B30">
        <w:rPr>
          <w:rFonts w:ascii="Times New Roman" w:hAnsi="Times New Roman"/>
          <w:sz w:val="18"/>
          <w:szCs w:val="18"/>
          <w:lang w:val="ru-RU"/>
        </w:rPr>
        <w:t xml:space="preserve"> разумевањ</w:t>
      </w:r>
      <w:r w:rsidR="0029456D">
        <w:rPr>
          <w:rFonts w:ascii="Times New Roman" w:hAnsi="Times New Roman"/>
          <w:sz w:val="18"/>
          <w:szCs w:val="18"/>
          <w:lang w:val="ru-RU"/>
        </w:rPr>
        <w:t>у</w:t>
      </w:r>
      <w:r w:rsidR="00284B30" w:rsidRPr="00284B30">
        <w:rPr>
          <w:rFonts w:ascii="Times New Roman" w:hAnsi="Times New Roman"/>
          <w:sz w:val="18"/>
          <w:szCs w:val="18"/>
          <w:lang w:val="ru-RU"/>
        </w:rPr>
        <w:t xml:space="preserve"> механизама трења </w:t>
      </w:r>
      <w:r w:rsidR="0029456D">
        <w:rPr>
          <w:rFonts w:ascii="Times New Roman" w:hAnsi="Times New Roman"/>
          <w:sz w:val="18"/>
          <w:szCs w:val="18"/>
          <w:lang w:val="ru-RU"/>
        </w:rPr>
        <w:t>код</w:t>
      </w:r>
      <w:r w:rsidR="00284B30" w:rsidRPr="00284B30">
        <w:rPr>
          <w:rFonts w:ascii="Times New Roman" w:hAnsi="Times New Roman"/>
          <w:sz w:val="18"/>
          <w:szCs w:val="18"/>
          <w:lang w:val="ru-RU"/>
        </w:rPr>
        <w:t xml:space="preserve"> биоштамп</w:t>
      </w:r>
      <w:r w:rsidR="0029456D">
        <w:rPr>
          <w:rFonts w:ascii="Times New Roman" w:hAnsi="Times New Roman"/>
          <w:sz w:val="18"/>
          <w:szCs w:val="18"/>
          <w:lang w:val="ru-RU"/>
        </w:rPr>
        <w:t>е</w:t>
      </w:r>
      <w:r w:rsidR="00284B30" w:rsidRPr="00284B30">
        <w:rPr>
          <w:rFonts w:ascii="Times New Roman" w:hAnsi="Times New Roman"/>
          <w:sz w:val="18"/>
          <w:szCs w:val="18"/>
          <w:lang w:val="ru-RU"/>
        </w:rPr>
        <w:t xml:space="preserve"> и науци о материјалима, нудећи увид у сложене физичке и хемијске интеракције. Студија наглашава </w:t>
      </w:r>
      <w:r w:rsidR="0029456D">
        <w:rPr>
          <w:rFonts w:ascii="Times New Roman" w:hAnsi="Times New Roman"/>
          <w:sz w:val="18"/>
          <w:szCs w:val="18"/>
          <w:lang w:val="sr-Cyrl-RS"/>
        </w:rPr>
        <w:t>допринос</w:t>
      </w:r>
      <w:r w:rsidR="00284B30" w:rsidRPr="00284B30">
        <w:rPr>
          <w:rFonts w:ascii="Times New Roman" w:hAnsi="Times New Roman"/>
          <w:sz w:val="18"/>
          <w:szCs w:val="18"/>
          <w:lang w:val="ru-RU"/>
        </w:rPr>
        <w:t xml:space="preserve"> напредног моделирања у </w:t>
      </w:r>
      <w:r w:rsidR="0029456D">
        <w:rPr>
          <w:rFonts w:ascii="Times New Roman" w:hAnsi="Times New Roman"/>
          <w:sz w:val="18"/>
          <w:szCs w:val="18"/>
          <w:lang w:val="ru-RU"/>
        </w:rPr>
        <w:t>анализирању и решвању</w:t>
      </w:r>
      <w:r w:rsidR="00284B30" w:rsidRPr="00284B30">
        <w:rPr>
          <w:rFonts w:ascii="Times New Roman" w:hAnsi="Times New Roman"/>
          <w:sz w:val="18"/>
          <w:szCs w:val="18"/>
          <w:lang w:val="ru-RU"/>
        </w:rPr>
        <w:t xml:space="preserve"> сложених триболошких процеса и њихове шире примене</w:t>
      </w:r>
      <w:r w:rsidR="00155514">
        <w:rPr>
          <w:rFonts w:ascii="Times New Roman" w:hAnsi="Times New Roman"/>
          <w:sz w:val="18"/>
          <w:szCs w:val="18"/>
          <w:lang w:val="ru-RU"/>
        </w:rPr>
        <w:t>.</w:t>
      </w:r>
      <w:r w:rsidR="00E77B8F">
        <w:rPr>
          <w:rFonts w:ascii="Times New Roman" w:hAnsi="Times New Roman"/>
          <w:sz w:val="18"/>
          <w:szCs w:val="18"/>
          <w:lang w:val="ru-RU"/>
        </w:rPr>
        <w:t xml:space="preserve"> </w:t>
      </w:r>
      <w:r w:rsidR="00B00947" w:rsidRPr="002B7DB2">
        <w:rPr>
          <w:rFonts w:ascii="Times New Roman" w:hAnsi="Times New Roman"/>
          <w:sz w:val="18"/>
          <w:szCs w:val="18"/>
          <w:lang w:val="ru-RU"/>
        </w:rPr>
        <w:t xml:space="preserve"> </w:t>
      </w:r>
    </w:p>
    <w:p w14:paraId="55E502B6" w14:textId="77777777" w:rsidR="003C4D0F" w:rsidRDefault="003C4D0F">
      <w:pPr>
        <w:rPr>
          <w:rFonts w:ascii="Times New Roman" w:hAnsi="Times New Roman"/>
          <w:sz w:val="18"/>
          <w:szCs w:val="18"/>
          <w:lang w:val="ru-RU"/>
        </w:rPr>
      </w:pPr>
    </w:p>
    <w:p w14:paraId="44472C19" w14:textId="11AE3A0B" w:rsidR="008F2642" w:rsidRPr="00645690" w:rsidRDefault="00000000" w:rsidP="00773847">
      <w:pPr>
        <w:rPr>
          <w:rFonts w:ascii="Times New Roman" w:hAnsi="Times New Roman"/>
          <w:sz w:val="18"/>
          <w:szCs w:val="18"/>
          <w:lang w:val="sr-Cyrl-RS"/>
        </w:rPr>
      </w:pPr>
      <w:r w:rsidRPr="00645690">
        <w:rPr>
          <w:rFonts w:ascii="Times New Roman" w:hAnsi="Times New Roman"/>
          <w:b/>
          <w:sz w:val="18"/>
          <w:szCs w:val="18"/>
        </w:rPr>
        <w:t>Кључне речи:</w:t>
      </w:r>
      <w:r w:rsidRPr="00645690">
        <w:rPr>
          <w:rFonts w:ascii="Times New Roman" w:hAnsi="Times New Roman"/>
          <w:sz w:val="18"/>
          <w:szCs w:val="18"/>
        </w:rPr>
        <w:t xml:space="preserve"> </w:t>
      </w:r>
      <w:r w:rsidR="0029456D">
        <w:rPr>
          <w:rFonts w:ascii="Times New Roman" w:hAnsi="Times New Roman"/>
          <w:sz w:val="18"/>
          <w:szCs w:val="18"/>
          <w:lang w:val="sr-Cyrl-RS"/>
        </w:rPr>
        <w:t>б</w:t>
      </w:r>
      <w:r w:rsidR="00F02B36" w:rsidRPr="00F02B36">
        <w:rPr>
          <w:rFonts w:ascii="Times New Roman" w:hAnsi="Times New Roman"/>
          <w:sz w:val="18"/>
          <w:szCs w:val="18"/>
          <w:lang w:val="sr-Cyrl-RS"/>
        </w:rPr>
        <w:t>ио</w:t>
      </w:r>
      <w:r w:rsidR="00F02B36">
        <w:rPr>
          <w:rFonts w:ascii="Times New Roman" w:hAnsi="Times New Roman"/>
          <w:sz w:val="18"/>
          <w:szCs w:val="18"/>
          <w:lang w:val="sr-Cyrl-RS"/>
        </w:rPr>
        <w:t>штампа</w:t>
      </w:r>
      <w:r w:rsidR="00F02B36" w:rsidRPr="00F02B36">
        <w:rPr>
          <w:rFonts w:ascii="Times New Roman" w:hAnsi="Times New Roman"/>
          <w:sz w:val="18"/>
          <w:szCs w:val="18"/>
          <w:lang w:val="sr-Cyrl-RS"/>
        </w:rPr>
        <w:t>,</w:t>
      </w:r>
      <w:r w:rsidR="0029456D">
        <w:rPr>
          <w:rFonts w:ascii="Times New Roman" w:hAnsi="Times New Roman"/>
          <w:sz w:val="18"/>
          <w:szCs w:val="18"/>
          <w:lang w:val="sr-Cyrl-RS"/>
        </w:rPr>
        <w:t xml:space="preserve"> желатин,</w:t>
      </w:r>
      <w:r w:rsidR="00F02B36" w:rsidRPr="00F02B36">
        <w:rPr>
          <w:rFonts w:ascii="Times New Roman" w:hAnsi="Times New Roman"/>
          <w:sz w:val="18"/>
          <w:szCs w:val="18"/>
          <w:lang w:val="sr-Cyrl-RS"/>
        </w:rPr>
        <w:t xml:space="preserve"> </w:t>
      </w:r>
      <w:r w:rsidR="0029456D">
        <w:rPr>
          <w:rFonts w:ascii="Times New Roman" w:hAnsi="Times New Roman"/>
          <w:sz w:val="18"/>
          <w:szCs w:val="18"/>
          <w:lang w:val="sr-Cyrl-RS"/>
        </w:rPr>
        <w:t>а</w:t>
      </w:r>
      <w:r w:rsidR="00F02B36" w:rsidRPr="00F02B36">
        <w:rPr>
          <w:rFonts w:ascii="Times New Roman" w:hAnsi="Times New Roman"/>
          <w:sz w:val="18"/>
          <w:szCs w:val="18"/>
          <w:lang w:val="sr-Cyrl-RS"/>
        </w:rPr>
        <w:t xml:space="preserve">налитички модел, </w:t>
      </w:r>
      <w:r w:rsidR="0029456D">
        <w:rPr>
          <w:rFonts w:ascii="Times New Roman" w:hAnsi="Times New Roman"/>
          <w:sz w:val="18"/>
          <w:szCs w:val="18"/>
          <w:lang w:val="sr-Cyrl-RS"/>
        </w:rPr>
        <w:t>н</w:t>
      </w:r>
      <w:r w:rsidR="00F02B36" w:rsidRPr="00F02B36">
        <w:rPr>
          <w:rFonts w:ascii="Times New Roman" w:hAnsi="Times New Roman"/>
          <w:sz w:val="18"/>
          <w:szCs w:val="18"/>
          <w:lang w:val="sr-Cyrl-RS"/>
        </w:rPr>
        <w:t>умерички модел</w:t>
      </w:r>
    </w:p>
    <w:p w14:paraId="7973943E" w14:textId="77777777" w:rsidR="008F2642" w:rsidRDefault="008F2642">
      <w:pPr>
        <w:rPr>
          <w:rFonts w:ascii="Times New Roman" w:hAnsi="Times New Roman"/>
          <w:sz w:val="18"/>
          <w:szCs w:val="18"/>
          <w:lang w:val="sr-Cyrl-RS"/>
        </w:rPr>
      </w:pPr>
    </w:p>
    <w:p w14:paraId="30BEEECC" w14:textId="77777777" w:rsidR="002A33F7" w:rsidRDefault="002A33F7">
      <w:pPr>
        <w:rPr>
          <w:rFonts w:ascii="Times New Roman" w:hAnsi="Times New Roman"/>
          <w:sz w:val="18"/>
          <w:szCs w:val="18"/>
          <w:lang w:val="sr-Cyrl-RS"/>
        </w:rPr>
      </w:pPr>
    </w:p>
    <w:p w14:paraId="75BF95CF" w14:textId="3A1911E3" w:rsidR="002A33F7" w:rsidRPr="00312AA6" w:rsidRDefault="00F02B36" w:rsidP="002A33F7">
      <w:pPr>
        <w:jc w:val="center"/>
        <w:rPr>
          <w:rFonts w:ascii="Times New Roman" w:hAnsi="Times New Roman"/>
          <w:b/>
          <w:sz w:val="24"/>
          <w:szCs w:val="24"/>
          <w:lang w:val="sr-Latn-CS"/>
        </w:rPr>
      </w:pPr>
      <w:r w:rsidRPr="00F02B36">
        <w:rPr>
          <w:rFonts w:ascii="Times New Roman" w:hAnsi="Times New Roman"/>
          <w:b/>
          <w:sz w:val="24"/>
          <w:szCs w:val="24"/>
          <w:lang w:val="sr-Latn-CS"/>
        </w:rPr>
        <w:t>MODELING FRICTION PHENOMENA IN GELATIN-BASED SYSTEMS FOR BIOPRINTING AND MATERIAL INTERACTIONS</w:t>
      </w:r>
    </w:p>
    <w:p w14:paraId="2B781482" w14:textId="77777777" w:rsidR="002A33F7" w:rsidRPr="002A33F7" w:rsidRDefault="002A33F7" w:rsidP="002A33F7">
      <w:pPr>
        <w:rPr>
          <w:rFonts w:ascii="Times New Roman" w:hAnsi="Times New Roman"/>
          <w:b/>
          <w:lang w:val="sr-Latn-CS"/>
        </w:rPr>
      </w:pPr>
    </w:p>
    <w:p w14:paraId="5E20FD3A" w14:textId="691424ED" w:rsidR="008F2642" w:rsidRPr="00FC4741" w:rsidRDefault="00000000" w:rsidP="00FC4741">
      <w:pPr>
        <w:rPr>
          <w:rFonts w:ascii="Times New Roman" w:hAnsi="Times New Roman"/>
          <w:sz w:val="18"/>
          <w:szCs w:val="18"/>
          <w:lang w:val="sr-Latn-CS"/>
        </w:rPr>
      </w:pPr>
      <w:r>
        <w:rPr>
          <w:rFonts w:ascii="Times New Roman" w:hAnsi="Times New Roman"/>
          <w:b/>
          <w:sz w:val="18"/>
          <w:szCs w:val="18"/>
          <w:lang w:val="sr-Latn-CS"/>
        </w:rPr>
        <w:t>Abstract</w:t>
      </w:r>
      <w:r>
        <w:rPr>
          <w:rFonts w:ascii="Times New Roman" w:hAnsi="Times New Roman"/>
          <w:sz w:val="18"/>
          <w:szCs w:val="18"/>
          <w:lang w:val="sr-Latn-CS"/>
        </w:rPr>
        <w:t>:</w:t>
      </w:r>
      <w:r w:rsidR="002A33F7" w:rsidRPr="002A33F7">
        <w:t xml:space="preserve"> </w:t>
      </w:r>
      <w:r w:rsidR="00FC4741" w:rsidRPr="00FC4741">
        <w:rPr>
          <w:rFonts w:ascii="Times New Roman" w:hAnsi="Times New Roman"/>
          <w:sz w:val="18"/>
          <w:szCs w:val="18"/>
          <w:lang w:val="sr-Latn-CS"/>
        </w:rPr>
        <w:t>This study investigates friction phenomena in bioprinting and material interactions, focusing on gelatin-based systems. A novel analytical and numerical model is presented, investigating the relationships between sliding velocity, relaxation time, and tangential stress. The model's application to gelatin highlights its two-component structure and its significance in tribology. Computational outcomes are validated against Baumberg, Caroli, and Ronsin's experimental data, showcasing consistency. This research enhances comprehension of friction mechanisms in bioprinting and material science, offering insights into intricate physical and chemical interactions. The study underscores the utility of advanced modeling in deciphering complex tribological processes and their broader applications.</w:t>
      </w:r>
    </w:p>
    <w:p w14:paraId="329F9242" w14:textId="77777777" w:rsidR="008F2642" w:rsidRDefault="008F2642">
      <w:pPr>
        <w:ind w:right="1134" w:firstLine="0"/>
        <w:rPr>
          <w:rFonts w:ascii="Times New Roman" w:hAnsi="Times New Roman"/>
          <w:sz w:val="18"/>
          <w:szCs w:val="18"/>
          <w:lang w:val="sr-Cyrl-RS"/>
        </w:rPr>
      </w:pPr>
    </w:p>
    <w:p w14:paraId="2EBAAEF1" w14:textId="3C5D0A12" w:rsidR="008F2642" w:rsidRDefault="00000000" w:rsidP="00F02B36">
      <w:pPr>
        <w:ind w:left="567" w:firstLine="0"/>
        <w:rPr>
          <w:rFonts w:ascii="Times New Roman" w:hAnsi="Times New Roman"/>
          <w:sz w:val="18"/>
          <w:szCs w:val="18"/>
        </w:rPr>
      </w:pPr>
      <w:r w:rsidRPr="00645690">
        <w:rPr>
          <w:rFonts w:ascii="Times New Roman" w:hAnsi="Times New Roman"/>
          <w:b/>
          <w:sz w:val="18"/>
          <w:szCs w:val="18"/>
        </w:rPr>
        <w:t>Keywords</w:t>
      </w:r>
      <w:r w:rsidRPr="00645690">
        <w:rPr>
          <w:rFonts w:ascii="Times New Roman" w:hAnsi="Times New Roman"/>
          <w:sz w:val="18"/>
          <w:szCs w:val="18"/>
          <w:lang w:val="sr-Cyrl-RS"/>
        </w:rPr>
        <w:t>:</w:t>
      </w:r>
      <w:r w:rsidRPr="00645690">
        <w:rPr>
          <w:rFonts w:ascii="Times New Roman" w:hAnsi="Times New Roman"/>
          <w:sz w:val="18"/>
          <w:szCs w:val="18"/>
        </w:rPr>
        <w:t xml:space="preserve"> </w:t>
      </w:r>
      <w:r w:rsidR="00F02B36" w:rsidRPr="00F02B36">
        <w:rPr>
          <w:rFonts w:ascii="Times New Roman" w:hAnsi="Times New Roman"/>
          <w:sz w:val="18"/>
          <w:szCs w:val="18"/>
        </w:rPr>
        <w:t>Bioprinting</w:t>
      </w:r>
      <w:r w:rsidR="00F02B36">
        <w:rPr>
          <w:rFonts w:ascii="Times New Roman" w:hAnsi="Times New Roman"/>
          <w:sz w:val="18"/>
          <w:szCs w:val="18"/>
        </w:rPr>
        <w:t>,</w:t>
      </w:r>
      <w:r w:rsidR="0059533C">
        <w:rPr>
          <w:rFonts w:ascii="Times New Roman" w:hAnsi="Times New Roman"/>
          <w:sz w:val="18"/>
          <w:szCs w:val="18"/>
          <w:lang w:val="sr-Cyrl-RS"/>
        </w:rPr>
        <w:t xml:space="preserve"> </w:t>
      </w:r>
      <w:r w:rsidR="0059533C">
        <w:rPr>
          <w:rFonts w:ascii="Times New Roman" w:hAnsi="Times New Roman"/>
          <w:sz w:val="18"/>
          <w:szCs w:val="18"/>
          <w:lang w:val="sr-Latn-RS"/>
        </w:rPr>
        <w:t>Gelatin,</w:t>
      </w:r>
      <w:r w:rsidR="00F02B36">
        <w:rPr>
          <w:rFonts w:ascii="Times New Roman" w:hAnsi="Times New Roman"/>
          <w:sz w:val="18"/>
          <w:szCs w:val="18"/>
        </w:rPr>
        <w:t xml:space="preserve"> </w:t>
      </w:r>
      <w:r w:rsidR="00F02B36" w:rsidRPr="00F02B36">
        <w:rPr>
          <w:rFonts w:ascii="Times New Roman" w:hAnsi="Times New Roman"/>
          <w:sz w:val="18"/>
          <w:szCs w:val="18"/>
        </w:rPr>
        <w:t>Analytical model</w:t>
      </w:r>
      <w:r w:rsidR="00F02B36">
        <w:rPr>
          <w:rFonts w:ascii="Times New Roman" w:hAnsi="Times New Roman"/>
          <w:sz w:val="18"/>
          <w:szCs w:val="18"/>
        </w:rPr>
        <w:t xml:space="preserve">, </w:t>
      </w:r>
      <w:r w:rsidR="00F02B36" w:rsidRPr="00F02B36">
        <w:rPr>
          <w:rFonts w:ascii="Times New Roman" w:hAnsi="Times New Roman"/>
          <w:sz w:val="18"/>
          <w:szCs w:val="18"/>
        </w:rPr>
        <w:t>Numerical model</w:t>
      </w:r>
    </w:p>
    <w:p w14:paraId="096E7862" w14:textId="77777777" w:rsidR="009F1CF1" w:rsidRDefault="009F1CF1" w:rsidP="00F34E19">
      <w:pPr>
        <w:ind w:left="567" w:firstLine="0"/>
        <w:rPr>
          <w:rFonts w:ascii="Times New Roman" w:hAnsi="Times New Roman"/>
          <w:sz w:val="18"/>
          <w:szCs w:val="18"/>
        </w:rPr>
      </w:pPr>
    </w:p>
    <w:p w14:paraId="02927503" w14:textId="680326B1" w:rsidR="009F1CF1" w:rsidRPr="002A33F7" w:rsidRDefault="009F1CF1" w:rsidP="00F34E19">
      <w:pPr>
        <w:ind w:left="567" w:firstLine="0"/>
        <w:rPr>
          <w:rFonts w:ascii="Times New Roman" w:hAnsi="Times New Roman"/>
          <w:sz w:val="18"/>
          <w:szCs w:val="18"/>
          <w:lang w:val="sr-Cyrl-RS"/>
        </w:rPr>
      </w:pPr>
      <w:r w:rsidRPr="009F1CF1">
        <w:rPr>
          <w:rFonts w:ascii="Times New Roman" w:hAnsi="Times New Roman"/>
          <w:b/>
          <w:bCs/>
          <w:sz w:val="18"/>
          <w:szCs w:val="18"/>
        </w:rPr>
        <w:t>Acknowledgement</w:t>
      </w:r>
      <w:r>
        <w:rPr>
          <w:rFonts w:ascii="Times New Roman" w:hAnsi="Times New Roman"/>
          <w:sz w:val="18"/>
          <w:szCs w:val="18"/>
        </w:rPr>
        <w:t>:</w:t>
      </w:r>
      <w:r w:rsidR="002A33F7">
        <w:rPr>
          <w:lang w:val="sr-Cyrl-RS"/>
        </w:rPr>
        <w:t xml:space="preserve"> </w:t>
      </w:r>
      <w:r w:rsidR="00B86809" w:rsidRPr="00B86809">
        <w:rPr>
          <w:rFonts w:ascii="Times New Roman" w:hAnsi="Times New Roman"/>
          <w:sz w:val="18"/>
          <w:szCs w:val="18"/>
        </w:rPr>
        <w:t>This paper is funded through the EIT’s HEI Initiative DEEPTECH-2M project, supported by EIT Digi</w:t>
      </w:r>
      <w:r w:rsidR="00B86809">
        <w:rPr>
          <w:rFonts w:ascii="Times New Roman" w:hAnsi="Times New Roman"/>
          <w:sz w:val="18"/>
          <w:szCs w:val="18"/>
        </w:rPr>
        <w:t>t</w:t>
      </w:r>
      <w:r w:rsidR="00B86809" w:rsidRPr="00B86809">
        <w:rPr>
          <w:rFonts w:ascii="Times New Roman" w:hAnsi="Times New Roman"/>
          <w:sz w:val="18"/>
          <w:szCs w:val="18"/>
        </w:rPr>
        <w:t xml:space="preserve">al, funded by the European Union.  </w:t>
      </w:r>
    </w:p>
    <w:sectPr w:rsidR="009F1CF1" w:rsidRPr="002A33F7" w:rsidSect="00645690">
      <w:headerReference w:type="even" r:id="rId13"/>
      <w:headerReference w:type="default" r:id="rId14"/>
      <w:footerReference w:type="even" r:id="rId15"/>
      <w:footerReference w:type="default" r:id="rId16"/>
      <w:headerReference w:type="first" r:id="rId17"/>
      <w:footerReference w:type="first" r:id="rId18"/>
      <w:pgSz w:w="9639" w:h="13608"/>
      <w:pgMar w:top="1134" w:right="1134" w:bottom="804" w:left="1134"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3B914" w14:textId="77777777" w:rsidR="002A767C" w:rsidRDefault="002A767C">
      <w:r>
        <w:separator/>
      </w:r>
    </w:p>
  </w:endnote>
  <w:endnote w:type="continuationSeparator" w:id="0">
    <w:p w14:paraId="5786FCE7" w14:textId="77777777" w:rsidR="002A767C" w:rsidRDefault="002A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2ECA6" w14:textId="77777777" w:rsidR="008F2642" w:rsidRDefault="008F26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C2861" w14:textId="77777777" w:rsidR="008F2642" w:rsidRDefault="008F26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ECBBF" w14:textId="77777777" w:rsidR="008F2642" w:rsidRDefault="008F26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27C52" w14:textId="77777777" w:rsidR="002A767C" w:rsidRDefault="002A767C">
      <w:r>
        <w:separator/>
      </w:r>
    </w:p>
  </w:footnote>
  <w:footnote w:type="continuationSeparator" w:id="0">
    <w:p w14:paraId="29F5AC13" w14:textId="77777777" w:rsidR="002A767C" w:rsidRDefault="002A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B0B30" w14:textId="77777777" w:rsidR="008F2642" w:rsidRDefault="008F26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97E10" w14:textId="77777777" w:rsidR="008F2642" w:rsidRDefault="008F26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6CB5A" w14:textId="77777777" w:rsidR="008F2642" w:rsidRDefault="00000000">
    <w:pPr>
      <w:tabs>
        <w:tab w:val="center" w:pos="0"/>
        <w:tab w:val="right" w:pos="9072"/>
      </w:tabs>
      <w:ind w:firstLine="0"/>
      <w:jc w:val="center"/>
      <w:rPr>
        <w:rFonts w:ascii="Times New Roman" w:hAnsi="Times New Roman"/>
        <w:sz w:val="17"/>
        <w:szCs w:val="17"/>
        <w:lang w:val="bs-Latn-BA"/>
      </w:rPr>
    </w:pPr>
    <w:r>
      <w:rPr>
        <w:rFonts w:ascii="Times New Roman" w:hAnsi="Times New Roman"/>
        <w:sz w:val="17"/>
        <w:szCs w:val="17"/>
        <w:lang w:val="bs-Cyrl-BA"/>
      </w:rPr>
      <w:t xml:space="preserve">Међународни научни скуп </w:t>
    </w:r>
    <w:r>
      <w:rPr>
        <w:rFonts w:ascii="Times New Roman" w:hAnsi="Times New Roman"/>
        <w:i/>
        <w:sz w:val="17"/>
        <w:szCs w:val="17"/>
        <w:lang w:val="bs-Cyrl-BA"/>
      </w:rPr>
      <w:t>Савремени материјали</w:t>
    </w:r>
    <w:r>
      <w:rPr>
        <w:rFonts w:ascii="Times New Roman" w:hAnsi="Times New Roman"/>
        <w:i/>
        <w:sz w:val="17"/>
        <w:szCs w:val="17"/>
        <w:lang w:val="bs-Latn-BA"/>
      </w:rPr>
      <w:t xml:space="preserve"> – </w:t>
    </w:r>
    <w:r>
      <w:rPr>
        <w:rFonts w:ascii="Times New Roman" w:hAnsi="Times New Roman"/>
        <w:sz w:val="17"/>
        <w:szCs w:val="17"/>
        <w:lang w:val="bs-Cyrl-BA"/>
      </w:rPr>
      <w:t xml:space="preserve"> Бања Лука</w:t>
    </w:r>
    <w:r>
      <w:rPr>
        <w:rFonts w:ascii="Times New Roman" w:hAnsi="Times New Roman"/>
        <w:sz w:val="17"/>
        <w:szCs w:val="17"/>
        <w:lang w:val="bs-Latn-BA"/>
      </w:rPr>
      <w:t>.</w:t>
    </w:r>
  </w:p>
  <w:p w14:paraId="7DB432C1" w14:textId="77777777" w:rsidR="008F2642" w:rsidRDefault="00000000">
    <w:pPr>
      <w:pBdr>
        <w:bottom w:val="thickThinMediumGap" w:sz="24" w:space="1" w:color="DAEEF3"/>
      </w:pBdr>
      <w:tabs>
        <w:tab w:val="center" w:pos="0"/>
        <w:tab w:val="right" w:pos="9072"/>
      </w:tabs>
      <w:spacing w:after="120" w:line="360" w:lineRule="auto"/>
      <w:ind w:firstLine="0"/>
      <w:jc w:val="center"/>
    </w:pPr>
    <w:r>
      <w:rPr>
        <w:rFonts w:ascii="Times New Roman" w:hAnsi="Times New Roman"/>
        <w:sz w:val="17"/>
        <w:szCs w:val="17"/>
        <w:lang w:val="bs-Latn-BA"/>
      </w:rPr>
      <w:t xml:space="preserve">International Scientific Conference </w:t>
    </w:r>
    <w:r>
      <w:rPr>
        <w:rFonts w:ascii="Times New Roman" w:hAnsi="Times New Roman"/>
        <w:i/>
        <w:sz w:val="17"/>
        <w:szCs w:val="17"/>
        <w:lang w:val="bs-Latn-BA"/>
      </w:rPr>
      <w:t xml:space="preserve">Contemporary Materials </w:t>
    </w:r>
    <w:r>
      <w:rPr>
        <w:rFonts w:ascii="Times New Roman" w:hAnsi="Times New Roman"/>
        <w:sz w:val="17"/>
        <w:szCs w:val="17"/>
        <w:lang w:val="bs-Latn-BA"/>
      </w:rPr>
      <w:t xml:space="preserve">– Banja Luka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autoHyphenation/>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642"/>
    <w:rsid w:val="0007672F"/>
    <w:rsid w:val="00155514"/>
    <w:rsid w:val="00232D10"/>
    <w:rsid w:val="00266E8B"/>
    <w:rsid w:val="00284B30"/>
    <w:rsid w:val="0029456D"/>
    <w:rsid w:val="002A33F7"/>
    <w:rsid w:val="002A767C"/>
    <w:rsid w:val="002B7DB2"/>
    <w:rsid w:val="003C4D0F"/>
    <w:rsid w:val="005640C1"/>
    <w:rsid w:val="0059533C"/>
    <w:rsid w:val="00614213"/>
    <w:rsid w:val="00645690"/>
    <w:rsid w:val="006B49E4"/>
    <w:rsid w:val="00773847"/>
    <w:rsid w:val="008434B8"/>
    <w:rsid w:val="008F2642"/>
    <w:rsid w:val="009402CA"/>
    <w:rsid w:val="009F1CF1"/>
    <w:rsid w:val="00A21937"/>
    <w:rsid w:val="00A771C7"/>
    <w:rsid w:val="00AA1B08"/>
    <w:rsid w:val="00B00947"/>
    <w:rsid w:val="00B53445"/>
    <w:rsid w:val="00B86809"/>
    <w:rsid w:val="00B86AAA"/>
    <w:rsid w:val="00CF4FFD"/>
    <w:rsid w:val="00D134FB"/>
    <w:rsid w:val="00E77B8F"/>
    <w:rsid w:val="00E84916"/>
    <w:rsid w:val="00E95B44"/>
    <w:rsid w:val="00EC2FEE"/>
    <w:rsid w:val="00EF6847"/>
    <w:rsid w:val="00F02B36"/>
    <w:rsid w:val="00F34E19"/>
    <w:rsid w:val="00FC4741"/>
    <w:rsid w:val="00FD70C2"/>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94923"/>
  <w15:docId w15:val="{C5C19D72-1A49-A748-A4B6-80DF02901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6A0"/>
    <w:pPr>
      <w:ind w:firstLine="567"/>
      <w:jc w:val="both"/>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8E56A0"/>
    <w:rPr>
      <w:rFonts w:ascii="Tahoma" w:hAnsi="Tahoma" w:cs="Tahoma"/>
      <w:sz w:val="16"/>
      <w:szCs w:val="16"/>
      <w:lang w:val="en-US"/>
    </w:rPr>
  </w:style>
  <w:style w:type="character" w:customStyle="1" w:styleId="HeaderChar">
    <w:name w:val="Header Char"/>
    <w:basedOn w:val="DefaultParagraphFont"/>
    <w:link w:val="Header"/>
    <w:uiPriority w:val="99"/>
    <w:semiHidden/>
    <w:qFormat/>
    <w:rsid w:val="008E56A0"/>
    <w:rPr>
      <w:lang w:val="en-US"/>
    </w:rPr>
  </w:style>
  <w:style w:type="character" w:customStyle="1" w:styleId="FooterChar">
    <w:name w:val="Footer Char"/>
    <w:basedOn w:val="DefaultParagraphFont"/>
    <w:link w:val="Footer"/>
    <w:uiPriority w:val="99"/>
    <w:semiHidden/>
    <w:qFormat/>
    <w:rsid w:val="008E56A0"/>
    <w:rPr>
      <w:lang w:val="en-US"/>
    </w:rPr>
  </w:style>
  <w:style w:type="character" w:styleId="Hyperlink">
    <w:name w:val="Hyperlink"/>
    <w:basedOn w:val="DefaultParagraphFont"/>
    <w:uiPriority w:val="99"/>
    <w:unhideWhenUsed/>
    <w:rsid w:val="008E56A0"/>
    <w:rPr>
      <w:color w:val="0000FF"/>
      <w:u w:val="single"/>
    </w:rPr>
  </w:style>
  <w:style w:type="character" w:styleId="UnresolvedMention">
    <w:name w:val="Unresolved Mention"/>
    <w:basedOn w:val="DefaultParagraphFont"/>
    <w:uiPriority w:val="99"/>
    <w:semiHidden/>
    <w:unhideWhenUsed/>
    <w:qFormat/>
    <w:rsid w:val="00030F75"/>
    <w:rPr>
      <w:color w:val="605E5C"/>
      <w:shd w:val="clear" w:color="auto" w:fill="E1DFDD"/>
    </w:rPr>
  </w:style>
  <w:style w:type="character" w:customStyle="1" w:styleId="LineNumbering">
    <w:name w:val="Line Numbering"/>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BalloonText">
    <w:name w:val="Balloon Text"/>
    <w:basedOn w:val="Normal"/>
    <w:link w:val="BalloonTextChar"/>
    <w:uiPriority w:val="99"/>
    <w:semiHidden/>
    <w:unhideWhenUsed/>
    <w:qFormat/>
    <w:rsid w:val="008E56A0"/>
    <w:rPr>
      <w:rFonts w:ascii="Tahoma" w:hAnsi="Tahoma" w:cs="Tahoma"/>
      <w:sz w:val="16"/>
      <w:szCs w:val="16"/>
    </w:rPr>
  </w:style>
  <w:style w:type="paragraph" w:customStyle="1" w:styleId="HeaderandFooter">
    <w:name w:val="Header and Footer"/>
    <w:basedOn w:val="Normal"/>
    <w:qFormat/>
  </w:style>
  <w:style w:type="paragraph" w:styleId="Header">
    <w:name w:val="header"/>
    <w:basedOn w:val="Normal"/>
    <w:link w:val="HeaderChar"/>
    <w:uiPriority w:val="99"/>
    <w:semiHidden/>
    <w:unhideWhenUsed/>
    <w:rsid w:val="008E56A0"/>
    <w:pPr>
      <w:tabs>
        <w:tab w:val="center" w:pos="4536"/>
        <w:tab w:val="right" w:pos="9072"/>
      </w:tabs>
    </w:pPr>
  </w:style>
  <w:style w:type="paragraph" w:styleId="Footer">
    <w:name w:val="footer"/>
    <w:basedOn w:val="Normal"/>
    <w:link w:val="FooterChar"/>
    <w:uiPriority w:val="99"/>
    <w:semiHidden/>
    <w:unhideWhenUsed/>
    <w:rsid w:val="008E56A0"/>
    <w:pPr>
      <w:tabs>
        <w:tab w:val="center" w:pos="4536"/>
        <w:tab w:val="right" w:pos="9072"/>
      </w:tabs>
    </w:pPr>
  </w:style>
  <w:style w:type="paragraph" w:styleId="Revision">
    <w:name w:val="Revision"/>
    <w:hidden/>
    <w:uiPriority w:val="99"/>
    <w:semiHidden/>
    <w:rsid w:val="00E95B44"/>
    <w:pPr>
      <w:suppressAutoHyphens w:val="0"/>
    </w:pPr>
    <w:rPr>
      <w:sz w:val="22"/>
      <w:szCs w:val="22"/>
      <w:lang w:eastAsia="en-US"/>
    </w:rPr>
  </w:style>
  <w:style w:type="character" w:styleId="FollowedHyperlink">
    <w:name w:val="FollowedHyperlink"/>
    <w:basedOn w:val="DefaultParagraphFont"/>
    <w:uiPriority w:val="99"/>
    <w:semiHidden/>
    <w:unhideWhenUsed/>
    <w:rsid w:val="005640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zixi90@gmail.co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mailto:ssavic@kg.ac.rs" TargetMode="External"/><Relationship Id="rId12" Type="http://schemas.openxmlformats.org/officeDocument/2006/relationships/hyperlink" Target="mailto:zivic@kg.ac.rs" TargetMode="External"/><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sanjezic@yahoo.com" TargetMode="External"/><Relationship Id="rId11" Type="http://schemas.openxmlformats.org/officeDocument/2006/relationships/hyperlink" Target="mailto:gruja@kg.ac.rs"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mailto:palic@fink.r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strahinja.milenkovic@fink.r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1</Pages>
  <Words>393</Words>
  <Characters>2245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subject/>
  <dc:creator>Darko</dc:creator>
  <dc:description/>
  <cp:lastModifiedBy>Zana Jovanovic</cp:lastModifiedBy>
  <cp:revision>19</cp:revision>
  <dcterms:created xsi:type="dcterms:W3CDTF">2023-08-15T20:29:00Z</dcterms:created>
  <dcterms:modified xsi:type="dcterms:W3CDTF">2023-08-18T13:56:00Z</dcterms:modified>
  <dc:language>en-US</dc:language>
</cp:coreProperties>
</file>