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APSTRAKT</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POREMEĆAJ TEMPOROMANDIBULARNOG ZGLOBA</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Josipa Karij, student stomatologije</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doc.dr.sc. Vladan Mirjani</w:t>
      </w:r>
      <w:r>
        <w:rPr>
          <w:rFonts w:ascii="Times New Roman" w:hAnsi="Times New Roman" w:cs="Times New Roman" w:eastAsia="Times New Roman"/>
          <w:color w:val="auto"/>
          <w:spacing w:val="0"/>
          <w:position w:val="0"/>
          <w:sz w:val="22"/>
          <w:shd w:fill="auto" w:val="clear"/>
        </w:rPr>
        <w:t xml:space="preserve">ć</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Temporomandibularni zglob (TMJ) je spoj izme</w:t>
      </w:r>
      <w:r>
        <w:rPr>
          <w:rFonts w:ascii="Times New Roman" w:hAnsi="Times New Roman" w:cs="Times New Roman" w:eastAsia="Times New Roman"/>
          <w:color w:val="auto"/>
          <w:spacing w:val="0"/>
          <w:position w:val="0"/>
          <w:sz w:val="24"/>
          <w:shd w:fill="auto" w:val="clear"/>
        </w:rPr>
        <w:t xml:space="preserve">đu vilice i lubanje koji omogućuje žvakanje i govor. Poremećaj TMJ-a je stanje koje može uzrokovati bol, nelagodu i ograničenje pokreta u ovom zglobu. Simptomi uključuju bol u vilici, glavobolje, poteškoće pri otvaranju usta i žvakanju. Poremećaj može biti uzrokovan različitim faktorima kao što su stres, loše navike žvakanja, ozljede ili genetske predispozicije. Dijagnoza uključuje fizikalni pregled, rendgenske snimke i MRI. Terapija se prilagođava simptomima i može uključivati promjene u navikama, terapiju lijekovima, fizikalnu terapiju i pomoću udlaga. Upravljanje stresom i održavanje zdravog načina života također mogu pomoći. Poremećaj TMJ-a može značajno utjecati na svakodnevni život, ali pravilnim tretmanom većina ljudi poboljšava simptome i funkcionalnost zgloba.</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Klju</w:t>
      </w:r>
      <w:r>
        <w:rPr>
          <w:rFonts w:ascii="Times New Roman" w:hAnsi="Times New Roman" w:cs="Times New Roman" w:eastAsia="Times New Roman"/>
          <w:color w:val="auto"/>
          <w:spacing w:val="0"/>
          <w:position w:val="0"/>
          <w:sz w:val="24"/>
          <w:shd w:fill="auto" w:val="clear"/>
        </w:rPr>
        <w:t xml:space="preserve">čne riječi: Temporomandibularni zglob, poremećaj TMJ-a, bol, glavobolje, poteškoće pri otvaranju usta, genetska predispozicija, dijagnoza, terapija lijekovima, fizikalna terapija</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TEMPOROMANDIBULAR DISORDERS (TMD)</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temporomandibular joint  is the connection between the jaw and the skull, enabling chewing and speaking. TMJ disorder is a condition that can cause pain, discomfort, and limited movement in this joint. Symptoms include jaw pain, headaches, difficulty opening the mouth, and chewing. The disorder can be caused by various factors such as stress, poor chewing habits, injuries, or genetic predisposition. Diagnosis involves a physical examination, X-rays, and MRI scans. Treatment is tailored to the symptoms and may include changes in habits, medication therapy, physical therapy, and the use of splints. Managing stress and maintaining a healthy lifestyle can also help. TMJ disorder can significantly impact daily life, but with proper treatment, most people improve symptoms and joint functionality.</w:t>
      </w:r>
    </w:p>
    <w:p>
      <w:pPr>
        <w:spacing w:before="0" w:after="20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Keys word: Temporomandibular joint, TMJ disorder, pain, headaches, difficulty opening mouth, genetic predisposition, diagnosis, medication therapy, physical therapy</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