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584" w:rsidRDefault="00EF2584" w:rsidP="00EF2584"/>
    <w:p w:rsidR="00EF2584" w:rsidRDefault="00EF2584" w:rsidP="00EF2584">
      <w:r>
        <w:t>М</w:t>
      </w:r>
      <w:r w:rsidR="004E1493">
        <w:rPr>
          <w:lang w:val="sr-Cyrl-BA"/>
        </w:rPr>
        <w:t>е</w:t>
      </w:r>
      <w:proofErr w:type="spellStart"/>
      <w:r>
        <w:t>ђун</w:t>
      </w:r>
      <w:proofErr w:type="spellEnd"/>
      <w:r w:rsidR="004E1493">
        <w:rPr>
          <w:lang w:val="sr-Cyrl-BA"/>
        </w:rPr>
        <w:t>а</w:t>
      </w:r>
      <w:proofErr w:type="spellStart"/>
      <w:r>
        <w:t>родни</w:t>
      </w:r>
      <w:proofErr w:type="spellEnd"/>
      <w:r>
        <w:t xml:space="preserve"> </w:t>
      </w:r>
      <w:proofErr w:type="spellStart"/>
      <w:r>
        <w:t>научни</w:t>
      </w:r>
      <w:proofErr w:type="spellEnd"/>
      <w:r>
        <w:t xml:space="preserve"> </w:t>
      </w:r>
      <w:proofErr w:type="spellStart"/>
      <w:r>
        <w:t>скуп</w:t>
      </w:r>
      <w:proofErr w:type="spellEnd"/>
      <w:r>
        <w:t xml:space="preserve"> </w:t>
      </w:r>
      <w:proofErr w:type="spellStart"/>
      <w:r>
        <w:t>Савремеии</w:t>
      </w:r>
      <w:proofErr w:type="spellEnd"/>
      <w:r>
        <w:t xml:space="preserve"> </w:t>
      </w:r>
      <w:proofErr w:type="spellStart"/>
      <w:r>
        <w:t>материјали</w:t>
      </w:r>
      <w:proofErr w:type="spellEnd"/>
      <w:r>
        <w:t xml:space="preserve"> - </w:t>
      </w:r>
      <w:proofErr w:type="spellStart"/>
      <w:r>
        <w:t>Бања</w:t>
      </w:r>
      <w:proofErr w:type="spellEnd"/>
      <w:r>
        <w:t xml:space="preserve"> </w:t>
      </w:r>
      <w:proofErr w:type="spellStart"/>
      <w:r>
        <w:t>Лукa</w:t>
      </w:r>
      <w:proofErr w:type="spellEnd"/>
    </w:p>
    <w:p w:rsidR="00EF2584" w:rsidRDefault="00EF2584" w:rsidP="00EF2584">
      <w:r>
        <w:t>International Scientific Conference Contemporary Materials Banja Luka</w:t>
      </w:r>
    </w:p>
    <w:p w:rsidR="00EF2584" w:rsidRDefault="00EF2584" w:rsidP="00EF2584"/>
    <w:p w:rsidR="00EF2584" w:rsidRDefault="00EF2584" w:rsidP="00EF2584">
      <w:r>
        <w:t>ИСТРАЖИВАЊЕ ЕКОНОМСКОГ И ЕНЕРГЕТСКОГ АСПЕКТА ТРИБОЛОШКИХ CBOJCTABA АУСТЕМПЕРОВАНОГ ЖЕЉЕЗА</w:t>
      </w:r>
    </w:p>
    <w:p w:rsidR="00EF2584" w:rsidRDefault="00EF2584" w:rsidP="00EF2584"/>
    <w:p w:rsidR="00EF2584" w:rsidRDefault="00EF2584" w:rsidP="00EF2584">
      <w:proofErr w:type="spellStart"/>
      <w:r>
        <w:t>Ješić</w:t>
      </w:r>
      <w:proofErr w:type="spellEnd"/>
      <w:r>
        <w:t xml:space="preserve">, D.1, </w:t>
      </w:r>
      <w:proofErr w:type="spellStart"/>
      <w:r>
        <w:t>Kovač</w:t>
      </w:r>
      <w:proofErr w:type="spellEnd"/>
      <w:r>
        <w:t xml:space="preserve"> P2, </w:t>
      </w:r>
      <w:proofErr w:type="spellStart"/>
      <w:r>
        <w:t>Savković</w:t>
      </w:r>
      <w:proofErr w:type="spellEnd"/>
      <w:r>
        <w:t xml:space="preserve"> B2, </w:t>
      </w:r>
      <w:proofErr w:type="spellStart"/>
      <w:r>
        <w:t>Štrbac</w:t>
      </w:r>
      <w:proofErr w:type="spellEnd"/>
      <w:r>
        <w:t xml:space="preserve">, B2, </w:t>
      </w:r>
      <w:proofErr w:type="spellStart"/>
      <w:r>
        <w:t>Mankova</w:t>
      </w:r>
      <w:proofErr w:type="spellEnd"/>
      <w:r>
        <w:t xml:space="preserve">, 1:\ </w:t>
      </w:r>
      <w:proofErr w:type="spellStart"/>
      <w:r>
        <w:t>Sarjanović</w:t>
      </w:r>
      <w:proofErr w:type="spellEnd"/>
      <w:r>
        <w:t xml:space="preserve">, D.42 ’International Technology Management Academy, </w:t>
      </w:r>
      <w:proofErr w:type="spellStart"/>
      <w:r>
        <w:t>Trg</w:t>
      </w:r>
      <w:proofErr w:type="spellEnd"/>
      <w:r>
        <w:t xml:space="preserve"> </w:t>
      </w:r>
      <w:proofErr w:type="spellStart"/>
      <w:r>
        <w:t>D.Obradovića</w:t>
      </w:r>
      <w:proofErr w:type="spellEnd"/>
      <w:r>
        <w:t xml:space="preserve"> 7, 21000 Novi Sad. Serbia, e-mail: dusanjcsic@hotmail.com</w:t>
      </w:r>
    </w:p>
    <w:p w:rsidR="00EF2584" w:rsidRDefault="00EF2584" w:rsidP="00EF2584">
      <w:r>
        <w:t xml:space="preserve">2Univcrsity of Novi Sad. Faculty of Technical Science. </w:t>
      </w:r>
      <w:proofErr w:type="spellStart"/>
      <w:r>
        <w:t>Trg</w:t>
      </w:r>
      <w:proofErr w:type="spellEnd"/>
      <w:r>
        <w:t xml:space="preserve"> D. </w:t>
      </w:r>
      <w:proofErr w:type="spellStart"/>
      <w:r>
        <w:t>Obradovića</w:t>
      </w:r>
      <w:proofErr w:type="spellEnd"/>
      <w:r>
        <w:t xml:space="preserve"> 7, 21000</w:t>
      </w:r>
    </w:p>
    <w:p w:rsidR="00EF2584" w:rsidRDefault="00EF2584" w:rsidP="00EF2584">
      <w:r>
        <w:t>Novi Sad. Serbia, e-mail: pkovac@uns.ac.rs. savkovic@uus.ac.rs, strbacb@uns.ac.rs</w:t>
      </w:r>
    </w:p>
    <w:p w:rsidR="00EF2584" w:rsidRDefault="00EF2584" w:rsidP="00EF2584">
      <w:r>
        <w:t xml:space="preserve">'Technical University of Kosice, </w:t>
      </w:r>
      <w:proofErr w:type="spellStart"/>
      <w:r>
        <w:t>Masiarska</w:t>
      </w:r>
      <w:proofErr w:type="spellEnd"/>
      <w:r>
        <w:t xml:space="preserve"> 74, 04001 Kosice, Slovakia, e-mail: ildiko.iiKuikova@tuke.sk</w:t>
      </w:r>
    </w:p>
    <w:p w:rsidR="00EF2584" w:rsidRDefault="00EF2584" w:rsidP="00EF2584">
      <w:r>
        <w:t xml:space="preserve">'Sara-Mont. Doo. </w:t>
      </w:r>
      <w:proofErr w:type="spellStart"/>
      <w:r>
        <w:t>Milica</w:t>
      </w:r>
      <w:proofErr w:type="spellEnd"/>
      <w:r>
        <w:t xml:space="preserve"> </w:t>
      </w:r>
      <w:proofErr w:type="spellStart"/>
      <w:r>
        <w:t>Rakić</w:t>
      </w:r>
      <w:proofErr w:type="spellEnd"/>
      <w:r>
        <w:t xml:space="preserve"> 7. Belgrade, Serbia, e-mail: saijanovicd@gmail.com</w:t>
      </w:r>
    </w:p>
    <w:p w:rsidR="00EF2584" w:rsidRDefault="00EF2584" w:rsidP="00EF2584"/>
    <w:p w:rsidR="00EF2584" w:rsidRDefault="00EF2584" w:rsidP="00EF2584">
      <w:r>
        <w:t>RESEARCH ON THE ECONOMIC AND ENERGY ASPECTS OF THE TRIBOLOGICAL PROPERTIES OF AUSTEMPERED DUCTILE IRON</w:t>
      </w:r>
    </w:p>
    <w:p w:rsidR="00EF2584" w:rsidRDefault="00EF2584" w:rsidP="00EF2584"/>
    <w:p w:rsidR="00EF2584" w:rsidRDefault="00EF2584" w:rsidP="00EF2584">
      <w:r>
        <w:t xml:space="preserve">Abstract: </w:t>
      </w:r>
      <w:proofErr w:type="spellStart"/>
      <w:r>
        <w:t>Tribological</w:t>
      </w:r>
      <w:proofErr w:type="spellEnd"/>
      <w:r>
        <w:t xml:space="preserve"> properties of </w:t>
      </w:r>
      <w:proofErr w:type="spellStart"/>
      <w:r>
        <w:t>austempered</w:t>
      </w:r>
      <w:proofErr w:type="spellEnd"/>
      <w:r>
        <w:t xml:space="preserve"> ductile irons, as well as of the other materials, are being determined by measuring the friction force in </w:t>
      </w:r>
      <w:proofErr w:type="spellStart"/>
      <w:r>
        <w:t>tribo</w:t>
      </w:r>
      <w:proofErr w:type="spellEnd"/>
      <w:r>
        <w:t xml:space="preserve">-mechanical systems (energetic aspect) and by measuring wear parameters (economic aspects). </w:t>
      </w:r>
      <w:proofErr w:type="spellStart"/>
      <w:r>
        <w:t>Tribological</w:t>
      </w:r>
      <w:proofErr w:type="spellEnd"/>
      <w:r>
        <w:t xml:space="preserve"> properties two sort of </w:t>
      </w:r>
      <w:proofErr w:type="spellStart"/>
      <w:r>
        <w:t>austempered</w:t>
      </w:r>
      <w:proofErr w:type="spellEnd"/>
      <w:r>
        <w:t xml:space="preserve"> ductile irons arc presented with both aspects. Experimental </w:t>
      </w:r>
      <w:proofErr w:type="spellStart"/>
      <w:r>
        <w:t>programme</w:t>
      </w:r>
      <w:proofErr w:type="spellEnd"/>
      <w:r>
        <w:t xml:space="preserve"> </w:t>
      </w:r>
      <w:proofErr w:type="gramStart"/>
      <w:r>
        <w:t>is realized</w:t>
      </w:r>
      <w:proofErr w:type="gramEnd"/>
      <w:r>
        <w:t xml:space="preserve"> on </w:t>
      </w:r>
      <w:proofErr w:type="spellStart"/>
      <w:r>
        <w:t>tribometer</w:t>
      </w:r>
      <w:proofErr w:type="spellEnd"/>
      <w:r>
        <w:t xml:space="preserve"> “Pin on Disk". PQ index </w:t>
      </w:r>
      <w:proofErr w:type="gramStart"/>
      <w:r>
        <w:t>is used</w:t>
      </w:r>
      <w:proofErr w:type="gramEnd"/>
      <w:r>
        <w:t xml:space="preserve"> as wear parameter for wear intensity determination.</w:t>
      </w:r>
    </w:p>
    <w:p w:rsidR="00EF2584" w:rsidRDefault="00EF2584" w:rsidP="00EF2584">
      <w:r>
        <w:t xml:space="preserve">Keywords: energy aspect, economic aspect, </w:t>
      </w:r>
      <w:proofErr w:type="spellStart"/>
      <w:r>
        <w:t>tribometer</w:t>
      </w:r>
      <w:proofErr w:type="spellEnd"/>
      <w:r>
        <w:t>, ductile iron.</w:t>
      </w:r>
    </w:p>
    <w:p w:rsidR="00EF2584" w:rsidRDefault="00EF2584" w:rsidP="00EF2584"/>
    <w:p w:rsidR="00EF2584" w:rsidRPr="00EF2584" w:rsidRDefault="00EF2584" w:rsidP="00EF2584">
      <w:pPr>
        <w:rPr>
          <w:lang w:val="sr-Cyrl-BA"/>
        </w:rPr>
      </w:pPr>
      <w:r w:rsidRPr="00EF2584">
        <w:rPr>
          <w:lang w:val="sr-Cyrl-BA"/>
        </w:rPr>
        <w:t>Сажетак: Мерењем силе трен.а у трибомсханичким системима (енергетски аспекти) и мерењсм параметара хабања (скономски аспекти) одрсђују сс триболошка својства нодуларног аустсмпсрованог жсљеза, као и других матсријала. Триболошка својства двс врстс нодуларног гвожђа са аустемперацијом су представљене са оба аспекта. Експериментални програм се реализујс на трибомстру "Pin on Disk". PQ индекс cc користи као парамстар хабања за одрсђивањс интензитста хабања.</w:t>
      </w:r>
    </w:p>
    <w:p w:rsidR="00EF2584" w:rsidRPr="00EF2584" w:rsidRDefault="00EF2584" w:rsidP="00EF2584">
      <w:pPr>
        <w:rPr>
          <w:lang w:val="sr-Cyrl-BA"/>
        </w:rPr>
      </w:pPr>
    </w:p>
    <w:p w:rsidR="00D8423C" w:rsidRPr="00EF2584" w:rsidRDefault="00785039" w:rsidP="00EF2584">
      <w:pPr>
        <w:rPr>
          <w:lang w:val="sr-Cyrl-BA"/>
        </w:rPr>
      </w:pPr>
      <w:r w:rsidRPr="00EF2584">
        <w:rPr>
          <w:lang w:val="sr-Cyrl-BA"/>
        </w:rPr>
        <w:t xml:space="preserve">Кључне ријечн: </w:t>
      </w:r>
      <w:bookmarkStart w:id="0" w:name="_GoBack"/>
      <w:r>
        <w:rPr>
          <w:lang w:val="sr-Latn-BA"/>
        </w:rPr>
        <w:t>енергетски</w:t>
      </w:r>
      <w:r w:rsidRPr="00EF2584">
        <w:rPr>
          <w:lang w:val="sr-Cyrl-BA"/>
        </w:rPr>
        <w:t xml:space="preserve"> аспскт. скономскн асп</w:t>
      </w:r>
      <w:r>
        <w:rPr>
          <w:lang w:val="sr-Latn-BA"/>
        </w:rPr>
        <w:t>е</w:t>
      </w:r>
      <w:r w:rsidRPr="00EF2584">
        <w:rPr>
          <w:lang w:val="sr-Cyrl-BA"/>
        </w:rPr>
        <w:t xml:space="preserve">кг, </w:t>
      </w:r>
      <w:r>
        <w:rPr>
          <w:lang w:val="sr-Latn-BA"/>
        </w:rPr>
        <w:t>трибометар</w:t>
      </w:r>
      <w:r w:rsidRPr="00EF2584">
        <w:rPr>
          <w:lang w:val="sr-Cyrl-BA"/>
        </w:rPr>
        <w:t>. нодуларно гвожђс.</w:t>
      </w:r>
      <w:bookmarkEnd w:id="0"/>
    </w:p>
    <w:sectPr w:rsidR="00D8423C" w:rsidRPr="00EF25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584"/>
    <w:rsid w:val="00040521"/>
    <w:rsid w:val="00161E6E"/>
    <w:rsid w:val="0016493A"/>
    <w:rsid w:val="001A158B"/>
    <w:rsid w:val="002160AC"/>
    <w:rsid w:val="002265A3"/>
    <w:rsid w:val="002D50A7"/>
    <w:rsid w:val="002D6AAA"/>
    <w:rsid w:val="00327055"/>
    <w:rsid w:val="00384DDF"/>
    <w:rsid w:val="003A5C49"/>
    <w:rsid w:val="003B2DD6"/>
    <w:rsid w:val="003F4418"/>
    <w:rsid w:val="00406367"/>
    <w:rsid w:val="00424391"/>
    <w:rsid w:val="00492FA6"/>
    <w:rsid w:val="004C334D"/>
    <w:rsid w:val="004E1493"/>
    <w:rsid w:val="0056036C"/>
    <w:rsid w:val="005859DE"/>
    <w:rsid w:val="006A311B"/>
    <w:rsid w:val="00705802"/>
    <w:rsid w:val="00785039"/>
    <w:rsid w:val="00790173"/>
    <w:rsid w:val="00797C17"/>
    <w:rsid w:val="007C45ED"/>
    <w:rsid w:val="008276AD"/>
    <w:rsid w:val="00851494"/>
    <w:rsid w:val="0085245C"/>
    <w:rsid w:val="008A315C"/>
    <w:rsid w:val="00954021"/>
    <w:rsid w:val="009F6ED8"/>
    <w:rsid w:val="00A5366E"/>
    <w:rsid w:val="00A80752"/>
    <w:rsid w:val="00A81D12"/>
    <w:rsid w:val="00AA6E99"/>
    <w:rsid w:val="00AC69FD"/>
    <w:rsid w:val="00B02C9C"/>
    <w:rsid w:val="00B27196"/>
    <w:rsid w:val="00B840E9"/>
    <w:rsid w:val="00B96160"/>
    <w:rsid w:val="00BC4586"/>
    <w:rsid w:val="00C44A5A"/>
    <w:rsid w:val="00C633BC"/>
    <w:rsid w:val="00D57C7C"/>
    <w:rsid w:val="00D759B8"/>
    <w:rsid w:val="00D8423C"/>
    <w:rsid w:val="00E8225D"/>
    <w:rsid w:val="00E96FCD"/>
    <w:rsid w:val="00EC107F"/>
    <w:rsid w:val="00EF2584"/>
    <w:rsid w:val="00EF282F"/>
    <w:rsid w:val="00F25C17"/>
    <w:rsid w:val="00FB7D4C"/>
    <w:rsid w:val="00FC3C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1A532"/>
  <w15:chartTrackingRefBased/>
  <w15:docId w15:val="{80C62C23-B99F-4BE6-8798-15EA555F0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292</Words>
  <Characters>1671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dc:creator>
  <cp:keywords/>
  <dc:description/>
  <cp:lastModifiedBy>Darko</cp:lastModifiedBy>
  <cp:revision>2</cp:revision>
  <dcterms:created xsi:type="dcterms:W3CDTF">2024-07-01T08:02:00Z</dcterms:created>
  <dcterms:modified xsi:type="dcterms:W3CDTF">2024-07-01T09:19:00Z</dcterms:modified>
</cp:coreProperties>
</file>