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F0C" w:rsidRPr="009E62CC" w:rsidRDefault="00B97FAF">
      <w:pPr>
        <w:rPr>
          <w:rFonts w:ascii="Times New Roman" w:hAnsi="Times New Roman" w:cs="Times New Roman"/>
          <w:lang w:val="hr-HR"/>
        </w:rPr>
      </w:pPr>
      <w:r w:rsidRPr="009E62CC">
        <w:rPr>
          <w:rFonts w:ascii="Times New Roman" w:hAnsi="Times New Roman" w:cs="Times New Roman"/>
          <w:lang w:val="hr-HR"/>
        </w:rPr>
        <w:t>TERAPIJA SKELETNO OTVORENOG I PROGENOG ZAGRIŽAJA PRIMENOM BIONATORA PO BALTERSU TIP III (PRIKAZ SLUČAJA)</w:t>
      </w:r>
    </w:p>
    <w:p w:rsidR="00B97FAF" w:rsidRPr="009E62CC" w:rsidRDefault="00B97FAF">
      <w:pPr>
        <w:rPr>
          <w:rFonts w:ascii="Times New Roman" w:hAnsi="Times New Roman" w:cs="Times New Roman"/>
          <w:lang w:val="hr-HR"/>
        </w:rPr>
      </w:pPr>
    </w:p>
    <w:p w:rsidR="00B97FAF" w:rsidRPr="009E62CC" w:rsidRDefault="00B97FAF" w:rsidP="00D5612E">
      <w:pPr>
        <w:jc w:val="both"/>
        <w:rPr>
          <w:rFonts w:ascii="Times New Roman" w:hAnsi="Times New Roman" w:cs="Times New Roman"/>
          <w:vertAlign w:val="superscript"/>
          <w:lang w:val="hr-HR"/>
        </w:rPr>
      </w:pPr>
      <w:r w:rsidRPr="009E62CC">
        <w:rPr>
          <w:rFonts w:ascii="Times New Roman" w:hAnsi="Times New Roman" w:cs="Times New Roman"/>
          <w:lang w:val="hr-HR"/>
        </w:rPr>
        <w:t>Zorana Stamenković</w:t>
      </w:r>
      <w:r w:rsidR="00D5612E" w:rsidRPr="009E62CC">
        <w:rPr>
          <w:rFonts w:ascii="Times New Roman" w:hAnsi="Times New Roman" w:cs="Times New Roman"/>
          <w:vertAlign w:val="superscript"/>
          <w:lang w:val="hr-HR"/>
        </w:rPr>
        <w:t>1</w:t>
      </w:r>
      <w:r w:rsidRPr="009E62CC">
        <w:rPr>
          <w:rFonts w:ascii="Times New Roman" w:hAnsi="Times New Roman" w:cs="Times New Roman"/>
          <w:lang w:val="hr-HR"/>
        </w:rPr>
        <w:t>, Jovan Marković</w:t>
      </w:r>
      <w:r w:rsidR="00D5612E" w:rsidRPr="009E62CC">
        <w:rPr>
          <w:rFonts w:ascii="Times New Roman" w:hAnsi="Times New Roman" w:cs="Times New Roman"/>
          <w:vertAlign w:val="superscript"/>
          <w:lang w:val="hr-HR"/>
        </w:rPr>
        <w:t>1</w:t>
      </w:r>
      <w:r w:rsidRPr="009E62CC">
        <w:rPr>
          <w:rFonts w:ascii="Times New Roman" w:hAnsi="Times New Roman" w:cs="Times New Roman"/>
          <w:lang w:val="hr-HR"/>
        </w:rPr>
        <w:t>, Ivan Arsić</w:t>
      </w:r>
      <w:r w:rsidR="00D5612E" w:rsidRPr="009E62CC">
        <w:rPr>
          <w:rFonts w:ascii="Times New Roman" w:hAnsi="Times New Roman" w:cs="Times New Roman"/>
          <w:vertAlign w:val="superscript"/>
          <w:lang w:val="hr-HR"/>
        </w:rPr>
        <w:t>1</w:t>
      </w:r>
      <w:r w:rsidRPr="009E62CC">
        <w:rPr>
          <w:rFonts w:ascii="Times New Roman" w:hAnsi="Times New Roman" w:cs="Times New Roman"/>
          <w:lang w:val="hr-HR"/>
        </w:rPr>
        <w:t xml:space="preserve">, </w:t>
      </w:r>
      <w:r w:rsidR="00F2107C" w:rsidRPr="0063067C">
        <w:rPr>
          <w:rFonts w:ascii="Times New Roman" w:hAnsi="Times New Roman" w:cs="Times New Roman"/>
          <w:sz w:val="22"/>
          <w:szCs w:val="22"/>
          <w:lang w:val="hr-HR"/>
        </w:rPr>
        <w:t>Вања</w:t>
      </w:r>
      <w:r w:rsidR="00F2107C">
        <w:rPr>
          <w:rFonts w:ascii="Times New Roman" w:hAnsi="Times New Roman" w:cs="Times New Roman"/>
          <w:sz w:val="22"/>
          <w:szCs w:val="22"/>
        </w:rPr>
        <w:t>С</w:t>
      </w:r>
      <w:r w:rsidR="00F2107C" w:rsidRPr="0063067C">
        <w:rPr>
          <w:rFonts w:ascii="Times New Roman" w:hAnsi="Times New Roman" w:cs="Times New Roman"/>
          <w:sz w:val="22"/>
          <w:szCs w:val="22"/>
          <w:lang w:val="hr-HR"/>
        </w:rPr>
        <w:t>тојић</w:t>
      </w:r>
      <w:r w:rsidR="00F2107C" w:rsidRPr="00016A96">
        <w:rPr>
          <w:rFonts w:ascii="Times New Roman" w:hAnsi="Times New Roman" w:cs="Times New Roman"/>
          <w:sz w:val="22"/>
          <w:szCs w:val="22"/>
          <w:vertAlign w:val="superscript"/>
          <w:lang w:val="hr-HR"/>
        </w:rPr>
        <w:t>1</w:t>
      </w:r>
      <w:r w:rsidR="00F2107C" w:rsidRPr="0063067C">
        <w:rPr>
          <w:rFonts w:ascii="Times New Roman" w:hAnsi="Times New Roman" w:cs="Times New Roman"/>
          <w:sz w:val="22"/>
          <w:szCs w:val="22"/>
          <w:lang w:val="hr-HR"/>
        </w:rPr>
        <w:t>,</w:t>
      </w:r>
      <w:r w:rsidR="00F2107C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F2107C" w:rsidRPr="0063067C">
        <w:rPr>
          <w:rFonts w:ascii="Times New Roman" w:hAnsi="Times New Roman" w:cs="Times New Roman"/>
          <w:sz w:val="22"/>
          <w:szCs w:val="22"/>
          <w:lang w:val="hr-HR"/>
        </w:rPr>
        <w:t>Немања Маринковић</w:t>
      </w:r>
      <w:r w:rsidR="00F2107C" w:rsidRPr="00016A96">
        <w:rPr>
          <w:rFonts w:ascii="Times New Roman" w:hAnsi="Times New Roman" w:cs="Times New Roman"/>
          <w:sz w:val="22"/>
          <w:szCs w:val="22"/>
          <w:vertAlign w:val="superscript"/>
          <w:lang w:val="hr-HR"/>
        </w:rPr>
        <w:t>1</w:t>
      </w:r>
      <w:r w:rsidR="00F2107C" w:rsidRPr="0063067C">
        <w:rPr>
          <w:rFonts w:ascii="Times New Roman" w:hAnsi="Times New Roman" w:cs="Times New Roman"/>
          <w:sz w:val="22"/>
          <w:szCs w:val="22"/>
          <w:lang w:val="hr-HR"/>
        </w:rPr>
        <w:t>,</w:t>
      </w:r>
      <w:r w:rsidR="00F2107C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9E62CC">
        <w:rPr>
          <w:rFonts w:ascii="Times New Roman" w:hAnsi="Times New Roman" w:cs="Times New Roman"/>
          <w:lang w:val="hr-HR"/>
        </w:rPr>
        <w:t>Nenad Nedeljković</w:t>
      </w:r>
      <w:r w:rsidR="00D5612E" w:rsidRPr="009E62CC">
        <w:rPr>
          <w:rFonts w:ascii="Times New Roman" w:hAnsi="Times New Roman" w:cs="Times New Roman"/>
          <w:vertAlign w:val="superscript"/>
          <w:lang w:val="hr-HR"/>
        </w:rPr>
        <w:t>1</w:t>
      </w:r>
      <w:r w:rsidRPr="009E62CC">
        <w:rPr>
          <w:rFonts w:ascii="Times New Roman" w:hAnsi="Times New Roman" w:cs="Times New Roman"/>
          <w:lang w:val="hr-HR"/>
        </w:rPr>
        <w:t>, Vladan Mirjanić</w:t>
      </w:r>
      <w:r w:rsidR="00D5612E" w:rsidRPr="009E62CC">
        <w:rPr>
          <w:rFonts w:ascii="Times New Roman" w:hAnsi="Times New Roman" w:cs="Times New Roman"/>
          <w:vertAlign w:val="superscript"/>
          <w:lang w:val="hr-HR"/>
        </w:rPr>
        <w:t>2</w:t>
      </w:r>
    </w:p>
    <w:p w:rsidR="00B97FAF" w:rsidRDefault="00B97FAF" w:rsidP="00D5612E">
      <w:pPr>
        <w:jc w:val="both"/>
        <w:rPr>
          <w:rFonts w:ascii="Times New Roman" w:hAnsi="Times New Roman" w:cs="Times New Roman"/>
          <w:lang w:val="hr-HR"/>
        </w:rPr>
      </w:pPr>
    </w:p>
    <w:p w:rsidR="00224C99" w:rsidRPr="00224C99" w:rsidRDefault="00224C99" w:rsidP="00224C99">
      <w:pPr>
        <w:jc w:val="both"/>
        <w:rPr>
          <w:rFonts w:ascii="Times New Roman" w:hAnsi="Times New Roman" w:cs="Times New Roman"/>
        </w:rPr>
      </w:pPr>
      <w:hyperlink r:id="rId5" w:history="1">
        <w:r w:rsidRPr="00224C99">
          <w:rPr>
            <w:rStyle w:val="Hyperlink"/>
            <w:rFonts w:ascii="Times New Roman" w:hAnsi="Times New Roman" w:cs="Times New Roman"/>
            <w:color w:val="auto"/>
            <w:u w:val="none"/>
            <w:lang w:val="hr-HR"/>
          </w:rPr>
          <w:t>zorana.stamenkovic</w:t>
        </w:r>
        <w:r w:rsidRPr="00224C99">
          <w:rPr>
            <w:rStyle w:val="Hyperlink"/>
            <w:rFonts w:ascii="Times New Roman" w:hAnsi="Times New Roman" w:cs="Times New Roman"/>
            <w:color w:val="auto"/>
            <w:u w:val="none"/>
          </w:rPr>
          <w:t>@</w:t>
        </w:r>
        <w:proofErr w:type="spellStart"/>
        <w:r w:rsidRPr="00224C99">
          <w:rPr>
            <w:rStyle w:val="Hyperlink"/>
            <w:rFonts w:ascii="Times New Roman" w:hAnsi="Times New Roman" w:cs="Times New Roman"/>
            <w:color w:val="auto"/>
            <w:u w:val="none"/>
          </w:rPr>
          <w:t>stomf.bg.ac.rs</w:t>
        </w:r>
        <w:proofErr w:type="spellEnd"/>
      </w:hyperlink>
    </w:p>
    <w:p w:rsidR="00224C99" w:rsidRPr="00224C99" w:rsidRDefault="00224C99" w:rsidP="00224C99">
      <w:pPr>
        <w:jc w:val="both"/>
        <w:rPr>
          <w:rFonts w:ascii="Times New Roman" w:hAnsi="Times New Roman" w:cs="Times New Roman"/>
        </w:rPr>
      </w:pPr>
      <w:r w:rsidRPr="00224C99">
        <w:rPr>
          <w:rFonts w:ascii="Times New Roman" w:hAnsi="Times New Roman" w:cs="Times New Roman"/>
        </w:rPr>
        <w:t>jovan.markovic@stomf.bg.ac.rs</w:t>
      </w:r>
    </w:p>
    <w:p w:rsidR="00224C99" w:rsidRPr="00224C99" w:rsidRDefault="00224C99" w:rsidP="00224C99">
      <w:pPr>
        <w:jc w:val="both"/>
        <w:rPr>
          <w:rFonts w:ascii="Times New Roman" w:hAnsi="Times New Roman" w:cs="Times New Roman"/>
        </w:rPr>
      </w:pPr>
      <w:hyperlink r:id="rId6" w:history="1">
        <w:r w:rsidRPr="00224C99">
          <w:rPr>
            <w:rStyle w:val="Hyperlink"/>
            <w:rFonts w:ascii="Times New Roman" w:hAnsi="Times New Roman" w:cs="Times New Roman"/>
            <w:color w:val="auto"/>
            <w:u w:val="none"/>
          </w:rPr>
          <w:t>ivan.arsic@stomf.bg.ac.rs</w:t>
        </w:r>
      </w:hyperlink>
    </w:p>
    <w:p w:rsidR="00224C99" w:rsidRPr="00224C99" w:rsidRDefault="00224C99" w:rsidP="00224C99">
      <w:pPr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224C99">
        <w:rPr>
          <w:rFonts w:ascii="Times New Roman" w:hAnsi="Times New Roman" w:cs="Times New Roman"/>
          <w:sz w:val="22"/>
          <w:szCs w:val="22"/>
          <w:lang w:val="hr-HR"/>
        </w:rPr>
        <w:t>vaki1987@gmail.com</w:t>
      </w:r>
    </w:p>
    <w:p w:rsidR="00224C99" w:rsidRPr="00224C99" w:rsidRDefault="00224C99" w:rsidP="00224C99">
      <w:pPr>
        <w:jc w:val="both"/>
        <w:rPr>
          <w:rFonts w:ascii="Times New Roman" w:hAnsi="Times New Roman" w:cs="Times New Roman"/>
          <w:sz w:val="22"/>
          <w:szCs w:val="22"/>
          <w:lang w:val="hr-HR"/>
        </w:rPr>
      </w:pPr>
      <w:hyperlink r:id="rId7" w:history="1">
        <w:r w:rsidRPr="00224C99">
          <w:rPr>
            <w:rStyle w:val="Hyperlink"/>
            <w:rFonts w:ascii="Times New Roman" w:hAnsi="Times New Roman" w:cs="Times New Roman"/>
            <w:color w:val="auto"/>
            <w:sz w:val="22"/>
            <w:szCs w:val="22"/>
            <w:u w:val="none"/>
            <w:lang w:val="hr-HR"/>
          </w:rPr>
          <w:t>nemanja.marinkovic@stomf.bg.ac.rs</w:t>
        </w:r>
      </w:hyperlink>
    </w:p>
    <w:p w:rsidR="00224C99" w:rsidRPr="00224C99" w:rsidRDefault="00224C99" w:rsidP="00224C99">
      <w:pPr>
        <w:jc w:val="both"/>
        <w:rPr>
          <w:rFonts w:ascii="Times New Roman" w:hAnsi="Times New Roman" w:cs="Times New Roman"/>
        </w:rPr>
      </w:pPr>
      <w:hyperlink r:id="rId8" w:history="1">
        <w:r w:rsidRPr="00224C99">
          <w:rPr>
            <w:rStyle w:val="Hyperlink"/>
            <w:rFonts w:ascii="Times New Roman" w:hAnsi="Times New Roman" w:cs="Times New Roman"/>
            <w:color w:val="auto"/>
            <w:u w:val="none"/>
          </w:rPr>
          <w:t>nenad.nedeljkovic@stomf.bg.ac.rs</w:t>
        </w:r>
      </w:hyperlink>
    </w:p>
    <w:p w:rsidR="00224C99" w:rsidRPr="00224C99" w:rsidRDefault="00224C99" w:rsidP="00224C99">
      <w:pPr>
        <w:jc w:val="both"/>
        <w:rPr>
          <w:rFonts w:ascii="Times New Roman" w:hAnsi="Times New Roman" w:cs="Times New Roman"/>
          <w:sz w:val="40"/>
        </w:rPr>
      </w:pPr>
      <w:r w:rsidRPr="00224C99">
        <w:rPr>
          <w:rFonts w:ascii="Times New Roman" w:hAnsi="Times New Roman" w:cs="Times New Roman"/>
          <w:color w:val="222222"/>
          <w:sz w:val="22"/>
          <w:szCs w:val="14"/>
          <w:shd w:val="clear" w:color="auto" w:fill="FFFFFF"/>
        </w:rPr>
        <w:t>vladan.mirjanic@gmail.com</w:t>
      </w:r>
    </w:p>
    <w:p w:rsidR="00224C99" w:rsidRPr="009E62CC" w:rsidRDefault="00224C99" w:rsidP="00D5612E">
      <w:pPr>
        <w:jc w:val="both"/>
        <w:rPr>
          <w:rFonts w:ascii="Times New Roman" w:hAnsi="Times New Roman" w:cs="Times New Roman"/>
          <w:lang w:val="hr-HR"/>
        </w:rPr>
      </w:pPr>
    </w:p>
    <w:p w:rsidR="00D5612E" w:rsidRPr="009E62CC" w:rsidRDefault="00D5612E" w:rsidP="00D5612E">
      <w:pPr>
        <w:jc w:val="both"/>
        <w:rPr>
          <w:rFonts w:ascii="Times New Roman" w:hAnsi="Times New Roman" w:cs="Times New Roman"/>
        </w:rPr>
      </w:pPr>
      <w:r w:rsidRPr="009E62CC">
        <w:rPr>
          <w:rFonts w:ascii="Times New Roman" w:hAnsi="Times New Roman" w:cs="Times New Roman"/>
          <w:vertAlign w:val="superscript"/>
        </w:rPr>
        <w:t>1</w:t>
      </w:r>
      <w:r w:rsidRPr="009E62CC">
        <w:rPr>
          <w:rFonts w:ascii="Times New Roman" w:hAnsi="Times New Roman" w:cs="Times New Roman"/>
        </w:rPr>
        <w:t xml:space="preserve">Univerzitet u </w:t>
      </w:r>
      <w:proofErr w:type="spellStart"/>
      <w:r w:rsidRPr="009E62CC">
        <w:rPr>
          <w:rFonts w:ascii="Times New Roman" w:hAnsi="Times New Roman" w:cs="Times New Roman"/>
        </w:rPr>
        <w:t>Beogradu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Stomatološki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fakultet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Klinika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za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ortopediju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vilica</w:t>
      </w:r>
      <w:proofErr w:type="spellEnd"/>
      <w:r w:rsidRPr="009E62CC">
        <w:rPr>
          <w:rFonts w:ascii="Times New Roman" w:hAnsi="Times New Roman" w:cs="Times New Roman"/>
        </w:rPr>
        <w:t>, Beograd</w:t>
      </w:r>
    </w:p>
    <w:p w:rsidR="00D5612E" w:rsidRPr="009E62CC" w:rsidRDefault="00D5612E" w:rsidP="00D5612E">
      <w:pPr>
        <w:jc w:val="both"/>
        <w:rPr>
          <w:rFonts w:ascii="Times New Roman" w:hAnsi="Times New Roman" w:cs="Times New Roman"/>
        </w:rPr>
      </w:pPr>
      <w:r w:rsidRPr="009E62CC">
        <w:rPr>
          <w:rFonts w:ascii="Times New Roman" w:hAnsi="Times New Roman" w:cs="Times New Roman"/>
          <w:vertAlign w:val="superscript"/>
        </w:rPr>
        <w:t>2</w:t>
      </w:r>
      <w:r w:rsidRPr="009E62CC">
        <w:rPr>
          <w:rFonts w:ascii="Times New Roman" w:hAnsi="Times New Roman" w:cs="Times New Roman"/>
        </w:rPr>
        <w:t xml:space="preserve">Univerzitet u </w:t>
      </w:r>
      <w:proofErr w:type="spellStart"/>
      <w:r w:rsidRPr="009E62CC">
        <w:rPr>
          <w:rFonts w:ascii="Times New Roman" w:hAnsi="Times New Roman" w:cs="Times New Roman"/>
        </w:rPr>
        <w:t>Banjaluci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Medicinski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fakultet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Studijski</w:t>
      </w:r>
      <w:proofErr w:type="spellEnd"/>
      <w:r w:rsidRPr="009E62CC">
        <w:rPr>
          <w:rFonts w:ascii="Times New Roman" w:hAnsi="Times New Roman" w:cs="Times New Roman"/>
        </w:rPr>
        <w:t xml:space="preserve"> program </w:t>
      </w:r>
      <w:proofErr w:type="spellStart"/>
      <w:r w:rsidRPr="009E62CC">
        <w:rPr>
          <w:rFonts w:ascii="Times New Roman" w:hAnsi="Times New Roman" w:cs="Times New Roman"/>
        </w:rPr>
        <w:t>Dentalne</w:t>
      </w:r>
      <w:proofErr w:type="spellEnd"/>
      <w:r w:rsidRPr="009E62CC">
        <w:rPr>
          <w:rFonts w:ascii="Times New Roman" w:hAnsi="Times New Roman" w:cs="Times New Roman"/>
        </w:rPr>
        <w:t xml:space="preserve"> medicine, </w:t>
      </w:r>
      <w:proofErr w:type="spellStart"/>
      <w:r w:rsidRPr="009E62CC">
        <w:rPr>
          <w:rFonts w:ascii="Times New Roman" w:hAnsi="Times New Roman" w:cs="Times New Roman"/>
        </w:rPr>
        <w:t>Republika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Srpska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Bosna</w:t>
      </w:r>
      <w:proofErr w:type="spellEnd"/>
      <w:r w:rsidRPr="009E62CC">
        <w:rPr>
          <w:rFonts w:ascii="Times New Roman" w:hAnsi="Times New Roman" w:cs="Times New Roman"/>
        </w:rPr>
        <w:t xml:space="preserve"> I </w:t>
      </w:r>
      <w:proofErr w:type="spellStart"/>
      <w:r w:rsidRPr="009E62CC">
        <w:rPr>
          <w:rFonts w:ascii="Times New Roman" w:hAnsi="Times New Roman" w:cs="Times New Roman"/>
        </w:rPr>
        <w:t>Hercegovina</w:t>
      </w:r>
      <w:proofErr w:type="spellEnd"/>
    </w:p>
    <w:p w:rsidR="00D5612E" w:rsidRPr="009E62CC" w:rsidRDefault="00D5612E" w:rsidP="00D5612E">
      <w:pPr>
        <w:jc w:val="both"/>
        <w:rPr>
          <w:rFonts w:ascii="Times New Roman" w:hAnsi="Times New Roman" w:cs="Times New Roman"/>
        </w:rPr>
      </w:pPr>
    </w:p>
    <w:p w:rsidR="00D5612E" w:rsidRPr="009E62CC" w:rsidRDefault="00D5612E" w:rsidP="00D5612E">
      <w:pPr>
        <w:jc w:val="both"/>
        <w:rPr>
          <w:rFonts w:ascii="Times New Roman" w:hAnsi="Times New Roman" w:cs="Times New Roman"/>
        </w:rPr>
      </w:pPr>
      <w:proofErr w:type="spellStart"/>
      <w:r w:rsidRPr="009E62CC">
        <w:rPr>
          <w:rFonts w:ascii="Times New Roman" w:hAnsi="Times New Roman" w:cs="Times New Roman"/>
          <w:b/>
        </w:rPr>
        <w:t>Sažetak</w:t>
      </w:r>
      <w:proofErr w:type="spellEnd"/>
      <w:r w:rsidRPr="009E62CC">
        <w:rPr>
          <w:rFonts w:ascii="Times New Roman" w:hAnsi="Times New Roman" w:cs="Times New Roman"/>
          <w:b/>
        </w:rPr>
        <w:t>:</w:t>
      </w:r>
      <w:r w:rsidRPr="009E62CC">
        <w:rPr>
          <w:rFonts w:ascii="Times New Roman" w:hAnsi="Times New Roman" w:cs="Times New Roman"/>
        </w:rPr>
        <w:t xml:space="preserve"> U </w:t>
      </w:r>
      <w:proofErr w:type="spellStart"/>
      <w:r w:rsidRPr="009E62CC">
        <w:rPr>
          <w:rFonts w:ascii="Times New Roman" w:hAnsi="Times New Roman" w:cs="Times New Roman"/>
        </w:rPr>
        <w:t>periodu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pubertetskog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skoka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E62CC">
        <w:rPr>
          <w:rFonts w:ascii="Times New Roman" w:hAnsi="Times New Roman" w:cs="Times New Roman"/>
        </w:rPr>
        <w:t>rasta</w:t>
      </w:r>
      <w:proofErr w:type="spellEnd"/>
      <w:proofErr w:type="gram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funkcionalna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terapija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može</w:t>
      </w:r>
      <w:proofErr w:type="spellEnd"/>
      <w:r w:rsidRPr="009E62CC">
        <w:rPr>
          <w:rFonts w:ascii="Times New Roman" w:hAnsi="Times New Roman" w:cs="Times New Roman"/>
        </w:rPr>
        <w:t xml:space="preserve"> se </w:t>
      </w:r>
      <w:proofErr w:type="spellStart"/>
      <w:r w:rsidRPr="009E62CC">
        <w:rPr>
          <w:rFonts w:ascii="Times New Roman" w:hAnsi="Times New Roman" w:cs="Times New Roman"/>
        </w:rPr>
        <w:t>uspešno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izvesti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primenom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bionatora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Baltersu</w:t>
      </w:r>
      <w:proofErr w:type="spellEnd"/>
      <w:r w:rsidRPr="009E62CC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9E62CC">
        <w:rPr>
          <w:rFonts w:ascii="Times New Roman" w:hAnsi="Times New Roman" w:cs="Times New Roman"/>
        </w:rPr>
        <w:t>Prikazan</w:t>
      </w:r>
      <w:proofErr w:type="spellEnd"/>
      <w:r w:rsidRPr="009E62CC">
        <w:rPr>
          <w:rFonts w:ascii="Times New Roman" w:hAnsi="Times New Roman" w:cs="Times New Roman"/>
        </w:rPr>
        <w:t xml:space="preserve"> je </w:t>
      </w:r>
      <w:proofErr w:type="spellStart"/>
      <w:r w:rsidRPr="009E62CC">
        <w:rPr>
          <w:rFonts w:ascii="Times New Roman" w:hAnsi="Times New Roman" w:cs="Times New Roman"/>
        </w:rPr>
        <w:t>tretman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skeletno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otvorenog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="001E7F2A" w:rsidRPr="009E62CC">
        <w:rPr>
          <w:rFonts w:ascii="Times New Roman" w:hAnsi="Times New Roman" w:cs="Times New Roman"/>
        </w:rPr>
        <w:t>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progenog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zagrižaja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kod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devojčice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uzrasta</w:t>
      </w:r>
      <w:proofErr w:type="spellEnd"/>
      <w:r w:rsidRPr="009E62CC">
        <w:rPr>
          <w:rFonts w:ascii="Times New Roman" w:hAnsi="Times New Roman" w:cs="Times New Roman"/>
        </w:rPr>
        <w:t xml:space="preserve"> 13 </w:t>
      </w:r>
      <w:proofErr w:type="spellStart"/>
      <w:r w:rsidRPr="009E62CC">
        <w:rPr>
          <w:rFonts w:ascii="Times New Roman" w:hAnsi="Times New Roman" w:cs="Times New Roman"/>
        </w:rPr>
        <w:t>godina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kod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koje</w:t>
      </w:r>
      <w:proofErr w:type="spellEnd"/>
      <w:r w:rsidRPr="009E62CC">
        <w:rPr>
          <w:rFonts w:ascii="Times New Roman" w:hAnsi="Times New Roman" w:cs="Times New Roman"/>
        </w:rPr>
        <w:t xml:space="preserve"> je </w:t>
      </w:r>
      <w:proofErr w:type="spellStart"/>
      <w:r w:rsidRPr="009E62CC">
        <w:rPr>
          <w:rFonts w:ascii="Times New Roman" w:hAnsi="Times New Roman" w:cs="Times New Roman"/>
        </w:rPr>
        <w:t>kliničkim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pregledom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uočen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povećan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vilični</w:t>
      </w:r>
      <w:proofErr w:type="spellEnd"/>
      <w:r w:rsidRPr="009E62CC">
        <w:rPr>
          <w:rFonts w:ascii="Times New Roman" w:hAnsi="Times New Roman" w:cs="Times New Roman"/>
        </w:rPr>
        <w:t xml:space="preserve"> sprat </w:t>
      </w:r>
      <w:proofErr w:type="spellStart"/>
      <w:r w:rsidRPr="009E62CC">
        <w:rPr>
          <w:rFonts w:ascii="Times New Roman" w:hAnsi="Times New Roman" w:cs="Times New Roman"/>
        </w:rPr>
        <w:t>lica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otvoren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zagrižaj</w:t>
      </w:r>
      <w:proofErr w:type="spellEnd"/>
      <w:r w:rsidRPr="009E62CC">
        <w:rPr>
          <w:rFonts w:ascii="Times New Roman" w:hAnsi="Times New Roman" w:cs="Times New Roman"/>
        </w:rPr>
        <w:t xml:space="preserve"> u </w:t>
      </w:r>
      <w:proofErr w:type="spellStart"/>
      <w:r w:rsidRPr="009E62CC">
        <w:rPr>
          <w:rFonts w:ascii="Times New Roman" w:hAnsi="Times New Roman" w:cs="Times New Roman"/>
        </w:rPr>
        <w:t>predelu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frontalnih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zuba</w:t>
      </w:r>
      <w:proofErr w:type="spellEnd"/>
      <w:r w:rsidRPr="009E62CC">
        <w:rPr>
          <w:rFonts w:ascii="Times New Roman" w:hAnsi="Times New Roman" w:cs="Times New Roman"/>
        </w:rPr>
        <w:t xml:space="preserve"> 1.5mm </w:t>
      </w:r>
      <w:proofErr w:type="spellStart"/>
      <w:r w:rsidR="009F005A" w:rsidRPr="009E62CC">
        <w:rPr>
          <w:rFonts w:ascii="Times New Roman" w:hAnsi="Times New Roman" w:cs="Times New Roman"/>
        </w:rPr>
        <w:t>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okluzija</w:t>
      </w:r>
      <w:proofErr w:type="spellEnd"/>
      <w:r w:rsidRPr="009E62CC">
        <w:rPr>
          <w:rFonts w:ascii="Times New Roman" w:hAnsi="Times New Roman" w:cs="Times New Roman"/>
        </w:rPr>
        <w:t xml:space="preserve"> ½ III </w:t>
      </w:r>
      <w:proofErr w:type="spellStart"/>
      <w:r w:rsidRPr="009E62CC">
        <w:rPr>
          <w:rFonts w:ascii="Times New Roman" w:hAnsi="Times New Roman" w:cs="Times New Roman"/>
        </w:rPr>
        <w:t>klase</w:t>
      </w:r>
      <w:proofErr w:type="spellEnd"/>
      <w:r w:rsidRPr="009E62CC">
        <w:rPr>
          <w:rFonts w:ascii="Times New Roman" w:hAnsi="Times New Roman" w:cs="Times New Roman"/>
        </w:rPr>
        <w:t>.</w:t>
      </w:r>
      <w:proofErr w:type="gramEnd"/>
      <w:r w:rsidRPr="009E62CC">
        <w:rPr>
          <w:rFonts w:ascii="Times New Roman" w:hAnsi="Times New Roman" w:cs="Times New Roman"/>
        </w:rPr>
        <w:t xml:space="preserve"> Na </w:t>
      </w:r>
      <w:proofErr w:type="spellStart"/>
      <w:r w:rsidRPr="009E62CC">
        <w:rPr>
          <w:rFonts w:ascii="Times New Roman" w:hAnsi="Times New Roman" w:cs="Times New Roman"/>
        </w:rPr>
        <w:t>početnom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telerendgenskom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snimku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uočena</w:t>
      </w:r>
      <w:proofErr w:type="spellEnd"/>
      <w:r w:rsidRPr="009E62CC">
        <w:rPr>
          <w:rFonts w:ascii="Times New Roman" w:hAnsi="Times New Roman" w:cs="Times New Roman"/>
        </w:rPr>
        <w:t xml:space="preserve"> je III </w:t>
      </w:r>
      <w:proofErr w:type="spellStart"/>
      <w:r w:rsidRPr="009E62CC">
        <w:rPr>
          <w:rFonts w:ascii="Times New Roman" w:hAnsi="Times New Roman" w:cs="Times New Roman"/>
        </w:rPr>
        <w:t>skeletna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klasa</w:t>
      </w:r>
      <w:proofErr w:type="spellEnd"/>
      <w:r w:rsidRPr="009E62CC">
        <w:rPr>
          <w:rFonts w:ascii="Times New Roman" w:hAnsi="Times New Roman" w:cs="Times New Roman"/>
        </w:rPr>
        <w:t xml:space="preserve"> (ANB -2), </w:t>
      </w:r>
      <w:proofErr w:type="spellStart"/>
      <w:r w:rsidRPr="009E62CC">
        <w:rPr>
          <w:rFonts w:ascii="Times New Roman" w:hAnsi="Times New Roman" w:cs="Times New Roman"/>
        </w:rPr>
        <w:t>skeletno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otvoren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zagrižaj</w:t>
      </w:r>
      <w:proofErr w:type="spellEnd"/>
      <w:r w:rsidRPr="009E62CC">
        <w:rPr>
          <w:rFonts w:ascii="Times New Roman" w:hAnsi="Times New Roman" w:cs="Times New Roman"/>
        </w:rPr>
        <w:t xml:space="preserve"> (B 31), </w:t>
      </w:r>
      <w:proofErr w:type="spellStart"/>
      <w:r w:rsidRPr="009E62CC">
        <w:rPr>
          <w:rFonts w:ascii="Times New Roman" w:hAnsi="Times New Roman" w:cs="Times New Roman"/>
        </w:rPr>
        <w:t>povećan</w:t>
      </w:r>
      <w:proofErr w:type="spellEnd"/>
      <w:r w:rsidRPr="009E62CC">
        <w:rPr>
          <w:rFonts w:ascii="Times New Roman" w:hAnsi="Times New Roman" w:cs="Times New Roman"/>
        </w:rPr>
        <w:t xml:space="preserve"> corpus </w:t>
      </w:r>
      <w:proofErr w:type="spellStart"/>
      <w:r w:rsidRPr="009E62CC">
        <w:rPr>
          <w:rFonts w:ascii="Times New Roman" w:hAnsi="Times New Roman" w:cs="Times New Roman"/>
        </w:rPr>
        <w:t>mandibule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E62CC">
        <w:rPr>
          <w:rFonts w:ascii="Times New Roman" w:hAnsi="Times New Roman" w:cs="Times New Roman"/>
        </w:rPr>
        <w:t>od</w:t>
      </w:r>
      <w:proofErr w:type="spellEnd"/>
      <w:proofErr w:type="gramEnd"/>
      <w:r w:rsidRPr="009E62CC">
        <w:rPr>
          <w:rFonts w:ascii="Times New Roman" w:hAnsi="Times New Roman" w:cs="Times New Roman"/>
        </w:rPr>
        <w:t xml:space="preserve"> 8mm </w:t>
      </w:r>
      <w:proofErr w:type="spellStart"/>
      <w:r w:rsidR="009F005A" w:rsidRPr="009E62CC">
        <w:rPr>
          <w:rFonts w:ascii="Times New Roman" w:hAnsi="Times New Roman" w:cs="Times New Roman"/>
        </w:rPr>
        <w:t>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tendencija</w:t>
      </w:r>
      <w:proofErr w:type="spellEnd"/>
      <w:r w:rsidRPr="009E62CC">
        <w:rPr>
          <w:rFonts w:ascii="Times New Roman" w:hAnsi="Times New Roman" w:cs="Times New Roman"/>
        </w:rPr>
        <w:t xml:space="preserve"> ka </w:t>
      </w:r>
      <w:proofErr w:type="spellStart"/>
      <w:r w:rsidRPr="009E62CC">
        <w:rPr>
          <w:rFonts w:ascii="Times New Roman" w:hAnsi="Times New Roman" w:cs="Times New Roman"/>
        </w:rPr>
        <w:t>vertikalnom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tipu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rasta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lica</w:t>
      </w:r>
      <w:proofErr w:type="spellEnd"/>
      <w:r w:rsidRPr="009E62CC">
        <w:rPr>
          <w:rFonts w:ascii="Times New Roman" w:hAnsi="Times New Roman" w:cs="Times New Roman"/>
        </w:rPr>
        <w:t xml:space="preserve"> (</w:t>
      </w:r>
      <w:proofErr w:type="spellStart"/>
      <w:r w:rsidRPr="009E62CC">
        <w:rPr>
          <w:rFonts w:ascii="Times New Roman" w:hAnsi="Times New Roman" w:cs="Times New Roman"/>
        </w:rPr>
        <w:t>Bjork</w:t>
      </w:r>
      <w:proofErr w:type="spellEnd"/>
      <w:r w:rsidRPr="009E62CC">
        <w:rPr>
          <w:rFonts w:ascii="Times New Roman" w:hAnsi="Times New Roman" w:cs="Times New Roman"/>
        </w:rPr>
        <w:t xml:space="preserve"> 400). </w:t>
      </w:r>
      <w:proofErr w:type="spellStart"/>
      <w:r w:rsidRPr="009E62CC">
        <w:rPr>
          <w:rFonts w:ascii="Times New Roman" w:hAnsi="Times New Roman" w:cs="Times New Roman"/>
        </w:rPr>
        <w:t>Indikovan</w:t>
      </w:r>
      <w:proofErr w:type="spellEnd"/>
      <w:r w:rsidRPr="009E62CC">
        <w:rPr>
          <w:rFonts w:ascii="Times New Roman" w:hAnsi="Times New Roman" w:cs="Times New Roman"/>
        </w:rPr>
        <w:t xml:space="preserve"> je </w:t>
      </w:r>
      <w:proofErr w:type="spellStart"/>
      <w:r w:rsidRPr="009E62CC">
        <w:rPr>
          <w:rFonts w:ascii="Times New Roman" w:hAnsi="Times New Roman" w:cs="Times New Roman"/>
        </w:rPr>
        <w:t>bionator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Baltersu</w:t>
      </w:r>
      <w:proofErr w:type="spellEnd"/>
      <w:r w:rsidRPr="009E62CC">
        <w:rPr>
          <w:rFonts w:ascii="Times New Roman" w:hAnsi="Times New Roman" w:cs="Times New Roman"/>
        </w:rPr>
        <w:t xml:space="preserve"> tip III. </w:t>
      </w:r>
      <w:proofErr w:type="spellStart"/>
      <w:proofErr w:type="gramStart"/>
      <w:r w:rsidRPr="009E62CC">
        <w:rPr>
          <w:rFonts w:ascii="Times New Roman" w:hAnsi="Times New Roman" w:cs="Times New Roman"/>
        </w:rPr>
        <w:t>Aktivna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faza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terapije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trajala</w:t>
      </w:r>
      <w:proofErr w:type="spellEnd"/>
      <w:r w:rsidRPr="009E62CC">
        <w:rPr>
          <w:rFonts w:ascii="Times New Roman" w:hAnsi="Times New Roman" w:cs="Times New Roman"/>
        </w:rPr>
        <w:t xml:space="preserve"> je 19 </w:t>
      </w:r>
      <w:proofErr w:type="spellStart"/>
      <w:r w:rsidRPr="009E62CC">
        <w:rPr>
          <w:rFonts w:ascii="Times New Roman" w:hAnsi="Times New Roman" w:cs="Times New Roman"/>
        </w:rPr>
        <w:t>meseci</w:t>
      </w:r>
      <w:proofErr w:type="spellEnd"/>
      <w:r w:rsidRPr="009E62CC">
        <w:rPr>
          <w:rFonts w:ascii="Times New Roman" w:hAnsi="Times New Roman" w:cs="Times New Roman"/>
        </w:rPr>
        <w:t>.</w:t>
      </w:r>
      <w:proofErr w:type="gram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Tokom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ovog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perioda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pacijentkinja</w:t>
      </w:r>
      <w:proofErr w:type="spellEnd"/>
      <w:r w:rsidRPr="009E62CC">
        <w:rPr>
          <w:rFonts w:ascii="Times New Roman" w:hAnsi="Times New Roman" w:cs="Times New Roman"/>
        </w:rPr>
        <w:t xml:space="preserve"> je </w:t>
      </w:r>
      <w:proofErr w:type="spellStart"/>
      <w:r w:rsidRPr="009E62CC">
        <w:rPr>
          <w:rFonts w:ascii="Times New Roman" w:hAnsi="Times New Roman" w:cs="Times New Roman"/>
        </w:rPr>
        <w:t>nosila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="009F005A" w:rsidRPr="009E62CC">
        <w:rPr>
          <w:rFonts w:ascii="Times New Roman" w:hAnsi="Times New Roman" w:cs="Times New Roman"/>
        </w:rPr>
        <w:t>a</w:t>
      </w:r>
      <w:r w:rsidRPr="009E62CC">
        <w:rPr>
          <w:rFonts w:ascii="Times New Roman" w:hAnsi="Times New Roman" w:cs="Times New Roman"/>
        </w:rPr>
        <w:t>parat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kontinuirano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tokom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E62CC">
        <w:rPr>
          <w:rFonts w:ascii="Times New Roman" w:hAnsi="Times New Roman" w:cs="Times New Roman"/>
        </w:rPr>
        <w:t>dana</w:t>
      </w:r>
      <w:proofErr w:type="spellEnd"/>
      <w:proofErr w:type="gram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="009F005A" w:rsidRPr="009E62CC">
        <w:rPr>
          <w:rFonts w:ascii="Times New Roman" w:hAnsi="Times New Roman" w:cs="Times New Roman"/>
        </w:rPr>
        <w:t>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noći</w:t>
      </w:r>
      <w:proofErr w:type="spellEnd"/>
      <w:r w:rsidRPr="009E62CC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9E62CC">
        <w:rPr>
          <w:rFonts w:ascii="Times New Roman" w:hAnsi="Times New Roman" w:cs="Times New Roman"/>
        </w:rPr>
        <w:t>Kontrolni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pregledi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obavljani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="009F005A" w:rsidRPr="009E62CC">
        <w:rPr>
          <w:rFonts w:ascii="Times New Roman" w:hAnsi="Times New Roman" w:cs="Times New Roman"/>
        </w:rPr>
        <w:t>sun</w:t>
      </w:r>
      <w:r w:rsidRPr="009E62CC">
        <w:rPr>
          <w:rFonts w:ascii="Times New Roman" w:hAnsi="Times New Roman" w:cs="Times New Roman"/>
        </w:rPr>
        <w:t>a</w:t>
      </w:r>
      <w:proofErr w:type="spellEnd"/>
      <w:r w:rsidRPr="009E62CC">
        <w:rPr>
          <w:rFonts w:ascii="Times New Roman" w:hAnsi="Times New Roman" w:cs="Times New Roman"/>
        </w:rPr>
        <w:t xml:space="preserve"> 6 </w:t>
      </w:r>
      <w:proofErr w:type="spellStart"/>
      <w:r w:rsidRPr="009E62CC">
        <w:rPr>
          <w:rFonts w:ascii="Times New Roman" w:hAnsi="Times New Roman" w:cs="Times New Roman"/>
        </w:rPr>
        <w:t>nedelja</w:t>
      </w:r>
      <w:proofErr w:type="spellEnd"/>
      <w:r w:rsidRPr="009E62CC">
        <w:rPr>
          <w:rFonts w:ascii="Times New Roman" w:hAnsi="Times New Roman" w:cs="Times New Roman"/>
        </w:rPr>
        <w:t>.</w:t>
      </w:r>
      <w:proofErr w:type="gram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Nakon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aktivne</w:t>
      </w:r>
      <w:proofErr w:type="spellEnd"/>
      <w:r w:rsidRPr="009E62CC">
        <w:rPr>
          <w:rFonts w:ascii="Times New Roman" w:hAnsi="Times New Roman" w:cs="Times New Roman"/>
        </w:rPr>
        <w:t xml:space="preserve"> faze </w:t>
      </w:r>
      <w:proofErr w:type="spellStart"/>
      <w:r w:rsidRPr="009E62CC">
        <w:rPr>
          <w:rFonts w:ascii="Times New Roman" w:hAnsi="Times New Roman" w:cs="Times New Roman"/>
        </w:rPr>
        <w:t>terapije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E62CC">
        <w:rPr>
          <w:rFonts w:ascii="Times New Roman" w:hAnsi="Times New Roman" w:cs="Times New Roman"/>
        </w:rPr>
        <w:t>na</w:t>
      </w:r>
      <w:proofErr w:type="spellEnd"/>
      <w:proofErr w:type="gram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kontrolnom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telerendgenskom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snimku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vrednost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ugla</w:t>
      </w:r>
      <w:proofErr w:type="spellEnd"/>
      <w:r w:rsidRPr="009E62CC">
        <w:rPr>
          <w:rFonts w:ascii="Times New Roman" w:hAnsi="Times New Roman" w:cs="Times New Roman"/>
        </w:rPr>
        <w:t xml:space="preserve"> ANB je 1, </w:t>
      </w:r>
      <w:proofErr w:type="spellStart"/>
      <w:r w:rsidRPr="009E62CC">
        <w:rPr>
          <w:rFonts w:ascii="Times New Roman" w:hAnsi="Times New Roman" w:cs="Times New Roman"/>
        </w:rPr>
        <w:t>uz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prisutnu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tendenciju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vertikalnog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tipa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rasta</w:t>
      </w:r>
      <w:proofErr w:type="spellEnd"/>
      <w:r w:rsidRPr="009E62CC">
        <w:rPr>
          <w:rFonts w:ascii="Times New Roman" w:hAnsi="Times New Roman" w:cs="Times New Roman"/>
        </w:rPr>
        <w:t xml:space="preserve"> (</w:t>
      </w:r>
      <w:proofErr w:type="spellStart"/>
      <w:r w:rsidRPr="009E62CC">
        <w:rPr>
          <w:rFonts w:ascii="Times New Roman" w:hAnsi="Times New Roman" w:cs="Times New Roman"/>
        </w:rPr>
        <w:t>Bjork</w:t>
      </w:r>
      <w:proofErr w:type="spellEnd"/>
      <w:r w:rsidRPr="009E62CC">
        <w:rPr>
          <w:rFonts w:ascii="Times New Roman" w:hAnsi="Times New Roman" w:cs="Times New Roman"/>
        </w:rPr>
        <w:t xml:space="preserve"> 402) </w:t>
      </w:r>
      <w:proofErr w:type="spellStart"/>
      <w:r w:rsidR="009F005A" w:rsidRPr="009E62CC">
        <w:rPr>
          <w:rFonts w:ascii="Times New Roman" w:hAnsi="Times New Roman" w:cs="Times New Roman"/>
        </w:rPr>
        <w:t>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povećan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korpus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mandibule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od</w:t>
      </w:r>
      <w:proofErr w:type="spellEnd"/>
      <w:r w:rsidRPr="009E62CC">
        <w:rPr>
          <w:rFonts w:ascii="Times New Roman" w:hAnsi="Times New Roman" w:cs="Times New Roman"/>
        </w:rPr>
        <w:t xml:space="preserve"> 3.3mm. </w:t>
      </w:r>
      <w:proofErr w:type="spellStart"/>
      <w:r w:rsidRPr="009E62CC">
        <w:rPr>
          <w:rFonts w:ascii="Times New Roman" w:hAnsi="Times New Roman" w:cs="Times New Roman"/>
        </w:rPr>
        <w:t>Kliničkim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pregledom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uočena</w:t>
      </w:r>
      <w:proofErr w:type="spellEnd"/>
      <w:r w:rsidRPr="009E62CC">
        <w:rPr>
          <w:rFonts w:ascii="Times New Roman" w:hAnsi="Times New Roman" w:cs="Times New Roman"/>
        </w:rPr>
        <w:t xml:space="preserve"> je </w:t>
      </w:r>
      <w:proofErr w:type="spellStart"/>
      <w:r w:rsidRPr="009E62CC">
        <w:rPr>
          <w:rFonts w:ascii="Times New Roman" w:hAnsi="Times New Roman" w:cs="Times New Roman"/>
        </w:rPr>
        <w:t>stabilna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okluzija</w:t>
      </w:r>
      <w:proofErr w:type="spellEnd"/>
      <w:r w:rsidRPr="009E62CC">
        <w:rPr>
          <w:rFonts w:ascii="Times New Roman" w:hAnsi="Times New Roman" w:cs="Times New Roman"/>
        </w:rPr>
        <w:t xml:space="preserve"> u I </w:t>
      </w:r>
      <w:proofErr w:type="spellStart"/>
      <w:r w:rsidRPr="009E62CC">
        <w:rPr>
          <w:rFonts w:ascii="Times New Roman" w:hAnsi="Times New Roman" w:cs="Times New Roman"/>
        </w:rPr>
        <w:t>klasi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="009F005A" w:rsidRPr="009E62CC">
        <w:rPr>
          <w:rFonts w:ascii="Times New Roman" w:hAnsi="Times New Roman" w:cs="Times New Roman"/>
        </w:rPr>
        <w:t>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dubina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preklopa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9E62CC">
        <w:rPr>
          <w:rFonts w:ascii="Times New Roman" w:hAnsi="Times New Roman" w:cs="Times New Roman"/>
        </w:rPr>
        <w:t>od</w:t>
      </w:r>
      <w:proofErr w:type="spellEnd"/>
      <w:proofErr w:type="gramEnd"/>
      <w:r w:rsidRPr="009E62CC">
        <w:rPr>
          <w:rFonts w:ascii="Times New Roman" w:hAnsi="Times New Roman" w:cs="Times New Roman"/>
        </w:rPr>
        <w:t xml:space="preserve"> 2mm. </w:t>
      </w:r>
      <w:proofErr w:type="spellStart"/>
      <w:r w:rsidRPr="009E62CC">
        <w:rPr>
          <w:rFonts w:ascii="Times New Roman" w:hAnsi="Times New Roman" w:cs="Times New Roman"/>
        </w:rPr>
        <w:t>Bionator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Baltersu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kao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zubno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nošeni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funkcionalni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="009F005A" w:rsidRPr="009E62CC">
        <w:rPr>
          <w:rFonts w:ascii="Times New Roman" w:hAnsi="Times New Roman" w:cs="Times New Roman"/>
        </w:rPr>
        <w:t>a</w:t>
      </w:r>
      <w:r w:rsidRPr="009E62CC">
        <w:rPr>
          <w:rFonts w:ascii="Times New Roman" w:hAnsi="Times New Roman" w:cs="Times New Roman"/>
        </w:rPr>
        <w:t>parat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dao</w:t>
      </w:r>
      <w:proofErr w:type="spellEnd"/>
      <w:r w:rsidRPr="009E62CC">
        <w:rPr>
          <w:rFonts w:ascii="Times New Roman" w:hAnsi="Times New Roman" w:cs="Times New Roman"/>
        </w:rPr>
        <w:t xml:space="preserve"> je </w:t>
      </w:r>
      <w:proofErr w:type="spellStart"/>
      <w:r w:rsidRPr="009E62CC">
        <w:rPr>
          <w:rFonts w:ascii="Times New Roman" w:hAnsi="Times New Roman" w:cs="Times New Roman"/>
        </w:rPr>
        <w:t>uspešan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terapijski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rezultat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utičući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na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promenu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položaja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="009F005A" w:rsidRPr="009E62CC">
        <w:rPr>
          <w:rFonts w:ascii="Times New Roman" w:hAnsi="Times New Roman" w:cs="Times New Roman"/>
        </w:rPr>
        <w:t>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aktivnosti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jezika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uz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suzbijanje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prekomernog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sagitalnog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rasta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donje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vilice</w:t>
      </w:r>
      <w:proofErr w:type="spellEnd"/>
      <w:r w:rsidRPr="009E62CC">
        <w:rPr>
          <w:rFonts w:ascii="Times New Roman" w:hAnsi="Times New Roman" w:cs="Times New Roman"/>
        </w:rPr>
        <w:t xml:space="preserve">. </w:t>
      </w:r>
    </w:p>
    <w:p w:rsidR="00D5612E" w:rsidRPr="009E62CC" w:rsidRDefault="00D5612E" w:rsidP="00D5612E">
      <w:pPr>
        <w:jc w:val="both"/>
        <w:rPr>
          <w:rFonts w:ascii="Times New Roman" w:hAnsi="Times New Roman" w:cs="Times New Roman"/>
        </w:rPr>
      </w:pPr>
    </w:p>
    <w:p w:rsidR="00D5612E" w:rsidRDefault="00D5612E" w:rsidP="00D5612E">
      <w:pPr>
        <w:jc w:val="both"/>
        <w:rPr>
          <w:rFonts w:ascii="Times New Roman" w:hAnsi="Times New Roman" w:cs="Times New Roman"/>
        </w:rPr>
      </w:pPr>
      <w:proofErr w:type="spellStart"/>
      <w:r w:rsidRPr="009E62CC">
        <w:rPr>
          <w:rFonts w:ascii="Times New Roman" w:hAnsi="Times New Roman" w:cs="Times New Roman"/>
          <w:b/>
        </w:rPr>
        <w:t>Ključne</w:t>
      </w:r>
      <w:proofErr w:type="spellEnd"/>
      <w:r w:rsidRPr="009E62CC">
        <w:rPr>
          <w:rFonts w:ascii="Times New Roman" w:hAnsi="Times New Roman" w:cs="Times New Roman"/>
          <w:b/>
        </w:rPr>
        <w:t xml:space="preserve"> </w:t>
      </w:r>
      <w:proofErr w:type="spellStart"/>
      <w:r w:rsidRPr="009E62CC">
        <w:rPr>
          <w:rFonts w:ascii="Times New Roman" w:hAnsi="Times New Roman" w:cs="Times New Roman"/>
          <w:b/>
        </w:rPr>
        <w:t>reči</w:t>
      </w:r>
      <w:proofErr w:type="spellEnd"/>
      <w:r w:rsidRPr="009E62CC">
        <w:rPr>
          <w:rFonts w:ascii="Times New Roman" w:hAnsi="Times New Roman" w:cs="Times New Roman"/>
          <w:b/>
        </w:rPr>
        <w:t>:</w:t>
      </w:r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bionator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po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Baltersu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funkcionalna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terapija</w:t>
      </w:r>
      <w:proofErr w:type="spellEnd"/>
      <w:r w:rsidRPr="009E62CC">
        <w:rPr>
          <w:rFonts w:ascii="Times New Roman" w:hAnsi="Times New Roman" w:cs="Times New Roman"/>
        </w:rPr>
        <w:t xml:space="preserve">, </w:t>
      </w:r>
      <w:proofErr w:type="spellStart"/>
      <w:r w:rsidRPr="009E62CC">
        <w:rPr>
          <w:rFonts w:ascii="Times New Roman" w:hAnsi="Times New Roman" w:cs="Times New Roman"/>
        </w:rPr>
        <w:t>skeletno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otvoren</w:t>
      </w:r>
      <w:proofErr w:type="spellEnd"/>
      <w:r w:rsidRPr="009E62CC">
        <w:rPr>
          <w:rFonts w:ascii="Times New Roman" w:hAnsi="Times New Roman" w:cs="Times New Roman"/>
        </w:rPr>
        <w:t xml:space="preserve"> </w:t>
      </w:r>
      <w:proofErr w:type="spellStart"/>
      <w:r w:rsidRPr="009E62CC">
        <w:rPr>
          <w:rFonts w:ascii="Times New Roman" w:hAnsi="Times New Roman" w:cs="Times New Roman"/>
        </w:rPr>
        <w:t>zagrižaj</w:t>
      </w:r>
      <w:proofErr w:type="spellEnd"/>
      <w:r w:rsidRPr="009E62CC">
        <w:rPr>
          <w:rFonts w:ascii="Times New Roman" w:hAnsi="Times New Roman" w:cs="Times New Roman"/>
        </w:rPr>
        <w:t xml:space="preserve">, III </w:t>
      </w:r>
      <w:proofErr w:type="spellStart"/>
      <w:r w:rsidRPr="009E62CC">
        <w:rPr>
          <w:rFonts w:ascii="Times New Roman" w:hAnsi="Times New Roman" w:cs="Times New Roman"/>
        </w:rPr>
        <w:t>klasa</w:t>
      </w:r>
      <w:proofErr w:type="spellEnd"/>
    </w:p>
    <w:p w:rsidR="001D3335" w:rsidRDefault="001D3335" w:rsidP="00D5612E">
      <w:pPr>
        <w:jc w:val="both"/>
        <w:rPr>
          <w:rFonts w:ascii="Times New Roman" w:hAnsi="Times New Roman" w:cs="Times New Roman"/>
        </w:rPr>
      </w:pPr>
    </w:p>
    <w:p w:rsidR="001D3335" w:rsidRPr="009E62CC" w:rsidRDefault="001D3335" w:rsidP="00D5612E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97FAF" w:rsidRDefault="00B97FAF">
      <w:pPr>
        <w:rPr>
          <w:rFonts w:ascii="Times New Roman" w:hAnsi="Times New Roman" w:cs="Times New Roman"/>
          <w:lang w:val="hr-HR"/>
        </w:rPr>
      </w:pPr>
    </w:p>
    <w:p w:rsidR="001D3335" w:rsidRPr="00051D94" w:rsidRDefault="001D3335" w:rsidP="001D3335">
      <w:pPr>
        <w:rPr>
          <w:rFonts w:ascii="Times New Roman" w:hAnsi="Times New Roman" w:cs="Times New Roman"/>
          <w:lang w:val="hr-HR"/>
        </w:rPr>
      </w:pPr>
      <w:r w:rsidRPr="00051D94">
        <w:rPr>
          <w:rFonts w:ascii="Times New Roman" w:hAnsi="Times New Roman" w:cs="Times New Roman"/>
          <w:lang w:val="hr-HR"/>
        </w:rPr>
        <w:t>THERAPY OF SKELETAL OPEN BITE AND SKELETAL CLASS III USING BIONATOR ACCORDING TO BALTERS TYPE III (CASE REPORT)</w:t>
      </w:r>
    </w:p>
    <w:p w:rsidR="001D3335" w:rsidRPr="00051D94" w:rsidRDefault="001D3335" w:rsidP="001D3335">
      <w:pPr>
        <w:rPr>
          <w:rFonts w:ascii="Times New Roman" w:hAnsi="Times New Roman" w:cs="Times New Roman"/>
          <w:lang w:val="hr-HR"/>
        </w:rPr>
      </w:pPr>
    </w:p>
    <w:p w:rsidR="001D3335" w:rsidRPr="00051D94" w:rsidRDefault="001D3335" w:rsidP="001D3335">
      <w:pPr>
        <w:jc w:val="both"/>
        <w:rPr>
          <w:rFonts w:ascii="Times New Roman" w:hAnsi="Times New Roman" w:cs="Times New Roman"/>
          <w:vertAlign w:val="superscript"/>
          <w:lang w:val="hr-HR"/>
        </w:rPr>
      </w:pPr>
      <w:r w:rsidRPr="00051D94">
        <w:rPr>
          <w:rFonts w:ascii="Times New Roman" w:hAnsi="Times New Roman" w:cs="Times New Roman"/>
          <w:lang w:val="hr-HR"/>
        </w:rPr>
        <w:t>Zorana Stamenković</w:t>
      </w:r>
      <w:r w:rsidRPr="00051D94">
        <w:rPr>
          <w:rFonts w:ascii="Times New Roman" w:hAnsi="Times New Roman" w:cs="Times New Roman"/>
          <w:vertAlign w:val="superscript"/>
          <w:lang w:val="hr-HR"/>
        </w:rPr>
        <w:t>1</w:t>
      </w:r>
      <w:r w:rsidRPr="00051D94">
        <w:rPr>
          <w:rFonts w:ascii="Times New Roman" w:hAnsi="Times New Roman" w:cs="Times New Roman"/>
          <w:lang w:val="hr-HR"/>
        </w:rPr>
        <w:t>, Jovan Marković</w:t>
      </w:r>
      <w:r w:rsidRPr="00051D94">
        <w:rPr>
          <w:rFonts w:ascii="Times New Roman" w:hAnsi="Times New Roman" w:cs="Times New Roman"/>
          <w:vertAlign w:val="superscript"/>
          <w:lang w:val="hr-HR"/>
        </w:rPr>
        <w:t>1</w:t>
      </w:r>
      <w:r w:rsidRPr="00051D94">
        <w:rPr>
          <w:rFonts w:ascii="Times New Roman" w:hAnsi="Times New Roman" w:cs="Times New Roman"/>
          <w:lang w:val="hr-HR"/>
        </w:rPr>
        <w:t>, Ivan Arsić</w:t>
      </w:r>
      <w:r w:rsidRPr="00051D94">
        <w:rPr>
          <w:rFonts w:ascii="Times New Roman" w:hAnsi="Times New Roman" w:cs="Times New Roman"/>
          <w:vertAlign w:val="superscript"/>
          <w:lang w:val="hr-HR"/>
        </w:rPr>
        <w:t>1</w:t>
      </w:r>
      <w:r w:rsidRPr="00051D94">
        <w:rPr>
          <w:rFonts w:ascii="Times New Roman" w:hAnsi="Times New Roman" w:cs="Times New Roman"/>
          <w:lang w:val="hr-HR"/>
        </w:rPr>
        <w:t xml:space="preserve">, </w:t>
      </w:r>
      <w:r w:rsidR="00F2107C" w:rsidRPr="00016A96">
        <w:rPr>
          <w:rFonts w:ascii="Times New Roman" w:hAnsi="Times New Roman" w:cs="Times New Roman"/>
          <w:sz w:val="22"/>
          <w:szCs w:val="22"/>
          <w:lang w:val="hr-HR"/>
        </w:rPr>
        <w:t>Vanja Stojić</w:t>
      </w:r>
      <w:r w:rsidR="00F2107C" w:rsidRPr="00016A96">
        <w:rPr>
          <w:rFonts w:ascii="Times New Roman" w:hAnsi="Times New Roman" w:cs="Times New Roman"/>
          <w:sz w:val="22"/>
          <w:szCs w:val="22"/>
          <w:vertAlign w:val="superscript"/>
          <w:lang w:val="hr-HR"/>
        </w:rPr>
        <w:t>1</w:t>
      </w:r>
      <w:r w:rsidR="00F2107C" w:rsidRPr="00016A96">
        <w:rPr>
          <w:rFonts w:ascii="Times New Roman" w:hAnsi="Times New Roman" w:cs="Times New Roman"/>
          <w:sz w:val="22"/>
          <w:szCs w:val="22"/>
          <w:lang w:val="hr-HR"/>
        </w:rPr>
        <w:t>, Nemanja Marinković</w:t>
      </w:r>
      <w:r w:rsidR="00F2107C" w:rsidRPr="00016A96">
        <w:rPr>
          <w:rFonts w:ascii="Times New Roman" w:hAnsi="Times New Roman" w:cs="Times New Roman"/>
          <w:sz w:val="22"/>
          <w:szCs w:val="22"/>
          <w:vertAlign w:val="superscript"/>
          <w:lang w:val="hr-HR"/>
        </w:rPr>
        <w:t>1</w:t>
      </w:r>
      <w:r w:rsidR="00F2107C" w:rsidRPr="00016A96">
        <w:rPr>
          <w:rFonts w:ascii="Times New Roman" w:hAnsi="Times New Roman" w:cs="Times New Roman"/>
          <w:sz w:val="22"/>
          <w:szCs w:val="22"/>
          <w:lang w:val="hr-HR"/>
        </w:rPr>
        <w:t xml:space="preserve">, </w:t>
      </w:r>
      <w:r w:rsidRPr="00051D94">
        <w:rPr>
          <w:rFonts w:ascii="Times New Roman" w:hAnsi="Times New Roman" w:cs="Times New Roman"/>
          <w:lang w:val="hr-HR"/>
        </w:rPr>
        <w:t>Nenad Nedeljković</w:t>
      </w:r>
      <w:r w:rsidRPr="00051D94">
        <w:rPr>
          <w:rFonts w:ascii="Times New Roman" w:hAnsi="Times New Roman" w:cs="Times New Roman"/>
          <w:vertAlign w:val="superscript"/>
          <w:lang w:val="hr-HR"/>
        </w:rPr>
        <w:t>1</w:t>
      </w:r>
      <w:r w:rsidRPr="00051D94">
        <w:rPr>
          <w:rFonts w:ascii="Times New Roman" w:hAnsi="Times New Roman" w:cs="Times New Roman"/>
          <w:lang w:val="hr-HR"/>
        </w:rPr>
        <w:t>, Vladan Mirjanić</w:t>
      </w:r>
      <w:r w:rsidRPr="00051D94">
        <w:rPr>
          <w:rFonts w:ascii="Times New Roman" w:hAnsi="Times New Roman" w:cs="Times New Roman"/>
          <w:vertAlign w:val="superscript"/>
          <w:lang w:val="hr-HR"/>
        </w:rPr>
        <w:t>2</w:t>
      </w:r>
    </w:p>
    <w:p w:rsidR="001D3335" w:rsidRPr="00051D94" w:rsidRDefault="001D3335" w:rsidP="001D3335">
      <w:pPr>
        <w:jc w:val="both"/>
        <w:rPr>
          <w:rFonts w:ascii="Times New Roman" w:hAnsi="Times New Roman" w:cs="Times New Roman"/>
          <w:lang w:val="hr-HR"/>
        </w:rPr>
      </w:pPr>
    </w:p>
    <w:p w:rsidR="001D3335" w:rsidRPr="00051D94" w:rsidRDefault="001D3335" w:rsidP="001D3335">
      <w:pPr>
        <w:jc w:val="both"/>
        <w:rPr>
          <w:rFonts w:ascii="Times New Roman" w:hAnsi="Times New Roman" w:cs="Times New Roman"/>
        </w:rPr>
      </w:pPr>
      <w:r w:rsidRPr="00051D94">
        <w:rPr>
          <w:rFonts w:ascii="Times New Roman" w:hAnsi="Times New Roman" w:cs="Times New Roman"/>
          <w:vertAlign w:val="superscript"/>
        </w:rPr>
        <w:t>1</w:t>
      </w:r>
      <w:r w:rsidRPr="00051D94">
        <w:rPr>
          <w:rFonts w:ascii="Times New Roman" w:hAnsi="Times New Roman" w:cs="Times New Roman"/>
        </w:rPr>
        <w:t xml:space="preserve"> University of Belgrade, Faculty of Dentistry, Clinic for Orthodontics, Belgrade</w:t>
      </w:r>
    </w:p>
    <w:p w:rsidR="001D3335" w:rsidRPr="00051D94" w:rsidRDefault="001D3335" w:rsidP="001D3335">
      <w:pPr>
        <w:jc w:val="both"/>
        <w:rPr>
          <w:rFonts w:ascii="Times New Roman" w:hAnsi="Times New Roman" w:cs="Times New Roman"/>
        </w:rPr>
      </w:pPr>
      <w:r w:rsidRPr="00051D94">
        <w:rPr>
          <w:rFonts w:ascii="Times New Roman" w:hAnsi="Times New Roman" w:cs="Times New Roman"/>
          <w:vertAlign w:val="superscript"/>
        </w:rPr>
        <w:t xml:space="preserve">2 </w:t>
      </w:r>
      <w:proofErr w:type="gramStart"/>
      <w:r w:rsidRPr="00051D94">
        <w:rPr>
          <w:rFonts w:ascii="Times New Roman" w:hAnsi="Times New Roman" w:cs="Times New Roman"/>
        </w:rPr>
        <w:t>University</w:t>
      </w:r>
      <w:proofErr w:type="gramEnd"/>
      <w:r w:rsidRPr="00051D94">
        <w:rPr>
          <w:rFonts w:ascii="Times New Roman" w:hAnsi="Times New Roman" w:cs="Times New Roman"/>
        </w:rPr>
        <w:t xml:space="preserve"> of </w:t>
      </w:r>
      <w:proofErr w:type="spellStart"/>
      <w:r w:rsidRPr="00051D94">
        <w:rPr>
          <w:rFonts w:ascii="Times New Roman" w:hAnsi="Times New Roman" w:cs="Times New Roman"/>
        </w:rPr>
        <w:t>Banja</w:t>
      </w:r>
      <w:proofErr w:type="spellEnd"/>
      <w:r w:rsidRPr="00051D94">
        <w:rPr>
          <w:rFonts w:ascii="Times New Roman" w:hAnsi="Times New Roman" w:cs="Times New Roman"/>
        </w:rPr>
        <w:t xml:space="preserve"> Luka, Faculty of Medicine, Dental Medicine Study Program, </w:t>
      </w:r>
      <w:proofErr w:type="spellStart"/>
      <w:r w:rsidRPr="00051D94">
        <w:rPr>
          <w:rFonts w:ascii="Times New Roman" w:hAnsi="Times New Roman" w:cs="Times New Roman"/>
        </w:rPr>
        <w:t>Republika</w:t>
      </w:r>
      <w:proofErr w:type="spellEnd"/>
      <w:r w:rsidRPr="00051D94">
        <w:rPr>
          <w:rFonts w:ascii="Times New Roman" w:hAnsi="Times New Roman" w:cs="Times New Roman"/>
        </w:rPr>
        <w:t xml:space="preserve"> </w:t>
      </w:r>
      <w:proofErr w:type="spellStart"/>
      <w:r w:rsidRPr="00051D94">
        <w:rPr>
          <w:rFonts w:ascii="Times New Roman" w:hAnsi="Times New Roman" w:cs="Times New Roman"/>
        </w:rPr>
        <w:t>Srpska</w:t>
      </w:r>
      <w:proofErr w:type="spellEnd"/>
      <w:r w:rsidRPr="00051D94">
        <w:rPr>
          <w:rFonts w:ascii="Times New Roman" w:hAnsi="Times New Roman" w:cs="Times New Roman"/>
        </w:rPr>
        <w:t>, Bosnia and Herzegovina</w:t>
      </w:r>
    </w:p>
    <w:p w:rsidR="001D3335" w:rsidRPr="00051D94" w:rsidRDefault="001D3335" w:rsidP="001D3335">
      <w:pPr>
        <w:jc w:val="both"/>
        <w:rPr>
          <w:rFonts w:ascii="Times New Roman" w:hAnsi="Times New Roman" w:cs="Times New Roman"/>
        </w:rPr>
      </w:pPr>
    </w:p>
    <w:p w:rsidR="001D3335" w:rsidRPr="00051D94" w:rsidRDefault="001D3335" w:rsidP="001D3335">
      <w:pPr>
        <w:jc w:val="both"/>
        <w:rPr>
          <w:rFonts w:ascii="Times New Roman" w:hAnsi="Times New Roman" w:cs="Times New Roman"/>
        </w:rPr>
      </w:pPr>
      <w:r w:rsidRPr="00051D94">
        <w:rPr>
          <w:rFonts w:ascii="Times New Roman" w:hAnsi="Times New Roman" w:cs="Times New Roman"/>
        </w:rPr>
        <w:t xml:space="preserve">In the period of puberty growth spurt, functional therapy can be successfully performed using the </w:t>
      </w:r>
      <w:proofErr w:type="spellStart"/>
      <w:r w:rsidRPr="00051D94">
        <w:rPr>
          <w:rFonts w:ascii="Times New Roman" w:hAnsi="Times New Roman" w:cs="Times New Roman"/>
        </w:rPr>
        <w:t>Bionator</w:t>
      </w:r>
      <w:proofErr w:type="spellEnd"/>
      <w:r w:rsidRPr="00051D94">
        <w:rPr>
          <w:rFonts w:ascii="Times New Roman" w:hAnsi="Times New Roman" w:cs="Times New Roman"/>
        </w:rPr>
        <w:t xml:space="preserve"> according to </w:t>
      </w:r>
      <w:proofErr w:type="spellStart"/>
      <w:r w:rsidRPr="00051D94">
        <w:rPr>
          <w:rFonts w:ascii="Times New Roman" w:hAnsi="Times New Roman" w:cs="Times New Roman"/>
        </w:rPr>
        <w:t>Balters</w:t>
      </w:r>
      <w:proofErr w:type="spellEnd"/>
      <w:r w:rsidRPr="00051D94">
        <w:rPr>
          <w:rFonts w:ascii="Times New Roman" w:hAnsi="Times New Roman" w:cs="Times New Roman"/>
        </w:rPr>
        <w:t xml:space="preserve">. This case report aims to show the successful treatment of a skeletally open bite and overbite in a 13-year-old girl. The clinical examination revealed an </w:t>
      </w:r>
      <w:r w:rsidRPr="00051D94">
        <w:rPr>
          <w:rFonts w:ascii="Times New Roman" w:hAnsi="Times New Roman" w:cs="Times New Roman"/>
        </w:rPr>
        <w:lastRenderedPageBreak/>
        <w:t xml:space="preserve">enlarged lower third of the face, an open bite in the area of ​​the frontal teeth (1.5 mm), and occlusion of ½ </w:t>
      </w:r>
      <w:proofErr w:type="gramStart"/>
      <w:r w:rsidRPr="00051D94">
        <w:rPr>
          <w:rFonts w:ascii="Times New Roman" w:hAnsi="Times New Roman" w:cs="Times New Roman"/>
        </w:rPr>
        <w:t>class</w:t>
      </w:r>
      <w:proofErr w:type="gramEnd"/>
      <w:r w:rsidRPr="00051D94">
        <w:rPr>
          <w:rFonts w:ascii="Times New Roman" w:hAnsi="Times New Roman" w:cs="Times New Roman"/>
        </w:rPr>
        <w:t xml:space="preserve"> III. Analyzing the initial profile </w:t>
      </w:r>
      <w:proofErr w:type="spellStart"/>
      <w:r w:rsidRPr="00051D94">
        <w:rPr>
          <w:rFonts w:ascii="Times New Roman" w:hAnsi="Times New Roman" w:cs="Times New Roman"/>
        </w:rPr>
        <w:t>teleradiograph</w:t>
      </w:r>
      <w:proofErr w:type="spellEnd"/>
      <w:r w:rsidRPr="00051D94">
        <w:rPr>
          <w:rFonts w:ascii="Times New Roman" w:hAnsi="Times New Roman" w:cs="Times New Roman"/>
        </w:rPr>
        <w:t>, she was diagnosed with skeletal class III (ANB= -2°), skeletal open bite (B= 31°)), increased corpus of the mandible (by 8 mm), and a tendency towards a vertical type of facial growth (</w:t>
      </w:r>
      <w:proofErr w:type="spellStart"/>
      <w:r w:rsidRPr="00051D94">
        <w:rPr>
          <w:rFonts w:ascii="Times New Roman" w:hAnsi="Times New Roman" w:cs="Times New Roman"/>
        </w:rPr>
        <w:t>Bjork</w:t>
      </w:r>
      <w:proofErr w:type="spellEnd"/>
      <w:r w:rsidRPr="00051D94">
        <w:rPr>
          <w:rFonts w:ascii="Times New Roman" w:hAnsi="Times New Roman" w:cs="Times New Roman"/>
        </w:rPr>
        <w:t xml:space="preserve">=400°). </w:t>
      </w:r>
      <w:proofErr w:type="spellStart"/>
      <w:proofErr w:type="gramStart"/>
      <w:r w:rsidRPr="00051D94">
        <w:rPr>
          <w:rFonts w:ascii="Times New Roman" w:hAnsi="Times New Roman" w:cs="Times New Roman"/>
        </w:rPr>
        <w:t>Balters</w:t>
      </w:r>
      <w:proofErr w:type="spellEnd"/>
      <w:proofErr w:type="gramEnd"/>
      <w:r w:rsidRPr="00051D94">
        <w:rPr>
          <w:rFonts w:ascii="Times New Roman" w:hAnsi="Times New Roman" w:cs="Times New Roman"/>
        </w:rPr>
        <w:t xml:space="preserve"> type III </w:t>
      </w:r>
      <w:proofErr w:type="spellStart"/>
      <w:r w:rsidRPr="00051D94">
        <w:rPr>
          <w:rFonts w:ascii="Times New Roman" w:hAnsi="Times New Roman" w:cs="Times New Roman"/>
        </w:rPr>
        <w:t>bionator</w:t>
      </w:r>
      <w:proofErr w:type="spellEnd"/>
      <w:r w:rsidRPr="00051D94">
        <w:rPr>
          <w:rFonts w:ascii="Times New Roman" w:hAnsi="Times New Roman" w:cs="Times New Roman"/>
        </w:rPr>
        <w:t xml:space="preserve"> was indicated. The active phase of therapy lasted 19 months. During this period, the patient wore the appliance continuously during the day and night. Control examinations were performed every 6 weeks. After finishing the active phase of therapy, the value of the ANB angle on the control profile </w:t>
      </w:r>
      <w:proofErr w:type="spellStart"/>
      <w:r w:rsidRPr="00051D94">
        <w:rPr>
          <w:rFonts w:ascii="Times New Roman" w:hAnsi="Times New Roman" w:cs="Times New Roman"/>
        </w:rPr>
        <w:t>teleradiograph</w:t>
      </w:r>
      <w:proofErr w:type="spellEnd"/>
      <w:r w:rsidRPr="00051D94">
        <w:rPr>
          <w:rFonts w:ascii="Times New Roman" w:hAnsi="Times New Roman" w:cs="Times New Roman"/>
        </w:rPr>
        <w:t> was 1</w:t>
      </w:r>
      <w:r>
        <w:rPr>
          <w:rFonts w:ascii="Times New Roman" w:hAnsi="Times New Roman" w:cs="Times New Roman"/>
        </w:rPr>
        <w:t>°</w:t>
      </w:r>
      <w:r w:rsidRPr="00051D94">
        <w:rPr>
          <w:rFonts w:ascii="Times New Roman" w:hAnsi="Times New Roman" w:cs="Times New Roman"/>
        </w:rPr>
        <w:t>, with the presence of a vertical growth tendency (</w:t>
      </w:r>
      <w:proofErr w:type="spellStart"/>
      <w:r w:rsidRPr="00051D94">
        <w:rPr>
          <w:rFonts w:ascii="Times New Roman" w:hAnsi="Times New Roman" w:cs="Times New Roman"/>
        </w:rPr>
        <w:t>Bjork</w:t>
      </w:r>
      <w:proofErr w:type="spellEnd"/>
      <w:r w:rsidRPr="00051D94">
        <w:rPr>
          <w:rFonts w:ascii="Times New Roman" w:hAnsi="Times New Roman" w:cs="Times New Roman"/>
        </w:rPr>
        <w:t xml:space="preserve">= 402°) and an enlarged body of the mandible of 3.3 mm. Clinical examination revealed a stable Class I occlusion and a flap depth of 2 mm. A </w:t>
      </w:r>
      <w:proofErr w:type="spellStart"/>
      <w:r w:rsidRPr="00051D94">
        <w:rPr>
          <w:rFonts w:ascii="Times New Roman" w:hAnsi="Times New Roman" w:cs="Times New Roman"/>
        </w:rPr>
        <w:t>bionator</w:t>
      </w:r>
      <w:proofErr w:type="spellEnd"/>
      <w:r w:rsidRPr="00051D94">
        <w:rPr>
          <w:rFonts w:ascii="Times New Roman" w:hAnsi="Times New Roman" w:cs="Times New Roman"/>
        </w:rPr>
        <w:t xml:space="preserve"> according to </w:t>
      </w:r>
      <w:proofErr w:type="spellStart"/>
      <w:proofErr w:type="gramStart"/>
      <w:r w:rsidRPr="00051D94">
        <w:rPr>
          <w:rFonts w:ascii="Times New Roman" w:hAnsi="Times New Roman" w:cs="Times New Roman"/>
        </w:rPr>
        <w:t>Balters</w:t>
      </w:r>
      <w:proofErr w:type="spellEnd"/>
      <w:r w:rsidRPr="00051D94">
        <w:rPr>
          <w:rFonts w:ascii="Times New Roman" w:hAnsi="Times New Roman" w:cs="Times New Roman"/>
        </w:rPr>
        <w:t>,</w:t>
      </w:r>
      <w:proofErr w:type="gramEnd"/>
      <w:r w:rsidRPr="00051D94">
        <w:rPr>
          <w:rFonts w:ascii="Times New Roman" w:hAnsi="Times New Roman" w:cs="Times New Roman"/>
        </w:rPr>
        <w:t xml:space="preserve"> is a tooth-worn functional appliance, that gives a successful therapeutic result by affecting the change in the position and activity of the tongue while suppressing the excessive </w:t>
      </w:r>
      <w:proofErr w:type="spellStart"/>
      <w:r w:rsidRPr="00051D94">
        <w:rPr>
          <w:rFonts w:ascii="Times New Roman" w:hAnsi="Times New Roman" w:cs="Times New Roman"/>
        </w:rPr>
        <w:t>sagittal</w:t>
      </w:r>
      <w:proofErr w:type="spellEnd"/>
      <w:r w:rsidRPr="00051D94">
        <w:rPr>
          <w:rFonts w:ascii="Times New Roman" w:hAnsi="Times New Roman" w:cs="Times New Roman"/>
        </w:rPr>
        <w:t xml:space="preserve"> growth of the lower jaw.</w:t>
      </w:r>
    </w:p>
    <w:p w:rsidR="001D3335" w:rsidRPr="00051D94" w:rsidRDefault="001D3335" w:rsidP="001D3335">
      <w:pPr>
        <w:jc w:val="both"/>
        <w:rPr>
          <w:rFonts w:ascii="Times New Roman" w:hAnsi="Times New Roman" w:cs="Times New Roman"/>
        </w:rPr>
      </w:pPr>
    </w:p>
    <w:p w:rsidR="001D3335" w:rsidRPr="00051D94" w:rsidRDefault="001D3335" w:rsidP="001D3335">
      <w:pPr>
        <w:rPr>
          <w:rFonts w:ascii="Times New Roman" w:hAnsi="Times New Roman" w:cs="Times New Roman"/>
          <w:lang w:val="hr-HR"/>
        </w:rPr>
      </w:pPr>
      <w:r w:rsidRPr="00051D94">
        <w:rPr>
          <w:rFonts w:ascii="Times New Roman" w:hAnsi="Times New Roman" w:cs="Times New Roman"/>
        </w:rPr>
        <w:t xml:space="preserve">Key words: </w:t>
      </w:r>
      <w:proofErr w:type="spellStart"/>
      <w:r w:rsidRPr="00051D94">
        <w:rPr>
          <w:rFonts w:ascii="Times New Roman" w:hAnsi="Times New Roman" w:cs="Times New Roman"/>
        </w:rPr>
        <w:t>bionator</w:t>
      </w:r>
      <w:proofErr w:type="spellEnd"/>
      <w:r w:rsidRPr="00051D94">
        <w:rPr>
          <w:rFonts w:ascii="Times New Roman" w:hAnsi="Times New Roman" w:cs="Times New Roman"/>
        </w:rPr>
        <w:t xml:space="preserve"> according to </w:t>
      </w:r>
      <w:proofErr w:type="spellStart"/>
      <w:r w:rsidRPr="00051D94">
        <w:rPr>
          <w:rFonts w:ascii="Times New Roman" w:hAnsi="Times New Roman" w:cs="Times New Roman"/>
        </w:rPr>
        <w:t>Balters</w:t>
      </w:r>
      <w:proofErr w:type="spellEnd"/>
      <w:r w:rsidRPr="00051D94">
        <w:rPr>
          <w:rFonts w:ascii="Times New Roman" w:hAnsi="Times New Roman" w:cs="Times New Roman"/>
        </w:rPr>
        <w:t>, functional therapy, skeletal open bite, class III</w:t>
      </w:r>
    </w:p>
    <w:p w:rsidR="001D3335" w:rsidRPr="009E62CC" w:rsidRDefault="001D3335">
      <w:pPr>
        <w:rPr>
          <w:rFonts w:ascii="Times New Roman" w:hAnsi="Times New Roman" w:cs="Times New Roman"/>
          <w:lang w:val="hr-HR"/>
        </w:rPr>
      </w:pPr>
    </w:p>
    <w:sectPr w:rsidR="001D3335" w:rsidRPr="009E62CC" w:rsidSect="00AA6B7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534E4E"/>
    <w:rsid w:val="001D3335"/>
    <w:rsid w:val="001E7F2A"/>
    <w:rsid w:val="00224C99"/>
    <w:rsid w:val="00534E4E"/>
    <w:rsid w:val="00690F0C"/>
    <w:rsid w:val="00977D47"/>
    <w:rsid w:val="009E62CC"/>
    <w:rsid w:val="009F005A"/>
    <w:rsid w:val="00AA6B76"/>
    <w:rsid w:val="00B34528"/>
    <w:rsid w:val="00B85778"/>
    <w:rsid w:val="00B97FAF"/>
    <w:rsid w:val="00D5612E"/>
    <w:rsid w:val="00F2107C"/>
    <w:rsid w:val="00F805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5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24C9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nad.nedeljkovic@stomf.bg.ac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emanja.marinkovic@stomf.bg.ac.r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van.arsic@stomf.bg.ac.rs" TargetMode="External"/><Relationship Id="rId5" Type="http://schemas.openxmlformats.org/officeDocument/2006/relationships/hyperlink" Target="mailto:zorana.stamenkovic@stomf.bg.ac.r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C340D-F776-47B9-A86D-67941DFF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apple.stamenkovic@gmail.com</dc:creator>
  <cp:lastModifiedBy>Windows User</cp:lastModifiedBy>
  <cp:revision>5</cp:revision>
  <dcterms:created xsi:type="dcterms:W3CDTF">2024-07-07T15:02:00Z</dcterms:created>
  <dcterms:modified xsi:type="dcterms:W3CDTF">2024-07-08T21:11:00Z</dcterms:modified>
</cp:coreProperties>
</file>