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3E80" w:rsidRDefault="00CB3E80" w:rsidP="00CB3E80">
      <w:pPr>
        <w:jc w:val="center"/>
        <w:rPr>
          <w:rFonts w:ascii="Times New Roman" w:hAnsi="Times New Roman"/>
          <w:b/>
          <w:sz w:val="28"/>
          <w:szCs w:val="28"/>
          <w:lang w:val="sr-Latn-BA"/>
        </w:rPr>
      </w:pPr>
      <w:r>
        <w:rPr>
          <w:rFonts w:ascii="Times New Roman" w:hAnsi="Times New Roman"/>
          <w:b/>
          <w:sz w:val="28"/>
          <w:szCs w:val="28"/>
          <w:lang w:val="sr-Latn-BA"/>
        </w:rPr>
        <w:t>Kinetics of solid state</w:t>
      </w:r>
      <w:r w:rsidR="00D77368">
        <w:rPr>
          <w:rFonts w:ascii="Times New Roman" w:hAnsi="Times New Roman"/>
          <w:b/>
          <w:sz w:val="28"/>
          <w:szCs w:val="28"/>
          <w:lang w:val="sr-Latn-BA"/>
        </w:rPr>
        <w:t xml:space="preserve"> </w:t>
      </w:r>
      <w:r w:rsidR="00D77368" w:rsidRPr="007C6031">
        <w:rPr>
          <w:rFonts w:ascii="Times New Roman" w:hAnsi="Times New Roman"/>
          <w:b/>
          <w:sz w:val="28"/>
          <w:szCs w:val="28"/>
          <w:lang w:val="sr-Latn-BA"/>
        </w:rPr>
        <w:t>reactions</w:t>
      </w:r>
      <w:r w:rsidRPr="007C6031">
        <w:rPr>
          <w:rFonts w:ascii="Times New Roman" w:hAnsi="Times New Roman"/>
          <w:b/>
          <w:sz w:val="28"/>
          <w:szCs w:val="28"/>
          <w:lang w:val="sr-Latn-BA"/>
        </w:rPr>
        <w:t>:</w:t>
      </w:r>
      <w:r>
        <w:rPr>
          <w:rFonts w:ascii="Times New Roman" w:hAnsi="Times New Roman"/>
          <w:b/>
          <w:sz w:val="28"/>
          <w:szCs w:val="28"/>
          <w:lang w:val="sr-Latn-BA"/>
        </w:rPr>
        <w:t xml:space="preserve"> software approach and application</w:t>
      </w:r>
    </w:p>
    <w:p w:rsidR="00CB3E80" w:rsidRPr="00AB12DA" w:rsidRDefault="00CB3E80" w:rsidP="00CB3E80">
      <w:pPr>
        <w:jc w:val="center"/>
        <w:rPr>
          <w:rFonts w:ascii="Times New Roman" w:hAnsi="Times New Roman"/>
          <w:lang w:val="sr-Latn-BA"/>
        </w:rPr>
      </w:pPr>
      <w:r w:rsidRPr="00AB12DA">
        <w:rPr>
          <w:rFonts w:ascii="Times New Roman" w:hAnsi="Times New Roman"/>
          <w:lang w:val="sr-Latn-BA"/>
        </w:rPr>
        <w:t>Dijana Jelić</w:t>
      </w:r>
      <w:r w:rsidRPr="00AB12DA">
        <w:rPr>
          <w:rFonts w:ascii="Times New Roman" w:hAnsi="Times New Roman"/>
          <w:vertAlign w:val="superscript"/>
          <w:lang w:val="sr-Latn-BA"/>
        </w:rPr>
        <w:t>1</w:t>
      </w:r>
      <w:r w:rsidR="005E6E2B">
        <w:rPr>
          <w:rFonts w:ascii="Times New Roman" w:hAnsi="Times New Roman"/>
          <w:lang w:val="sr-Latn-BA"/>
        </w:rPr>
        <w:t>,</w:t>
      </w:r>
      <w:r w:rsidR="003A6FCB">
        <w:rPr>
          <w:rFonts w:ascii="Times New Roman" w:hAnsi="Times New Roman"/>
          <w:lang w:val="sr-Latn-BA"/>
        </w:rPr>
        <w:t xml:space="preserve"> </w:t>
      </w:r>
      <w:r>
        <w:rPr>
          <w:rFonts w:ascii="Times New Roman" w:hAnsi="Times New Roman"/>
          <w:lang w:val="sr-Latn-BA"/>
        </w:rPr>
        <w:t>Dragoljub Mirjanic</w:t>
      </w:r>
      <w:r>
        <w:rPr>
          <w:rFonts w:ascii="Times New Roman" w:hAnsi="Times New Roman"/>
          <w:vertAlign w:val="superscript"/>
          <w:lang w:val="sr-Latn-BA"/>
        </w:rPr>
        <w:t>2</w:t>
      </w:r>
      <w:r>
        <w:rPr>
          <w:rFonts w:ascii="Times New Roman" w:hAnsi="Times New Roman"/>
          <w:lang w:val="sr-Latn-BA"/>
        </w:rPr>
        <w:t xml:space="preserve">, </w:t>
      </w:r>
      <w:r w:rsidR="00F26712">
        <w:rPr>
          <w:rFonts w:ascii="Times New Roman" w:hAnsi="Times New Roman"/>
          <w:lang w:val="sr-Latn-BA"/>
        </w:rPr>
        <w:t>Branko</w:t>
      </w:r>
      <w:r w:rsidR="00367BEE">
        <w:rPr>
          <w:rFonts w:ascii="Times New Roman" w:hAnsi="Times New Roman"/>
        </w:rPr>
        <w:t xml:space="preserve"> Š</w:t>
      </w:r>
      <w:r w:rsidR="00F26712">
        <w:rPr>
          <w:rFonts w:ascii="Times New Roman" w:hAnsi="Times New Roman"/>
        </w:rPr>
        <w:t>kundrić</w:t>
      </w:r>
      <w:r w:rsidR="00F26712">
        <w:rPr>
          <w:rFonts w:ascii="Times New Roman" w:hAnsi="Times New Roman"/>
          <w:vertAlign w:val="superscript"/>
        </w:rPr>
        <w:t>2</w:t>
      </w:r>
      <w:r w:rsidR="003A6FCB">
        <w:rPr>
          <w:rFonts w:ascii="Times New Roman" w:hAnsi="Times New Roman"/>
          <w:vertAlign w:val="superscript"/>
        </w:rPr>
        <w:t xml:space="preserve">  </w:t>
      </w:r>
      <w:r w:rsidRPr="00AB12DA">
        <w:rPr>
          <w:rFonts w:ascii="Times New Roman" w:hAnsi="Times New Roman"/>
          <w:lang w:val="sr-Latn-BA"/>
        </w:rPr>
        <w:t>and Slavko Mentus</w:t>
      </w:r>
      <w:r>
        <w:rPr>
          <w:rFonts w:ascii="Times New Roman" w:hAnsi="Times New Roman"/>
          <w:vertAlign w:val="superscript"/>
          <w:lang w:val="sr-Latn-BA"/>
        </w:rPr>
        <w:t>3,4</w:t>
      </w:r>
    </w:p>
    <w:p w:rsidR="00CB3E80" w:rsidRPr="008A1FF2" w:rsidRDefault="00CB3E80" w:rsidP="00CB3E80">
      <w:pPr>
        <w:spacing w:after="0"/>
        <w:rPr>
          <w:rFonts w:ascii="Times New Roman" w:hAnsi="Times New Roman"/>
          <w:i/>
          <w:lang w:val="sr-Latn-BA"/>
        </w:rPr>
      </w:pPr>
      <w:r w:rsidRPr="00FB128C">
        <w:rPr>
          <w:rFonts w:ascii="Times New Roman" w:hAnsi="Times New Roman"/>
          <w:i/>
          <w:vertAlign w:val="superscript"/>
          <w:lang w:val="sr-Latn-BA"/>
        </w:rPr>
        <w:t>1</w:t>
      </w:r>
      <w:r w:rsidRPr="00FB128C">
        <w:rPr>
          <w:rFonts w:ascii="Times New Roman" w:hAnsi="Times New Roman"/>
          <w:i/>
          <w:lang w:val="sr-Latn-BA"/>
        </w:rPr>
        <w:t xml:space="preserve">University of Banjaluka, </w:t>
      </w:r>
      <w:r>
        <w:rPr>
          <w:rFonts w:ascii="Times New Roman" w:hAnsi="Times New Roman"/>
          <w:i/>
          <w:lang w:val="sr-Latn-BA"/>
        </w:rPr>
        <w:t>Faculty of Natural Sciences and Mathematics, Chemistry Department, Banja Luka, Bosnia and Herzegovina</w:t>
      </w:r>
    </w:p>
    <w:p w:rsidR="00CB3E80" w:rsidRDefault="00CB3E80" w:rsidP="00CB3E80">
      <w:pPr>
        <w:spacing w:after="0"/>
        <w:rPr>
          <w:rFonts w:ascii="Times New Roman" w:hAnsi="Times New Roman"/>
          <w:i/>
          <w:lang w:val="sr-Latn-BA"/>
        </w:rPr>
      </w:pPr>
      <w:r>
        <w:rPr>
          <w:rFonts w:ascii="Times New Roman" w:hAnsi="Times New Roman"/>
          <w:i/>
          <w:vertAlign w:val="superscript"/>
          <w:lang w:val="sr-Latn-BA"/>
        </w:rPr>
        <w:t>2</w:t>
      </w:r>
      <w:r>
        <w:rPr>
          <w:rFonts w:ascii="Times New Roman" w:hAnsi="Times New Roman"/>
          <w:i/>
          <w:lang w:val="sr-Latn-BA"/>
        </w:rPr>
        <w:t xml:space="preserve">Academy of Sciences and Arts of the Republic of Srpska, </w:t>
      </w:r>
      <w:proofErr w:type="spellStart"/>
      <w:r w:rsidRPr="006071B2">
        <w:rPr>
          <w:rFonts w:ascii="Times New Roman" w:hAnsi="Times New Roman"/>
          <w:i/>
          <w:color w:val="202124"/>
          <w:shd w:val="clear" w:color="auto" w:fill="FFFFFF"/>
        </w:rPr>
        <w:t>Bana</w:t>
      </w:r>
      <w:proofErr w:type="spellEnd"/>
      <w:r w:rsidRPr="006071B2">
        <w:rPr>
          <w:rFonts w:ascii="Times New Roman" w:hAnsi="Times New Roman"/>
          <w:i/>
          <w:color w:val="202124"/>
          <w:shd w:val="clear" w:color="auto" w:fill="FFFFFF"/>
        </w:rPr>
        <w:t xml:space="preserve"> dr. T. </w:t>
      </w:r>
      <w:proofErr w:type="spellStart"/>
      <w:r w:rsidRPr="006071B2">
        <w:rPr>
          <w:rFonts w:ascii="Times New Roman" w:hAnsi="Times New Roman"/>
          <w:i/>
          <w:color w:val="202124"/>
          <w:shd w:val="clear" w:color="auto" w:fill="FFFFFF"/>
        </w:rPr>
        <w:t>Lazarevića</w:t>
      </w:r>
      <w:proofErr w:type="spellEnd"/>
      <w:r w:rsidRPr="006071B2">
        <w:rPr>
          <w:rFonts w:ascii="Times New Roman" w:hAnsi="Times New Roman"/>
          <w:i/>
          <w:color w:val="202124"/>
          <w:shd w:val="clear" w:color="auto" w:fill="FFFFFF"/>
        </w:rPr>
        <w:t xml:space="preserve"> 1</w:t>
      </w:r>
      <w:r>
        <w:rPr>
          <w:rFonts w:ascii="Arial" w:hAnsi="Arial" w:cs="Arial"/>
          <w:color w:val="202124"/>
          <w:sz w:val="14"/>
          <w:szCs w:val="14"/>
          <w:shd w:val="clear" w:color="auto" w:fill="FFFFFF"/>
        </w:rPr>
        <w:t xml:space="preserve">, </w:t>
      </w:r>
      <w:r>
        <w:rPr>
          <w:rFonts w:ascii="Times New Roman" w:hAnsi="Times New Roman"/>
          <w:i/>
          <w:lang w:val="sr-Latn-BA"/>
        </w:rPr>
        <w:t>Banja Luka, Bosnia and Herzegovina</w:t>
      </w:r>
    </w:p>
    <w:p w:rsidR="00CB3E80" w:rsidRPr="00FB128C" w:rsidRDefault="00CB3E80" w:rsidP="00CB3E80">
      <w:pPr>
        <w:spacing w:after="0"/>
        <w:rPr>
          <w:rFonts w:ascii="Times New Roman" w:hAnsi="Times New Roman"/>
          <w:i/>
          <w:lang w:val="sr-Latn-BA"/>
        </w:rPr>
      </w:pPr>
      <w:r>
        <w:rPr>
          <w:rFonts w:ascii="Times New Roman" w:hAnsi="Times New Roman"/>
          <w:i/>
          <w:vertAlign w:val="superscript"/>
          <w:lang w:val="sr-Latn-BA"/>
        </w:rPr>
        <w:t>3</w:t>
      </w:r>
      <w:r w:rsidRPr="00FB128C">
        <w:rPr>
          <w:rFonts w:ascii="Times New Roman" w:hAnsi="Times New Roman"/>
          <w:i/>
          <w:lang w:val="sr-Latn-BA"/>
        </w:rPr>
        <w:t xml:space="preserve">University of Belgrade, Faculty of Physical Chemistry, </w:t>
      </w:r>
      <w:r>
        <w:rPr>
          <w:rFonts w:ascii="Times New Roman" w:hAnsi="Times New Roman"/>
          <w:i/>
          <w:lang w:val="sr-Latn-BA"/>
        </w:rPr>
        <w:t xml:space="preserve">Studentski trg 12, 11000 Belgrade,  Serbia </w:t>
      </w:r>
      <w:r>
        <w:rPr>
          <w:rFonts w:ascii="Times New Roman" w:hAnsi="Times New Roman"/>
          <w:i/>
          <w:vertAlign w:val="superscript"/>
          <w:lang w:val="sr-Latn-BA"/>
        </w:rPr>
        <w:t>4</w:t>
      </w:r>
      <w:r w:rsidRPr="00FB128C">
        <w:rPr>
          <w:rFonts w:ascii="Times New Roman" w:hAnsi="Times New Roman"/>
          <w:i/>
          <w:lang w:val="sr-Latn-BA"/>
        </w:rPr>
        <w:t>Serbian Academy of Sciences and Arts</w:t>
      </w:r>
      <w:r>
        <w:rPr>
          <w:rFonts w:ascii="Times New Roman" w:hAnsi="Times New Roman"/>
          <w:i/>
          <w:lang w:val="sr-Latn-BA"/>
        </w:rPr>
        <w:t>, Knez Mihajlova 35, 11000 Belgrade, Serbia</w:t>
      </w:r>
    </w:p>
    <w:p w:rsidR="00CB3E80" w:rsidRDefault="00CB3E80" w:rsidP="00CB3E80">
      <w:pPr>
        <w:rPr>
          <w:lang w:val="sr-Latn-BA"/>
        </w:rPr>
      </w:pPr>
    </w:p>
    <w:p w:rsidR="00CB3E80" w:rsidRPr="00FB128C" w:rsidRDefault="00CB3E80" w:rsidP="00CB3E80">
      <w:pPr>
        <w:rPr>
          <w:rFonts w:ascii="Times New Roman" w:hAnsi="Times New Roman"/>
          <w:b/>
          <w:lang w:val="sr-Latn-BA"/>
        </w:rPr>
      </w:pPr>
      <w:r w:rsidRPr="00FB128C">
        <w:rPr>
          <w:rFonts w:ascii="Times New Roman" w:hAnsi="Times New Roman"/>
          <w:b/>
          <w:lang w:val="sr-Latn-BA"/>
        </w:rPr>
        <w:t>ABSTRACT:</w:t>
      </w:r>
    </w:p>
    <w:p w:rsidR="00CB3E80" w:rsidRPr="007C6031" w:rsidRDefault="00CB3E80" w:rsidP="00A41ECF">
      <w:pPr>
        <w:ind w:firstLine="720"/>
        <w:jc w:val="both"/>
        <w:rPr>
          <w:rFonts w:ascii="Times New Roman" w:hAnsi="Times New Roman"/>
          <w:sz w:val="20"/>
          <w:szCs w:val="20"/>
          <w:lang w:val="sr-Latn-BA"/>
        </w:rPr>
      </w:pPr>
      <w:r w:rsidRPr="007C6031">
        <w:rPr>
          <w:rFonts w:ascii="Times New Roman" w:hAnsi="Times New Roman"/>
          <w:sz w:val="20"/>
          <w:szCs w:val="20"/>
        </w:rPr>
        <w:t xml:space="preserve">Countless inorganic, organic and polymeric materials are in the form of solids.  Understanding and controlling the mechanism of the solid-state degradation </w:t>
      </w:r>
      <w:r w:rsidR="00D77368" w:rsidRPr="007C6031">
        <w:rPr>
          <w:rFonts w:ascii="Times New Roman" w:hAnsi="Times New Roman"/>
          <w:sz w:val="20"/>
          <w:szCs w:val="20"/>
        </w:rPr>
        <w:t xml:space="preserve">or solid/gas </w:t>
      </w:r>
      <w:r w:rsidRPr="007C6031">
        <w:rPr>
          <w:rFonts w:ascii="Times New Roman" w:hAnsi="Times New Roman"/>
          <w:sz w:val="20"/>
          <w:szCs w:val="20"/>
        </w:rPr>
        <w:t>reactions is crucial for designing reactions for new contemporary materials.  For such systems kinetics of solid state reactions is very applica</w:t>
      </w:r>
      <w:r w:rsidR="00D77368" w:rsidRPr="007C6031">
        <w:rPr>
          <w:rFonts w:ascii="Times New Roman" w:hAnsi="Times New Roman"/>
          <w:sz w:val="20"/>
          <w:szCs w:val="20"/>
        </w:rPr>
        <w:t>ble</w:t>
      </w:r>
      <w:r w:rsidRPr="007C6031">
        <w:rPr>
          <w:rFonts w:ascii="Times New Roman" w:hAnsi="Times New Roman"/>
          <w:sz w:val="20"/>
          <w:szCs w:val="20"/>
        </w:rPr>
        <w:t xml:space="preserve"> since it explains the mechanism of the thermally stimulated processes and gives information on thermal decomposition, phase transformations, crystallization etc., important for the optimization of the chemical processes. Using useful tool called kinetic triplet (KT): activation energy (</w:t>
      </w:r>
      <w:proofErr w:type="spellStart"/>
      <w:r w:rsidRPr="007C6031">
        <w:rPr>
          <w:rFonts w:ascii="Times New Roman" w:hAnsi="Times New Roman"/>
          <w:sz w:val="20"/>
          <w:szCs w:val="20"/>
        </w:rPr>
        <w:t>Ea</w:t>
      </w:r>
      <w:proofErr w:type="spellEnd"/>
      <w:r w:rsidRPr="007C6031">
        <w:rPr>
          <w:rFonts w:ascii="Times New Roman" w:hAnsi="Times New Roman"/>
          <w:sz w:val="20"/>
          <w:szCs w:val="20"/>
        </w:rPr>
        <w:t xml:space="preserve">), pre-exponential factor (A) and reaction model (f (α)), obtained by Kinetics2015 software package, we get valuable insight into </w:t>
      </w:r>
      <w:proofErr w:type="spellStart"/>
      <w:r w:rsidRPr="007C6031">
        <w:rPr>
          <w:rFonts w:ascii="Times New Roman" w:hAnsi="Times New Roman"/>
          <w:sz w:val="20"/>
          <w:szCs w:val="20"/>
        </w:rPr>
        <w:t>physico</w:t>
      </w:r>
      <w:proofErr w:type="spellEnd"/>
      <w:r w:rsidRPr="007C6031">
        <w:rPr>
          <w:rFonts w:ascii="Times New Roman" w:hAnsi="Times New Roman"/>
          <w:sz w:val="20"/>
          <w:szCs w:val="20"/>
        </w:rPr>
        <w:t xml:space="preserve">-chemical significance of results. The Kinetics2015 software program supports thermal analysis methods (TGA, DTA and DSC) and works in non-isothermal conditions. The presentation will cover wide range of different materials starting from metallic </w:t>
      </w:r>
      <w:proofErr w:type="spellStart"/>
      <w:r w:rsidRPr="007C6031">
        <w:rPr>
          <w:rFonts w:ascii="Times New Roman" w:hAnsi="Times New Roman"/>
          <w:sz w:val="20"/>
          <w:szCs w:val="20"/>
        </w:rPr>
        <w:t>nanocomposites</w:t>
      </w:r>
      <w:proofErr w:type="spellEnd"/>
      <w:r w:rsidRPr="007C6031">
        <w:rPr>
          <w:rFonts w:ascii="Times New Roman" w:hAnsi="Times New Roman"/>
          <w:sz w:val="20"/>
          <w:szCs w:val="20"/>
        </w:rPr>
        <w:t xml:space="preserve">, through polymers </w:t>
      </w:r>
      <w:proofErr w:type="gramStart"/>
      <w:r w:rsidRPr="007C6031">
        <w:rPr>
          <w:rFonts w:ascii="Times New Roman" w:hAnsi="Times New Roman"/>
          <w:sz w:val="20"/>
          <w:szCs w:val="20"/>
        </w:rPr>
        <w:t xml:space="preserve">and </w:t>
      </w:r>
      <w:r w:rsidR="00D77368" w:rsidRPr="007C6031">
        <w:rPr>
          <w:rFonts w:ascii="Times New Roman" w:hAnsi="Times New Roman"/>
          <w:sz w:val="20"/>
          <w:szCs w:val="20"/>
        </w:rPr>
        <w:t xml:space="preserve"> </w:t>
      </w:r>
      <w:r w:rsidRPr="007C6031">
        <w:rPr>
          <w:rFonts w:ascii="Times New Roman" w:hAnsi="Times New Roman"/>
          <w:sz w:val="20"/>
          <w:szCs w:val="20"/>
        </w:rPr>
        <w:t>pharmaceuticals</w:t>
      </w:r>
      <w:proofErr w:type="gramEnd"/>
      <w:r w:rsidRPr="007C6031">
        <w:rPr>
          <w:rFonts w:ascii="Times New Roman" w:hAnsi="Times New Roman"/>
          <w:sz w:val="20"/>
          <w:szCs w:val="20"/>
        </w:rPr>
        <w:t xml:space="preserve"> for which by using software approach we get information regarding thermal stability and </w:t>
      </w:r>
      <w:r w:rsidR="00F26712" w:rsidRPr="007C6031">
        <w:rPr>
          <w:rFonts w:ascii="Times New Roman" w:hAnsi="Times New Roman"/>
          <w:sz w:val="20"/>
          <w:szCs w:val="20"/>
        </w:rPr>
        <w:t>their</w:t>
      </w:r>
      <w:r w:rsidRPr="007C6031">
        <w:rPr>
          <w:rFonts w:ascii="Times New Roman" w:hAnsi="Times New Roman"/>
          <w:sz w:val="20"/>
          <w:szCs w:val="20"/>
        </w:rPr>
        <w:t xml:space="preserve"> decomposition. A special case </w:t>
      </w:r>
      <w:r w:rsidR="00D97699" w:rsidRPr="007C6031">
        <w:rPr>
          <w:rFonts w:ascii="Times New Roman" w:hAnsi="Times New Roman"/>
          <w:sz w:val="20"/>
          <w:szCs w:val="20"/>
        </w:rPr>
        <w:t xml:space="preserve">study </w:t>
      </w:r>
      <w:r w:rsidRPr="007C6031">
        <w:rPr>
          <w:rFonts w:ascii="Times New Roman" w:hAnsi="Times New Roman"/>
          <w:sz w:val="20"/>
          <w:szCs w:val="20"/>
        </w:rPr>
        <w:t xml:space="preserve">of thermal degradation </w:t>
      </w:r>
      <w:r w:rsidR="00787526" w:rsidRPr="007C6031">
        <w:rPr>
          <w:rFonts w:ascii="Times New Roman" w:hAnsi="Times New Roman"/>
          <w:sz w:val="20"/>
          <w:szCs w:val="20"/>
        </w:rPr>
        <w:t xml:space="preserve">of catalyst copper oxide </w:t>
      </w:r>
      <w:r w:rsidRPr="007C6031">
        <w:rPr>
          <w:rFonts w:ascii="Times New Roman" w:hAnsi="Times New Roman"/>
          <w:sz w:val="20"/>
          <w:szCs w:val="20"/>
        </w:rPr>
        <w:t xml:space="preserve">yielding to copper will be discussed in paper in details.  </w:t>
      </w:r>
    </w:p>
    <w:p w:rsidR="003C0A38" w:rsidRPr="007C6031" w:rsidRDefault="00CB3E80">
      <w:pPr>
        <w:rPr>
          <w:rFonts w:ascii="Times New Roman" w:hAnsi="Times New Roman"/>
          <w:b/>
          <w:lang w:val="sr-Latn-BA"/>
        </w:rPr>
      </w:pPr>
      <w:r w:rsidRPr="007C6031">
        <w:rPr>
          <w:rFonts w:ascii="Times New Roman" w:hAnsi="Times New Roman"/>
          <w:b/>
          <w:lang w:val="sr-Latn-BA"/>
        </w:rPr>
        <w:t xml:space="preserve">Key words: </w:t>
      </w:r>
      <w:r w:rsidR="00095FAC" w:rsidRPr="007C6031">
        <w:rPr>
          <w:rFonts w:ascii="Times New Roman" w:hAnsi="Times New Roman"/>
          <w:lang w:val="sr-Latn-BA"/>
        </w:rPr>
        <w:t>kinetics,</w:t>
      </w:r>
      <w:r w:rsidR="00D77368" w:rsidRPr="007C6031">
        <w:rPr>
          <w:rFonts w:ascii="Times New Roman" w:hAnsi="Times New Roman"/>
          <w:lang w:val="sr-Latn-BA"/>
        </w:rPr>
        <w:t xml:space="preserve"> </w:t>
      </w:r>
      <w:r w:rsidRPr="007C6031">
        <w:rPr>
          <w:rFonts w:ascii="Times New Roman" w:hAnsi="Times New Roman"/>
          <w:lang w:val="sr-Latn-BA"/>
        </w:rPr>
        <w:t>s</w:t>
      </w:r>
      <w:r w:rsidR="00095FAC" w:rsidRPr="007C6031">
        <w:rPr>
          <w:rFonts w:ascii="Times New Roman" w:hAnsi="Times New Roman"/>
          <w:lang w:val="sr-Latn-BA"/>
        </w:rPr>
        <w:t>olid state, Kinetics2015 software</w:t>
      </w:r>
      <w:r w:rsidRPr="007C6031">
        <w:rPr>
          <w:rFonts w:ascii="Times New Roman" w:hAnsi="Times New Roman"/>
          <w:lang w:val="sr-Latn-BA"/>
        </w:rPr>
        <w:t>,  drug</w:t>
      </w:r>
      <w:r w:rsidR="00D77368" w:rsidRPr="007C6031">
        <w:rPr>
          <w:rFonts w:ascii="Times New Roman" w:hAnsi="Times New Roman"/>
          <w:lang w:val="sr-Latn-BA"/>
        </w:rPr>
        <w:t>s</w:t>
      </w:r>
      <w:r w:rsidRPr="007C6031">
        <w:rPr>
          <w:rFonts w:ascii="Times New Roman" w:hAnsi="Times New Roman"/>
          <w:lang w:val="sr-Latn-BA"/>
        </w:rPr>
        <w:t>,</w:t>
      </w:r>
      <w:r w:rsidR="007C1D76" w:rsidRPr="007C6031">
        <w:rPr>
          <w:rFonts w:ascii="Times New Roman" w:hAnsi="Times New Roman"/>
        </w:rPr>
        <w:t xml:space="preserve"> </w:t>
      </w:r>
      <w:proofErr w:type="spellStart"/>
      <w:r w:rsidR="007C1D76" w:rsidRPr="007C6031">
        <w:rPr>
          <w:rFonts w:ascii="Times New Roman" w:hAnsi="Times New Roman"/>
        </w:rPr>
        <w:t>nanocomposite</w:t>
      </w:r>
      <w:proofErr w:type="spellEnd"/>
      <w:r w:rsidR="007C1D76" w:rsidRPr="007C6031">
        <w:rPr>
          <w:rFonts w:ascii="Times New Roman" w:hAnsi="Times New Roman"/>
        </w:rPr>
        <w:t>,</w:t>
      </w:r>
      <w:r w:rsidRPr="007C6031">
        <w:rPr>
          <w:rFonts w:ascii="Times New Roman" w:hAnsi="Times New Roman"/>
          <w:lang w:val="sr-Latn-BA"/>
        </w:rPr>
        <w:t xml:space="preserve"> </w:t>
      </w:r>
      <w:r w:rsidR="00D77368" w:rsidRPr="007C6031">
        <w:rPr>
          <w:rFonts w:ascii="Times New Roman" w:hAnsi="Times New Roman"/>
          <w:lang w:val="sr-Latn-BA"/>
        </w:rPr>
        <w:t>copper oxide reduction</w:t>
      </w:r>
    </w:p>
    <w:p w:rsidR="00124B83" w:rsidRPr="007C6031" w:rsidRDefault="00124B83" w:rsidP="00A41ECF">
      <w:pPr>
        <w:pStyle w:val="Heading1"/>
        <w:rPr>
          <w:lang w:val="sr-Latn-BA"/>
        </w:rPr>
      </w:pPr>
      <w:r w:rsidRPr="007C6031">
        <w:rPr>
          <w:lang w:val="sr-Latn-BA"/>
        </w:rPr>
        <w:t>INTRODUCTION:</w:t>
      </w:r>
    </w:p>
    <w:p w:rsidR="00D97699" w:rsidRPr="007C6031" w:rsidRDefault="00D73E07" w:rsidP="00095FAC">
      <w:pPr>
        <w:autoSpaceDE w:val="0"/>
        <w:autoSpaceDN w:val="0"/>
        <w:adjustRightInd w:val="0"/>
        <w:spacing w:after="0"/>
        <w:ind w:firstLine="720"/>
        <w:jc w:val="both"/>
        <w:rPr>
          <w:rFonts w:ascii="Times New Roman" w:hAnsi="Times New Roman"/>
        </w:rPr>
      </w:pPr>
      <w:r w:rsidRPr="007C6031">
        <w:rPr>
          <w:rFonts w:ascii="Times New Roman" w:hAnsi="Times New Roman"/>
        </w:rPr>
        <w:t>T</w:t>
      </w:r>
      <w:r w:rsidR="006C16C7" w:rsidRPr="007C6031">
        <w:rPr>
          <w:rFonts w:ascii="Times New Roman" w:hAnsi="Times New Roman"/>
        </w:rPr>
        <w:t>hermal decomposition</w:t>
      </w:r>
      <w:r w:rsidR="00106AC8" w:rsidRPr="007C6031">
        <w:rPr>
          <w:rFonts w:ascii="Times New Roman" w:hAnsi="Times New Roman"/>
        </w:rPr>
        <w:t xml:space="preserve"> </w:t>
      </w:r>
      <w:r w:rsidRPr="007C6031">
        <w:rPr>
          <w:rFonts w:ascii="Times New Roman" w:hAnsi="Times New Roman"/>
        </w:rPr>
        <w:t xml:space="preserve">of solids is mostly studied by thermal analysis </w:t>
      </w:r>
      <w:r w:rsidR="006C16C7" w:rsidRPr="007C6031">
        <w:rPr>
          <w:rFonts w:ascii="Times New Roman" w:hAnsi="Times New Roman"/>
        </w:rPr>
        <w:t>methods since they are involved with thermally stimulated processes. On the other hand, the k</w:t>
      </w:r>
      <w:r w:rsidR="00143313" w:rsidRPr="007C6031">
        <w:rPr>
          <w:rFonts w:ascii="Times New Roman" w:hAnsi="Times New Roman"/>
        </w:rPr>
        <w:t>inetics of solid state reaction</w:t>
      </w:r>
      <w:r w:rsidR="006C16C7" w:rsidRPr="007C6031">
        <w:rPr>
          <w:rFonts w:ascii="Times New Roman" w:hAnsi="Times New Roman"/>
        </w:rPr>
        <w:t xml:space="preserve">, as a tool, provides insight in mechanism of such processes. Combining the thermal analysis and kinetics of solid state reaction valuable </w:t>
      </w:r>
      <w:proofErr w:type="spellStart"/>
      <w:r w:rsidR="006C16C7" w:rsidRPr="007C6031">
        <w:rPr>
          <w:rFonts w:ascii="Times New Roman" w:hAnsi="Times New Roman"/>
        </w:rPr>
        <w:t>physico</w:t>
      </w:r>
      <w:proofErr w:type="spellEnd"/>
      <w:r w:rsidR="006C16C7" w:rsidRPr="007C6031">
        <w:rPr>
          <w:rFonts w:ascii="Times New Roman" w:hAnsi="Times New Roman"/>
        </w:rPr>
        <w:t>-chemical data could be obtained for solids. Information regarding thermal stability, phase transformations or crystallization proved to be very</w:t>
      </w:r>
      <w:r w:rsidRPr="007C6031">
        <w:rPr>
          <w:rFonts w:ascii="Times New Roman" w:hAnsi="Times New Roman"/>
        </w:rPr>
        <w:t xml:space="preserve"> important for the optimization of the chemical processes</w:t>
      </w:r>
      <w:r w:rsidR="003C6845" w:rsidRPr="007C6031">
        <w:rPr>
          <w:rStyle w:val="EndnoteReference"/>
          <w:rFonts w:ascii="Times New Roman" w:hAnsi="Times New Roman"/>
        </w:rPr>
        <w:endnoteReference w:id="1"/>
      </w:r>
      <w:r w:rsidRPr="007C6031">
        <w:rPr>
          <w:rFonts w:ascii="Times New Roman" w:hAnsi="Times New Roman"/>
        </w:rPr>
        <w:t xml:space="preserve">. </w:t>
      </w:r>
      <w:proofErr w:type="gramStart"/>
      <w:r w:rsidR="003C6845" w:rsidRPr="007C6031">
        <w:rPr>
          <w:rFonts w:ascii="Times New Roman" w:hAnsi="Times New Roman"/>
        </w:rPr>
        <w:t>Kinetic analysis focus on motions and forces in systems under investigation.</w:t>
      </w:r>
      <w:proofErr w:type="gramEnd"/>
      <w:r w:rsidR="003C6845" w:rsidRPr="007C6031">
        <w:rPr>
          <w:rFonts w:ascii="Times New Roman" w:hAnsi="Times New Roman"/>
        </w:rPr>
        <w:t xml:space="preserve"> The ultimate goal of each kinetic analysis is in obtainin</w:t>
      </w:r>
      <w:r w:rsidR="00B562BA" w:rsidRPr="007C6031">
        <w:rPr>
          <w:rFonts w:ascii="Times New Roman" w:hAnsi="Times New Roman"/>
        </w:rPr>
        <w:t>g the so called kinetic triplet</w:t>
      </w:r>
      <w:r w:rsidR="003C6845" w:rsidRPr="007C6031">
        <w:rPr>
          <w:rFonts w:ascii="Times New Roman" w:hAnsi="Times New Roman"/>
        </w:rPr>
        <w:t>: activation energy (</w:t>
      </w:r>
      <w:proofErr w:type="spellStart"/>
      <w:r w:rsidR="003C6845" w:rsidRPr="007C6031">
        <w:rPr>
          <w:rFonts w:ascii="Times New Roman" w:hAnsi="Times New Roman"/>
        </w:rPr>
        <w:t>Ea</w:t>
      </w:r>
      <w:proofErr w:type="spellEnd"/>
      <w:r w:rsidR="003C6845" w:rsidRPr="007C6031">
        <w:rPr>
          <w:rFonts w:ascii="Times New Roman" w:hAnsi="Times New Roman"/>
        </w:rPr>
        <w:t>), pre-exponential factor (A) and reaction model (</w:t>
      </w:r>
      <w:proofErr w:type="gramStart"/>
      <w:r w:rsidR="003C6845" w:rsidRPr="007C6031">
        <w:rPr>
          <w:rFonts w:ascii="Times New Roman" w:hAnsi="Times New Roman"/>
        </w:rPr>
        <w:t>f(</w:t>
      </w:r>
      <w:proofErr w:type="gramEnd"/>
      <w:r w:rsidR="003C6845" w:rsidRPr="007C6031">
        <w:rPr>
          <w:rFonts w:ascii="Times New Roman" w:hAnsi="Times New Roman"/>
        </w:rPr>
        <w:t xml:space="preserve">α)). </w:t>
      </w:r>
      <w:r w:rsidR="006C16C7" w:rsidRPr="007C6031">
        <w:rPr>
          <w:rFonts w:ascii="Times New Roman" w:hAnsi="Times New Roman"/>
        </w:rPr>
        <w:t>The kinetic analysis of solid state can be divided into: experimental and software</w:t>
      </w:r>
      <w:r w:rsidR="003A6FCB" w:rsidRPr="007C6031">
        <w:rPr>
          <w:rFonts w:ascii="Times New Roman" w:hAnsi="Times New Roman"/>
        </w:rPr>
        <w:t xml:space="preserve"> </w:t>
      </w:r>
      <w:proofErr w:type="spellStart"/>
      <w:r w:rsidR="003A6FCB" w:rsidRPr="007C6031">
        <w:rPr>
          <w:rFonts w:ascii="Times New Roman" w:hAnsi="Times New Roman"/>
        </w:rPr>
        <w:t>modelling</w:t>
      </w:r>
      <w:proofErr w:type="spellEnd"/>
      <w:r w:rsidR="00EE3470" w:rsidRPr="007C6031">
        <w:rPr>
          <w:rFonts w:ascii="Times New Roman" w:hAnsi="Times New Roman"/>
        </w:rPr>
        <w:t xml:space="preserve">. </w:t>
      </w:r>
      <w:r w:rsidR="006C16C7" w:rsidRPr="007C6031">
        <w:rPr>
          <w:rFonts w:ascii="Times New Roman" w:hAnsi="Times New Roman"/>
        </w:rPr>
        <w:t xml:space="preserve">Both categories can be </w:t>
      </w:r>
      <w:r w:rsidR="00F5383E" w:rsidRPr="007C6031">
        <w:rPr>
          <w:rFonts w:ascii="Times New Roman" w:hAnsi="Times New Roman"/>
        </w:rPr>
        <w:t xml:space="preserve">carried out in isothermal or non-isothermal regime. Software uses model-free and model-fitting approach. </w:t>
      </w:r>
      <w:r w:rsidR="00EE3470" w:rsidRPr="007C6031">
        <w:rPr>
          <w:rFonts w:ascii="Times New Roman" w:hAnsi="Times New Roman"/>
        </w:rPr>
        <w:t xml:space="preserve">Model-free approach gives us insight into variation of activation energy with conversion degree of reaction, while model-fitting fits </w:t>
      </w:r>
      <w:r w:rsidR="000D10F2" w:rsidRPr="007C6031">
        <w:rPr>
          <w:rFonts w:ascii="Times New Roman" w:hAnsi="Times New Roman"/>
        </w:rPr>
        <w:t xml:space="preserve">obtained </w:t>
      </w:r>
      <w:r w:rsidR="00EE3470" w:rsidRPr="007C6031">
        <w:rPr>
          <w:rFonts w:ascii="Times New Roman" w:hAnsi="Times New Roman"/>
        </w:rPr>
        <w:t xml:space="preserve">experimental results into suitable theoretical kinetic models. </w:t>
      </w:r>
      <w:r w:rsidR="00352BE0" w:rsidRPr="007C6031">
        <w:rPr>
          <w:rFonts w:ascii="Times New Roman" w:hAnsi="Times New Roman"/>
        </w:rPr>
        <w:t>Mechanistically</w:t>
      </w:r>
      <w:r w:rsidR="00EE3470" w:rsidRPr="007C6031">
        <w:rPr>
          <w:rFonts w:ascii="Times New Roman" w:hAnsi="Times New Roman"/>
        </w:rPr>
        <w:t>, kinetic models</w:t>
      </w:r>
      <w:r w:rsidR="00D77368" w:rsidRPr="007C6031">
        <w:rPr>
          <w:rFonts w:ascii="Times New Roman" w:hAnsi="Times New Roman"/>
        </w:rPr>
        <w:t xml:space="preserve"> involving chemical reactions</w:t>
      </w:r>
      <w:r w:rsidR="00352BE0" w:rsidRPr="007C6031">
        <w:rPr>
          <w:rFonts w:ascii="Times New Roman" w:hAnsi="Times New Roman"/>
        </w:rPr>
        <w:t xml:space="preserve"> can be classified as:  diffusion, nucleation, geometrical contraction, and reaction order models</w:t>
      </w:r>
      <w:bookmarkStart w:id="0" w:name="_Ref172108856"/>
      <w:r w:rsidR="003C6845" w:rsidRPr="007C6031">
        <w:rPr>
          <w:rStyle w:val="EndnoteReference"/>
          <w:rFonts w:ascii="Times New Roman" w:hAnsi="Times New Roman"/>
        </w:rPr>
        <w:endnoteReference w:id="2"/>
      </w:r>
      <w:bookmarkEnd w:id="0"/>
      <w:r w:rsidR="00352BE0" w:rsidRPr="007C6031">
        <w:rPr>
          <w:rFonts w:ascii="Times New Roman" w:hAnsi="Times New Roman"/>
        </w:rPr>
        <w:t xml:space="preserve">. </w:t>
      </w:r>
      <w:r w:rsidR="000D10F2" w:rsidRPr="007C6031">
        <w:rPr>
          <w:rFonts w:ascii="Times New Roman" w:hAnsi="Times New Roman"/>
        </w:rPr>
        <w:t xml:space="preserve">The kinetic analysis </w:t>
      </w:r>
      <w:r w:rsidR="0059233E" w:rsidRPr="007C6031">
        <w:rPr>
          <w:rFonts w:ascii="Times New Roman" w:hAnsi="Times New Roman"/>
        </w:rPr>
        <w:t>provide us with</w:t>
      </w:r>
      <w:r w:rsidR="003A6FCB" w:rsidRPr="007C6031">
        <w:rPr>
          <w:rFonts w:ascii="Times New Roman" w:hAnsi="Times New Roman"/>
        </w:rPr>
        <w:t xml:space="preserve"> </w:t>
      </w:r>
      <w:proofErr w:type="spellStart"/>
      <w:r w:rsidRPr="007C6031">
        <w:rPr>
          <w:rFonts w:ascii="Times New Roman" w:hAnsi="Times New Roman"/>
        </w:rPr>
        <w:t>physico</w:t>
      </w:r>
      <w:proofErr w:type="spellEnd"/>
      <w:r w:rsidRPr="007C6031">
        <w:rPr>
          <w:rFonts w:ascii="Times New Roman" w:hAnsi="Times New Roman"/>
        </w:rPr>
        <w:t>-chemical significance of results</w:t>
      </w:r>
      <w:r w:rsidR="00FD2B7C" w:rsidRPr="007C6031">
        <w:rPr>
          <w:rFonts w:ascii="Times New Roman" w:hAnsi="Times New Roman"/>
        </w:rPr>
        <w:t xml:space="preserve"> and mechanistic behavior of system under </w:t>
      </w:r>
      <w:proofErr w:type="spellStart"/>
      <w:r w:rsidR="00FD2B7C" w:rsidRPr="007C6031">
        <w:rPr>
          <w:rFonts w:ascii="Times New Roman" w:hAnsi="Times New Roman"/>
        </w:rPr>
        <w:t>investigation.</w:t>
      </w:r>
      <w:r w:rsidR="0059233E" w:rsidRPr="007C6031">
        <w:rPr>
          <w:rFonts w:ascii="Times New Roman" w:hAnsi="Times New Roman"/>
        </w:rPr>
        <w:t>With</w:t>
      </w:r>
      <w:proofErr w:type="spellEnd"/>
      <w:r w:rsidR="0059233E" w:rsidRPr="007C6031">
        <w:rPr>
          <w:rFonts w:ascii="Times New Roman" w:hAnsi="Times New Roman"/>
        </w:rPr>
        <w:t xml:space="preserve"> this tool we can do analysis faster, reduce potential errors, improve reliability and we can visualize the motions of the system through graphs and </w:t>
      </w:r>
      <w:r w:rsidR="0059233E" w:rsidRPr="007C6031">
        <w:rPr>
          <w:rFonts w:ascii="Times New Roman" w:hAnsi="Times New Roman"/>
        </w:rPr>
        <w:lastRenderedPageBreak/>
        <w:t xml:space="preserve">diagrams and far more important we can design and optimize the mechanism of the process under investigation. Even </w:t>
      </w:r>
      <w:proofErr w:type="spellStart"/>
      <w:r w:rsidR="0059233E" w:rsidRPr="007C6031">
        <w:rPr>
          <w:rFonts w:ascii="Times New Roman" w:hAnsi="Times New Roman"/>
        </w:rPr>
        <w:t>thought</w:t>
      </w:r>
      <w:proofErr w:type="spellEnd"/>
      <w:r w:rsidR="0059233E" w:rsidRPr="007C6031">
        <w:rPr>
          <w:rFonts w:ascii="Times New Roman" w:hAnsi="Times New Roman"/>
        </w:rPr>
        <w:t xml:space="preserve"> some disadvantages such as complexity and </w:t>
      </w:r>
      <w:r w:rsidR="00494B39" w:rsidRPr="007C6031">
        <w:rPr>
          <w:rFonts w:ascii="Times New Roman" w:hAnsi="Times New Roman"/>
        </w:rPr>
        <w:t xml:space="preserve">high </w:t>
      </w:r>
      <w:r w:rsidR="0059233E" w:rsidRPr="007C6031">
        <w:rPr>
          <w:rFonts w:ascii="Times New Roman" w:hAnsi="Times New Roman"/>
        </w:rPr>
        <w:t xml:space="preserve">cost can emerge. </w:t>
      </w:r>
      <w:r w:rsidR="00095FAC" w:rsidRPr="007C6031">
        <w:rPr>
          <w:rFonts w:ascii="Times New Roman" w:hAnsi="Times New Roman"/>
        </w:rPr>
        <w:t xml:space="preserve">There </w:t>
      </w:r>
      <w:proofErr w:type="gramStart"/>
      <w:r w:rsidR="00095FAC" w:rsidRPr="007C6031">
        <w:rPr>
          <w:rFonts w:ascii="Times New Roman" w:hAnsi="Times New Roman"/>
        </w:rPr>
        <w:t>are</w:t>
      </w:r>
      <w:proofErr w:type="gramEnd"/>
      <w:r w:rsidR="00095FAC" w:rsidRPr="007C6031">
        <w:rPr>
          <w:rFonts w:ascii="Times New Roman" w:hAnsi="Times New Roman"/>
        </w:rPr>
        <w:t xml:space="preserve"> various kinetics software available on the market: Advanced Kinetic and Technology Solution program, AKTS</w:t>
      </w:r>
      <w:r w:rsidR="00095FAC" w:rsidRPr="007C6031">
        <w:rPr>
          <w:rStyle w:val="EndnoteReference"/>
          <w:rFonts w:ascii="Times New Roman" w:hAnsi="Times New Roman"/>
        </w:rPr>
        <w:endnoteReference w:id="3"/>
      </w:r>
      <w:r w:rsidR="00095FAC" w:rsidRPr="007C6031">
        <w:rPr>
          <w:rFonts w:ascii="Times New Roman" w:hAnsi="Times New Roman"/>
        </w:rPr>
        <w:t>, NETZSCH Kinetics Neo</w:t>
      </w:r>
      <w:r w:rsidR="00026467" w:rsidRPr="007C6031">
        <w:rPr>
          <w:rStyle w:val="EndnoteReference"/>
          <w:rFonts w:ascii="Times New Roman" w:hAnsi="Times New Roman"/>
        </w:rPr>
        <w:endnoteReference w:id="4"/>
      </w:r>
      <w:r w:rsidR="00095FAC" w:rsidRPr="007C6031">
        <w:rPr>
          <w:rFonts w:ascii="Times New Roman" w:hAnsi="Times New Roman"/>
        </w:rPr>
        <w:t>, Kinetics2015</w:t>
      </w:r>
      <w:r w:rsidR="00026467" w:rsidRPr="007C6031">
        <w:rPr>
          <w:rStyle w:val="EndnoteReference"/>
          <w:rFonts w:ascii="Times New Roman" w:hAnsi="Times New Roman"/>
        </w:rPr>
        <w:endnoteReference w:id="5"/>
      </w:r>
      <w:r w:rsidR="00095FAC" w:rsidRPr="007C6031">
        <w:rPr>
          <w:rFonts w:ascii="Times New Roman" w:hAnsi="Times New Roman"/>
        </w:rPr>
        <w:t xml:space="preserve"> by </w:t>
      </w:r>
      <w:proofErr w:type="spellStart"/>
      <w:r w:rsidR="00095FAC" w:rsidRPr="007C6031">
        <w:rPr>
          <w:rFonts w:ascii="Times New Roman" w:hAnsi="Times New Roman"/>
        </w:rPr>
        <w:t>GeoIsoChem</w:t>
      </w:r>
      <w:proofErr w:type="spellEnd"/>
      <w:r w:rsidR="00095FAC" w:rsidRPr="007C6031">
        <w:rPr>
          <w:rFonts w:ascii="Times New Roman" w:hAnsi="Times New Roman"/>
        </w:rPr>
        <w:t xml:space="preserve"> Comp. etc. Here, we will have Kinetics2015 software in focus. One of the kinetics</w:t>
      </w:r>
      <w:r w:rsidR="003F4FEC" w:rsidRPr="007C6031">
        <w:rPr>
          <w:rFonts w:ascii="Times New Roman" w:hAnsi="Times New Roman"/>
        </w:rPr>
        <w:t xml:space="preserve"> software </w:t>
      </w:r>
      <w:proofErr w:type="gramStart"/>
      <w:r w:rsidR="003F4FEC" w:rsidRPr="007C6031">
        <w:rPr>
          <w:rFonts w:ascii="Times New Roman" w:hAnsi="Times New Roman"/>
        </w:rPr>
        <w:t>advantage</w:t>
      </w:r>
      <w:proofErr w:type="gramEnd"/>
      <w:r w:rsidR="003F4FEC" w:rsidRPr="007C6031">
        <w:rPr>
          <w:rFonts w:ascii="Times New Roman" w:hAnsi="Times New Roman"/>
        </w:rPr>
        <w:t xml:space="preserve"> is </w:t>
      </w:r>
      <w:r w:rsidR="00494B39" w:rsidRPr="007C6031">
        <w:rPr>
          <w:rFonts w:ascii="Times New Roman" w:hAnsi="Times New Roman"/>
        </w:rPr>
        <w:t>applic</w:t>
      </w:r>
      <w:r w:rsidR="003A6FCB" w:rsidRPr="007C6031">
        <w:rPr>
          <w:rFonts w:ascii="Times New Roman" w:hAnsi="Times New Roman"/>
        </w:rPr>
        <w:t>abil</w:t>
      </w:r>
      <w:r w:rsidR="00494B39" w:rsidRPr="007C6031">
        <w:rPr>
          <w:rFonts w:ascii="Times New Roman" w:hAnsi="Times New Roman"/>
        </w:rPr>
        <w:t>ity in different areas of materials science. T</w:t>
      </w:r>
      <w:r w:rsidR="00143313" w:rsidRPr="007C6031">
        <w:rPr>
          <w:rFonts w:ascii="Times New Roman" w:hAnsi="Times New Roman"/>
        </w:rPr>
        <w:t>here are numerous examples how K</w:t>
      </w:r>
      <w:r w:rsidR="00494B39" w:rsidRPr="007C6031">
        <w:rPr>
          <w:rFonts w:ascii="Times New Roman" w:hAnsi="Times New Roman"/>
        </w:rPr>
        <w:t>inetics</w:t>
      </w:r>
      <w:r w:rsidR="00143313" w:rsidRPr="007C6031">
        <w:rPr>
          <w:rFonts w:ascii="Times New Roman" w:hAnsi="Times New Roman"/>
        </w:rPr>
        <w:t>2015</w:t>
      </w:r>
      <w:r w:rsidR="00494B39" w:rsidRPr="007C6031">
        <w:rPr>
          <w:rFonts w:ascii="Times New Roman" w:hAnsi="Times New Roman"/>
        </w:rPr>
        <w:t xml:space="preserve"> and thermal analysis can help in development of new materials and how it communicate</w:t>
      </w:r>
      <w:r w:rsidR="00095FAC" w:rsidRPr="007C6031">
        <w:rPr>
          <w:rFonts w:ascii="Times New Roman" w:hAnsi="Times New Roman"/>
        </w:rPr>
        <w:t>s</w:t>
      </w:r>
      <w:r w:rsidR="00494B39" w:rsidRPr="007C6031">
        <w:rPr>
          <w:rFonts w:ascii="Times New Roman" w:hAnsi="Times New Roman"/>
        </w:rPr>
        <w:t xml:space="preserve"> well with the stoichiometry, </w:t>
      </w:r>
      <w:r w:rsidR="00C065C5" w:rsidRPr="007C6031">
        <w:rPr>
          <w:rFonts w:ascii="Times New Roman" w:hAnsi="Times New Roman"/>
        </w:rPr>
        <w:t>particle</w:t>
      </w:r>
      <w:r w:rsidR="00494B39" w:rsidRPr="007C6031">
        <w:rPr>
          <w:rFonts w:ascii="Times New Roman" w:hAnsi="Times New Roman"/>
        </w:rPr>
        <w:t xml:space="preserve"> size, crystal defects and</w:t>
      </w:r>
      <w:r w:rsidR="00C065C5" w:rsidRPr="007C6031">
        <w:rPr>
          <w:rFonts w:ascii="Times New Roman" w:hAnsi="Times New Roman"/>
        </w:rPr>
        <w:t xml:space="preserve"> strain. </w:t>
      </w:r>
      <w:r w:rsidR="00494B39" w:rsidRPr="007C6031">
        <w:rPr>
          <w:rFonts w:ascii="Times New Roman" w:hAnsi="Times New Roman"/>
        </w:rPr>
        <w:t xml:space="preserve">Examples for kinetics of </w:t>
      </w:r>
      <w:proofErr w:type="spellStart"/>
      <w:r w:rsidR="00427AA2" w:rsidRPr="007C6031">
        <w:rPr>
          <w:rFonts w:ascii="Times New Roman" w:hAnsi="Times New Roman"/>
        </w:rPr>
        <w:t>nanocomposite</w:t>
      </w:r>
      <w:proofErr w:type="spellEnd"/>
      <w:r w:rsidR="00427AA2" w:rsidRPr="007C6031">
        <w:rPr>
          <w:rFonts w:ascii="Times New Roman" w:hAnsi="Times New Roman"/>
        </w:rPr>
        <w:t xml:space="preserve"> such as: CuWO</w:t>
      </w:r>
      <w:r w:rsidR="00427AA2" w:rsidRPr="007C6031">
        <w:rPr>
          <w:rFonts w:ascii="Times New Roman" w:hAnsi="Times New Roman"/>
          <w:vertAlign w:val="subscript"/>
        </w:rPr>
        <w:t>4</w:t>
      </w:r>
      <w:r w:rsidR="006D40D8" w:rsidRPr="007C6031">
        <w:rPr>
          <w:rStyle w:val="EndnoteReference"/>
          <w:rFonts w:ascii="Times New Roman" w:hAnsi="Times New Roman"/>
        </w:rPr>
        <w:endnoteReference w:id="6"/>
      </w:r>
      <w:r w:rsidR="00427AA2" w:rsidRPr="007C6031">
        <w:rPr>
          <w:rFonts w:ascii="Times New Roman" w:hAnsi="Times New Roman"/>
        </w:rPr>
        <w:t>, CuMO</w:t>
      </w:r>
      <w:r w:rsidR="00427AA2" w:rsidRPr="007C6031">
        <w:rPr>
          <w:rFonts w:ascii="Times New Roman" w:hAnsi="Times New Roman"/>
          <w:vertAlign w:val="subscript"/>
        </w:rPr>
        <w:t>4</w:t>
      </w:r>
      <w:r w:rsidR="006D40D8" w:rsidRPr="007C6031">
        <w:rPr>
          <w:rStyle w:val="EndnoteReference"/>
          <w:rFonts w:ascii="Times New Roman" w:hAnsi="Times New Roman"/>
        </w:rPr>
        <w:endnoteReference w:id="7"/>
      </w:r>
      <w:r w:rsidR="00427AA2" w:rsidRPr="007C6031">
        <w:rPr>
          <w:rFonts w:ascii="Times New Roman" w:hAnsi="Times New Roman"/>
        </w:rPr>
        <w:t xml:space="preserve">, </w:t>
      </w:r>
      <w:r w:rsidR="00EE605D" w:rsidRPr="007C6031">
        <w:rPr>
          <w:rFonts w:ascii="Times New Roman" w:hAnsi="Times New Roman"/>
        </w:rPr>
        <w:t xml:space="preserve">or some </w:t>
      </w:r>
      <w:r w:rsidR="00410CCD" w:rsidRPr="007C6031">
        <w:rPr>
          <w:rFonts w:ascii="Times New Roman" w:hAnsi="Times New Roman"/>
        </w:rPr>
        <w:t xml:space="preserve">Ag, Co </w:t>
      </w:r>
      <w:r w:rsidR="00EE605D" w:rsidRPr="007C6031">
        <w:rPr>
          <w:rFonts w:ascii="Times New Roman" w:hAnsi="Times New Roman"/>
        </w:rPr>
        <w:t>and Cu- based materials</w:t>
      </w:r>
      <w:r w:rsidR="006D40D8" w:rsidRPr="007C6031">
        <w:rPr>
          <w:rStyle w:val="EndnoteReference"/>
          <w:rFonts w:ascii="Times New Roman" w:hAnsi="Times New Roman"/>
        </w:rPr>
        <w:endnoteReference w:id="8"/>
      </w:r>
      <w:r w:rsidR="00410CCD" w:rsidRPr="007C6031">
        <w:rPr>
          <w:rFonts w:ascii="Times New Roman" w:hAnsi="Times New Roman"/>
        </w:rPr>
        <w:t>,</w:t>
      </w:r>
      <w:r w:rsidR="006D40D8" w:rsidRPr="007C6031">
        <w:rPr>
          <w:rStyle w:val="EndnoteReference"/>
          <w:rFonts w:ascii="Times New Roman" w:hAnsi="Times New Roman"/>
        </w:rPr>
        <w:endnoteReference w:id="9"/>
      </w:r>
      <w:r w:rsidR="00494B39" w:rsidRPr="007C6031">
        <w:rPr>
          <w:rFonts w:ascii="Times New Roman" w:hAnsi="Times New Roman"/>
        </w:rPr>
        <w:t xml:space="preserve"> can be find in literature. </w:t>
      </w:r>
      <w:r w:rsidR="00C8626E" w:rsidRPr="007C6031">
        <w:rPr>
          <w:rFonts w:ascii="Times New Roman" w:hAnsi="Times New Roman"/>
        </w:rPr>
        <w:t>I</w:t>
      </w:r>
      <w:r w:rsidR="00FD2B7C" w:rsidRPr="007C6031">
        <w:rPr>
          <w:rFonts w:ascii="Times New Roman" w:hAnsi="Times New Roman"/>
        </w:rPr>
        <w:t xml:space="preserve">n pharmacy field </w:t>
      </w:r>
      <w:r w:rsidR="006D40D8" w:rsidRPr="007C6031">
        <w:rPr>
          <w:rFonts w:ascii="Times New Roman" w:hAnsi="Times New Roman"/>
        </w:rPr>
        <w:t>kinetic software</w:t>
      </w:r>
      <w:r w:rsidR="00494B39" w:rsidRPr="007C6031">
        <w:rPr>
          <w:rFonts w:ascii="Times New Roman" w:hAnsi="Times New Roman"/>
        </w:rPr>
        <w:t xml:space="preserve"> proved to be very valuable especially for thermal stability of active pharmaceutical ingredients (API)</w:t>
      </w:r>
      <w:r w:rsidR="00C8626E" w:rsidRPr="007C6031">
        <w:rPr>
          <w:rFonts w:ascii="Times New Roman" w:hAnsi="Times New Roman"/>
        </w:rPr>
        <w:t>, which is very i</w:t>
      </w:r>
      <w:r w:rsidR="0069088B" w:rsidRPr="007C6031">
        <w:rPr>
          <w:rFonts w:ascii="Times New Roman" w:hAnsi="Times New Roman"/>
        </w:rPr>
        <w:t>mportant issue in the development</w:t>
      </w:r>
      <w:r w:rsidR="00C8626E" w:rsidRPr="007C6031">
        <w:rPr>
          <w:rFonts w:ascii="Times New Roman" w:hAnsi="Times New Roman"/>
        </w:rPr>
        <w:t xml:space="preserve"> of water poorly soluble drugs</w:t>
      </w:r>
      <w:r w:rsidR="006D40D8" w:rsidRPr="007C6031">
        <w:rPr>
          <w:rStyle w:val="EndnoteReference"/>
          <w:rFonts w:ascii="Times New Roman" w:hAnsi="Times New Roman"/>
        </w:rPr>
        <w:endnoteReference w:id="10"/>
      </w:r>
      <w:r w:rsidR="00C8626E" w:rsidRPr="007C6031">
        <w:rPr>
          <w:rFonts w:ascii="Times New Roman" w:hAnsi="Times New Roman"/>
        </w:rPr>
        <w:t xml:space="preserve">.  Also, kinetic analysis </w:t>
      </w:r>
      <w:r w:rsidR="00427AA2" w:rsidRPr="007C6031">
        <w:rPr>
          <w:rFonts w:ascii="Times New Roman" w:hAnsi="Times New Roman"/>
        </w:rPr>
        <w:t xml:space="preserve">can </w:t>
      </w:r>
      <w:r w:rsidR="00C8626E" w:rsidRPr="007C6031">
        <w:rPr>
          <w:rFonts w:ascii="Times New Roman" w:hAnsi="Times New Roman"/>
        </w:rPr>
        <w:t xml:space="preserve">give </w:t>
      </w:r>
      <w:r w:rsidR="00FD2B7C" w:rsidRPr="007C6031">
        <w:rPr>
          <w:rFonts w:ascii="Times New Roman" w:hAnsi="Times New Roman"/>
        </w:rPr>
        <w:t xml:space="preserve">insight in </w:t>
      </w:r>
      <w:r w:rsidR="00C8626E" w:rsidRPr="007C6031">
        <w:rPr>
          <w:rFonts w:ascii="Times New Roman" w:hAnsi="Times New Roman"/>
        </w:rPr>
        <w:t xml:space="preserve">stability of </w:t>
      </w:r>
      <w:r w:rsidR="00FD2B7C" w:rsidRPr="007C6031">
        <w:rPr>
          <w:rFonts w:ascii="Times New Roman" w:hAnsi="Times New Roman"/>
        </w:rPr>
        <w:t>pharmaceutical carrier</w:t>
      </w:r>
      <w:r w:rsidR="00C8626E" w:rsidRPr="007C6031">
        <w:rPr>
          <w:rFonts w:ascii="Times New Roman" w:hAnsi="Times New Roman"/>
        </w:rPr>
        <w:t>s which is important feature for drug delivery systems</w:t>
      </w:r>
      <w:r w:rsidR="006D40D8" w:rsidRPr="007C6031">
        <w:rPr>
          <w:rStyle w:val="EndnoteReference"/>
          <w:rFonts w:ascii="Times New Roman" w:hAnsi="Times New Roman"/>
        </w:rPr>
        <w:endnoteReference w:id="11"/>
      </w:r>
      <w:proofErr w:type="gramStart"/>
      <w:r w:rsidR="006D40D8" w:rsidRPr="007C6031">
        <w:rPr>
          <w:rFonts w:ascii="Times New Roman" w:hAnsi="Times New Roman"/>
        </w:rPr>
        <w:t>,</w:t>
      </w:r>
      <w:proofErr w:type="gramEnd"/>
      <w:r w:rsidR="006D40D8" w:rsidRPr="007C6031">
        <w:rPr>
          <w:rStyle w:val="EndnoteReference"/>
          <w:rFonts w:ascii="Times New Roman" w:hAnsi="Times New Roman"/>
        </w:rPr>
        <w:endnoteReference w:id="12"/>
      </w:r>
      <w:r w:rsidR="00C8626E" w:rsidRPr="007C6031">
        <w:rPr>
          <w:rFonts w:ascii="Times New Roman" w:hAnsi="Times New Roman"/>
        </w:rPr>
        <w:t xml:space="preserve">.Evaluation of </w:t>
      </w:r>
      <w:r w:rsidR="00AF1E37" w:rsidRPr="007C6031">
        <w:rPr>
          <w:rFonts w:ascii="Times New Roman" w:hAnsi="Times New Roman"/>
        </w:rPr>
        <w:t>shelf-life</w:t>
      </w:r>
      <w:r w:rsidR="00C8626E" w:rsidRPr="007C6031">
        <w:rPr>
          <w:rFonts w:ascii="Times New Roman" w:hAnsi="Times New Roman"/>
        </w:rPr>
        <w:t xml:space="preserve"> of drugs is </w:t>
      </w:r>
      <w:r w:rsidR="00427AA2" w:rsidRPr="007C6031">
        <w:rPr>
          <w:rFonts w:ascii="Times New Roman" w:hAnsi="Times New Roman"/>
        </w:rPr>
        <w:t xml:space="preserve">additional </w:t>
      </w:r>
      <w:r w:rsidR="00C8626E" w:rsidRPr="007C6031">
        <w:rPr>
          <w:rFonts w:ascii="Times New Roman" w:hAnsi="Times New Roman"/>
        </w:rPr>
        <w:t>favorable software feature</w:t>
      </w:r>
      <w:r w:rsidR="006D40D8" w:rsidRPr="007C6031">
        <w:rPr>
          <w:rStyle w:val="EndnoteReference"/>
          <w:rFonts w:ascii="Times New Roman" w:hAnsi="Times New Roman"/>
        </w:rPr>
        <w:endnoteReference w:id="13"/>
      </w:r>
      <w:r w:rsidR="00C8626E" w:rsidRPr="007C6031">
        <w:rPr>
          <w:rFonts w:ascii="Times New Roman" w:hAnsi="Times New Roman"/>
        </w:rPr>
        <w:t xml:space="preserve">. </w:t>
      </w:r>
      <w:r w:rsidR="00AF1E37" w:rsidRPr="007C6031">
        <w:rPr>
          <w:rFonts w:ascii="Times New Roman" w:hAnsi="Times New Roman"/>
        </w:rPr>
        <w:t xml:space="preserve">Application of software Kinetics2015 will be demonstrated </w:t>
      </w:r>
      <w:proofErr w:type="gramStart"/>
      <w:r w:rsidR="00AF1E37" w:rsidRPr="007C6031">
        <w:rPr>
          <w:rFonts w:ascii="Times New Roman" w:hAnsi="Times New Roman"/>
        </w:rPr>
        <w:t>on  cooper</w:t>
      </w:r>
      <w:proofErr w:type="gramEnd"/>
      <w:r w:rsidR="00AF1E37" w:rsidRPr="007C6031">
        <w:rPr>
          <w:rFonts w:ascii="Times New Roman" w:hAnsi="Times New Roman"/>
        </w:rPr>
        <w:t xml:space="preserve"> oxide</w:t>
      </w:r>
      <w:r w:rsidR="003A6FCB" w:rsidRPr="007C6031">
        <w:rPr>
          <w:rFonts w:ascii="Times New Roman" w:hAnsi="Times New Roman"/>
        </w:rPr>
        <w:t xml:space="preserve"> </w:t>
      </w:r>
      <w:r w:rsidR="00AA0E54" w:rsidRPr="007C6031">
        <w:rPr>
          <w:rFonts w:ascii="Times New Roman" w:hAnsi="Times New Roman"/>
        </w:rPr>
        <w:t xml:space="preserve">reduction by hydrogen, </w:t>
      </w:r>
      <w:r w:rsidR="00C8626E" w:rsidRPr="007C6031">
        <w:rPr>
          <w:rFonts w:ascii="Times New Roman" w:hAnsi="Times New Roman"/>
        </w:rPr>
        <w:t>yielding copper</w:t>
      </w:r>
      <w:bookmarkStart w:id="1" w:name="_Ref172111066"/>
      <w:r w:rsidR="00AA0E54" w:rsidRPr="007C6031">
        <w:rPr>
          <w:rFonts w:ascii="Times New Roman" w:hAnsi="Times New Roman"/>
        </w:rPr>
        <w:t xml:space="preserve"> powder</w:t>
      </w:r>
      <w:r w:rsidR="006D40D8" w:rsidRPr="007C6031">
        <w:rPr>
          <w:rStyle w:val="EndnoteReference"/>
          <w:rFonts w:ascii="Times New Roman" w:hAnsi="Times New Roman"/>
        </w:rPr>
        <w:endnoteReference w:id="14"/>
      </w:r>
      <w:bookmarkEnd w:id="1"/>
      <w:r w:rsidR="00C8626E" w:rsidRPr="007C6031">
        <w:rPr>
          <w:rFonts w:ascii="Times New Roman" w:hAnsi="Times New Roman"/>
        </w:rPr>
        <w:t xml:space="preserve">. The cooper oxide is well known for its </w:t>
      </w:r>
      <w:proofErr w:type="spellStart"/>
      <w:r w:rsidR="00C8626E" w:rsidRPr="007C6031">
        <w:rPr>
          <w:rFonts w:ascii="Times New Roman" w:hAnsi="Times New Roman"/>
        </w:rPr>
        <w:t>catalytical</w:t>
      </w:r>
      <w:proofErr w:type="spellEnd"/>
      <w:r w:rsidR="00C8626E" w:rsidRPr="007C6031">
        <w:rPr>
          <w:rFonts w:ascii="Times New Roman" w:hAnsi="Times New Roman"/>
        </w:rPr>
        <w:t xml:space="preserve"> properties</w:t>
      </w:r>
      <w:r w:rsidR="00AA0E54" w:rsidRPr="007C6031">
        <w:rPr>
          <w:rFonts w:ascii="Times New Roman" w:hAnsi="Times New Roman"/>
        </w:rPr>
        <w:t xml:space="preserve">, and </w:t>
      </w:r>
      <w:proofErr w:type="spellStart"/>
      <w:r w:rsidR="00AA0E54" w:rsidRPr="007C6031">
        <w:rPr>
          <w:rFonts w:ascii="Times New Roman" w:hAnsi="Times New Roman"/>
        </w:rPr>
        <w:t>coper</w:t>
      </w:r>
      <w:proofErr w:type="spellEnd"/>
      <w:r w:rsidR="00AA0E54" w:rsidRPr="007C6031">
        <w:rPr>
          <w:rFonts w:ascii="Times New Roman" w:hAnsi="Times New Roman"/>
        </w:rPr>
        <w:t xml:space="preserve"> powder, being its reduction product, is important in powder metallurgy</w:t>
      </w:r>
      <w:r w:rsidR="00C8626E" w:rsidRPr="007C6031">
        <w:rPr>
          <w:rFonts w:ascii="Times New Roman" w:hAnsi="Times New Roman"/>
        </w:rPr>
        <w:t xml:space="preserve">. The </w:t>
      </w:r>
      <w:r w:rsidR="00AA0E54" w:rsidRPr="007C6031">
        <w:rPr>
          <w:rFonts w:ascii="Times New Roman" w:hAnsi="Times New Roman"/>
        </w:rPr>
        <w:t xml:space="preserve">reduction </w:t>
      </w:r>
      <w:r w:rsidR="007C1D76" w:rsidRPr="007C6031">
        <w:rPr>
          <w:rFonts w:ascii="Times New Roman" w:hAnsi="Times New Roman"/>
        </w:rPr>
        <w:t xml:space="preserve">reaction </w:t>
      </w:r>
      <w:r w:rsidR="00C8626E" w:rsidRPr="007C6031">
        <w:rPr>
          <w:rFonts w:ascii="Times New Roman" w:hAnsi="Times New Roman"/>
        </w:rPr>
        <w:t xml:space="preserve">was monitored </w:t>
      </w:r>
      <w:r w:rsidR="00C13436" w:rsidRPr="007C6031">
        <w:rPr>
          <w:rFonts w:ascii="Times New Roman" w:hAnsi="Times New Roman"/>
        </w:rPr>
        <w:t>in Ar+25% H</w:t>
      </w:r>
      <w:r w:rsidR="00C13436" w:rsidRPr="007C6031">
        <w:rPr>
          <w:rFonts w:ascii="Times New Roman" w:hAnsi="Times New Roman"/>
          <w:vertAlign w:val="subscript"/>
        </w:rPr>
        <w:t>2</w:t>
      </w:r>
      <w:r w:rsidR="00C13436" w:rsidRPr="007C6031">
        <w:rPr>
          <w:rFonts w:ascii="Times New Roman" w:hAnsi="Times New Roman"/>
        </w:rPr>
        <w:t xml:space="preserve"> atmosphere</w:t>
      </w:r>
      <w:r w:rsidR="0009044B" w:rsidRPr="007C6031">
        <w:rPr>
          <w:rFonts w:ascii="Times New Roman" w:hAnsi="Times New Roman"/>
        </w:rPr>
        <w:t>, u</w:t>
      </w:r>
      <w:r w:rsidR="007C1D76" w:rsidRPr="007C6031">
        <w:rPr>
          <w:rFonts w:ascii="Times New Roman" w:hAnsi="Times New Roman"/>
        </w:rPr>
        <w:t>n</w:t>
      </w:r>
      <w:r w:rsidR="00106AC8" w:rsidRPr="007C6031">
        <w:rPr>
          <w:rFonts w:ascii="Times New Roman" w:hAnsi="Times New Roman"/>
        </w:rPr>
        <w:t>der</w:t>
      </w:r>
      <w:r w:rsidR="0009044B" w:rsidRPr="007C6031">
        <w:rPr>
          <w:rFonts w:ascii="Times New Roman" w:hAnsi="Times New Roman"/>
        </w:rPr>
        <w:t xml:space="preserve"> non-isothermal conditions.</w:t>
      </w:r>
    </w:p>
    <w:p w:rsidR="00D97699" w:rsidRPr="007C6031" w:rsidRDefault="00D97699" w:rsidP="00FB128C">
      <w:pPr>
        <w:autoSpaceDE w:val="0"/>
        <w:autoSpaceDN w:val="0"/>
        <w:adjustRightInd w:val="0"/>
        <w:spacing w:after="0" w:line="240" w:lineRule="auto"/>
        <w:ind w:firstLine="720"/>
        <w:jc w:val="both"/>
        <w:rPr>
          <w:rFonts w:ascii="Times New Roman" w:hAnsi="Times New Roman"/>
        </w:rPr>
      </w:pPr>
    </w:p>
    <w:p w:rsidR="00D97699" w:rsidRPr="007C6031" w:rsidRDefault="00D97699" w:rsidP="00FB128C">
      <w:pPr>
        <w:autoSpaceDE w:val="0"/>
        <w:autoSpaceDN w:val="0"/>
        <w:adjustRightInd w:val="0"/>
        <w:spacing w:after="0" w:line="240" w:lineRule="auto"/>
        <w:ind w:firstLine="720"/>
        <w:jc w:val="both"/>
        <w:rPr>
          <w:rFonts w:ascii="Times New Roman" w:hAnsi="Times New Roman"/>
        </w:rPr>
      </w:pPr>
    </w:p>
    <w:p w:rsidR="00D97699" w:rsidRPr="007C6031" w:rsidRDefault="00D97699" w:rsidP="00A41ECF">
      <w:pPr>
        <w:pStyle w:val="Heading1"/>
      </w:pPr>
      <w:r w:rsidRPr="007C6031">
        <w:t xml:space="preserve">A case study: The reduction of </w:t>
      </w:r>
      <w:proofErr w:type="spellStart"/>
      <w:r w:rsidRPr="007C6031">
        <w:t>CuO</w:t>
      </w:r>
      <w:proofErr w:type="spellEnd"/>
      <w:r w:rsidRPr="007C6031">
        <w:t xml:space="preserve"> by hydrogen: the effect </w:t>
      </w:r>
      <w:proofErr w:type="gramStart"/>
      <w:r w:rsidRPr="007C6031">
        <w:t>of  particle</w:t>
      </w:r>
      <w:proofErr w:type="gramEnd"/>
      <w:r w:rsidRPr="007C6031">
        <w:t xml:space="preserve"> size on the reduction kinetics</w:t>
      </w:r>
    </w:p>
    <w:p w:rsidR="00AF1E37" w:rsidRPr="007C6031" w:rsidRDefault="00AF1E37" w:rsidP="00FB128C">
      <w:pPr>
        <w:autoSpaceDE w:val="0"/>
        <w:autoSpaceDN w:val="0"/>
        <w:adjustRightInd w:val="0"/>
        <w:spacing w:after="0" w:line="240" w:lineRule="auto"/>
        <w:ind w:firstLine="720"/>
        <w:jc w:val="both"/>
        <w:rPr>
          <w:rFonts w:ascii="Times New Roman" w:hAnsi="Times New Roman"/>
          <w:b/>
          <w:sz w:val="24"/>
          <w:szCs w:val="24"/>
        </w:rPr>
      </w:pPr>
    </w:p>
    <w:p w:rsidR="007A6BFF" w:rsidRPr="007C6031" w:rsidRDefault="007A6BFF" w:rsidP="00143313">
      <w:pPr>
        <w:autoSpaceDE w:val="0"/>
        <w:autoSpaceDN w:val="0"/>
        <w:adjustRightInd w:val="0"/>
        <w:spacing w:after="0"/>
        <w:ind w:firstLine="720"/>
        <w:jc w:val="both"/>
        <w:rPr>
          <w:rFonts w:ascii="Times New Roman" w:hAnsi="Times New Roman"/>
        </w:rPr>
      </w:pPr>
      <w:r w:rsidRPr="007C6031">
        <w:rPr>
          <w:rFonts w:ascii="Times New Roman" w:hAnsi="Times New Roman"/>
        </w:rPr>
        <w:t xml:space="preserve">The reduction of oxides of transition metals by hydrogen is </w:t>
      </w:r>
      <w:r w:rsidR="003D14F6" w:rsidRPr="007C6031">
        <w:rPr>
          <w:rFonts w:ascii="Times New Roman" w:hAnsi="Times New Roman"/>
        </w:rPr>
        <w:t>long ago the subject of scientific in</w:t>
      </w:r>
      <w:r w:rsidR="00CC6F4A" w:rsidRPr="007C6031">
        <w:rPr>
          <w:rFonts w:ascii="Times New Roman" w:hAnsi="Times New Roman"/>
        </w:rPr>
        <w:t>t</w:t>
      </w:r>
      <w:r w:rsidR="003D14F6" w:rsidRPr="007C6031">
        <w:rPr>
          <w:rFonts w:ascii="Times New Roman" w:hAnsi="Times New Roman"/>
        </w:rPr>
        <w:t>erest. Ho</w:t>
      </w:r>
      <w:r w:rsidR="007C1D76" w:rsidRPr="007C6031">
        <w:rPr>
          <w:rFonts w:ascii="Times New Roman" w:hAnsi="Times New Roman"/>
        </w:rPr>
        <w:t>w</w:t>
      </w:r>
      <w:r w:rsidR="003D14F6" w:rsidRPr="007C6031">
        <w:rPr>
          <w:rFonts w:ascii="Times New Roman" w:hAnsi="Times New Roman"/>
        </w:rPr>
        <w:t>e</w:t>
      </w:r>
      <w:r w:rsidR="007C1D76" w:rsidRPr="007C6031">
        <w:rPr>
          <w:rFonts w:ascii="Times New Roman" w:hAnsi="Times New Roman"/>
        </w:rPr>
        <w:t>v</w:t>
      </w:r>
      <w:r w:rsidR="003D14F6" w:rsidRPr="007C6031">
        <w:rPr>
          <w:rFonts w:ascii="Times New Roman" w:hAnsi="Times New Roman"/>
        </w:rPr>
        <w:t>er, recently</w:t>
      </w:r>
      <w:r w:rsidR="00FE005E" w:rsidRPr="007C6031">
        <w:rPr>
          <w:rFonts w:ascii="Times New Roman" w:hAnsi="Times New Roman"/>
        </w:rPr>
        <w:t xml:space="preserve"> this particular met</w:t>
      </w:r>
      <w:r w:rsidR="00CC6F4A" w:rsidRPr="007C6031">
        <w:rPr>
          <w:rFonts w:ascii="Times New Roman" w:hAnsi="Times New Roman"/>
        </w:rPr>
        <w:t>h</w:t>
      </w:r>
      <w:r w:rsidR="00FE005E" w:rsidRPr="007C6031">
        <w:rPr>
          <w:rFonts w:ascii="Times New Roman" w:hAnsi="Times New Roman"/>
        </w:rPr>
        <w:t xml:space="preserve">od of metal production </w:t>
      </w:r>
      <w:r w:rsidR="002801C4" w:rsidRPr="007C6031">
        <w:rPr>
          <w:rFonts w:ascii="Times New Roman" w:hAnsi="Times New Roman"/>
        </w:rPr>
        <w:t>gets</w:t>
      </w:r>
      <w:r w:rsidR="007C1D76" w:rsidRPr="007C6031">
        <w:rPr>
          <w:rFonts w:ascii="Times New Roman" w:hAnsi="Times New Roman"/>
        </w:rPr>
        <w:t xml:space="preserve"> </w:t>
      </w:r>
      <w:r w:rsidR="00204FD2" w:rsidRPr="007C6031">
        <w:rPr>
          <w:rFonts w:ascii="Times New Roman" w:hAnsi="Times New Roman"/>
        </w:rPr>
        <w:t xml:space="preserve">great practical importance, since classical </w:t>
      </w:r>
      <w:r w:rsidR="002801C4" w:rsidRPr="007C6031">
        <w:rPr>
          <w:rFonts w:ascii="Times New Roman" w:hAnsi="Times New Roman"/>
        </w:rPr>
        <w:t>procedure</w:t>
      </w:r>
      <w:r w:rsidR="00204FD2" w:rsidRPr="007C6031">
        <w:rPr>
          <w:rFonts w:ascii="Times New Roman" w:hAnsi="Times New Roman"/>
        </w:rPr>
        <w:t xml:space="preserve"> with coal as the reduction agent</w:t>
      </w:r>
      <w:r w:rsidR="00A22ECA" w:rsidRPr="007C6031">
        <w:rPr>
          <w:rFonts w:ascii="Times New Roman" w:hAnsi="Times New Roman"/>
        </w:rPr>
        <w:t xml:space="preserve">, for instance iron production, </w:t>
      </w:r>
      <w:r w:rsidR="00621E29" w:rsidRPr="007C6031">
        <w:rPr>
          <w:rFonts w:ascii="Times New Roman" w:hAnsi="Times New Roman"/>
        </w:rPr>
        <w:t xml:space="preserve">is criticized as </w:t>
      </w:r>
      <w:proofErr w:type="gramStart"/>
      <w:r w:rsidR="00621E29" w:rsidRPr="007C6031">
        <w:rPr>
          <w:rFonts w:ascii="Times New Roman" w:hAnsi="Times New Roman"/>
        </w:rPr>
        <w:t>an</w:t>
      </w:r>
      <w:proofErr w:type="gramEnd"/>
      <w:r w:rsidR="00621E29" w:rsidRPr="007C6031">
        <w:rPr>
          <w:rFonts w:ascii="Times New Roman" w:hAnsi="Times New Roman"/>
        </w:rPr>
        <w:t xml:space="preserve"> significant pollutant of </w:t>
      </w:r>
      <w:proofErr w:type="spellStart"/>
      <w:r w:rsidR="00621E29" w:rsidRPr="007C6031">
        <w:rPr>
          <w:rFonts w:ascii="Times New Roman" w:hAnsi="Times New Roman"/>
        </w:rPr>
        <w:t>Earths</w:t>
      </w:r>
      <w:proofErr w:type="spellEnd"/>
      <w:r w:rsidR="00621E29" w:rsidRPr="007C6031">
        <w:rPr>
          <w:rFonts w:ascii="Times New Roman" w:hAnsi="Times New Roman"/>
        </w:rPr>
        <w:t xml:space="preserve"> atmosphere</w:t>
      </w:r>
      <w:r w:rsidR="00CC6F4A" w:rsidRPr="007C6031">
        <w:rPr>
          <w:rFonts w:ascii="Times New Roman" w:hAnsi="Times New Roman"/>
        </w:rPr>
        <w:t xml:space="preserve"> by</w:t>
      </w:r>
      <w:r w:rsidR="006D40D8" w:rsidRPr="007C6031">
        <w:rPr>
          <w:rFonts w:ascii="Times New Roman" w:hAnsi="Times New Roman"/>
        </w:rPr>
        <w:t xml:space="preserve"> carbon dioxide</w:t>
      </w:r>
      <w:r w:rsidR="006D40D8" w:rsidRPr="007C6031">
        <w:rPr>
          <w:rStyle w:val="EndnoteReference"/>
          <w:rFonts w:ascii="Times New Roman" w:hAnsi="Times New Roman"/>
        </w:rPr>
        <w:endnoteReference w:id="15"/>
      </w:r>
      <w:r w:rsidR="00CC6F4A" w:rsidRPr="007C6031">
        <w:rPr>
          <w:rFonts w:ascii="Times New Roman" w:hAnsi="Times New Roman"/>
        </w:rPr>
        <w:t>.</w:t>
      </w:r>
      <w:r w:rsidR="009825AF" w:rsidRPr="007C6031">
        <w:rPr>
          <w:rFonts w:ascii="Times New Roman" w:hAnsi="Times New Roman"/>
        </w:rPr>
        <w:t xml:space="preserve"> This</w:t>
      </w:r>
      <w:r w:rsidR="00CC6F4A" w:rsidRPr="007C6031">
        <w:rPr>
          <w:rFonts w:ascii="Times New Roman" w:hAnsi="Times New Roman"/>
        </w:rPr>
        <w:t xml:space="preserve"> assumes that almost complete me</w:t>
      </w:r>
      <w:r w:rsidR="009825AF" w:rsidRPr="007C6031">
        <w:rPr>
          <w:rFonts w:ascii="Times New Roman" w:hAnsi="Times New Roman"/>
        </w:rPr>
        <w:t xml:space="preserve">tal </w:t>
      </w:r>
      <w:proofErr w:type="gramStart"/>
      <w:r w:rsidR="009825AF" w:rsidRPr="007C6031">
        <w:rPr>
          <w:rFonts w:ascii="Times New Roman" w:hAnsi="Times New Roman"/>
        </w:rPr>
        <w:t xml:space="preserve">production </w:t>
      </w:r>
      <w:r w:rsidR="006A683C" w:rsidRPr="007C6031">
        <w:rPr>
          <w:rFonts w:ascii="Times New Roman" w:hAnsi="Times New Roman"/>
        </w:rPr>
        <w:t xml:space="preserve"> based</w:t>
      </w:r>
      <w:proofErr w:type="gramEnd"/>
      <w:r w:rsidR="006A683C" w:rsidRPr="007C6031">
        <w:rPr>
          <w:rFonts w:ascii="Times New Roman" w:hAnsi="Times New Roman"/>
        </w:rPr>
        <w:t xml:space="preserve"> on oxide reduction</w:t>
      </w:r>
      <w:r w:rsidR="004A3C2B" w:rsidRPr="007C6031">
        <w:rPr>
          <w:rFonts w:ascii="Times New Roman" w:hAnsi="Times New Roman"/>
        </w:rPr>
        <w:t xml:space="preserve"> should</w:t>
      </w:r>
      <w:r w:rsidR="00487EB1" w:rsidRPr="007C6031">
        <w:rPr>
          <w:rFonts w:ascii="Times New Roman" w:hAnsi="Times New Roman"/>
        </w:rPr>
        <w:t xml:space="preserve"> in future </w:t>
      </w:r>
      <w:r w:rsidR="004A3C2B" w:rsidRPr="007C6031">
        <w:rPr>
          <w:rFonts w:ascii="Times New Roman" w:hAnsi="Times New Roman"/>
        </w:rPr>
        <w:t>be directed to</w:t>
      </w:r>
      <w:r w:rsidR="00487EB1" w:rsidRPr="007C6031">
        <w:rPr>
          <w:rFonts w:ascii="Times New Roman" w:hAnsi="Times New Roman"/>
        </w:rPr>
        <w:t xml:space="preserve"> the</w:t>
      </w:r>
      <w:r w:rsidR="004A3C2B" w:rsidRPr="007C6031">
        <w:rPr>
          <w:rFonts w:ascii="Times New Roman" w:hAnsi="Times New Roman"/>
        </w:rPr>
        <w:t xml:space="preserve"> use hydrogen as </w:t>
      </w:r>
      <w:r w:rsidR="008C195B" w:rsidRPr="007C6031">
        <w:rPr>
          <w:rFonts w:ascii="Times New Roman" w:hAnsi="Times New Roman"/>
        </w:rPr>
        <w:t xml:space="preserve">a </w:t>
      </w:r>
      <w:r w:rsidR="004A3C2B" w:rsidRPr="007C6031">
        <w:rPr>
          <w:rFonts w:ascii="Times New Roman" w:hAnsi="Times New Roman"/>
        </w:rPr>
        <w:t>reduction agent.</w:t>
      </w:r>
    </w:p>
    <w:p w:rsidR="004D0B4C" w:rsidRPr="007C6031" w:rsidRDefault="00E01D4C" w:rsidP="00143313">
      <w:pPr>
        <w:autoSpaceDE w:val="0"/>
        <w:autoSpaceDN w:val="0"/>
        <w:adjustRightInd w:val="0"/>
        <w:spacing w:after="0"/>
        <w:ind w:firstLine="720"/>
        <w:jc w:val="both"/>
        <w:rPr>
          <w:rFonts w:ascii="Times New Roman" w:hAnsi="Times New Roman"/>
        </w:rPr>
      </w:pPr>
      <w:r w:rsidRPr="007C6031">
        <w:rPr>
          <w:rFonts w:ascii="Times New Roman" w:hAnsi="Times New Roman"/>
        </w:rPr>
        <w:t>Many studies</w:t>
      </w:r>
      <w:r w:rsidR="0087363E" w:rsidRPr="007C6031">
        <w:rPr>
          <w:rFonts w:ascii="Times New Roman" w:hAnsi="Times New Roman"/>
        </w:rPr>
        <w:t xml:space="preserve"> of the reduction of copper oxide by hydrogen have been reported in the literature. </w:t>
      </w:r>
      <w:r w:rsidR="00E15B55" w:rsidRPr="007C6031">
        <w:rPr>
          <w:rFonts w:ascii="Times New Roman" w:hAnsi="Times New Roman"/>
        </w:rPr>
        <w:t>Concerning this subject</w:t>
      </w:r>
      <w:r w:rsidR="00F62A03" w:rsidRPr="007C6031">
        <w:rPr>
          <w:rFonts w:ascii="Times New Roman" w:hAnsi="Times New Roman"/>
        </w:rPr>
        <w:t>, it was</w:t>
      </w:r>
      <w:r w:rsidR="00496F74" w:rsidRPr="007C6031">
        <w:rPr>
          <w:rFonts w:ascii="Times New Roman" w:hAnsi="Times New Roman"/>
        </w:rPr>
        <w:t xml:space="preserve"> concluded</w:t>
      </w:r>
      <w:r w:rsidR="00E15B55" w:rsidRPr="007C6031">
        <w:rPr>
          <w:rFonts w:ascii="Times New Roman" w:hAnsi="Times New Roman"/>
        </w:rPr>
        <w:t xml:space="preserve"> that </w:t>
      </w:r>
      <w:r w:rsidR="00E55BE6" w:rsidRPr="007C6031">
        <w:rPr>
          <w:rFonts w:ascii="Times New Roman" w:hAnsi="Times New Roman"/>
        </w:rPr>
        <w:t xml:space="preserve"> reaction </w:t>
      </w:r>
      <w:proofErr w:type="spellStart"/>
      <w:r w:rsidR="00A55C53" w:rsidRPr="007C6031">
        <w:rPr>
          <w:rFonts w:ascii="Times New Roman" w:hAnsi="Times New Roman"/>
        </w:rPr>
        <w:t>Cu</w:t>
      </w:r>
      <w:r w:rsidR="00E55BE6" w:rsidRPr="007C6031">
        <w:rPr>
          <w:rFonts w:ascii="Times New Roman" w:hAnsi="Times New Roman"/>
        </w:rPr>
        <w:t>O</w:t>
      </w:r>
      <w:proofErr w:type="spellEnd"/>
      <w:r w:rsidR="00A55C53" w:rsidRPr="007C6031">
        <w:rPr>
          <w:rFonts w:ascii="Times New Roman" w:hAnsi="Times New Roman"/>
          <w:vertAlign w:val="subscript"/>
        </w:rPr>
        <w:t>(s)</w:t>
      </w:r>
      <w:r w:rsidR="00A55C53" w:rsidRPr="007C6031">
        <w:rPr>
          <w:rFonts w:ascii="Times New Roman" w:hAnsi="Times New Roman"/>
        </w:rPr>
        <w:t xml:space="preserve"> + H</w:t>
      </w:r>
      <w:r w:rsidR="00A55C53" w:rsidRPr="007C6031">
        <w:rPr>
          <w:rFonts w:ascii="Times New Roman" w:hAnsi="Times New Roman"/>
          <w:vertAlign w:val="subscript"/>
        </w:rPr>
        <w:t>2</w:t>
      </w:r>
      <w:r w:rsidR="003E6B62" w:rsidRPr="007C6031">
        <w:rPr>
          <w:rFonts w:ascii="Times New Roman" w:hAnsi="Times New Roman"/>
          <w:vertAlign w:val="subscript"/>
        </w:rPr>
        <w:t>(g)</w:t>
      </w:r>
      <w:r w:rsidR="00A55C53" w:rsidRPr="007C6031">
        <w:rPr>
          <w:rFonts w:ascii="Times New Roman" w:hAnsi="Times New Roman"/>
          <w:i/>
          <w:iCs/>
        </w:rPr>
        <w:t>=</w:t>
      </w:r>
      <w:r w:rsidR="00A55C53" w:rsidRPr="007C6031">
        <w:rPr>
          <w:rFonts w:ascii="Times New Roman" w:hAnsi="Times New Roman"/>
        </w:rPr>
        <w:t>Cu</w:t>
      </w:r>
      <w:r w:rsidR="00A55C53" w:rsidRPr="007C6031">
        <w:rPr>
          <w:rFonts w:ascii="Times New Roman" w:hAnsi="Times New Roman"/>
          <w:vertAlign w:val="subscript"/>
        </w:rPr>
        <w:t>(s)</w:t>
      </w:r>
      <w:r w:rsidR="00A55C53" w:rsidRPr="007C6031">
        <w:rPr>
          <w:rFonts w:ascii="Times New Roman" w:hAnsi="Times New Roman"/>
        </w:rPr>
        <w:t xml:space="preserve"> +H</w:t>
      </w:r>
      <w:r w:rsidR="00A55C53" w:rsidRPr="007C6031">
        <w:rPr>
          <w:rFonts w:ascii="Times New Roman" w:hAnsi="Times New Roman"/>
          <w:vertAlign w:val="subscript"/>
        </w:rPr>
        <w:t>2</w:t>
      </w:r>
      <w:r w:rsidR="00A55C53" w:rsidRPr="007C6031">
        <w:rPr>
          <w:rFonts w:ascii="Times New Roman" w:hAnsi="Times New Roman"/>
        </w:rPr>
        <w:t>O</w:t>
      </w:r>
      <w:r w:rsidR="003E6B62" w:rsidRPr="007C6031">
        <w:rPr>
          <w:rFonts w:ascii="Times New Roman" w:hAnsi="Times New Roman"/>
          <w:vertAlign w:val="subscript"/>
        </w:rPr>
        <w:t>(g)</w:t>
      </w:r>
      <w:r w:rsidR="006B157B" w:rsidRPr="007C6031">
        <w:rPr>
          <w:rFonts w:ascii="Times New Roman" w:hAnsi="Times New Roman"/>
        </w:rPr>
        <w:t xml:space="preserve"> consist</w:t>
      </w:r>
      <w:r w:rsidR="00DA45EC" w:rsidRPr="007C6031">
        <w:rPr>
          <w:rFonts w:ascii="Times New Roman" w:hAnsi="Times New Roman"/>
        </w:rPr>
        <w:t>s</w:t>
      </w:r>
      <w:r w:rsidR="00E55BE6" w:rsidRPr="007C6031">
        <w:rPr>
          <w:rFonts w:ascii="Times New Roman" w:hAnsi="Times New Roman"/>
        </w:rPr>
        <w:t xml:space="preserve"> of an induction stage, an acceleration or autocatalytic stage terminating at about </w:t>
      </w:r>
      <w:r w:rsidR="00CB7BB1" w:rsidRPr="007C6031">
        <w:rPr>
          <w:rFonts w:ascii="Times New Roman" w:hAnsi="Times New Roman"/>
          <w:iCs/>
        </w:rPr>
        <w:t>35%</w:t>
      </w:r>
      <w:r w:rsidR="004D0B4C" w:rsidRPr="007C6031">
        <w:rPr>
          <w:rFonts w:ascii="Times New Roman" w:hAnsi="Times New Roman"/>
        </w:rPr>
        <w:t>reduction of the oxide, and a decreasing ra</w:t>
      </w:r>
      <w:r w:rsidR="00CC6F4A" w:rsidRPr="007C6031">
        <w:rPr>
          <w:rFonts w:ascii="Times New Roman" w:hAnsi="Times New Roman"/>
        </w:rPr>
        <w:t>te stage</w:t>
      </w:r>
      <w:bookmarkStart w:id="2" w:name="_Ref172106977"/>
      <w:r w:rsidR="003903AA" w:rsidRPr="007C6031">
        <w:rPr>
          <w:rStyle w:val="EndnoteReference"/>
          <w:rFonts w:ascii="Times New Roman" w:hAnsi="Times New Roman"/>
        </w:rPr>
        <w:endnoteReference w:id="16"/>
      </w:r>
      <w:bookmarkEnd w:id="2"/>
      <w:r w:rsidR="003903AA" w:rsidRPr="007C6031">
        <w:rPr>
          <w:rFonts w:ascii="Times New Roman" w:hAnsi="Times New Roman"/>
        </w:rPr>
        <w:t>,</w:t>
      </w:r>
      <w:r w:rsidR="003903AA" w:rsidRPr="007C6031">
        <w:rPr>
          <w:rStyle w:val="EndnoteReference"/>
          <w:rFonts w:ascii="Times New Roman" w:hAnsi="Times New Roman"/>
        </w:rPr>
        <w:endnoteReference w:id="17"/>
      </w:r>
      <w:r w:rsidR="003903AA" w:rsidRPr="007C6031">
        <w:rPr>
          <w:rFonts w:ascii="Times New Roman" w:hAnsi="Times New Roman"/>
        </w:rPr>
        <w:t>,</w:t>
      </w:r>
      <w:bookmarkStart w:id="3" w:name="_Ref172110352"/>
      <w:r w:rsidR="003903AA" w:rsidRPr="007C6031">
        <w:rPr>
          <w:rStyle w:val="EndnoteReference"/>
          <w:rFonts w:ascii="Times New Roman" w:hAnsi="Times New Roman"/>
        </w:rPr>
        <w:endnoteReference w:id="18"/>
      </w:r>
      <w:bookmarkStart w:id="4" w:name="_Ref172106947"/>
      <w:bookmarkEnd w:id="3"/>
      <w:r w:rsidR="00367BEE" w:rsidRPr="007C6031">
        <w:rPr>
          <w:rFonts w:ascii="Times New Roman" w:hAnsi="Times New Roman"/>
        </w:rPr>
        <w:t>,</w:t>
      </w:r>
      <w:r w:rsidR="003903AA" w:rsidRPr="007C6031">
        <w:rPr>
          <w:rStyle w:val="EndnoteReference"/>
          <w:rFonts w:ascii="Times New Roman" w:hAnsi="Times New Roman"/>
        </w:rPr>
        <w:endnoteReference w:id="19"/>
      </w:r>
      <w:bookmarkEnd w:id="4"/>
      <w:r w:rsidR="002F4DA6" w:rsidRPr="007C6031">
        <w:rPr>
          <w:rFonts w:ascii="Times New Roman" w:hAnsi="Times New Roman"/>
        </w:rPr>
        <w:t>,</w:t>
      </w:r>
      <w:bookmarkStart w:id="5" w:name="_Ref172110547"/>
      <w:r w:rsidR="002F4DA6" w:rsidRPr="007C6031">
        <w:rPr>
          <w:rStyle w:val="EndnoteReference"/>
          <w:rFonts w:ascii="Times New Roman" w:hAnsi="Times New Roman"/>
        </w:rPr>
        <w:endnoteReference w:id="20"/>
      </w:r>
      <w:bookmarkEnd w:id="5"/>
      <w:r w:rsidR="00CC6F4A" w:rsidRPr="007C6031">
        <w:rPr>
          <w:rFonts w:ascii="Times New Roman" w:hAnsi="Times New Roman"/>
        </w:rPr>
        <w:t>.</w:t>
      </w:r>
      <w:r w:rsidR="00E55BE6" w:rsidRPr="007C6031">
        <w:rPr>
          <w:rFonts w:ascii="Times New Roman" w:hAnsi="Times New Roman"/>
        </w:rPr>
        <w:t xml:space="preserve">Temperature-programmed reduction (TPR) studies of the reduction of bulk </w:t>
      </w:r>
      <w:proofErr w:type="spellStart"/>
      <w:r w:rsidR="00E55BE6" w:rsidRPr="007C6031">
        <w:rPr>
          <w:rFonts w:ascii="Times New Roman" w:hAnsi="Times New Roman"/>
        </w:rPr>
        <w:t>CuO</w:t>
      </w:r>
      <w:proofErr w:type="spellEnd"/>
      <w:r w:rsidR="00E55BE6" w:rsidRPr="007C6031">
        <w:rPr>
          <w:rFonts w:ascii="Times New Roman" w:hAnsi="Times New Roman"/>
        </w:rPr>
        <w:t xml:space="preserve"> have typically shown a direct transformation to Cu, without the formation of</w:t>
      </w:r>
      <w:r w:rsidR="00C86292" w:rsidRPr="007C6031">
        <w:rPr>
          <w:rFonts w:ascii="Times New Roman" w:hAnsi="Times New Roman"/>
        </w:rPr>
        <w:t xml:space="preserve"> possible</w:t>
      </w:r>
      <w:r w:rsidR="00E55BE6" w:rsidRPr="007C6031">
        <w:rPr>
          <w:rFonts w:ascii="Times New Roman" w:hAnsi="Times New Roman"/>
        </w:rPr>
        <w:t xml:space="preserve"> intermediate phases such as Cu</w:t>
      </w:r>
      <w:r w:rsidR="00E55BE6" w:rsidRPr="007C6031">
        <w:rPr>
          <w:rFonts w:ascii="Times New Roman" w:hAnsi="Times New Roman"/>
          <w:vertAlign w:val="subscript"/>
        </w:rPr>
        <w:t>2</w:t>
      </w:r>
      <w:r w:rsidR="00E55BE6" w:rsidRPr="007C6031">
        <w:rPr>
          <w:rFonts w:ascii="Times New Roman" w:hAnsi="Times New Roman"/>
        </w:rPr>
        <w:t>O or Cu</w:t>
      </w:r>
      <w:r w:rsidR="00E55BE6" w:rsidRPr="007C6031">
        <w:rPr>
          <w:rFonts w:ascii="Times New Roman" w:hAnsi="Times New Roman"/>
          <w:vertAlign w:val="subscript"/>
        </w:rPr>
        <w:t>4</w:t>
      </w:r>
      <w:r w:rsidR="00E55BE6" w:rsidRPr="007C6031">
        <w:rPr>
          <w:rFonts w:ascii="Times New Roman" w:hAnsi="Times New Roman"/>
        </w:rPr>
        <w:t>O</w:t>
      </w:r>
      <w:r w:rsidR="00E55BE6" w:rsidRPr="007C6031">
        <w:rPr>
          <w:rFonts w:ascii="Times New Roman" w:hAnsi="Times New Roman"/>
          <w:vertAlign w:val="subscript"/>
        </w:rPr>
        <w:t>3</w:t>
      </w:r>
      <w:r w:rsidR="007103BA" w:rsidRPr="007C6031">
        <w:fldChar w:fldCharType="begin"/>
      </w:r>
      <w:r w:rsidR="007103BA" w:rsidRPr="007C6031">
        <w:instrText xml:space="preserve"> NOTEREF _Ref172110352 \h  \* MERGEFORMAT </w:instrText>
      </w:r>
      <w:r w:rsidR="007103BA" w:rsidRPr="007C6031">
        <w:fldChar w:fldCharType="separate"/>
      </w:r>
      <w:r w:rsidR="00106AC8" w:rsidRPr="007C6031">
        <w:rPr>
          <w:rFonts w:ascii="Times New Roman" w:hAnsi="Times New Roman"/>
          <w:vertAlign w:val="superscript"/>
        </w:rPr>
        <w:t>18</w:t>
      </w:r>
      <w:r w:rsidR="007103BA" w:rsidRPr="007C6031">
        <w:fldChar w:fldCharType="end"/>
      </w:r>
      <w:r w:rsidR="00CB7BB1" w:rsidRPr="007C6031">
        <w:rPr>
          <w:rFonts w:ascii="Times New Roman" w:hAnsi="Times New Roman"/>
        </w:rPr>
        <w:t>However, i</w:t>
      </w:r>
      <w:r w:rsidR="00E55BE6" w:rsidRPr="007C6031">
        <w:rPr>
          <w:rFonts w:ascii="Times New Roman" w:hAnsi="Times New Roman"/>
        </w:rPr>
        <w:t xml:space="preserve">n several </w:t>
      </w:r>
      <w:proofErr w:type="spellStart"/>
      <w:r w:rsidR="00E55BE6" w:rsidRPr="007C6031">
        <w:rPr>
          <w:rFonts w:ascii="Times New Roman" w:hAnsi="Times New Roman"/>
        </w:rPr>
        <w:t>cases,</w:t>
      </w:r>
      <w:r w:rsidR="00BA1E92" w:rsidRPr="007C6031">
        <w:rPr>
          <w:rFonts w:ascii="Times New Roman" w:hAnsi="Times New Roman"/>
        </w:rPr>
        <w:t>in</w:t>
      </w:r>
      <w:proofErr w:type="spellEnd"/>
      <w:r w:rsidR="00BA1E92" w:rsidRPr="007C6031">
        <w:rPr>
          <w:rFonts w:ascii="Times New Roman" w:hAnsi="Times New Roman"/>
        </w:rPr>
        <w:t xml:space="preserve">  bulk </w:t>
      </w:r>
      <w:proofErr w:type="spellStart"/>
      <w:r w:rsidR="00BA1E92" w:rsidRPr="007C6031">
        <w:rPr>
          <w:rFonts w:ascii="Times New Roman" w:hAnsi="Times New Roman"/>
        </w:rPr>
        <w:t>CuO</w:t>
      </w:r>
      <w:proofErr w:type="spellEnd"/>
      <w:r w:rsidR="00BA1E92" w:rsidRPr="007C6031">
        <w:rPr>
          <w:rFonts w:ascii="Times New Roman" w:hAnsi="Times New Roman"/>
        </w:rPr>
        <w:t xml:space="preserve"> reduction, </w:t>
      </w:r>
      <w:r w:rsidR="00541F42" w:rsidRPr="007C6031">
        <w:rPr>
          <w:rFonts w:ascii="Times New Roman" w:hAnsi="Times New Roman"/>
        </w:rPr>
        <w:t xml:space="preserve">the </w:t>
      </w:r>
      <w:r w:rsidR="00D56114" w:rsidRPr="007C6031">
        <w:rPr>
          <w:rFonts w:ascii="Times New Roman" w:hAnsi="Times New Roman"/>
        </w:rPr>
        <w:t xml:space="preserve">appearance of </w:t>
      </w:r>
      <w:r w:rsidR="00E55BE6" w:rsidRPr="007C6031">
        <w:rPr>
          <w:rFonts w:ascii="Times New Roman" w:hAnsi="Times New Roman"/>
        </w:rPr>
        <w:t>Cu</w:t>
      </w:r>
      <w:r w:rsidR="00E55BE6" w:rsidRPr="007C6031">
        <w:rPr>
          <w:rFonts w:ascii="Times New Roman" w:hAnsi="Times New Roman"/>
          <w:vertAlign w:val="subscript"/>
        </w:rPr>
        <w:t>2</w:t>
      </w:r>
      <w:r w:rsidR="00E55BE6" w:rsidRPr="007C6031">
        <w:rPr>
          <w:rFonts w:ascii="Times New Roman" w:hAnsi="Times New Roman"/>
        </w:rPr>
        <w:t xml:space="preserve">O as an intermediate phase </w:t>
      </w:r>
      <w:r w:rsidR="00D56114" w:rsidRPr="007C6031">
        <w:rPr>
          <w:rFonts w:ascii="Times New Roman" w:hAnsi="Times New Roman"/>
        </w:rPr>
        <w:t xml:space="preserve">was observed </w:t>
      </w:r>
      <w:r w:rsidR="00E55BE6" w:rsidRPr="007C6031">
        <w:rPr>
          <w:rFonts w:ascii="Times New Roman" w:hAnsi="Times New Roman"/>
        </w:rPr>
        <w:t>under conditions of decreased temperature and/or decreased oxygen partial p</w:t>
      </w:r>
      <w:r w:rsidR="00B92BFA" w:rsidRPr="007C6031">
        <w:rPr>
          <w:rFonts w:ascii="Times New Roman" w:hAnsi="Times New Roman"/>
        </w:rPr>
        <w:t>ressure</w:t>
      </w:r>
      <w:r w:rsidR="007103BA" w:rsidRPr="007C6031">
        <w:fldChar w:fldCharType="begin"/>
      </w:r>
      <w:r w:rsidR="007103BA" w:rsidRPr="007C6031">
        <w:instrText xml:space="preserve"> NOTEREF _Ref172106947 \h  \* MERGEFORMAT </w:instrText>
      </w:r>
      <w:r w:rsidR="007103BA" w:rsidRPr="007C6031">
        <w:fldChar w:fldCharType="separate"/>
      </w:r>
      <w:r w:rsidR="00106AC8" w:rsidRPr="007C6031">
        <w:rPr>
          <w:rFonts w:ascii="Times New Roman" w:hAnsi="Times New Roman"/>
          <w:vertAlign w:val="superscript"/>
        </w:rPr>
        <w:t>19</w:t>
      </w:r>
      <w:r w:rsidR="007103BA" w:rsidRPr="007C6031">
        <w:fldChar w:fldCharType="end"/>
      </w:r>
      <w:r w:rsidR="0060726F" w:rsidRPr="007C6031">
        <w:rPr>
          <w:rFonts w:ascii="Times New Roman" w:hAnsi="Times New Roman"/>
        </w:rPr>
        <w:t>,</w:t>
      </w:r>
      <w:r w:rsidR="007103BA" w:rsidRPr="007C6031">
        <w:fldChar w:fldCharType="begin"/>
      </w:r>
      <w:r w:rsidR="007103BA" w:rsidRPr="007C6031">
        <w:instrText xml:space="preserve"> NOTEREF _Ref172110547 \h  \* MERGEFORMAT </w:instrText>
      </w:r>
      <w:r w:rsidR="007103BA" w:rsidRPr="007C6031">
        <w:fldChar w:fldCharType="separate"/>
      </w:r>
      <w:r w:rsidR="00106AC8" w:rsidRPr="007C6031">
        <w:rPr>
          <w:rFonts w:ascii="Times New Roman" w:hAnsi="Times New Roman"/>
          <w:vertAlign w:val="superscript"/>
        </w:rPr>
        <w:t>20</w:t>
      </w:r>
      <w:r w:rsidR="007103BA" w:rsidRPr="007C6031">
        <w:fldChar w:fldCharType="end"/>
      </w:r>
      <w:r w:rsidR="0060726F" w:rsidRPr="007C6031">
        <w:rPr>
          <w:rFonts w:ascii="Times New Roman" w:hAnsi="Times New Roman"/>
        </w:rPr>
        <w:t>,</w:t>
      </w:r>
      <w:r w:rsidR="003903AA" w:rsidRPr="007C6031">
        <w:rPr>
          <w:rStyle w:val="EndnoteReference"/>
          <w:rFonts w:ascii="Times New Roman" w:hAnsi="Times New Roman"/>
        </w:rPr>
        <w:endnoteReference w:id="21"/>
      </w:r>
      <w:r w:rsidR="00E258BC" w:rsidRPr="007C6031">
        <w:rPr>
          <w:rFonts w:ascii="Times New Roman" w:hAnsi="Times New Roman"/>
        </w:rPr>
        <w:t>.</w:t>
      </w:r>
    </w:p>
    <w:p w:rsidR="000F2AB2" w:rsidRPr="0069088B" w:rsidRDefault="00E55BE6" w:rsidP="00143313">
      <w:pPr>
        <w:spacing w:after="0"/>
        <w:ind w:firstLine="720"/>
        <w:jc w:val="both"/>
        <w:rPr>
          <w:rFonts w:ascii="Times New Roman" w:hAnsi="Times New Roman"/>
          <w:color w:val="000000"/>
        </w:rPr>
      </w:pPr>
      <w:proofErr w:type="gramStart"/>
      <w:r w:rsidRPr="007C6031">
        <w:rPr>
          <w:rFonts w:ascii="Times New Roman" w:hAnsi="Times New Roman"/>
        </w:rPr>
        <w:t>Copper(</w:t>
      </w:r>
      <w:proofErr w:type="gramEnd"/>
      <w:r w:rsidRPr="007C6031">
        <w:rPr>
          <w:rFonts w:ascii="Times New Roman" w:hAnsi="Times New Roman"/>
        </w:rPr>
        <w:t>II) oxide is widely used as a catalyst because of its high activity and selectivity in oxidation and reduction reactions</w:t>
      </w:r>
      <w:bookmarkStart w:id="6" w:name="_Ref172107163"/>
      <w:r w:rsidR="003903AA" w:rsidRPr="007C6031">
        <w:rPr>
          <w:rStyle w:val="EndnoteReference"/>
          <w:rFonts w:ascii="Times New Roman" w:hAnsi="Times New Roman"/>
        </w:rPr>
        <w:endnoteReference w:id="22"/>
      </w:r>
      <w:bookmarkEnd w:id="6"/>
      <w:r w:rsidR="003903AA" w:rsidRPr="007C6031">
        <w:rPr>
          <w:rFonts w:ascii="Times New Roman" w:hAnsi="Times New Roman"/>
        </w:rPr>
        <w:t>,</w:t>
      </w:r>
      <w:bookmarkStart w:id="7" w:name="_Ref172110833"/>
      <w:r w:rsidR="003903AA" w:rsidRPr="007C6031">
        <w:rPr>
          <w:rStyle w:val="EndnoteReference"/>
          <w:rFonts w:ascii="Times New Roman" w:hAnsi="Times New Roman"/>
        </w:rPr>
        <w:endnoteReference w:id="23"/>
      </w:r>
      <w:bookmarkEnd w:id="7"/>
      <w:r w:rsidR="00E258BC" w:rsidRPr="007C6031">
        <w:rPr>
          <w:rFonts w:ascii="Times New Roman" w:hAnsi="Times New Roman"/>
        </w:rPr>
        <w:t>,</w:t>
      </w:r>
      <w:bookmarkStart w:id="8" w:name="_Ref172110909"/>
      <w:r w:rsidR="003903AA" w:rsidRPr="007C6031">
        <w:rPr>
          <w:rStyle w:val="EndnoteReference"/>
          <w:rFonts w:ascii="Times New Roman" w:hAnsi="Times New Roman"/>
        </w:rPr>
        <w:endnoteReference w:id="24"/>
      </w:r>
      <w:bookmarkEnd w:id="8"/>
      <w:r w:rsidR="004D0B4C" w:rsidRPr="007C6031">
        <w:rPr>
          <w:rFonts w:ascii="Times New Roman" w:hAnsi="Times New Roman"/>
        </w:rPr>
        <w:t>.</w:t>
      </w:r>
      <w:proofErr w:type="spellStart"/>
      <w:r w:rsidRPr="007C6031">
        <w:rPr>
          <w:rFonts w:ascii="Times New Roman" w:hAnsi="Times New Roman"/>
        </w:rPr>
        <w:t>CuO</w:t>
      </w:r>
      <w:r w:rsidR="004D0B4C" w:rsidRPr="007C6031">
        <w:rPr>
          <w:rFonts w:ascii="Times New Roman" w:hAnsi="Times New Roman"/>
        </w:rPr>
        <w:t>was</w:t>
      </w:r>
      <w:proofErr w:type="spellEnd"/>
      <w:r w:rsidR="004D0B4C" w:rsidRPr="007C6031">
        <w:rPr>
          <w:rFonts w:ascii="Times New Roman" w:hAnsi="Times New Roman"/>
        </w:rPr>
        <w:t xml:space="preserve"> found to be an </w:t>
      </w:r>
      <w:r w:rsidRPr="007C6031">
        <w:rPr>
          <w:rFonts w:ascii="Times New Roman" w:hAnsi="Times New Roman"/>
        </w:rPr>
        <w:t>alternative to precious metal catalysts such as platinum, palladium and rhodium for the oxidation of  hydrocarbons, and the reduction of</w:t>
      </w:r>
      <w:r w:rsidR="00096664" w:rsidRPr="007C6031">
        <w:rPr>
          <w:rFonts w:ascii="Times New Roman" w:hAnsi="Times New Roman"/>
        </w:rPr>
        <w:t xml:space="preserve"> nitrogen oxides (</w:t>
      </w:r>
      <w:proofErr w:type="spellStart"/>
      <w:r w:rsidRPr="007C6031">
        <w:rPr>
          <w:rFonts w:ascii="Times New Roman" w:hAnsi="Times New Roman"/>
        </w:rPr>
        <w:t>NOx</w:t>
      </w:r>
      <w:proofErr w:type="spellEnd"/>
      <w:r w:rsidR="00096664" w:rsidRPr="007C6031">
        <w:rPr>
          <w:rFonts w:ascii="Times New Roman" w:hAnsi="Times New Roman"/>
        </w:rPr>
        <w:t>)</w:t>
      </w:r>
      <w:r w:rsidR="001C31B6" w:rsidRPr="007C6031">
        <w:rPr>
          <w:rFonts w:ascii="Times New Roman" w:hAnsi="Times New Roman"/>
        </w:rPr>
        <w:t xml:space="preserve"> in automobile exhaust systems</w:t>
      </w:r>
      <w:r w:rsidR="007103BA" w:rsidRPr="007C6031">
        <w:fldChar w:fldCharType="begin"/>
      </w:r>
      <w:r w:rsidR="007103BA" w:rsidRPr="007C6031">
        <w:instrText xml:space="preserve"> NOTEREF _Ref172110833 \h  \* MERGEFORMAT </w:instrText>
      </w:r>
      <w:r w:rsidR="007103BA" w:rsidRPr="007C6031">
        <w:fldChar w:fldCharType="separate"/>
      </w:r>
      <w:r w:rsidR="00106AC8" w:rsidRPr="007C6031">
        <w:rPr>
          <w:rFonts w:ascii="Times New Roman" w:hAnsi="Times New Roman"/>
          <w:vertAlign w:val="superscript"/>
        </w:rPr>
        <w:t>23</w:t>
      </w:r>
      <w:r w:rsidR="007103BA" w:rsidRPr="007C6031">
        <w:fldChar w:fldCharType="end"/>
      </w:r>
      <w:r w:rsidRPr="007C6031">
        <w:rPr>
          <w:rFonts w:ascii="Times New Roman" w:hAnsi="Times New Roman"/>
        </w:rPr>
        <w:t>. Copper oxide is</w:t>
      </w:r>
      <w:r w:rsidR="004D0B4C" w:rsidRPr="007C6031">
        <w:rPr>
          <w:rFonts w:ascii="Times New Roman" w:hAnsi="Times New Roman"/>
        </w:rPr>
        <w:t>, also</w:t>
      </w:r>
      <w:proofErr w:type="gramStart"/>
      <w:r w:rsidR="004D0B4C" w:rsidRPr="007C6031">
        <w:rPr>
          <w:rFonts w:ascii="Times New Roman" w:hAnsi="Times New Roman"/>
        </w:rPr>
        <w:t xml:space="preserve">, </w:t>
      </w:r>
      <w:r w:rsidRPr="007C6031">
        <w:rPr>
          <w:rFonts w:ascii="Times New Roman" w:hAnsi="Times New Roman"/>
        </w:rPr>
        <w:t xml:space="preserve"> used</w:t>
      </w:r>
      <w:proofErr w:type="gramEnd"/>
      <w:r w:rsidRPr="007C6031">
        <w:rPr>
          <w:rFonts w:ascii="Times New Roman" w:hAnsi="Times New Roman"/>
        </w:rPr>
        <w:t xml:space="preserve"> in the synthesis of methanol from CO and H</w:t>
      </w:r>
      <w:r w:rsidRPr="007C6031">
        <w:rPr>
          <w:rFonts w:ascii="Times New Roman" w:hAnsi="Times New Roman"/>
          <w:vertAlign w:val="subscript"/>
        </w:rPr>
        <w:t>2</w:t>
      </w:r>
      <w:r w:rsidRPr="007C6031">
        <w:rPr>
          <w:rFonts w:ascii="Times New Roman" w:hAnsi="Times New Roman"/>
        </w:rPr>
        <w:t>, and in the water-gas shift reaction (CO + H</w:t>
      </w:r>
      <w:r w:rsidRPr="007C6031">
        <w:rPr>
          <w:rFonts w:ascii="Times New Roman" w:hAnsi="Times New Roman"/>
          <w:vertAlign w:val="subscript"/>
        </w:rPr>
        <w:t>2</w:t>
      </w:r>
      <w:r w:rsidRPr="007C6031">
        <w:rPr>
          <w:rFonts w:ascii="Times New Roman" w:hAnsi="Times New Roman"/>
        </w:rPr>
        <w:t xml:space="preserve">O </w:t>
      </w:r>
      <w:r w:rsidR="004D0B4C" w:rsidRPr="007C6031">
        <w:rPr>
          <w:rFonts w:ascii="Times New Roman" w:hAnsi="Times New Roman"/>
        </w:rPr>
        <w:t>=</w:t>
      </w:r>
      <w:r w:rsidRPr="007C6031">
        <w:rPr>
          <w:rFonts w:ascii="Times New Roman" w:hAnsi="Times New Roman"/>
        </w:rPr>
        <w:t xml:space="preserve"> CO</w:t>
      </w:r>
      <w:r w:rsidRPr="007C6031">
        <w:rPr>
          <w:rFonts w:ascii="Times New Roman" w:hAnsi="Times New Roman"/>
          <w:vertAlign w:val="subscript"/>
        </w:rPr>
        <w:t>2</w:t>
      </w:r>
      <w:r w:rsidRPr="007C6031">
        <w:rPr>
          <w:rFonts w:ascii="Times New Roman" w:hAnsi="Times New Roman"/>
        </w:rPr>
        <w:t xml:space="preserve"> + H</w:t>
      </w:r>
      <w:r w:rsidRPr="007C6031">
        <w:rPr>
          <w:rFonts w:ascii="Times New Roman" w:hAnsi="Times New Roman"/>
          <w:vertAlign w:val="subscript"/>
        </w:rPr>
        <w:t>2</w:t>
      </w:r>
      <w:r w:rsidRPr="007C6031">
        <w:rPr>
          <w:rFonts w:ascii="Times New Roman" w:hAnsi="Times New Roman"/>
        </w:rPr>
        <w:t>)</w:t>
      </w:r>
      <w:r w:rsidR="007103BA" w:rsidRPr="007C6031">
        <w:fldChar w:fldCharType="begin"/>
      </w:r>
      <w:r w:rsidR="007103BA" w:rsidRPr="007C6031">
        <w:instrText xml:space="preserve"> NOTEREF _Ref172110909 \h  \* MERGEFORMAT </w:instrText>
      </w:r>
      <w:r w:rsidR="007103BA" w:rsidRPr="007C6031">
        <w:fldChar w:fldCharType="separate"/>
      </w:r>
      <w:r w:rsidR="00106AC8" w:rsidRPr="007C6031">
        <w:rPr>
          <w:rFonts w:ascii="Times New Roman" w:hAnsi="Times New Roman"/>
          <w:vertAlign w:val="superscript"/>
        </w:rPr>
        <w:t>24</w:t>
      </w:r>
      <w:r w:rsidR="007103BA" w:rsidRPr="007C6031">
        <w:fldChar w:fldCharType="end"/>
      </w:r>
      <w:r w:rsidRPr="007C6031">
        <w:rPr>
          <w:rFonts w:ascii="Times New Roman" w:hAnsi="Times New Roman"/>
        </w:rPr>
        <w:t xml:space="preserve">. </w:t>
      </w:r>
      <w:r w:rsidR="00DA45EC" w:rsidRPr="007C6031">
        <w:rPr>
          <w:rFonts w:ascii="Times New Roman" w:hAnsi="Times New Roman"/>
        </w:rPr>
        <w:t>It was found that catalytic activity might depend on the reductive pre</w:t>
      </w:r>
      <w:r w:rsidR="00957249" w:rsidRPr="007C6031">
        <w:rPr>
          <w:rFonts w:ascii="Times New Roman" w:hAnsi="Times New Roman"/>
        </w:rPr>
        <w:t>-</w:t>
      </w:r>
      <w:r w:rsidR="00DA45EC" w:rsidRPr="007C6031">
        <w:rPr>
          <w:rFonts w:ascii="Times New Roman" w:hAnsi="Times New Roman"/>
        </w:rPr>
        <w:t xml:space="preserve">treatment temperature.  </w:t>
      </w:r>
      <w:r w:rsidR="00DA45EC" w:rsidRPr="0069088B">
        <w:rPr>
          <w:rFonts w:ascii="Times New Roman" w:hAnsi="Times New Roman"/>
        </w:rPr>
        <w:t xml:space="preserve">Also, crystallite size, intermediate compound formation and many other physical and chemical properties are often related with </w:t>
      </w:r>
      <w:r w:rsidR="00DA45EC" w:rsidRPr="0069088B">
        <w:rPr>
          <w:rFonts w:ascii="Times New Roman" w:hAnsi="Times New Roman"/>
        </w:rPr>
        <w:lastRenderedPageBreak/>
        <w:t xml:space="preserve">temperature and time of reduction. </w:t>
      </w:r>
      <w:r w:rsidR="000F2AB2" w:rsidRPr="0069088B">
        <w:rPr>
          <w:rFonts w:ascii="Times New Roman" w:hAnsi="Times New Roman"/>
          <w:color w:val="000000"/>
        </w:rPr>
        <w:t>K</w:t>
      </w:r>
      <w:r w:rsidR="000F2AB2" w:rsidRPr="0069088B">
        <w:rPr>
          <w:rFonts w:ascii="Times New Roman" w:hAnsi="Times New Roman"/>
        </w:rPr>
        <w:t>inetics study of the hydrogen-copper oxide reaction, can be very important for the design of a commercial scale process</w:t>
      </w:r>
      <w:r w:rsidR="00370711" w:rsidRPr="0069088B">
        <w:rPr>
          <w:rFonts w:ascii="Times New Roman" w:hAnsi="Times New Roman"/>
        </w:rPr>
        <w:t xml:space="preserve"> of both catalyst and </w:t>
      </w:r>
      <w:proofErr w:type="gramStart"/>
      <w:r w:rsidR="00370711" w:rsidRPr="0069088B">
        <w:rPr>
          <w:rFonts w:ascii="Times New Roman" w:hAnsi="Times New Roman"/>
        </w:rPr>
        <w:t>powder</w:t>
      </w:r>
      <w:r w:rsidR="00AF0FB7" w:rsidRPr="0069088B">
        <w:rPr>
          <w:rFonts w:ascii="Times New Roman" w:hAnsi="Times New Roman"/>
        </w:rPr>
        <w:t>y  metal</w:t>
      </w:r>
      <w:proofErr w:type="gramEnd"/>
      <w:r w:rsidR="00AF0FB7" w:rsidRPr="0069088B">
        <w:rPr>
          <w:rFonts w:ascii="Times New Roman" w:hAnsi="Times New Roman"/>
        </w:rPr>
        <w:t xml:space="preserve"> production</w:t>
      </w:r>
      <w:r w:rsidR="000F2AB2" w:rsidRPr="0069088B">
        <w:rPr>
          <w:rFonts w:ascii="Times New Roman" w:hAnsi="Times New Roman"/>
        </w:rPr>
        <w:t>.</w:t>
      </w:r>
    </w:p>
    <w:p w:rsidR="00A0696F" w:rsidRPr="0069088B" w:rsidRDefault="00957249" w:rsidP="00143313">
      <w:pPr>
        <w:tabs>
          <w:tab w:val="left" w:pos="360"/>
        </w:tabs>
        <w:spacing w:after="0"/>
        <w:jc w:val="both"/>
        <w:rPr>
          <w:rFonts w:ascii="Times New Roman" w:hAnsi="Times New Roman"/>
          <w:lang w:val="sr-Latn-CS"/>
        </w:rPr>
      </w:pPr>
      <w:r w:rsidRPr="0069088B">
        <w:rPr>
          <w:rFonts w:ascii="Times New Roman" w:hAnsi="Times New Roman"/>
        </w:rPr>
        <w:tab/>
      </w:r>
      <w:r w:rsidR="00B22130" w:rsidRPr="0069088B">
        <w:rPr>
          <w:rFonts w:ascii="Times New Roman" w:hAnsi="Times New Roman"/>
        </w:rPr>
        <w:t xml:space="preserve">This paper </w:t>
      </w:r>
      <w:r w:rsidR="00AF0FB7" w:rsidRPr="0069088B">
        <w:rPr>
          <w:rFonts w:ascii="Times New Roman" w:hAnsi="Times New Roman"/>
        </w:rPr>
        <w:t>is a continuation of</w:t>
      </w:r>
      <w:r w:rsidR="00833E94" w:rsidRPr="0069088B">
        <w:rPr>
          <w:rFonts w:ascii="Times New Roman" w:hAnsi="Times New Roman"/>
        </w:rPr>
        <w:t xml:space="preserve"> our </w:t>
      </w:r>
      <w:r w:rsidR="00954CE8" w:rsidRPr="0069088B">
        <w:rPr>
          <w:rFonts w:ascii="Times New Roman" w:hAnsi="Times New Roman"/>
        </w:rPr>
        <w:t xml:space="preserve">previously </w:t>
      </w:r>
      <w:r w:rsidR="00833E94" w:rsidRPr="0069088B">
        <w:rPr>
          <w:rFonts w:ascii="Times New Roman" w:hAnsi="Times New Roman"/>
        </w:rPr>
        <w:t>work</w:t>
      </w:r>
      <w:r w:rsidR="000F56CD" w:rsidRPr="0069088B">
        <w:rPr>
          <w:rFonts w:ascii="Times New Roman" w:hAnsi="Times New Roman"/>
        </w:rPr>
        <w:t xml:space="preserve"> i</w:t>
      </w:r>
      <w:r w:rsidR="00A3080A" w:rsidRPr="0069088B">
        <w:rPr>
          <w:rFonts w:ascii="Times New Roman" w:hAnsi="Times New Roman"/>
        </w:rPr>
        <w:t xml:space="preserve">n </w:t>
      </w:r>
      <w:r w:rsidR="000F56CD" w:rsidRPr="0069088B">
        <w:rPr>
          <w:rFonts w:ascii="Times New Roman" w:hAnsi="Times New Roman"/>
        </w:rPr>
        <w:t>which the</w:t>
      </w:r>
      <w:r w:rsidR="004D0B4C" w:rsidRPr="0069088B">
        <w:rPr>
          <w:rFonts w:ascii="Times New Roman" w:hAnsi="Times New Roman"/>
        </w:rPr>
        <w:t xml:space="preserve"> reduction </w:t>
      </w:r>
      <w:r w:rsidR="00A3080A" w:rsidRPr="0069088B">
        <w:rPr>
          <w:rFonts w:ascii="Times New Roman" w:hAnsi="Times New Roman"/>
        </w:rPr>
        <w:t xml:space="preserve">of copper oxide </w:t>
      </w:r>
      <w:r w:rsidR="00BD21E5" w:rsidRPr="0069088B">
        <w:rPr>
          <w:rFonts w:ascii="Times New Roman" w:hAnsi="Times New Roman"/>
        </w:rPr>
        <w:t xml:space="preserve">synthesized </w:t>
      </w:r>
      <w:r w:rsidR="00BD21E5" w:rsidRPr="0069088B">
        <w:rPr>
          <w:rFonts w:ascii="Times New Roman" w:hAnsi="Times New Roman"/>
          <w:lang w:val="sr-Latn-CS"/>
        </w:rPr>
        <w:t>by citrate-nitrate combustion method</w:t>
      </w:r>
      <w:r w:rsidR="007C1D76">
        <w:rPr>
          <w:rFonts w:ascii="Times New Roman" w:hAnsi="Times New Roman"/>
          <w:lang w:val="sr-Latn-CS"/>
        </w:rPr>
        <w:t xml:space="preserve"> </w:t>
      </w:r>
      <w:r w:rsidR="00A3080A" w:rsidRPr="0069088B">
        <w:rPr>
          <w:rFonts w:ascii="Times New Roman" w:hAnsi="Times New Roman"/>
        </w:rPr>
        <w:t xml:space="preserve">was </w:t>
      </w:r>
      <w:r w:rsidR="00352C53" w:rsidRPr="0069088B">
        <w:rPr>
          <w:rFonts w:ascii="Times New Roman" w:hAnsi="Times New Roman"/>
        </w:rPr>
        <w:t xml:space="preserve">examined </w:t>
      </w:r>
      <w:proofErr w:type="spellStart"/>
      <w:r w:rsidR="00C476A6" w:rsidRPr="0069088B">
        <w:rPr>
          <w:rFonts w:ascii="Times New Roman" w:hAnsi="Times New Roman"/>
        </w:rPr>
        <w:t>thermogravimetrically</w:t>
      </w:r>
      <w:proofErr w:type="spellEnd"/>
      <w:r w:rsidR="007C1D76">
        <w:rPr>
          <w:rFonts w:ascii="Times New Roman" w:hAnsi="Times New Roman"/>
        </w:rPr>
        <w:t xml:space="preserve"> </w:t>
      </w:r>
      <w:proofErr w:type="gramStart"/>
      <w:r w:rsidR="00A3080A" w:rsidRPr="0069088B">
        <w:rPr>
          <w:rFonts w:ascii="Times New Roman" w:hAnsi="Times New Roman"/>
        </w:rPr>
        <w:t>under  non</w:t>
      </w:r>
      <w:proofErr w:type="gramEnd"/>
      <w:r w:rsidR="00A3080A" w:rsidRPr="0069088B">
        <w:rPr>
          <w:rFonts w:ascii="Times New Roman" w:hAnsi="Times New Roman"/>
        </w:rPr>
        <w:t>-isothermal conditions</w:t>
      </w:r>
      <w:r w:rsidR="000F56CD" w:rsidRPr="0069088B">
        <w:rPr>
          <w:rFonts w:ascii="Times New Roman" w:hAnsi="Times New Roman"/>
        </w:rPr>
        <w:t xml:space="preserve"> using H</w:t>
      </w:r>
      <w:r w:rsidR="000F56CD" w:rsidRPr="0069088B">
        <w:rPr>
          <w:rFonts w:ascii="Times New Roman" w:hAnsi="Times New Roman"/>
          <w:vertAlign w:val="subscript"/>
        </w:rPr>
        <w:t>2</w:t>
      </w:r>
      <w:r w:rsidR="000F56CD" w:rsidRPr="0069088B">
        <w:rPr>
          <w:rFonts w:ascii="Times New Roman" w:hAnsi="Times New Roman"/>
        </w:rPr>
        <w:t xml:space="preserve"> as reducing agen</w:t>
      </w:r>
      <w:r w:rsidR="001C31B6">
        <w:rPr>
          <w:rFonts w:ascii="Times New Roman" w:hAnsi="Times New Roman"/>
        </w:rPr>
        <w:t>t</w:t>
      </w:r>
      <w:r w:rsidR="007103BA">
        <w:fldChar w:fldCharType="begin"/>
      </w:r>
      <w:r w:rsidR="007103BA">
        <w:instrText xml:space="preserve"> NOTEREF _Ref172111066 \h  \* MERGEFORMAT </w:instrText>
      </w:r>
      <w:r w:rsidR="007103BA">
        <w:fldChar w:fldCharType="separate"/>
      </w:r>
      <w:r w:rsidR="00106AC8" w:rsidRPr="00106AC8">
        <w:rPr>
          <w:rFonts w:ascii="Times New Roman" w:hAnsi="Times New Roman"/>
          <w:vertAlign w:val="superscript"/>
        </w:rPr>
        <w:t>14</w:t>
      </w:r>
      <w:r w:rsidR="007103BA">
        <w:fldChar w:fldCharType="end"/>
      </w:r>
      <w:r w:rsidR="00A3080A" w:rsidRPr="0069088B">
        <w:rPr>
          <w:rFonts w:ascii="Times New Roman" w:hAnsi="Times New Roman"/>
        </w:rPr>
        <w:t xml:space="preserve">. </w:t>
      </w:r>
      <w:r w:rsidR="00E345DD" w:rsidRPr="00B05914">
        <w:rPr>
          <w:rFonts w:ascii="Times New Roman" w:hAnsi="Times New Roman"/>
        </w:rPr>
        <w:t xml:space="preserve">In </w:t>
      </w:r>
      <w:r w:rsidR="00166166" w:rsidRPr="00B05914">
        <w:rPr>
          <w:rFonts w:ascii="Times New Roman" w:hAnsi="Times New Roman"/>
        </w:rPr>
        <w:t>our</w:t>
      </w:r>
      <w:r w:rsidR="00E345DD" w:rsidRPr="00B05914">
        <w:rPr>
          <w:rFonts w:ascii="Times New Roman" w:hAnsi="Times New Roman"/>
        </w:rPr>
        <w:t xml:space="preserve"> former study, th</w:t>
      </w:r>
      <w:r w:rsidR="00166166" w:rsidRPr="00B05914">
        <w:rPr>
          <w:rFonts w:ascii="Times New Roman" w:hAnsi="Times New Roman"/>
        </w:rPr>
        <w:t>e</w:t>
      </w:r>
      <w:r w:rsidR="007C1D76">
        <w:rPr>
          <w:rFonts w:ascii="Times New Roman" w:hAnsi="Times New Roman"/>
        </w:rPr>
        <w:t xml:space="preserve"> </w:t>
      </w:r>
      <w:r w:rsidR="00225059" w:rsidRPr="0069088B">
        <w:rPr>
          <w:rFonts w:ascii="Times New Roman" w:hAnsi="Times New Roman"/>
          <w:lang w:val="sr-Latn-BA"/>
        </w:rPr>
        <w:t>redu</w:t>
      </w:r>
      <w:r w:rsidR="00CB7BB1" w:rsidRPr="0069088B">
        <w:rPr>
          <w:rFonts w:ascii="Times New Roman" w:hAnsi="Times New Roman"/>
          <w:lang w:val="sr-Latn-BA"/>
        </w:rPr>
        <w:t>cti</w:t>
      </w:r>
      <w:r w:rsidR="00E24FF7" w:rsidRPr="0069088B">
        <w:rPr>
          <w:rFonts w:ascii="Times New Roman" w:hAnsi="Times New Roman"/>
          <w:lang w:val="sr-Latn-BA"/>
        </w:rPr>
        <w:t>on process</w:t>
      </w:r>
      <w:r w:rsidR="00CB7BB1" w:rsidRPr="0069088B">
        <w:rPr>
          <w:rFonts w:ascii="Times New Roman" w:hAnsi="Times New Roman"/>
          <w:lang w:val="sr-Latn-BA"/>
        </w:rPr>
        <w:t xml:space="preserve"> was </w:t>
      </w:r>
      <w:r w:rsidR="00A3080A" w:rsidRPr="0069088B">
        <w:rPr>
          <w:rFonts w:ascii="Times New Roman" w:hAnsi="Times New Roman"/>
          <w:lang w:val="sr-Latn-BA"/>
        </w:rPr>
        <w:t>observed from the kinetics point of vi</w:t>
      </w:r>
      <w:r w:rsidR="00A0696F" w:rsidRPr="0069088B">
        <w:rPr>
          <w:rFonts w:ascii="Times New Roman" w:hAnsi="Times New Roman"/>
          <w:lang w:val="sr-Latn-BA"/>
        </w:rPr>
        <w:t>ew and it was concluded</w:t>
      </w:r>
      <w:r w:rsidR="007C1D76">
        <w:rPr>
          <w:rFonts w:ascii="Times New Roman" w:hAnsi="Times New Roman"/>
          <w:lang w:val="sr-Latn-BA"/>
        </w:rPr>
        <w:t xml:space="preserve"> </w:t>
      </w:r>
      <w:r w:rsidR="00A508BF" w:rsidRPr="0069088B">
        <w:rPr>
          <w:rFonts w:ascii="Times New Roman" w:hAnsi="Times New Roman"/>
          <w:lang w:val="sr-Latn-BA"/>
        </w:rPr>
        <w:t xml:space="preserve">that </w:t>
      </w:r>
      <w:r w:rsidR="00A508BF" w:rsidRPr="0069088B">
        <w:rPr>
          <w:rFonts w:ascii="Times New Roman" w:hAnsi="Times New Roman"/>
          <w:snapToGrid w:val="0"/>
        </w:rPr>
        <w:t>transformation from copper oxide to metallic copper</w:t>
      </w:r>
      <w:r w:rsidR="000332CB" w:rsidRPr="0069088B">
        <w:rPr>
          <w:rFonts w:ascii="Times New Roman" w:hAnsi="Times New Roman"/>
          <w:snapToGrid w:val="0"/>
        </w:rPr>
        <w:t xml:space="preserve"> may be </w:t>
      </w:r>
      <w:r w:rsidR="00074B46" w:rsidRPr="0069088B">
        <w:rPr>
          <w:rFonts w:ascii="Times New Roman" w:hAnsi="Times New Roman"/>
          <w:snapToGrid w:val="0"/>
        </w:rPr>
        <w:t xml:space="preserve">optimally </w:t>
      </w:r>
      <w:r w:rsidRPr="0069088B">
        <w:rPr>
          <w:rFonts w:ascii="Times New Roman" w:hAnsi="Times New Roman"/>
          <w:snapToGrid w:val="0"/>
        </w:rPr>
        <w:t>described</w:t>
      </w:r>
      <w:r w:rsidR="00A0696F" w:rsidRPr="0069088B">
        <w:rPr>
          <w:rFonts w:ascii="Times New Roman" w:hAnsi="Times New Roman"/>
          <w:snapToGrid w:val="0"/>
        </w:rPr>
        <w:t xml:space="preserve"> by </w:t>
      </w:r>
      <w:r w:rsidR="00E24FF7" w:rsidRPr="0069088B">
        <w:rPr>
          <w:rFonts w:ascii="Times New Roman" w:hAnsi="Times New Roman"/>
          <w:lang w:val="sr-Latn-BA"/>
        </w:rPr>
        <w:t xml:space="preserve">  means </w:t>
      </w:r>
      <w:r w:rsidR="00225059" w:rsidRPr="0069088B">
        <w:rPr>
          <w:rFonts w:ascii="Times New Roman" w:hAnsi="Times New Roman"/>
          <w:bCs/>
        </w:rPr>
        <w:t xml:space="preserve">of </w:t>
      </w:r>
      <w:r w:rsidR="00225059" w:rsidRPr="0069088B">
        <w:rPr>
          <w:rFonts w:ascii="Times New Roman" w:hAnsi="Times New Roman"/>
          <w:lang w:val="sr-Latn-CS"/>
        </w:rPr>
        <w:t xml:space="preserve"> two-parameter </w:t>
      </w:r>
      <w:r w:rsidR="00E86BA6" w:rsidRPr="0069088B">
        <w:rPr>
          <w:rFonts w:ascii="Times New Roman" w:hAnsi="Times New Roman"/>
          <w:lang w:val="sr-Latn-CS"/>
        </w:rPr>
        <w:t xml:space="preserve">nucelation and growth  model </w:t>
      </w:r>
      <w:r w:rsidR="00B425D6" w:rsidRPr="0069088B">
        <w:rPr>
          <w:rFonts w:ascii="Times New Roman" w:hAnsi="Times New Roman"/>
          <w:lang w:val="sr-Latn-CS"/>
        </w:rPr>
        <w:t xml:space="preserve">with the parameters </w:t>
      </w:r>
      <w:r w:rsidR="00E24FF7" w:rsidRPr="0069088B">
        <w:rPr>
          <w:rFonts w:ascii="Times New Roman" w:hAnsi="Times New Roman"/>
          <w:lang w:val="sr-Latn-CS"/>
        </w:rPr>
        <w:t>n</w:t>
      </w:r>
      <w:r w:rsidR="00FE19F9" w:rsidRPr="0069088B">
        <w:rPr>
          <w:rFonts w:ascii="Times New Roman" w:hAnsi="Times New Roman"/>
          <w:lang w:val="sr-Latn-CS"/>
        </w:rPr>
        <w:t xml:space="preserve"> and m  </w:t>
      </w:r>
      <w:r w:rsidR="00E24FF7" w:rsidRPr="0069088B">
        <w:rPr>
          <w:rFonts w:ascii="Times New Roman" w:hAnsi="Times New Roman"/>
          <w:lang w:val="sr-Latn-CS"/>
        </w:rPr>
        <w:t>0,873</w:t>
      </w:r>
      <w:r w:rsidR="00325A22" w:rsidRPr="0069088B">
        <w:rPr>
          <w:rFonts w:ascii="Times New Roman" w:hAnsi="Times New Roman"/>
          <w:lang w:val="sr-Latn-CS"/>
        </w:rPr>
        <w:t xml:space="preserve"> and </w:t>
      </w:r>
      <w:r w:rsidR="008D4445" w:rsidRPr="0069088B">
        <w:rPr>
          <w:rFonts w:ascii="Times New Roman" w:hAnsi="Times New Roman"/>
          <w:lang w:val="sr-Latn-CS"/>
        </w:rPr>
        <w:t>0</w:t>
      </w:r>
      <w:r w:rsidR="00325A22" w:rsidRPr="0069088B">
        <w:rPr>
          <w:rFonts w:ascii="Times New Roman" w:hAnsi="Times New Roman"/>
          <w:lang w:val="sr-Latn-CS"/>
        </w:rPr>
        <w:t>,653</w:t>
      </w:r>
      <w:r w:rsidRPr="0069088B">
        <w:rPr>
          <w:rFonts w:ascii="Times New Roman" w:hAnsi="Times New Roman"/>
          <w:lang w:val="sr-Latn-CS"/>
        </w:rPr>
        <w:t xml:space="preserve">, </w:t>
      </w:r>
      <w:r w:rsidR="008D4445" w:rsidRPr="0069088B">
        <w:rPr>
          <w:rFonts w:ascii="Times New Roman" w:hAnsi="Times New Roman"/>
          <w:lang w:val="sr-Latn-CS"/>
        </w:rPr>
        <w:t>respectively</w:t>
      </w:r>
      <w:r w:rsidR="00074B46" w:rsidRPr="0069088B">
        <w:rPr>
          <w:rFonts w:ascii="Times New Roman" w:hAnsi="Times New Roman"/>
          <w:lang w:val="sr-Latn-CS"/>
        </w:rPr>
        <w:t>,</w:t>
      </w:r>
      <w:r w:rsidR="00325A22" w:rsidRPr="0069088B">
        <w:rPr>
          <w:rFonts w:ascii="Times New Roman" w:hAnsi="Times New Roman"/>
          <w:lang w:val="sr-Latn-CS"/>
        </w:rPr>
        <w:t>a</w:t>
      </w:r>
      <w:r w:rsidR="007C1D76">
        <w:rPr>
          <w:rFonts w:ascii="Times New Roman" w:hAnsi="Times New Roman"/>
          <w:lang w:val="sr-Latn-CS"/>
        </w:rPr>
        <w:t xml:space="preserve"> </w:t>
      </w:r>
      <w:r w:rsidR="00325A22" w:rsidRPr="0069088B">
        <w:rPr>
          <w:rFonts w:ascii="Times New Roman" w:hAnsi="Times New Roman"/>
          <w:lang w:val="sr-Latn-CS"/>
        </w:rPr>
        <w:t xml:space="preserve">nd </w:t>
      </w:r>
      <w:r w:rsidR="008D4445" w:rsidRPr="0069088B">
        <w:rPr>
          <w:rFonts w:ascii="Times New Roman" w:hAnsi="Times New Roman"/>
          <w:lang w:val="sr-Latn-CS"/>
        </w:rPr>
        <w:t>an</w:t>
      </w:r>
      <w:r w:rsidR="007765DC" w:rsidRPr="0069088B">
        <w:rPr>
          <w:rFonts w:ascii="Times New Roman" w:hAnsi="Times New Roman"/>
          <w:snapToGrid w:val="0"/>
        </w:rPr>
        <w:t xml:space="preserve"> activation </w:t>
      </w:r>
      <w:r w:rsidR="008D4445" w:rsidRPr="0069088B">
        <w:rPr>
          <w:rFonts w:ascii="Times New Roman" w:hAnsi="Times New Roman"/>
          <w:snapToGrid w:val="0"/>
        </w:rPr>
        <w:t xml:space="preserve">energy of 64.41 kJ </w:t>
      </w:r>
      <w:r w:rsidR="007765DC" w:rsidRPr="0069088B">
        <w:rPr>
          <w:rFonts w:ascii="Times New Roman" w:hAnsi="Times New Roman"/>
          <w:snapToGrid w:val="0"/>
        </w:rPr>
        <w:t>mol</w:t>
      </w:r>
      <w:r w:rsidR="008D4445" w:rsidRPr="0069088B">
        <w:rPr>
          <w:rFonts w:ascii="Times New Roman" w:hAnsi="Times New Roman"/>
          <w:snapToGrid w:val="0"/>
          <w:vertAlign w:val="superscript"/>
        </w:rPr>
        <w:t>-1</w:t>
      </w:r>
      <w:r w:rsidR="00325A22" w:rsidRPr="0069088B">
        <w:rPr>
          <w:rFonts w:ascii="Times New Roman" w:hAnsi="Times New Roman"/>
          <w:snapToGrid w:val="0"/>
        </w:rPr>
        <w:t>.</w:t>
      </w:r>
      <w:r w:rsidR="007C1D76">
        <w:rPr>
          <w:rFonts w:ascii="Times New Roman" w:hAnsi="Times New Roman"/>
          <w:snapToGrid w:val="0"/>
        </w:rPr>
        <w:t xml:space="preserve"> </w:t>
      </w:r>
      <w:r w:rsidR="00A0696F" w:rsidRPr="0069088B">
        <w:rPr>
          <w:rFonts w:ascii="Times New Roman" w:hAnsi="Times New Roman"/>
          <w:lang w:val="sr-Latn-CS"/>
        </w:rPr>
        <w:t>Obtained a</w:t>
      </w:r>
      <w:r w:rsidR="00A508BF" w:rsidRPr="0069088B">
        <w:rPr>
          <w:rFonts w:ascii="Times New Roman" w:hAnsi="Times New Roman"/>
          <w:lang w:val="sr-Latn-CS"/>
        </w:rPr>
        <w:t>ctivation energy</w:t>
      </w:r>
      <w:r w:rsidR="00065171" w:rsidRPr="0069088B">
        <w:rPr>
          <w:rFonts w:ascii="Times New Roman" w:hAnsi="Times New Roman"/>
          <w:lang w:val="sr-Latn-CS"/>
        </w:rPr>
        <w:t xml:space="preserve"> value </w:t>
      </w:r>
      <w:r w:rsidR="00965E09" w:rsidRPr="0069088B">
        <w:rPr>
          <w:rFonts w:ascii="Times New Roman" w:hAnsi="Times New Roman"/>
          <w:lang w:val="sr-Latn-CS"/>
        </w:rPr>
        <w:t>was</w:t>
      </w:r>
      <w:r w:rsidR="00E24FF7" w:rsidRPr="0069088B">
        <w:rPr>
          <w:rFonts w:ascii="Times New Roman" w:hAnsi="Times New Roman"/>
          <w:lang w:val="sr-Latn-CS"/>
        </w:rPr>
        <w:t xml:space="preserve"> in good agreement with the values published </w:t>
      </w:r>
      <w:r w:rsidR="00375E87" w:rsidRPr="0069088B">
        <w:rPr>
          <w:rFonts w:ascii="Times New Roman" w:hAnsi="Times New Roman"/>
          <w:lang w:val="sr-Latn-CS"/>
        </w:rPr>
        <w:t>by</w:t>
      </w:r>
      <w:r w:rsidR="007C1D76">
        <w:rPr>
          <w:rFonts w:ascii="Times New Roman" w:hAnsi="Times New Roman"/>
          <w:lang w:val="sr-Latn-CS"/>
        </w:rPr>
        <w:t xml:space="preserve"> </w:t>
      </w:r>
      <w:r w:rsidR="001C31B6">
        <w:rPr>
          <w:rFonts w:ascii="Times New Roman" w:hAnsi="Times New Roman"/>
          <w:lang w:val="sr-Latn-CS"/>
        </w:rPr>
        <w:t>Kim et al</w:t>
      </w:r>
      <w:r w:rsidR="001C31B6">
        <w:rPr>
          <w:rStyle w:val="EndnoteReference"/>
          <w:rFonts w:ascii="Times New Roman" w:hAnsi="Times New Roman"/>
          <w:lang w:val="sr-Latn-CS"/>
        </w:rPr>
        <w:endnoteReference w:id="25"/>
      </w:r>
      <w:r w:rsidR="007C1D76">
        <w:rPr>
          <w:rFonts w:ascii="Times New Roman" w:hAnsi="Times New Roman"/>
          <w:lang w:val="sr-Latn-CS"/>
        </w:rPr>
        <w:t xml:space="preserve"> </w:t>
      </w:r>
      <w:r w:rsidR="00375E87" w:rsidRPr="0069088B">
        <w:rPr>
          <w:rFonts w:ascii="Times New Roman" w:hAnsi="Times New Roman"/>
          <w:lang w:val="sr-Latn-CS"/>
        </w:rPr>
        <w:t>of</w:t>
      </w:r>
      <w:r w:rsidR="003E6B62" w:rsidRPr="0069088B">
        <w:rPr>
          <w:rFonts w:ascii="Times New Roman" w:hAnsi="Times New Roman"/>
          <w:lang w:val="sr-Latn-CS"/>
        </w:rPr>
        <w:t xml:space="preserve"> 6</w:t>
      </w:r>
      <w:r w:rsidR="00970E23" w:rsidRPr="0069088B">
        <w:rPr>
          <w:rFonts w:ascii="Times New Roman" w:hAnsi="Times New Roman"/>
          <w:lang w:val="sr-Latn-CS"/>
        </w:rPr>
        <w:t>0</w:t>
      </w:r>
      <w:r w:rsidR="003E6B62" w:rsidRPr="0069088B">
        <w:rPr>
          <w:rFonts w:ascii="Times New Roman" w:hAnsi="Times New Roman"/>
          <w:lang w:val="sr-Latn-CS"/>
        </w:rPr>
        <w:t>.</w:t>
      </w:r>
      <w:r w:rsidR="00B14F33" w:rsidRPr="0069088B">
        <w:rPr>
          <w:rFonts w:ascii="Times New Roman" w:hAnsi="Times New Roman"/>
          <w:lang w:val="sr-Latn-CS"/>
        </w:rPr>
        <w:t>6</w:t>
      </w:r>
      <w:r w:rsidR="00970E23" w:rsidRPr="0069088B">
        <w:rPr>
          <w:rFonts w:ascii="Times New Roman" w:hAnsi="Times New Roman"/>
          <w:lang w:val="sr-Latn-CS"/>
        </w:rPr>
        <w:t>8</w:t>
      </w:r>
      <w:r w:rsidR="007C1D76">
        <w:rPr>
          <w:rFonts w:ascii="Times New Roman" w:hAnsi="Times New Roman"/>
          <w:lang w:val="sr-Latn-CS"/>
        </w:rPr>
        <w:t xml:space="preserve"> </w:t>
      </w:r>
      <w:r w:rsidR="00375E87" w:rsidRPr="0069088B">
        <w:rPr>
          <w:rFonts w:ascii="Times New Roman" w:hAnsi="Times New Roman"/>
          <w:snapToGrid w:val="0"/>
        </w:rPr>
        <w:t>kJ mol</w:t>
      </w:r>
      <w:r w:rsidR="00375E87" w:rsidRPr="0069088B">
        <w:rPr>
          <w:rFonts w:ascii="Times New Roman" w:hAnsi="Times New Roman"/>
          <w:snapToGrid w:val="0"/>
          <w:vertAlign w:val="superscript"/>
        </w:rPr>
        <w:t>-1</w:t>
      </w:r>
      <w:r w:rsidR="00132A03" w:rsidRPr="0069088B">
        <w:rPr>
          <w:rFonts w:ascii="Times New Roman" w:hAnsi="Times New Roman"/>
          <w:lang w:val="sr-Latn-CS"/>
        </w:rPr>
        <w:t xml:space="preserve">, </w:t>
      </w:r>
      <w:r w:rsidR="003E6B62" w:rsidRPr="0069088B">
        <w:rPr>
          <w:rFonts w:ascii="Times New Roman" w:hAnsi="Times New Roman"/>
          <w:lang w:val="sr-Latn-CS"/>
        </w:rPr>
        <w:t xml:space="preserve"> and</w:t>
      </w:r>
      <w:r w:rsidR="002868A6" w:rsidRPr="0069088B">
        <w:rPr>
          <w:rFonts w:ascii="Times New Roman" w:hAnsi="Times New Roman"/>
          <w:lang w:val="sr-Latn-CS"/>
        </w:rPr>
        <w:t xml:space="preserve"> by</w:t>
      </w:r>
      <w:r w:rsidR="007C1D76">
        <w:rPr>
          <w:rFonts w:ascii="Times New Roman" w:hAnsi="Times New Roman"/>
          <w:lang w:val="sr-Latn-CS"/>
        </w:rPr>
        <w:t xml:space="preserve"> </w:t>
      </w:r>
      <w:r w:rsidR="00527DE7" w:rsidRPr="0069088B">
        <w:rPr>
          <w:rFonts w:ascii="Times New Roman" w:hAnsi="Times New Roman"/>
        </w:rPr>
        <w:t xml:space="preserve">Bond </w:t>
      </w:r>
      <w:r w:rsidR="001C31B6">
        <w:rPr>
          <w:rFonts w:ascii="Times New Roman" w:hAnsi="Times New Roman"/>
        </w:rPr>
        <w:t xml:space="preserve"> et al</w:t>
      </w:r>
      <w:r w:rsidR="001C31B6">
        <w:rPr>
          <w:rStyle w:val="EndnoteReference"/>
          <w:rFonts w:ascii="Times New Roman" w:hAnsi="Times New Roman"/>
        </w:rPr>
        <w:endnoteReference w:id="26"/>
      </w:r>
      <w:r w:rsidR="002868A6" w:rsidRPr="0069088B">
        <w:rPr>
          <w:rFonts w:ascii="Times New Roman" w:hAnsi="Times New Roman"/>
        </w:rPr>
        <w:t xml:space="preserve">of </w:t>
      </w:r>
      <w:r w:rsidR="003E6B62" w:rsidRPr="0069088B">
        <w:rPr>
          <w:rFonts w:ascii="Times New Roman" w:hAnsi="Times New Roman"/>
          <w:lang w:val="sr-Latn-CS"/>
        </w:rPr>
        <w:t xml:space="preserve">56,50 </w:t>
      </w:r>
      <w:r w:rsidR="002868A6" w:rsidRPr="0069088B">
        <w:rPr>
          <w:rFonts w:ascii="Times New Roman" w:hAnsi="Times New Roman"/>
          <w:snapToGrid w:val="0"/>
        </w:rPr>
        <w:t>kJ mol</w:t>
      </w:r>
      <w:r w:rsidR="002868A6" w:rsidRPr="0069088B">
        <w:rPr>
          <w:rFonts w:ascii="Times New Roman" w:hAnsi="Times New Roman"/>
          <w:snapToGrid w:val="0"/>
          <w:vertAlign w:val="superscript"/>
        </w:rPr>
        <w:t>-1</w:t>
      </w:r>
      <w:r w:rsidR="003E6B62" w:rsidRPr="0069088B">
        <w:rPr>
          <w:rFonts w:ascii="Times New Roman" w:hAnsi="Times New Roman"/>
          <w:lang w:val="sr-Latn-CS"/>
        </w:rPr>
        <w:t>.</w:t>
      </w:r>
      <w:r w:rsidR="007C1D76">
        <w:rPr>
          <w:rFonts w:ascii="Times New Roman" w:hAnsi="Times New Roman"/>
          <w:lang w:val="sr-Latn-CS"/>
        </w:rPr>
        <w:t xml:space="preserve"> </w:t>
      </w:r>
      <w:r w:rsidR="00C258E7" w:rsidRPr="0069088B">
        <w:rPr>
          <w:rFonts w:ascii="Times New Roman" w:hAnsi="Times New Roman"/>
          <w:lang w:val="sr-Latn-CS"/>
        </w:rPr>
        <w:t xml:space="preserve">Goldstein </w:t>
      </w:r>
      <w:r w:rsidR="00C258E7" w:rsidRPr="0069088B">
        <w:rPr>
          <w:rFonts w:ascii="Times New Roman" w:hAnsi="Times New Roman"/>
          <w:i/>
          <w:lang w:val="sr-Latn-CS"/>
        </w:rPr>
        <w:t>et al</w:t>
      </w:r>
      <w:r w:rsidR="001C31B6">
        <w:rPr>
          <w:rStyle w:val="EndnoteReference"/>
          <w:rFonts w:ascii="Times New Roman" w:hAnsi="Times New Roman"/>
          <w:i/>
          <w:lang w:val="sr-Latn-CS"/>
        </w:rPr>
        <w:endnoteReference w:id="27"/>
      </w:r>
      <w:r w:rsidR="007C1D76">
        <w:rPr>
          <w:rFonts w:ascii="Times New Roman" w:hAnsi="Times New Roman"/>
          <w:i/>
          <w:lang w:val="sr-Latn-CS"/>
        </w:rPr>
        <w:t xml:space="preserve"> </w:t>
      </w:r>
      <w:r w:rsidR="002868A6" w:rsidRPr="0069088B">
        <w:rPr>
          <w:rFonts w:ascii="Times New Roman" w:hAnsi="Times New Roman"/>
          <w:lang w:val="sr-Latn-CS"/>
        </w:rPr>
        <w:t>used carbon monoxide</w:t>
      </w:r>
      <w:r w:rsidR="00975706" w:rsidRPr="0069088B">
        <w:rPr>
          <w:rFonts w:ascii="Times New Roman" w:hAnsi="Times New Roman"/>
          <w:lang w:val="sr-Latn-CS"/>
        </w:rPr>
        <w:t xml:space="preserve"> as reduction agent and</w:t>
      </w:r>
      <w:r w:rsidR="007C1D76">
        <w:rPr>
          <w:rFonts w:ascii="Times New Roman" w:hAnsi="Times New Roman"/>
          <w:lang w:val="sr-Latn-CS"/>
        </w:rPr>
        <w:t xml:space="preserve"> </w:t>
      </w:r>
      <w:r w:rsidR="0078370D" w:rsidRPr="0069088B">
        <w:rPr>
          <w:rFonts w:ascii="Times New Roman" w:hAnsi="Times New Roman"/>
          <w:lang w:val="sr-Latn-CS"/>
        </w:rPr>
        <w:t>found for the reduction of Cu(II)</w:t>
      </w:r>
      <w:r w:rsidR="00C258E7" w:rsidRPr="0069088B">
        <w:rPr>
          <w:rFonts w:ascii="Times New Roman" w:hAnsi="Times New Roman"/>
          <w:lang w:val="sr-Latn-CS"/>
        </w:rPr>
        <w:t xml:space="preserve"> oxide to copper of 83.71 </w:t>
      </w:r>
      <w:r w:rsidR="00742C11" w:rsidRPr="0069088B">
        <w:rPr>
          <w:rFonts w:ascii="Times New Roman" w:hAnsi="Times New Roman"/>
          <w:snapToGrid w:val="0"/>
        </w:rPr>
        <w:t>kJ mol</w:t>
      </w:r>
      <w:r w:rsidR="00742C11" w:rsidRPr="0069088B">
        <w:rPr>
          <w:rFonts w:ascii="Times New Roman" w:hAnsi="Times New Roman"/>
          <w:snapToGrid w:val="0"/>
          <w:vertAlign w:val="superscript"/>
        </w:rPr>
        <w:t>-1</w:t>
      </w:r>
      <w:r w:rsidR="00A26D21" w:rsidRPr="0069088B">
        <w:rPr>
          <w:rFonts w:ascii="Times New Roman" w:hAnsi="Times New Roman"/>
          <w:lang w:val="sr-Latn-CS"/>
        </w:rPr>
        <w:t>,</w:t>
      </w:r>
      <w:r w:rsidR="00C258E7" w:rsidRPr="0069088B">
        <w:rPr>
          <w:rFonts w:ascii="Times New Roman" w:hAnsi="Times New Roman"/>
          <w:lang w:val="sr-Latn-CS"/>
        </w:rPr>
        <w:t xml:space="preserve"> and </w:t>
      </w:r>
      <w:r w:rsidR="00530DC2" w:rsidRPr="0069088B">
        <w:rPr>
          <w:rFonts w:ascii="Times New Roman" w:hAnsi="Times New Roman"/>
          <w:lang w:val="sr-Latn-CS"/>
        </w:rPr>
        <w:t>for the reduction of</w:t>
      </w:r>
      <w:r w:rsidR="00C258E7" w:rsidRPr="0069088B">
        <w:rPr>
          <w:rFonts w:ascii="Times New Roman" w:hAnsi="Times New Roman"/>
          <w:lang w:val="sr-Latn-CS"/>
        </w:rPr>
        <w:t xml:space="preserve"> copper(I)</w:t>
      </w:r>
      <w:r w:rsidR="007C1D76">
        <w:rPr>
          <w:rFonts w:ascii="Times New Roman" w:hAnsi="Times New Roman"/>
          <w:lang w:val="sr-Latn-CS"/>
        </w:rPr>
        <w:t xml:space="preserve"> </w:t>
      </w:r>
      <w:r w:rsidR="00C258E7" w:rsidRPr="0069088B">
        <w:rPr>
          <w:rFonts w:ascii="Times New Roman" w:hAnsi="Times New Roman"/>
          <w:lang w:val="sr-Latn-CS"/>
        </w:rPr>
        <w:t xml:space="preserve">oxide to metallic copper 104.64 </w:t>
      </w:r>
      <w:r w:rsidR="00742C11" w:rsidRPr="0069088B">
        <w:rPr>
          <w:rFonts w:ascii="Times New Roman" w:hAnsi="Times New Roman"/>
          <w:snapToGrid w:val="0"/>
        </w:rPr>
        <w:t>kJ mol</w:t>
      </w:r>
      <w:r w:rsidR="00742C11" w:rsidRPr="0069088B">
        <w:rPr>
          <w:rFonts w:ascii="Times New Roman" w:hAnsi="Times New Roman"/>
          <w:snapToGrid w:val="0"/>
          <w:vertAlign w:val="superscript"/>
        </w:rPr>
        <w:t>-1</w:t>
      </w:r>
      <w:r w:rsidR="00C258E7" w:rsidRPr="0069088B">
        <w:rPr>
          <w:rFonts w:ascii="Times New Roman" w:hAnsi="Times New Roman"/>
          <w:lang w:val="sr-Latn-CS"/>
        </w:rPr>
        <w:t>.</w:t>
      </w:r>
    </w:p>
    <w:p w:rsidR="00225059" w:rsidRPr="0069088B" w:rsidRDefault="00A0696F" w:rsidP="00143313">
      <w:pPr>
        <w:tabs>
          <w:tab w:val="left" w:pos="360"/>
        </w:tabs>
        <w:spacing w:after="0"/>
        <w:jc w:val="both"/>
        <w:rPr>
          <w:rFonts w:ascii="Times New Roman" w:hAnsi="Times New Roman"/>
          <w:lang w:val="sr-Latn-CS"/>
        </w:rPr>
      </w:pPr>
      <w:r w:rsidRPr="0069088B">
        <w:rPr>
          <w:rFonts w:ascii="Times New Roman" w:hAnsi="Times New Roman"/>
          <w:lang w:val="sr-Latn-CS"/>
        </w:rPr>
        <w:tab/>
      </w:r>
      <w:r w:rsidR="00E93DF3" w:rsidRPr="0069088B">
        <w:rPr>
          <w:rFonts w:ascii="Times New Roman" w:hAnsi="Times New Roman"/>
          <w:lang w:val="sr-Latn-CS"/>
        </w:rPr>
        <w:t>The pr</w:t>
      </w:r>
      <w:r w:rsidR="00957249" w:rsidRPr="0069088B">
        <w:rPr>
          <w:rFonts w:ascii="Times New Roman" w:hAnsi="Times New Roman"/>
          <w:lang w:val="sr-Latn-CS"/>
        </w:rPr>
        <w:t>esent work is aimed to</w:t>
      </w:r>
      <w:r w:rsidR="00783C83" w:rsidRPr="0069088B">
        <w:rPr>
          <w:rFonts w:ascii="Times New Roman" w:hAnsi="Times New Roman"/>
          <w:lang w:val="sr-Latn-CS"/>
        </w:rPr>
        <w:t xml:space="preserve"> the investigation of the </w:t>
      </w:r>
      <w:r w:rsidR="00833E94" w:rsidRPr="0069088B">
        <w:rPr>
          <w:rFonts w:ascii="Times New Roman" w:hAnsi="Times New Roman"/>
          <w:lang w:val="sr-Latn-CS"/>
        </w:rPr>
        <w:t xml:space="preserve">reduction </w:t>
      </w:r>
      <w:r w:rsidR="003C5FFD" w:rsidRPr="0069088B">
        <w:rPr>
          <w:rFonts w:ascii="Times New Roman" w:hAnsi="Times New Roman"/>
          <w:lang w:val="sr-Latn-CS"/>
        </w:rPr>
        <w:t>of CuO by hydrogen</w:t>
      </w:r>
      <w:r w:rsidR="007D63EF" w:rsidRPr="0069088B">
        <w:rPr>
          <w:rFonts w:ascii="Times New Roman" w:hAnsi="Times New Roman"/>
          <w:lang w:val="sr-Latn-CS"/>
        </w:rPr>
        <w:t>, where the</w:t>
      </w:r>
      <w:r w:rsidR="003C5FFD" w:rsidRPr="0069088B">
        <w:rPr>
          <w:rFonts w:ascii="Times New Roman" w:hAnsi="Times New Roman"/>
          <w:lang w:val="sr-Latn-CS"/>
        </w:rPr>
        <w:t xml:space="preserve"> CuO </w:t>
      </w:r>
      <w:r w:rsidR="00547CE0" w:rsidRPr="0069088B">
        <w:rPr>
          <w:rFonts w:ascii="Times New Roman" w:hAnsi="Times New Roman"/>
          <w:lang w:val="sr-Latn-CS"/>
        </w:rPr>
        <w:t xml:space="preserve">samples, obtained by </w:t>
      </w:r>
      <w:r w:rsidR="006E5592" w:rsidRPr="0069088B">
        <w:rPr>
          <w:rFonts w:ascii="Times New Roman" w:hAnsi="Times New Roman"/>
          <w:lang w:val="sr-Latn-CS"/>
        </w:rPr>
        <w:t>citrate</w:t>
      </w:r>
      <w:r w:rsidR="00547CE0" w:rsidRPr="0069088B">
        <w:rPr>
          <w:rFonts w:ascii="Times New Roman" w:hAnsi="Times New Roman"/>
          <w:lang w:val="sr-Latn-CS"/>
        </w:rPr>
        <w:t xml:space="preserve">-nitrate combustion method,  </w:t>
      </w:r>
      <w:r w:rsidR="00CD5C85" w:rsidRPr="0069088B">
        <w:rPr>
          <w:rFonts w:ascii="Times New Roman" w:hAnsi="Times New Roman"/>
          <w:lang w:val="sr-Latn-CS"/>
        </w:rPr>
        <w:t xml:space="preserve">were thermally pretreated </w:t>
      </w:r>
      <w:r w:rsidR="00F80A7D" w:rsidRPr="0069088B">
        <w:rPr>
          <w:rFonts w:ascii="Times New Roman" w:hAnsi="Times New Roman"/>
          <w:lang w:val="sr-Latn-CS"/>
        </w:rPr>
        <w:t>at 400, 600 and 800 C.</w:t>
      </w:r>
      <w:r w:rsidR="00FF154E" w:rsidRPr="0069088B">
        <w:rPr>
          <w:rFonts w:ascii="Times New Roman" w:hAnsi="Times New Roman"/>
          <w:lang w:val="sr-Latn-CS"/>
        </w:rPr>
        <w:t>This pretreatment</w:t>
      </w:r>
      <w:r w:rsidR="007C1D76">
        <w:rPr>
          <w:rFonts w:ascii="Times New Roman" w:hAnsi="Times New Roman"/>
          <w:lang w:val="sr-Latn-CS"/>
        </w:rPr>
        <w:t xml:space="preserve"> </w:t>
      </w:r>
      <w:r w:rsidR="00CF23E7" w:rsidRPr="0069088B">
        <w:rPr>
          <w:rFonts w:ascii="Times New Roman" w:hAnsi="Times New Roman"/>
          <w:lang w:val="sr-Latn-CS"/>
        </w:rPr>
        <w:t>incited</w:t>
      </w:r>
      <w:r w:rsidR="00835512" w:rsidRPr="0069088B">
        <w:rPr>
          <w:rFonts w:ascii="Times New Roman" w:hAnsi="Times New Roman"/>
          <w:lang w:val="sr-Latn-CS"/>
        </w:rPr>
        <w:t xml:space="preserve"> the mean particle size</w:t>
      </w:r>
      <w:r w:rsidR="00CF23E7" w:rsidRPr="0069088B">
        <w:rPr>
          <w:rFonts w:ascii="Times New Roman" w:hAnsi="Times New Roman"/>
          <w:lang w:val="sr-Latn-CS"/>
        </w:rPr>
        <w:t xml:space="preserve"> to increase progressively</w:t>
      </w:r>
      <w:r w:rsidR="00835512" w:rsidRPr="0069088B">
        <w:rPr>
          <w:rFonts w:ascii="Times New Roman" w:hAnsi="Times New Roman"/>
          <w:lang w:val="sr-Latn-CS"/>
        </w:rPr>
        <w:t xml:space="preserve">,  and the influence of the </w:t>
      </w:r>
      <w:r w:rsidR="006C44E9" w:rsidRPr="0069088B">
        <w:rPr>
          <w:rFonts w:ascii="Times New Roman" w:hAnsi="Times New Roman"/>
          <w:lang w:val="sr-Latn-CS"/>
        </w:rPr>
        <w:t xml:space="preserve">particle size </w:t>
      </w:r>
      <w:r w:rsidR="00835512" w:rsidRPr="0069088B">
        <w:rPr>
          <w:rFonts w:ascii="Times New Roman" w:hAnsi="Times New Roman"/>
          <w:lang w:val="sr-Latn-CS"/>
        </w:rPr>
        <w:t xml:space="preserve"> on the reduction ki</w:t>
      </w:r>
      <w:r w:rsidR="00BA3B88" w:rsidRPr="0069088B">
        <w:rPr>
          <w:rFonts w:ascii="Times New Roman" w:hAnsi="Times New Roman"/>
          <w:lang w:val="sr-Latn-CS"/>
        </w:rPr>
        <w:t>netics was investigated.</w:t>
      </w:r>
    </w:p>
    <w:p w:rsidR="00B251AF" w:rsidRPr="0069088B" w:rsidRDefault="00B251AF" w:rsidP="00143313">
      <w:pPr>
        <w:spacing w:after="0"/>
        <w:jc w:val="both"/>
        <w:rPr>
          <w:rFonts w:ascii="Times New Roman" w:hAnsi="Times New Roman"/>
          <w:b/>
          <w:lang w:val="sr-Latn-CS"/>
        </w:rPr>
      </w:pPr>
    </w:p>
    <w:p w:rsidR="00065171" w:rsidRPr="0069088B" w:rsidRDefault="00065171" w:rsidP="00143313">
      <w:pPr>
        <w:spacing w:after="0"/>
        <w:jc w:val="both"/>
        <w:rPr>
          <w:rFonts w:ascii="Times New Roman" w:hAnsi="Times New Roman"/>
          <w:b/>
          <w:lang w:val="sr-Latn-CS"/>
        </w:rPr>
      </w:pPr>
    </w:p>
    <w:p w:rsidR="00DA45EC" w:rsidRPr="0069088B" w:rsidRDefault="00DA45EC" w:rsidP="00143313">
      <w:pPr>
        <w:spacing w:after="0"/>
        <w:jc w:val="both"/>
        <w:rPr>
          <w:rFonts w:ascii="Times New Roman" w:hAnsi="Times New Roman"/>
          <w:lang w:val="sr-Latn-CS"/>
        </w:rPr>
      </w:pPr>
    </w:p>
    <w:p w:rsidR="00065171" w:rsidRPr="0069088B" w:rsidRDefault="001B6006" w:rsidP="00143313">
      <w:pPr>
        <w:pStyle w:val="Heading2"/>
        <w:numPr>
          <w:ilvl w:val="1"/>
          <w:numId w:val="6"/>
        </w:numPr>
        <w:rPr>
          <w:szCs w:val="22"/>
          <w:lang w:val="sr-Latn-CS"/>
        </w:rPr>
      </w:pPr>
      <w:r w:rsidRPr="0069088B">
        <w:rPr>
          <w:szCs w:val="22"/>
          <w:lang w:val="sr-Latn-CS"/>
        </w:rPr>
        <w:t>Materials</w:t>
      </w:r>
      <w:r w:rsidR="00D605FD" w:rsidRPr="0069088B">
        <w:rPr>
          <w:szCs w:val="22"/>
          <w:lang w:val="sr-Latn-CS"/>
        </w:rPr>
        <w:t xml:space="preserve"> and sample preparation</w:t>
      </w:r>
      <w:r w:rsidR="00283BDE" w:rsidRPr="0069088B">
        <w:rPr>
          <w:szCs w:val="22"/>
          <w:lang w:val="sr-Latn-CS"/>
        </w:rPr>
        <w:t>:</w:t>
      </w:r>
    </w:p>
    <w:p w:rsidR="00283BDE" w:rsidRPr="0069088B" w:rsidRDefault="00283BDE" w:rsidP="00143313">
      <w:pPr>
        <w:spacing w:after="0"/>
        <w:jc w:val="both"/>
        <w:rPr>
          <w:rFonts w:ascii="Times New Roman" w:hAnsi="Times New Roman"/>
          <w:lang w:val="sr-Latn-CS"/>
        </w:rPr>
      </w:pPr>
    </w:p>
    <w:p w:rsidR="00E86BA6" w:rsidRPr="0069088B" w:rsidRDefault="00065171" w:rsidP="00143313">
      <w:pPr>
        <w:spacing w:after="0"/>
        <w:ind w:firstLine="720"/>
        <w:jc w:val="both"/>
        <w:rPr>
          <w:rFonts w:ascii="Times New Roman" w:hAnsi="Times New Roman"/>
          <w:lang w:val="sr-Latn-CS"/>
        </w:rPr>
      </w:pPr>
      <w:r w:rsidRPr="0069088B">
        <w:rPr>
          <w:rFonts w:ascii="Times New Roman" w:hAnsi="Times New Roman"/>
          <w:lang w:val="sr-Latn-CS"/>
        </w:rPr>
        <w:t xml:space="preserve">The powder of CuO was synthesized by citrate-gel </w:t>
      </w:r>
      <w:r w:rsidR="00460779" w:rsidRPr="0069088B">
        <w:rPr>
          <w:rFonts w:ascii="Times New Roman" w:hAnsi="Times New Roman"/>
          <w:lang w:val="sr-Latn-CS"/>
        </w:rPr>
        <w:t xml:space="preserve">combustion method, using </w:t>
      </w:r>
      <w:r w:rsidR="006E5592" w:rsidRPr="0069088B">
        <w:rPr>
          <w:rFonts w:ascii="Times New Roman" w:hAnsi="Times New Roman"/>
          <w:lang w:val="sr-Latn-CS"/>
        </w:rPr>
        <w:t xml:space="preserve">Merck p.a. </w:t>
      </w:r>
      <w:r w:rsidRPr="0069088B">
        <w:rPr>
          <w:rFonts w:ascii="Times New Roman" w:hAnsi="Times New Roman"/>
          <w:lang w:val="sr-Latn-CS"/>
        </w:rPr>
        <w:t>Cu(NO</w:t>
      </w:r>
      <w:r w:rsidRPr="0069088B">
        <w:rPr>
          <w:rFonts w:ascii="Times New Roman" w:hAnsi="Times New Roman"/>
          <w:vertAlign w:val="subscript"/>
          <w:lang w:val="sr-Latn-CS"/>
        </w:rPr>
        <w:t>3</w:t>
      </w:r>
      <w:r w:rsidRPr="0069088B">
        <w:rPr>
          <w:rFonts w:ascii="Times New Roman" w:hAnsi="Times New Roman"/>
          <w:lang w:val="sr-Latn-CS"/>
        </w:rPr>
        <w:t>)</w:t>
      </w:r>
      <w:r w:rsidRPr="0069088B">
        <w:rPr>
          <w:rFonts w:ascii="Times New Roman" w:hAnsi="Times New Roman"/>
          <w:vertAlign w:val="subscript"/>
          <w:lang w:val="sr-Latn-CS"/>
        </w:rPr>
        <w:t>2</w:t>
      </w:r>
      <w:r w:rsidRPr="0069088B">
        <w:rPr>
          <w:rFonts w:ascii="Times New Roman" w:hAnsi="Times New Roman"/>
          <w:lang w:val="sr-Latn-CS"/>
        </w:rPr>
        <w:t xml:space="preserve"> · 3H</w:t>
      </w:r>
      <w:r w:rsidRPr="0069088B">
        <w:rPr>
          <w:rFonts w:ascii="Times New Roman" w:hAnsi="Times New Roman"/>
          <w:vertAlign w:val="subscript"/>
          <w:lang w:val="sr-Latn-CS"/>
        </w:rPr>
        <w:t>2</w:t>
      </w:r>
      <w:r w:rsidRPr="0069088B">
        <w:rPr>
          <w:rFonts w:ascii="Times New Roman" w:hAnsi="Times New Roman"/>
          <w:lang w:val="sr-Latn-CS"/>
        </w:rPr>
        <w:t>O  and</w:t>
      </w:r>
      <w:r w:rsidR="006E5592" w:rsidRPr="0069088B">
        <w:rPr>
          <w:rFonts w:ascii="Times New Roman" w:hAnsi="Times New Roman"/>
          <w:lang w:val="sr-Latn-CS"/>
        </w:rPr>
        <w:t xml:space="preserve"> citric acid, </w:t>
      </w:r>
      <w:r w:rsidRPr="0069088B">
        <w:rPr>
          <w:rFonts w:ascii="Times New Roman" w:hAnsi="Times New Roman"/>
          <w:lang w:val="sr-Latn-CS"/>
        </w:rPr>
        <w:t xml:space="preserve"> C</w:t>
      </w:r>
      <w:r w:rsidRPr="0069088B">
        <w:rPr>
          <w:rFonts w:ascii="Times New Roman" w:hAnsi="Times New Roman"/>
          <w:vertAlign w:val="subscript"/>
          <w:lang w:val="sr-Latn-CS"/>
        </w:rPr>
        <w:t>6</w:t>
      </w:r>
      <w:r w:rsidRPr="0069088B">
        <w:rPr>
          <w:rFonts w:ascii="Times New Roman" w:hAnsi="Times New Roman"/>
          <w:lang w:val="sr-Latn-CS"/>
        </w:rPr>
        <w:t>H</w:t>
      </w:r>
      <w:r w:rsidRPr="0069088B">
        <w:rPr>
          <w:rFonts w:ascii="Times New Roman" w:hAnsi="Times New Roman"/>
          <w:vertAlign w:val="subscript"/>
          <w:lang w:val="sr-Latn-CS"/>
        </w:rPr>
        <w:t>8</w:t>
      </w:r>
      <w:r w:rsidRPr="0069088B">
        <w:rPr>
          <w:rFonts w:ascii="Times New Roman" w:hAnsi="Times New Roman"/>
          <w:lang w:val="sr-Latn-CS"/>
        </w:rPr>
        <w:t>O</w:t>
      </w:r>
      <w:r w:rsidRPr="0069088B">
        <w:rPr>
          <w:rFonts w:ascii="Times New Roman" w:hAnsi="Times New Roman"/>
          <w:vertAlign w:val="subscript"/>
          <w:lang w:val="sr-Latn-CS"/>
        </w:rPr>
        <w:t>7</w:t>
      </w:r>
      <w:r w:rsidR="00CA7611" w:rsidRPr="0069088B">
        <w:rPr>
          <w:rFonts w:ascii="Times New Roman" w:hAnsi="Times New Roman"/>
          <w:lang w:val="sr-Latn-CS"/>
        </w:rPr>
        <w:t xml:space="preserve"> For the s</w:t>
      </w:r>
      <w:r w:rsidR="001E6F55" w:rsidRPr="0069088B">
        <w:rPr>
          <w:rFonts w:ascii="Times New Roman" w:hAnsi="Times New Roman"/>
          <w:lang w:val="sr-Latn-CS"/>
        </w:rPr>
        <w:t>y</w:t>
      </w:r>
      <w:r w:rsidR="00CA7611" w:rsidRPr="0069088B">
        <w:rPr>
          <w:rFonts w:ascii="Times New Roman" w:hAnsi="Times New Roman"/>
          <w:lang w:val="sr-Latn-CS"/>
        </w:rPr>
        <w:t xml:space="preserve">nthesis, </w:t>
      </w:r>
      <w:r w:rsidRPr="0069088B">
        <w:rPr>
          <w:rFonts w:ascii="Times New Roman" w:hAnsi="Times New Roman"/>
          <w:lang w:val="sr-Latn-CS"/>
        </w:rPr>
        <w:t>a solution of Cu-nitrate and citric acid</w:t>
      </w:r>
      <w:r w:rsidR="00CA7611" w:rsidRPr="0069088B">
        <w:rPr>
          <w:rFonts w:ascii="Times New Roman" w:hAnsi="Times New Roman"/>
          <w:lang w:val="sr-Latn-CS"/>
        </w:rPr>
        <w:t xml:space="preserve"> were prepared, </w:t>
      </w:r>
      <w:r w:rsidRPr="0069088B">
        <w:rPr>
          <w:rFonts w:ascii="Times New Roman" w:hAnsi="Times New Roman"/>
          <w:lang w:val="sr-Latn-CS"/>
        </w:rPr>
        <w:t xml:space="preserve"> mixed in</w:t>
      </w:r>
      <w:r w:rsidR="007E7216" w:rsidRPr="0069088B">
        <w:rPr>
          <w:rFonts w:ascii="Times New Roman" w:hAnsi="Times New Roman"/>
          <w:lang w:val="sr-Latn-CS"/>
        </w:rPr>
        <w:t xml:space="preserve"> a</w:t>
      </w:r>
      <w:r w:rsidRPr="0069088B">
        <w:rPr>
          <w:rFonts w:ascii="Times New Roman" w:hAnsi="Times New Roman"/>
          <w:lang w:val="sr-Latn-CS"/>
        </w:rPr>
        <w:t xml:space="preserve"> ratio </w:t>
      </w:r>
      <w:r w:rsidR="001E6F55" w:rsidRPr="0069088B">
        <w:rPr>
          <w:rFonts w:ascii="Times New Roman" w:hAnsi="Times New Roman"/>
          <w:lang w:val="sr-Latn-CS"/>
        </w:rPr>
        <w:t>of</w:t>
      </w:r>
      <w:r w:rsidRPr="0069088B">
        <w:rPr>
          <w:rFonts w:ascii="Times New Roman" w:hAnsi="Times New Roman"/>
          <w:lang w:val="sr-Latn-CS"/>
        </w:rPr>
        <w:t xml:space="preserve"> 3.6 mol of nitrate groups against 1 mol of citric acid, The solution was heated on in an open glass beaker </w:t>
      </w:r>
      <w:r w:rsidR="007E7216" w:rsidRPr="0069088B">
        <w:rPr>
          <w:rFonts w:ascii="Times New Roman" w:hAnsi="Times New Roman"/>
          <w:lang w:val="sr-Latn-CS"/>
        </w:rPr>
        <w:t>und</w:t>
      </w:r>
      <w:r w:rsidR="00A24C04" w:rsidRPr="0069088B">
        <w:rPr>
          <w:rFonts w:ascii="Times New Roman" w:hAnsi="Times New Roman"/>
          <w:lang w:val="sr-Latn-CS"/>
        </w:rPr>
        <w:t>e</w:t>
      </w:r>
      <w:r w:rsidR="007E7216" w:rsidRPr="0069088B">
        <w:rPr>
          <w:rFonts w:ascii="Times New Roman" w:hAnsi="Times New Roman"/>
          <w:lang w:val="sr-Latn-CS"/>
        </w:rPr>
        <w:t>r</w:t>
      </w:r>
      <w:r w:rsidR="00B56801" w:rsidRPr="0069088B">
        <w:rPr>
          <w:rFonts w:ascii="Times New Roman" w:hAnsi="Times New Roman"/>
          <w:lang w:val="sr-Latn-CS"/>
        </w:rPr>
        <w:t xml:space="preserve"> permanent</w:t>
      </w:r>
      <w:r w:rsidRPr="0069088B">
        <w:rPr>
          <w:rFonts w:ascii="Times New Roman" w:hAnsi="Times New Roman"/>
          <w:lang w:val="sr-Latn-CS"/>
        </w:rPr>
        <w:t xml:space="preserve"> magnet</w:t>
      </w:r>
      <w:r w:rsidR="00B56801" w:rsidRPr="0069088B">
        <w:rPr>
          <w:rFonts w:ascii="Times New Roman" w:hAnsi="Times New Roman"/>
          <w:lang w:val="sr-Latn-CS"/>
        </w:rPr>
        <w:t>ic</w:t>
      </w:r>
      <w:r w:rsidRPr="0069088B">
        <w:rPr>
          <w:rFonts w:ascii="Times New Roman" w:hAnsi="Times New Roman"/>
          <w:lang w:val="sr-Latn-CS"/>
        </w:rPr>
        <w:t xml:space="preserve"> stirr</w:t>
      </w:r>
      <w:r w:rsidR="00B56801" w:rsidRPr="0069088B">
        <w:rPr>
          <w:rFonts w:ascii="Times New Roman" w:hAnsi="Times New Roman"/>
          <w:lang w:val="sr-Latn-CS"/>
        </w:rPr>
        <w:t>ing</w:t>
      </w:r>
      <w:r w:rsidRPr="0069088B">
        <w:rPr>
          <w:rFonts w:ascii="Times New Roman" w:hAnsi="Times New Roman"/>
          <w:lang w:val="sr-Latn-CS"/>
        </w:rPr>
        <w:t xml:space="preserve"> until homogeneous </w:t>
      </w:r>
      <w:r w:rsidR="00B56801" w:rsidRPr="0069088B">
        <w:rPr>
          <w:rFonts w:ascii="Times New Roman" w:hAnsi="Times New Roman"/>
          <w:lang w:val="sr-Latn-CS"/>
        </w:rPr>
        <w:t xml:space="preserve">viscous </w:t>
      </w:r>
      <w:r w:rsidRPr="0069088B">
        <w:rPr>
          <w:rFonts w:ascii="Times New Roman" w:hAnsi="Times New Roman"/>
          <w:lang w:val="sr-Latn-CS"/>
        </w:rPr>
        <w:t xml:space="preserve">gel </w:t>
      </w:r>
      <w:r w:rsidR="00B56801" w:rsidRPr="0069088B">
        <w:rPr>
          <w:rFonts w:ascii="Times New Roman" w:hAnsi="Times New Roman"/>
          <w:lang w:val="sr-Latn-CS"/>
        </w:rPr>
        <w:t xml:space="preserve">was </w:t>
      </w:r>
      <w:r w:rsidRPr="0069088B">
        <w:rPr>
          <w:rFonts w:ascii="Times New Roman" w:hAnsi="Times New Roman"/>
          <w:lang w:val="sr-Latn-CS"/>
        </w:rPr>
        <w:t xml:space="preserve">obtained. The heating was then continued </w:t>
      </w:r>
      <w:r w:rsidR="00A15B70" w:rsidRPr="0069088B">
        <w:rPr>
          <w:rFonts w:ascii="Times New Roman" w:hAnsi="Times New Roman"/>
          <w:lang w:val="sr-Latn-CS"/>
        </w:rPr>
        <w:t xml:space="preserve">without stirring </w:t>
      </w:r>
      <w:r w:rsidRPr="0069088B">
        <w:rPr>
          <w:rFonts w:ascii="Times New Roman" w:hAnsi="Times New Roman"/>
          <w:lang w:val="sr-Latn-CS"/>
        </w:rPr>
        <w:t>in an oven up to the temperature of self-ignition</w:t>
      </w:r>
      <w:r w:rsidR="00EA1C64" w:rsidRPr="0069088B">
        <w:rPr>
          <w:rFonts w:ascii="Times New Roman" w:hAnsi="Times New Roman"/>
          <w:lang w:val="sr-Latn-CS"/>
        </w:rPr>
        <w:t>, as f</w:t>
      </w:r>
      <w:r w:rsidR="00430D28" w:rsidRPr="0069088B">
        <w:rPr>
          <w:rFonts w:ascii="Times New Roman" w:hAnsi="Times New Roman"/>
          <w:lang w:val="sr-Latn-CS"/>
        </w:rPr>
        <w:t>or</w:t>
      </w:r>
      <w:r w:rsidR="001C31B6">
        <w:rPr>
          <w:rFonts w:ascii="Times New Roman" w:hAnsi="Times New Roman"/>
          <w:lang w:val="sr-Latn-CS"/>
        </w:rPr>
        <w:t>merly described</w:t>
      </w:r>
      <w:r w:rsidR="001C31B6">
        <w:rPr>
          <w:rStyle w:val="EndnoteReference"/>
          <w:rFonts w:ascii="Times New Roman" w:hAnsi="Times New Roman"/>
          <w:lang w:val="sr-Latn-CS"/>
        </w:rPr>
        <w:endnoteReference w:id="28"/>
      </w:r>
      <w:r w:rsidRPr="0069088B">
        <w:rPr>
          <w:rFonts w:ascii="Times New Roman" w:hAnsi="Times New Roman"/>
          <w:lang w:val="sr-Latn-CS"/>
        </w:rPr>
        <w:t xml:space="preserve">. </w:t>
      </w:r>
      <w:r w:rsidR="00E1238E" w:rsidRPr="0069088B">
        <w:rPr>
          <w:rFonts w:ascii="Times New Roman" w:hAnsi="Times New Roman"/>
          <w:lang w:val="sr-Latn-CS"/>
        </w:rPr>
        <w:t xml:space="preserve">In order to remove </w:t>
      </w:r>
      <w:r w:rsidR="00D767CC" w:rsidRPr="0069088B">
        <w:rPr>
          <w:rFonts w:ascii="Times New Roman" w:hAnsi="Times New Roman"/>
          <w:lang w:val="sr-Latn-CS"/>
        </w:rPr>
        <w:t xml:space="preserve">carbon </w:t>
      </w:r>
      <w:r w:rsidR="00E1238E" w:rsidRPr="0069088B">
        <w:rPr>
          <w:rFonts w:ascii="Times New Roman" w:hAnsi="Times New Roman"/>
          <w:lang w:val="sr-Latn-CS"/>
        </w:rPr>
        <w:t>residues</w:t>
      </w:r>
      <w:r w:rsidR="00D767CC" w:rsidRPr="0069088B">
        <w:rPr>
          <w:rFonts w:ascii="Times New Roman" w:hAnsi="Times New Roman"/>
          <w:lang w:val="sr-Latn-CS"/>
        </w:rPr>
        <w:t xml:space="preserve">, and to modify the mean particle size, </w:t>
      </w:r>
      <w:r w:rsidR="00E1238E" w:rsidRPr="0069088B">
        <w:rPr>
          <w:rFonts w:ascii="Times New Roman" w:hAnsi="Times New Roman"/>
          <w:lang w:val="sr-Latn-CS"/>
        </w:rPr>
        <w:t>the sample</w:t>
      </w:r>
      <w:r w:rsidR="007305E1" w:rsidRPr="0069088B">
        <w:rPr>
          <w:rFonts w:ascii="Times New Roman" w:hAnsi="Times New Roman"/>
          <w:lang w:val="sr-Latn-CS"/>
        </w:rPr>
        <w:t>s</w:t>
      </w:r>
      <w:r w:rsidR="00E1238E" w:rsidRPr="0069088B">
        <w:rPr>
          <w:rFonts w:ascii="Times New Roman" w:hAnsi="Times New Roman"/>
          <w:lang w:val="sr-Latn-CS"/>
        </w:rPr>
        <w:t xml:space="preserve"> were heated</w:t>
      </w:r>
      <w:r w:rsidR="00D103E5" w:rsidRPr="0069088B">
        <w:rPr>
          <w:rFonts w:ascii="Times New Roman" w:hAnsi="Times New Roman"/>
          <w:lang w:val="sr-Latn-CS"/>
        </w:rPr>
        <w:t xml:space="preserve"> in free air </w:t>
      </w:r>
      <w:r w:rsidR="00E1238E" w:rsidRPr="0069088B">
        <w:rPr>
          <w:rFonts w:ascii="Times New Roman" w:hAnsi="Times New Roman"/>
          <w:lang w:val="sr-Latn-CS"/>
        </w:rPr>
        <w:t>at a constant temperatur</w:t>
      </w:r>
      <w:r w:rsidR="007305E1" w:rsidRPr="0069088B">
        <w:rPr>
          <w:rFonts w:ascii="Times New Roman" w:hAnsi="Times New Roman"/>
          <w:lang w:val="sr-Latn-CS"/>
        </w:rPr>
        <w:t>e</w:t>
      </w:r>
      <w:r w:rsidR="00C44F45" w:rsidRPr="0069088B">
        <w:rPr>
          <w:rFonts w:ascii="Times New Roman" w:hAnsi="Times New Roman"/>
          <w:lang w:val="sr-Latn-CS"/>
        </w:rPr>
        <w:t xml:space="preserve"> of 400, 600 and 800 </w:t>
      </w:r>
      <w:r w:rsidR="00E1238E" w:rsidRPr="0069088B">
        <w:rPr>
          <w:rFonts w:ascii="Times New Roman" w:hAnsi="Times New Roman"/>
          <w:lang w:val="sr-Latn-CS"/>
        </w:rPr>
        <w:t>°C</w:t>
      </w:r>
      <w:r w:rsidR="00EB0A5E" w:rsidRPr="0069088B">
        <w:rPr>
          <w:rFonts w:ascii="Times New Roman" w:hAnsi="Times New Roman"/>
          <w:lang w:val="sr-Latn-CS"/>
        </w:rPr>
        <w:t xml:space="preserve"> for 1 hour each</w:t>
      </w:r>
      <w:r w:rsidR="00E1238E" w:rsidRPr="0069088B">
        <w:rPr>
          <w:rFonts w:ascii="Times New Roman" w:hAnsi="Times New Roman"/>
          <w:lang w:val="sr-Latn-CS"/>
        </w:rPr>
        <w:t xml:space="preserve">. </w:t>
      </w:r>
    </w:p>
    <w:p w:rsidR="001B6006" w:rsidRPr="0069088B" w:rsidRDefault="001B6006" w:rsidP="00143313">
      <w:pPr>
        <w:spacing w:after="0"/>
        <w:ind w:firstLine="720"/>
        <w:jc w:val="both"/>
        <w:rPr>
          <w:rFonts w:ascii="Times New Roman" w:hAnsi="Times New Roman"/>
          <w:lang w:val="sr-Latn-CS"/>
        </w:rPr>
      </w:pPr>
    </w:p>
    <w:p w:rsidR="001B6006" w:rsidRPr="0069088B" w:rsidRDefault="001B6006" w:rsidP="00143313">
      <w:pPr>
        <w:spacing w:after="0"/>
        <w:jc w:val="both"/>
        <w:rPr>
          <w:rFonts w:ascii="Times New Roman" w:hAnsi="Times New Roman"/>
          <w:lang w:val="sr-Latn-CS"/>
        </w:rPr>
      </w:pPr>
      <w:r w:rsidRPr="0069088B">
        <w:rPr>
          <w:rFonts w:ascii="Times New Roman" w:hAnsi="Times New Roman"/>
          <w:lang w:val="sr-Latn-CS"/>
        </w:rPr>
        <w:t>Thermal analysis:</w:t>
      </w:r>
    </w:p>
    <w:p w:rsidR="001B6006" w:rsidRPr="0069088B" w:rsidRDefault="001B6006" w:rsidP="00143313">
      <w:pPr>
        <w:spacing w:after="0"/>
        <w:jc w:val="both"/>
        <w:rPr>
          <w:rFonts w:ascii="Times New Roman" w:hAnsi="Times New Roman"/>
          <w:lang w:val="sr-Latn-CS"/>
        </w:rPr>
      </w:pPr>
    </w:p>
    <w:p w:rsidR="00E86BA6" w:rsidRPr="0069088B" w:rsidRDefault="00A56EED" w:rsidP="00143313">
      <w:pPr>
        <w:spacing w:after="0"/>
        <w:ind w:firstLine="720"/>
        <w:jc w:val="both"/>
        <w:rPr>
          <w:rFonts w:ascii="Times New Roman" w:hAnsi="Times New Roman"/>
          <w:lang w:val="sr-Latn-CS"/>
        </w:rPr>
      </w:pPr>
      <w:r w:rsidRPr="0069088B">
        <w:rPr>
          <w:rFonts w:ascii="Times New Roman" w:hAnsi="Times New Roman"/>
          <w:lang w:val="sr-Latn-CS"/>
        </w:rPr>
        <w:t xml:space="preserve">Simultaneous thermogravimetric and differential thermal analysis was performed by TA SDT 2060 device. </w:t>
      </w:r>
      <w:r w:rsidR="00065171" w:rsidRPr="0069088B">
        <w:rPr>
          <w:rFonts w:ascii="Times New Roman" w:hAnsi="Times New Roman"/>
          <w:lang w:val="sr-Latn-CS"/>
        </w:rPr>
        <w:t xml:space="preserve">Reduction of CuO samples </w:t>
      </w:r>
      <w:r w:rsidR="0052525E" w:rsidRPr="0069088B">
        <w:rPr>
          <w:rFonts w:ascii="Times New Roman" w:hAnsi="Times New Roman"/>
          <w:lang w:val="sr-Latn-CS"/>
        </w:rPr>
        <w:t xml:space="preserve"> was observed </w:t>
      </w:r>
      <w:r w:rsidR="00065171" w:rsidRPr="0069088B">
        <w:rPr>
          <w:rFonts w:ascii="Times New Roman" w:hAnsi="Times New Roman"/>
          <w:lang w:val="sr-Latn-CS"/>
        </w:rPr>
        <w:t xml:space="preserve"> under flow of 25% H</w:t>
      </w:r>
      <w:r w:rsidR="00065171" w:rsidRPr="0069088B">
        <w:rPr>
          <w:rFonts w:ascii="Times New Roman" w:hAnsi="Times New Roman"/>
          <w:vertAlign w:val="subscript"/>
          <w:lang w:val="sr-Latn-CS"/>
        </w:rPr>
        <w:t>2</w:t>
      </w:r>
      <w:r w:rsidR="00065171" w:rsidRPr="0069088B">
        <w:rPr>
          <w:rFonts w:ascii="Times New Roman" w:hAnsi="Times New Roman"/>
          <w:lang w:val="sr-Latn-CS"/>
        </w:rPr>
        <w:t xml:space="preserve"> + Ar</w:t>
      </w:r>
      <w:r w:rsidR="00833E94" w:rsidRPr="0069088B">
        <w:rPr>
          <w:rFonts w:ascii="Times New Roman" w:hAnsi="Times New Roman"/>
          <w:lang w:val="sr-Latn-CS"/>
        </w:rPr>
        <w:t xml:space="preserve"> mixture</w:t>
      </w:r>
      <w:r w:rsidR="00F65DC6" w:rsidRPr="0069088B">
        <w:rPr>
          <w:rFonts w:ascii="Times New Roman" w:hAnsi="Times New Roman"/>
          <w:lang w:val="sr-Latn-CS"/>
        </w:rPr>
        <w:t xml:space="preserve"> (Messer</w:t>
      </w:r>
      <w:r w:rsidR="00F17518" w:rsidRPr="0069088B">
        <w:rPr>
          <w:rFonts w:ascii="Times New Roman" w:hAnsi="Times New Roman"/>
          <w:lang w:val="sr-Latn-CS"/>
        </w:rPr>
        <w:t>, B</w:t>
      </w:r>
      <w:r w:rsidR="00EF7DD3" w:rsidRPr="0069088B">
        <w:rPr>
          <w:rFonts w:ascii="Times New Roman" w:hAnsi="Times New Roman"/>
          <w:lang w:val="sr-Latn-CS"/>
        </w:rPr>
        <w:t>elgrade branch office</w:t>
      </w:r>
      <w:r w:rsidR="00F65DC6" w:rsidRPr="0069088B">
        <w:rPr>
          <w:rFonts w:ascii="Times New Roman" w:hAnsi="Times New Roman"/>
          <w:lang w:val="sr-Latn-CS"/>
        </w:rPr>
        <w:t>)</w:t>
      </w:r>
      <w:r w:rsidR="00095035" w:rsidRPr="0069088B">
        <w:rPr>
          <w:rFonts w:ascii="Times New Roman" w:hAnsi="Times New Roman"/>
          <w:lang w:val="sr-Latn-CS"/>
        </w:rPr>
        <w:t xml:space="preserve">the purity of which was </w:t>
      </w:r>
      <w:r w:rsidR="00833E94" w:rsidRPr="0069088B">
        <w:rPr>
          <w:rFonts w:ascii="Times New Roman" w:hAnsi="Times New Roman"/>
          <w:lang w:val="sr-Latn-CS"/>
        </w:rPr>
        <w:t>99.995vol. %</w:t>
      </w:r>
      <w:r w:rsidR="0052525E" w:rsidRPr="0069088B">
        <w:rPr>
          <w:rFonts w:ascii="Times New Roman" w:hAnsi="Times New Roman"/>
          <w:lang w:val="sr-Latn-CS"/>
        </w:rPr>
        <w:t xml:space="preserve">, at a </w:t>
      </w:r>
      <w:r w:rsidR="00833E94" w:rsidRPr="0069088B">
        <w:rPr>
          <w:rFonts w:ascii="Times New Roman" w:hAnsi="Times New Roman"/>
          <w:lang w:val="sr-Latn-CS"/>
        </w:rPr>
        <w:t xml:space="preserve">flow rate </w:t>
      </w:r>
      <w:r w:rsidR="0052525E" w:rsidRPr="0069088B">
        <w:rPr>
          <w:rFonts w:ascii="Times New Roman" w:hAnsi="Times New Roman"/>
          <w:lang w:val="sr-Latn-CS"/>
        </w:rPr>
        <w:t>of</w:t>
      </w:r>
      <w:r w:rsidR="00095035" w:rsidRPr="0069088B">
        <w:rPr>
          <w:rFonts w:ascii="Times New Roman" w:hAnsi="Times New Roman"/>
          <w:lang w:val="sr-Latn-CS"/>
        </w:rPr>
        <w:t>8</w:t>
      </w:r>
      <w:r w:rsidR="00833E94" w:rsidRPr="0069088B">
        <w:rPr>
          <w:rFonts w:ascii="Times New Roman" w:hAnsi="Times New Roman"/>
          <w:lang w:val="sr-Latn-CS"/>
        </w:rPr>
        <w:t>0 mL/min.</w:t>
      </w:r>
      <w:r w:rsidR="00032EEE" w:rsidRPr="0069088B">
        <w:rPr>
          <w:rFonts w:ascii="Times New Roman" w:hAnsi="Times New Roman"/>
          <w:lang w:val="sr-Latn-CS"/>
        </w:rPr>
        <w:t>N</w:t>
      </w:r>
      <w:r w:rsidR="00AA40B6" w:rsidRPr="0069088B">
        <w:rPr>
          <w:rFonts w:ascii="Times New Roman" w:hAnsi="Times New Roman"/>
          <w:lang w:val="sr-Latn-CS"/>
        </w:rPr>
        <w:t xml:space="preserve">on-isothermal regime </w:t>
      </w:r>
      <w:r w:rsidR="00BB3CF8" w:rsidRPr="0069088B">
        <w:rPr>
          <w:rFonts w:ascii="Times New Roman" w:hAnsi="Times New Roman"/>
          <w:lang w:val="sr-Latn-CS"/>
        </w:rPr>
        <w:t>at several heating rates was employed acco</w:t>
      </w:r>
      <w:r w:rsidR="00032EEE" w:rsidRPr="0069088B">
        <w:rPr>
          <w:rFonts w:ascii="Times New Roman" w:hAnsi="Times New Roman"/>
          <w:lang w:val="sr-Latn-CS"/>
        </w:rPr>
        <w:t>rding to the ICTAC recommendations</w:t>
      </w:r>
      <w:r w:rsidR="00B40451">
        <w:rPr>
          <w:rStyle w:val="EndnoteReference"/>
          <w:rFonts w:ascii="Times New Roman" w:hAnsi="Times New Roman"/>
          <w:lang w:val="sr-Latn-CS"/>
        </w:rPr>
        <w:endnoteReference w:id="29"/>
      </w:r>
      <w:r w:rsidR="00AA40B6" w:rsidRPr="0069088B">
        <w:rPr>
          <w:rFonts w:ascii="Times New Roman" w:hAnsi="Times New Roman"/>
          <w:lang w:val="sr-Latn-CS"/>
        </w:rPr>
        <w:t xml:space="preserve">. </w:t>
      </w:r>
      <w:r w:rsidR="00316025" w:rsidRPr="0069088B">
        <w:rPr>
          <w:rFonts w:ascii="Times New Roman" w:hAnsi="Times New Roman"/>
          <w:lang w:val="sr-Latn-CS"/>
        </w:rPr>
        <w:t>The h</w:t>
      </w:r>
      <w:r w:rsidR="00663B28" w:rsidRPr="0069088B">
        <w:rPr>
          <w:rFonts w:ascii="Times New Roman" w:hAnsi="Times New Roman"/>
          <w:lang w:val="sr-Latn-CS"/>
        </w:rPr>
        <w:t xml:space="preserve">eating rates </w:t>
      </w:r>
      <w:r w:rsidR="00316025" w:rsidRPr="0069088B">
        <w:rPr>
          <w:rFonts w:ascii="Times New Roman" w:hAnsi="Times New Roman"/>
          <w:lang w:val="sr-Latn-CS"/>
        </w:rPr>
        <w:t xml:space="preserve">amounted to </w:t>
      </w:r>
      <w:r w:rsidR="00A0696F" w:rsidRPr="0069088B">
        <w:rPr>
          <w:rFonts w:ascii="Times New Roman" w:hAnsi="Times New Roman"/>
          <w:lang w:val="sr-Latn-CS"/>
        </w:rPr>
        <w:t>5, 10,20 and 30°Cmin</w:t>
      </w:r>
      <w:r w:rsidR="001019EF" w:rsidRPr="0069088B">
        <w:rPr>
          <w:rFonts w:ascii="Times New Roman" w:hAnsi="Times New Roman"/>
          <w:vertAlign w:val="superscript"/>
          <w:lang w:val="sr-Latn-CS"/>
        </w:rPr>
        <w:t>-1</w:t>
      </w:r>
      <w:r w:rsidR="00A0696F" w:rsidRPr="0069088B">
        <w:rPr>
          <w:rFonts w:ascii="Times New Roman" w:hAnsi="Times New Roman"/>
          <w:lang w:val="sr-Latn-CS"/>
        </w:rPr>
        <w:t>.</w:t>
      </w:r>
    </w:p>
    <w:p w:rsidR="00B22130" w:rsidRPr="0069088B" w:rsidRDefault="00A0696F" w:rsidP="00143313">
      <w:pPr>
        <w:spacing w:after="0"/>
        <w:ind w:firstLine="720"/>
        <w:jc w:val="both"/>
        <w:rPr>
          <w:rFonts w:ascii="Times New Roman" w:hAnsi="Times New Roman"/>
          <w:lang w:val="sr-Latn-CS"/>
        </w:rPr>
      </w:pPr>
      <w:r w:rsidRPr="0069088B">
        <w:rPr>
          <w:rFonts w:ascii="Times New Roman" w:hAnsi="Times New Roman"/>
          <w:lang w:val="sr-Latn-CS"/>
        </w:rPr>
        <w:t>.</w:t>
      </w:r>
    </w:p>
    <w:p w:rsidR="001B6006" w:rsidRPr="0069088B" w:rsidRDefault="001B6006" w:rsidP="00143313">
      <w:pPr>
        <w:spacing w:after="0"/>
        <w:jc w:val="both"/>
        <w:rPr>
          <w:rFonts w:ascii="Times New Roman" w:hAnsi="Times New Roman"/>
          <w:lang w:val="sr-Latn-CS"/>
        </w:rPr>
      </w:pPr>
    </w:p>
    <w:p w:rsidR="001B6006" w:rsidRPr="0069088B" w:rsidRDefault="001B6006" w:rsidP="00143313">
      <w:pPr>
        <w:spacing w:after="0"/>
        <w:jc w:val="both"/>
        <w:rPr>
          <w:rFonts w:ascii="Times New Roman" w:hAnsi="Times New Roman"/>
          <w:lang w:val="sr-Latn-CS"/>
        </w:rPr>
      </w:pPr>
      <w:r w:rsidRPr="0069088B">
        <w:rPr>
          <w:rFonts w:ascii="Times New Roman" w:hAnsi="Times New Roman"/>
          <w:lang w:val="sr-Latn-CS"/>
        </w:rPr>
        <w:t>Electron microscopy:</w:t>
      </w:r>
    </w:p>
    <w:p w:rsidR="001B6006" w:rsidRPr="0069088B" w:rsidRDefault="001B6006" w:rsidP="00143313">
      <w:pPr>
        <w:spacing w:after="0"/>
        <w:jc w:val="both"/>
        <w:rPr>
          <w:rFonts w:ascii="Times New Roman" w:hAnsi="Times New Roman"/>
          <w:lang w:val="sr-Latn-CS"/>
        </w:rPr>
      </w:pPr>
    </w:p>
    <w:p w:rsidR="0013712C" w:rsidRPr="0069088B" w:rsidRDefault="0013712C" w:rsidP="00143313">
      <w:pPr>
        <w:spacing w:after="0"/>
        <w:ind w:firstLine="720"/>
        <w:jc w:val="both"/>
        <w:rPr>
          <w:rFonts w:ascii="Times New Roman" w:hAnsi="Times New Roman"/>
          <w:lang w:val="sr-Latn-CS"/>
        </w:rPr>
      </w:pPr>
      <w:r w:rsidRPr="0069088B">
        <w:rPr>
          <w:rFonts w:ascii="Times New Roman" w:hAnsi="Times New Roman"/>
          <w:lang w:val="sr-Latn-CS"/>
        </w:rPr>
        <w:t xml:space="preserve">The particle size and morphology of </w:t>
      </w:r>
      <w:r w:rsidR="00EA0A38" w:rsidRPr="0069088B">
        <w:rPr>
          <w:rFonts w:ascii="Times New Roman" w:hAnsi="Times New Roman"/>
          <w:lang w:val="sr-Latn-CS"/>
        </w:rPr>
        <w:t xml:space="preserve">the thermally treated oxide </w:t>
      </w:r>
      <w:r w:rsidRPr="0069088B">
        <w:rPr>
          <w:rFonts w:ascii="Times New Roman" w:hAnsi="Times New Roman"/>
          <w:lang w:val="sr-Latn-CS"/>
        </w:rPr>
        <w:t>powders w</w:t>
      </w:r>
      <w:r w:rsidR="00EA0A38" w:rsidRPr="0069088B">
        <w:rPr>
          <w:rFonts w:ascii="Times New Roman" w:hAnsi="Times New Roman"/>
          <w:lang w:val="sr-Latn-CS"/>
        </w:rPr>
        <w:t>ere analzsed b</w:t>
      </w:r>
      <w:r w:rsidRPr="0069088B">
        <w:rPr>
          <w:rFonts w:ascii="Times New Roman" w:hAnsi="Times New Roman"/>
          <w:lang w:val="sr-Latn-CS"/>
        </w:rPr>
        <w:t>y scanninig electron microscope ( SEM ) JEOL JSM-639.</w:t>
      </w:r>
    </w:p>
    <w:p w:rsidR="001B6006" w:rsidRPr="0069088B" w:rsidRDefault="00B22130" w:rsidP="00143313">
      <w:pPr>
        <w:tabs>
          <w:tab w:val="left" w:pos="360"/>
        </w:tabs>
        <w:spacing w:after="0"/>
        <w:jc w:val="both"/>
        <w:rPr>
          <w:rFonts w:ascii="Times New Roman" w:hAnsi="Times New Roman"/>
          <w:lang w:val="sr-Latn-CS"/>
        </w:rPr>
      </w:pPr>
      <w:r w:rsidRPr="0069088B">
        <w:rPr>
          <w:rFonts w:ascii="Times New Roman" w:hAnsi="Times New Roman"/>
          <w:lang w:val="sr-Latn-CS"/>
        </w:rPr>
        <w:tab/>
      </w:r>
      <w:r w:rsidRPr="0069088B">
        <w:rPr>
          <w:rFonts w:ascii="Times New Roman" w:hAnsi="Times New Roman"/>
          <w:lang w:val="sr-Latn-CS"/>
        </w:rPr>
        <w:tab/>
      </w:r>
    </w:p>
    <w:p w:rsidR="001B6006" w:rsidRPr="0069088B" w:rsidRDefault="001B6006" w:rsidP="00143313">
      <w:pPr>
        <w:pStyle w:val="Heading2"/>
        <w:numPr>
          <w:ilvl w:val="1"/>
          <w:numId w:val="6"/>
        </w:numPr>
        <w:rPr>
          <w:szCs w:val="22"/>
          <w:lang w:val="sr-Latn-CS"/>
        </w:rPr>
      </w:pPr>
      <w:r w:rsidRPr="0069088B">
        <w:rPr>
          <w:szCs w:val="22"/>
          <w:lang w:val="sr-Latn-CS"/>
        </w:rPr>
        <w:lastRenderedPageBreak/>
        <w:t>Kinetic analysis:</w:t>
      </w:r>
    </w:p>
    <w:p w:rsidR="001B6006" w:rsidRPr="0069088B" w:rsidRDefault="001B6006" w:rsidP="00143313">
      <w:pPr>
        <w:tabs>
          <w:tab w:val="left" w:pos="360"/>
        </w:tabs>
        <w:spacing w:after="0"/>
        <w:jc w:val="both"/>
        <w:rPr>
          <w:rFonts w:ascii="Times New Roman" w:hAnsi="Times New Roman"/>
          <w:lang w:val="sr-Latn-CS"/>
        </w:rPr>
      </w:pPr>
    </w:p>
    <w:p w:rsidR="00B22130" w:rsidRPr="0069088B" w:rsidRDefault="00835A2C" w:rsidP="00143313">
      <w:pPr>
        <w:tabs>
          <w:tab w:val="left" w:pos="360"/>
        </w:tabs>
        <w:spacing w:after="0"/>
        <w:jc w:val="both"/>
        <w:rPr>
          <w:rFonts w:ascii="Times New Roman" w:hAnsi="Times New Roman"/>
          <w:lang w:val="sr-Latn-CS"/>
        </w:rPr>
      </w:pPr>
      <w:r w:rsidRPr="0069088B">
        <w:rPr>
          <w:rFonts w:ascii="Times New Roman" w:hAnsi="Times New Roman"/>
          <w:lang w:val="sr-Latn-CS"/>
        </w:rPr>
        <w:t>The k</w:t>
      </w:r>
      <w:r w:rsidR="002F7662" w:rsidRPr="0069088B">
        <w:rPr>
          <w:rFonts w:ascii="Times New Roman" w:hAnsi="Times New Roman"/>
          <w:lang w:val="sr-Latn-CS"/>
        </w:rPr>
        <w:t>inetic analysis of</w:t>
      </w:r>
      <w:r w:rsidRPr="0069088B">
        <w:rPr>
          <w:rFonts w:ascii="Times New Roman" w:hAnsi="Times New Roman"/>
          <w:lang w:val="sr-Latn-CS"/>
        </w:rPr>
        <w:t xml:space="preserve">the </w:t>
      </w:r>
      <w:r w:rsidR="006B157B" w:rsidRPr="0069088B">
        <w:rPr>
          <w:rFonts w:ascii="Times New Roman" w:hAnsi="Times New Roman"/>
          <w:lang w:val="sr-Latn-CS"/>
        </w:rPr>
        <w:t xml:space="preserve">TG data </w:t>
      </w:r>
      <w:r w:rsidRPr="0069088B">
        <w:rPr>
          <w:rFonts w:ascii="Times New Roman" w:hAnsi="Times New Roman"/>
          <w:lang w:val="sr-Latn-CS"/>
        </w:rPr>
        <w:t xml:space="preserve">obtained experimentally </w:t>
      </w:r>
      <w:r w:rsidR="002F7662" w:rsidRPr="0069088B">
        <w:rPr>
          <w:rFonts w:ascii="Times New Roman" w:hAnsi="Times New Roman"/>
          <w:lang w:val="sr-Latn-CS"/>
        </w:rPr>
        <w:t xml:space="preserve">was </w:t>
      </w:r>
      <w:r w:rsidR="00EA0A38" w:rsidRPr="0069088B">
        <w:rPr>
          <w:rFonts w:ascii="Times New Roman" w:hAnsi="Times New Roman"/>
          <w:lang w:val="sr-Latn-CS"/>
        </w:rPr>
        <w:t xml:space="preserve">performed </w:t>
      </w:r>
      <w:r w:rsidR="002F7662" w:rsidRPr="0069088B">
        <w:rPr>
          <w:rFonts w:ascii="Times New Roman" w:hAnsi="Times New Roman"/>
          <w:lang w:val="sr-Latn-CS"/>
        </w:rPr>
        <w:t xml:space="preserve">by means of </w:t>
      </w:r>
      <w:r w:rsidRPr="0069088B">
        <w:rPr>
          <w:rFonts w:ascii="Times New Roman" w:hAnsi="Times New Roman"/>
          <w:lang w:val="sr-Latn-CS"/>
        </w:rPr>
        <w:t xml:space="preserve">the </w:t>
      </w:r>
      <w:r w:rsidR="002F7662" w:rsidRPr="0069088B">
        <w:rPr>
          <w:rFonts w:ascii="Times New Roman" w:hAnsi="Times New Roman"/>
          <w:lang w:val="sr-Latn-CS"/>
        </w:rPr>
        <w:t>software KINETICS</w:t>
      </w:r>
      <w:r w:rsidR="00B562BA">
        <w:rPr>
          <w:rFonts w:ascii="Times New Roman" w:hAnsi="Times New Roman"/>
          <w:lang w:val="sr-Latn-CS"/>
        </w:rPr>
        <w:t>2</w:t>
      </w:r>
      <w:r w:rsidR="002F7662" w:rsidRPr="0069088B">
        <w:rPr>
          <w:rFonts w:ascii="Times New Roman" w:hAnsi="Times New Roman"/>
          <w:lang w:val="sr-Latn-CS"/>
        </w:rPr>
        <w:t>0</w:t>
      </w:r>
      <w:r w:rsidR="00B562BA">
        <w:rPr>
          <w:rFonts w:ascii="Times New Roman" w:hAnsi="Times New Roman"/>
          <w:lang w:val="sr-Latn-CS"/>
        </w:rPr>
        <w:t>1</w:t>
      </w:r>
      <w:r w:rsidR="002F7662" w:rsidRPr="0069088B">
        <w:rPr>
          <w:rFonts w:ascii="Times New Roman" w:hAnsi="Times New Roman"/>
          <w:lang w:val="sr-Latn-CS"/>
        </w:rPr>
        <w:t xml:space="preserve">5. </w:t>
      </w:r>
      <w:r w:rsidR="009D3608" w:rsidRPr="0069088B">
        <w:rPr>
          <w:rFonts w:ascii="Times New Roman" w:hAnsi="Times New Roman"/>
          <w:lang w:val="sr-Latn-CS"/>
        </w:rPr>
        <w:t>This s</w:t>
      </w:r>
      <w:r w:rsidR="00A0696F" w:rsidRPr="0069088B">
        <w:rPr>
          <w:rFonts w:ascii="Times New Roman" w:hAnsi="Times New Roman"/>
          <w:lang w:val="sr-Latn-CS"/>
        </w:rPr>
        <w:t>oftware provides</w:t>
      </w:r>
      <w:r w:rsidR="000E494B" w:rsidRPr="0069088B">
        <w:rPr>
          <w:rFonts w:ascii="Times New Roman" w:hAnsi="Times New Roman"/>
          <w:lang w:val="sr-Latn-CS"/>
        </w:rPr>
        <w:t xml:space="preserve"> application of </w:t>
      </w:r>
      <w:r w:rsidR="00A0696F" w:rsidRPr="0069088B">
        <w:rPr>
          <w:rFonts w:ascii="Times New Roman" w:hAnsi="Times New Roman"/>
          <w:lang w:val="sr-Latn-CS"/>
        </w:rPr>
        <w:t>different kin</w:t>
      </w:r>
      <w:r w:rsidR="00664826" w:rsidRPr="0069088B">
        <w:rPr>
          <w:rFonts w:ascii="Times New Roman" w:hAnsi="Times New Roman"/>
          <w:lang w:val="sr-Latn-CS"/>
        </w:rPr>
        <w:t>e</w:t>
      </w:r>
      <w:r w:rsidR="00C57E5D" w:rsidRPr="0069088B">
        <w:rPr>
          <w:rFonts w:ascii="Times New Roman" w:hAnsi="Times New Roman"/>
          <w:lang w:val="sr-Latn-CS"/>
        </w:rPr>
        <w:t>tics model</w:t>
      </w:r>
      <w:r w:rsidR="00166872" w:rsidRPr="0069088B">
        <w:rPr>
          <w:rFonts w:ascii="Times New Roman" w:hAnsi="Times New Roman"/>
          <w:lang w:val="sr-Latn-CS"/>
        </w:rPr>
        <w:t xml:space="preserve">s selected </w:t>
      </w:r>
      <w:r w:rsidR="006A75CD" w:rsidRPr="0069088B">
        <w:rPr>
          <w:rFonts w:ascii="Times New Roman" w:hAnsi="Times New Roman"/>
          <w:lang w:val="sr-Latn-CS"/>
        </w:rPr>
        <w:t xml:space="preserve">from </w:t>
      </w:r>
      <w:r w:rsidR="00166872" w:rsidRPr="0069088B">
        <w:rPr>
          <w:rFonts w:ascii="Times New Roman" w:hAnsi="Times New Roman"/>
          <w:lang w:val="sr-Latn-CS"/>
        </w:rPr>
        <w:t xml:space="preserve">the </w:t>
      </w:r>
      <w:r w:rsidR="006A75CD" w:rsidRPr="0069088B">
        <w:rPr>
          <w:rFonts w:ascii="Times New Roman" w:hAnsi="Times New Roman"/>
          <w:lang w:val="sr-Latn-CS"/>
        </w:rPr>
        <w:t>two model groups</w:t>
      </w:r>
      <w:r w:rsidR="00484192" w:rsidRPr="0069088B">
        <w:rPr>
          <w:rFonts w:ascii="Times New Roman" w:hAnsi="Times New Roman"/>
          <w:lang w:val="sr-Latn-CS"/>
        </w:rPr>
        <w:t>: model free (isoconversional) and model fitting (</w:t>
      </w:r>
      <w:r w:rsidR="00140834" w:rsidRPr="0069088B">
        <w:rPr>
          <w:rFonts w:ascii="Times New Roman" w:hAnsi="Times New Roman"/>
          <w:lang w:val="sr-Latn-CS"/>
        </w:rPr>
        <w:t>phase boundary and nucleation</w:t>
      </w:r>
      <w:r w:rsidR="00CC556B" w:rsidRPr="0069088B">
        <w:rPr>
          <w:rFonts w:ascii="Times New Roman" w:hAnsi="Times New Roman"/>
          <w:lang w:val="sr-Latn-CS"/>
        </w:rPr>
        <w:t xml:space="preserve"> and</w:t>
      </w:r>
      <w:r w:rsidR="00140834" w:rsidRPr="0069088B">
        <w:rPr>
          <w:rFonts w:ascii="Times New Roman" w:hAnsi="Times New Roman"/>
          <w:lang w:val="sr-Latn-CS"/>
        </w:rPr>
        <w:t xml:space="preserve"> growth</w:t>
      </w:r>
      <w:r w:rsidR="00484192" w:rsidRPr="0069088B">
        <w:rPr>
          <w:rFonts w:ascii="Times New Roman" w:hAnsi="Times New Roman"/>
          <w:lang w:val="sr-Latn-CS"/>
        </w:rPr>
        <w:t>)</w:t>
      </w:r>
      <w:r w:rsidR="00CC556B" w:rsidRPr="0069088B">
        <w:rPr>
          <w:rFonts w:ascii="Times New Roman" w:hAnsi="Times New Roman"/>
          <w:lang w:val="sr-Latn-CS"/>
        </w:rPr>
        <w:t xml:space="preserve"> ones</w:t>
      </w:r>
      <w:r w:rsidR="00140834" w:rsidRPr="0069088B">
        <w:rPr>
          <w:rFonts w:ascii="Times New Roman" w:hAnsi="Times New Roman"/>
          <w:lang w:val="sr-Latn-CS"/>
        </w:rPr>
        <w:t xml:space="preserve">. </w:t>
      </w:r>
      <w:r w:rsidR="00484192" w:rsidRPr="0069088B">
        <w:rPr>
          <w:rFonts w:ascii="Times New Roman" w:hAnsi="Times New Roman"/>
          <w:lang w:val="sr-Latn-CS"/>
        </w:rPr>
        <w:t xml:space="preserve">In order to choose the best model, we followed the agreement between experimental and calculated data, </w:t>
      </w:r>
      <w:r w:rsidR="00C17C7E" w:rsidRPr="0069088B">
        <w:rPr>
          <w:rFonts w:ascii="Times New Roman" w:hAnsi="Times New Roman"/>
          <w:lang w:val="sr-Latn-CS"/>
        </w:rPr>
        <w:t xml:space="preserve">searching for a minimum of </w:t>
      </w:r>
      <w:r w:rsidR="00A0696F" w:rsidRPr="0069088B">
        <w:rPr>
          <w:rFonts w:ascii="Times New Roman" w:hAnsi="Times New Roman"/>
          <w:lang w:val="sr-Latn-CS"/>
        </w:rPr>
        <w:t xml:space="preserve"> st</w:t>
      </w:r>
      <w:r w:rsidR="0013712C" w:rsidRPr="0069088B">
        <w:rPr>
          <w:rFonts w:ascii="Times New Roman" w:hAnsi="Times New Roman"/>
          <w:lang w:val="sr-Latn-CS"/>
        </w:rPr>
        <w:t xml:space="preserve">atical </w:t>
      </w:r>
      <w:r w:rsidR="00C17C7E" w:rsidRPr="0069088B">
        <w:rPr>
          <w:rFonts w:ascii="Times New Roman" w:hAnsi="Times New Roman"/>
          <w:lang w:val="sr-Latn-CS"/>
        </w:rPr>
        <w:t>sums  RSS</w:t>
      </w:r>
      <w:r w:rsidR="00C17C7E" w:rsidRPr="0069088B">
        <w:rPr>
          <w:rFonts w:ascii="Times New Roman" w:hAnsi="Times New Roman"/>
          <w:vertAlign w:val="subscript"/>
          <w:lang w:val="sr-Latn-CS"/>
        </w:rPr>
        <w:t>1</w:t>
      </w:r>
      <w:r w:rsidR="00C17C7E" w:rsidRPr="0069088B">
        <w:rPr>
          <w:rFonts w:ascii="Times New Roman" w:hAnsi="Times New Roman"/>
          <w:lang w:val="sr-Latn-CS"/>
        </w:rPr>
        <w:t xml:space="preserve"> and RSS</w:t>
      </w:r>
      <w:r w:rsidR="00C17C7E" w:rsidRPr="0069088B">
        <w:rPr>
          <w:rFonts w:ascii="Times New Roman" w:hAnsi="Times New Roman"/>
          <w:vertAlign w:val="subscript"/>
          <w:lang w:val="sr-Latn-CS"/>
        </w:rPr>
        <w:t>2</w:t>
      </w:r>
      <w:r w:rsidR="00484192" w:rsidRPr="0069088B">
        <w:rPr>
          <w:rFonts w:ascii="Times New Roman" w:hAnsi="Times New Roman"/>
          <w:lang w:val="sr-Latn-CS"/>
        </w:rPr>
        <w:t xml:space="preserve"> (RSS</w:t>
      </w:r>
      <w:r w:rsidR="00484192" w:rsidRPr="0069088B">
        <w:rPr>
          <w:rFonts w:ascii="Times New Roman" w:hAnsi="Times New Roman"/>
          <w:vertAlign w:val="subscript"/>
          <w:lang w:val="sr-Latn-CS"/>
        </w:rPr>
        <w:t>1</w:t>
      </w:r>
      <w:r w:rsidR="00484192" w:rsidRPr="0069088B">
        <w:rPr>
          <w:rFonts w:ascii="Times New Roman" w:hAnsi="Times New Roman"/>
          <w:lang w:val="sr-Latn-CS"/>
        </w:rPr>
        <w:t>-sum of squares of weighted normalized rate residuals and RSS</w:t>
      </w:r>
      <w:r w:rsidR="00484192" w:rsidRPr="0069088B">
        <w:rPr>
          <w:rFonts w:ascii="Times New Roman" w:hAnsi="Times New Roman"/>
          <w:vertAlign w:val="subscript"/>
          <w:lang w:val="sr-Latn-CS"/>
        </w:rPr>
        <w:t>2</w:t>
      </w:r>
      <w:r w:rsidR="00484192" w:rsidRPr="0069088B">
        <w:rPr>
          <w:rFonts w:ascii="Times New Roman" w:hAnsi="Times New Roman"/>
          <w:lang w:val="sr-Latn-CS"/>
        </w:rPr>
        <w:t xml:space="preserve">- sum of squares of weighted normalized cumulative residuals). </w:t>
      </w:r>
      <w:r w:rsidR="00564D08" w:rsidRPr="0069088B">
        <w:rPr>
          <w:rFonts w:ascii="Times New Roman" w:hAnsi="Times New Roman"/>
          <w:lang w:val="sr-Latn-CS"/>
        </w:rPr>
        <w:t xml:space="preserve">The best fit </w:t>
      </w:r>
      <w:r w:rsidR="00964326" w:rsidRPr="0069088B">
        <w:rPr>
          <w:rFonts w:ascii="Times New Roman" w:hAnsi="Times New Roman"/>
          <w:lang w:val="sr-Latn-CS"/>
        </w:rPr>
        <w:t xml:space="preserve">of the </w:t>
      </w:r>
      <w:r w:rsidR="00F311C3" w:rsidRPr="0069088B">
        <w:rPr>
          <w:rFonts w:ascii="Times New Roman" w:hAnsi="Times New Roman"/>
          <w:lang w:val="sr-Latn-CS"/>
        </w:rPr>
        <w:t xml:space="preserve">calculated to the </w:t>
      </w:r>
      <w:r w:rsidR="00964326" w:rsidRPr="0069088B">
        <w:rPr>
          <w:rFonts w:ascii="Times New Roman" w:hAnsi="Times New Roman"/>
          <w:lang w:val="sr-Latn-CS"/>
        </w:rPr>
        <w:t xml:space="preserve">experimental data was achieved by means of </w:t>
      </w:r>
      <w:r w:rsidR="00664826" w:rsidRPr="0069088B">
        <w:rPr>
          <w:rFonts w:ascii="Times New Roman" w:hAnsi="Times New Roman"/>
          <w:lang w:val="sr-Latn-CS"/>
        </w:rPr>
        <w:t>expanded Friedman isoconversional</w:t>
      </w:r>
      <w:r w:rsidR="00782B8A" w:rsidRPr="0069088B">
        <w:rPr>
          <w:rFonts w:ascii="Times New Roman" w:hAnsi="Times New Roman"/>
          <w:lang w:val="sr-Latn-CS"/>
        </w:rPr>
        <w:t xml:space="preserve"> kinetic model </w:t>
      </w:r>
      <w:r w:rsidR="00140834" w:rsidRPr="0069088B">
        <w:rPr>
          <w:rFonts w:ascii="Times New Roman" w:hAnsi="Times New Roman"/>
          <w:lang w:val="sr-Latn-CS"/>
        </w:rPr>
        <w:t>and</w:t>
      </w:r>
      <w:r w:rsidR="007C1D76">
        <w:rPr>
          <w:rFonts w:ascii="Times New Roman" w:hAnsi="Times New Roman"/>
          <w:lang w:val="sr-Latn-CS"/>
        </w:rPr>
        <w:t xml:space="preserve"> </w:t>
      </w:r>
      <w:r w:rsidR="00212886" w:rsidRPr="0069088B">
        <w:rPr>
          <w:rFonts w:ascii="Times New Roman" w:hAnsi="Times New Roman"/>
          <w:lang w:val="sr-Latn-CS"/>
        </w:rPr>
        <w:t xml:space="preserve">modified Prout-Tomkins </w:t>
      </w:r>
      <w:r w:rsidR="00120042" w:rsidRPr="0069088B">
        <w:rPr>
          <w:rFonts w:ascii="Times New Roman" w:hAnsi="Times New Roman"/>
          <w:lang w:val="sr-Latn-CS"/>
        </w:rPr>
        <w:t>model simulating a</w:t>
      </w:r>
      <w:r w:rsidR="00140834" w:rsidRPr="0069088B">
        <w:rPr>
          <w:rFonts w:ascii="Times New Roman" w:hAnsi="Times New Roman"/>
          <w:lang w:val="sr-Latn-CS"/>
        </w:rPr>
        <w:t xml:space="preserve"> nucleation </w:t>
      </w:r>
      <w:r w:rsidR="00782B8A" w:rsidRPr="0069088B">
        <w:rPr>
          <w:rFonts w:ascii="Times New Roman" w:hAnsi="Times New Roman"/>
          <w:lang w:val="sr-Latn-CS"/>
        </w:rPr>
        <w:t xml:space="preserve">and </w:t>
      </w:r>
      <w:r w:rsidR="00140834" w:rsidRPr="0069088B">
        <w:rPr>
          <w:rFonts w:ascii="Times New Roman" w:hAnsi="Times New Roman"/>
          <w:lang w:val="sr-Latn-CS"/>
        </w:rPr>
        <w:t>growth m</w:t>
      </w:r>
      <w:r w:rsidR="00AE50F5" w:rsidRPr="0069088B">
        <w:rPr>
          <w:rFonts w:ascii="Times New Roman" w:hAnsi="Times New Roman"/>
          <w:lang w:val="sr-Latn-CS"/>
        </w:rPr>
        <w:t>odel</w:t>
      </w:r>
      <w:r w:rsidR="00B22130" w:rsidRPr="0069088B">
        <w:rPr>
          <w:rFonts w:ascii="Times New Roman" w:hAnsi="Times New Roman"/>
          <w:lang w:val="sr-Latn-CS"/>
        </w:rPr>
        <w:t>.</w:t>
      </w:r>
    </w:p>
    <w:p w:rsidR="00140834" w:rsidRPr="0069088B" w:rsidRDefault="00B22130" w:rsidP="00143313">
      <w:pPr>
        <w:tabs>
          <w:tab w:val="left" w:pos="360"/>
        </w:tabs>
        <w:spacing w:after="0"/>
        <w:jc w:val="both"/>
        <w:rPr>
          <w:rFonts w:ascii="Times New Roman" w:hAnsi="Times New Roman"/>
          <w:lang w:val="sr-Latn-CS"/>
        </w:rPr>
      </w:pPr>
      <w:r w:rsidRPr="0069088B">
        <w:rPr>
          <w:rFonts w:ascii="Times New Roman" w:hAnsi="Times New Roman"/>
          <w:lang w:val="sr-Latn-CS"/>
        </w:rPr>
        <w:tab/>
      </w:r>
      <w:r w:rsidR="00140834" w:rsidRPr="0069088B">
        <w:rPr>
          <w:rFonts w:ascii="Times New Roman" w:hAnsi="Times New Roman"/>
          <w:lang w:val="sr-Latn-CS"/>
        </w:rPr>
        <w:t>Expended Friedman method belo</w:t>
      </w:r>
      <w:r w:rsidR="00B83B2C" w:rsidRPr="0069088B">
        <w:rPr>
          <w:rFonts w:ascii="Times New Roman" w:hAnsi="Times New Roman"/>
          <w:lang w:val="sr-Latn-CS"/>
        </w:rPr>
        <w:t xml:space="preserve">ngs to </w:t>
      </w:r>
      <w:r w:rsidR="00F311C3" w:rsidRPr="0069088B">
        <w:rPr>
          <w:rFonts w:ascii="Times New Roman" w:hAnsi="Times New Roman"/>
          <w:lang w:val="sr-Latn-CS"/>
        </w:rPr>
        <w:t xml:space="preserve">the </w:t>
      </w:r>
      <w:r w:rsidR="00B83B2C" w:rsidRPr="0069088B">
        <w:rPr>
          <w:rFonts w:ascii="Times New Roman" w:hAnsi="Times New Roman"/>
          <w:lang w:val="sr-Latn-CS"/>
        </w:rPr>
        <w:t>isoconversional methods</w:t>
      </w:r>
      <w:r w:rsidR="00140834" w:rsidRPr="0069088B">
        <w:rPr>
          <w:rFonts w:ascii="Times New Roman" w:hAnsi="Times New Roman"/>
          <w:lang w:val="sr-Latn-CS"/>
        </w:rPr>
        <w:t xml:space="preserve">, which were </w:t>
      </w:r>
      <w:r w:rsidR="00E011EB" w:rsidRPr="0069088B">
        <w:rPr>
          <w:rFonts w:ascii="Times New Roman" w:hAnsi="Times New Roman"/>
          <w:lang w:val="sr-Latn-CS"/>
        </w:rPr>
        <w:t>demonstrated to be</w:t>
      </w:r>
      <w:r w:rsidR="00140834" w:rsidRPr="0069088B">
        <w:rPr>
          <w:rFonts w:ascii="Times New Roman" w:hAnsi="Times New Roman"/>
          <w:lang w:val="sr-Latn-CS"/>
        </w:rPr>
        <w:t xml:space="preserve"> very helpful in non-isothermal solid state kinetics</w:t>
      </w:r>
      <w:r w:rsidR="001C31B6">
        <w:rPr>
          <w:rStyle w:val="EndnoteReference"/>
          <w:rFonts w:ascii="Times New Roman" w:hAnsi="Times New Roman"/>
          <w:lang w:val="sr-Latn-CS"/>
        </w:rPr>
        <w:endnoteReference w:id="30"/>
      </w:r>
      <w:r w:rsidR="001C31B6">
        <w:rPr>
          <w:rFonts w:ascii="Times New Roman" w:hAnsi="Times New Roman"/>
          <w:lang w:val="sr-Latn-CS"/>
        </w:rPr>
        <w:t>,</w:t>
      </w:r>
      <w:r w:rsidR="001C31B6">
        <w:rPr>
          <w:rStyle w:val="EndnoteReference"/>
          <w:rFonts w:ascii="Times New Roman" w:hAnsi="Times New Roman"/>
          <w:lang w:val="sr-Latn-CS"/>
        </w:rPr>
        <w:endnoteReference w:id="31"/>
      </w:r>
      <w:r w:rsidR="00140834" w:rsidRPr="0069088B">
        <w:rPr>
          <w:rFonts w:ascii="Times New Roman" w:hAnsi="Times New Roman"/>
          <w:lang w:val="sr-Latn-CS"/>
        </w:rPr>
        <w:t xml:space="preserve">. Isoconversional methods provide </w:t>
      </w:r>
      <w:r w:rsidR="00D33EED" w:rsidRPr="0069088B">
        <w:rPr>
          <w:rFonts w:ascii="Times New Roman" w:hAnsi="Times New Roman"/>
          <w:lang w:val="sr-Latn-CS"/>
        </w:rPr>
        <w:t>the</w:t>
      </w:r>
      <w:r w:rsidR="00140834" w:rsidRPr="0069088B">
        <w:rPr>
          <w:rFonts w:ascii="Times New Roman" w:hAnsi="Times New Roman"/>
          <w:lang w:val="sr-Latn-CS"/>
        </w:rPr>
        <w:t xml:space="preserve"> information o</w:t>
      </w:r>
      <w:r w:rsidR="00D33EED" w:rsidRPr="0069088B">
        <w:rPr>
          <w:rFonts w:ascii="Times New Roman" w:hAnsi="Times New Roman"/>
          <w:lang w:val="sr-Latn-CS"/>
        </w:rPr>
        <w:t xml:space="preserve">n the </w:t>
      </w:r>
      <w:r w:rsidR="00140834" w:rsidRPr="0069088B">
        <w:rPr>
          <w:rFonts w:ascii="Times New Roman" w:hAnsi="Times New Roman"/>
          <w:lang w:val="sr-Latn-CS"/>
        </w:rPr>
        <w:t xml:space="preserve">variation of </w:t>
      </w:r>
      <w:r w:rsidR="00AE00AB" w:rsidRPr="0069088B">
        <w:rPr>
          <w:rFonts w:ascii="Times New Roman" w:hAnsi="Times New Roman"/>
          <w:lang w:val="sr-Latn-CS"/>
        </w:rPr>
        <w:t xml:space="preserve"> activation energy </w:t>
      </w:r>
      <w:r w:rsidR="00140834" w:rsidRPr="0069088B">
        <w:rPr>
          <w:rFonts w:ascii="Times New Roman" w:hAnsi="Times New Roman"/>
          <w:lang w:val="sr-Latn-CS"/>
        </w:rPr>
        <w:t xml:space="preserve">Ea </w:t>
      </w:r>
      <w:r w:rsidR="00AE00AB" w:rsidRPr="0069088B">
        <w:rPr>
          <w:rFonts w:ascii="Times New Roman" w:hAnsi="Times New Roman"/>
          <w:lang w:val="sr-Latn-CS"/>
        </w:rPr>
        <w:t xml:space="preserve"> and preexponential factor A, </w:t>
      </w:r>
      <w:r w:rsidR="00140834" w:rsidRPr="0069088B">
        <w:rPr>
          <w:rFonts w:ascii="Times New Roman" w:hAnsi="Times New Roman"/>
          <w:lang w:val="sr-Latn-CS"/>
        </w:rPr>
        <w:t>with</w:t>
      </w:r>
      <w:r w:rsidR="00AE00AB" w:rsidRPr="0069088B">
        <w:rPr>
          <w:rFonts w:ascii="Times New Roman" w:hAnsi="Times New Roman"/>
          <w:lang w:val="sr-Latn-CS"/>
        </w:rPr>
        <w:t xml:space="preserve"> the variation in</w:t>
      </w:r>
      <w:r w:rsidR="00140834" w:rsidRPr="0069088B">
        <w:rPr>
          <w:rFonts w:ascii="Times New Roman" w:hAnsi="Times New Roman"/>
          <w:lang w:val="sr-Latn-CS"/>
        </w:rPr>
        <w:t xml:space="preserve"> conversion </w:t>
      </w:r>
      <w:r w:rsidR="00611683" w:rsidRPr="0069088B">
        <w:rPr>
          <w:rFonts w:ascii="Times New Roman" w:hAnsi="Times New Roman"/>
          <w:lang w:val="sr-Latn-CS"/>
        </w:rPr>
        <w:t>degree</w:t>
      </w:r>
      <w:r w:rsidR="00140834" w:rsidRPr="0069088B">
        <w:rPr>
          <w:rFonts w:ascii="Times New Roman" w:hAnsi="Times New Roman"/>
          <w:lang w:val="sr-Latn-CS"/>
        </w:rPr>
        <w:t xml:space="preserve">. </w:t>
      </w:r>
    </w:p>
    <w:p w:rsidR="00140834" w:rsidRPr="0069088B" w:rsidRDefault="00140834" w:rsidP="00143313">
      <w:pPr>
        <w:tabs>
          <w:tab w:val="left" w:pos="360"/>
        </w:tabs>
        <w:spacing w:after="0"/>
        <w:jc w:val="both"/>
        <w:rPr>
          <w:rFonts w:ascii="Times New Roman" w:hAnsi="Times New Roman"/>
          <w:lang w:val="sr-Latn-CS"/>
        </w:rPr>
      </w:pPr>
    </w:p>
    <w:p w:rsidR="00140834" w:rsidRPr="0069088B" w:rsidRDefault="00140834" w:rsidP="00143313">
      <w:pPr>
        <w:tabs>
          <w:tab w:val="left" w:pos="360"/>
        </w:tabs>
        <w:spacing w:after="0"/>
        <w:jc w:val="center"/>
        <w:rPr>
          <w:rFonts w:ascii="Times New Roman" w:hAnsi="Times New Roman"/>
          <w:lang w:val="sr-Latn-CS"/>
        </w:rPr>
      </w:pPr>
      <w:r w:rsidRPr="0069088B">
        <w:rPr>
          <w:rFonts w:ascii="Times New Roman" w:hAnsi="Times New Roman"/>
          <w:position w:val="-32"/>
          <w:lang w:val="sr-Latn-CS"/>
        </w:rPr>
        <w:object w:dxaOrig="310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1pt;height:38.55pt" o:ole="">
            <v:imagedata r:id="rId9" o:title=""/>
          </v:shape>
          <o:OLEObject Type="Embed" ProgID="Equation.3" ShapeID="_x0000_i1025" DrawAspect="Content" ObjectID="_1783942095" r:id="rId10"/>
        </w:object>
      </w:r>
      <w:r w:rsidR="00446BA0" w:rsidRPr="0069088B">
        <w:rPr>
          <w:rFonts w:ascii="Times New Roman" w:hAnsi="Times New Roman"/>
          <w:position w:val="-32"/>
          <w:lang w:val="sr-Latn-CS"/>
        </w:rPr>
        <w:t xml:space="preserve">                       (1)</w:t>
      </w:r>
    </w:p>
    <w:p w:rsidR="00140834" w:rsidRPr="0069088B" w:rsidRDefault="00140834" w:rsidP="00143313">
      <w:pPr>
        <w:tabs>
          <w:tab w:val="left" w:pos="360"/>
        </w:tabs>
        <w:spacing w:after="0"/>
        <w:jc w:val="both"/>
        <w:rPr>
          <w:rFonts w:ascii="Times New Roman" w:hAnsi="Times New Roman"/>
          <w:lang w:val="sr-Latn-CS"/>
        </w:rPr>
      </w:pPr>
    </w:p>
    <w:p w:rsidR="00926A41" w:rsidRPr="0069088B" w:rsidRDefault="00140834" w:rsidP="00143313">
      <w:pPr>
        <w:tabs>
          <w:tab w:val="left" w:pos="360"/>
        </w:tabs>
        <w:spacing w:after="0"/>
        <w:jc w:val="both"/>
        <w:rPr>
          <w:rFonts w:ascii="Times New Roman" w:hAnsi="Times New Roman"/>
          <w:lang w:val="sr-Latn-CS"/>
        </w:rPr>
      </w:pPr>
      <w:r w:rsidRPr="0069088B">
        <w:rPr>
          <w:rFonts w:ascii="Times New Roman" w:hAnsi="Times New Roman"/>
          <w:lang w:val="sr-Latn-CS"/>
        </w:rPr>
        <w:t>Where t</w:t>
      </w:r>
      <w:r w:rsidRPr="0069088B">
        <w:rPr>
          <w:rFonts w:ascii="Times New Roman" w:hAnsi="Times New Roman"/>
          <w:vertAlign w:val="subscript"/>
          <w:lang w:val="sr-Latn-CS"/>
        </w:rPr>
        <w:t>α</w:t>
      </w:r>
      <w:r w:rsidRPr="0069088B">
        <w:rPr>
          <w:rFonts w:ascii="Times New Roman" w:hAnsi="Times New Roman"/>
          <w:lang w:val="sr-Latn-CS"/>
        </w:rPr>
        <w:t>, T</w:t>
      </w:r>
      <w:r w:rsidRPr="0069088B">
        <w:rPr>
          <w:rFonts w:ascii="Times New Roman" w:hAnsi="Times New Roman"/>
          <w:vertAlign w:val="subscript"/>
          <w:lang w:val="sr-Latn-CS"/>
        </w:rPr>
        <w:t>α</w:t>
      </w:r>
      <w:r w:rsidRPr="0069088B">
        <w:rPr>
          <w:rFonts w:ascii="Times New Roman" w:hAnsi="Times New Roman"/>
          <w:lang w:val="sr-Latn-CS"/>
        </w:rPr>
        <w:t>, E</w:t>
      </w:r>
      <w:r w:rsidRPr="0069088B">
        <w:rPr>
          <w:rFonts w:ascii="Times New Roman" w:hAnsi="Times New Roman"/>
          <w:vertAlign w:val="subscript"/>
          <w:lang w:val="sr-Latn-CS"/>
        </w:rPr>
        <w:t>α</w:t>
      </w:r>
      <w:r w:rsidRPr="0069088B">
        <w:rPr>
          <w:rFonts w:ascii="Times New Roman" w:hAnsi="Times New Roman"/>
          <w:lang w:val="sr-Latn-CS"/>
        </w:rPr>
        <w:t xml:space="preserve"> and A</w:t>
      </w:r>
      <w:r w:rsidRPr="0069088B">
        <w:rPr>
          <w:rFonts w:ascii="Times New Roman" w:hAnsi="Times New Roman"/>
          <w:vertAlign w:val="subscript"/>
          <w:lang w:val="sr-Latn-CS"/>
        </w:rPr>
        <w:t>α</w:t>
      </w:r>
      <w:r w:rsidRPr="0069088B">
        <w:rPr>
          <w:rFonts w:ascii="Times New Roman" w:hAnsi="Times New Roman"/>
          <w:lang w:val="sr-Latn-CS"/>
        </w:rPr>
        <w:t xml:space="preserve"> are the time, temperature, apparent activation energy and pre-exponetnial factor, respectively at </w:t>
      </w:r>
      <w:r w:rsidR="006A5952" w:rsidRPr="0069088B">
        <w:rPr>
          <w:rFonts w:ascii="Times New Roman" w:hAnsi="Times New Roman"/>
          <w:lang w:val="sr-Latn-CS"/>
        </w:rPr>
        <w:t xml:space="preserve">various </w:t>
      </w:r>
      <w:r w:rsidRPr="0069088B">
        <w:rPr>
          <w:rFonts w:ascii="Times New Roman" w:hAnsi="Times New Roman"/>
          <w:lang w:val="sr-Latn-CS"/>
        </w:rPr>
        <w:t>conversion</w:t>
      </w:r>
      <w:r w:rsidR="006A5952" w:rsidRPr="0069088B">
        <w:rPr>
          <w:rFonts w:ascii="Times New Roman" w:hAnsi="Times New Roman"/>
          <w:lang w:val="sr-Latn-CS"/>
        </w:rPr>
        <w:t xml:space="preserve"> degres labeled by</w:t>
      </w:r>
      <w:r w:rsidRPr="0069088B">
        <w:rPr>
          <w:rFonts w:ascii="Times New Roman" w:hAnsi="Times New Roman"/>
          <w:lang w:val="sr-Latn-CS"/>
        </w:rPr>
        <w:t xml:space="preserve"> α. </w:t>
      </w:r>
      <w:r w:rsidR="00B82303" w:rsidRPr="0069088B">
        <w:rPr>
          <w:rFonts w:ascii="Times New Roman" w:hAnsi="Times New Roman"/>
          <w:lang w:val="sr-Latn-CS"/>
        </w:rPr>
        <w:t xml:space="preserve">What </w:t>
      </w:r>
      <w:r w:rsidR="006A5952" w:rsidRPr="0069088B">
        <w:rPr>
          <w:rFonts w:ascii="Times New Roman" w:hAnsi="Times New Roman"/>
          <w:lang w:val="sr-Latn-CS"/>
        </w:rPr>
        <w:t xml:space="preserve">labeled by </w:t>
      </w:r>
      <w:r w:rsidRPr="0069088B">
        <w:rPr>
          <w:rFonts w:ascii="Times New Roman" w:hAnsi="Times New Roman"/>
          <w:lang w:val="sr-Latn-CS"/>
        </w:rPr>
        <w:t>-E</w:t>
      </w:r>
      <w:r w:rsidRPr="0069088B">
        <w:rPr>
          <w:rFonts w:ascii="Times New Roman" w:hAnsi="Times New Roman"/>
          <w:vertAlign w:val="subscript"/>
          <w:lang w:val="sr-Latn-CS"/>
        </w:rPr>
        <w:t>α</w:t>
      </w:r>
      <w:r w:rsidRPr="0069088B">
        <w:rPr>
          <w:rFonts w:ascii="Times New Roman" w:hAnsi="Times New Roman"/>
          <w:lang w:val="sr-Latn-CS"/>
        </w:rPr>
        <w:t>/R and ln{A</w:t>
      </w:r>
      <w:r w:rsidRPr="0069088B">
        <w:rPr>
          <w:rFonts w:ascii="Times New Roman" w:hAnsi="Times New Roman"/>
          <w:vertAlign w:val="subscript"/>
          <w:lang w:val="sr-Latn-CS"/>
        </w:rPr>
        <w:t>α</w:t>
      </w:r>
      <w:r w:rsidRPr="0069088B">
        <w:rPr>
          <w:rFonts w:ascii="Times New Roman" w:hAnsi="Times New Roman"/>
          <w:lang w:val="sr-Latn-CS"/>
        </w:rPr>
        <w:t>f(α)} are the slope and the intercept with vertical axis of the plot of ln(dα/dt</w:t>
      </w:r>
      <w:r w:rsidRPr="0069088B">
        <w:rPr>
          <w:rFonts w:ascii="Times New Roman" w:hAnsi="Times New Roman"/>
          <w:vertAlign w:val="subscript"/>
          <w:lang w:val="sr-Latn-CS"/>
        </w:rPr>
        <w:t>α</w:t>
      </w:r>
      <w:r w:rsidRPr="0069088B">
        <w:rPr>
          <w:rFonts w:ascii="Times New Roman" w:hAnsi="Times New Roman"/>
          <w:lang w:val="sr-Latn-CS"/>
        </w:rPr>
        <w:t>) vs. 1/T</w:t>
      </w:r>
      <w:r w:rsidRPr="0069088B">
        <w:rPr>
          <w:rFonts w:ascii="Times New Roman" w:hAnsi="Times New Roman"/>
          <w:vertAlign w:val="subscript"/>
          <w:lang w:val="sr-Latn-CS"/>
        </w:rPr>
        <w:t>α</w:t>
      </w:r>
      <w:r w:rsidRPr="0069088B">
        <w:rPr>
          <w:rFonts w:ascii="Times New Roman" w:hAnsi="Times New Roman"/>
          <w:lang w:val="sr-Latn-CS"/>
        </w:rPr>
        <w:t>.</w:t>
      </w:r>
      <w:r w:rsidR="00E011EB" w:rsidRPr="0069088B">
        <w:rPr>
          <w:rFonts w:ascii="Times New Roman" w:hAnsi="Times New Roman"/>
          <w:lang w:val="sr-Latn-CS"/>
        </w:rPr>
        <w:t xml:space="preserve">To enable calculation of </w:t>
      </w:r>
      <w:r w:rsidR="009F7076" w:rsidRPr="0069088B">
        <w:rPr>
          <w:rFonts w:ascii="Times New Roman" w:hAnsi="Times New Roman"/>
          <w:lang w:val="sr-Latn-CS"/>
        </w:rPr>
        <w:t xml:space="preserve">parameter A, the reaction order is assumed to be </w:t>
      </w:r>
      <w:r w:rsidR="00A41DB3" w:rsidRPr="0069088B">
        <w:rPr>
          <w:rFonts w:ascii="Times New Roman" w:hAnsi="Times New Roman"/>
          <w:lang w:val="sr-Latn-CS"/>
        </w:rPr>
        <w:t>equal t one.</w:t>
      </w:r>
    </w:p>
    <w:p w:rsidR="00D03917" w:rsidRPr="00B03503" w:rsidRDefault="00926A41" w:rsidP="00143313">
      <w:pPr>
        <w:tabs>
          <w:tab w:val="left" w:pos="360"/>
        </w:tabs>
        <w:spacing w:after="0"/>
        <w:jc w:val="both"/>
        <w:rPr>
          <w:rFonts w:ascii="Times New Roman" w:hAnsi="Times New Roman"/>
          <w:lang w:val="sl-SI"/>
        </w:rPr>
      </w:pPr>
      <w:r w:rsidRPr="0069088B">
        <w:rPr>
          <w:rFonts w:ascii="Times New Roman" w:hAnsi="Times New Roman"/>
          <w:lang w:val="sr-Latn-CS"/>
        </w:rPr>
        <w:t xml:space="preserve">For </w:t>
      </w:r>
      <w:r w:rsidR="006F3103" w:rsidRPr="0069088B">
        <w:rPr>
          <w:rFonts w:ascii="Times New Roman" w:hAnsi="Times New Roman"/>
          <w:lang w:val="sr-Latn-CS"/>
        </w:rPr>
        <w:t>the comparison</w:t>
      </w:r>
      <w:r w:rsidR="00337CC1" w:rsidRPr="0069088B">
        <w:rPr>
          <w:rFonts w:ascii="Times New Roman" w:hAnsi="Times New Roman"/>
          <w:lang w:val="sr-Latn-CS"/>
        </w:rPr>
        <w:t>,</w:t>
      </w:r>
      <w:r w:rsidR="006F3103" w:rsidRPr="0069088B">
        <w:rPr>
          <w:rFonts w:ascii="Times New Roman" w:hAnsi="Times New Roman"/>
          <w:lang w:val="sr-Latn-CS"/>
        </w:rPr>
        <w:t xml:space="preserve"> an another </w:t>
      </w:r>
      <w:r w:rsidR="00E50429" w:rsidRPr="0069088B">
        <w:rPr>
          <w:rFonts w:ascii="Times New Roman" w:hAnsi="Times New Roman"/>
          <w:lang w:val="sr-Latn-CS"/>
        </w:rPr>
        <w:t>i</w:t>
      </w:r>
      <w:r w:rsidR="006F3103" w:rsidRPr="0069088B">
        <w:rPr>
          <w:rFonts w:ascii="Times New Roman" w:hAnsi="Times New Roman"/>
          <w:lang w:val="sr-Latn-CS"/>
        </w:rPr>
        <w:t xml:space="preserve">soconversional method, namely </w:t>
      </w:r>
      <w:r w:rsidR="006F3103" w:rsidRPr="00B03503">
        <w:rPr>
          <w:rFonts w:ascii="Times New Roman" w:hAnsi="Times New Roman"/>
          <w:lang w:val="sr-Latn-CS"/>
        </w:rPr>
        <w:t>t</w:t>
      </w:r>
      <w:r w:rsidR="00D03917" w:rsidRPr="00B03503">
        <w:rPr>
          <w:rFonts w:ascii="Times New Roman" w:hAnsi="Times New Roman"/>
          <w:lang w:val="sl-SI"/>
        </w:rPr>
        <w:t xml:space="preserve">he Kissinger </w:t>
      </w:r>
      <w:r w:rsidR="001C31B6" w:rsidRPr="00B03503">
        <w:rPr>
          <w:rFonts w:ascii="Times New Roman" w:hAnsi="Times New Roman"/>
          <w:lang w:val="sl-SI"/>
        </w:rPr>
        <w:t xml:space="preserve">one </w:t>
      </w:r>
      <w:r w:rsidR="00C32637" w:rsidRPr="00B03503">
        <w:rPr>
          <w:rFonts w:ascii="Times New Roman" w:hAnsi="Times New Roman"/>
          <w:lang w:val="sl-SI"/>
        </w:rPr>
        <w:t>was used</w:t>
      </w:r>
      <w:r w:rsidR="001C31B6" w:rsidRPr="00B03503">
        <w:rPr>
          <w:rStyle w:val="EndnoteReference"/>
          <w:rFonts w:ascii="Times New Roman" w:hAnsi="Times New Roman"/>
          <w:lang w:val="sl-SI"/>
        </w:rPr>
        <w:endnoteReference w:id="32"/>
      </w:r>
      <w:r w:rsidR="001C31B6" w:rsidRPr="00B03503">
        <w:rPr>
          <w:rFonts w:ascii="Times New Roman" w:hAnsi="Times New Roman"/>
          <w:lang w:val="sl-SI"/>
        </w:rPr>
        <w:t>,</w:t>
      </w:r>
      <w:r w:rsidR="001C31B6" w:rsidRPr="00B03503">
        <w:rPr>
          <w:rStyle w:val="EndnoteReference"/>
          <w:rFonts w:ascii="Times New Roman" w:hAnsi="Times New Roman"/>
          <w:lang w:val="sl-SI"/>
        </w:rPr>
        <w:endnoteReference w:id="33"/>
      </w:r>
      <w:r w:rsidR="005D05A9" w:rsidRPr="00B03503">
        <w:rPr>
          <w:rFonts w:ascii="Times New Roman" w:hAnsi="Times New Roman"/>
          <w:lang w:val="sl-SI"/>
        </w:rPr>
        <w:t xml:space="preserve">. </w:t>
      </w:r>
      <w:r w:rsidR="00D03917" w:rsidRPr="00B03503">
        <w:rPr>
          <w:rFonts w:ascii="Times New Roman" w:hAnsi="Times New Roman"/>
          <w:lang w:val="sl-SI"/>
        </w:rPr>
        <w:t xml:space="preserve"> I</w:t>
      </w:r>
      <w:r w:rsidR="005D05A9" w:rsidRPr="00B03503">
        <w:rPr>
          <w:rFonts w:ascii="Times New Roman" w:hAnsi="Times New Roman"/>
          <w:lang w:val="sl-SI"/>
        </w:rPr>
        <w:t>ts use is based on the plot of</w:t>
      </w:r>
      <w:r w:rsidR="00D03917" w:rsidRPr="00B03503">
        <w:rPr>
          <w:rFonts w:ascii="Times New Roman" w:hAnsi="Times New Roman"/>
          <w:lang w:val="sl-SI"/>
        </w:rPr>
        <w:t xml:space="preserve"> ln(β/T</w:t>
      </w:r>
      <w:r w:rsidR="007C1D76">
        <w:rPr>
          <w:rFonts w:ascii="Times New Roman" w:hAnsi="Times New Roman"/>
          <w:vertAlign w:val="subscript"/>
          <w:lang w:val="sl-SI"/>
        </w:rPr>
        <w:t>p</w:t>
      </w:r>
      <w:r w:rsidR="00D03917" w:rsidRPr="00B03503">
        <w:rPr>
          <w:rFonts w:ascii="Times New Roman" w:hAnsi="Times New Roman"/>
          <w:vertAlign w:val="superscript"/>
          <w:lang w:val="sl-SI"/>
        </w:rPr>
        <w:t>2</w:t>
      </w:r>
      <w:r w:rsidR="00D03917" w:rsidRPr="00B03503">
        <w:rPr>
          <w:rFonts w:ascii="Times New Roman" w:hAnsi="Times New Roman"/>
          <w:lang w:val="sl-SI"/>
        </w:rPr>
        <w:t>) vs. 1/T</w:t>
      </w:r>
      <w:r w:rsidR="007C1D76" w:rsidRPr="007C1D76">
        <w:rPr>
          <w:rFonts w:ascii="Times New Roman" w:hAnsi="Times New Roman"/>
          <w:vertAlign w:val="subscript"/>
          <w:lang w:val="sl-SI"/>
        </w:rPr>
        <w:t>p</w:t>
      </w:r>
      <w:r w:rsidR="005D05A9" w:rsidRPr="00B03503">
        <w:rPr>
          <w:rFonts w:ascii="Times New Roman" w:hAnsi="Times New Roman"/>
          <w:lang w:val="sl-SI"/>
        </w:rPr>
        <w:t>, where T</w:t>
      </w:r>
      <w:r w:rsidR="007C1D76">
        <w:rPr>
          <w:rFonts w:ascii="Times New Roman" w:hAnsi="Times New Roman"/>
          <w:vertAlign w:val="subscript"/>
          <w:lang w:val="sl-SI"/>
        </w:rPr>
        <w:t>p</w:t>
      </w:r>
      <w:r w:rsidR="005D05A9" w:rsidRPr="00B03503">
        <w:rPr>
          <w:rFonts w:ascii="Times New Roman" w:hAnsi="Times New Roman"/>
          <w:lang w:val="sl-SI"/>
        </w:rPr>
        <w:t xml:space="preserve"> is the temperature of maximum </w:t>
      </w:r>
      <w:r w:rsidR="007C1D76">
        <w:rPr>
          <w:rFonts w:ascii="Times New Roman" w:hAnsi="Times New Roman"/>
          <w:lang w:val="sl-SI"/>
        </w:rPr>
        <w:t>(</w:t>
      </w:r>
      <w:r w:rsidR="007C1D76" w:rsidRPr="007C6031">
        <w:rPr>
          <w:rFonts w:ascii="Times New Roman" w:hAnsi="Times New Roman"/>
          <w:lang w:val="sl-SI"/>
        </w:rPr>
        <w:t>peak</w:t>
      </w:r>
      <w:r w:rsidR="007C1D76">
        <w:rPr>
          <w:rFonts w:ascii="Times New Roman" w:hAnsi="Times New Roman"/>
          <w:lang w:val="sl-SI"/>
        </w:rPr>
        <w:t xml:space="preserve">) </w:t>
      </w:r>
      <w:r w:rsidR="005D05A9" w:rsidRPr="00B03503">
        <w:rPr>
          <w:rFonts w:ascii="Times New Roman" w:hAnsi="Times New Roman"/>
          <w:lang w:val="sl-SI"/>
        </w:rPr>
        <w:t xml:space="preserve">reaction rate, </w:t>
      </w:r>
      <w:r w:rsidR="00F05A5D" w:rsidRPr="00B03503">
        <w:rPr>
          <w:rFonts w:ascii="Times New Roman" w:hAnsi="Times New Roman"/>
          <w:lang w:val="sl-SI"/>
        </w:rPr>
        <w:t xml:space="preserve">and </w:t>
      </w:r>
      <w:r w:rsidR="00D03917" w:rsidRPr="00B03503">
        <w:rPr>
          <w:rFonts w:ascii="Times New Roman" w:hAnsi="Times New Roman"/>
          <w:lang w:val="sl-SI"/>
        </w:rPr>
        <w:t xml:space="preserve"> β</w:t>
      </w:r>
      <w:r w:rsidR="00F05A5D" w:rsidRPr="00B03503">
        <w:rPr>
          <w:rFonts w:ascii="Times New Roman" w:hAnsi="Times New Roman"/>
          <w:lang w:val="sl-SI"/>
        </w:rPr>
        <w:t xml:space="preserve">  is </w:t>
      </w:r>
      <w:r w:rsidRPr="00B03503">
        <w:rPr>
          <w:rFonts w:ascii="Times New Roman" w:hAnsi="Times New Roman"/>
          <w:lang w:val="sl-SI"/>
        </w:rPr>
        <w:t xml:space="preserve">the </w:t>
      </w:r>
      <w:r w:rsidR="00F05A5D" w:rsidRPr="00B03503">
        <w:rPr>
          <w:rFonts w:ascii="Times New Roman" w:hAnsi="Times New Roman"/>
          <w:lang w:val="sl-SI"/>
        </w:rPr>
        <w:t>heating rate</w:t>
      </w:r>
      <w:r w:rsidR="00D03917" w:rsidRPr="00B03503">
        <w:rPr>
          <w:rFonts w:ascii="Times New Roman" w:hAnsi="Times New Roman"/>
          <w:lang w:val="sl-SI"/>
        </w:rPr>
        <w:t xml:space="preserve">. </w:t>
      </w:r>
    </w:p>
    <w:p w:rsidR="001B6006" w:rsidRPr="00B03503" w:rsidRDefault="001B6006" w:rsidP="00143313">
      <w:pPr>
        <w:tabs>
          <w:tab w:val="left" w:pos="360"/>
        </w:tabs>
        <w:spacing w:after="0"/>
        <w:jc w:val="both"/>
        <w:rPr>
          <w:rFonts w:ascii="Times New Roman" w:hAnsi="Times New Roman"/>
          <w:lang w:val="sl-SI"/>
        </w:rPr>
      </w:pPr>
    </w:p>
    <w:bookmarkStart w:id="9" w:name="OLE_LINK1"/>
    <w:bookmarkStart w:id="10" w:name="OLE_LINK2"/>
    <w:p w:rsidR="00D03917" w:rsidRPr="00B03503" w:rsidRDefault="00D03917" w:rsidP="00143313">
      <w:pPr>
        <w:tabs>
          <w:tab w:val="left" w:pos="360"/>
        </w:tabs>
        <w:spacing w:after="0"/>
        <w:jc w:val="center"/>
        <w:rPr>
          <w:rFonts w:ascii="Times New Roman" w:hAnsi="Times New Roman"/>
          <w:lang w:val="sr-Latn-CS"/>
        </w:rPr>
      </w:pPr>
      <w:r w:rsidRPr="00B03503">
        <w:rPr>
          <w:rFonts w:ascii="Times New Roman" w:hAnsi="Times New Roman"/>
          <w:position w:val="-36"/>
          <w:lang w:val="sr-Latn-CS"/>
        </w:rPr>
        <w:object w:dxaOrig="2500" w:dyaOrig="840">
          <v:shape id="_x0000_i1026" type="#_x0000_t75" style="width:124.75pt;height:42.6pt" o:ole="">
            <v:imagedata r:id="rId11" o:title=""/>
          </v:shape>
          <o:OLEObject Type="Embed" ProgID="Equation.3" ShapeID="_x0000_i1026" DrawAspect="Content" ObjectID="_1783942096" r:id="rId12"/>
        </w:object>
      </w:r>
      <w:bookmarkEnd w:id="9"/>
      <w:bookmarkEnd w:id="10"/>
      <w:r w:rsidR="00446BA0" w:rsidRPr="00B03503">
        <w:rPr>
          <w:rFonts w:ascii="Times New Roman" w:hAnsi="Times New Roman"/>
          <w:position w:val="-36"/>
          <w:lang w:val="sr-Latn-CS"/>
        </w:rPr>
        <w:t xml:space="preserve">                              (2)          </w:t>
      </w:r>
    </w:p>
    <w:p w:rsidR="00A0696F" w:rsidRPr="00B03503" w:rsidRDefault="00A0696F" w:rsidP="00143313">
      <w:pPr>
        <w:spacing w:after="0"/>
        <w:ind w:firstLine="720"/>
        <w:jc w:val="both"/>
        <w:rPr>
          <w:rFonts w:ascii="Times New Roman" w:hAnsi="Times New Roman"/>
          <w:lang w:val="sr-Latn-CS"/>
        </w:rPr>
      </w:pPr>
    </w:p>
    <w:p w:rsidR="00C1469F" w:rsidRPr="00B03503" w:rsidRDefault="00C1469F" w:rsidP="00143313">
      <w:pPr>
        <w:spacing w:after="0"/>
        <w:jc w:val="both"/>
        <w:rPr>
          <w:rFonts w:ascii="Times New Roman" w:hAnsi="Times New Roman"/>
          <w:lang w:val="sl-SI"/>
        </w:rPr>
      </w:pPr>
      <w:r w:rsidRPr="00B03503">
        <w:rPr>
          <w:rFonts w:ascii="Times New Roman" w:hAnsi="Times New Roman"/>
          <w:lang w:val="sl-SI"/>
        </w:rPr>
        <w:t xml:space="preserve">The slope of such plot determines the value –Ea/R. </w:t>
      </w:r>
      <w:r w:rsidR="00304F0C" w:rsidRPr="00B03503">
        <w:rPr>
          <w:rFonts w:ascii="Times New Roman" w:hAnsi="Times New Roman"/>
          <w:lang w:val="sl-SI"/>
        </w:rPr>
        <w:t xml:space="preserve">The Kissinger method is a form of isoconversional methods, since </w:t>
      </w:r>
      <w:r w:rsidR="00E97BB8" w:rsidRPr="00B03503">
        <w:rPr>
          <w:rFonts w:ascii="Times New Roman" w:hAnsi="Times New Roman"/>
          <w:lang w:val="sl-SI"/>
        </w:rPr>
        <w:t>Tmax usually corresponds to the conversion degree of 0.5.</w:t>
      </w:r>
      <w:r w:rsidR="00C67579" w:rsidRPr="00B03503">
        <w:rPr>
          <w:rFonts w:ascii="Times New Roman" w:hAnsi="Times New Roman"/>
          <w:lang w:val="sl-SI"/>
        </w:rPr>
        <w:t xml:space="preserve"> Since this method is relatively robust, the activation energies obtained in that way are usualy used as criterion and initial values in other kinetical analysis procedures.</w:t>
      </w:r>
    </w:p>
    <w:p w:rsidR="00C1469F" w:rsidRPr="0069088B" w:rsidRDefault="00C1469F" w:rsidP="00143313">
      <w:pPr>
        <w:spacing w:after="0"/>
        <w:jc w:val="both"/>
        <w:rPr>
          <w:rFonts w:ascii="Times New Roman" w:hAnsi="Times New Roman"/>
          <w:color w:val="C00000"/>
          <w:lang w:val="sl-SI"/>
        </w:rPr>
      </w:pPr>
    </w:p>
    <w:p w:rsidR="00095B8A" w:rsidRPr="0069088B" w:rsidRDefault="00394140" w:rsidP="00143313">
      <w:pPr>
        <w:spacing w:after="0"/>
        <w:jc w:val="both"/>
        <w:rPr>
          <w:rFonts w:ascii="Times New Roman" w:hAnsi="Times New Roman"/>
          <w:lang w:val="sr-Latn-CS"/>
        </w:rPr>
      </w:pPr>
      <w:r w:rsidRPr="0069088B">
        <w:rPr>
          <w:rFonts w:ascii="Times New Roman" w:hAnsi="Times New Roman"/>
          <w:lang w:val="sr-Latn-CS"/>
        </w:rPr>
        <w:t xml:space="preserve">The third analysis method used in this study is based on the </w:t>
      </w:r>
      <w:r w:rsidR="00095B8A" w:rsidRPr="0069088B">
        <w:rPr>
          <w:rFonts w:ascii="Times New Roman" w:hAnsi="Times New Roman"/>
          <w:lang w:val="sr-Latn-CS"/>
        </w:rPr>
        <w:t xml:space="preserve">Prout-Tompkins </w:t>
      </w:r>
      <w:r w:rsidRPr="0069088B">
        <w:rPr>
          <w:rFonts w:ascii="Times New Roman" w:hAnsi="Times New Roman"/>
          <w:lang w:val="sr-Latn-CS"/>
        </w:rPr>
        <w:t xml:space="preserve">reaction </w:t>
      </w:r>
      <w:r w:rsidR="00095B8A" w:rsidRPr="0069088B">
        <w:rPr>
          <w:rFonts w:ascii="Times New Roman" w:hAnsi="Times New Roman"/>
          <w:lang w:val="sr-Latn-CS"/>
        </w:rPr>
        <w:t>model</w:t>
      </w:r>
      <w:bookmarkStart w:id="11" w:name="_Ref172111332"/>
      <w:r w:rsidR="001C31B6">
        <w:rPr>
          <w:rStyle w:val="EndnoteReference"/>
          <w:rFonts w:ascii="Times New Roman" w:hAnsi="Times New Roman"/>
          <w:lang w:val="sr-Latn-CS"/>
        </w:rPr>
        <w:endnoteReference w:id="34"/>
      </w:r>
      <w:bookmarkEnd w:id="11"/>
      <w:r w:rsidR="00095B8A" w:rsidRPr="0069088B">
        <w:rPr>
          <w:rFonts w:ascii="Times New Roman" w:hAnsi="Times New Roman"/>
          <w:lang w:val="sr-Latn-CS"/>
        </w:rPr>
        <w:t xml:space="preserve">. Burnham </w:t>
      </w:r>
      <w:r w:rsidR="00095B8A" w:rsidRPr="0069088B">
        <w:rPr>
          <w:rFonts w:ascii="Times New Roman" w:hAnsi="Times New Roman"/>
          <w:i/>
          <w:lang w:val="sr-Latn-CS"/>
        </w:rPr>
        <w:t>et al</w:t>
      </w:r>
      <w:r w:rsidR="001C31B6">
        <w:rPr>
          <w:rStyle w:val="EndnoteReference"/>
          <w:rFonts w:ascii="Times New Roman" w:hAnsi="Times New Roman"/>
          <w:lang w:val="sr-Latn-CS"/>
        </w:rPr>
        <w:endnoteReference w:id="35"/>
      </w:r>
      <w:r w:rsidR="007C1D76">
        <w:rPr>
          <w:rFonts w:ascii="Times New Roman" w:hAnsi="Times New Roman"/>
          <w:i/>
          <w:lang w:val="sr-Latn-CS"/>
        </w:rPr>
        <w:t xml:space="preserve"> </w:t>
      </w:r>
      <w:r w:rsidR="00D33507" w:rsidRPr="0069088B">
        <w:rPr>
          <w:rFonts w:ascii="Times New Roman" w:hAnsi="Times New Roman"/>
          <w:lang w:val="sr-Latn-CS"/>
        </w:rPr>
        <w:t xml:space="preserve">expanded </w:t>
      </w:r>
      <w:r w:rsidR="00095B8A" w:rsidRPr="0069088B">
        <w:rPr>
          <w:rFonts w:ascii="Times New Roman" w:hAnsi="Times New Roman"/>
          <w:lang w:val="sr-Latn-CS"/>
        </w:rPr>
        <w:t xml:space="preserve"> original </w:t>
      </w:r>
      <w:r w:rsidR="00AE50F5" w:rsidRPr="0069088B">
        <w:rPr>
          <w:rFonts w:ascii="Times New Roman" w:hAnsi="Times New Roman"/>
          <w:lang w:val="sr-Latn-CS"/>
        </w:rPr>
        <w:t>P</w:t>
      </w:r>
      <w:r w:rsidR="00095B8A" w:rsidRPr="0069088B">
        <w:rPr>
          <w:rFonts w:ascii="Times New Roman" w:hAnsi="Times New Roman"/>
          <w:lang w:val="sr-Latn-CS"/>
        </w:rPr>
        <w:t>rout-Tomkins model</w:t>
      </w:r>
      <w:r w:rsidR="00327E32" w:rsidRPr="0069088B">
        <w:rPr>
          <w:rFonts w:ascii="Times New Roman" w:hAnsi="Times New Roman"/>
          <w:lang w:val="sr-Latn-CS"/>
        </w:rPr>
        <w:t xml:space="preserve"> (in which m = n = 1)</w:t>
      </w:r>
      <w:r w:rsidR="00095B8A" w:rsidRPr="0069088B">
        <w:rPr>
          <w:rFonts w:ascii="Times New Roman" w:hAnsi="Times New Roman"/>
          <w:lang w:val="sr-Latn-CS"/>
        </w:rPr>
        <w:t xml:space="preserve">, </w:t>
      </w:r>
      <w:r w:rsidR="003030D5" w:rsidRPr="0069088B">
        <w:rPr>
          <w:rFonts w:ascii="Times New Roman" w:hAnsi="Times New Roman"/>
          <w:lang w:val="sr-Latn-CS"/>
        </w:rPr>
        <w:t xml:space="preserve">allowing </w:t>
      </w:r>
      <w:r w:rsidR="00095B8A" w:rsidRPr="0069088B">
        <w:rPr>
          <w:rFonts w:ascii="Times New Roman" w:hAnsi="Times New Roman"/>
          <w:lang w:val="sr-Latn-CS"/>
        </w:rPr>
        <w:t xml:space="preserve">the exponents m and n </w:t>
      </w:r>
      <w:r w:rsidR="003030D5" w:rsidRPr="0069088B">
        <w:rPr>
          <w:rFonts w:ascii="Times New Roman" w:hAnsi="Times New Roman"/>
          <w:lang w:val="sr-Latn-CS"/>
        </w:rPr>
        <w:t>to be adjstable</w:t>
      </w:r>
      <w:r w:rsidR="00972420" w:rsidRPr="0069088B">
        <w:rPr>
          <w:rFonts w:ascii="Times New Roman" w:hAnsi="Times New Roman"/>
          <w:lang w:val="sr-Latn-CS"/>
        </w:rPr>
        <w:t>, not obligatory equal to unity</w:t>
      </w:r>
      <w:r w:rsidR="00A977EA" w:rsidRPr="0069088B">
        <w:rPr>
          <w:rFonts w:ascii="Times New Roman" w:hAnsi="Times New Roman"/>
          <w:lang w:val="sr-Latn-CS"/>
        </w:rPr>
        <w:t>:</w:t>
      </w:r>
    </w:p>
    <w:p w:rsidR="00095B8A" w:rsidRPr="0069088B" w:rsidRDefault="00095B8A" w:rsidP="00143313">
      <w:pPr>
        <w:spacing w:after="0"/>
        <w:ind w:firstLine="720"/>
        <w:jc w:val="both"/>
        <w:rPr>
          <w:rFonts w:ascii="Times New Roman" w:hAnsi="Times New Roman"/>
          <w:lang w:val="sr-Latn-CS"/>
        </w:rPr>
      </w:pPr>
    </w:p>
    <w:p w:rsidR="00095B8A" w:rsidRPr="00B03503" w:rsidRDefault="001B6006" w:rsidP="00143313">
      <w:pPr>
        <w:spacing w:after="0"/>
        <w:ind w:firstLine="720"/>
        <w:jc w:val="center"/>
        <w:rPr>
          <w:rFonts w:ascii="Times New Roman" w:hAnsi="Times New Roman"/>
          <w:position w:val="-36"/>
          <w:lang w:val="sr-Latn-CS"/>
        </w:rPr>
      </w:pPr>
      <w:r w:rsidRPr="00B03503">
        <w:rPr>
          <w:rFonts w:ascii="Times New Roman" w:hAnsi="Times New Roman"/>
          <w:position w:val="-24"/>
          <w:lang w:val="sr-Latn-CS"/>
        </w:rPr>
        <w:object w:dxaOrig="2820" w:dyaOrig="620">
          <v:shape id="_x0000_i1027" type="#_x0000_t75" style="width:141pt;height:30.95pt" o:ole="">
            <v:imagedata r:id="rId13" o:title=""/>
          </v:shape>
          <o:OLEObject Type="Embed" ProgID="Equation.3" ShapeID="_x0000_i1027" DrawAspect="Content" ObjectID="_1783942097" r:id="rId14"/>
        </w:object>
      </w:r>
      <w:r w:rsidR="00446BA0" w:rsidRPr="00B03503">
        <w:rPr>
          <w:rFonts w:ascii="Times New Roman" w:hAnsi="Times New Roman"/>
          <w:position w:val="-24"/>
          <w:lang w:val="sr-Latn-CS"/>
        </w:rPr>
        <w:t xml:space="preserve">                    (3)</w:t>
      </w:r>
    </w:p>
    <w:p w:rsidR="001B6006" w:rsidRDefault="001B6006" w:rsidP="00143313">
      <w:pPr>
        <w:spacing w:after="0"/>
        <w:jc w:val="both"/>
        <w:rPr>
          <w:rFonts w:ascii="Times New Roman" w:hAnsi="Times New Roman"/>
          <w:lang w:val="sr-Latn-CS"/>
        </w:rPr>
      </w:pPr>
      <w:r w:rsidRPr="0069088B">
        <w:rPr>
          <w:rFonts w:ascii="Times New Roman" w:hAnsi="Times New Roman"/>
          <w:lang w:val="sr-Latn-CS"/>
        </w:rPr>
        <w:lastRenderedPageBreak/>
        <w:t>Parameters m and n</w:t>
      </w:r>
      <w:r w:rsidR="000801C4" w:rsidRPr="0069088B">
        <w:rPr>
          <w:rFonts w:ascii="Times New Roman" w:hAnsi="Times New Roman"/>
          <w:lang w:val="sr-Latn-CS"/>
        </w:rPr>
        <w:t xml:space="preserve">, </w:t>
      </w:r>
      <w:r w:rsidR="006D037A" w:rsidRPr="0069088B">
        <w:rPr>
          <w:rFonts w:ascii="Times New Roman" w:hAnsi="Times New Roman"/>
          <w:lang w:val="sr-Latn-CS"/>
        </w:rPr>
        <w:t xml:space="preserve">and the preexponential factor and energy of activation </w:t>
      </w:r>
      <w:r w:rsidRPr="0069088B">
        <w:rPr>
          <w:rFonts w:ascii="Times New Roman" w:hAnsi="Times New Roman"/>
          <w:lang w:val="sr-Latn-CS"/>
        </w:rPr>
        <w:t>are adjustable</w:t>
      </w:r>
      <w:r w:rsidR="0051564B" w:rsidRPr="0069088B">
        <w:rPr>
          <w:rFonts w:ascii="Times New Roman" w:hAnsi="Times New Roman"/>
          <w:lang w:val="sr-Latn-CS"/>
        </w:rPr>
        <w:t xml:space="preserve"> and tend to </w:t>
      </w:r>
      <w:r w:rsidR="000801C4" w:rsidRPr="0069088B">
        <w:rPr>
          <w:rFonts w:ascii="Times New Roman" w:hAnsi="Times New Roman"/>
          <w:lang w:val="sr-Latn-CS"/>
        </w:rPr>
        <w:t xml:space="preserve">a </w:t>
      </w:r>
      <w:r w:rsidR="0051564B" w:rsidRPr="0069088B">
        <w:rPr>
          <w:rFonts w:ascii="Times New Roman" w:hAnsi="Times New Roman"/>
          <w:lang w:val="sr-Latn-CS"/>
        </w:rPr>
        <w:t xml:space="preserve">fixed values during iterations performed </w:t>
      </w:r>
      <w:r w:rsidRPr="0069088B">
        <w:rPr>
          <w:rFonts w:ascii="Times New Roman" w:hAnsi="Times New Roman"/>
          <w:lang w:val="sr-Latn-CS"/>
        </w:rPr>
        <w:t xml:space="preserve">in order to </w:t>
      </w:r>
      <w:r w:rsidR="0051564B" w:rsidRPr="0069088B">
        <w:rPr>
          <w:rFonts w:ascii="Times New Roman" w:hAnsi="Times New Roman"/>
          <w:lang w:val="sr-Latn-CS"/>
        </w:rPr>
        <w:t xml:space="preserve">achieve </w:t>
      </w:r>
      <w:r w:rsidRPr="0069088B">
        <w:rPr>
          <w:rFonts w:ascii="Times New Roman" w:hAnsi="Times New Roman"/>
          <w:lang w:val="sr-Latn-CS"/>
        </w:rPr>
        <w:t xml:space="preserve">the best fit between experimental </w:t>
      </w:r>
      <w:r w:rsidR="00B01D57" w:rsidRPr="0069088B">
        <w:rPr>
          <w:rFonts w:ascii="Times New Roman" w:hAnsi="Times New Roman"/>
          <w:lang w:val="sr-Latn-CS"/>
        </w:rPr>
        <w:t>and calculated data</w:t>
      </w:r>
      <w:r w:rsidRPr="0069088B">
        <w:rPr>
          <w:rFonts w:ascii="Times New Roman" w:hAnsi="Times New Roman"/>
          <w:lang w:val="sr-Latn-CS"/>
        </w:rPr>
        <w:t xml:space="preserve">. The coefficient q is a fixed parameter </w:t>
      </w:r>
      <w:r w:rsidR="00FF593D" w:rsidRPr="0069088B">
        <w:rPr>
          <w:rFonts w:ascii="Times New Roman" w:hAnsi="Times New Roman"/>
          <w:lang w:val="sr-Latn-CS"/>
        </w:rPr>
        <w:t xml:space="preserve">with the </w:t>
      </w:r>
      <w:r w:rsidRPr="0069088B">
        <w:rPr>
          <w:rFonts w:ascii="Times New Roman" w:hAnsi="Times New Roman"/>
          <w:lang w:val="sr-Latn-CS"/>
        </w:rPr>
        <w:t xml:space="preserve">value  0.99. This model is applicable to a wide range of solid-state processes involving the nucleation and growth. If n=0 and m=1, equation 3 has the limit of linear chain-branching model. If n=1 and m=0 it has the limit of a first-order reaction. </w:t>
      </w:r>
      <w:r w:rsidR="00142343" w:rsidRPr="0069088B">
        <w:rPr>
          <w:rFonts w:ascii="Times New Roman" w:hAnsi="Times New Roman"/>
          <w:lang w:val="sr-Latn-CS"/>
        </w:rPr>
        <w:t>For</w:t>
      </w:r>
      <w:r w:rsidRPr="0069088B">
        <w:rPr>
          <w:rFonts w:ascii="Times New Roman" w:hAnsi="Times New Roman"/>
          <w:lang w:val="sr-Latn-CS"/>
        </w:rPr>
        <w:t xml:space="preserve"> m=n=1 </w:t>
      </w:r>
      <w:r w:rsidR="00142343" w:rsidRPr="0069088B">
        <w:rPr>
          <w:rFonts w:ascii="Times New Roman" w:hAnsi="Times New Roman"/>
          <w:lang w:val="sr-Latn-CS"/>
        </w:rPr>
        <w:t xml:space="preserve">this </w:t>
      </w:r>
      <w:r w:rsidRPr="0069088B">
        <w:rPr>
          <w:rFonts w:ascii="Times New Roman" w:hAnsi="Times New Roman"/>
          <w:lang w:val="sr-Latn-CS"/>
        </w:rPr>
        <w:t xml:space="preserve">equation </w:t>
      </w:r>
      <w:r w:rsidR="00055167" w:rsidRPr="0069088B">
        <w:rPr>
          <w:rFonts w:ascii="Times New Roman" w:hAnsi="Times New Roman"/>
          <w:lang w:val="sr-Latn-CS"/>
        </w:rPr>
        <w:t>presents standard P</w:t>
      </w:r>
      <w:r w:rsidRPr="0069088B">
        <w:rPr>
          <w:rFonts w:ascii="Times New Roman" w:hAnsi="Times New Roman"/>
          <w:lang w:val="sr-Latn-CS"/>
        </w:rPr>
        <w:t>rout-Tompkins model</w:t>
      </w:r>
      <w:r w:rsidR="006D2554" w:rsidRPr="00B40451">
        <w:rPr>
          <w:rFonts w:ascii="Times New Roman" w:hAnsi="Times New Roman"/>
          <w:vertAlign w:val="superscript"/>
          <w:lang w:val="sr-Latn-CS"/>
        </w:rPr>
        <w:fldChar w:fldCharType="begin"/>
      </w:r>
      <w:r w:rsidR="00B40451" w:rsidRPr="00B40451">
        <w:rPr>
          <w:rFonts w:ascii="Times New Roman" w:hAnsi="Times New Roman"/>
          <w:vertAlign w:val="superscript"/>
          <w:lang w:val="sr-Latn-CS"/>
        </w:rPr>
        <w:instrText xml:space="preserve"> NOTEREF _Ref172111332 \h  \* MERGEFORMAT </w:instrText>
      </w:r>
      <w:r w:rsidR="006D2554" w:rsidRPr="00B40451">
        <w:rPr>
          <w:rFonts w:ascii="Times New Roman" w:hAnsi="Times New Roman"/>
          <w:vertAlign w:val="superscript"/>
          <w:lang w:val="sr-Latn-CS"/>
        </w:rPr>
      </w:r>
      <w:r w:rsidR="006D2554" w:rsidRPr="00B40451">
        <w:rPr>
          <w:rFonts w:ascii="Times New Roman" w:hAnsi="Times New Roman"/>
          <w:vertAlign w:val="superscript"/>
          <w:lang w:val="sr-Latn-CS"/>
        </w:rPr>
        <w:fldChar w:fldCharType="separate"/>
      </w:r>
      <w:r w:rsidR="00106AC8">
        <w:rPr>
          <w:rFonts w:ascii="Times New Roman" w:hAnsi="Times New Roman"/>
          <w:vertAlign w:val="superscript"/>
          <w:lang w:val="sr-Latn-CS"/>
        </w:rPr>
        <w:t>34</w:t>
      </w:r>
      <w:r w:rsidR="006D2554" w:rsidRPr="00B40451">
        <w:rPr>
          <w:rFonts w:ascii="Times New Roman" w:hAnsi="Times New Roman"/>
          <w:vertAlign w:val="superscript"/>
          <w:lang w:val="sr-Latn-CS"/>
        </w:rPr>
        <w:fldChar w:fldCharType="end"/>
      </w:r>
      <w:r w:rsidRPr="0069088B">
        <w:rPr>
          <w:rFonts w:ascii="Times New Roman" w:hAnsi="Times New Roman"/>
          <w:lang w:val="sr-Latn-CS"/>
        </w:rPr>
        <w:t>.</w:t>
      </w:r>
      <w:r w:rsidR="00972FE7" w:rsidRPr="0069088B">
        <w:rPr>
          <w:rFonts w:ascii="Times New Roman" w:hAnsi="Times New Roman"/>
          <w:lang w:val="sr-Latn-CS"/>
        </w:rPr>
        <w:t xml:space="preserve"> The </w:t>
      </w:r>
      <w:r w:rsidR="00553980" w:rsidRPr="0069088B">
        <w:rPr>
          <w:rFonts w:ascii="Times New Roman" w:hAnsi="Times New Roman"/>
          <w:lang w:val="sr-Latn-CS"/>
        </w:rPr>
        <w:t>pre</w:t>
      </w:r>
      <w:r w:rsidR="00F80A7D" w:rsidRPr="0069088B">
        <w:rPr>
          <w:rFonts w:ascii="Times New Roman" w:hAnsi="Times New Roman"/>
          <w:lang w:val="sr-Latn-CS"/>
        </w:rPr>
        <w:t>-</w:t>
      </w:r>
      <w:r w:rsidR="00553980" w:rsidRPr="0069088B">
        <w:rPr>
          <w:rFonts w:ascii="Times New Roman" w:hAnsi="Times New Roman"/>
          <w:lang w:val="sr-Latn-CS"/>
        </w:rPr>
        <w:t xml:space="preserve">exponnential factor and the </w:t>
      </w:r>
      <w:r w:rsidR="00972FE7" w:rsidRPr="0069088B">
        <w:rPr>
          <w:rFonts w:ascii="Times New Roman" w:hAnsi="Times New Roman"/>
          <w:lang w:val="sr-Latn-CS"/>
        </w:rPr>
        <w:t xml:space="preserve">activation energy </w:t>
      </w:r>
      <w:r w:rsidR="00553980" w:rsidRPr="0069088B">
        <w:rPr>
          <w:rFonts w:ascii="Times New Roman" w:hAnsi="Times New Roman"/>
          <w:lang w:val="sr-Latn-CS"/>
        </w:rPr>
        <w:t>are</w:t>
      </w:r>
      <w:r w:rsidR="00972FE7" w:rsidRPr="0069088B">
        <w:rPr>
          <w:rFonts w:ascii="Times New Roman" w:hAnsi="Times New Roman"/>
          <w:lang w:val="sr-Latn-CS"/>
        </w:rPr>
        <w:t xml:space="preserve"> hidden </w:t>
      </w:r>
      <w:r w:rsidR="00553980" w:rsidRPr="0069088B">
        <w:rPr>
          <w:rFonts w:ascii="Times New Roman" w:hAnsi="Times New Roman"/>
          <w:lang w:val="sr-Latn-CS"/>
        </w:rPr>
        <w:t xml:space="preserve">inside the </w:t>
      </w:r>
      <w:r w:rsidR="00972FE7" w:rsidRPr="0069088B">
        <w:rPr>
          <w:rFonts w:ascii="Times New Roman" w:hAnsi="Times New Roman"/>
          <w:lang w:val="sr-Latn-CS"/>
        </w:rPr>
        <w:t xml:space="preserve">rate constant </w:t>
      </w:r>
      <w:r w:rsidR="00F05134" w:rsidRPr="0069088B">
        <w:rPr>
          <w:rFonts w:ascii="Times New Roman" w:hAnsi="Times New Roman"/>
          <w:lang w:val="sr-Latn-CS"/>
        </w:rPr>
        <w:t>(</w:t>
      </w:r>
      <w:r w:rsidR="00972FE7" w:rsidRPr="0069088B">
        <w:rPr>
          <w:rFonts w:ascii="Times New Roman" w:hAnsi="Times New Roman"/>
          <w:lang w:val="sr-Latn-CS"/>
        </w:rPr>
        <w:t>k,</w:t>
      </w:r>
      <w:r w:rsidR="00F05134" w:rsidRPr="0069088B">
        <w:rPr>
          <w:rFonts w:ascii="Times New Roman" w:hAnsi="Times New Roman"/>
          <w:lang w:val="sr-Latn-CS"/>
        </w:rPr>
        <w:t xml:space="preserve"> which has a form of Arrhenius equation), </w:t>
      </w:r>
      <w:r w:rsidR="0033797B" w:rsidRPr="0069088B">
        <w:rPr>
          <w:rFonts w:ascii="Times New Roman" w:hAnsi="Times New Roman"/>
          <w:lang w:val="sr-Latn-CS"/>
        </w:rPr>
        <w:t xml:space="preserve">and present the </w:t>
      </w:r>
      <w:r w:rsidR="00553980" w:rsidRPr="0069088B">
        <w:rPr>
          <w:rFonts w:ascii="Times New Roman" w:hAnsi="Times New Roman"/>
          <w:lang w:val="sr-Latn-CS"/>
        </w:rPr>
        <w:t>additional two</w:t>
      </w:r>
      <w:r w:rsidR="0033797B" w:rsidRPr="0069088B">
        <w:rPr>
          <w:rFonts w:ascii="Times New Roman" w:hAnsi="Times New Roman"/>
          <w:lang w:val="sr-Latn-CS"/>
        </w:rPr>
        <w:t xml:space="preserve"> parameter</w:t>
      </w:r>
      <w:r w:rsidR="00553980" w:rsidRPr="0069088B">
        <w:rPr>
          <w:rFonts w:ascii="Times New Roman" w:hAnsi="Times New Roman"/>
          <w:lang w:val="sr-Latn-CS"/>
        </w:rPr>
        <w:t>s</w:t>
      </w:r>
      <w:r w:rsidR="0033797B" w:rsidRPr="0069088B">
        <w:rPr>
          <w:rFonts w:ascii="Times New Roman" w:hAnsi="Times New Roman"/>
          <w:lang w:val="sr-Latn-CS"/>
        </w:rPr>
        <w:t xml:space="preserve"> which </w:t>
      </w:r>
      <w:r w:rsidR="009778EC" w:rsidRPr="0069088B">
        <w:rPr>
          <w:rFonts w:ascii="Times New Roman" w:hAnsi="Times New Roman"/>
          <w:lang w:val="sr-Latn-CS"/>
        </w:rPr>
        <w:t xml:space="preserve">participate in the iterration procedure leading to the </w:t>
      </w:r>
      <w:r w:rsidR="003F72DA" w:rsidRPr="0069088B">
        <w:rPr>
          <w:rFonts w:ascii="Times New Roman" w:hAnsi="Times New Roman"/>
          <w:lang w:val="sr-Latn-CS"/>
        </w:rPr>
        <w:t xml:space="preserve">minimum sum of squared differences between </w:t>
      </w:r>
      <w:r w:rsidR="006D579D" w:rsidRPr="0069088B">
        <w:rPr>
          <w:rFonts w:ascii="Times New Roman" w:hAnsi="Times New Roman"/>
          <w:lang w:val="sr-Latn-CS"/>
        </w:rPr>
        <w:t>experimental and calculated points.</w:t>
      </w:r>
      <w:r w:rsidR="0033797B" w:rsidRPr="0069088B">
        <w:rPr>
          <w:rFonts w:ascii="Times New Roman" w:hAnsi="Times New Roman"/>
          <w:lang w:val="sr-Latn-CS"/>
        </w:rPr>
        <w:t>.</w:t>
      </w:r>
    </w:p>
    <w:p w:rsidR="006B157B" w:rsidRPr="0069088B" w:rsidRDefault="006B157B" w:rsidP="00143313">
      <w:pPr>
        <w:pStyle w:val="Heading1"/>
        <w:rPr>
          <w:szCs w:val="22"/>
          <w:lang w:val="sr-Latn-CS"/>
        </w:rPr>
      </w:pPr>
      <w:r w:rsidRPr="0069088B">
        <w:rPr>
          <w:szCs w:val="22"/>
          <w:lang w:val="sr-Latn-CS"/>
        </w:rPr>
        <w:t>RESULTS AND DISCUSSIONS:</w:t>
      </w:r>
    </w:p>
    <w:p w:rsidR="0085392C" w:rsidRPr="0069088B" w:rsidRDefault="0085392C" w:rsidP="00143313">
      <w:pPr>
        <w:spacing w:after="0"/>
        <w:ind w:firstLine="720"/>
        <w:jc w:val="both"/>
        <w:rPr>
          <w:rFonts w:ascii="Times New Roman" w:hAnsi="Times New Roman"/>
          <w:lang w:val="sr-Latn-CS"/>
        </w:rPr>
      </w:pPr>
    </w:p>
    <w:p w:rsidR="0085392C" w:rsidRPr="0069088B" w:rsidRDefault="00105F8F" w:rsidP="00143313">
      <w:pPr>
        <w:spacing w:after="0"/>
        <w:ind w:firstLine="720"/>
        <w:jc w:val="both"/>
        <w:rPr>
          <w:rFonts w:ascii="Times New Roman" w:hAnsi="Times New Roman"/>
          <w:lang w:val="sr-Latn-CS"/>
        </w:rPr>
      </w:pPr>
      <w:r w:rsidRPr="0069088B">
        <w:rPr>
          <w:rFonts w:ascii="Times New Roman" w:hAnsi="Times New Roman"/>
          <w:lang w:val="sr-Latn-CS"/>
        </w:rPr>
        <w:t xml:space="preserve">Fig 1 presents the </w:t>
      </w:r>
      <w:r w:rsidR="008D3860" w:rsidRPr="0069088B">
        <w:rPr>
          <w:rFonts w:ascii="Times New Roman" w:hAnsi="Times New Roman"/>
          <w:lang w:val="sr-Latn-CS"/>
        </w:rPr>
        <w:t xml:space="preserve">SEM pictures of CuO samples </w:t>
      </w:r>
      <w:r w:rsidR="00457E41" w:rsidRPr="0069088B">
        <w:rPr>
          <w:rFonts w:ascii="Times New Roman" w:hAnsi="Times New Roman"/>
          <w:lang w:val="sr-Latn-CS"/>
        </w:rPr>
        <w:t xml:space="preserve">after their treatment at </w:t>
      </w:r>
      <w:r w:rsidR="008D3860" w:rsidRPr="0069088B">
        <w:rPr>
          <w:rFonts w:ascii="Times New Roman" w:hAnsi="Times New Roman"/>
          <w:lang w:val="sr-Latn-CS"/>
        </w:rPr>
        <w:t>specified</w:t>
      </w:r>
      <w:r w:rsidR="00457E41" w:rsidRPr="0069088B">
        <w:rPr>
          <w:rFonts w:ascii="Times New Roman" w:hAnsi="Times New Roman"/>
          <w:lang w:val="sr-Latn-CS"/>
        </w:rPr>
        <w:t xml:space="preserve"> temperatures during the same time of one hour</w:t>
      </w:r>
      <w:r w:rsidR="00CD365A" w:rsidRPr="0069088B">
        <w:rPr>
          <w:rFonts w:ascii="Times New Roman" w:hAnsi="Times New Roman"/>
          <w:lang w:val="sr-Latn-CS"/>
        </w:rPr>
        <w:t>, ind</w:t>
      </w:r>
      <w:r w:rsidR="00925B11" w:rsidRPr="0069088B">
        <w:rPr>
          <w:rFonts w:ascii="Times New Roman" w:hAnsi="Times New Roman"/>
          <w:lang w:val="sr-Latn-CS"/>
        </w:rPr>
        <w:t>icating the morphology and parti</w:t>
      </w:r>
      <w:r w:rsidR="00CD365A" w:rsidRPr="0069088B">
        <w:rPr>
          <w:rFonts w:ascii="Times New Roman" w:hAnsi="Times New Roman"/>
          <w:lang w:val="sr-Latn-CS"/>
        </w:rPr>
        <w:t>cle size</w:t>
      </w:r>
      <w:r w:rsidR="00457E41" w:rsidRPr="0069088B">
        <w:rPr>
          <w:rFonts w:ascii="Times New Roman" w:hAnsi="Times New Roman"/>
          <w:lang w:val="sr-Latn-CS"/>
        </w:rPr>
        <w:t>.</w:t>
      </w:r>
      <w:r w:rsidR="00CD365A" w:rsidRPr="0069088B">
        <w:rPr>
          <w:rFonts w:ascii="Times New Roman" w:hAnsi="Times New Roman"/>
          <w:lang w:val="sr-Latn-CS"/>
        </w:rPr>
        <w:t>The</w:t>
      </w:r>
      <w:r w:rsidR="0085392C" w:rsidRPr="0069088B">
        <w:rPr>
          <w:rFonts w:ascii="Times New Roman" w:hAnsi="Times New Roman"/>
          <w:lang w:val="sr-Latn-CS"/>
        </w:rPr>
        <w:t xml:space="preserve"> morphology of the sample treated at 400</w:t>
      </w:r>
      <w:r w:rsidR="007C1D76">
        <w:rPr>
          <w:rFonts w:ascii="Times New Roman" w:hAnsi="Times New Roman"/>
          <w:lang w:val="sr-Latn-CS"/>
        </w:rPr>
        <w:t xml:space="preserve"> </w:t>
      </w:r>
      <w:r w:rsidR="0085392C" w:rsidRPr="0069088B">
        <w:rPr>
          <w:rFonts w:ascii="Times New Roman" w:hAnsi="Times New Roman"/>
          <w:lang w:val="sr-Latn-CS"/>
        </w:rPr>
        <w:t>°C</w:t>
      </w:r>
      <w:r w:rsidR="00907674" w:rsidRPr="0069088B">
        <w:rPr>
          <w:rFonts w:ascii="Times New Roman" w:hAnsi="Times New Roman"/>
          <w:lang w:val="sr-Latn-CS"/>
        </w:rPr>
        <w:t>, indicating strong particle agglomeration</w:t>
      </w:r>
      <w:r w:rsidR="00FF47B3" w:rsidRPr="0069088B">
        <w:rPr>
          <w:rFonts w:ascii="Times New Roman" w:hAnsi="Times New Roman"/>
          <w:lang w:val="sr-Latn-CS"/>
        </w:rPr>
        <w:t xml:space="preserve"> building long thread</w:t>
      </w:r>
      <w:r w:rsidR="007C1D76" w:rsidRPr="007C1D76">
        <w:rPr>
          <w:rFonts w:ascii="Times New Roman" w:hAnsi="Times New Roman"/>
          <w:color w:val="FF0000"/>
          <w:lang w:val="sr-Latn-CS"/>
        </w:rPr>
        <w:t>-</w:t>
      </w:r>
      <w:r w:rsidR="00FF47B3" w:rsidRPr="0069088B">
        <w:rPr>
          <w:rFonts w:ascii="Times New Roman" w:hAnsi="Times New Roman"/>
          <w:lang w:val="sr-Latn-CS"/>
        </w:rPr>
        <w:t>like chains</w:t>
      </w:r>
      <w:r w:rsidR="00907674" w:rsidRPr="0069088B">
        <w:rPr>
          <w:rFonts w:ascii="Times New Roman" w:hAnsi="Times New Roman"/>
          <w:lang w:val="sr-Latn-CS"/>
        </w:rPr>
        <w:t>,</w:t>
      </w:r>
      <w:r w:rsidR="0085392C" w:rsidRPr="0069088B">
        <w:rPr>
          <w:rFonts w:ascii="Times New Roman" w:hAnsi="Times New Roman"/>
          <w:lang w:val="sr-Latn-CS"/>
        </w:rPr>
        <w:t xml:space="preserve"> is  </w:t>
      </w:r>
      <w:r w:rsidR="00CD365A" w:rsidRPr="0069088B">
        <w:rPr>
          <w:rFonts w:ascii="Times New Roman" w:hAnsi="Times New Roman"/>
          <w:lang w:val="sr-Latn-CS"/>
        </w:rPr>
        <w:t xml:space="preserve">preferably </w:t>
      </w:r>
      <w:r w:rsidR="0085392C" w:rsidRPr="0069088B">
        <w:rPr>
          <w:rFonts w:ascii="Times New Roman" w:hAnsi="Times New Roman"/>
          <w:lang w:val="sr-Latn-CS"/>
        </w:rPr>
        <w:t xml:space="preserve">due to melting of reaction mixture and </w:t>
      </w:r>
      <w:r w:rsidR="006E7FB9" w:rsidRPr="0069088B">
        <w:rPr>
          <w:rFonts w:ascii="Times New Roman" w:hAnsi="Times New Roman"/>
          <w:lang w:val="sr-Latn-CS"/>
        </w:rPr>
        <w:t>release</w:t>
      </w:r>
      <w:r w:rsidR="00CC741F" w:rsidRPr="0069088B">
        <w:rPr>
          <w:rFonts w:ascii="Times New Roman" w:hAnsi="Times New Roman"/>
          <w:lang w:val="sr-Latn-CS"/>
        </w:rPr>
        <w:t xml:space="preserve"> of gaseous products</w:t>
      </w:r>
      <w:r w:rsidR="0085392C" w:rsidRPr="0069088B">
        <w:rPr>
          <w:rFonts w:ascii="Times New Roman" w:hAnsi="Times New Roman"/>
          <w:lang w:val="sr-Latn-CS"/>
        </w:rPr>
        <w:t xml:space="preserve"> during </w:t>
      </w:r>
      <w:r w:rsidR="006E7FB9" w:rsidRPr="0069088B">
        <w:rPr>
          <w:rFonts w:ascii="Times New Roman" w:hAnsi="Times New Roman"/>
          <w:lang w:val="sr-Latn-CS"/>
        </w:rPr>
        <w:t xml:space="preserve">the </w:t>
      </w:r>
      <w:r w:rsidR="0085392C" w:rsidRPr="0069088B">
        <w:rPr>
          <w:rFonts w:ascii="Times New Roman" w:hAnsi="Times New Roman"/>
          <w:lang w:val="sr-Latn-CS"/>
        </w:rPr>
        <w:t>citate-gel combustion</w:t>
      </w:r>
      <w:r w:rsidR="006E7FB9" w:rsidRPr="0069088B">
        <w:rPr>
          <w:rFonts w:ascii="Times New Roman" w:hAnsi="Times New Roman"/>
          <w:lang w:val="sr-Latn-CS"/>
        </w:rPr>
        <w:t xml:space="preserve"> process</w:t>
      </w:r>
      <w:r w:rsidR="0085392C" w:rsidRPr="0069088B">
        <w:rPr>
          <w:rFonts w:ascii="Times New Roman" w:hAnsi="Times New Roman"/>
          <w:lang w:val="sr-Latn-CS"/>
        </w:rPr>
        <w:t xml:space="preserve">. </w:t>
      </w:r>
      <w:r w:rsidR="00FC173A" w:rsidRPr="0069088B">
        <w:rPr>
          <w:rFonts w:ascii="Times New Roman" w:hAnsi="Times New Roman"/>
          <w:lang w:val="sr-Latn-CS"/>
        </w:rPr>
        <w:t>Heating at higher temperatures led to particle coarsening,</w:t>
      </w:r>
      <w:r w:rsidR="007346F7" w:rsidRPr="0069088B">
        <w:rPr>
          <w:rFonts w:ascii="Times New Roman" w:hAnsi="Times New Roman"/>
          <w:lang w:val="sr-Latn-CS"/>
        </w:rPr>
        <w:t xml:space="preserve"> with a hint of deaglomeration at 600 </w:t>
      </w:r>
      <w:r w:rsidR="007C1D76">
        <w:rPr>
          <w:rFonts w:ascii="Times New Roman" w:hAnsi="Times New Roman"/>
          <w:vertAlign w:val="superscript"/>
          <w:lang w:val="sr-Latn-CS"/>
        </w:rPr>
        <w:t>o</w:t>
      </w:r>
      <w:r w:rsidR="007346F7" w:rsidRPr="0069088B">
        <w:rPr>
          <w:rFonts w:ascii="Times New Roman" w:hAnsi="Times New Roman"/>
          <w:lang w:val="sr-Latn-CS"/>
        </w:rPr>
        <w:t>C,</w:t>
      </w:r>
      <w:r w:rsidR="00523432" w:rsidRPr="0069088B">
        <w:rPr>
          <w:rFonts w:ascii="Times New Roman" w:hAnsi="Times New Roman"/>
          <w:lang w:val="sr-Latn-CS"/>
        </w:rPr>
        <w:t xml:space="preserve"> and</w:t>
      </w:r>
      <w:r w:rsidR="00FF397F" w:rsidRPr="0069088B">
        <w:rPr>
          <w:rFonts w:ascii="Times New Roman" w:hAnsi="Times New Roman"/>
          <w:lang w:val="sr-Latn-CS"/>
        </w:rPr>
        <w:t xml:space="preserve"> complete deaglomeration </w:t>
      </w:r>
      <w:r w:rsidR="007346F7" w:rsidRPr="0069088B">
        <w:rPr>
          <w:rFonts w:ascii="Times New Roman" w:hAnsi="Times New Roman"/>
          <w:lang w:val="sr-Latn-CS"/>
        </w:rPr>
        <w:t xml:space="preserve"> at 800 </w:t>
      </w:r>
      <w:r w:rsidR="007C1D76">
        <w:rPr>
          <w:rFonts w:ascii="Times New Roman" w:hAnsi="Times New Roman"/>
          <w:vertAlign w:val="superscript"/>
          <w:lang w:val="sr-Latn-CS"/>
        </w:rPr>
        <w:t>o</w:t>
      </w:r>
      <w:r w:rsidR="007346F7" w:rsidRPr="0069088B">
        <w:rPr>
          <w:rFonts w:ascii="Times New Roman" w:hAnsi="Times New Roman"/>
          <w:lang w:val="sr-Latn-CS"/>
        </w:rPr>
        <w:t>C.</w:t>
      </w:r>
      <w:r w:rsidR="00536843" w:rsidRPr="0069088B">
        <w:rPr>
          <w:rFonts w:ascii="Times New Roman" w:hAnsi="Times New Roman"/>
          <w:lang w:val="sr-Latn-CS"/>
        </w:rPr>
        <w:t>One can estimate that the</w:t>
      </w:r>
      <w:r w:rsidR="002571A8" w:rsidRPr="0069088B">
        <w:rPr>
          <w:rFonts w:ascii="Times New Roman" w:hAnsi="Times New Roman"/>
          <w:lang w:val="sr-Latn-CS"/>
        </w:rPr>
        <w:t xml:space="preserve"> mean</w:t>
      </w:r>
      <w:r w:rsidR="00536843" w:rsidRPr="0069088B">
        <w:rPr>
          <w:rFonts w:ascii="Times New Roman" w:hAnsi="Times New Roman"/>
          <w:lang w:val="sr-Latn-CS"/>
        </w:rPr>
        <w:t xml:space="preserve"> particle </w:t>
      </w:r>
      <w:r w:rsidR="003F61DB" w:rsidRPr="0069088B">
        <w:rPr>
          <w:rFonts w:ascii="Times New Roman" w:hAnsi="Times New Roman"/>
          <w:lang w:val="sr-Latn-CS"/>
        </w:rPr>
        <w:t xml:space="preserve">dimensions </w:t>
      </w:r>
      <w:r w:rsidR="00536843" w:rsidRPr="0069088B">
        <w:rPr>
          <w:rFonts w:ascii="Times New Roman" w:hAnsi="Times New Roman"/>
          <w:lang w:val="sr-Latn-CS"/>
        </w:rPr>
        <w:t xml:space="preserve"> increase from submicron </w:t>
      </w:r>
      <w:r w:rsidR="003F61DB" w:rsidRPr="0069088B">
        <w:rPr>
          <w:rFonts w:ascii="Times New Roman" w:hAnsi="Times New Roman"/>
          <w:lang w:val="sr-Latn-CS"/>
        </w:rPr>
        <w:t>ones</w:t>
      </w:r>
      <w:r w:rsidR="00536843" w:rsidRPr="0069088B">
        <w:rPr>
          <w:rFonts w:ascii="Times New Roman" w:hAnsi="Times New Roman"/>
          <w:lang w:val="sr-Latn-CS"/>
        </w:rPr>
        <w:t xml:space="preserve"> for </w:t>
      </w:r>
      <w:r w:rsidR="00D43BA3" w:rsidRPr="0069088B">
        <w:rPr>
          <w:rFonts w:ascii="Times New Roman" w:hAnsi="Times New Roman"/>
          <w:lang w:val="sr-Latn-CS"/>
        </w:rPr>
        <w:t xml:space="preserve">sample heated at </w:t>
      </w:r>
      <w:r w:rsidR="00536843" w:rsidRPr="0069088B">
        <w:rPr>
          <w:rFonts w:ascii="Times New Roman" w:hAnsi="Times New Roman"/>
          <w:lang w:val="sr-Latn-CS"/>
        </w:rPr>
        <w:t xml:space="preserve">400 </w:t>
      </w:r>
      <w:r w:rsidR="00925B11" w:rsidRPr="0069088B">
        <w:rPr>
          <w:rFonts w:ascii="Times New Roman" w:hAnsi="Times New Roman"/>
          <w:lang w:val="sr-Latn-CS"/>
        </w:rPr>
        <w:t>°</w:t>
      </w:r>
      <w:r w:rsidR="00D43BA3" w:rsidRPr="0069088B">
        <w:rPr>
          <w:rFonts w:ascii="Times New Roman" w:hAnsi="Times New Roman"/>
          <w:lang w:val="sr-Latn-CS"/>
        </w:rPr>
        <w:t>C</w:t>
      </w:r>
      <w:r w:rsidR="00536843" w:rsidRPr="0069088B">
        <w:rPr>
          <w:rFonts w:ascii="Times New Roman" w:hAnsi="Times New Roman"/>
          <w:lang w:val="sr-Latn-CS"/>
        </w:rPr>
        <w:t xml:space="preserve">, to  </w:t>
      </w:r>
      <w:r w:rsidR="00D43BA3" w:rsidRPr="0069088B">
        <w:rPr>
          <w:rFonts w:ascii="Times New Roman" w:hAnsi="Times New Roman"/>
          <w:lang w:val="sr-Latn-CS"/>
        </w:rPr>
        <w:t>~1 micron for sample heated at 600</w:t>
      </w:r>
      <w:r w:rsidR="00925B11" w:rsidRPr="0069088B">
        <w:rPr>
          <w:rFonts w:ascii="Times New Roman" w:hAnsi="Times New Roman"/>
          <w:lang w:val="sr-Latn-CS"/>
        </w:rPr>
        <w:t xml:space="preserve"> °C</w:t>
      </w:r>
      <w:r w:rsidR="00D43BA3" w:rsidRPr="0069088B">
        <w:rPr>
          <w:rFonts w:ascii="Times New Roman" w:hAnsi="Times New Roman"/>
          <w:lang w:val="sr-Latn-CS"/>
        </w:rPr>
        <w:t xml:space="preserve">,  and </w:t>
      </w:r>
      <w:r w:rsidR="003F61DB" w:rsidRPr="0069088B">
        <w:rPr>
          <w:rFonts w:ascii="Times New Roman" w:hAnsi="Times New Roman"/>
          <w:lang w:val="sr-Latn-CS"/>
        </w:rPr>
        <w:t xml:space="preserve">to </w:t>
      </w:r>
      <w:r w:rsidR="00D43BA3" w:rsidRPr="0069088B">
        <w:rPr>
          <w:rFonts w:ascii="Times New Roman" w:hAnsi="Times New Roman"/>
          <w:lang w:val="sr-Latn-CS"/>
        </w:rPr>
        <w:t xml:space="preserve">several microns for sample heated at 800 </w:t>
      </w:r>
      <w:r w:rsidR="00925B11" w:rsidRPr="0069088B">
        <w:rPr>
          <w:rFonts w:ascii="Times New Roman" w:hAnsi="Times New Roman"/>
          <w:lang w:val="sr-Latn-CS"/>
        </w:rPr>
        <w:t>°</w:t>
      </w:r>
      <w:r w:rsidR="00D43BA3" w:rsidRPr="0069088B">
        <w:rPr>
          <w:rFonts w:ascii="Times New Roman" w:hAnsi="Times New Roman"/>
          <w:lang w:val="sr-Latn-CS"/>
        </w:rPr>
        <w:t xml:space="preserve">C. </w:t>
      </w:r>
    </w:p>
    <w:p w:rsidR="00495EC3" w:rsidRPr="0069088B" w:rsidRDefault="00495EC3" w:rsidP="00143313">
      <w:pPr>
        <w:spacing w:after="0"/>
        <w:ind w:firstLine="720"/>
        <w:jc w:val="both"/>
        <w:rPr>
          <w:rFonts w:ascii="Times New Roman" w:hAnsi="Times New Roman"/>
          <w:lang w:val="sr-Latn-CS"/>
        </w:rPr>
      </w:pPr>
    </w:p>
    <w:p w:rsidR="009C4257" w:rsidRPr="0069088B" w:rsidRDefault="009A67E8" w:rsidP="00143313">
      <w:pPr>
        <w:spacing w:after="0"/>
        <w:ind w:firstLine="720"/>
        <w:jc w:val="both"/>
        <w:rPr>
          <w:rFonts w:ascii="Times New Roman" w:hAnsi="Times New Roman"/>
          <w:lang w:val="sr-Latn-CS"/>
        </w:rPr>
      </w:pPr>
      <w:r>
        <w:rPr>
          <w:rFonts w:ascii="Times New Roman" w:hAnsi="Times New Roman"/>
          <w:noProof/>
        </w:rPr>
        <mc:AlternateContent>
          <mc:Choice Requires="wpg">
            <w:drawing>
              <wp:anchor distT="0" distB="0" distL="114300" distR="114300" simplePos="0" relativeHeight="251657728" behindDoc="0" locked="0" layoutInCell="1" allowOverlap="1">
                <wp:simplePos x="0" y="0"/>
                <wp:positionH relativeFrom="column">
                  <wp:posOffset>532765</wp:posOffset>
                </wp:positionH>
                <wp:positionV relativeFrom="paragraph">
                  <wp:posOffset>64770</wp:posOffset>
                </wp:positionV>
                <wp:extent cx="5438775" cy="2837815"/>
                <wp:effectExtent l="0" t="0" r="9525" b="635"/>
                <wp:wrapNone/>
                <wp:docPr id="15"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8775" cy="2837815"/>
                          <a:chOff x="2175" y="10639"/>
                          <a:chExt cx="8565" cy="4469"/>
                        </a:xfrm>
                      </wpg:grpSpPr>
                      <wps:wsp>
                        <wps:cNvPr id="16" name="Text Box 131"/>
                        <wps:cNvSpPr txBox="1">
                          <a:spLocks noChangeArrowheads="1"/>
                        </wps:cNvSpPr>
                        <wps:spPr bwMode="auto">
                          <a:xfrm>
                            <a:off x="2175" y="10639"/>
                            <a:ext cx="8565" cy="31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B477C" w:rsidRDefault="005B477C" w:rsidP="0085392C">
                              <w:r>
                                <w:rPr>
                                  <w:noProof/>
                                </w:rPr>
                                <w:drawing>
                                  <wp:inline distT="0" distB="0" distL="0" distR="0">
                                    <wp:extent cx="1625600" cy="1689100"/>
                                    <wp:effectExtent l="0" t="0" r="0" b="0"/>
                                    <wp:docPr id="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l="28526" t="14246" r="31419" b="9972"/>
                                            <a:stretch>
                                              <a:fillRect/>
                                            </a:stretch>
                                          </pic:blipFill>
                                          <pic:spPr bwMode="auto">
                                            <a:xfrm>
                                              <a:off x="0" y="0"/>
                                              <a:ext cx="1625600" cy="1689100"/>
                                            </a:xfrm>
                                            <a:prstGeom prst="rect">
                                              <a:avLst/>
                                            </a:prstGeom>
                                            <a:noFill/>
                                            <a:ln>
                                              <a:noFill/>
                                            </a:ln>
                                          </pic:spPr>
                                        </pic:pic>
                                      </a:graphicData>
                                    </a:graphic>
                                  </wp:inline>
                                </w:drawing>
                              </w:r>
                              <w:r>
                                <w:rPr>
                                  <w:noProof/>
                                </w:rPr>
                                <w:drawing>
                                  <wp:inline distT="0" distB="0" distL="0" distR="0">
                                    <wp:extent cx="1676400" cy="1689100"/>
                                    <wp:effectExtent l="0" t="0" r="0" b="0"/>
                                    <wp:docPr id="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a:extLst>
                                                <a:ext uri="{28A0092B-C50C-407E-A947-70E740481C1C}">
                                                  <a14:useLocalDpi xmlns:a14="http://schemas.microsoft.com/office/drawing/2010/main" val="0"/>
                                                </a:ext>
                                              </a:extLst>
                                            </a:blip>
                                            <a:srcRect l="37340" t="14815" r="22276" b="30484"/>
                                            <a:stretch>
                                              <a:fillRect/>
                                            </a:stretch>
                                          </pic:blipFill>
                                          <pic:spPr bwMode="auto">
                                            <a:xfrm>
                                              <a:off x="0" y="0"/>
                                              <a:ext cx="1676400" cy="1689100"/>
                                            </a:xfrm>
                                            <a:prstGeom prst="rect">
                                              <a:avLst/>
                                            </a:prstGeom>
                                            <a:noFill/>
                                            <a:ln>
                                              <a:noFill/>
                                            </a:ln>
                                          </pic:spPr>
                                        </pic:pic>
                                      </a:graphicData>
                                    </a:graphic>
                                  </wp:inline>
                                </w:drawing>
                              </w:r>
                              <w:r>
                                <w:rPr>
                                  <w:noProof/>
                                </w:rPr>
                                <w:drawing>
                                  <wp:inline distT="0" distB="0" distL="0" distR="0">
                                    <wp:extent cx="1676400" cy="1689100"/>
                                    <wp:effectExtent l="0" t="0" r="0" b="0"/>
                                    <wp:docPr id="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14:useLocalDpi xmlns:a14="http://schemas.microsoft.com/office/drawing/2010/main" val="0"/>
                                                </a:ext>
                                              </a:extLst>
                                            </a:blip>
                                            <a:srcRect l="31090" t="12251" r="14743" b="9686"/>
                                            <a:stretch>
                                              <a:fillRect/>
                                            </a:stretch>
                                          </pic:blipFill>
                                          <pic:spPr bwMode="auto">
                                            <a:xfrm>
                                              <a:off x="0" y="0"/>
                                              <a:ext cx="1676400" cy="16891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8" name="Text Box 132"/>
                        <wps:cNvSpPr txBox="1">
                          <a:spLocks noChangeArrowheads="1"/>
                        </wps:cNvSpPr>
                        <wps:spPr bwMode="auto">
                          <a:xfrm>
                            <a:off x="2175" y="14100"/>
                            <a:ext cx="8565" cy="100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B477C" w:rsidRPr="00925B11" w:rsidRDefault="005B477C" w:rsidP="00925B11">
                              <w:pPr>
                                <w:jc w:val="center"/>
                                <w:rPr>
                                  <w:rFonts w:ascii="Times New Roman" w:hAnsi="Times New Roman"/>
                                  <w:i/>
                                  <w:sz w:val="20"/>
                                  <w:szCs w:val="20"/>
                                  <w:lang w:val="sr-Latn-CS"/>
                                </w:rPr>
                              </w:pPr>
                              <w:r w:rsidRPr="00925B11">
                                <w:rPr>
                                  <w:rFonts w:ascii="Times New Roman" w:hAnsi="Times New Roman"/>
                                  <w:i/>
                                  <w:sz w:val="20"/>
                                  <w:szCs w:val="20"/>
                                  <w:lang w:val="sr-Latn-CS"/>
                                </w:rPr>
                                <w:t>Figure 1. SEM micrographs of  CuO samples thermally treated at 400 (left), 600 (midddle) and 800 (right) °C. The length of white bar in middle picture is common for other two pictures, since the magnification (of 5000X)  is common for all three pictures.</w:t>
                              </w:r>
                            </w:p>
                            <w:p w:rsidR="005B477C" w:rsidRDefault="005B477C" w:rsidP="0085392C">
                              <w:pPr>
                                <w:jc w:val="center"/>
                                <w:rPr>
                                  <w:rFonts w:ascii="Times New Roman" w:hAnsi="Times New Roman"/>
                                  <w:lang w:val="sr-Latn-CS"/>
                                </w:rPr>
                              </w:pPr>
                            </w:p>
                            <w:p w:rsidR="005B477C" w:rsidRPr="009D6F59" w:rsidRDefault="005B477C" w:rsidP="0085392C">
                              <w:pPr>
                                <w:jc w:val="center"/>
                                <w:rPr>
                                  <w:rFonts w:ascii="Times New Roman" w:hAnsi="Times New Roman"/>
                                  <w:lang w:val="sr-Latn-C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0" o:spid="_x0000_s1026" style="position:absolute;left:0;text-align:left;margin-left:41.95pt;margin-top:5.1pt;width:428.25pt;height:223.45pt;z-index:251657728" coordorigin="2175,10639" coordsize="8565,4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">
                <v:shapetype id="_x0000_t202" coordsize="21600,21600" o:spt="202" path="m,l,21600r21600,l21600,xe">
                  <v:stroke joinstyle="miter"/>
                  <v:path gradientshapeok="t" o:connecttype="rect"/>
                </v:shapetype>
                <v:shape id="Text Box 131" o:spid="_x0000_s1027" type="#_x0000_t202" style="position:absolute;left:2175;top:10639;width:8565;height:3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TGkr8A&#10;AADbAAAADwAAAGRycy9kb3ducmV2LnhtbERPy6rCMBDdX/AfwghuLpoq3qrVKCoobn18wNiMbbGZ&#10;lCba+vdGEO5uDuc5i1VrSvGk2hWWFQwHEQji1OqCMwWX864/BeE8ssbSMil4kYPVsvOzwETbho/0&#10;PPlMhBB2CSrIva8SKV2ak0E3sBVx4G62NugDrDOpa2xCuCnlKIpiabDg0JBjRduc0vvpYRTcDs3v&#10;36y57v1lchzHGywmV/tSqtdt13MQnlr/L/66DzrMj+HzSzhAL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xMaSvwAAANsAAAAPAAAAAAAAAAAAAAAAAJgCAABkcnMvZG93bnJl&#10;di54bWxQSwUGAAAAAAQABAD1AAAAhAMAAAAA&#10;" stroked="f">
                  <v:textbox>
                    <w:txbxContent>
                      <w:p w:rsidR="005B477C" w:rsidRDefault="005B477C" w:rsidP="0085392C">
                        <w:r>
                          <w:rPr>
                            <w:noProof/>
                          </w:rPr>
                          <w:drawing>
                            <wp:inline distT="0" distB="0" distL="0" distR="0">
                              <wp:extent cx="1625600" cy="1689100"/>
                              <wp:effectExtent l="0" t="0" r="0" b="0"/>
                              <wp:docPr id="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l="28526" t="14246" r="31419" b="9972"/>
                                      <a:stretch>
                                        <a:fillRect/>
                                      </a:stretch>
                                    </pic:blipFill>
                                    <pic:spPr bwMode="auto">
                                      <a:xfrm>
                                        <a:off x="0" y="0"/>
                                        <a:ext cx="1625600" cy="1689100"/>
                                      </a:xfrm>
                                      <a:prstGeom prst="rect">
                                        <a:avLst/>
                                      </a:prstGeom>
                                      <a:noFill/>
                                      <a:ln>
                                        <a:noFill/>
                                      </a:ln>
                                    </pic:spPr>
                                  </pic:pic>
                                </a:graphicData>
                              </a:graphic>
                            </wp:inline>
                          </w:drawing>
                        </w:r>
                        <w:r>
                          <w:rPr>
                            <w:noProof/>
                          </w:rPr>
                          <w:drawing>
                            <wp:inline distT="0" distB="0" distL="0" distR="0">
                              <wp:extent cx="1676400" cy="1689100"/>
                              <wp:effectExtent l="0" t="0" r="0" b="0"/>
                              <wp:docPr id="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l="37340" t="14815" r="22276" b="30484"/>
                                      <a:stretch>
                                        <a:fillRect/>
                                      </a:stretch>
                                    </pic:blipFill>
                                    <pic:spPr bwMode="auto">
                                      <a:xfrm>
                                        <a:off x="0" y="0"/>
                                        <a:ext cx="1676400" cy="1689100"/>
                                      </a:xfrm>
                                      <a:prstGeom prst="rect">
                                        <a:avLst/>
                                      </a:prstGeom>
                                      <a:noFill/>
                                      <a:ln>
                                        <a:noFill/>
                                      </a:ln>
                                    </pic:spPr>
                                  </pic:pic>
                                </a:graphicData>
                              </a:graphic>
                            </wp:inline>
                          </w:drawing>
                        </w:r>
                        <w:r>
                          <w:rPr>
                            <w:noProof/>
                          </w:rPr>
                          <w:drawing>
                            <wp:inline distT="0" distB="0" distL="0" distR="0">
                              <wp:extent cx="1676400" cy="1689100"/>
                              <wp:effectExtent l="0" t="0" r="0" b="0"/>
                              <wp:docPr id="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l="31090" t="12251" r="14743" b="9686"/>
                                      <a:stretch>
                                        <a:fillRect/>
                                      </a:stretch>
                                    </pic:blipFill>
                                    <pic:spPr bwMode="auto">
                                      <a:xfrm>
                                        <a:off x="0" y="0"/>
                                        <a:ext cx="1676400" cy="1689100"/>
                                      </a:xfrm>
                                      <a:prstGeom prst="rect">
                                        <a:avLst/>
                                      </a:prstGeom>
                                      <a:noFill/>
                                      <a:ln>
                                        <a:noFill/>
                                      </a:ln>
                                    </pic:spPr>
                                  </pic:pic>
                                </a:graphicData>
                              </a:graphic>
                            </wp:inline>
                          </w:drawing>
                        </w:r>
                      </w:p>
                    </w:txbxContent>
                  </v:textbox>
                </v:shape>
                <v:shape id="Text Box 132" o:spid="_x0000_s1028" type="#_x0000_t202" style="position:absolute;left:2175;top:14100;width:8565;height:1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f3e8IA&#10;AADbAAAADwAAAGRycy9kb3ducmV2LnhtbESPzW7CQAyE70h9h5Ur9YJg04rfwIJaJBBXfh7AZE0S&#10;kfVG2S0Jb48PSNxszXjm83LduUrdqQmlZwPfwwQUceZtybmB82k7mIEKEdli5ZkMPCjAevXRW2Jq&#10;fcsHuh9jriSEQ4oGihjrVOuQFeQwDH1NLNrVNw6jrE2ubYOthLtK/yTJRDssWRoKrGlTUHY7/jsD&#10;133bH8/byy6ep4fR5A/L6cU/jPn67H4XoCJ18W1+Xe+t4Aus/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F/d7wgAAANsAAAAPAAAAAAAAAAAAAAAAAJgCAABkcnMvZG93&#10;bnJldi54bWxQSwUGAAAAAAQABAD1AAAAhwMAAAAA&#10;" stroked="f">
                  <v:textbox>
                    <w:txbxContent>
                      <w:p w:rsidR="005B477C" w:rsidRPr="00925B11" w:rsidRDefault="005B477C" w:rsidP="00925B11">
                        <w:pPr>
                          <w:jc w:val="center"/>
                          <w:rPr>
                            <w:rFonts w:ascii="Times New Roman" w:hAnsi="Times New Roman"/>
                            <w:i/>
                            <w:sz w:val="20"/>
                            <w:szCs w:val="20"/>
                            <w:lang w:val="sr-Latn-CS"/>
                          </w:rPr>
                        </w:pPr>
                        <w:r w:rsidRPr="00925B11">
                          <w:rPr>
                            <w:rFonts w:ascii="Times New Roman" w:hAnsi="Times New Roman"/>
                            <w:i/>
                            <w:sz w:val="20"/>
                            <w:szCs w:val="20"/>
                            <w:lang w:val="sr-Latn-CS"/>
                          </w:rPr>
                          <w:t>Figure 1. SEM micrographs of  CuO samples thermally treated at 400 (left), 600 (midddle) and 800 (right) °C. The length of white bar in middle picture is common for other two pictures, since the magnification (of 5000X)  is common for all three pictures.</w:t>
                        </w:r>
                      </w:p>
                      <w:p w:rsidR="005B477C" w:rsidRDefault="005B477C" w:rsidP="0085392C">
                        <w:pPr>
                          <w:jc w:val="center"/>
                          <w:rPr>
                            <w:rFonts w:ascii="Times New Roman" w:hAnsi="Times New Roman"/>
                            <w:lang w:val="sr-Latn-CS"/>
                          </w:rPr>
                        </w:pPr>
                      </w:p>
                      <w:p w:rsidR="005B477C" w:rsidRPr="009D6F59" w:rsidRDefault="005B477C" w:rsidP="0085392C">
                        <w:pPr>
                          <w:jc w:val="center"/>
                          <w:rPr>
                            <w:rFonts w:ascii="Times New Roman" w:hAnsi="Times New Roman"/>
                            <w:lang w:val="sr-Latn-CS"/>
                          </w:rPr>
                        </w:pPr>
                      </w:p>
                    </w:txbxContent>
                  </v:textbox>
                </v:shape>
              </v:group>
            </w:pict>
          </mc:Fallback>
        </mc:AlternateContent>
      </w:r>
    </w:p>
    <w:p w:rsidR="0085392C" w:rsidRPr="0069088B" w:rsidRDefault="0085392C" w:rsidP="00143313">
      <w:pPr>
        <w:spacing w:after="0"/>
        <w:ind w:firstLine="720"/>
        <w:jc w:val="both"/>
        <w:rPr>
          <w:rFonts w:ascii="Times New Roman" w:hAnsi="Times New Roman"/>
          <w:lang w:val="sr-Latn-CS"/>
        </w:rPr>
      </w:pPr>
    </w:p>
    <w:p w:rsidR="0085392C" w:rsidRPr="0069088B" w:rsidRDefault="0085392C" w:rsidP="00143313">
      <w:pPr>
        <w:spacing w:after="0"/>
        <w:ind w:firstLine="720"/>
        <w:jc w:val="both"/>
        <w:rPr>
          <w:rFonts w:ascii="Times New Roman" w:hAnsi="Times New Roman"/>
          <w:lang w:val="sr-Latn-CS"/>
        </w:rPr>
      </w:pPr>
    </w:p>
    <w:p w:rsidR="0085392C" w:rsidRPr="0069088B" w:rsidRDefault="0085392C" w:rsidP="00143313">
      <w:pPr>
        <w:spacing w:after="0"/>
        <w:ind w:firstLine="720"/>
        <w:jc w:val="both"/>
        <w:rPr>
          <w:rFonts w:ascii="Times New Roman" w:hAnsi="Times New Roman"/>
          <w:lang w:val="sr-Latn-CS"/>
        </w:rPr>
      </w:pPr>
    </w:p>
    <w:p w:rsidR="0085392C" w:rsidRPr="0069088B" w:rsidRDefault="0085392C" w:rsidP="00143313">
      <w:pPr>
        <w:spacing w:after="0"/>
        <w:ind w:firstLine="720"/>
        <w:jc w:val="both"/>
        <w:rPr>
          <w:rFonts w:ascii="Times New Roman" w:hAnsi="Times New Roman"/>
          <w:lang w:val="sr-Latn-CS"/>
        </w:rPr>
      </w:pPr>
    </w:p>
    <w:p w:rsidR="0085392C" w:rsidRPr="0069088B" w:rsidRDefault="0085392C" w:rsidP="00143313">
      <w:pPr>
        <w:spacing w:after="0"/>
        <w:ind w:firstLine="720"/>
        <w:jc w:val="both"/>
        <w:rPr>
          <w:rFonts w:ascii="Times New Roman" w:hAnsi="Times New Roman"/>
          <w:lang w:val="sr-Latn-CS"/>
        </w:rPr>
      </w:pPr>
    </w:p>
    <w:p w:rsidR="0085392C" w:rsidRPr="0069088B" w:rsidRDefault="0085392C" w:rsidP="00143313">
      <w:pPr>
        <w:spacing w:after="0"/>
        <w:ind w:firstLine="720"/>
        <w:jc w:val="both"/>
        <w:rPr>
          <w:rFonts w:ascii="Times New Roman" w:hAnsi="Times New Roman"/>
          <w:lang w:val="sr-Latn-CS"/>
        </w:rPr>
      </w:pPr>
    </w:p>
    <w:p w:rsidR="0085392C" w:rsidRPr="0069088B" w:rsidRDefault="0085392C" w:rsidP="00143313">
      <w:pPr>
        <w:spacing w:after="0"/>
        <w:ind w:firstLine="720"/>
        <w:jc w:val="both"/>
        <w:rPr>
          <w:rFonts w:ascii="Times New Roman" w:hAnsi="Times New Roman"/>
          <w:lang w:val="sr-Latn-CS"/>
        </w:rPr>
      </w:pPr>
    </w:p>
    <w:p w:rsidR="00495EC3" w:rsidRPr="0069088B" w:rsidRDefault="006028A7" w:rsidP="00143313">
      <w:pPr>
        <w:spacing w:after="0"/>
        <w:ind w:firstLine="720"/>
        <w:jc w:val="both"/>
        <w:rPr>
          <w:rFonts w:ascii="Times New Roman" w:hAnsi="Times New Roman"/>
          <w:lang w:val="sr-Latn-CS"/>
        </w:rPr>
      </w:pPr>
      <w:r w:rsidRPr="0069088B">
        <w:rPr>
          <w:rFonts w:ascii="Times New Roman" w:hAnsi="Times New Roman"/>
          <w:lang w:val="sr-Latn-CS"/>
        </w:rPr>
        <w:t xml:space="preserve">  Such treated samples were placed into</w:t>
      </w:r>
      <w:r w:rsidR="0013712C" w:rsidRPr="0069088B">
        <w:rPr>
          <w:rFonts w:ascii="Times New Roman" w:hAnsi="Times New Roman"/>
          <w:lang w:val="sr-Latn-CS"/>
        </w:rPr>
        <w:t xml:space="preserve"> thermogravimetric analyser under</w:t>
      </w:r>
      <w:r w:rsidRPr="0069088B">
        <w:rPr>
          <w:rFonts w:ascii="Times New Roman" w:hAnsi="Times New Roman"/>
          <w:lang w:val="sr-Latn-CS"/>
        </w:rPr>
        <w:t xml:space="preserve"> hydrogen </w:t>
      </w:r>
      <w:r w:rsidR="0089590C" w:rsidRPr="0069088B">
        <w:rPr>
          <w:rFonts w:ascii="Times New Roman" w:hAnsi="Times New Roman"/>
          <w:lang w:val="sr-Latn-CS"/>
        </w:rPr>
        <w:t xml:space="preserve">and </w:t>
      </w:r>
    </w:p>
    <w:p w:rsidR="00495EC3" w:rsidRPr="0069088B" w:rsidRDefault="00495EC3" w:rsidP="00143313">
      <w:pPr>
        <w:spacing w:after="0"/>
        <w:ind w:firstLine="720"/>
        <w:jc w:val="both"/>
        <w:rPr>
          <w:rFonts w:ascii="Times New Roman" w:hAnsi="Times New Roman"/>
          <w:lang w:val="sr-Latn-CS"/>
        </w:rPr>
      </w:pPr>
    </w:p>
    <w:p w:rsidR="00495EC3" w:rsidRPr="0069088B" w:rsidRDefault="00495EC3" w:rsidP="00143313">
      <w:pPr>
        <w:spacing w:after="0"/>
        <w:ind w:firstLine="720"/>
        <w:jc w:val="both"/>
        <w:rPr>
          <w:rFonts w:ascii="Times New Roman" w:hAnsi="Times New Roman"/>
          <w:lang w:val="sr-Latn-CS"/>
        </w:rPr>
      </w:pPr>
    </w:p>
    <w:p w:rsidR="00495EC3" w:rsidRPr="0069088B" w:rsidRDefault="00495EC3" w:rsidP="00143313">
      <w:pPr>
        <w:spacing w:after="0"/>
        <w:ind w:firstLine="720"/>
        <w:jc w:val="both"/>
        <w:rPr>
          <w:rFonts w:ascii="Times New Roman" w:hAnsi="Times New Roman"/>
          <w:lang w:val="sr-Latn-CS"/>
        </w:rPr>
      </w:pPr>
    </w:p>
    <w:p w:rsidR="00495EC3" w:rsidRPr="0069088B" w:rsidRDefault="00495EC3" w:rsidP="00143313">
      <w:pPr>
        <w:spacing w:after="0"/>
        <w:ind w:firstLine="720"/>
        <w:jc w:val="both"/>
        <w:rPr>
          <w:rFonts w:ascii="Times New Roman" w:hAnsi="Times New Roman"/>
          <w:lang w:val="sr-Latn-CS"/>
        </w:rPr>
      </w:pPr>
    </w:p>
    <w:p w:rsidR="00495EC3" w:rsidRPr="0069088B" w:rsidRDefault="00495EC3" w:rsidP="00143313">
      <w:pPr>
        <w:spacing w:after="0"/>
        <w:ind w:firstLine="720"/>
        <w:jc w:val="both"/>
        <w:rPr>
          <w:rFonts w:ascii="Times New Roman" w:hAnsi="Times New Roman"/>
          <w:lang w:val="sr-Latn-CS"/>
        </w:rPr>
      </w:pPr>
    </w:p>
    <w:p w:rsidR="00495EC3" w:rsidRPr="0069088B" w:rsidRDefault="00495EC3" w:rsidP="00143313">
      <w:pPr>
        <w:spacing w:after="0"/>
        <w:ind w:firstLine="720"/>
        <w:jc w:val="both"/>
        <w:rPr>
          <w:rFonts w:ascii="Times New Roman" w:hAnsi="Times New Roman"/>
          <w:lang w:val="sr-Latn-CS"/>
        </w:rPr>
      </w:pPr>
    </w:p>
    <w:p w:rsidR="00495EC3" w:rsidRPr="0069088B" w:rsidRDefault="00495EC3" w:rsidP="00143313">
      <w:pPr>
        <w:spacing w:after="0"/>
        <w:ind w:firstLine="720"/>
        <w:jc w:val="both"/>
        <w:rPr>
          <w:rFonts w:ascii="Times New Roman" w:hAnsi="Times New Roman"/>
          <w:lang w:val="sr-Latn-CS"/>
        </w:rPr>
      </w:pPr>
    </w:p>
    <w:p w:rsidR="00495EC3" w:rsidRPr="0069088B" w:rsidRDefault="00495EC3" w:rsidP="00143313">
      <w:pPr>
        <w:spacing w:after="0"/>
        <w:ind w:firstLine="720"/>
        <w:jc w:val="both"/>
        <w:rPr>
          <w:rFonts w:ascii="Times New Roman" w:hAnsi="Times New Roman"/>
          <w:lang w:val="sr-Latn-CS"/>
        </w:rPr>
      </w:pPr>
    </w:p>
    <w:p w:rsidR="008102D6" w:rsidRPr="0069088B" w:rsidRDefault="009A67E8" w:rsidP="00143313">
      <w:pPr>
        <w:spacing w:after="0"/>
        <w:ind w:firstLine="720"/>
        <w:jc w:val="both"/>
        <w:rPr>
          <w:rFonts w:ascii="Times New Roman" w:hAnsi="Times New Roman"/>
          <w:lang w:val="sr-Latn-CS"/>
        </w:rPr>
      </w:pPr>
      <w:r>
        <w:rPr>
          <w:rFonts w:ascii="Times New Roman" w:hAnsi="Times New Roman"/>
          <w:noProof/>
        </w:rPr>
        <w:lastRenderedPageBreak/>
        <mc:AlternateContent>
          <mc:Choice Requires="wpg">
            <w:drawing>
              <wp:anchor distT="0" distB="0" distL="114300" distR="114300" simplePos="0" relativeHeight="251659776" behindDoc="0" locked="0" layoutInCell="1" allowOverlap="1">
                <wp:simplePos x="0" y="0"/>
                <wp:positionH relativeFrom="column">
                  <wp:posOffset>-10160</wp:posOffset>
                </wp:positionH>
                <wp:positionV relativeFrom="paragraph">
                  <wp:posOffset>1591310</wp:posOffset>
                </wp:positionV>
                <wp:extent cx="6140450" cy="2825750"/>
                <wp:effectExtent l="0" t="0" r="0" b="0"/>
                <wp:wrapSquare wrapText="bothSides"/>
                <wp:docPr id="12"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0450" cy="2825750"/>
                          <a:chOff x="1200" y="1095"/>
                          <a:chExt cx="9720" cy="4203"/>
                        </a:xfrm>
                      </wpg:grpSpPr>
                      <wps:wsp>
                        <wps:cNvPr id="13" name="Text Box 160"/>
                        <wps:cNvSpPr txBox="1">
                          <a:spLocks noChangeArrowheads="1"/>
                        </wps:cNvSpPr>
                        <wps:spPr bwMode="auto">
                          <a:xfrm>
                            <a:off x="1200" y="4290"/>
                            <a:ext cx="9720" cy="100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B477C" w:rsidRPr="00925B11" w:rsidRDefault="005B477C" w:rsidP="00925B11">
                              <w:pPr>
                                <w:jc w:val="center"/>
                                <w:rPr>
                                  <w:rFonts w:ascii="Times New Roman" w:hAnsi="Times New Roman"/>
                                  <w:i/>
                                  <w:sz w:val="20"/>
                                  <w:szCs w:val="20"/>
                                </w:rPr>
                              </w:pPr>
                              <w:proofErr w:type="gramStart"/>
                              <w:r w:rsidRPr="00925B11">
                                <w:rPr>
                                  <w:rFonts w:ascii="Times New Roman" w:hAnsi="Times New Roman"/>
                                  <w:i/>
                                  <w:sz w:val="20"/>
                                  <w:szCs w:val="20"/>
                                </w:rPr>
                                <w:t>Fig 2.</w:t>
                              </w:r>
                              <w:proofErr w:type="gramEnd"/>
                              <w:r w:rsidRPr="00925B11">
                                <w:rPr>
                                  <w:rFonts w:ascii="Times New Roman" w:hAnsi="Times New Roman"/>
                                  <w:i/>
                                  <w:sz w:val="20"/>
                                  <w:szCs w:val="20"/>
                                </w:rPr>
                                <w:t xml:space="preserve"> </w:t>
                              </w:r>
                              <w:r w:rsidRPr="00925B11">
                                <w:rPr>
                                  <w:rFonts w:ascii="Times New Roman" w:hAnsi="Times New Roman"/>
                                  <w:i/>
                                  <w:sz w:val="20"/>
                                  <w:szCs w:val="20"/>
                                  <w:lang w:val="sr-Latn-CS"/>
                                </w:rPr>
                                <w:t>TG curves of reduction of CuO sample pretreated at 400°C  (left), 600°C (middle) and 800 C° (right)   measured at the heating rates  5, 10, 15, 20 and 30°C/min.</w:t>
                              </w:r>
                            </w:p>
                          </w:txbxContent>
                        </wps:txbx>
                        <wps:bodyPr rot="0" vert="horz" wrap="square" lIns="91440" tIns="45720" rIns="91440" bIns="45720" anchor="t" anchorCtr="0" upright="1">
                          <a:noAutofit/>
                        </wps:bodyPr>
                      </wps:wsp>
                      <wps:wsp>
                        <wps:cNvPr id="14" name="Text Box 161"/>
                        <wps:cNvSpPr txBox="1">
                          <a:spLocks noChangeArrowheads="1"/>
                        </wps:cNvSpPr>
                        <wps:spPr bwMode="auto">
                          <a:xfrm>
                            <a:off x="1260" y="1095"/>
                            <a:ext cx="9171" cy="2953"/>
                          </a:xfrm>
                          <a:prstGeom prst="rect">
                            <a:avLst/>
                          </a:prstGeom>
                          <a:solidFill>
                            <a:srgbClr val="FFFFFF"/>
                          </a:solidFill>
                          <a:ln w="9525">
                            <a:solidFill>
                              <a:srgbClr val="000000"/>
                            </a:solidFill>
                            <a:miter lim="800000"/>
                            <a:headEnd/>
                            <a:tailEnd/>
                          </a:ln>
                        </wps:spPr>
                        <wps:txbx>
                          <w:txbxContent>
                            <w:p w:rsidR="005B477C" w:rsidRDefault="005B477C" w:rsidP="00832EFB">
                              <w:r>
                                <w:rPr>
                                  <w:noProof/>
                                </w:rPr>
                                <w:drawing>
                                  <wp:inline distT="0" distB="0" distL="0" distR="0">
                                    <wp:extent cx="1841500" cy="1498600"/>
                                    <wp:effectExtent l="0" t="0" r="0" b="0"/>
                                    <wp:docPr id="11" name="Picture 11" descr="TG-400-data8 gra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G-400-data8 graf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41500" cy="1498600"/>
                                            </a:xfrm>
                                            <a:prstGeom prst="rect">
                                              <a:avLst/>
                                            </a:prstGeom>
                                            <a:noFill/>
                                            <a:ln>
                                              <a:noFill/>
                                            </a:ln>
                                          </pic:spPr>
                                        </pic:pic>
                                      </a:graphicData>
                                    </a:graphic>
                                  </wp:inline>
                                </w:drawing>
                              </w:r>
                              <w:r>
                                <w:object w:dxaOrig="2980" w:dyaOrig="2730">
                                  <v:shape id="_x0000_i1028" type="#_x0000_t75" style="width:149pt;height:136.35pt" o:ole="">
                                    <v:imagedata r:id="rId22" o:title=""/>
                                  </v:shape>
                                  <o:OLEObject Type="Embed" ProgID="Origin50.Graph" ShapeID="_x0000_i1028" DrawAspect="Content" ObjectID="_1783942098" r:id="rId23"/>
                                </w:object>
                              </w:r>
                              <w:r>
                                <w:object w:dxaOrig="2940" w:dyaOrig="2710">
                                  <v:shape id="_x0000_i1029" type="#_x0000_t75" style="width:147pt;height:135.35pt" o:ole="">
                                    <v:imagedata r:id="rId24" o:title=""/>
                                  </v:shape>
                                  <o:OLEObject Type="Embed" ProgID="Origin50.Graph" ShapeID="_x0000_i1029" DrawAspect="Content" ObjectID="_1783942099" r:id="rId25"/>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59" o:spid="_x0000_s1029" style="position:absolute;left:0;text-align:left;margin-left:-.8pt;margin-top:125.3pt;width:483.5pt;height:222.5pt;z-index:251659776" coordorigin="1200,1095" coordsize="9720,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">
                <v:shape id="Text Box 160" o:spid="_x0000_s1030" type="#_x0000_t202" style="position:absolute;left:1200;top:4290;width:9720;height:1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lCsAA&#10;AADbAAAADwAAAGRycy9kb3ducmV2LnhtbERPzYrCMBC+C75DGGEvsqa6arVrFHdB8arrA0ybsS3b&#10;TEoTbX17Iwje5uP7ndWmM5W4UeNKywrGowgEcWZ1ybmC89/ucwHCeWSNlWVScCcHm3W/t8JE25aP&#10;dDv5XIQQdgkqKLyvEyldVpBBN7I1ceAutjHoA2xyqRtsQ7ip5CSK5tJgyaGhwJp+C8r+T1ej4HJo&#10;h7Nlm+79OT5O5z9Yxqm9K/Ux6LbfIDx1/i1+uQ86zP+C5y/hAL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bNlCsAAAADbAAAADwAAAAAAAAAAAAAAAACYAgAAZHJzL2Rvd25y&#10;ZXYueG1sUEsFBgAAAAAEAAQA9QAAAIUDAAAAAA==&#10;" stroked="f">
                  <v:textbox>
                    <w:txbxContent>
                      <w:p w:rsidR="005B477C" w:rsidRPr="00925B11" w:rsidRDefault="005B477C" w:rsidP="00925B11">
                        <w:pPr>
                          <w:jc w:val="center"/>
                          <w:rPr>
                            <w:rFonts w:ascii="Times New Roman" w:hAnsi="Times New Roman"/>
                            <w:i/>
                            <w:sz w:val="20"/>
                            <w:szCs w:val="20"/>
                          </w:rPr>
                        </w:pPr>
                        <w:r w:rsidRPr="00925B11">
                          <w:rPr>
                            <w:rFonts w:ascii="Times New Roman" w:hAnsi="Times New Roman"/>
                            <w:i/>
                            <w:sz w:val="20"/>
                            <w:szCs w:val="20"/>
                          </w:rPr>
                          <w:t xml:space="preserve">Fig 2. </w:t>
                        </w:r>
                        <w:r w:rsidRPr="00925B11">
                          <w:rPr>
                            <w:rFonts w:ascii="Times New Roman" w:hAnsi="Times New Roman"/>
                            <w:i/>
                            <w:sz w:val="20"/>
                            <w:szCs w:val="20"/>
                            <w:lang w:val="sr-Latn-CS"/>
                          </w:rPr>
                          <w:t>TG curves of reduction of CuO sample pretreated at 400°C  (left), 600°C (middle) and 800 C° (right)   measured at the heating rates  5, 10, 15, 20 and 30°C/min.</w:t>
                        </w:r>
                      </w:p>
                    </w:txbxContent>
                  </v:textbox>
                </v:shape>
                <v:shape id="Text Box 161" o:spid="_x0000_s1031" type="#_x0000_t202" style="position:absolute;left:1260;top:1095;width:9224;height:295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N+aMMA&#10;AADbAAAADwAAAGRycy9kb3ducmV2LnhtbERP22rCQBB9F/yHZQRfSt0opUp0FS+IQkHU9gOm2TGJ&#10;ZmdDdk1Sv75bKPg2h3Od2aI1haipcrllBcNBBII4sTrnVMHX5/Z1AsJ5ZI2FZVLwQw4W825nhrG2&#10;DZ+oPvtUhBB2MSrIvC9jKV2SkUE3sCVx4C62MugDrFKpK2xCuCnkKIrepcGcQ0OGJa0zSm7nu1Fw&#10;24zr68vHbvV92K6vaR01D0qOSvV77XIKwlPrn+J/916H+W/w90s4Q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MN+aMMAAADbAAAADwAAAAAAAAAAAAAAAACYAgAAZHJzL2Rv&#10;d25yZXYueG1sUEsFBgAAAAAEAAQA9QAAAIgDAAAAAA==&#10;">
                  <v:textbox style="mso-fit-shape-to-text:t">
                    <w:txbxContent>
                      <w:p w:rsidR="005B477C" w:rsidRDefault="005B477C" w:rsidP="00832EFB">
                        <w:r>
                          <w:rPr>
                            <w:noProof/>
                          </w:rPr>
                          <w:drawing>
                            <wp:inline distT="0" distB="0" distL="0" distR="0">
                              <wp:extent cx="1841500" cy="1498600"/>
                              <wp:effectExtent l="0" t="0" r="0" b="0"/>
                              <wp:docPr id="11" name="Picture 11" descr="TG-400-data8 gra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G-400-data8 graf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41500" cy="1498600"/>
                                      </a:xfrm>
                                      <a:prstGeom prst="rect">
                                        <a:avLst/>
                                      </a:prstGeom>
                                      <a:noFill/>
                                      <a:ln>
                                        <a:noFill/>
                                      </a:ln>
                                    </pic:spPr>
                                  </pic:pic>
                                </a:graphicData>
                              </a:graphic>
                            </wp:inline>
                          </w:drawing>
                        </w:r>
                        <w:r>
                          <w:object w:dxaOrig="2980" w:dyaOrig="2730">
                            <v:shape id="_x0000_i1028" type="#_x0000_t75" style="width:149pt;height:136.35pt" o:ole="">
                              <v:imagedata r:id="rId27" o:title=""/>
                            </v:shape>
                            <o:OLEObject Type="Embed" ProgID="Origin50.Graph" ShapeID="_x0000_i1028" DrawAspect="Content" ObjectID="_1783405682" r:id="rId28"/>
                          </w:object>
                        </w:r>
                        <w:r>
                          <w:object w:dxaOrig="2940" w:dyaOrig="2710">
                            <v:shape id="_x0000_i1029" type="#_x0000_t75" style="width:147pt;height:135.35pt" o:ole="">
                              <v:imagedata r:id="rId29" o:title=""/>
                            </v:shape>
                            <o:OLEObject Type="Embed" ProgID="Origin50.Graph" ShapeID="_x0000_i1029" DrawAspect="Content" ObjectID="_1783405683" r:id="rId30"/>
                          </w:object>
                        </w:r>
                      </w:p>
                    </w:txbxContent>
                  </v:textbox>
                </v:shape>
                <w10:wrap type="square"/>
              </v:group>
            </w:pict>
          </mc:Fallback>
        </mc:AlternateContent>
      </w:r>
      <w:r w:rsidR="004372A7" w:rsidRPr="0069088B">
        <w:rPr>
          <w:rFonts w:ascii="Times New Roman" w:hAnsi="Times New Roman"/>
          <w:lang w:val="sr-Latn-CS"/>
        </w:rPr>
        <w:t>Figures 2</w:t>
      </w:r>
      <w:r w:rsidR="007C1D76">
        <w:rPr>
          <w:rFonts w:ascii="Times New Roman" w:hAnsi="Times New Roman"/>
          <w:lang w:val="sr-Latn-CS"/>
        </w:rPr>
        <w:t xml:space="preserve">. </w:t>
      </w:r>
      <w:r w:rsidR="007C1D76" w:rsidRPr="007C6031">
        <w:rPr>
          <w:rFonts w:ascii="Times New Roman" w:hAnsi="Times New Roman"/>
          <w:lang w:val="sr-Latn-CS"/>
        </w:rPr>
        <w:t xml:space="preserve">left to right </w:t>
      </w:r>
      <w:r w:rsidR="004372A7" w:rsidRPr="0069088B">
        <w:rPr>
          <w:rFonts w:ascii="Times New Roman" w:hAnsi="Times New Roman"/>
          <w:lang w:val="sr-Latn-CS"/>
        </w:rPr>
        <w:t>present the TG curves of reduction of CuO sample pretreated at 400°C, 600</w:t>
      </w:r>
      <w:r w:rsidR="004016DE">
        <w:rPr>
          <w:rFonts w:ascii="Times New Roman" w:hAnsi="Times New Roman"/>
          <w:lang w:val="sr-Latn-CS"/>
        </w:rPr>
        <w:t xml:space="preserve"> </w:t>
      </w:r>
      <w:r w:rsidR="004372A7" w:rsidRPr="0069088B">
        <w:rPr>
          <w:rFonts w:ascii="Times New Roman" w:hAnsi="Times New Roman"/>
          <w:lang w:val="sr-Latn-CS"/>
        </w:rPr>
        <w:t xml:space="preserve">°C and 800 C°,  measured at the heating rates 5, 10, 15, 20 and </w:t>
      </w:r>
      <w:r w:rsidR="00EC1853" w:rsidRPr="0069088B">
        <w:rPr>
          <w:rFonts w:ascii="Times New Roman" w:hAnsi="Times New Roman"/>
          <w:lang w:val="sr-Latn-CS"/>
        </w:rPr>
        <w:t>30</w:t>
      </w:r>
      <w:r w:rsidR="004016DE">
        <w:rPr>
          <w:rFonts w:ascii="Times New Roman" w:hAnsi="Times New Roman"/>
          <w:lang w:val="sr-Latn-CS"/>
        </w:rPr>
        <w:t xml:space="preserve"> </w:t>
      </w:r>
      <w:r w:rsidR="00EC1853" w:rsidRPr="0069088B">
        <w:rPr>
          <w:rFonts w:ascii="Times New Roman" w:hAnsi="Times New Roman"/>
          <w:lang w:val="sr-Latn-CS"/>
        </w:rPr>
        <w:t xml:space="preserve">°C/min. </w:t>
      </w:r>
      <w:r w:rsidR="00FC4131" w:rsidRPr="0069088B">
        <w:rPr>
          <w:rFonts w:ascii="Times New Roman" w:hAnsi="Times New Roman"/>
          <w:lang w:val="sr-Latn-CS"/>
        </w:rPr>
        <w:t xml:space="preserve">For each pretreatment temperature, </w:t>
      </w:r>
      <w:r w:rsidR="00E96F82" w:rsidRPr="0069088B">
        <w:rPr>
          <w:rFonts w:ascii="Times New Roman" w:hAnsi="Times New Roman"/>
          <w:lang w:val="sr-Latn-CS"/>
        </w:rPr>
        <w:t xml:space="preserve">with the increase of  heating rate, </w:t>
      </w:r>
      <w:r w:rsidR="00FC4131" w:rsidRPr="0069088B">
        <w:rPr>
          <w:rFonts w:ascii="Times New Roman" w:hAnsi="Times New Roman"/>
          <w:lang w:val="sr-Latn-CS"/>
        </w:rPr>
        <w:t>one may see a regula</w:t>
      </w:r>
      <w:r w:rsidR="00DB15D2" w:rsidRPr="0069088B">
        <w:rPr>
          <w:rFonts w:ascii="Times New Roman" w:hAnsi="Times New Roman"/>
          <w:lang w:val="sr-Latn-CS"/>
        </w:rPr>
        <w:t>r</w:t>
      </w:r>
      <w:r w:rsidR="00634DFF" w:rsidRPr="0069088B">
        <w:rPr>
          <w:rFonts w:ascii="Times New Roman" w:hAnsi="Times New Roman"/>
          <w:lang w:val="sr-Latn-CS"/>
        </w:rPr>
        <w:t>ly expected</w:t>
      </w:r>
      <w:r w:rsidR="00FC4131" w:rsidRPr="0069088B">
        <w:rPr>
          <w:rFonts w:ascii="Times New Roman" w:hAnsi="Times New Roman"/>
          <w:lang w:val="sr-Latn-CS"/>
        </w:rPr>
        <w:t xml:space="preserve"> shift of TG curves toward higher temperatures</w:t>
      </w:r>
      <w:r w:rsidR="00E96F82" w:rsidRPr="0069088B">
        <w:rPr>
          <w:rFonts w:ascii="Times New Roman" w:hAnsi="Times New Roman"/>
          <w:lang w:val="sr-Latn-CS"/>
        </w:rPr>
        <w:t>,</w:t>
      </w:r>
      <w:r w:rsidR="00467918" w:rsidRPr="0069088B">
        <w:rPr>
          <w:rFonts w:ascii="Times New Roman" w:hAnsi="Times New Roman"/>
          <w:lang w:val="sr-Latn-CS"/>
        </w:rPr>
        <w:t xml:space="preserve"> as an indication of kinetic limitations of the reduction reaction</w:t>
      </w:r>
      <w:r w:rsidR="00DB15D2" w:rsidRPr="0069088B">
        <w:rPr>
          <w:rFonts w:ascii="Times New Roman" w:hAnsi="Times New Roman"/>
          <w:lang w:val="sr-Latn-CS"/>
        </w:rPr>
        <w:t xml:space="preserve">. </w:t>
      </w:r>
      <w:r w:rsidR="0013712C" w:rsidRPr="0069088B">
        <w:rPr>
          <w:rFonts w:ascii="Times New Roman" w:hAnsi="Times New Roman"/>
          <w:lang w:val="sr-Latn-CS"/>
        </w:rPr>
        <w:t xml:space="preserve">Samples exposed to </w:t>
      </w:r>
      <w:r w:rsidR="0021252D" w:rsidRPr="0069088B">
        <w:rPr>
          <w:rFonts w:ascii="Times New Roman" w:hAnsi="Times New Roman"/>
          <w:lang w:val="sr-Latn-CS"/>
        </w:rPr>
        <w:t xml:space="preserve">different </w:t>
      </w:r>
      <w:r w:rsidR="00694561" w:rsidRPr="0069088B">
        <w:rPr>
          <w:rFonts w:ascii="Times New Roman" w:hAnsi="Times New Roman"/>
          <w:lang w:val="sr-Latn-CS"/>
        </w:rPr>
        <w:t>pre</w:t>
      </w:r>
      <w:r w:rsidR="0013712C" w:rsidRPr="0069088B">
        <w:rPr>
          <w:rFonts w:ascii="Times New Roman" w:hAnsi="Times New Roman"/>
          <w:lang w:val="sr-Latn-CS"/>
        </w:rPr>
        <w:t>treatment</w:t>
      </w:r>
      <w:r w:rsidR="00D9067F" w:rsidRPr="0069088B">
        <w:rPr>
          <w:rFonts w:ascii="Times New Roman" w:hAnsi="Times New Roman"/>
          <w:lang w:val="sr-Latn-CS"/>
        </w:rPr>
        <w:t>s</w:t>
      </w:r>
      <w:r w:rsidR="006028A7" w:rsidRPr="0069088B">
        <w:rPr>
          <w:rFonts w:ascii="Times New Roman" w:hAnsi="Times New Roman"/>
          <w:lang w:val="sr-Latn-CS"/>
        </w:rPr>
        <w:t>,</w:t>
      </w:r>
      <w:r w:rsidR="0013712C" w:rsidRPr="0069088B">
        <w:rPr>
          <w:rFonts w:ascii="Times New Roman" w:hAnsi="Times New Roman"/>
          <w:lang w:val="sr-Latn-CS"/>
        </w:rPr>
        <w:t xml:space="preserve"> followed the same </w:t>
      </w:r>
      <w:r w:rsidR="00D9067F" w:rsidRPr="0069088B">
        <w:rPr>
          <w:rFonts w:ascii="Times New Roman" w:hAnsi="Times New Roman"/>
          <w:lang w:val="sr-Latn-CS"/>
        </w:rPr>
        <w:t xml:space="preserve">reduction </w:t>
      </w:r>
      <w:r w:rsidR="0013712C" w:rsidRPr="0069088B">
        <w:rPr>
          <w:rFonts w:ascii="Times New Roman" w:hAnsi="Times New Roman"/>
          <w:lang w:val="sr-Latn-CS"/>
        </w:rPr>
        <w:t>reaction pa</w:t>
      </w:r>
      <w:r w:rsidR="0021252D" w:rsidRPr="0069088B">
        <w:rPr>
          <w:rFonts w:ascii="Times New Roman" w:hAnsi="Times New Roman"/>
          <w:lang w:val="sr-Latn-CS"/>
        </w:rPr>
        <w:t xml:space="preserve">th, in </w:t>
      </w:r>
      <w:r w:rsidR="00042F9F" w:rsidRPr="0069088B">
        <w:rPr>
          <w:rFonts w:ascii="Times New Roman" w:hAnsi="Times New Roman"/>
          <w:lang w:val="sr-Latn-CS"/>
        </w:rPr>
        <w:t xml:space="preserve">the </w:t>
      </w:r>
      <w:r w:rsidR="0021252D" w:rsidRPr="0069088B">
        <w:rPr>
          <w:rFonts w:ascii="Times New Roman" w:hAnsi="Times New Roman"/>
          <w:lang w:val="sr-Latn-CS"/>
        </w:rPr>
        <w:t>sense that Cu was</w:t>
      </w:r>
      <w:r w:rsidR="0013712C" w:rsidRPr="0069088B">
        <w:rPr>
          <w:rFonts w:ascii="Times New Roman" w:hAnsi="Times New Roman"/>
          <w:lang w:val="sr-Latn-CS"/>
        </w:rPr>
        <w:t xml:space="preserve"> final and direct product</w:t>
      </w:r>
      <w:r w:rsidR="004016DE">
        <w:rPr>
          <w:rFonts w:ascii="Times New Roman" w:hAnsi="Times New Roman"/>
          <w:lang w:val="sr-Latn-CS"/>
        </w:rPr>
        <w:t xml:space="preserve"> </w:t>
      </w:r>
      <w:r w:rsidR="008102D6" w:rsidRPr="0069088B">
        <w:rPr>
          <w:rFonts w:ascii="Times New Roman" w:hAnsi="Times New Roman"/>
          <w:lang w:val="sr-Latn-CS"/>
        </w:rPr>
        <w:t xml:space="preserve">with </w:t>
      </w:r>
      <w:r w:rsidR="0013712C" w:rsidRPr="0069088B">
        <w:rPr>
          <w:rFonts w:ascii="Times New Roman" w:hAnsi="Times New Roman"/>
          <w:lang w:val="sr-Latn-CS"/>
        </w:rPr>
        <w:t xml:space="preserve">no </w:t>
      </w:r>
      <w:r w:rsidR="00042F9F" w:rsidRPr="0069088B">
        <w:rPr>
          <w:rFonts w:ascii="Times New Roman" w:hAnsi="Times New Roman"/>
          <w:lang w:val="sr-Latn-CS"/>
        </w:rPr>
        <w:t xml:space="preserve">indication of </w:t>
      </w:r>
      <w:r w:rsidR="00F125A4" w:rsidRPr="0069088B">
        <w:rPr>
          <w:rFonts w:ascii="Times New Roman" w:hAnsi="Times New Roman"/>
          <w:lang w:val="sr-Latn-CS"/>
        </w:rPr>
        <w:t xml:space="preserve">appearance of </w:t>
      </w:r>
      <w:r w:rsidR="0013712C" w:rsidRPr="0069088B">
        <w:rPr>
          <w:rFonts w:ascii="Times New Roman" w:hAnsi="Times New Roman"/>
          <w:lang w:val="sr-Latn-CS"/>
        </w:rPr>
        <w:t>intermediate species</w:t>
      </w:r>
      <w:r w:rsidR="0089590C" w:rsidRPr="0069088B">
        <w:rPr>
          <w:rFonts w:ascii="Times New Roman" w:hAnsi="Times New Roman"/>
          <w:lang w:val="sr-Latn-CS"/>
        </w:rPr>
        <w:t>. Mass los</w:t>
      </w:r>
      <w:r w:rsidR="00694561" w:rsidRPr="0069088B">
        <w:rPr>
          <w:rFonts w:ascii="Times New Roman" w:hAnsi="Times New Roman"/>
          <w:lang w:val="sr-Latn-CS"/>
        </w:rPr>
        <w:t>s</w:t>
      </w:r>
      <w:r w:rsidR="00DC03C9" w:rsidRPr="0069088B">
        <w:rPr>
          <w:rFonts w:ascii="Times New Roman" w:hAnsi="Times New Roman"/>
          <w:lang w:val="sr-Latn-CS"/>
        </w:rPr>
        <w:t xml:space="preserve"> in each TG series</w:t>
      </w:r>
      <w:r w:rsidR="0089590C" w:rsidRPr="0069088B">
        <w:rPr>
          <w:rFonts w:ascii="Times New Roman" w:hAnsi="Times New Roman"/>
          <w:lang w:val="sr-Latn-CS"/>
        </w:rPr>
        <w:t xml:space="preserve"> was between  19.8 – 20.1%, </w:t>
      </w:r>
      <w:r w:rsidR="000334E0" w:rsidRPr="0069088B">
        <w:rPr>
          <w:rFonts w:ascii="Times New Roman" w:hAnsi="Times New Roman"/>
          <w:lang w:val="sr-Latn-CS"/>
        </w:rPr>
        <w:t xml:space="preserve"> compared to </w:t>
      </w:r>
      <w:r w:rsidR="00DC03C9" w:rsidRPr="0069088B">
        <w:rPr>
          <w:rFonts w:ascii="Times New Roman" w:hAnsi="Times New Roman"/>
          <w:lang w:val="sr-Latn-CS"/>
        </w:rPr>
        <w:t xml:space="preserve">the </w:t>
      </w:r>
      <w:r w:rsidR="00E73B55" w:rsidRPr="0069088B">
        <w:rPr>
          <w:rFonts w:ascii="Times New Roman" w:hAnsi="Times New Roman"/>
          <w:lang w:val="sr-Latn-CS"/>
        </w:rPr>
        <w:t xml:space="preserve">stoichiometrically expected </w:t>
      </w:r>
      <w:r w:rsidR="0089590C" w:rsidRPr="0069088B">
        <w:rPr>
          <w:rFonts w:ascii="Times New Roman" w:hAnsi="Times New Roman"/>
          <w:lang w:val="sr-Latn-CS"/>
        </w:rPr>
        <w:t>value</w:t>
      </w:r>
      <w:r w:rsidR="000334E0" w:rsidRPr="0069088B">
        <w:rPr>
          <w:rFonts w:ascii="Times New Roman" w:hAnsi="Times New Roman"/>
          <w:lang w:val="sr-Latn-CS"/>
        </w:rPr>
        <w:t xml:space="preserve"> being</w:t>
      </w:r>
      <w:r w:rsidR="0089590C" w:rsidRPr="0069088B">
        <w:rPr>
          <w:rFonts w:ascii="Times New Roman" w:hAnsi="Times New Roman"/>
          <w:lang w:val="sr-Latn-CS"/>
        </w:rPr>
        <w:t xml:space="preserve"> 20.1%</w:t>
      </w:r>
      <w:r w:rsidR="000334E0" w:rsidRPr="0069088B">
        <w:rPr>
          <w:rFonts w:ascii="Times New Roman" w:hAnsi="Times New Roman"/>
          <w:lang w:val="sr-Latn-CS"/>
        </w:rPr>
        <w:t xml:space="preserve">for </w:t>
      </w:r>
      <w:r w:rsidR="00DC03C9" w:rsidRPr="0069088B">
        <w:rPr>
          <w:rFonts w:ascii="Times New Roman" w:hAnsi="Times New Roman"/>
          <w:lang w:val="sr-Latn-CS"/>
        </w:rPr>
        <w:t xml:space="preserve">a </w:t>
      </w:r>
      <w:r w:rsidR="000334E0" w:rsidRPr="0069088B">
        <w:rPr>
          <w:rFonts w:ascii="Times New Roman" w:hAnsi="Times New Roman"/>
          <w:lang w:val="sr-Latn-CS"/>
        </w:rPr>
        <w:t xml:space="preserve">very pure </w:t>
      </w:r>
      <w:r w:rsidR="00694561" w:rsidRPr="0069088B">
        <w:rPr>
          <w:rFonts w:ascii="Times New Roman" w:hAnsi="Times New Roman"/>
          <w:lang w:val="sr-Latn-CS"/>
        </w:rPr>
        <w:t>CuO</w:t>
      </w:r>
      <w:r w:rsidR="0089590C" w:rsidRPr="0069088B">
        <w:rPr>
          <w:rFonts w:ascii="Times New Roman" w:hAnsi="Times New Roman"/>
          <w:lang w:val="sr-Latn-CS"/>
        </w:rPr>
        <w:t>.</w:t>
      </w:r>
    </w:p>
    <w:p w:rsidR="003375AB" w:rsidRDefault="00C018CD" w:rsidP="00143313">
      <w:pPr>
        <w:spacing w:after="0"/>
        <w:ind w:firstLine="720"/>
        <w:jc w:val="both"/>
        <w:rPr>
          <w:rFonts w:ascii="Times New Roman" w:hAnsi="Times New Roman"/>
          <w:lang w:val="sr-Latn-CS"/>
        </w:rPr>
      </w:pPr>
      <w:r w:rsidRPr="0069088B">
        <w:rPr>
          <w:rFonts w:ascii="Times New Roman" w:hAnsi="Times New Roman"/>
          <w:lang w:val="sr-Latn-CS"/>
        </w:rPr>
        <w:t xml:space="preserve">In the </w:t>
      </w:r>
      <w:r w:rsidR="003375AB" w:rsidRPr="0069088B">
        <w:rPr>
          <w:rFonts w:ascii="Times New Roman" w:hAnsi="Times New Roman"/>
          <w:lang w:val="sr-Latn-CS"/>
        </w:rPr>
        <w:t xml:space="preserve">Table 1 </w:t>
      </w:r>
      <w:r w:rsidR="003D0A38" w:rsidRPr="0069088B">
        <w:rPr>
          <w:rFonts w:ascii="Times New Roman" w:hAnsi="Times New Roman"/>
          <w:lang w:val="sr-Latn-CS"/>
        </w:rPr>
        <w:t>w</w:t>
      </w:r>
      <w:r w:rsidRPr="0069088B">
        <w:rPr>
          <w:rFonts w:ascii="Times New Roman" w:hAnsi="Times New Roman"/>
          <w:lang w:val="sr-Latn-CS"/>
        </w:rPr>
        <w:t xml:space="preserve">e sumarized </w:t>
      </w:r>
      <w:r w:rsidR="00B13E0F" w:rsidRPr="0069088B">
        <w:rPr>
          <w:rFonts w:ascii="Times New Roman" w:hAnsi="Times New Roman"/>
          <w:lang w:val="sr-Latn-CS"/>
        </w:rPr>
        <w:t>the</w:t>
      </w:r>
      <w:r w:rsidR="00A4332B" w:rsidRPr="0069088B">
        <w:rPr>
          <w:rFonts w:ascii="Times New Roman" w:hAnsi="Times New Roman"/>
          <w:lang w:val="sr-Latn-CS"/>
        </w:rPr>
        <w:t xml:space="preserve"> data </w:t>
      </w:r>
      <w:r w:rsidR="00B13E0F" w:rsidRPr="0069088B">
        <w:rPr>
          <w:rFonts w:ascii="Times New Roman" w:hAnsi="Times New Roman"/>
          <w:lang w:val="sr-Latn-CS"/>
        </w:rPr>
        <w:t>characterizing e</w:t>
      </w:r>
      <w:r w:rsidR="0020245A" w:rsidRPr="0069088B">
        <w:rPr>
          <w:rFonts w:ascii="Times New Roman" w:hAnsi="Times New Roman"/>
          <w:lang w:val="sr-Latn-CS"/>
        </w:rPr>
        <w:t xml:space="preserve">ach of experimentally obtained </w:t>
      </w:r>
      <w:r w:rsidR="00B13E0F" w:rsidRPr="0069088B">
        <w:rPr>
          <w:rFonts w:ascii="Times New Roman" w:hAnsi="Times New Roman"/>
          <w:lang w:val="sr-Latn-CS"/>
        </w:rPr>
        <w:t xml:space="preserve"> TG curve, </w:t>
      </w:r>
      <w:r w:rsidR="00A4332B" w:rsidRPr="0069088B">
        <w:rPr>
          <w:rFonts w:ascii="Times New Roman" w:hAnsi="Times New Roman"/>
          <w:lang w:val="sr-Latn-CS"/>
        </w:rPr>
        <w:t xml:space="preserve">such as </w:t>
      </w:r>
      <w:r w:rsidR="008A53B4" w:rsidRPr="0069088B">
        <w:rPr>
          <w:rFonts w:ascii="Times New Roman" w:hAnsi="Times New Roman"/>
          <w:lang w:val="sr-Latn-CS"/>
        </w:rPr>
        <w:t>final mass</w:t>
      </w:r>
      <w:r w:rsidR="004F7B76" w:rsidRPr="0069088B">
        <w:rPr>
          <w:rFonts w:ascii="Times New Roman" w:hAnsi="Times New Roman"/>
          <w:lang w:val="sr-Latn-CS"/>
        </w:rPr>
        <w:t>, m</w:t>
      </w:r>
      <w:r w:rsidR="004F7B76" w:rsidRPr="0069088B">
        <w:rPr>
          <w:rFonts w:ascii="Times New Roman" w:hAnsi="Times New Roman"/>
          <w:vertAlign w:val="subscript"/>
          <w:lang w:val="sr-Latn-CS"/>
        </w:rPr>
        <w:t>f</w:t>
      </w:r>
      <w:r w:rsidR="004F7B76" w:rsidRPr="0069088B">
        <w:rPr>
          <w:rFonts w:ascii="Times New Roman" w:hAnsi="Times New Roman"/>
          <w:lang w:val="sr-Latn-CS"/>
        </w:rPr>
        <w:t xml:space="preserve">, </w:t>
      </w:r>
      <w:r w:rsidR="00A94406" w:rsidRPr="0069088B">
        <w:rPr>
          <w:rFonts w:ascii="Times New Roman" w:hAnsi="Times New Roman"/>
          <w:lang w:val="sr-Latn-CS"/>
        </w:rPr>
        <w:t xml:space="preserve">the temperatures of </w:t>
      </w:r>
      <w:r w:rsidR="009B33B9" w:rsidRPr="0069088B">
        <w:rPr>
          <w:rFonts w:ascii="Times New Roman" w:hAnsi="Times New Roman"/>
          <w:lang w:val="sr-Latn-CS"/>
        </w:rPr>
        <w:t>the onset and finishing of reduction process (</w:t>
      </w:r>
      <w:r w:rsidR="004F7B76" w:rsidRPr="0069088B">
        <w:rPr>
          <w:rFonts w:ascii="Times New Roman" w:hAnsi="Times New Roman"/>
          <w:lang w:val="sr-Latn-CS"/>
        </w:rPr>
        <w:t>T</w:t>
      </w:r>
      <w:r w:rsidR="009B33B9" w:rsidRPr="0069088B">
        <w:rPr>
          <w:rFonts w:ascii="Times New Roman" w:hAnsi="Times New Roman"/>
          <w:lang w:val="sr-Latn-CS"/>
        </w:rPr>
        <w:t xml:space="preserve"> initial and T final)</w:t>
      </w:r>
      <w:r w:rsidR="004F7B76" w:rsidRPr="0069088B">
        <w:rPr>
          <w:rFonts w:ascii="Times New Roman" w:hAnsi="Times New Roman"/>
          <w:lang w:val="sr-Latn-CS"/>
        </w:rPr>
        <w:t xml:space="preserve">, </w:t>
      </w:r>
      <w:r w:rsidR="00080A5F" w:rsidRPr="0069088B">
        <w:rPr>
          <w:rFonts w:ascii="Times New Roman" w:hAnsi="Times New Roman"/>
          <w:lang w:val="sr-Latn-CS"/>
        </w:rPr>
        <w:t xml:space="preserve">and </w:t>
      </w:r>
      <w:r w:rsidR="008A53B4" w:rsidRPr="0069088B">
        <w:rPr>
          <w:rFonts w:ascii="Times New Roman" w:hAnsi="Times New Roman"/>
          <w:lang w:val="sr-Latn-CS"/>
        </w:rPr>
        <w:t xml:space="preserve">difference between them, </w:t>
      </w:r>
      <w:r w:rsidR="003375AB" w:rsidRPr="0069088B">
        <w:rPr>
          <w:rFonts w:ascii="Times New Roman" w:hAnsi="Times New Roman"/>
          <w:lang w:val="sr-Latn-CS"/>
        </w:rPr>
        <w:t>ΔT</w:t>
      </w:r>
      <w:r w:rsidR="00B13E0F" w:rsidRPr="0069088B">
        <w:rPr>
          <w:rFonts w:ascii="Times New Roman" w:hAnsi="Times New Roman"/>
          <w:lang w:val="sr-Latn-CS"/>
        </w:rPr>
        <w:t xml:space="preserve">. </w:t>
      </w:r>
      <w:r w:rsidR="00951A3A" w:rsidRPr="0069088B">
        <w:rPr>
          <w:rFonts w:ascii="Times New Roman" w:hAnsi="Times New Roman"/>
          <w:lang w:val="sr-Latn-CS"/>
        </w:rPr>
        <w:t xml:space="preserve">The table </w:t>
      </w:r>
      <w:r w:rsidR="003375AB" w:rsidRPr="0069088B">
        <w:rPr>
          <w:rFonts w:ascii="Times New Roman" w:hAnsi="Times New Roman"/>
          <w:lang w:val="sr-Latn-CS"/>
        </w:rPr>
        <w:t xml:space="preserve">also includes </w:t>
      </w:r>
      <w:r w:rsidR="00080A5F" w:rsidRPr="0069088B">
        <w:rPr>
          <w:rFonts w:ascii="Times New Roman" w:hAnsi="Times New Roman"/>
          <w:lang w:val="sr-Latn-CS"/>
        </w:rPr>
        <w:t>the inflection points</w:t>
      </w:r>
      <w:r w:rsidR="00753BFA" w:rsidRPr="0069088B">
        <w:rPr>
          <w:rFonts w:ascii="Times New Roman" w:hAnsi="Times New Roman"/>
          <w:lang w:val="sr-Latn-CS"/>
        </w:rPr>
        <w:t xml:space="preserve"> (point of greatest reduction rate</w:t>
      </w:r>
      <w:r w:rsidR="00951A3A" w:rsidRPr="0069088B">
        <w:rPr>
          <w:rFonts w:ascii="Times New Roman" w:hAnsi="Times New Roman"/>
          <w:lang w:val="sr-Latn-CS"/>
        </w:rPr>
        <w:t>, T</w:t>
      </w:r>
      <w:r w:rsidR="004016DE" w:rsidRPr="004016DE">
        <w:rPr>
          <w:rFonts w:ascii="Times New Roman" w:hAnsi="Times New Roman"/>
          <w:vertAlign w:val="subscript"/>
          <w:lang w:val="sr-Latn-CS"/>
        </w:rPr>
        <w:t>m</w:t>
      </w:r>
      <w:r w:rsidR="00753BFA" w:rsidRPr="004016DE">
        <w:rPr>
          <w:rFonts w:ascii="Times New Roman" w:hAnsi="Times New Roman"/>
          <w:lang w:val="sr-Latn-CS"/>
        </w:rPr>
        <w:t>)</w:t>
      </w:r>
      <w:r w:rsidR="00753BFA" w:rsidRPr="0069088B">
        <w:rPr>
          <w:rFonts w:ascii="Times New Roman" w:hAnsi="Times New Roman"/>
          <w:lang w:val="sr-Latn-CS"/>
        </w:rPr>
        <w:t xml:space="preserve"> </w:t>
      </w:r>
      <w:r w:rsidR="00FE3844" w:rsidRPr="0069088B">
        <w:rPr>
          <w:rFonts w:ascii="Times New Roman" w:hAnsi="Times New Roman"/>
          <w:lang w:val="sr-Latn-CS"/>
        </w:rPr>
        <w:t>which overlaps with the maximum of differential</w:t>
      </w:r>
      <w:r w:rsidR="00315F7D" w:rsidRPr="0069088B">
        <w:rPr>
          <w:rFonts w:ascii="Times New Roman" w:hAnsi="Times New Roman"/>
          <w:lang w:val="sr-Latn-CS"/>
        </w:rPr>
        <w:t xml:space="preserve"> form of</w:t>
      </w:r>
      <w:r w:rsidR="00FE3844" w:rsidRPr="0069088B">
        <w:rPr>
          <w:rFonts w:ascii="Times New Roman" w:hAnsi="Times New Roman"/>
          <w:lang w:val="sr-Latn-CS"/>
        </w:rPr>
        <w:t xml:space="preserve"> TG curve.</w:t>
      </w:r>
    </w:p>
    <w:p w:rsidR="00143313" w:rsidRDefault="00143313" w:rsidP="00143313">
      <w:pPr>
        <w:spacing w:after="0"/>
        <w:ind w:firstLine="720"/>
        <w:jc w:val="both"/>
        <w:rPr>
          <w:rFonts w:ascii="Times New Roman" w:hAnsi="Times New Roman"/>
          <w:lang w:val="sr-Latn-CS"/>
        </w:rPr>
      </w:pPr>
    </w:p>
    <w:p w:rsidR="00143313" w:rsidRDefault="00143313" w:rsidP="00143313">
      <w:pPr>
        <w:spacing w:after="0"/>
        <w:ind w:firstLine="720"/>
        <w:jc w:val="both"/>
        <w:rPr>
          <w:rFonts w:ascii="Times New Roman" w:hAnsi="Times New Roman"/>
          <w:lang w:val="sr-Latn-CS"/>
        </w:rPr>
      </w:pPr>
    </w:p>
    <w:p w:rsidR="00143313" w:rsidRDefault="00143313" w:rsidP="00143313">
      <w:pPr>
        <w:spacing w:after="0"/>
        <w:ind w:firstLine="720"/>
        <w:jc w:val="both"/>
        <w:rPr>
          <w:rFonts w:ascii="Times New Roman" w:hAnsi="Times New Roman"/>
          <w:lang w:val="sr-Latn-CS"/>
        </w:rPr>
      </w:pPr>
    </w:p>
    <w:p w:rsidR="00143313" w:rsidRDefault="00143313" w:rsidP="00143313">
      <w:pPr>
        <w:spacing w:after="0"/>
        <w:ind w:firstLine="720"/>
        <w:jc w:val="both"/>
        <w:rPr>
          <w:rFonts w:ascii="Times New Roman" w:hAnsi="Times New Roman"/>
          <w:lang w:val="sr-Latn-CS"/>
        </w:rPr>
      </w:pPr>
    </w:p>
    <w:p w:rsidR="00143313" w:rsidRDefault="00143313" w:rsidP="00143313">
      <w:pPr>
        <w:spacing w:after="0"/>
        <w:ind w:firstLine="720"/>
        <w:jc w:val="both"/>
        <w:rPr>
          <w:rFonts w:ascii="Times New Roman" w:hAnsi="Times New Roman"/>
          <w:lang w:val="sr-Latn-CS"/>
        </w:rPr>
      </w:pPr>
    </w:p>
    <w:p w:rsidR="00143313" w:rsidRDefault="00143313" w:rsidP="00143313">
      <w:pPr>
        <w:spacing w:after="0"/>
        <w:ind w:firstLine="720"/>
        <w:jc w:val="both"/>
        <w:rPr>
          <w:rFonts w:ascii="Times New Roman" w:hAnsi="Times New Roman"/>
          <w:lang w:val="sr-Latn-CS"/>
        </w:rPr>
      </w:pPr>
    </w:p>
    <w:p w:rsidR="00143313" w:rsidRDefault="00143313" w:rsidP="00143313">
      <w:pPr>
        <w:spacing w:after="0"/>
        <w:ind w:firstLine="720"/>
        <w:jc w:val="both"/>
        <w:rPr>
          <w:rFonts w:ascii="Times New Roman" w:hAnsi="Times New Roman"/>
          <w:lang w:val="sr-Latn-CS"/>
        </w:rPr>
      </w:pPr>
    </w:p>
    <w:p w:rsidR="00143313" w:rsidRDefault="00143313" w:rsidP="00143313">
      <w:pPr>
        <w:spacing w:after="0"/>
        <w:ind w:firstLine="720"/>
        <w:jc w:val="both"/>
        <w:rPr>
          <w:rFonts w:ascii="Times New Roman" w:hAnsi="Times New Roman"/>
          <w:lang w:val="sr-Latn-CS"/>
        </w:rPr>
      </w:pPr>
    </w:p>
    <w:p w:rsidR="00143313" w:rsidRDefault="00143313" w:rsidP="00143313">
      <w:pPr>
        <w:spacing w:after="0"/>
        <w:ind w:firstLine="720"/>
        <w:jc w:val="both"/>
        <w:rPr>
          <w:rFonts w:ascii="Times New Roman" w:hAnsi="Times New Roman"/>
          <w:lang w:val="sr-Latn-CS"/>
        </w:rPr>
      </w:pPr>
    </w:p>
    <w:p w:rsidR="00143313" w:rsidRDefault="00143313" w:rsidP="00143313">
      <w:pPr>
        <w:spacing w:after="0"/>
        <w:ind w:firstLine="720"/>
        <w:jc w:val="both"/>
        <w:rPr>
          <w:rFonts w:ascii="Times New Roman" w:hAnsi="Times New Roman"/>
          <w:lang w:val="sr-Latn-CS"/>
        </w:rPr>
      </w:pPr>
    </w:p>
    <w:p w:rsidR="00143313" w:rsidRDefault="00143313" w:rsidP="00143313">
      <w:pPr>
        <w:spacing w:after="0"/>
        <w:ind w:firstLine="720"/>
        <w:jc w:val="both"/>
        <w:rPr>
          <w:rFonts w:ascii="Times New Roman" w:hAnsi="Times New Roman"/>
          <w:lang w:val="sr-Latn-CS"/>
        </w:rPr>
      </w:pPr>
    </w:p>
    <w:p w:rsidR="00143313" w:rsidRDefault="00143313" w:rsidP="00143313">
      <w:pPr>
        <w:spacing w:after="0"/>
        <w:ind w:firstLine="720"/>
        <w:jc w:val="both"/>
        <w:rPr>
          <w:rFonts w:ascii="Times New Roman" w:hAnsi="Times New Roman"/>
          <w:lang w:val="sr-Latn-CS"/>
        </w:rPr>
      </w:pPr>
    </w:p>
    <w:p w:rsidR="00143313" w:rsidRDefault="00143313" w:rsidP="00143313">
      <w:pPr>
        <w:spacing w:after="0"/>
        <w:ind w:firstLine="720"/>
        <w:jc w:val="both"/>
        <w:rPr>
          <w:rFonts w:ascii="Times New Roman" w:hAnsi="Times New Roman"/>
          <w:lang w:val="sr-Latn-CS"/>
        </w:rPr>
      </w:pPr>
    </w:p>
    <w:p w:rsidR="00143313" w:rsidRDefault="00143313" w:rsidP="00143313">
      <w:pPr>
        <w:spacing w:after="0"/>
        <w:ind w:firstLine="720"/>
        <w:jc w:val="both"/>
        <w:rPr>
          <w:rFonts w:ascii="Times New Roman" w:hAnsi="Times New Roman"/>
          <w:lang w:val="sr-Latn-CS"/>
        </w:rPr>
      </w:pPr>
    </w:p>
    <w:p w:rsidR="00143313" w:rsidRDefault="00143313" w:rsidP="00143313">
      <w:pPr>
        <w:spacing w:after="0"/>
        <w:ind w:firstLine="720"/>
        <w:jc w:val="both"/>
        <w:rPr>
          <w:rFonts w:ascii="Times New Roman" w:hAnsi="Times New Roman"/>
          <w:lang w:val="sr-Latn-CS"/>
        </w:rPr>
      </w:pPr>
    </w:p>
    <w:p w:rsidR="00143313" w:rsidRDefault="00143313" w:rsidP="00143313">
      <w:pPr>
        <w:spacing w:after="0"/>
        <w:ind w:firstLine="720"/>
        <w:jc w:val="both"/>
        <w:rPr>
          <w:rFonts w:ascii="Times New Roman" w:hAnsi="Times New Roman"/>
          <w:lang w:val="sr-Latn-CS"/>
        </w:rPr>
      </w:pPr>
    </w:p>
    <w:p w:rsidR="0069088B" w:rsidRPr="0069088B" w:rsidRDefault="009A67E8" w:rsidP="00143313">
      <w:pPr>
        <w:spacing w:after="0"/>
        <w:ind w:firstLine="720"/>
        <w:jc w:val="both"/>
        <w:rPr>
          <w:rFonts w:ascii="Times New Roman" w:hAnsi="Times New Roman"/>
          <w:lang w:val="sr-Latn-CS"/>
        </w:rPr>
      </w:pPr>
      <w:r>
        <w:rPr>
          <w:rFonts w:ascii="Times New Roman" w:hAnsi="Times New Roman"/>
          <w:noProof/>
        </w:rPr>
        <w:lastRenderedPageBreak/>
        <mc:AlternateContent>
          <mc:Choice Requires="wps">
            <w:drawing>
              <wp:anchor distT="0" distB="0" distL="114300" distR="114300" simplePos="0" relativeHeight="251654656" behindDoc="0" locked="0" layoutInCell="1" allowOverlap="1">
                <wp:simplePos x="0" y="0"/>
                <wp:positionH relativeFrom="column">
                  <wp:posOffset>523875</wp:posOffset>
                </wp:positionH>
                <wp:positionV relativeFrom="paragraph">
                  <wp:posOffset>132715</wp:posOffset>
                </wp:positionV>
                <wp:extent cx="5114925" cy="304800"/>
                <wp:effectExtent l="0" t="0" r="9525" b="0"/>
                <wp:wrapNone/>
                <wp:docPr id="10"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4925"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B477C" w:rsidRPr="003E5C86" w:rsidRDefault="005B477C" w:rsidP="003E5C86">
                            <w:pPr>
                              <w:rPr>
                                <w:rFonts w:ascii="Times New Roman" w:hAnsi="Times New Roman"/>
                                <w:i/>
                                <w:sz w:val="20"/>
                                <w:szCs w:val="20"/>
                                <w:lang w:val="sr-Latn-CS"/>
                              </w:rPr>
                            </w:pPr>
                            <w:r w:rsidRPr="003E5C86">
                              <w:rPr>
                                <w:rFonts w:ascii="Times New Roman" w:hAnsi="Times New Roman"/>
                                <w:i/>
                                <w:sz w:val="20"/>
                                <w:szCs w:val="20"/>
                                <w:lang w:val="sr-Latn-CS"/>
                              </w:rPr>
                              <w:t xml:space="preserve">Table </w:t>
                            </w:r>
                            <w:r w:rsidRPr="003E5C86">
                              <w:rPr>
                                <w:rFonts w:ascii="Times New Roman" w:hAnsi="Times New Roman"/>
                                <w:i/>
                                <w:sz w:val="20"/>
                                <w:szCs w:val="20"/>
                                <w:lang w:val="sr-Latn-CS"/>
                              </w:rPr>
                              <w:t>1. The characteristic data for T</w:t>
                            </w:r>
                            <w:r w:rsidR="004016DE">
                              <w:rPr>
                                <w:rFonts w:ascii="Times New Roman" w:hAnsi="Times New Roman"/>
                                <w:i/>
                                <w:sz w:val="20"/>
                                <w:szCs w:val="20"/>
                                <w:lang w:val="sr-Latn-CS"/>
                              </w:rPr>
                              <w:t>G</w:t>
                            </w:r>
                            <w:r w:rsidRPr="003E5C86">
                              <w:rPr>
                                <w:rFonts w:ascii="Times New Roman" w:hAnsi="Times New Roman"/>
                                <w:i/>
                                <w:sz w:val="20"/>
                                <w:szCs w:val="20"/>
                                <w:lang w:val="sr-Latn-CS"/>
                              </w:rPr>
                              <w:t>curve of  CuO reduction by H</w:t>
                            </w:r>
                            <w:r w:rsidRPr="003E5C86">
                              <w:rPr>
                                <w:rFonts w:ascii="Times New Roman" w:hAnsi="Times New Roman"/>
                                <w:i/>
                                <w:sz w:val="20"/>
                                <w:szCs w:val="20"/>
                                <w:vertAlign w:val="subscript"/>
                                <w:lang w:val="sr-Latn-CS"/>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1032" type="#_x0000_t202" style="position:absolute;left:0;text-align:left;margin-left:41.25pt;margin-top:10.45pt;width:402.75pt;height:2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" stroked="f">
                <v:textbox>
                  <w:txbxContent>
                    <w:p w:rsidR="005B477C" w:rsidRPr="003E5C86" w:rsidRDefault="005B477C" w:rsidP="003E5C86">
                      <w:pPr>
                        <w:rPr>
                          <w:rFonts w:ascii="Times New Roman" w:hAnsi="Times New Roman"/>
                          <w:i/>
                          <w:sz w:val="20"/>
                          <w:szCs w:val="20"/>
                          <w:lang w:val="sr-Latn-CS"/>
                        </w:rPr>
                      </w:pPr>
                      <w:r w:rsidRPr="003E5C86">
                        <w:rPr>
                          <w:rFonts w:ascii="Times New Roman" w:hAnsi="Times New Roman"/>
                          <w:i/>
                          <w:sz w:val="20"/>
                          <w:szCs w:val="20"/>
                          <w:lang w:val="sr-Latn-CS"/>
                        </w:rPr>
                        <w:t>Table 1. The characteristic data for T</w:t>
                      </w:r>
                      <w:r w:rsidR="004016DE">
                        <w:rPr>
                          <w:rFonts w:ascii="Times New Roman" w:hAnsi="Times New Roman"/>
                          <w:i/>
                          <w:sz w:val="20"/>
                          <w:szCs w:val="20"/>
                          <w:lang w:val="sr-Latn-CS"/>
                        </w:rPr>
                        <w:t>G</w:t>
                      </w:r>
                      <w:r w:rsidRPr="003E5C86">
                        <w:rPr>
                          <w:rFonts w:ascii="Times New Roman" w:hAnsi="Times New Roman"/>
                          <w:i/>
                          <w:sz w:val="20"/>
                          <w:szCs w:val="20"/>
                          <w:lang w:val="sr-Latn-CS"/>
                        </w:rPr>
                        <w:t>curve of  CuO reduction by H</w:t>
                      </w:r>
                      <w:r w:rsidRPr="003E5C86">
                        <w:rPr>
                          <w:rFonts w:ascii="Times New Roman" w:hAnsi="Times New Roman"/>
                          <w:i/>
                          <w:sz w:val="20"/>
                          <w:szCs w:val="20"/>
                          <w:vertAlign w:val="subscript"/>
                          <w:lang w:val="sr-Latn-CS"/>
                        </w:rPr>
                        <w:t>2</w:t>
                      </w:r>
                    </w:p>
                  </w:txbxContent>
                </v:textbox>
              </v:shape>
            </w:pict>
          </mc:Fallback>
        </mc:AlternateContent>
      </w:r>
    </w:p>
    <w:p w:rsidR="003375AB" w:rsidRPr="0069088B" w:rsidRDefault="003375AB" w:rsidP="00143313">
      <w:pPr>
        <w:spacing w:after="0"/>
        <w:ind w:firstLine="720"/>
        <w:jc w:val="both"/>
        <w:rPr>
          <w:rFonts w:ascii="Times New Roman" w:hAnsi="Times New Roman"/>
          <w:lang w:val="sr-Latn-CS"/>
        </w:rPr>
      </w:pPr>
    </w:p>
    <w:p w:rsidR="0012698F" w:rsidRPr="0069088B" w:rsidRDefault="0012698F" w:rsidP="00143313">
      <w:pPr>
        <w:spacing w:after="0"/>
        <w:ind w:firstLine="720"/>
        <w:jc w:val="both"/>
        <w:rPr>
          <w:rFonts w:ascii="Times New Roman" w:hAnsi="Times New Roman"/>
          <w:lang w:val="sr-Latn-CS"/>
        </w:rPr>
      </w:pPr>
    </w:p>
    <w:p w:rsidR="0012698F" w:rsidRPr="0069088B" w:rsidRDefault="0012698F" w:rsidP="00143313">
      <w:pPr>
        <w:spacing w:after="0"/>
        <w:ind w:firstLine="720"/>
        <w:jc w:val="both"/>
        <w:rPr>
          <w:rFonts w:ascii="Times New Roman" w:hAnsi="Times New Roman"/>
          <w:lang w:val="sr-Latn-CS"/>
        </w:rPr>
      </w:pPr>
    </w:p>
    <w:tbl>
      <w:tblPr>
        <w:tblpPr w:leftFromText="180" w:rightFromText="180" w:vertAnchor="text" w:horzAnchor="margin" w:tblpXSpec="center" w:tblpY="4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22"/>
        <w:gridCol w:w="1036"/>
        <w:gridCol w:w="1080"/>
        <w:gridCol w:w="990"/>
        <w:gridCol w:w="1080"/>
        <w:gridCol w:w="990"/>
        <w:gridCol w:w="1170"/>
      </w:tblGrid>
      <w:tr w:rsidR="003C3084" w:rsidRPr="0069088B" w:rsidTr="00EE1017">
        <w:tc>
          <w:tcPr>
            <w:tcW w:w="1322" w:type="dxa"/>
          </w:tcPr>
          <w:p w:rsidR="003C3084" w:rsidRPr="0069088B" w:rsidRDefault="0026231E" w:rsidP="00143313">
            <w:pPr>
              <w:spacing w:after="0"/>
              <w:jc w:val="center"/>
              <w:rPr>
                <w:rFonts w:ascii="Times New Roman" w:hAnsi="Times New Roman"/>
                <w:lang w:val="sr-Latn-CS"/>
              </w:rPr>
            </w:pPr>
            <w:r w:rsidRPr="0069088B">
              <w:rPr>
                <w:rFonts w:ascii="Times New Roman" w:hAnsi="Times New Roman"/>
                <w:lang w:val="sr-Latn-CS"/>
              </w:rPr>
              <w:t>Heat treatment</w:t>
            </w:r>
            <w:r w:rsidR="003C3084" w:rsidRPr="0069088B">
              <w:rPr>
                <w:rFonts w:ascii="Times New Roman" w:hAnsi="Times New Roman"/>
                <w:lang w:val="sr-Latn-CS"/>
              </w:rPr>
              <w:t xml:space="preserve"> temperature</w:t>
            </w:r>
          </w:p>
        </w:tc>
        <w:tc>
          <w:tcPr>
            <w:tcW w:w="1036" w:type="dxa"/>
            <w:shd w:val="clear" w:color="auto" w:fill="FBD4B4"/>
          </w:tcPr>
          <w:p w:rsidR="006E45F6" w:rsidRPr="0069088B" w:rsidRDefault="00F80A7D" w:rsidP="00143313">
            <w:pPr>
              <w:spacing w:after="0"/>
              <w:jc w:val="center"/>
              <w:rPr>
                <w:rFonts w:ascii="Times New Roman" w:hAnsi="Times New Roman"/>
                <w:lang w:val="sr-Latn-CS"/>
              </w:rPr>
            </w:pPr>
            <w:r w:rsidRPr="0069088B">
              <w:rPr>
                <w:rFonts w:ascii="Times New Roman" w:hAnsi="Times New Roman"/>
                <w:lang w:val="sr-Latn-CS"/>
              </w:rPr>
              <w:t xml:space="preserve">β, </w:t>
            </w:r>
          </w:p>
          <w:p w:rsidR="003C3084" w:rsidRPr="0069088B" w:rsidRDefault="003C3084" w:rsidP="00143313">
            <w:pPr>
              <w:spacing w:after="0"/>
              <w:jc w:val="center"/>
              <w:rPr>
                <w:rFonts w:ascii="Times New Roman" w:hAnsi="Times New Roman"/>
                <w:lang w:val="sr-Latn-CS"/>
              </w:rPr>
            </w:pPr>
            <w:r w:rsidRPr="0069088B">
              <w:rPr>
                <w:rFonts w:ascii="Times New Roman" w:hAnsi="Times New Roman"/>
                <w:lang w:val="sr-Latn-CS"/>
              </w:rPr>
              <w:t>°C/min</w:t>
            </w:r>
          </w:p>
        </w:tc>
        <w:tc>
          <w:tcPr>
            <w:tcW w:w="1080" w:type="dxa"/>
          </w:tcPr>
          <w:p w:rsidR="00254234" w:rsidRPr="0069088B" w:rsidRDefault="00254234" w:rsidP="00143313">
            <w:pPr>
              <w:spacing w:after="0"/>
              <w:jc w:val="center"/>
              <w:rPr>
                <w:rFonts w:ascii="Times New Roman" w:hAnsi="Times New Roman"/>
                <w:lang w:val="sr-Latn-CS"/>
              </w:rPr>
            </w:pPr>
            <w:r w:rsidRPr="0069088B">
              <w:rPr>
                <w:rFonts w:ascii="Times New Roman" w:hAnsi="Times New Roman"/>
                <w:lang w:val="sr-Latn-CS"/>
              </w:rPr>
              <w:t>Final mass,</w:t>
            </w:r>
          </w:p>
          <w:p w:rsidR="003C3084" w:rsidRPr="0069088B" w:rsidRDefault="003C3084" w:rsidP="00143313">
            <w:pPr>
              <w:spacing w:after="0"/>
              <w:jc w:val="center"/>
              <w:rPr>
                <w:rFonts w:ascii="Times New Roman" w:hAnsi="Times New Roman"/>
                <w:lang w:val="sr-Latn-CS"/>
              </w:rPr>
            </w:pPr>
            <w:r w:rsidRPr="0069088B">
              <w:rPr>
                <w:rFonts w:ascii="Times New Roman" w:hAnsi="Times New Roman"/>
                <w:lang w:val="sr-Latn-CS"/>
              </w:rPr>
              <w:t>m</w:t>
            </w:r>
            <w:r w:rsidRPr="0069088B">
              <w:rPr>
                <w:rFonts w:ascii="Times New Roman" w:hAnsi="Times New Roman"/>
                <w:vertAlign w:val="subscript"/>
                <w:lang w:val="sr-Latn-CS"/>
              </w:rPr>
              <w:t>f</w:t>
            </w:r>
          </w:p>
        </w:tc>
        <w:tc>
          <w:tcPr>
            <w:tcW w:w="990" w:type="dxa"/>
          </w:tcPr>
          <w:p w:rsidR="003C3084" w:rsidRPr="0069088B" w:rsidRDefault="00254234" w:rsidP="00143313">
            <w:pPr>
              <w:spacing w:after="0"/>
              <w:jc w:val="center"/>
              <w:rPr>
                <w:rFonts w:ascii="Times New Roman" w:hAnsi="Times New Roman"/>
                <w:lang w:val="sr-Latn-CS"/>
              </w:rPr>
            </w:pPr>
            <w:r w:rsidRPr="0069088B">
              <w:rPr>
                <w:rFonts w:ascii="Times New Roman" w:hAnsi="Times New Roman"/>
                <w:lang w:val="sr-Latn-CS"/>
              </w:rPr>
              <w:t xml:space="preserve">Initial </w:t>
            </w:r>
            <w:r w:rsidR="003C3084" w:rsidRPr="0069088B">
              <w:rPr>
                <w:rFonts w:ascii="Times New Roman" w:hAnsi="Times New Roman"/>
                <w:lang w:val="sr-Latn-CS"/>
              </w:rPr>
              <w:t>T</w:t>
            </w:r>
            <w:r w:rsidR="007A7C16" w:rsidRPr="0069088B">
              <w:rPr>
                <w:rFonts w:ascii="Times New Roman" w:hAnsi="Times New Roman"/>
                <w:lang w:val="sr-Latn-CS"/>
              </w:rPr>
              <w:t>, °C</w:t>
            </w:r>
          </w:p>
        </w:tc>
        <w:tc>
          <w:tcPr>
            <w:tcW w:w="1080" w:type="dxa"/>
          </w:tcPr>
          <w:p w:rsidR="007A7C16" w:rsidRPr="0069088B" w:rsidRDefault="007A7C16" w:rsidP="00143313">
            <w:pPr>
              <w:spacing w:after="0"/>
              <w:rPr>
                <w:rFonts w:ascii="Times New Roman" w:hAnsi="Times New Roman"/>
                <w:lang w:val="sr-Latn-CS"/>
              </w:rPr>
            </w:pPr>
            <w:r w:rsidRPr="0069088B">
              <w:rPr>
                <w:rFonts w:ascii="Times New Roman" w:hAnsi="Times New Roman"/>
                <w:lang w:val="sr-Latn-CS"/>
              </w:rPr>
              <w:t xml:space="preserve"> Final T, </w:t>
            </w:r>
          </w:p>
          <w:p w:rsidR="003C3084" w:rsidRPr="0069088B" w:rsidRDefault="007A7C16" w:rsidP="00143313">
            <w:pPr>
              <w:spacing w:after="0"/>
              <w:rPr>
                <w:rFonts w:ascii="Times New Roman" w:hAnsi="Times New Roman"/>
                <w:lang w:val="sr-Latn-CS"/>
              </w:rPr>
            </w:pPr>
            <w:r w:rsidRPr="0069088B">
              <w:rPr>
                <w:rFonts w:ascii="Times New Roman" w:hAnsi="Times New Roman"/>
                <w:lang w:val="sr-Latn-CS"/>
              </w:rPr>
              <w:t xml:space="preserve"> °C</w:t>
            </w:r>
          </w:p>
        </w:tc>
        <w:tc>
          <w:tcPr>
            <w:tcW w:w="990" w:type="dxa"/>
          </w:tcPr>
          <w:p w:rsidR="003C3084" w:rsidRPr="0069088B" w:rsidRDefault="003C3084" w:rsidP="00143313">
            <w:pPr>
              <w:spacing w:after="0"/>
              <w:jc w:val="center"/>
              <w:rPr>
                <w:rFonts w:ascii="Times New Roman" w:hAnsi="Times New Roman"/>
                <w:lang w:val="sr-Latn-CS"/>
              </w:rPr>
            </w:pPr>
            <w:r w:rsidRPr="0069088B">
              <w:rPr>
                <w:rFonts w:ascii="Times New Roman" w:hAnsi="Times New Roman"/>
                <w:lang w:val="sr-Latn-CS"/>
              </w:rPr>
              <w:t>ΔT</w:t>
            </w:r>
            <w:r w:rsidR="007A7C16" w:rsidRPr="0069088B">
              <w:rPr>
                <w:rFonts w:ascii="Times New Roman" w:hAnsi="Times New Roman"/>
                <w:lang w:val="sr-Latn-CS"/>
              </w:rPr>
              <w:t>,</w:t>
            </w:r>
          </w:p>
          <w:p w:rsidR="007A7C16" w:rsidRPr="0069088B" w:rsidRDefault="007A7C16" w:rsidP="00143313">
            <w:pPr>
              <w:spacing w:after="0"/>
              <w:jc w:val="center"/>
              <w:rPr>
                <w:rFonts w:ascii="Times New Roman" w:hAnsi="Times New Roman"/>
                <w:lang w:val="sr-Latn-CS"/>
              </w:rPr>
            </w:pPr>
            <w:r w:rsidRPr="0069088B">
              <w:rPr>
                <w:rFonts w:ascii="Times New Roman" w:hAnsi="Times New Roman"/>
                <w:lang w:val="sr-Latn-CS"/>
              </w:rPr>
              <w:t>°C</w:t>
            </w:r>
          </w:p>
        </w:tc>
        <w:tc>
          <w:tcPr>
            <w:tcW w:w="1170" w:type="dxa"/>
            <w:shd w:val="clear" w:color="auto" w:fill="FBD4B4"/>
          </w:tcPr>
          <w:p w:rsidR="002350B1" w:rsidRPr="0069088B" w:rsidRDefault="003C3084" w:rsidP="00143313">
            <w:pPr>
              <w:spacing w:after="0"/>
              <w:jc w:val="center"/>
              <w:rPr>
                <w:rFonts w:ascii="Times New Roman" w:hAnsi="Times New Roman"/>
                <w:lang w:val="sr-Latn-CS"/>
              </w:rPr>
            </w:pPr>
            <w:r w:rsidRPr="0069088B">
              <w:rPr>
                <w:rFonts w:ascii="Times New Roman" w:hAnsi="Times New Roman"/>
                <w:lang w:val="sr-Latn-CS"/>
              </w:rPr>
              <w:t>Inflection point</w:t>
            </w:r>
            <w:r w:rsidR="002350B1" w:rsidRPr="0069088B">
              <w:rPr>
                <w:rFonts w:ascii="Times New Roman" w:hAnsi="Times New Roman"/>
                <w:lang w:val="sr-Latn-CS"/>
              </w:rPr>
              <w:t xml:space="preserve"> (T</w:t>
            </w:r>
            <w:r w:rsidR="004016DE" w:rsidRPr="004016DE">
              <w:rPr>
                <w:rFonts w:ascii="Times New Roman" w:hAnsi="Times New Roman"/>
                <w:vertAlign w:val="subscript"/>
                <w:lang w:val="sr-Latn-CS"/>
              </w:rPr>
              <w:t>m</w:t>
            </w:r>
            <w:r w:rsidR="002350B1" w:rsidRPr="0069088B">
              <w:rPr>
                <w:rFonts w:ascii="Times New Roman" w:hAnsi="Times New Roman"/>
                <w:lang w:val="sr-Latn-CS"/>
              </w:rPr>
              <w:t>)</w:t>
            </w:r>
            <w:r w:rsidR="00925B11" w:rsidRPr="0069088B">
              <w:rPr>
                <w:rFonts w:ascii="Times New Roman" w:hAnsi="Times New Roman"/>
                <w:lang w:val="sr-Latn-CS"/>
              </w:rPr>
              <w:t>,</w:t>
            </w:r>
          </w:p>
          <w:p w:rsidR="003C3084" w:rsidRPr="0069088B" w:rsidRDefault="002350B1" w:rsidP="00143313">
            <w:pPr>
              <w:spacing w:after="0"/>
              <w:jc w:val="center"/>
              <w:rPr>
                <w:rFonts w:ascii="Times New Roman" w:hAnsi="Times New Roman"/>
                <w:lang w:val="sr-Latn-CS"/>
              </w:rPr>
            </w:pPr>
            <w:r w:rsidRPr="0069088B">
              <w:rPr>
                <w:rFonts w:ascii="Times New Roman" w:hAnsi="Times New Roman"/>
                <w:lang w:val="sr-Latn-CS"/>
              </w:rPr>
              <w:t xml:space="preserve">°C </w:t>
            </w:r>
          </w:p>
        </w:tc>
      </w:tr>
      <w:tr w:rsidR="007226CA" w:rsidRPr="0069088B" w:rsidTr="00EE1017">
        <w:trPr>
          <w:trHeight w:val="85"/>
        </w:trPr>
        <w:tc>
          <w:tcPr>
            <w:tcW w:w="1322" w:type="dxa"/>
            <w:vMerge w:val="restart"/>
          </w:tcPr>
          <w:p w:rsidR="007226CA" w:rsidRPr="0069088B" w:rsidRDefault="007226CA" w:rsidP="00143313">
            <w:pPr>
              <w:jc w:val="center"/>
              <w:rPr>
                <w:rFonts w:ascii="Times New Roman" w:hAnsi="Times New Roman"/>
                <w:lang w:val="sr-Latn-CS"/>
              </w:rPr>
            </w:pPr>
            <w:r w:rsidRPr="0069088B">
              <w:rPr>
                <w:rFonts w:ascii="Times New Roman" w:hAnsi="Times New Roman"/>
                <w:lang w:val="sr-Latn-CS"/>
              </w:rPr>
              <w:t>400</w:t>
            </w:r>
            <w:r w:rsidR="004016DE">
              <w:rPr>
                <w:rFonts w:ascii="Times New Roman" w:hAnsi="Times New Roman"/>
                <w:lang w:val="sr-Latn-CS"/>
              </w:rPr>
              <w:t xml:space="preserve"> </w:t>
            </w:r>
            <w:r w:rsidRPr="0069088B">
              <w:rPr>
                <w:rFonts w:ascii="Times New Roman" w:hAnsi="Times New Roman"/>
                <w:lang w:val="sr-Latn-CS"/>
              </w:rPr>
              <w:t>°C</w:t>
            </w:r>
          </w:p>
        </w:tc>
        <w:tc>
          <w:tcPr>
            <w:tcW w:w="1036" w:type="dxa"/>
            <w:shd w:val="clear" w:color="auto" w:fill="FBD4B4"/>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5</w:t>
            </w:r>
          </w:p>
        </w:tc>
        <w:tc>
          <w:tcPr>
            <w:tcW w:w="1080" w:type="dxa"/>
          </w:tcPr>
          <w:p w:rsidR="007226CA" w:rsidRPr="0069088B" w:rsidRDefault="007226CA" w:rsidP="00143313">
            <w:pPr>
              <w:spacing w:after="0"/>
              <w:rPr>
                <w:rFonts w:ascii="Times New Roman" w:hAnsi="Times New Roman"/>
                <w:lang w:val="sr-Latn-CS"/>
              </w:rPr>
            </w:pPr>
            <w:r w:rsidRPr="0069088B">
              <w:rPr>
                <w:rFonts w:ascii="Times New Roman" w:hAnsi="Times New Roman"/>
                <w:lang w:val="sr-Latn-CS"/>
              </w:rPr>
              <w:t>80.1</w:t>
            </w:r>
          </w:p>
        </w:tc>
        <w:tc>
          <w:tcPr>
            <w:tcW w:w="990" w:type="dxa"/>
          </w:tcPr>
          <w:p w:rsidR="007226CA" w:rsidRPr="0069088B" w:rsidRDefault="005C1073" w:rsidP="00143313">
            <w:pPr>
              <w:spacing w:after="0"/>
              <w:jc w:val="center"/>
              <w:rPr>
                <w:rFonts w:ascii="Times New Roman" w:hAnsi="Times New Roman"/>
                <w:lang w:val="sr-Latn-CS"/>
              </w:rPr>
            </w:pPr>
            <w:r w:rsidRPr="0069088B">
              <w:rPr>
                <w:rFonts w:ascii="Times New Roman" w:hAnsi="Times New Roman"/>
                <w:lang w:val="sr-Latn-CS"/>
              </w:rPr>
              <w:t>17</w:t>
            </w:r>
            <w:r w:rsidR="00AA3550" w:rsidRPr="0069088B">
              <w:rPr>
                <w:rFonts w:ascii="Times New Roman" w:hAnsi="Times New Roman"/>
                <w:lang w:val="sr-Latn-CS"/>
              </w:rPr>
              <w:t>0</w:t>
            </w:r>
          </w:p>
        </w:tc>
        <w:tc>
          <w:tcPr>
            <w:tcW w:w="1080" w:type="dxa"/>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2</w:t>
            </w:r>
            <w:r w:rsidR="00B24A70" w:rsidRPr="0069088B">
              <w:rPr>
                <w:rFonts w:ascii="Times New Roman" w:hAnsi="Times New Roman"/>
                <w:lang w:val="sr-Latn-CS"/>
              </w:rPr>
              <w:t>18</w:t>
            </w:r>
          </w:p>
        </w:tc>
        <w:tc>
          <w:tcPr>
            <w:tcW w:w="990" w:type="dxa"/>
          </w:tcPr>
          <w:p w:rsidR="007226CA" w:rsidRPr="0069088B" w:rsidRDefault="00674687" w:rsidP="00143313">
            <w:pPr>
              <w:spacing w:after="0"/>
              <w:jc w:val="center"/>
              <w:rPr>
                <w:rFonts w:ascii="Times New Roman" w:hAnsi="Times New Roman"/>
                <w:lang w:val="sr-Latn-CS"/>
              </w:rPr>
            </w:pPr>
            <w:r w:rsidRPr="0069088B">
              <w:rPr>
                <w:rFonts w:ascii="Times New Roman" w:hAnsi="Times New Roman"/>
                <w:lang w:val="sr-Latn-CS"/>
              </w:rPr>
              <w:t>4</w:t>
            </w:r>
            <w:r w:rsidR="00AA3550" w:rsidRPr="0069088B">
              <w:rPr>
                <w:rFonts w:ascii="Times New Roman" w:hAnsi="Times New Roman"/>
                <w:lang w:val="sr-Latn-CS"/>
              </w:rPr>
              <w:t>8</w:t>
            </w:r>
          </w:p>
        </w:tc>
        <w:tc>
          <w:tcPr>
            <w:tcW w:w="1170" w:type="dxa"/>
            <w:shd w:val="clear" w:color="auto" w:fill="FBD4B4"/>
          </w:tcPr>
          <w:p w:rsidR="007226CA" w:rsidRPr="0069088B" w:rsidRDefault="00215840" w:rsidP="00143313">
            <w:pPr>
              <w:spacing w:after="0"/>
              <w:jc w:val="center"/>
              <w:rPr>
                <w:rFonts w:ascii="Times New Roman" w:hAnsi="Times New Roman"/>
                <w:lang w:val="sr-Latn-CS"/>
              </w:rPr>
            </w:pPr>
            <w:r w:rsidRPr="0069088B">
              <w:rPr>
                <w:rFonts w:ascii="Times New Roman" w:hAnsi="Times New Roman"/>
                <w:lang w:val="sr-Latn-CS"/>
              </w:rPr>
              <w:t>199</w:t>
            </w:r>
          </w:p>
        </w:tc>
      </w:tr>
      <w:tr w:rsidR="007226CA" w:rsidRPr="0069088B" w:rsidTr="00EE1017">
        <w:trPr>
          <w:trHeight w:val="85"/>
        </w:trPr>
        <w:tc>
          <w:tcPr>
            <w:tcW w:w="1322" w:type="dxa"/>
            <w:vMerge/>
          </w:tcPr>
          <w:p w:rsidR="007226CA" w:rsidRPr="0069088B" w:rsidRDefault="007226CA" w:rsidP="00143313">
            <w:pPr>
              <w:spacing w:after="0"/>
              <w:jc w:val="center"/>
              <w:rPr>
                <w:rFonts w:ascii="Times New Roman" w:hAnsi="Times New Roman"/>
                <w:lang w:val="sr-Latn-CS"/>
              </w:rPr>
            </w:pPr>
          </w:p>
        </w:tc>
        <w:tc>
          <w:tcPr>
            <w:tcW w:w="1036" w:type="dxa"/>
            <w:shd w:val="clear" w:color="auto" w:fill="FBD4B4"/>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10</w:t>
            </w:r>
          </w:p>
        </w:tc>
        <w:tc>
          <w:tcPr>
            <w:tcW w:w="1080" w:type="dxa"/>
          </w:tcPr>
          <w:p w:rsidR="007226CA" w:rsidRPr="0069088B" w:rsidRDefault="007226CA" w:rsidP="00143313">
            <w:pPr>
              <w:spacing w:after="0"/>
              <w:rPr>
                <w:rFonts w:ascii="Times New Roman" w:hAnsi="Times New Roman"/>
                <w:lang w:val="sr-Latn-CS"/>
              </w:rPr>
            </w:pPr>
            <w:r w:rsidRPr="0069088B">
              <w:rPr>
                <w:rFonts w:ascii="Times New Roman" w:hAnsi="Times New Roman"/>
                <w:lang w:val="sr-Latn-CS"/>
              </w:rPr>
              <w:t>79.9</w:t>
            </w:r>
          </w:p>
        </w:tc>
        <w:tc>
          <w:tcPr>
            <w:tcW w:w="990" w:type="dxa"/>
          </w:tcPr>
          <w:p w:rsidR="007226CA" w:rsidRPr="0069088B" w:rsidRDefault="00985470" w:rsidP="00143313">
            <w:pPr>
              <w:spacing w:after="0"/>
              <w:jc w:val="center"/>
              <w:rPr>
                <w:rFonts w:ascii="Times New Roman" w:hAnsi="Times New Roman"/>
                <w:lang w:val="sr-Latn-CS"/>
              </w:rPr>
            </w:pPr>
            <w:r w:rsidRPr="0069088B">
              <w:rPr>
                <w:rFonts w:ascii="Times New Roman" w:hAnsi="Times New Roman"/>
                <w:lang w:val="sr-Latn-CS"/>
              </w:rPr>
              <w:t>172</w:t>
            </w:r>
          </w:p>
        </w:tc>
        <w:tc>
          <w:tcPr>
            <w:tcW w:w="1080" w:type="dxa"/>
          </w:tcPr>
          <w:p w:rsidR="007226CA" w:rsidRPr="0069088B" w:rsidRDefault="00B24A70" w:rsidP="00143313">
            <w:pPr>
              <w:spacing w:after="0"/>
              <w:jc w:val="center"/>
              <w:rPr>
                <w:rFonts w:ascii="Times New Roman" w:hAnsi="Times New Roman"/>
                <w:lang w:val="sr-Latn-CS"/>
              </w:rPr>
            </w:pPr>
            <w:r w:rsidRPr="0069088B">
              <w:rPr>
                <w:rFonts w:ascii="Times New Roman" w:hAnsi="Times New Roman"/>
                <w:lang w:val="sr-Latn-CS"/>
              </w:rPr>
              <w:t>232</w:t>
            </w:r>
          </w:p>
        </w:tc>
        <w:tc>
          <w:tcPr>
            <w:tcW w:w="990" w:type="dxa"/>
          </w:tcPr>
          <w:p w:rsidR="007226CA" w:rsidRPr="0069088B" w:rsidRDefault="00674687" w:rsidP="00143313">
            <w:pPr>
              <w:spacing w:after="0"/>
              <w:jc w:val="center"/>
              <w:rPr>
                <w:rFonts w:ascii="Times New Roman" w:hAnsi="Times New Roman"/>
                <w:lang w:val="sr-Latn-CS"/>
              </w:rPr>
            </w:pPr>
            <w:r w:rsidRPr="0069088B">
              <w:rPr>
                <w:rFonts w:ascii="Times New Roman" w:hAnsi="Times New Roman"/>
                <w:lang w:val="sr-Latn-CS"/>
              </w:rPr>
              <w:t>60</w:t>
            </w:r>
          </w:p>
        </w:tc>
        <w:tc>
          <w:tcPr>
            <w:tcW w:w="1170" w:type="dxa"/>
            <w:shd w:val="clear" w:color="auto" w:fill="FBD4B4"/>
          </w:tcPr>
          <w:p w:rsidR="007226CA" w:rsidRPr="0069088B" w:rsidRDefault="00F544E0" w:rsidP="00143313">
            <w:pPr>
              <w:spacing w:after="0"/>
              <w:jc w:val="center"/>
              <w:rPr>
                <w:rFonts w:ascii="Times New Roman" w:hAnsi="Times New Roman"/>
                <w:lang w:val="sr-Latn-CS"/>
              </w:rPr>
            </w:pPr>
            <w:r w:rsidRPr="0069088B">
              <w:rPr>
                <w:rFonts w:ascii="Times New Roman" w:hAnsi="Times New Roman"/>
                <w:lang w:val="sr-Latn-CS"/>
              </w:rPr>
              <w:t>21</w:t>
            </w:r>
            <w:r w:rsidR="00215840" w:rsidRPr="0069088B">
              <w:rPr>
                <w:rFonts w:ascii="Times New Roman" w:hAnsi="Times New Roman"/>
                <w:lang w:val="sr-Latn-CS"/>
              </w:rPr>
              <w:t>0</w:t>
            </w:r>
          </w:p>
        </w:tc>
      </w:tr>
      <w:tr w:rsidR="007226CA" w:rsidRPr="0069088B" w:rsidTr="00EE1017">
        <w:trPr>
          <w:trHeight w:val="85"/>
        </w:trPr>
        <w:tc>
          <w:tcPr>
            <w:tcW w:w="1322" w:type="dxa"/>
            <w:vMerge/>
          </w:tcPr>
          <w:p w:rsidR="007226CA" w:rsidRPr="0069088B" w:rsidRDefault="007226CA" w:rsidP="00143313">
            <w:pPr>
              <w:spacing w:after="0"/>
              <w:jc w:val="center"/>
              <w:rPr>
                <w:rFonts w:ascii="Times New Roman" w:hAnsi="Times New Roman"/>
                <w:lang w:val="sr-Latn-CS"/>
              </w:rPr>
            </w:pPr>
          </w:p>
        </w:tc>
        <w:tc>
          <w:tcPr>
            <w:tcW w:w="1036" w:type="dxa"/>
            <w:shd w:val="clear" w:color="auto" w:fill="FBD4B4"/>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15</w:t>
            </w:r>
          </w:p>
        </w:tc>
        <w:tc>
          <w:tcPr>
            <w:tcW w:w="1080" w:type="dxa"/>
          </w:tcPr>
          <w:p w:rsidR="007226CA" w:rsidRPr="0069088B" w:rsidRDefault="00AF04A4" w:rsidP="00143313">
            <w:pPr>
              <w:spacing w:after="0"/>
              <w:rPr>
                <w:rFonts w:ascii="Times New Roman" w:hAnsi="Times New Roman"/>
                <w:lang w:val="sr-Latn-CS"/>
              </w:rPr>
            </w:pPr>
            <w:r w:rsidRPr="0069088B">
              <w:rPr>
                <w:rFonts w:ascii="Times New Roman" w:hAnsi="Times New Roman"/>
                <w:lang w:val="sr-Latn-CS"/>
              </w:rPr>
              <w:t xml:space="preserve">    80.1</w:t>
            </w:r>
          </w:p>
        </w:tc>
        <w:tc>
          <w:tcPr>
            <w:tcW w:w="990" w:type="dxa"/>
          </w:tcPr>
          <w:p w:rsidR="007226CA" w:rsidRPr="0069088B" w:rsidRDefault="00F72A98" w:rsidP="00143313">
            <w:pPr>
              <w:spacing w:after="0"/>
              <w:jc w:val="center"/>
              <w:rPr>
                <w:rFonts w:ascii="Times New Roman" w:hAnsi="Times New Roman"/>
                <w:lang w:val="sr-Latn-CS"/>
              </w:rPr>
            </w:pPr>
            <w:r w:rsidRPr="0069088B">
              <w:rPr>
                <w:rFonts w:ascii="Times New Roman" w:hAnsi="Times New Roman"/>
                <w:lang w:val="sr-Latn-CS"/>
              </w:rPr>
              <w:t>210</w:t>
            </w:r>
          </w:p>
        </w:tc>
        <w:tc>
          <w:tcPr>
            <w:tcW w:w="1080" w:type="dxa"/>
          </w:tcPr>
          <w:p w:rsidR="007226CA" w:rsidRPr="0069088B" w:rsidRDefault="003D3817" w:rsidP="00143313">
            <w:pPr>
              <w:spacing w:after="0"/>
              <w:jc w:val="center"/>
              <w:rPr>
                <w:rFonts w:ascii="Times New Roman" w:hAnsi="Times New Roman"/>
                <w:lang w:val="sr-Latn-CS"/>
              </w:rPr>
            </w:pPr>
            <w:r w:rsidRPr="0069088B">
              <w:rPr>
                <w:rFonts w:ascii="Times New Roman" w:hAnsi="Times New Roman"/>
                <w:lang w:val="sr-Latn-CS"/>
              </w:rPr>
              <w:t>2</w:t>
            </w:r>
            <w:r w:rsidR="007440EB" w:rsidRPr="0069088B">
              <w:rPr>
                <w:rFonts w:ascii="Times New Roman" w:hAnsi="Times New Roman"/>
                <w:lang w:val="sr-Latn-CS"/>
              </w:rPr>
              <w:t>52</w:t>
            </w:r>
          </w:p>
        </w:tc>
        <w:tc>
          <w:tcPr>
            <w:tcW w:w="990" w:type="dxa"/>
          </w:tcPr>
          <w:p w:rsidR="007226CA" w:rsidRPr="0069088B" w:rsidRDefault="00674687" w:rsidP="00143313">
            <w:pPr>
              <w:spacing w:after="0"/>
              <w:jc w:val="center"/>
              <w:rPr>
                <w:rFonts w:ascii="Times New Roman" w:hAnsi="Times New Roman"/>
                <w:lang w:val="sr-Latn-CS"/>
              </w:rPr>
            </w:pPr>
            <w:r w:rsidRPr="0069088B">
              <w:rPr>
                <w:rFonts w:ascii="Times New Roman" w:hAnsi="Times New Roman"/>
                <w:lang w:val="sr-Latn-CS"/>
              </w:rPr>
              <w:t>32</w:t>
            </w:r>
          </w:p>
        </w:tc>
        <w:tc>
          <w:tcPr>
            <w:tcW w:w="1170" w:type="dxa"/>
            <w:shd w:val="clear" w:color="auto" w:fill="FBD4B4"/>
          </w:tcPr>
          <w:p w:rsidR="007226CA" w:rsidRPr="0069088B" w:rsidRDefault="00215840" w:rsidP="00143313">
            <w:pPr>
              <w:spacing w:after="0"/>
              <w:jc w:val="center"/>
              <w:rPr>
                <w:rFonts w:ascii="Times New Roman" w:hAnsi="Times New Roman"/>
                <w:lang w:val="sr-Latn-CS"/>
              </w:rPr>
            </w:pPr>
            <w:r w:rsidRPr="0069088B">
              <w:rPr>
                <w:rFonts w:ascii="Times New Roman" w:hAnsi="Times New Roman"/>
                <w:lang w:val="sr-Latn-CS"/>
              </w:rPr>
              <w:t>230</w:t>
            </w:r>
          </w:p>
        </w:tc>
      </w:tr>
      <w:tr w:rsidR="007226CA" w:rsidRPr="0069088B" w:rsidTr="00EE1017">
        <w:trPr>
          <w:trHeight w:val="85"/>
        </w:trPr>
        <w:tc>
          <w:tcPr>
            <w:tcW w:w="1322" w:type="dxa"/>
            <w:vMerge/>
          </w:tcPr>
          <w:p w:rsidR="007226CA" w:rsidRPr="0069088B" w:rsidRDefault="007226CA" w:rsidP="00143313">
            <w:pPr>
              <w:spacing w:after="0"/>
              <w:jc w:val="center"/>
              <w:rPr>
                <w:rFonts w:ascii="Times New Roman" w:hAnsi="Times New Roman"/>
                <w:lang w:val="sr-Latn-CS"/>
              </w:rPr>
            </w:pPr>
          </w:p>
        </w:tc>
        <w:tc>
          <w:tcPr>
            <w:tcW w:w="1036" w:type="dxa"/>
            <w:shd w:val="clear" w:color="auto" w:fill="FBD4B4"/>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30</w:t>
            </w:r>
          </w:p>
        </w:tc>
        <w:tc>
          <w:tcPr>
            <w:tcW w:w="1080" w:type="dxa"/>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80.3</w:t>
            </w:r>
          </w:p>
        </w:tc>
        <w:tc>
          <w:tcPr>
            <w:tcW w:w="990" w:type="dxa"/>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2</w:t>
            </w:r>
            <w:r w:rsidR="00B026E8" w:rsidRPr="0069088B">
              <w:rPr>
                <w:rFonts w:ascii="Times New Roman" w:hAnsi="Times New Roman"/>
                <w:lang w:val="sr-Latn-CS"/>
              </w:rPr>
              <w:t>1</w:t>
            </w:r>
            <w:r w:rsidR="00B24A70" w:rsidRPr="0069088B">
              <w:rPr>
                <w:rFonts w:ascii="Times New Roman" w:hAnsi="Times New Roman"/>
                <w:lang w:val="sr-Latn-CS"/>
              </w:rPr>
              <w:t>2</w:t>
            </w:r>
          </w:p>
        </w:tc>
        <w:tc>
          <w:tcPr>
            <w:tcW w:w="1080" w:type="dxa"/>
          </w:tcPr>
          <w:p w:rsidR="007226CA" w:rsidRPr="0069088B" w:rsidRDefault="00B24A70" w:rsidP="00143313">
            <w:pPr>
              <w:spacing w:after="0"/>
              <w:jc w:val="center"/>
              <w:rPr>
                <w:rFonts w:ascii="Times New Roman" w:hAnsi="Times New Roman"/>
                <w:lang w:val="sr-Latn-CS"/>
              </w:rPr>
            </w:pPr>
            <w:r w:rsidRPr="0069088B">
              <w:rPr>
                <w:rFonts w:ascii="Times New Roman" w:hAnsi="Times New Roman"/>
                <w:lang w:val="sr-Latn-CS"/>
              </w:rPr>
              <w:t>280</w:t>
            </w:r>
          </w:p>
        </w:tc>
        <w:tc>
          <w:tcPr>
            <w:tcW w:w="990" w:type="dxa"/>
          </w:tcPr>
          <w:p w:rsidR="007226CA" w:rsidRPr="0069088B" w:rsidRDefault="00674687" w:rsidP="00143313">
            <w:pPr>
              <w:spacing w:after="0"/>
              <w:jc w:val="center"/>
              <w:rPr>
                <w:rFonts w:ascii="Times New Roman" w:hAnsi="Times New Roman"/>
                <w:lang w:val="sr-Latn-CS"/>
              </w:rPr>
            </w:pPr>
            <w:r w:rsidRPr="0069088B">
              <w:rPr>
                <w:rFonts w:ascii="Times New Roman" w:hAnsi="Times New Roman"/>
                <w:lang w:val="sr-Latn-CS"/>
              </w:rPr>
              <w:t>68</w:t>
            </w:r>
          </w:p>
        </w:tc>
        <w:tc>
          <w:tcPr>
            <w:tcW w:w="1170" w:type="dxa"/>
            <w:shd w:val="clear" w:color="auto" w:fill="FBD4B4"/>
          </w:tcPr>
          <w:p w:rsidR="007226CA" w:rsidRPr="0069088B" w:rsidRDefault="00215840" w:rsidP="00143313">
            <w:pPr>
              <w:spacing w:after="0"/>
              <w:jc w:val="center"/>
              <w:rPr>
                <w:rFonts w:ascii="Times New Roman" w:hAnsi="Times New Roman"/>
                <w:lang w:val="sr-Latn-CS"/>
              </w:rPr>
            </w:pPr>
            <w:r w:rsidRPr="0069088B">
              <w:rPr>
                <w:rFonts w:ascii="Times New Roman" w:hAnsi="Times New Roman"/>
                <w:lang w:val="sr-Latn-CS"/>
              </w:rPr>
              <w:t>250</w:t>
            </w:r>
          </w:p>
        </w:tc>
      </w:tr>
      <w:tr w:rsidR="007965C3" w:rsidRPr="0069088B" w:rsidTr="00EE1017">
        <w:trPr>
          <w:trHeight w:val="85"/>
        </w:trPr>
        <w:tc>
          <w:tcPr>
            <w:tcW w:w="1322" w:type="dxa"/>
            <w:vMerge w:val="restart"/>
          </w:tcPr>
          <w:p w:rsidR="007965C3" w:rsidRPr="0069088B" w:rsidRDefault="007965C3" w:rsidP="00143313">
            <w:pPr>
              <w:spacing w:after="0"/>
              <w:jc w:val="center"/>
              <w:rPr>
                <w:rFonts w:ascii="Times New Roman" w:hAnsi="Times New Roman"/>
                <w:lang w:val="sr-Latn-CS"/>
              </w:rPr>
            </w:pPr>
            <w:r w:rsidRPr="0069088B">
              <w:rPr>
                <w:rFonts w:ascii="Times New Roman" w:hAnsi="Times New Roman"/>
                <w:lang w:val="sr-Latn-CS"/>
              </w:rPr>
              <w:t>600</w:t>
            </w:r>
            <w:r w:rsidR="004016DE">
              <w:rPr>
                <w:rFonts w:ascii="Times New Roman" w:hAnsi="Times New Roman"/>
                <w:lang w:val="sr-Latn-CS"/>
              </w:rPr>
              <w:t xml:space="preserve"> </w:t>
            </w:r>
            <w:r w:rsidRPr="0069088B">
              <w:rPr>
                <w:rFonts w:ascii="Times New Roman" w:hAnsi="Times New Roman"/>
                <w:lang w:val="sr-Latn-CS"/>
              </w:rPr>
              <w:t>°C</w:t>
            </w:r>
          </w:p>
        </w:tc>
        <w:tc>
          <w:tcPr>
            <w:tcW w:w="1036" w:type="dxa"/>
            <w:shd w:val="clear" w:color="auto" w:fill="FBD4B4"/>
          </w:tcPr>
          <w:p w:rsidR="007965C3" w:rsidRPr="0069088B" w:rsidRDefault="007965C3" w:rsidP="00143313">
            <w:pPr>
              <w:spacing w:after="0"/>
              <w:jc w:val="center"/>
              <w:rPr>
                <w:rFonts w:ascii="Times New Roman" w:hAnsi="Times New Roman"/>
                <w:lang w:val="sr-Latn-CS"/>
              </w:rPr>
            </w:pPr>
            <w:r w:rsidRPr="0069088B">
              <w:rPr>
                <w:rFonts w:ascii="Times New Roman" w:hAnsi="Times New Roman"/>
                <w:lang w:val="sr-Latn-CS"/>
              </w:rPr>
              <w:t>5</w:t>
            </w:r>
          </w:p>
        </w:tc>
        <w:tc>
          <w:tcPr>
            <w:tcW w:w="1080" w:type="dxa"/>
          </w:tcPr>
          <w:p w:rsidR="007965C3" w:rsidRPr="0069088B" w:rsidRDefault="007965C3" w:rsidP="00143313">
            <w:pPr>
              <w:spacing w:after="0"/>
              <w:jc w:val="center"/>
              <w:rPr>
                <w:rFonts w:ascii="Times New Roman" w:hAnsi="Times New Roman"/>
                <w:lang w:val="sr-Latn-CS"/>
              </w:rPr>
            </w:pPr>
            <w:r w:rsidRPr="0069088B">
              <w:rPr>
                <w:rFonts w:ascii="Times New Roman" w:hAnsi="Times New Roman"/>
                <w:lang w:val="sr-Latn-CS"/>
              </w:rPr>
              <w:t>79.8</w:t>
            </w:r>
          </w:p>
        </w:tc>
        <w:tc>
          <w:tcPr>
            <w:tcW w:w="990" w:type="dxa"/>
          </w:tcPr>
          <w:p w:rsidR="007965C3" w:rsidRPr="0069088B" w:rsidRDefault="00027EEF" w:rsidP="00143313">
            <w:pPr>
              <w:spacing w:after="0"/>
              <w:jc w:val="center"/>
              <w:rPr>
                <w:rFonts w:ascii="Times New Roman" w:hAnsi="Times New Roman"/>
                <w:lang w:val="sr-Latn-CS"/>
              </w:rPr>
            </w:pPr>
            <w:r w:rsidRPr="0069088B">
              <w:rPr>
                <w:rFonts w:ascii="Times New Roman" w:hAnsi="Times New Roman"/>
                <w:lang w:val="sr-Latn-CS"/>
              </w:rPr>
              <w:t>232</w:t>
            </w:r>
          </w:p>
        </w:tc>
        <w:tc>
          <w:tcPr>
            <w:tcW w:w="1080" w:type="dxa"/>
          </w:tcPr>
          <w:p w:rsidR="007965C3" w:rsidRPr="0069088B" w:rsidRDefault="007965C3" w:rsidP="00143313">
            <w:pPr>
              <w:spacing w:after="0"/>
              <w:jc w:val="center"/>
              <w:rPr>
                <w:rFonts w:ascii="Times New Roman" w:hAnsi="Times New Roman"/>
                <w:lang w:val="sr-Latn-CS"/>
              </w:rPr>
            </w:pPr>
            <w:r w:rsidRPr="0069088B">
              <w:rPr>
                <w:rFonts w:ascii="Times New Roman" w:hAnsi="Times New Roman"/>
                <w:lang w:val="sr-Latn-CS"/>
              </w:rPr>
              <w:t>2</w:t>
            </w:r>
            <w:r w:rsidR="005F67DF" w:rsidRPr="0069088B">
              <w:rPr>
                <w:rFonts w:ascii="Times New Roman" w:hAnsi="Times New Roman"/>
                <w:lang w:val="sr-Latn-CS"/>
              </w:rPr>
              <w:t>75</w:t>
            </w:r>
          </w:p>
        </w:tc>
        <w:tc>
          <w:tcPr>
            <w:tcW w:w="990" w:type="dxa"/>
          </w:tcPr>
          <w:p w:rsidR="007965C3" w:rsidRPr="0069088B" w:rsidRDefault="00563A9A" w:rsidP="00143313">
            <w:pPr>
              <w:spacing w:after="0"/>
              <w:jc w:val="center"/>
              <w:rPr>
                <w:rFonts w:ascii="Times New Roman" w:hAnsi="Times New Roman"/>
                <w:lang w:val="sr-Latn-CS"/>
              </w:rPr>
            </w:pPr>
            <w:r w:rsidRPr="0069088B">
              <w:rPr>
                <w:rFonts w:ascii="Times New Roman" w:hAnsi="Times New Roman"/>
                <w:lang w:val="sr-Latn-CS"/>
              </w:rPr>
              <w:t>43</w:t>
            </w:r>
          </w:p>
        </w:tc>
        <w:tc>
          <w:tcPr>
            <w:tcW w:w="1170" w:type="dxa"/>
            <w:shd w:val="clear" w:color="auto" w:fill="FBD4B4"/>
          </w:tcPr>
          <w:p w:rsidR="007965C3" w:rsidRPr="0069088B" w:rsidRDefault="00215840" w:rsidP="00143313">
            <w:pPr>
              <w:spacing w:after="0"/>
              <w:jc w:val="center"/>
              <w:rPr>
                <w:rFonts w:ascii="Times New Roman" w:hAnsi="Times New Roman"/>
                <w:lang w:val="sr-Latn-CS"/>
              </w:rPr>
            </w:pPr>
            <w:r w:rsidRPr="0069088B">
              <w:rPr>
                <w:rFonts w:ascii="Times New Roman" w:hAnsi="Times New Roman"/>
                <w:lang w:val="sr-Latn-CS"/>
              </w:rPr>
              <w:t>253</w:t>
            </w:r>
          </w:p>
        </w:tc>
      </w:tr>
      <w:tr w:rsidR="007965C3" w:rsidRPr="0069088B" w:rsidTr="00EE1017">
        <w:trPr>
          <w:trHeight w:val="85"/>
        </w:trPr>
        <w:tc>
          <w:tcPr>
            <w:tcW w:w="1322" w:type="dxa"/>
            <w:vMerge/>
          </w:tcPr>
          <w:p w:rsidR="007965C3" w:rsidRPr="0069088B" w:rsidRDefault="007965C3" w:rsidP="00143313">
            <w:pPr>
              <w:spacing w:after="0"/>
              <w:jc w:val="center"/>
              <w:rPr>
                <w:rFonts w:ascii="Times New Roman" w:hAnsi="Times New Roman"/>
                <w:lang w:val="sr-Latn-CS"/>
              </w:rPr>
            </w:pPr>
          </w:p>
        </w:tc>
        <w:tc>
          <w:tcPr>
            <w:tcW w:w="1036" w:type="dxa"/>
            <w:shd w:val="clear" w:color="auto" w:fill="FBD4B4"/>
          </w:tcPr>
          <w:p w:rsidR="007965C3" w:rsidRPr="0069088B" w:rsidRDefault="007965C3" w:rsidP="00143313">
            <w:pPr>
              <w:spacing w:after="0"/>
              <w:jc w:val="center"/>
              <w:rPr>
                <w:rFonts w:ascii="Times New Roman" w:hAnsi="Times New Roman"/>
                <w:lang w:val="sr-Latn-CS"/>
              </w:rPr>
            </w:pPr>
            <w:r w:rsidRPr="0069088B">
              <w:rPr>
                <w:rFonts w:ascii="Times New Roman" w:hAnsi="Times New Roman"/>
                <w:lang w:val="sr-Latn-CS"/>
              </w:rPr>
              <w:t>10</w:t>
            </w:r>
          </w:p>
        </w:tc>
        <w:tc>
          <w:tcPr>
            <w:tcW w:w="1080" w:type="dxa"/>
          </w:tcPr>
          <w:p w:rsidR="007965C3" w:rsidRPr="0069088B" w:rsidRDefault="007965C3" w:rsidP="00143313">
            <w:pPr>
              <w:spacing w:after="0"/>
              <w:jc w:val="center"/>
              <w:rPr>
                <w:rFonts w:ascii="Times New Roman" w:hAnsi="Times New Roman"/>
                <w:lang w:val="sr-Latn-CS"/>
              </w:rPr>
            </w:pPr>
            <w:r w:rsidRPr="0069088B">
              <w:rPr>
                <w:rFonts w:ascii="Times New Roman" w:hAnsi="Times New Roman"/>
                <w:lang w:val="sr-Latn-CS"/>
              </w:rPr>
              <w:t>79</w:t>
            </w:r>
            <w:r w:rsidR="00A66E5C" w:rsidRPr="0069088B">
              <w:rPr>
                <w:rFonts w:ascii="Times New Roman" w:hAnsi="Times New Roman"/>
                <w:lang w:val="sr-Latn-CS"/>
              </w:rPr>
              <w:t>.8</w:t>
            </w:r>
          </w:p>
        </w:tc>
        <w:tc>
          <w:tcPr>
            <w:tcW w:w="990" w:type="dxa"/>
          </w:tcPr>
          <w:p w:rsidR="007965C3" w:rsidRPr="0069088B" w:rsidRDefault="00027EEF" w:rsidP="00143313">
            <w:pPr>
              <w:spacing w:after="0"/>
              <w:jc w:val="center"/>
              <w:rPr>
                <w:rFonts w:ascii="Times New Roman" w:hAnsi="Times New Roman"/>
                <w:lang w:val="sr-Latn-CS"/>
              </w:rPr>
            </w:pPr>
            <w:r w:rsidRPr="0069088B">
              <w:rPr>
                <w:rFonts w:ascii="Times New Roman" w:hAnsi="Times New Roman"/>
                <w:lang w:val="sr-Latn-CS"/>
              </w:rPr>
              <w:t>238</w:t>
            </w:r>
          </w:p>
        </w:tc>
        <w:tc>
          <w:tcPr>
            <w:tcW w:w="1080" w:type="dxa"/>
          </w:tcPr>
          <w:p w:rsidR="007965C3" w:rsidRPr="0069088B" w:rsidRDefault="007965C3" w:rsidP="00143313">
            <w:pPr>
              <w:spacing w:after="0"/>
              <w:jc w:val="center"/>
              <w:rPr>
                <w:rFonts w:ascii="Times New Roman" w:hAnsi="Times New Roman"/>
                <w:lang w:val="sr-Latn-CS"/>
              </w:rPr>
            </w:pPr>
            <w:r w:rsidRPr="0069088B">
              <w:rPr>
                <w:rFonts w:ascii="Times New Roman" w:hAnsi="Times New Roman"/>
                <w:lang w:val="sr-Latn-CS"/>
              </w:rPr>
              <w:t>2</w:t>
            </w:r>
            <w:r w:rsidR="005F67DF" w:rsidRPr="0069088B">
              <w:rPr>
                <w:rFonts w:ascii="Times New Roman" w:hAnsi="Times New Roman"/>
                <w:lang w:val="sr-Latn-CS"/>
              </w:rPr>
              <w:t>80</w:t>
            </w:r>
          </w:p>
        </w:tc>
        <w:tc>
          <w:tcPr>
            <w:tcW w:w="990" w:type="dxa"/>
          </w:tcPr>
          <w:p w:rsidR="007965C3" w:rsidRPr="0069088B" w:rsidRDefault="00563A9A" w:rsidP="00143313">
            <w:pPr>
              <w:spacing w:after="0"/>
              <w:jc w:val="center"/>
              <w:rPr>
                <w:rFonts w:ascii="Times New Roman" w:hAnsi="Times New Roman"/>
                <w:lang w:val="sr-Latn-CS"/>
              </w:rPr>
            </w:pPr>
            <w:r w:rsidRPr="0069088B">
              <w:rPr>
                <w:rFonts w:ascii="Times New Roman" w:hAnsi="Times New Roman"/>
                <w:lang w:val="sr-Latn-CS"/>
              </w:rPr>
              <w:t>42</w:t>
            </w:r>
          </w:p>
        </w:tc>
        <w:tc>
          <w:tcPr>
            <w:tcW w:w="1170" w:type="dxa"/>
            <w:shd w:val="clear" w:color="auto" w:fill="FBD4B4"/>
          </w:tcPr>
          <w:p w:rsidR="007965C3" w:rsidRPr="0069088B" w:rsidRDefault="007965C3" w:rsidP="00143313">
            <w:pPr>
              <w:spacing w:after="0"/>
              <w:jc w:val="center"/>
              <w:rPr>
                <w:rFonts w:ascii="Times New Roman" w:hAnsi="Times New Roman"/>
                <w:lang w:val="sr-Latn-CS"/>
              </w:rPr>
            </w:pPr>
            <w:r w:rsidRPr="0069088B">
              <w:rPr>
                <w:rFonts w:ascii="Times New Roman" w:hAnsi="Times New Roman"/>
                <w:lang w:val="sr-Latn-CS"/>
              </w:rPr>
              <w:t>27</w:t>
            </w:r>
            <w:r w:rsidR="00E50E18" w:rsidRPr="0069088B">
              <w:rPr>
                <w:rFonts w:ascii="Times New Roman" w:hAnsi="Times New Roman"/>
                <w:lang w:val="sr-Latn-CS"/>
              </w:rPr>
              <w:t>1</w:t>
            </w:r>
          </w:p>
        </w:tc>
      </w:tr>
      <w:tr w:rsidR="007965C3" w:rsidRPr="0069088B" w:rsidTr="00EE1017">
        <w:trPr>
          <w:trHeight w:val="85"/>
        </w:trPr>
        <w:tc>
          <w:tcPr>
            <w:tcW w:w="1322" w:type="dxa"/>
            <w:vMerge/>
          </w:tcPr>
          <w:p w:rsidR="007965C3" w:rsidRPr="0069088B" w:rsidRDefault="007965C3" w:rsidP="00143313">
            <w:pPr>
              <w:spacing w:after="0"/>
              <w:jc w:val="center"/>
              <w:rPr>
                <w:rFonts w:ascii="Times New Roman" w:hAnsi="Times New Roman"/>
                <w:lang w:val="sr-Latn-CS"/>
              </w:rPr>
            </w:pPr>
          </w:p>
        </w:tc>
        <w:tc>
          <w:tcPr>
            <w:tcW w:w="1036" w:type="dxa"/>
            <w:shd w:val="clear" w:color="auto" w:fill="FBD4B4"/>
          </w:tcPr>
          <w:p w:rsidR="007965C3" w:rsidRPr="0069088B" w:rsidRDefault="007965C3" w:rsidP="00143313">
            <w:pPr>
              <w:spacing w:after="0"/>
              <w:jc w:val="center"/>
              <w:rPr>
                <w:rFonts w:ascii="Times New Roman" w:hAnsi="Times New Roman"/>
                <w:lang w:val="sr-Latn-CS"/>
              </w:rPr>
            </w:pPr>
            <w:r w:rsidRPr="0069088B">
              <w:rPr>
                <w:rFonts w:ascii="Times New Roman" w:hAnsi="Times New Roman"/>
                <w:lang w:val="sr-Latn-CS"/>
              </w:rPr>
              <w:t>20</w:t>
            </w:r>
          </w:p>
        </w:tc>
        <w:tc>
          <w:tcPr>
            <w:tcW w:w="1080" w:type="dxa"/>
          </w:tcPr>
          <w:p w:rsidR="007965C3" w:rsidRPr="0069088B" w:rsidRDefault="007965C3" w:rsidP="00143313">
            <w:pPr>
              <w:spacing w:after="0"/>
              <w:jc w:val="center"/>
              <w:rPr>
                <w:rFonts w:ascii="Times New Roman" w:hAnsi="Times New Roman"/>
                <w:lang w:val="sr-Latn-CS"/>
              </w:rPr>
            </w:pPr>
            <w:r w:rsidRPr="0069088B">
              <w:rPr>
                <w:rFonts w:ascii="Times New Roman" w:hAnsi="Times New Roman"/>
                <w:lang w:val="sr-Latn-CS"/>
              </w:rPr>
              <w:t>80.2</w:t>
            </w:r>
          </w:p>
        </w:tc>
        <w:tc>
          <w:tcPr>
            <w:tcW w:w="990" w:type="dxa"/>
          </w:tcPr>
          <w:p w:rsidR="007965C3" w:rsidRPr="0069088B" w:rsidRDefault="00027EEF" w:rsidP="00143313">
            <w:pPr>
              <w:spacing w:after="0"/>
              <w:jc w:val="center"/>
              <w:rPr>
                <w:rFonts w:ascii="Times New Roman" w:hAnsi="Times New Roman"/>
                <w:lang w:val="sr-Latn-CS"/>
              </w:rPr>
            </w:pPr>
            <w:r w:rsidRPr="0069088B">
              <w:rPr>
                <w:rFonts w:ascii="Times New Roman" w:hAnsi="Times New Roman"/>
                <w:lang w:val="sr-Latn-CS"/>
              </w:rPr>
              <w:t>260</w:t>
            </w:r>
          </w:p>
        </w:tc>
        <w:tc>
          <w:tcPr>
            <w:tcW w:w="1080" w:type="dxa"/>
          </w:tcPr>
          <w:p w:rsidR="007965C3" w:rsidRPr="0069088B" w:rsidRDefault="005F67DF" w:rsidP="00143313">
            <w:pPr>
              <w:spacing w:after="0"/>
              <w:jc w:val="center"/>
              <w:rPr>
                <w:rFonts w:ascii="Times New Roman" w:hAnsi="Times New Roman"/>
                <w:lang w:val="sr-Latn-CS"/>
              </w:rPr>
            </w:pPr>
            <w:r w:rsidRPr="0069088B">
              <w:rPr>
                <w:rFonts w:ascii="Times New Roman" w:hAnsi="Times New Roman"/>
                <w:lang w:val="sr-Latn-CS"/>
              </w:rPr>
              <w:t>305</w:t>
            </w:r>
          </w:p>
        </w:tc>
        <w:tc>
          <w:tcPr>
            <w:tcW w:w="990" w:type="dxa"/>
          </w:tcPr>
          <w:p w:rsidR="007965C3" w:rsidRPr="0069088B" w:rsidRDefault="00563A9A" w:rsidP="00143313">
            <w:pPr>
              <w:spacing w:after="0"/>
              <w:jc w:val="center"/>
              <w:rPr>
                <w:rFonts w:ascii="Times New Roman" w:hAnsi="Times New Roman"/>
                <w:lang w:val="sr-Latn-CS"/>
              </w:rPr>
            </w:pPr>
            <w:r w:rsidRPr="0069088B">
              <w:rPr>
                <w:rFonts w:ascii="Times New Roman" w:hAnsi="Times New Roman"/>
                <w:lang w:val="sr-Latn-CS"/>
              </w:rPr>
              <w:t>45</w:t>
            </w:r>
          </w:p>
        </w:tc>
        <w:tc>
          <w:tcPr>
            <w:tcW w:w="1170" w:type="dxa"/>
            <w:shd w:val="clear" w:color="auto" w:fill="FBD4B4"/>
          </w:tcPr>
          <w:p w:rsidR="007965C3" w:rsidRPr="0069088B" w:rsidRDefault="00E50E18" w:rsidP="00143313">
            <w:pPr>
              <w:spacing w:after="0"/>
              <w:jc w:val="center"/>
              <w:rPr>
                <w:rFonts w:ascii="Times New Roman" w:hAnsi="Times New Roman"/>
                <w:lang w:val="sr-Latn-CS"/>
              </w:rPr>
            </w:pPr>
            <w:r w:rsidRPr="0069088B">
              <w:rPr>
                <w:rFonts w:ascii="Times New Roman" w:hAnsi="Times New Roman"/>
                <w:lang w:val="sr-Latn-CS"/>
              </w:rPr>
              <w:t>295</w:t>
            </w:r>
          </w:p>
        </w:tc>
      </w:tr>
      <w:tr w:rsidR="007965C3" w:rsidRPr="0069088B" w:rsidTr="00EE1017">
        <w:trPr>
          <w:trHeight w:val="85"/>
        </w:trPr>
        <w:tc>
          <w:tcPr>
            <w:tcW w:w="1322" w:type="dxa"/>
            <w:vMerge/>
          </w:tcPr>
          <w:p w:rsidR="007965C3" w:rsidRPr="0069088B" w:rsidRDefault="007965C3" w:rsidP="00143313">
            <w:pPr>
              <w:spacing w:after="0"/>
              <w:jc w:val="center"/>
              <w:rPr>
                <w:rFonts w:ascii="Times New Roman" w:hAnsi="Times New Roman"/>
                <w:lang w:val="sr-Latn-CS"/>
              </w:rPr>
            </w:pPr>
          </w:p>
        </w:tc>
        <w:tc>
          <w:tcPr>
            <w:tcW w:w="1036" w:type="dxa"/>
            <w:shd w:val="clear" w:color="auto" w:fill="FBD4B4"/>
          </w:tcPr>
          <w:p w:rsidR="007965C3" w:rsidRPr="0069088B" w:rsidRDefault="007965C3" w:rsidP="00143313">
            <w:pPr>
              <w:spacing w:after="0"/>
              <w:jc w:val="center"/>
              <w:rPr>
                <w:rFonts w:ascii="Times New Roman" w:hAnsi="Times New Roman"/>
                <w:lang w:val="sr-Latn-CS"/>
              </w:rPr>
            </w:pPr>
            <w:r w:rsidRPr="0069088B">
              <w:rPr>
                <w:rFonts w:ascii="Times New Roman" w:hAnsi="Times New Roman"/>
                <w:lang w:val="sr-Latn-CS"/>
              </w:rPr>
              <w:t>30</w:t>
            </w:r>
          </w:p>
        </w:tc>
        <w:tc>
          <w:tcPr>
            <w:tcW w:w="1080" w:type="dxa"/>
          </w:tcPr>
          <w:p w:rsidR="007965C3" w:rsidRPr="0069088B" w:rsidRDefault="00A66E5C" w:rsidP="00143313">
            <w:pPr>
              <w:spacing w:after="0"/>
              <w:jc w:val="center"/>
              <w:rPr>
                <w:rFonts w:ascii="Times New Roman" w:hAnsi="Times New Roman"/>
                <w:lang w:val="sr-Latn-CS"/>
              </w:rPr>
            </w:pPr>
            <w:r w:rsidRPr="0069088B">
              <w:rPr>
                <w:rFonts w:ascii="Times New Roman" w:hAnsi="Times New Roman"/>
                <w:lang w:val="sr-Latn-CS"/>
              </w:rPr>
              <w:t>80.2</w:t>
            </w:r>
          </w:p>
        </w:tc>
        <w:tc>
          <w:tcPr>
            <w:tcW w:w="990" w:type="dxa"/>
          </w:tcPr>
          <w:p w:rsidR="007965C3" w:rsidRPr="0069088B" w:rsidRDefault="005F67DF" w:rsidP="00143313">
            <w:pPr>
              <w:spacing w:after="0"/>
              <w:jc w:val="center"/>
              <w:rPr>
                <w:rFonts w:ascii="Times New Roman" w:hAnsi="Times New Roman"/>
                <w:lang w:val="sr-Latn-CS"/>
              </w:rPr>
            </w:pPr>
            <w:r w:rsidRPr="0069088B">
              <w:rPr>
                <w:rFonts w:ascii="Times New Roman" w:hAnsi="Times New Roman"/>
                <w:lang w:val="sr-Latn-CS"/>
              </w:rPr>
              <w:t>266</w:t>
            </w:r>
          </w:p>
        </w:tc>
        <w:tc>
          <w:tcPr>
            <w:tcW w:w="1080" w:type="dxa"/>
          </w:tcPr>
          <w:p w:rsidR="007965C3" w:rsidRPr="0069088B" w:rsidRDefault="00563A9A" w:rsidP="00143313">
            <w:pPr>
              <w:spacing w:after="0"/>
              <w:jc w:val="center"/>
              <w:rPr>
                <w:rFonts w:ascii="Times New Roman" w:hAnsi="Times New Roman"/>
                <w:lang w:val="sr-Latn-CS"/>
              </w:rPr>
            </w:pPr>
            <w:r w:rsidRPr="0069088B">
              <w:rPr>
                <w:rFonts w:ascii="Times New Roman" w:hAnsi="Times New Roman"/>
                <w:lang w:val="sr-Latn-CS"/>
              </w:rPr>
              <w:t>333</w:t>
            </w:r>
          </w:p>
        </w:tc>
        <w:tc>
          <w:tcPr>
            <w:tcW w:w="990" w:type="dxa"/>
          </w:tcPr>
          <w:p w:rsidR="007965C3" w:rsidRPr="0069088B" w:rsidRDefault="00B74938" w:rsidP="00143313">
            <w:pPr>
              <w:spacing w:after="0"/>
              <w:jc w:val="center"/>
              <w:rPr>
                <w:rFonts w:ascii="Times New Roman" w:hAnsi="Times New Roman"/>
                <w:lang w:val="sr-Latn-CS"/>
              </w:rPr>
            </w:pPr>
            <w:r w:rsidRPr="0069088B">
              <w:rPr>
                <w:rFonts w:ascii="Times New Roman" w:hAnsi="Times New Roman"/>
                <w:lang w:val="sr-Latn-CS"/>
              </w:rPr>
              <w:t>67</w:t>
            </w:r>
          </w:p>
        </w:tc>
        <w:tc>
          <w:tcPr>
            <w:tcW w:w="1170" w:type="dxa"/>
            <w:shd w:val="clear" w:color="auto" w:fill="FBD4B4"/>
          </w:tcPr>
          <w:p w:rsidR="007965C3" w:rsidRPr="0069088B" w:rsidRDefault="00E50E18" w:rsidP="00143313">
            <w:pPr>
              <w:spacing w:after="0"/>
              <w:jc w:val="center"/>
              <w:rPr>
                <w:rFonts w:ascii="Times New Roman" w:hAnsi="Times New Roman"/>
                <w:lang w:val="sr-Latn-CS"/>
              </w:rPr>
            </w:pPr>
            <w:r w:rsidRPr="0069088B">
              <w:rPr>
                <w:rFonts w:ascii="Times New Roman" w:hAnsi="Times New Roman"/>
                <w:lang w:val="sr-Latn-CS"/>
              </w:rPr>
              <w:t>312</w:t>
            </w:r>
          </w:p>
        </w:tc>
      </w:tr>
      <w:tr w:rsidR="007226CA" w:rsidRPr="0069088B" w:rsidTr="00EE1017">
        <w:trPr>
          <w:trHeight w:val="85"/>
        </w:trPr>
        <w:tc>
          <w:tcPr>
            <w:tcW w:w="1322" w:type="dxa"/>
            <w:vMerge w:val="restart"/>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800</w:t>
            </w:r>
            <w:r w:rsidR="004016DE">
              <w:rPr>
                <w:rFonts w:ascii="Times New Roman" w:hAnsi="Times New Roman"/>
                <w:lang w:val="sr-Latn-CS"/>
              </w:rPr>
              <w:t xml:space="preserve"> </w:t>
            </w:r>
            <w:r w:rsidRPr="0069088B">
              <w:rPr>
                <w:rFonts w:ascii="Times New Roman" w:hAnsi="Times New Roman"/>
                <w:lang w:val="sr-Latn-CS"/>
              </w:rPr>
              <w:t>°C</w:t>
            </w:r>
          </w:p>
        </w:tc>
        <w:tc>
          <w:tcPr>
            <w:tcW w:w="1036" w:type="dxa"/>
            <w:shd w:val="clear" w:color="auto" w:fill="FBD4B4"/>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5</w:t>
            </w:r>
          </w:p>
        </w:tc>
        <w:tc>
          <w:tcPr>
            <w:tcW w:w="1080" w:type="dxa"/>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79.9</w:t>
            </w:r>
          </w:p>
        </w:tc>
        <w:tc>
          <w:tcPr>
            <w:tcW w:w="990" w:type="dxa"/>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2</w:t>
            </w:r>
            <w:r w:rsidR="00CB20D2" w:rsidRPr="0069088B">
              <w:rPr>
                <w:rFonts w:ascii="Times New Roman" w:hAnsi="Times New Roman"/>
                <w:lang w:val="sr-Latn-CS"/>
              </w:rPr>
              <w:t>42</w:t>
            </w:r>
          </w:p>
        </w:tc>
        <w:tc>
          <w:tcPr>
            <w:tcW w:w="1080" w:type="dxa"/>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2</w:t>
            </w:r>
            <w:r w:rsidR="00CB20D2" w:rsidRPr="0069088B">
              <w:rPr>
                <w:rFonts w:ascii="Times New Roman" w:hAnsi="Times New Roman"/>
                <w:lang w:val="sr-Latn-CS"/>
              </w:rPr>
              <w:t>75</w:t>
            </w:r>
          </w:p>
        </w:tc>
        <w:tc>
          <w:tcPr>
            <w:tcW w:w="990" w:type="dxa"/>
          </w:tcPr>
          <w:p w:rsidR="007226CA" w:rsidRPr="0069088B" w:rsidRDefault="008129DF" w:rsidP="00143313">
            <w:pPr>
              <w:spacing w:after="0"/>
              <w:jc w:val="center"/>
              <w:rPr>
                <w:rFonts w:ascii="Times New Roman" w:hAnsi="Times New Roman"/>
                <w:lang w:val="sr-Latn-CS"/>
              </w:rPr>
            </w:pPr>
            <w:r w:rsidRPr="0069088B">
              <w:rPr>
                <w:rFonts w:ascii="Times New Roman" w:hAnsi="Times New Roman"/>
                <w:lang w:val="sr-Latn-CS"/>
              </w:rPr>
              <w:t>33</w:t>
            </w:r>
          </w:p>
        </w:tc>
        <w:tc>
          <w:tcPr>
            <w:tcW w:w="1170" w:type="dxa"/>
            <w:shd w:val="clear" w:color="auto" w:fill="FBD4B4"/>
          </w:tcPr>
          <w:p w:rsidR="007226CA" w:rsidRPr="0069088B" w:rsidRDefault="00E50E18" w:rsidP="00143313">
            <w:pPr>
              <w:spacing w:after="0"/>
              <w:jc w:val="center"/>
              <w:rPr>
                <w:rFonts w:ascii="Times New Roman" w:hAnsi="Times New Roman"/>
                <w:lang w:val="sr-Latn-CS"/>
              </w:rPr>
            </w:pPr>
            <w:r w:rsidRPr="0069088B">
              <w:rPr>
                <w:rFonts w:ascii="Times New Roman" w:hAnsi="Times New Roman"/>
                <w:lang w:val="sr-Latn-CS"/>
              </w:rPr>
              <w:t>258</w:t>
            </w:r>
          </w:p>
        </w:tc>
      </w:tr>
      <w:tr w:rsidR="007226CA" w:rsidRPr="0069088B" w:rsidTr="00EE1017">
        <w:trPr>
          <w:trHeight w:val="85"/>
        </w:trPr>
        <w:tc>
          <w:tcPr>
            <w:tcW w:w="1322" w:type="dxa"/>
            <w:vMerge/>
          </w:tcPr>
          <w:p w:rsidR="007226CA" w:rsidRPr="0069088B" w:rsidRDefault="007226CA" w:rsidP="00143313">
            <w:pPr>
              <w:spacing w:after="0"/>
              <w:jc w:val="center"/>
              <w:rPr>
                <w:rFonts w:ascii="Times New Roman" w:hAnsi="Times New Roman"/>
                <w:lang w:val="sr-Latn-CS"/>
              </w:rPr>
            </w:pPr>
          </w:p>
        </w:tc>
        <w:tc>
          <w:tcPr>
            <w:tcW w:w="1036" w:type="dxa"/>
            <w:shd w:val="clear" w:color="auto" w:fill="FBD4B4"/>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10</w:t>
            </w:r>
          </w:p>
        </w:tc>
        <w:tc>
          <w:tcPr>
            <w:tcW w:w="1080" w:type="dxa"/>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80.1</w:t>
            </w:r>
          </w:p>
        </w:tc>
        <w:tc>
          <w:tcPr>
            <w:tcW w:w="990" w:type="dxa"/>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2</w:t>
            </w:r>
            <w:r w:rsidR="0095220C" w:rsidRPr="0069088B">
              <w:rPr>
                <w:rFonts w:ascii="Times New Roman" w:hAnsi="Times New Roman"/>
                <w:lang w:val="sr-Latn-CS"/>
              </w:rPr>
              <w:t>70</w:t>
            </w:r>
          </w:p>
        </w:tc>
        <w:tc>
          <w:tcPr>
            <w:tcW w:w="1080" w:type="dxa"/>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30</w:t>
            </w:r>
            <w:r w:rsidR="0095220C" w:rsidRPr="0069088B">
              <w:rPr>
                <w:rFonts w:ascii="Times New Roman" w:hAnsi="Times New Roman"/>
                <w:lang w:val="sr-Latn-CS"/>
              </w:rPr>
              <w:t>0</w:t>
            </w:r>
          </w:p>
        </w:tc>
        <w:tc>
          <w:tcPr>
            <w:tcW w:w="990" w:type="dxa"/>
          </w:tcPr>
          <w:p w:rsidR="007226CA" w:rsidRPr="0069088B" w:rsidRDefault="008129DF" w:rsidP="00143313">
            <w:pPr>
              <w:spacing w:after="0"/>
              <w:jc w:val="center"/>
              <w:rPr>
                <w:rFonts w:ascii="Times New Roman" w:hAnsi="Times New Roman"/>
                <w:lang w:val="sr-Latn-CS"/>
              </w:rPr>
            </w:pPr>
            <w:r w:rsidRPr="0069088B">
              <w:rPr>
                <w:rFonts w:ascii="Times New Roman" w:hAnsi="Times New Roman"/>
                <w:lang w:val="sr-Latn-CS"/>
              </w:rPr>
              <w:t>30</w:t>
            </w:r>
          </w:p>
        </w:tc>
        <w:tc>
          <w:tcPr>
            <w:tcW w:w="1170" w:type="dxa"/>
            <w:shd w:val="clear" w:color="auto" w:fill="FBD4B4"/>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28</w:t>
            </w:r>
            <w:r w:rsidR="00E50E18" w:rsidRPr="0069088B">
              <w:rPr>
                <w:rFonts w:ascii="Times New Roman" w:hAnsi="Times New Roman"/>
                <w:lang w:val="sr-Latn-CS"/>
              </w:rPr>
              <w:t>5</w:t>
            </w:r>
          </w:p>
        </w:tc>
      </w:tr>
      <w:tr w:rsidR="007226CA" w:rsidRPr="0069088B" w:rsidTr="00EE1017">
        <w:trPr>
          <w:trHeight w:val="85"/>
        </w:trPr>
        <w:tc>
          <w:tcPr>
            <w:tcW w:w="1322" w:type="dxa"/>
            <w:vMerge/>
          </w:tcPr>
          <w:p w:rsidR="007226CA" w:rsidRPr="0069088B" w:rsidRDefault="007226CA" w:rsidP="00143313">
            <w:pPr>
              <w:spacing w:after="0"/>
              <w:jc w:val="center"/>
              <w:rPr>
                <w:rFonts w:ascii="Times New Roman" w:hAnsi="Times New Roman"/>
                <w:lang w:val="sr-Latn-CS"/>
              </w:rPr>
            </w:pPr>
          </w:p>
        </w:tc>
        <w:tc>
          <w:tcPr>
            <w:tcW w:w="1036" w:type="dxa"/>
            <w:shd w:val="clear" w:color="auto" w:fill="FBD4B4"/>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20</w:t>
            </w:r>
          </w:p>
        </w:tc>
        <w:tc>
          <w:tcPr>
            <w:tcW w:w="1080" w:type="dxa"/>
          </w:tcPr>
          <w:p w:rsidR="007226CA" w:rsidRPr="0069088B" w:rsidRDefault="00770167" w:rsidP="00143313">
            <w:pPr>
              <w:spacing w:after="0"/>
              <w:jc w:val="center"/>
              <w:rPr>
                <w:rFonts w:ascii="Times New Roman" w:hAnsi="Times New Roman"/>
                <w:lang w:val="sr-Latn-CS"/>
              </w:rPr>
            </w:pPr>
            <w:r w:rsidRPr="0069088B">
              <w:rPr>
                <w:rFonts w:ascii="Times New Roman" w:hAnsi="Times New Roman"/>
                <w:lang w:val="sr-Latn-CS"/>
              </w:rPr>
              <w:t>79</w:t>
            </w:r>
            <w:r w:rsidR="0013184A" w:rsidRPr="0069088B">
              <w:rPr>
                <w:rFonts w:ascii="Times New Roman" w:hAnsi="Times New Roman"/>
                <w:lang w:val="sr-Latn-CS"/>
              </w:rPr>
              <w:t>.</w:t>
            </w:r>
            <w:r w:rsidR="008A53B4" w:rsidRPr="0069088B">
              <w:rPr>
                <w:rFonts w:ascii="Times New Roman" w:hAnsi="Times New Roman"/>
                <w:lang w:val="sr-Latn-CS"/>
              </w:rPr>
              <w:t>9</w:t>
            </w:r>
          </w:p>
        </w:tc>
        <w:tc>
          <w:tcPr>
            <w:tcW w:w="990" w:type="dxa"/>
          </w:tcPr>
          <w:p w:rsidR="007226CA" w:rsidRPr="0069088B" w:rsidRDefault="00770167" w:rsidP="00143313">
            <w:pPr>
              <w:spacing w:after="0"/>
              <w:jc w:val="center"/>
              <w:rPr>
                <w:rFonts w:ascii="Times New Roman" w:hAnsi="Times New Roman"/>
                <w:lang w:val="sr-Latn-CS"/>
              </w:rPr>
            </w:pPr>
            <w:r w:rsidRPr="0069088B">
              <w:rPr>
                <w:rFonts w:ascii="Times New Roman" w:hAnsi="Times New Roman"/>
                <w:lang w:val="sr-Latn-CS"/>
              </w:rPr>
              <w:t>285</w:t>
            </w:r>
          </w:p>
        </w:tc>
        <w:tc>
          <w:tcPr>
            <w:tcW w:w="1080" w:type="dxa"/>
          </w:tcPr>
          <w:p w:rsidR="007226CA" w:rsidRPr="0069088B" w:rsidRDefault="00770167" w:rsidP="00143313">
            <w:pPr>
              <w:spacing w:after="0"/>
              <w:jc w:val="center"/>
              <w:rPr>
                <w:rFonts w:ascii="Times New Roman" w:hAnsi="Times New Roman"/>
                <w:lang w:val="sr-Latn-CS"/>
              </w:rPr>
            </w:pPr>
            <w:r w:rsidRPr="0069088B">
              <w:rPr>
                <w:rFonts w:ascii="Times New Roman" w:hAnsi="Times New Roman"/>
                <w:lang w:val="sr-Latn-CS"/>
              </w:rPr>
              <w:t>320</w:t>
            </w:r>
          </w:p>
        </w:tc>
        <w:tc>
          <w:tcPr>
            <w:tcW w:w="990" w:type="dxa"/>
          </w:tcPr>
          <w:p w:rsidR="007226CA" w:rsidRPr="0069088B" w:rsidRDefault="008129DF" w:rsidP="00143313">
            <w:pPr>
              <w:spacing w:after="0"/>
              <w:jc w:val="center"/>
              <w:rPr>
                <w:rFonts w:ascii="Times New Roman" w:hAnsi="Times New Roman"/>
                <w:lang w:val="sr-Latn-CS"/>
              </w:rPr>
            </w:pPr>
            <w:r w:rsidRPr="0069088B">
              <w:rPr>
                <w:rFonts w:ascii="Times New Roman" w:hAnsi="Times New Roman"/>
                <w:lang w:val="sr-Latn-CS"/>
              </w:rPr>
              <w:t>35</w:t>
            </w:r>
          </w:p>
        </w:tc>
        <w:tc>
          <w:tcPr>
            <w:tcW w:w="1170" w:type="dxa"/>
            <w:shd w:val="clear" w:color="auto" w:fill="FBD4B4"/>
          </w:tcPr>
          <w:p w:rsidR="007226CA" w:rsidRPr="0069088B" w:rsidRDefault="00E50E18" w:rsidP="00143313">
            <w:pPr>
              <w:spacing w:after="0"/>
              <w:jc w:val="center"/>
              <w:rPr>
                <w:rFonts w:ascii="Times New Roman" w:hAnsi="Times New Roman"/>
                <w:lang w:val="sr-Latn-CS"/>
              </w:rPr>
            </w:pPr>
            <w:r w:rsidRPr="0069088B">
              <w:rPr>
                <w:rFonts w:ascii="Times New Roman" w:hAnsi="Times New Roman"/>
                <w:lang w:val="sr-Latn-CS"/>
              </w:rPr>
              <w:t>304</w:t>
            </w:r>
          </w:p>
        </w:tc>
      </w:tr>
      <w:tr w:rsidR="007226CA" w:rsidRPr="0069088B" w:rsidTr="00EE1017">
        <w:trPr>
          <w:trHeight w:val="85"/>
        </w:trPr>
        <w:tc>
          <w:tcPr>
            <w:tcW w:w="1322" w:type="dxa"/>
            <w:vMerge/>
          </w:tcPr>
          <w:p w:rsidR="007226CA" w:rsidRPr="0069088B" w:rsidRDefault="007226CA" w:rsidP="00143313">
            <w:pPr>
              <w:spacing w:after="0"/>
              <w:jc w:val="center"/>
              <w:rPr>
                <w:rFonts w:ascii="Times New Roman" w:hAnsi="Times New Roman"/>
                <w:lang w:val="sr-Latn-CS"/>
              </w:rPr>
            </w:pPr>
          </w:p>
        </w:tc>
        <w:tc>
          <w:tcPr>
            <w:tcW w:w="1036" w:type="dxa"/>
            <w:shd w:val="clear" w:color="auto" w:fill="FBD4B4"/>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30</w:t>
            </w:r>
          </w:p>
        </w:tc>
        <w:tc>
          <w:tcPr>
            <w:tcW w:w="1080" w:type="dxa"/>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79.9</w:t>
            </w:r>
          </w:p>
        </w:tc>
        <w:tc>
          <w:tcPr>
            <w:tcW w:w="990" w:type="dxa"/>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2</w:t>
            </w:r>
            <w:r w:rsidR="00AD34B0" w:rsidRPr="0069088B">
              <w:rPr>
                <w:rFonts w:ascii="Times New Roman" w:hAnsi="Times New Roman"/>
                <w:lang w:val="sr-Latn-CS"/>
              </w:rPr>
              <w:t>90</w:t>
            </w:r>
          </w:p>
        </w:tc>
        <w:tc>
          <w:tcPr>
            <w:tcW w:w="1080" w:type="dxa"/>
          </w:tcPr>
          <w:p w:rsidR="007226CA" w:rsidRPr="0069088B" w:rsidRDefault="007226CA" w:rsidP="00143313">
            <w:pPr>
              <w:spacing w:after="0"/>
              <w:jc w:val="center"/>
              <w:rPr>
                <w:rFonts w:ascii="Times New Roman" w:hAnsi="Times New Roman"/>
                <w:lang w:val="sr-Latn-CS"/>
              </w:rPr>
            </w:pPr>
            <w:r w:rsidRPr="0069088B">
              <w:rPr>
                <w:rFonts w:ascii="Times New Roman" w:hAnsi="Times New Roman"/>
                <w:lang w:val="sr-Latn-CS"/>
              </w:rPr>
              <w:t>35</w:t>
            </w:r>
            <w:r w:rsidR="00AD34B0" w:rsidRPr="0069088B">
              <w:rPr>
                <w:rFonts w:ascii="Times New Roman" w:hAnsi="Times New Roman"/>
                <w:lang w:val="sr-Latn-CS"/>
              </w:rPr>
              <w:t>0</w:t>
            </w:r>
          </w:p>
        </w:tc>
        <w:tc>
          <w:tcPr>
            <w:tcW w:w="990" w:type="dxa"/>
          </w:tcPr>
          <w:p w:rsidR="007226CA" w:rsidRPr="0069088B" w:rsidRDefault="008129DF" w:rsidP="00143313">
            <w:pPr>
              <w:spacing w:after="0"/>
              <w:jc w:val="center"/>
              <w:rPr>
                <w:rFonts w:ascii="Times New Roman" w:hAnsi="Times New Roman"/>
                <w:lang w:val="sr-Latn-CS"/>
              </w:rPr>
            </w:pPr>
            <w:r w:rsidRPr="0069088B">
              <w:rPr>
                <w:rFonts w:ascii="Times New Roman" w:hAnsi="Times New Roman"/>
                <w:lang w:val="sr-Latn-CS"/>
              </w:rPr>
              <w:t>6</w:t>
            </w:r>
            <w:r w:rsidR="007226CA" w:rsidRPr="0069088B">
              <w:rPr>
                <w:rFonts w:ascii="Times New Roman" w:hAnsi="Times New Roman"/>
                <w:lang w:val="sr-Latn-CS"/>
              </w:rPr>
              <w:t>0</w:t>
            </w:r>
          </w:p>
        </w:tc>
        <w:tc>
          <w:tcPr>
            <w:tcW w:w="1170" w:type="dxa"/>
            <w:shd w:val="clear" w:color="auto" w:fill="FBD4B4"/>
          </w:tcPr>
          <w:p w:rsidR="007226CA" w:rsidRPr="0069088B" w:rsidRDefault="00E50E18" w:rsidP="00143313">
            <w:pPr>
              <w:spacing w:after="0"/>
              <w:jc w:val="center"/>
              <w:rPr>
                <w:rFonts w:ascii="Times New Roman" w:hAnsi="Times New Roman"/>
                <w:lang w:val="sr-Latn-CS"/>
              </w:rPr>
            </w:pPr>
            <w:r w:rsidRPr="0069088B">
              <w:rPr>
                <w:rFonts w:ascii="Times New Roman" w:hAnsi="Times New Roman"/>
                <w:lang w:val="sr-Latn-CS"/>
              </w:rPr>
              <w:t>322</w:t>
            </w:r>
          </w:p>
        </w:tc>
      </w:tr>
    </w:tbl>
    <w:p w:rsidR="0012698F" w:rsidRPr="0069088B" w:rsidRDefault="0012698F" w:rsidP="00143313">
      <w:pPr>
        <w:spacing w:after="0"/>
        <w:ind w:firstLine="720"/>
        <w:jc w:val="both"/>
        <w:rPr>
          <w:rFonts w:ascii="Times New Roman" w:hAnsi="Times New Roman"/>
          <w:lang w:val="sr-Latn-CS"/>
        </w:rPr>
      </w:pPr>
    </w:p>
    <w:p w:rsidR="000D2930" w:rsidRPr="0069088B" w:rsidRDefault="000D2930" w:rsidP="00143313">
      <w:pPr>
        <w:spacing w:after="0"/>
        <w:ind w:firstLine="720"/>
        <w:jc w:val="both"/>
        <w:rPr>
          <w:rFonts w:ascii="Times New Roman" w:hAnsi="Times New Roman"/>
          <w:lang w:val="sr-Latn-CS"/>
        </w:rPr>
      </w:pPr>
    </w:p>
    <w:p w:rsidR="00D60DED" w:rsidRPr="0069088B" w:rsidRDefault="00DC0934" w:rsidP="00143313">
      <w:pPr>
        <w:spacing w:after="0"/>
        <w:ind w:firstLine="720"/>
        <w:jc w:val="both"/>
        <w:rPr>
          <w:rFonts w:ascii="Times New Roman" w:hAnsi="Times New Roman"/>
          <w:lang w:val="sr-Latn-CS"/>
        </w:rPr>
      </w:pPr>
      <w:r w:rsidRPr="0069088B">
        <w:rPr>
          <w:rFonts w:ascii="Times New Roman" w:hAnsi="Times New Roman"/>
          <w:lang w:val="sr-Latn-CS"/>
        </w:rPr>
        <w:t>The data from the two shadowed columns were used to made the Kissinger plot</w:t>
      </w:r>
      <w:r w:rsidR="00E719E7" w:rsidRPr="0069088B">
        <w:rPr>
          <w:rFonts w:ascii="Times New Roman" w:hAnsi="Times New Roman"/>
          <w:lang w:val="sr-Latn-CS"/>
        </w:rPr>
        <w:t xml:space="preserve">s for the CuO samples treated at various temperatures, </w:t>
      </w:r>
      <w:r w:rsidR="00925B11" w:rsidRPr="0069088B">
        <w:rPr>
          <w:rFonts w:ascii="Times New Roman" w:hAnsi="Times New Roman"/>
          <w:lang w:val="sr-Latn-CS"/>
        </w:rPr>
        <w:t>which are presented in Fig 3.</w:t>
      </w:r>
      <w:r w:rsidR="006565E2" w:rsidRPr="0069088B">
        <w:rPr>
          <w:rFonts w:ascii="Times New Roman" w:hAnsi="Times New Roman"/>
          <w:lang w:val="sr-Latn-CS"/>
        </w:rPr>
        <w:t xml:space="preserve">From the slope of these lines we calculated the activation energies of reduction, which are presented in </w:t>
      </w:r>
      <w:r w:rsidR="009A2702" w:rsidRPr="0069088B">
        <w:rPr>
          <w:rFonts w:ascii="Times New Roman" w:hAnsi="Times New Roman"/>
          <w:lang w:val="sr-Latn-CS"/>
        </w:rPr>
        <w:t>Fig 3</w:t>
      </w:r>
      <w:r w:rsidR="00925B11" w:rsidRPr="0069088B">
        <w:rPr>
          <w:rFonts w:ascii="Times New Roman" w:hAnsi="Times New Roman"/>
          <w:lang w:val="sr-Latn-CS"/>
        </w:rPr>
        <w:t>.</w:t>
      </w:r>
      <w:r w:rsidR="00076530" w:rsidRPr="0069088B">
        <w:rPr>
          <w:rFonts w:ascii="Times New Roman" w:hAnsi="Times New Roman"/>
          <w:lang w:val="sr-Latn-CS"/>
        </w:rPr>
        <w:tab/>
      </w:r>
    </w:p>
    <w:p w:rsidR="000055CB" w:rsidRPr="0069088B" w:rsidRDefault="009A67E8" w:rsidP="00143313">
      <w:pPr>
        <w:tabs>
          <w:tab w:val="left" w:pos="360"/>
        </w:tabs>
        <w:spacing w:after="0"/>
        <w:jc w:val="both"/>
        <w:rPr>
          <w:rFonts w:ascii="Times New Roman" w:hAnsi="Times New Roman"/>
          <w:lang w:val="sr-Latn-CS"/>
        </w:rPr>
      </w:pPr>
      <w:r>
        <w:rPr>
          <w:rFonts w:ascii="Times New Roman" w:hAnsi="Times New Roman"/>
          <w:noProof/>
        </w:rPr>
        <mc:AlternateContent>
          <mc:Choice Requires="wps">
            <w:drawing>
              <wp:anchor distT="0" distB="0" distL="114300" distR="114300" simplePos="0" relativeHeight="251658752" behindDoc="0" locked="0" layoutInCell="1" allowOverlap="1">
                <wp:simplePos x="0" y="0"/>
                <wp:positionH relativeFrom="column">
                  <wp:posOffset>2905125</wp:posOffset>
                </wp:positionH>
                <wp:positionV relativeFrom="paragraph">
                  <wp:posOffset>611505</wp:posOffset>
                </wp:positionV>
                <wp:extent cx="3031490" cy="2901315"/>
                <wp:effectExtent l="0" t="0" r="16510" b="13970"/>
                <wp:wrapSquare wrapText="bothSides"/>
                <wp:docPr id="8"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490" cy="2901315"/>
                        </a:xfrm>
                        <a:prstGeom prst="rect">
                          <a:avLst/>
                        </a:prstGeom>
                        <a:solidFill>
                          <a:srgbClr val="FFFFFF"/>
                        </a:solidFill>
                        <a:ln w="9525">
                          <a:solidFill>
                            <a:srgbClr val="000000"/>
                          </a:solidFill>
                          <a:miter lim="800000"/>
                          <a:headEnd/>
                          <a:tailEnd/>
                        </a:ln>
                      </wps:spPr>
                      <wps:txbx>
                        <w:txbxContent>
                          <w:p w:rsidR="005B477C" w:rsidRDefault="005B477C" w:rsidP="00EC1DDD">
                            <w:pPr>
                              <w:jc w:val="center"/>
                            </w:pPr>
                            <w:r>
                              <w:rPr>
                                <w:noProof/>
                              </w:rPr>
                              <w:drawing>
                                <wp:inline distT="0" distB="0" distL="0" distR="0">
                                  <wp:extent cx="2571750" cy="1917700"/>
                                  <wp:effectExtent l="0" t="0" r="0" b="0"/>
                                  <wp:docPr id="17" name="Picture 17" descr="Fi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ig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71750" cy="1917700"/>
                                          </a:xfrm>
                                          <a:prstGeom prst="rect">
                                            <a:avLst/>
                                          </a:prstGeom>
                                          <a:noFill/>
                                          <a:ln>
                                            <a:noFill/>
                                          </a:ln>
                                        </pic:spPr>
                                      </pic:pic>
                                    </a:graphicData>
                                  </a:graphic>
                                </wp:inline>
                              </w:drawing>
                            </w:r>
                          </w:p>
                          <w:p w:rsidR="005B477C" w:rsidRPr="003E5C86" w:rsidRDefault="005B477C" w:rsidP="003E5C86">
                            <w:pPr>
                              <w:tabs>
                                <w:tab w:val="left" w:pos="1800"/>
                                <w:tab w:val="left" w:pos="3600"/>
                                <w:tab w:val="left" w:pos="5400"/>
                                <w:tab w:val="left" w:pos="7200"/>
                                <w:tab w:val="left" w:pos="9000"/>
                                <w:tab w:val="left" w:pos="10800"/>
                                <w:tab w:val="left" w:pos="12600"/>
                                <w:tab w:val="left" w:pos="14400"/>
                                <w:tab w:val="left" w:pos="16200"/>
                                <w:tab w:val="left" w:pos="18000"/>
                                <w:tab w:val="left" w:pos="19800"/>
                                <w:tab w:val="left" w:pos="21600"/>
                                <w:tab w:val="left" w:pos="23400"/>
                                <w:tab w:val="left" w:pos="25200"/>
                                <w:tab w:val="left" w:pos="27000"/>
                                <w:tab w:val="left" w:pos="28800"/>
                                <w:tab w:val="left" w:pos="30600"/>
                              </w:tabs>
                              <w:autoSpaceDE w:val="0"/>
                              <w:autoSpaceDN w:val="0"/>
                              <w:adjustRightInd w:val="0"/>
                              <w:spacing w:after="0" w:line="240" w:lineRule="auto"/>
                              <w:jc w:val="center"/>
                              <w:rPr>
                                <w:rFonts w:ascii="Times New Roman" w:hAnsi="Times New Roman"/>
                                <w:i/>
                                <w:sz w:val="20"/>
                                <w:szCs w:val="20"/>
                              </w:rPr>
                            </w:pPr>
                            <w:proofErr w:type="gramStart"/>
                            <w:r w:rsidRPr="003E5C86">
                              <w:rPr>
                                <w:rFonts w:ascii="Times New Roman" w:hAnsi="Times New Roman"/>
                                <w:i/>
                                <w:sz w:val="20"/>
                                <w:szCs w:val="20"/>
                              </w:rPr>
                              <w:t>F</w:t>
                            </w:r>
                            <w:r>
                              <w:rPr>
                                <w:rFonts w:ascii="Times New Roman" w:hAnsi="Times New Roman"/>
                                <w:i/>
                                <w:sz w:val="20"/>
                                <w:szCs w:val="20"/>
                              </w:rPr>
                              <w:t>ig. 4.</w:t>
                            </w:r>
                            <w:proofErr w:type="gramEnd"/>
                            <w:r>
                              <w:rPr>
                                <w:rFonts w:ascii="Times New Roman" w:hAnsi="Times New Roman"/>
                                <w:i/>
                                <w:sz w:val="20"/>
                                <w:szCs w:val="20"/>
                              </w:rPr>
                              <w:t xml:space="preserve"> </w:t>
                            </w:r>
                            <w:proofErr w:type="gramStart"/>
                            <w:r>
                              <w:rPr>
                                <w:rFonts w:ascii="Times New Roman" w:hAnsi="Times New Roman"/>
                                <w:i/>
                                <w:sz w:val="20"/>
                                <w:szCs w:val="20"/>
                              </w:rPr>
                              <w:t>l</w:t>
                            </w:r>
                            <w:r w:rsidRPr="003E5C86">
                              <w:rPr>
                                <w:rFonts w:ascii="Times New Roman" w:hAnsi="Times New Roman"/>
                                <w:i/>
                                <w:sz w:val="20"/>
                                <w:szCs w:val="20"/>
                              </w:rPr>
                              <w:t>og</w:t>
                            </w:r>
                            <w:proofErr w:type="gramEnd"/>
                            <w:r w:rsidRPr="003E5C86">
                              <w:rPr>
                                <w:rFonts w:ascii="Times New Roman" w:hAnsi="Times New Roman"/>
                                <w:i/>
                                <w:sz w:val="20"/>
                                <w:szCs w:val="20"/>
                              </w:rPr>
                              <w:t xml:space="preserve"> (</w:t>
                            </w:r>
                            <w:proofErr w:type="spellStart"/>
                            <w:r w:rsidRPr="003E5C86">
                              <w:rPr>
                                <w:rFonts w:ascii="Times New Roman" w:hAnsi="Times New Roman"/>
                                <w:i/>
                                <w:sz w:val="20"/>
                                <w:szCs w:val="20"/>
                              </w:rPr>
                              <w:t>preexponential</w:t>
                            </w:r>
                            <w:proofErr w:type="spellEnd"/>
                            <w:r w:rsidRPr="003E5C86">
                              <w:rPr>
                                <w:rFonts w:ascii="Times New Roman" w:hAnsi="Times New Roman"/>
                                <w:i/>
                                <w:sz w:val="20"/>
                                <w:szCs w:val="20"/>
                              </w:rPr>
                              <w:t xml:space="preserve"> factor, A) (full symbols) and energy of activation (E) (empty symbols)  for </w:t>
                            </w:r>
                            <w:proofErr w:type="spellStart"/>
                            <w:r w:rsidRPr="003E5C86">
                              <w:rPr>
                                <w:rFonts w:ascii="Times New Roman" w:hAnsi="Times New Roman"/>
                                <w:i/>
                                <w:sz w:val="20"/>
                                <w:szCs w:val="20"/>
                              </w:rPr>
                              <w:t>CuO</w:t>
                            </w:r>
                            <w:proofErr w:type="spellEnd"/>
                            <w:r w:rsidRPr="003E5C86">
                              <w:rPr>
                                <w:rFonts w:ascii="Times New Roman" w:hAnsi="Times New Roman"/>
                                <w:i/>
                                <w:sz w:val="20"/>
                                <w:szCs w:val="20"/>
                              </w:rPr>
                              <w:t xml:space="preserve"> reduction  </w:t>
                            </w:r>
                            <w:proofErr w:type="spellStart"/>
                            <w:r w:rsidRPr="003E5C86">
                              <w:rPr>
                                <w:rFonts w:ascii="Times New Roman" w:hAnsi="Times New Roman"/>
                                <w:i/>
                                <w:sz w:val="20"/>
                                <w:szCs w:val="20"/>
                              </w:rPr>
                              <w:t>analysed</w:t>
                            </w:r>
                            <w:proofErr w:type="spellEnd"/>
                            <w:r w:rsidRPr="003E5C86">
                              <w:rPr>
                                <w:rFonts w:ascii="Times New Roman" w:hAnsi="Times New Roman"/>
                                <w:i/>
                                <w:sz w:val="20"/>
                                <w:szCs w:val="20"/>
                              </w:rPr>
                              <w:t xml:space="preserve"> by </w:t>
                            </w:r>
                            <w:proofErr w:type="spellStart"/>
                            <w:r w:rsidRPr="003E5C86">
                              <w:rPr>
                                <w:rFonts w:ascii="Times New Roman" w:hAnsi="Times New Roman"/>
                                <w:i/>
                                <w:sz w:val="20"/>
                                <w:szCs w:val="20"/>
                              </w:rPr>
                              <w:t>isoconverional</w:t>
                            </w:r>
                            <w:proofErr w:type="spellEnd"/>
                            <w:r w:rsidRPr="003E5C86">
                              <w:rPr>
                                <w:rFonts w:ascii="Times New Roman" w:hAnsi="Times New Roman"/>
                                <w:i/>
                                <w:sz w:val="20"/>
                                <w:szCs w:val="20"/>
                              </w:rPr>
                              <w:t xml:space="preserve"> Friedman method: Squares -sample  </w:t>
                            </w:r>
                            <w:proofErr w:type="spellStart"/>
                            <w:r w:rsidRPr="003E5C86">
                              <w:rPr>
                                <w:rFonts w:ascii="Times New Roman" w:hAnsi="Times New Roman"/>
                                <w:i/>
                                <w:sz w:val="20"/>
                                <w:szCs w:val="20"/>
                              </w:rPr>
                              <w:t>heted</w:t>
                            </w:r>
                            <w:proofErr w:type="spellEnd"/>
                            <w:r w:rsidRPr="003E5C86">
                              <w:rPr>
                                <w:rFonts w:ascii="Times New Roman" w:hAnsi="Times New Roman"/>
                                <w:i/>
                                <w:sz w:val="20"/>
                                <w:szCs w:val="20"/>
                              </w:rPr>
                              <w:t xml:space="preserve"> at:  400</w:t>
                            </w:r>
                            <w:r w:rsidR="004016DE">
                              <w:rPr>
                                <w:rFonts w:ascii="Times New Roman" w:hAnsi="Times New Roman"/>
                                <w:i/>
                                <w:sz w:val="20"/>
                                <w:szCs w:val="20"/>
                              </w:rPr>
                              <w:t xml:space="preserve"> </w:t>
                            </w:r>
                            <w:r w:rsidRPr="003E5C86">
                              <w:rPr>
                                <w:rFonts w:ascii="Times New Roman" w:hAnsi="Times New Roman"/>
                                <w:i/>
                                <w:sz w:val="20"/>
                                <w:szCs w:val="20"/>
                              </w:rPr>
                              <w:t>C   triangles - 600 C and stars -   800 C</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40" o:spid="_x0000_s1033" type="#_x0000_t202" style="position:absolute;left:0;text-align:left;margin-left:228.75pt;margin-top:48.15pt;width:238.7pt;height:228.45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">
                <v:textbox style="mso-fit-shape-to-text:t">
                  <w:txbxContent>
                    <w:p w:rsidR="005B477C" w:rsidRDefault="005B477C" w:rsidP="00EC1DDD">
                      <w:pPr>
                        <w:jc w:val="center"/>
                      </w:pPr>
                      <w:r>
                        <w:rPr>
                          <w:noProof/>
                        </w:rPr>
                        <w:drawing>
                          <wp:inline distT="0" distB="0" distL="0" distR="0">
                            <wp:extent cx="2571750" cy="1917700"/>
                            <wp:effectExtent l="0" t="0" r="0" b="0"/>
                            <wp:docPr id="17" name="Picture 17" descr="Fi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ig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571750" cy="1917700"/>
                                    </a:xfrm>
                                    <a:prstGeom prst="rect">
                                      <a:avLst/>
                                    </a:prstGeom>
                                    <a:noFill/>
                                    <a:ln>
                                      <a:noFill/>
                                    </a:ln>
                                  </pic:spPr>
                                </pic:pic>
                              </a:graphicData>
                            </a:graphic>
                          </wp:inline>
                        </w:drawing>
                      </w:r>
                    </w:p>
                    <w:p w:rsidR="005B477C" w:rsidRPr="003E5C86" w:rsidRDefault="005B477C" w:rsidP="003E5C86">
                      <w:pPr>
                        <w:tabs>
                          <w:tab w:val="left" w:pos="1800"/>
                          <w:tab w:val="left" w:pos="3600"/>
                          <w:tab w:val="left" w:pos="5400"/>
                          <w:tab w:val="left" w:pos="7200"/>
                          <w:tab w:val="left" w:pos="9000"/>
                          <w:tab w:val="left" w:pos="10800"/>
                          <w:tab w:val="left" w:pos="12600"/>
                          <w:tab w:val="left" w:pos="14400"/>
                          <w:tab w:val="left" w:pos="16200"/>
                          <w:tab w:val="left" w:pos="18000"/>
                          <w:tab w:val="left" w:pos="19800"/>
                          <w:tab w:val="left" w:pos="21600"/>
                          <w:tab w:val="left" w:pos="23400"/>
                          <w:tab w:val="left" w:pos="25200"/>
                          <w:tab w:val="left" w:pos="27000"/>
                          <w:tab w:val="left" w:pos="28800"/>
                          <w:tab w:val="left" w:pos="30600"/>
                        </w:tabs>
                        <w:autoSpaceDE w:val="0"/>
                        <w:autoSpaceDN w:val="0"/>
                        <w:adjustRightInd w:val="0"/>
                        <w:spacing w:after="0" w:line="240" w:lineRule="auto"/>
                        <w:jc w:val="center"/>
                        <w:rPr>
                          <w:rFonts w:ascii="Times New Roman" w:hAnsi="Times New Roman"/>
                          <w:i/>
                          <w:sz w:val="20"/>
                          <w:szCs w:val="20"/>
                        </w:rPr>
                      </w:pPr>
                      <w:r w:rsidRPr="003E5C86">
                        <w:rPr>
                          <w:rFonts w:ascii="Times New Roman" w:hAnsi="Times New Roman"/>
                          <w:i/>
                          <w:sz w:val="20"/>
                          <w:szCs w:val="20"/>
                        </w:rPr>
                        <w:t>F</w:t>
                      </w:r>
                      <w:r>
                        <w:rPr>
                          <w:rFonts w:ascii="Times New Roman" w:hAnsi="Times New Roman"/>
                          <w:i/>
                          <w:sz w:val="20"/>
                          <w:szCs w:val="20"/>
                        </w:rPr>
                        <w:t>ig. 4. l</w:t>
                      </w:r>
                      <w:r w:rsidRPr="003E5C86">
                        <w:rPr>
                          <w:rFonts w:ascii="Times New Roman" w:hAnsi="Times New Roman"/>
                          <w:i/>
                          <w:sz w:val="20"/>
                          <w:szCs w:val="20"/>
                        </w:rPr>
                        <w:t>og (preexponential factor, A) (full symbols) and energy of activation (E) (empty symbols)  for CuO reduction  analysed by isoconverional Friedman method: Squares -sample  heted at:  400</w:t>
                      </w:r>
                      <w:r w:rsidR="004016DE">
                        <w:rPr>
                          <w:rFonts w:ascii="Times New Roman" w:hAnsi="Times New Roman"/>
                          <w:i/>
                          <w:sz w:val="20"/>
                          <w:szCs w:val="20"/>
                        </w:rPr>
                        <w:t xml:space="preserve"> </w:t>
                      </w:r>
                      <w:r w:rsidRPr="003E5C86">
                        <w:rPr>
                          <w:rFonts w:ascii="Times New Roman" w:hAnsi="Times New Roman"/>
                          <w:i/>
                          <w:sz w:val="20"/>
                          <w:szCs w:val="20"/>
                        </w:rPr>
                        <w:t>C   triangles - 600 C and stars -   800 C</w:t>
                      </w:r>
                    </w:p>
                  </w:txbxContent>
                </v:textbox>
                <w10:wrap type="square"/>
              </v:shape>
            </w:pict>
          </mc:Fallback>
        </mc:AlternateContent>
      </w:r>
      <w:r>
        <w:rPr>
          <w:rFonts w:ascii="Times New Roman" w:hAnsi="Times New Roman"/>
          <w:noProof/>
        </w:rPr>
        <mc:AlternateContent>
          <mc:Choice Requires="wps">
            <w:drawing>
              <wp:anchor distT="0" distB="0" distL="114300" distR="114300" simplePos="0" relativeHeight="251656704" behindDoc="0" locked="0" layoutInCell="1" allowOverlap="1">
                <wp:simplePos x="0" y="0"/>
                <wp:positionH relativeFrom="column">
                  <wp:posOffset>2540</wp:posOffset>
                </wp:positionH>
                <wp:positionV relativeFrom="paragraph">
                  <wp:posOffset>611505</wp:posOffset>
                </wp:positionV>
                <wp:extent cx="2563495" cy="2361565"/>
                <wp:effectExtent l="0" t="0" r="27940" b="19685"/>
                <wp:wrapSquare wrapText="bothSides"/>
                <wp:docPr id="6"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3495" cy="2361565"/>
                        </a:xfrm>
                        <a:prstGeom prst="rect">
                          <a:avLst/>
                        </a:prstGeom>
                        <a:solidFill>
                          <a:srgbClr val="FFFFFF"/>
                        </a:solidFill>
                        <a:ln w="9525">
                          <a:solidFill>
                            <a:srgbClr val="000000"/>
                          </a:solidFill>
                          <a:miter lim="800000"/>
                          <a:headEnd/>
                          <a:tailEnd/>
                        </a:ln>
                      </wps:spPr>
                      <wps:txbx>
                        <w:txbxContent>
                          <w:p w:rsidR="005B477C" w:rsidRDefault="005B477C">
                            <w:r>
                              <w:rPr>
                                <w:noProof/>
                              </w:rPr>
                              <w:drawing>
                                <wp:inline distT="0" distB="0" distL="0" distR="0">
                                  <wp:extent cx="2221605" cy="1781795"/>
                                  <wp:effectExtent l="19050" t="0" r="7245" b="0"/>
                                  <wp:docPr id="19" name="Picture 19" descr="Graph 800-Kissing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raph 800-Kissinger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218909" cy="1779633"/>
                                          </a:xfrm>
                                          <a:prstGeom prst="rect">
                                            <a:avLst/>
                                          </a:prstGeom>
                                          <a:noFill/>
                                          <a:ln>
                                            <a:noFill/>
                                          </a:ln>
                                        </pic:spPr>
                                      </pic:pic>
                                    </a:graphicData>
                                  </a:graphic>
                                </wp:inline>
                              </w:drawing>
                            </w:r>
                          </w:p>
                          <w:p w:rsidR="005B477C" w:rsidRPr="003E5C86" w:rsidRDefault="005B477C" w:rsidP="003E5C86">
                            <w:pPr>
                              <w:spacing w:after="0" w:line="240" w:lineRule="auto"/>
                              <w:jc w:val="center"/>
                              <w:rPr>
                                <w:rFonts w:ascii="Times New Roman" w:hAnsi="Times New Roman"/>
                                <w:i/>
                                <w:sz w:val="20"/>
                                <w:szCs w:val="20"/>
                              </w:rPr>
                            </w:pPr>
                            <w:proofErr w:type="gramStart"/>
                            <w:r w:rsidRPr="003E5C86">
                              <w:rPr>
                                <w:rFonts w:ascii="Times New Roman" w:hAnsi="Times New Roman"/>
                                <w:i/>
                                <w:sz w:val="20"/>
                                <w:szCs w:val="20"/>
                              </w:rPr>
                              <w:t>Fig  3</w:t>
                            </w:r>
                            <w:proofErr w:type="gramEnd"/>
                            <w:r w:rsidRPr="003E5C86">
                              <w:rPr>
                                <w:rFonts w:ascii="Times New Roman" w:hAnsi="Times New Roman"/>
                                <w:i/>
                                <w:sz w:val="20"/>
                                <w:szCs w:val="20"/>
                              </w:rPr>
                              <w:t xml:space="preserve">. Kissinger plot for the reduction of </w:t>
                            </w:r>
                            <w:proofErr w:type="spellStart"/>
                            <w:r w:rsidRPr="003E5C86">
                              <w:rPr>
                                <w:rFonts w:ascii="Times New Roman" w:hAnsi="Times New Roman"/>
                                <w:i/>
                                <w:sz w:val="20"/>
                                <w:szCs w:val="20"/>
                              </w:rPr>
                              <w:t>CuO</w:t>
                            </w:r>
                            <w:proofErr w:type="spellEnd"/>
                          </w:p>
                          <w:p w:rsidR="005B477C" w:rsidRPr="003E5C86" w:rsidRDefault="005B477C" w:rsidP="003E5C86">
                            <w:pPr>
                              <w:spacing w:after="0" w:line="240" w:lineRule="auto"/>
                              <w:jc w:val="center"/>
                              <w:rPr>
                                <w:rFonts w:ascii="Times New Roman" w:hAnsi="Times New Roman"/>
                                <w:i/>
                                <w:sz w:val="20"/>
                                <w:szCs w:val="20"/>
                              </w:rPr>
                            </w:pPr>
                            <w:r w:rsidRPr="003E5C86">
                              <w:rPr>
                                <w:rFonts w:ascii="Times New Roman" w:hAnsi="Times New Roman"/>
                                <w:i/>
                                <w:sz w:val="20"/>
                                <w:szCs w:val="20"/>
                              </w:rPr>
                              <w:t>Samples preheated at 400, 600 and 800 C</w: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9" o:spid="_x0000_s1034" type="#_x0000_t202" style="position:absolute;left:0;text-align:left;margin-left:.2pt;margin-top:48.15pt;width:201.85pt;height:185.95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">
                <v:textbox>
                  <w:txbxContent>
                    <w:p w:rsidR="005B477C" w:rsidRDefault="005B477C">
                      <w:r>
                        <w:rPr>
                          <w:noProof/>
                        </w:rPr>
                        <w:drawing>
                          <wp:inline distT="0" distB="0" distL="0" distR="0">
                            <wp:extent cx="2221605" cy="1781795"/>
                            <wp:effectExtent l="19050" t="0" r="7245" b="0"/>
                            <wp:docPr id="19" name="Picture 19" descr="Graph 800-Kissing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raph 800-Kissinger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18909" cy="1779633"/>
                                    </a:xfrm>
                                    <a:prstGeom prst="rect">
                                      <a:avLst/>
                                    </a:prstGeom>
                                    <a:noFill/>
                                    <a:ln>
                                      <a:noFill/>
                                    </a:ln>
                                  </pic:spPr>
                                </pic:pic>
                              </a:graphicData>
                            </a:graphic>
                          </wp:inline>
                        </w:drawing>
                      </w:r>
                    </w:p>
                    <w:p w:rsidR="005B477C" w:rsidRPr="003E5C86" w:rsidRDefault="005B477C" w:rsidP="003E5C86">
                      <w:pPr>
                        <w:spacing w:after="0" w:line="240" w:lineRule="auto"/>
                        <w:jc w:val="center"/>
                        <w:rPr>
                          <w:rFonts w:ascii="Times New Roman" w:hAnsi="Times New Roman"/>
                          <w:i/>
                          <w:sz w:val="20"/>
                          <w:szCs w:val="20"/>
                        </w:rPr>
                      </w:pPr>
                      <w:r w:rsidRPr="003E5C86">
                        <w:rPr>
                          <w:rFonts w:ascii="Times New Roman" w:hAnsi="Times New Roman"/>
                          <w:i/>
                          <w:sz w:val="20"/>
                          <w:szCs w:val="20"/>
                        </w:rPr>
                        <w:t>Fig  3. Kissinger plot for the reduction of CuO</w:t>
                      </w:r>
                    </w:p>
                    <w:p w:rsidR="005B477C" w:rsidRPr="003E5C86" w:rsidRDefault="005B477C" w:rsidP="003E5C86">
                      <w:pPr>
                        <w:spacing w:after="0" w:line="240" w:lineRule="auto"/>
                        <w:jc w:val="center"/>
                        <w:rPr>
                          <w:rFonts w:ascii="Times New Roman" w:hAnsi="Times New Roman"/>
                          <w:i/>
                          <w:sz w:val="20"/>
                          <w:szCs w:val="20"/>
                        </w:rPr>
                      </w:pPr>
                      <w:r w:rsidRPr="003E5C86">
                        <w:rPr>
                          <w:rFonts w:ascii="Times New Roman" w:hAnsi="Times New Roman"/>
                          <w:i/>
                          <w:sz w:val="20"/>
                          <w:szCs w:val="20"/>
                        </w:rPr>
                        <w:t>Samples preheated at 400, 600 and 800 C</w:t>
                      </w:r>
                    </w:p>
                  </w:txbxContent>
                </v:textbox>
                <w10:wrap type="square"/>
              </v:shape>
            </w:pict>
          </mc:Fallback>
        </mc:AlternateContent>
      </w:r>
      <w:r w:rsidR="00C65007" w:rsidRPr="0069088B">
        <w:rPr>
          <w:rFonts w:ascii="Times New Roman" w:hAnsi="Times New Roman"/>
          <w:lang w:val="sr-Latn-CS"/>
        </w:rPr>
        <w:tab/>
      </w:r>
      <w:r w:rsidR="00D60DED" w:rsidRPr="0069088B">
        <w:rPr>
          <w:rFonts w:ascii="Times New Roman" w:hAnsi="Times New Roman"/>
          <w:lang w:val="sr-Latn-CS"/>
        </w:rPr>
        <w:tab/>
      </w:r>
      <w:r w:rsidR="006028A7" w:rsidRPr="0069088B">
        <w:rPr>
          <w:rFonts w:ascii="Times New Roman" w:hAnsi="Times New Roman"/>
          <w:lang w:val="sr-Latn-CS"/>
        </w:rPr>
        <w:t>Detailed thermokinetic study of CuO tr</w:t>
      </w:r>
      <w:r w:rsidR="009A003F" w:rsidRPr="0069088B">
        <w:rPr>
          <w:rFonts w:ascii="Times New Roman" w:hAnsi="Times New Roman"/>
          <w:lang w:val="sr-Latn-CS"/>
        </w:rPr>
        <w:t>eated at 400°C</w:t>
      </w:r>
      <w:r w:rsidR="00EC1DDD">
        <w:rPr>
          <w:rFonts w:ascii="Times New Roman" w:hAnsi="Times New Roman"/>
          <w:lang w:val="sr-Latn-CS"/>
        </w:rPr>
        <w:t>,</w:t>
      </w:r>
      <w:r w:rsidR="006761F3" w:rsidRPr="0069088B">
        <w:rPr>
          <w:rFonts w:ascii="Times New Roman" w:hAnsi="Times New Roman"/>
          <w:lang w:val="sr-Latn-CS"/>
        </w:rPr>
        <w:t xml:space="preserve"> 600°C and 800°C </w:t>
      </w:r>
      <w:r w:rsidR="007964EA" w:rsidRPr="0069088B">
        <w:rPr>
          <w:rFonts w:ascii="Times New Roman" w:hAnsi="Times New Roman"/>
          <w:lang w:val="sr-Latn-CS"/>
        </w:rPr>
        <w:t xml:space="preserve">by </w:t>
      </w:r>
      <w:r w:rsidR="006761F3" w:rsidRPr="0069088B">
        <w:rPr>
          <w:rFonts w:ascii="Times New Roman" w:hAnsi="Times New Roman"/>
          <w:lang w:val="sr-Latn-CS"/>
        </w:rPr>
        <w:t>model-free and model-fitting method was used</w:t>
      </w:r>
      <w:r w:rsidR="00396D2B" w:rsidRPr="0069088B">
        <w:rPr>
          <w:rFonts w:ascii="Times New Roman" w:hAnsi="Times New Roman"/>
          <w:lang w:val="sr-Latn-CS"/>
        </w:rPr>
        <w:t xml:space="preserve">, as </w:t>
      </w:r>
      <w:r w:rsidR="00925B11" w:rsidRPr="0069088B">
        <w:rPr>
          <w:rFonts w:ascii="Times New Roman" w:hAnsi="Times New Roman"/>
          <w:lang w:val="sr-Latn-CS"/>
        </w:rPr>
        <w:t xml:space="preserve">presented in the </w:t>
      </w:r>
      <w:r w:rsidR="007964EA" w:rsidRPr="0069088B">
        <w:rPr>
          <w:rFonts w:ascii="Times New Roman" w:hAnsi="Times New Roman"/>
          <w:lang w:val="sr-Latn-CS"/>
        </w:rPr>
        <w:t>next subsections.</w:t>
      </w:r>
    </w:p>
    <w:p w:rsidR="001B458F" w:rsidRDefault="001B458F" w:rsidP="00143313">
      <w:pPr>
        <w:tabs>
          <w:tab w:val="left" w:pos="360"/>
        </w:tabs>
        <w:spacing w:after="0"/>
        <w:jc w:val="both"/>
        <w:rPr>
          <w:rFonts w:ascii="Times New Roman" w:hAnsi="Times New Roman"/>
          <w:lang w:val="sr-Latn-CS"/>
        </w:rPr>
      </w:pPr>
    </w:p>
    <w:p w:rsidR="0069088B" w:rsidRDefault="0069088B" w:rsidP="00143313">
      <w:pPr>
        <w:tabs>
          <w:tab w:val="left" w:pos="360"/>
        </w:tabs>
        <w:spacing w:after="0"/>
        <w:jc w:val="both"/>
        <w:rPr>
          <w:rFonts w:ascii="Times New Roman" w:hAnsi="Times New Roman"/>
          <w:lang w:val="sr-Latn-CS"/>
        </w:rPr>
      </w:pPr>
    </w:p>
    <w:p w:rsidR="004016DE" w:rsidRDefault="004016DE" w:rsidP="00143313">
      <w:pPr>
        <w:tabs>
          <w:tab w:val="left" w:pos="360"/>
        </w:tabs>
        <w:spacing w:after="0"/>
        <w:jc w:val="both"/>
        <w:rPr>
          <w:rFonts w:ascii="Times New Roman" w:hAnsi="Times New Roman"/>
          <w:lang w:val="sr-Latn-CS"/>
        </w:rPr>
      </w:pPr>
    </w:p>
    <w:p w:rsidR="000055CB" w:rsidRPr="0069088B" w:rsidRDefault="004565C9" w:rsidP="00143313">
      <w:pPr>
        <w:pStyle w:val="Heading2"/>
        <w:numPr>
          <w:ilvl w:val="1"/>
          <w:numId w:val="6"/>
        </w:numPr>
        <w:rPr>
          <w:szCs w:val="22"/>
          <w:lang w:val="sr-Latn-CS"/>
        </w:rPr>
      </w:pPr>
      <w:r w:rsidRPr="0069088B">
        <w:rPr>
          <w:szCs w:val="22"/>
          <w:lang w:val="sr-Latn-CS"/>
        </w:rPr>
        <w:lastRenderedPageBreak/>
        <w:t xml:space="preserve">Kinetic analysis by </w:t>
      </w:r>
      <w:r w:rsidR="000055CB" w:rsidRPr="0069088B">
        <w:rPr>
          <w:szCs w:val="22"/>
          <w:lang w:val="sr-Latn-CS"/>
        </w:rPr>
        <w:t xml:space="preserve"> isoconversional </w:t>
      </w:r>
      <w:r w:rsidR="00E50429" w:rsidRPr="0069088B">
        <w:rPr>
          <w:szCs w:val="22"/>
          <w:lang w:val="sr-Latn-CS"/>
        </w:rPr>
        <w:t xml:space="preserve">Friedman </w:t>
      </w:r>
      <w:r w:rsidR="000055CB" w:rsidRPr="0069088B">
        <w:rPr>
          <w:szCs w:val="22"/>
          <w:lang w:val="sr-Latn-CS"/>
        </w:rPr>
        <w:t>method</w:t>
      </w:r>
    </w:p>
    <w:p w:rsidR="000055CB" w:rsidRPr="0069088B" w:rsidRDefault="000055CB" w:rsidP="00143313">
      <w:pPr>
        <w:tabs>
          <w:tab w:val="left" w:pos="360"/>
        </w:tabs>
        <w:spacing w:after="0"/>
        <w:jc w:val="both"/>
        <w:rPr>
          <w:rFonts w:ascii="Times New Roman" w:hAnsi="Times New Roman"/>
          <w:b/>
          <w:lang w:val="sr-Latn-CS"/>
        </w:rPr>
      </w:pPr>
    </w:p>
    <w:p w:rsidR="006B389D" w:rsidRPr="0069088B" w:rsidRDefault="000055CB" w:rsidP="00143313">
      <w:pPr>
        <w:tabs>
          <w:tab w:val="left" w:pos="360"/>
        </w:tabs>
        <w:spacing w:after="0"/>
        <w:jc w:val="both"/>
        <w:rPr>
          <w:rFonts w:ascii="Times New Roman" w:hAnsi="Times New Roman"/>
          <w:lang w:val="sr-Latn-CS"/>
        </w:rPr>
      </w:pPr>
      <w:r w:rsidRPr="0069088B">
        <w:rPr>
          <w:rFonts w:ascii="Times New Roman" w:hAnsi="Times New Roman"/>
          <w:lang w:val="sr-Latn-CS"/>
        </w:rPr>
        <w:tab/>
      </w:r>
      <w:r w:rsidR="00743F19" w:rsidRPr="0069088B">
        <w:rPr>
          <w:rFonts w:ascii="Times New Roman" w:hAnsi="Times New Roman"/>
          <w:lang w:val="sr-Latn-CS"/>
        </w:rPr>
        <w:t xml:space="preserve">Upon introduction of experimental data presented in </w:t>
      </w:r>
      <w:r w:rsidR="00925B11" w:rsidRPr="0069088B">
        <w:rPr>
          <w:rFonts w:ascii="Times New Roman" w:hAnsi="Times New Roman"/>
          <w:lang w:val="sr-Latn-CS"/>
        </w:rPr>
        <w:t>Fig 2 into software KINETICS201</w:t>
      </w:r>
      <w:r w:rsidR="00743F19" w:rsidRPr="0069088B">
        <w:rPr>
          <w:rFonts w:ascii="Times New Roman" w:hAnsi="Times New Roman"/>
          <w:lang w:val="sr-Latn-CS"/>
        </w:rPr>
        <w:t xml:space="preserve">5 </w:t>
      </w:r>
      <w:r w:rsidR="001C6FAA" w:rsidRPr="0069088B">
        <w:rPr>
          <w:rFonts w:ascii="Times New Roman" w:hAnsi="Times New Roman"/>
          <w:lang w:val="sr-Latn-CS"/>
        </w:rPr>
        <w:t>setted to perform kinetics a</w:t>
      </w:r>
      <w:r w:rsidR="004016DE" w:rsidRPr="004016DE">
        <w:rPr>
          <w:rFonts w:ascii="Times New Roman" w:hAnsi="Times New Roman"/>
          <w:color w:val="FF0000"/>
          <w:lang w:val="sr-Latn-CS"/>
        </w:rPr>
        <w:t>n</w:t>
      </w:r>
      <w:r w:rsidR="001C6FAA" w:rsidRPr="0069088B">
        <w:rPr>
          <w:rFonts w:ascii="Times New Roman" w:hAnsi="Times New Roman"/>
          <w:lang w:val="sr-Latn-CS"/>
        </w:rPr>
        <w:t>alysis according to Friedm</w:t>
      </w:r>
      <w:r w:rsidR="00DD1ACB" w:rsidRPr="0069088B">
        <w:rPr>
          <w:rFonts w:ascii="Times New Roman" w:hAnsi="Times New Roman"/>
          <w:lang w:val="sr-Latn-CS"/>
        </w:rPr>
        <w:t>a</w:t>
      </w:r>
      <w:r w:rsidR="001C6FAA" w:rsidRPr="0069088B">
        <w:rPr>
          <w:rFonts w:ascii="Times New Roman" w:hAnsi="Times New Roman"/>
          <w:lang w:val="sr-Latn-CS"/>
        </w:rPr>
        <w:t xml:space="preserve">n formula, a series of data was obtained which were presented in Figs </w:t>
      </w:r>
      <w:r w:rsidR="0075516D" w:rsidRPr="0069088B">
        <w:rPr>
          <w:rFonts w:ascii="Times New Roman" w:hAnsi="Times New Roman"/>
          <w:lang w:val="sr-Latn-CS"/>
        </w:rPr>
        <w:t xml:space="preserve">4 and 5, and Table 2. </w:t>
      </w:r>
      <w:r w:rsidR="00590FDD" w:rsidRPr="0069088B">
        <w:rPr>
          <w:rFonts w:ascii="Times New Roman" w:hAnsi="Times New Roman"/>
          <w:lang w:val="sr-Latn-CS"/>
        </w:rPr>
        <w:t>T</w:t>
      </w:r>
      <w:r w:rsidR="0075516D" w:rsidRPr="0069088B">
        <w:rPr>
          <w:rFonts w:ascii="Times New Roman" w:hAnsi="Times New Roman"/>
          <w:lang w:val="sr-Latn-CS"/>
        </w:rPr>
        <w:t>he data</w:t>
      </w:r>
      <w:r w:rsidR="00E323B3" w:rsidRPr="0069088B">
        <w:rPr>
          <w:rFonts w:ascii="Times New Roman" w:hAnsi="Times New Roman"/>
          <w:lang w:val="sr-Latn-CS"/>
        </w:rPr>
        <w:t xml:space="preserve"> presented in Fig 4</w:t>
      </w:r>
      <w:r w:rsidR="00590FDD" w:rsidRPr="0069088B">
        <w:rPr>
          <w:rFonts w:ascii="Times New Roman" w:hAnsi="Times New Roman"/>
          <w:lang w:val="sr-Latn-CS"/>
        </w:rPr>
        <w:t>are</w:t>
      </w:r>
      <w:r w:rsidR="0075516D" w:rsidRPr="0069088B">
        <w:rPr>
          <w:rFonts w:ascii="Times New Roman" w:hAnsi="Times New Roman"/>
          <w:lang w:val="sr-Latn-CS"/>
        </w:rPr>
        <w:t xml:space="preserve"> the </w:t>
      </w:r>
      <w:r w:rsidR="00C57E5D" w:rsidRPr="0069088B">
        <w:rPr>
          <w:rFonts w:ascii="Times New Roman" w:hAnsi="Times New Roman"/>
          <w:lang w:val="sr-Latn-CS"/>
        </w:rPr>
        <w:t xml:space="preserve">dependence of </w:t>
      </w:r>
      <w:r w:rsidR="00030CFD" w:rsidRPr="0069088B">
        <w:rPr>
          <w:rFonts w:ascii="Times New Roman" w:hAnsi="Times New Roman"/>
          <w:lang w:val="sr-Latn-CS"/>
        </w:rPr>
        <w:t xml:space="preserve">preexponential factor </w:t>
      </w:r>
      <w:r w:rsidR="002A6949" w:rsidRPr="0069088B">
        <w:rPr>
          <w:rFonts w:ascii="Times New Roman" w:hAnsi="Times New Roman"/>
          <w:lang w:val="sr-Latn-CS"/>
        </w:rPr>
        <w:t xml:space="preserve">(left ordinate) </w:t>
      </w:r>
      <w:r w:rsidR="00030CFD" w:rsidRPr="0069088B">
        <w:rPr>
          <w:rFonts w:ascii="Times New Roman" w:hAnsi="Times New Roman"/>
          <w:lang w:val="sr-Latn-CS"/>
        </w:rPr>
        <w:t xml:space="preserve">and </w:t>
      </w:r>
      <w:r w:rsidR="00C57E5D" w:rsidRPr="0069088B">
        <w:rPr>
          <w:rFonts w:ascii="Times New Roman" w:hAnsi="Times New Roman"/>
          <w:lang w:val="sr-Latn-CS"/>
        </w:rPr>
        <w:t>activation energy</w:t>
      </w:r>
      <w:r w:rsidR="002A6949" w:rsidRPr="0069088B">
        <w:rPr>
          <w:rFonts w:ascii="Times New Roman" w:hAnsi="Times New Roman"/>
          <w:lang w:val="sr-Latn-CS"/>
        </w:rPr>
        <w:t xml:space="preserve"> (right ordinate)</w:t>
      </w:r>
      <w:r w:rsidR="00030CFD" w:rsidRPr="0069088B">
        <w:rPr>
          <w:rFonts w:ascii="Times New Roman" w:hAnsi="Times New Roman"/>
          <w:lang w:val="sr-Latn-CS"/>
        </w:rPr>
        <w:t>as functions of fraction reacted.</w:t>
      </w:r>
      <w:r w:rsidR="00E323B3" w:rsidRPr="0069088B">
        <w:rPr>
          <w:rFonts w:ascii="Times New Roman" w:hAnsi="Times New Roman"/>
          <w:lang w:val="sr-Latn-CS"/>
        </w:rPr>
        <w:t xml:space="preserve"> The data for fractions reacted between 0.2 and 0.8 are emphasi</w:t>
      </w:r>
      <w:r w:rsidR="00DD1ACB" w:rsidRPr="0069088B">
        <w:rPr>
          <w:rFonts w:ascii="Times New Roman" w:hAnsi="Times New Roman"/>
          <w:lang w:val="sr-Latn-CS"/>
        </w:rPr>
        <w:t>z</w:t>
      </w:r>
      <w:r w:rsidR="00E323B3" w:rsidRPr="0069088B">
        <w:rPr>
          <w:rFonts w:ascii="Times New Roman" w:hAnsi="Times New Roman"/>
          <w:lang w:val="sr-Latn-CS"/>
        </w:rPr>
        <w:t xml:space="preserve">ed, since </w:t>
      </w:r>
      <w:r w:rsidR="009F1AA2" w:rsidRPr="0069088B">
        <w:rPr>
          <w:rFonts w:ascii="Times New Roman" w:hAnsi="Times New Roman"/>
          <w:lang w:val="sr-Latn-CS"/>
        </w:rPr>
        <w:t xml:space="preserve">out of this range, the accuracy of parameter determination </w:t>
      </w:r>
      <w:r w:rsidR="00005576" w:rsidRPr="0069088B">
        <w:rPr>
          <w:rFonts w:ascii="Times New Roman" w:hAnsi="Times New Roman"/>
          <w:lang w:val="sr-Latn-CS"/>
        </w:rPr>
        <w:t>is usually uncertain and unacceptable</w:t>
      </w:r>
      <w:r w:rsidR="009F1AA2" w:rsidRPr="0069088B">
        <w:rPr>
          <w:rFonts w:ascii="Times New Roman" w:hAnsi="Times New Roman"/>
          <w:lang w:val="sr-Latn-CS"/>
        </w:rPr>
        <w:t xml:space="preserve">. </w:t>
      </w:r>
      <w:r w:rsidR="00FE59AC" w:rsidRPr="0069088B">
        <w:rPr>
          <w:rFonts w:ascii="Times New Roman" w:hAnsi="Times New Roman"/>
          <w:lang w:val="sr-Latn-CS"/>
        </w:rPr>
        <w:t xml:space="preserve">This method </w:t>
      </w:r>
      <w:r w:rsidR="007E5808" w:rsidRPr="0069088B">
        <w:rPr>
          <w:rFonts w:ascii="Times New Roman" w:hAnsi="Times New Roman"/>
          <w:lang w:val="sr-Latn-CS"/>
        </w:rPr>
        <w:t xml:space="preserve">of data processsing </w:t>
      </w:r>
      <w:r w:rsidR="00735CCD" w:rsidRPr="0069088B">
        <w:rPr>
          <w:rFonts w:ascii="Times New Roman" w:hAnsi="Times New Roman"/>
          <w:lang w:val="sr-Latn-CS"/>
        </w:rPr>
        <w:t xml:space="preserve">treats </w:t>
      </w:r>
      <w:r w:rsidR="00FE59AC" w:rsidRPr="0069088B">
        <w:rPr>
          <w:rFonts w:ascii="Times New Roman" w:hAnsi="Times New Roman"/>
          <w:lang w:val="sr-Latn-CS"/>
        </w:rPr>
        <w:t xml:space="preserve"> the A and E parameters</w:t>
      </w:r>
      <w:r w:rsidR="00A70957" w:rsidRPr="0069088B">
        <w:rPr>
          <w:rFonts w:ascii="Times New Roman" w:hAnsi="Times New Roman"/>
          <w:lang w:val="sr-Latn-CS"/>
        </w:rPr>
        <w:t>at</w:t>
      </w:r>
      <w:r w:rsidR="004160EB" w:rsidRPr="0069088B">
        <w:rPr>
          <w:rFonts w:ascii="Times New Roman" w:hAnsi="Times New Roman"/>
          <w:lang w:val="sr-Latn-CS"/>
        </w:rPr>
        <w:t xml:space="preserve"> different fractions reacted</w:t>
      </w:r>
      <w:r w:rsidR="00735CCD" w:rsidRPr="0069088B">
        <w:rPr>
          <w:rFonts w:ascii="Times New Roman" w:hAnsi="Times New Roman"/>
          <w:lang w:val="sr-Latn-CS"/>
        </w:rPr>
        <w:t xml:space="preserve">as </w:t>
      </w:r>
      <w:r w:rsidR="00B90C61" w:rsidRPr="0069088B">
        <w:rPr>
          <w:rFonts w:ascii="Times New Roman" w:hAnsi="Times New Roman"/>
          <w:lang w:val="sr-Latn-CS"/>
        </w:rPr>
        <w:t>v</w:t>
      </w:r>
      <w:r w:rsidR="00735CCD" w:rsidRPr="0069088B">
        <w:rPr>
          <w:rFonts w:ascii="Times New Roman" w:hAnsi="Times New Roman"/>
          <w:lang w:val="sr-Latn-CS"/>
        </w:rPr>
        <w:t xml:space="preserve">ariables and adapt </w:t>
      </w:r>
      <w:r w:rsidR="00B90C61" w:rsidRPr="0069088B">
        <w:rPr>
          <w:rFonts w:ascii="Times New Roman" w:hAnsi="Times New Roman"/>
          <w:lang w:val="sr-Latn-CS"/>
        </w:rPr>
        <w:t xml:space="preserve">them </w:t>
      </w:r>
      <w:r w:rsidR="00735CCD" w:rsidRPr="0069088B">
        <w:rPr>
          <w:rFonts w:ascii="Times New Roman" w:hAnsi="Times New Roman"/>
          <w:lang w:val="sr-Latn-CS"/>
        </w:rPr>
        <w:t xml:space="preserve">in order </w:t>
      </w:r>
      <w:r w:rsidR="00FE59AC" w:rsidRPr="0069088B">
        <w:rPr>
          <w:rFonts w:ascii="Times New Roman" w:hAnsi="Times New Roman"/>
          <w:lang w:val="sr-Latn-CS"/>
        </w:rPr>
        <w:t xml:space="preserve">to </w:t>
      </w:r>
      <w:r w:rsidR="00776AD1" w:rsidRPr="0069088B">
        <w:rPr>
          <w:rFonts w:ascii="Times New Roman" w:hAnsi="Times New Roman"/>
          <w:lang w:val="sr-Latn-CS"/>
        </w:rPr>
        <w:t>enable calculated TG curve to follow optimally the</w:t>
      </w:r>
      <w:r w:rsidR="0070144D" w:rsidRPr="0069088B">
        <w:rPr>
          <w:rFonts w:ascii="Times New Roman" w:hAnsi="Times New Roman"/>
          <w:lang w:val="sr-Latn-CS"/>
        </w:rPr>
        <w:t xml:space="preserve"> experimental </w:t>
      </w:r>
      <w:r w:rsidR="00776AD1" w:rsidRPr="0069088B">
        <w:rPr>
          <w:rFonts w:ascii="Times New Roman" w:hAnsi="Times New Roman"/>
          <w:lang w:val="sr-Latn-CS"/>
        </w:rPr>
        <w:t>one</w:t>
      </w:r>
      <w:r w:rsidR="0070144D" w:rsidRPr="0069088B">
        <w:rPr>
          <w:rFonts w:ascii="Times New Roman" w:hAnsi="Times New Roman"/>
          <w:lang w:val="sr-Latn-CS"/>
        </w:rPr>
        <w:t xml:space="preserve">. In principle, if the reaction order is equal to one, </w:t>
      </w:r>
      <w:r w:rsidR="008E011D" w:rsidRPr="0069088B">
        <w:rPr>
          <w:rFonts w:ascii="Times New Roman" w:hAnsi="Times New Roman"/>
          <w:lang w:val="sr-Latn-CS"/>
        </w:rPr>
        <w:t xml:space="preserve">these plots are constants, i.e. paralell to fraction reacted axis. </w:t>
      </w:r>
      <w:r w:rsidR="006E38EB" w:rsidRPr="0069088B">
        <w:rPr>
          <w:rFonts w:ascii="Times New Roman" w:hAnsi="Times New Roman"/>
          <w:lang w:val="sr-Latn-CS"/>
        </w:rPr>
        <w:t>This is almost t</w:t>
      </w:r>
      <w:r w:rsidR="00F94861" w:rsidRPr="0069088B">
        <w:rPr>
          <w:rFonts w:ascii="Times New Roman" w:hAnsi="Times New Roman"/>
          <w:lang w:val="sr-Latn-CS"/>
        </w:rPr>
        <w:t>rue</w:t>
      </w:r>
      <w:r w:rsidR="006E38EB" w:rsidRPr="0069088B">
        <w:rPr>
          <w:rFonts w:ascii="Times New Roman" w:hAnsi="Times New Roman"/>
          <w:lang w:val="sr-Latn-CS"/>
        </w:rPr>
        <w:t xml:space="preserve"> for </w:t>
      </w:r>
      <w:r w:rsidR="00F94861" w:rsidRPr="0069088B">
        <w:rPr>
          <w:rFonts w:ascii="Times New Roman" w:hAnsi="Times New Roman"/>
          <w:lang w:val="sr-Latn-CS"/>
        </w:rPr>
        <w:t xml:space="preserve">the </w:t>
      </w:r>
      <w:r w:rsidR="006E38EB" w:rsidRPr="0069088B">
        <w:rPr>
          <w:rFonts w:ascii="Times New Roman" w:hAnsi="Times New Roman"/>
          <w:lang w:val="sr-Latn-CS"/>
        </w:rPr>
        <w:t xml:space="preserve">sample pretreated at 400 </w:t>
      </w:r>
      <w:r w:rsidR="001830AA" w:rsidRPr="0069088B">
        <w:rPr>
          <w:rFonts w:ascii="Times New Roman" w:hAnsi="Times New Roman"/>
          <w:lang w:val="sr-Latn-CS"/>
        </w:rPr>
        <w:t>°</w:t>
      </w:r>
      <w:r w:rsidR="006E38EB" w:rsidRPr="0069088B">
        <w:rPr>
          <w:rFonts w:ascii="Times New Roman" w:hAnsi="Times New Roman"/>
          <w:lang w:val="sr-Latn-CS"/>
        </w:rPr>
        <w:t xml:space="preserve">C, </w:t>
      </w:r>
      <w:r w:rsidR="00D310E6" w:rsidRPr="0069088B">
        <w:rPr>
          <w:rFonts w:ascii="Times New Roman" w:hAnsi="Times New Roman"/>
          <w:lang w:val="sr-Latn-CS"/>
        </w:rPr>
        <w:t xml:space="preserve">and partially true for samples treated at 800 </w:t>
      </w:r>
      <w:r w:rsidR="001830AA" w:rsidRPr="0069088B">
        <w:rPr>
          <w:rFonts w:ascii="Times New Roman" w:hAnsi="Times New Roman"/>
          <w:lang w:val="sr-Latn-CS"/>
        </w:rPr>
        <w:t>°</w:t>
      </w:r>
      <w:r w:rsidR="00D310E6" w:rsidRPr="0069088B">
        <w:rPr>
          <w:rFonts w:ascii="Times New Roman" w:hAnsi="Times New Roman"/>
          <w:lang w:val="sr-Latn-CS"/>
        </w:rPr>
        <w:t xml:space="preserve">C, </w:t>
      </w:r>
      <w:r w:rsidR="00F94861" w:rsidRPr="0069088B">
        <w:rPr>
          <w:rFonts w:ascii="Times New Roman" w:hAnsi="Times New Roman"/>
          <w:lang w:val="sr-Latn-CS"/>
        </w:rPr>
        <w:t xml:space="preserve">but </w:t>
      </w:r>
      <w:r w:rsidR="007D0975" w:rsidRPr="0069088B">
        <w:rPr>
          <w:rFonts w:ascii="Times New Roman" w:hAnsi="Times New Roman"/>
          <w:lang w:val="sr-Latn-CS"/>
        </w:rPr>
        <w:t xml:space="preserve">is </w:t>
      </w:r>
      <w:r w:rsidR="0084323D" w:rsidRPr="0069088B">
        <w:rPr>
          <w:rFonts w:ascii="Times New Roman" w:hAnsi="Times New Roman"/>
          <w:lang w:val="sr-Latn-CS"/>
        </w:rPr>
        <w:t xml:space="preserve">far from </w:t>
      </w:r>
      <w:r w:rsidR="007D0975" w:rsidRPr="0069088B">
        <w:rPr>
          <w:rFonts w:ascii="Times New Roman" w:hAnsi="Times New Roman"/>
          <w:lang w:val="sr-Latn-CS"/>
        </w:rPr>
        <w:t xml:space="preserve">being </w:t>
      </w:r>
      <w:r w:rsidR="0084323D" w:rsidRPr="0069088B">
        <w:rPr>
          <w:rFonts w:ascii="Times New Roman" w:hAnsi="Times New Roman"/>
          <w:lang w:val="sr-Latn-CS"/>
        </w:rPr>
        <w:t xml:space="preserve">true for sample treated at 600 </w:t>
      </w:r>
      <w:r w:rsidR="001830AA" w:rsidRPr="0069088B">
        <w:rPr>
          <w:rFonts w:ascii="Times New Roman" w:hAnsi="Times New Roman"/>
          <w:lang w:val="sr-Latn-CS"/>
        </w:rPr>
        <w:t>°</w:t>
      </w:r>
      <w:r w:rsidR="0084323D" w:rsidRPr="0069088B">
        <w:rPr>
          <w:rFonts w:ascii="Times New Roman" w:hAnsi="Times New Roman"/>
          <w:lang w:val="sr-Latn-CS"/>
        </w:rPr>
        <w:t>C</w:t>
      </w:r>
      <w:r w:rsidR="0000162D" w:rsidRPr="0069088B">
        <w:rPr>
          <w:rFonts w:ascii="Times New Roman" w:hAnsi="Times New Roman"/>
          <w:lang w:val="sr-Latn-CS"/>
        </w:rPr>
        <w:t>,w</w:t>
      </w:r>
      <w:r w:rsidR="006B389D" w:rsidRPr="0069088B">
        <w:rPr>
          <w:rFonts w:ascii="Times New Roman" w:hAnsi="Times New Roman"/>
          <w:lang w:val="sr-Latn-CS"/>
        </w:rPr>
        <w:t xml:space="preserve">hich display permanent increase </w:t>
      </w:r>
      <w:r w:rsidR="00DF5DC9" w:rsidRPr="0069088B">
        <w:rPr>
          <w:rFonts w:ascii="Times New Roman" w:hAnsi="Times New Roman"/>
          <w:lang w:val="sr-Latn-CS"/>
        </w:rPr>
        <w:t xml:space="preserve">for increasing </w:t>
      </w:r>
      <w:r w:rsidR="006B389D" w:rsidRPr="0069088B">
        <w:rPr>
          <w:rFonts w:ascii="Times New Roman" w:hAnsi="Times New Roman"/>
          <w:lang w:val="sr-Latn-CS"/>
        </w:rPr>
        <w:t xml:space="preserve"> fraction reacted. </w:t>
      </w:r>
    </w:p>
    <w:p w:rsidR="00C57E5D" w:rsidRPr="0069088B" w:rsidRDefault="0000162D" w:rsidP="00143313">
      <w:pPr>
        <w:tabs>
          <w:tab w:val="left" w:pos="360"/>
        </w:tabs>
        <w:spacing w:after="0"/>
        <w:jc w:val="both"/>
        <w:rPr>
          <w:rFonts w:ascii="Times New Roman" w:hAnsi="Times New Roman"/>
          <w:lang w:val="sr-Latn-CS"/>
        </w:rPr>
      </w:pPr>
      <w:r w:rsidRPr="0069088B">
        <w:rPr>
          <w:rFonts w:ascii="Times New Roman" w:hAnsi="Times New Roman"/>
          <w:lang w:val="sr-Latn-CS"/>
        </w:rPr>
        <w:t xml:space="preserve">These parameters for fraction reacted 0.5 are presented in Table 2. </w:t>
      </w:r>
      <w:r w:rsidR="00346DF3" w:rsidRPr="0069088B">
        <w:rPr>
          <w:rFonts w:ascii="Times New Roman" w:hAnsi="Times New Roman"/>
          <w:lang w:val="sr-Latn-CS"/>
        </w:rPr>
        <w:t xml:space="preserve"> Parallell to them, activation energies obtained by Kissinger plot were presented.  </w:t>
      </w:r>
      <w:r w:rsidR="0078772B" w:rsidRPr="0069088B">
        <w:rPr>
          <w:rFonts w:ascii="Times New Roman" w:hAnsi="Times New Roman"/>
          <w:lang w:val="sr-Latn-CS"/>
        </w:rPr>
        <w:t xml:space="preserve">As we can see, </w:t>
      </w:r>
      <w:r w:rsidR="00ED2F56" w:rsidRPr="0069088B">
        <w:rPr>
          <w:rFonts w:ascii="Times New Roman" w:hAnsi="Times New Roman"/>
          <w:lang w:val="sr-Latn-CS"/>
        </w:rPr>
        <w:t xml:space="preserve">while </w:t>
      </w:r>
      <w:r w:rsidR="0078772B" w:rsidRPr="0069088B">
        <w:rPr>
          <w:rFonts w:ascii="Times New Roman" w:hAnsi="Times New Roman"/>
          <w:lang w:val="sr-Latn-CS"/>
        </w:rPr>
        <w:t xml:space="preserve">activation energy </w:t>
      </w:r>
      <w:r w:rsidR="000E35F0" w:rsidRPr="0069088B">
        <w:rPr>
          <w:rFonts w:ascii="Times New Roman" w:hAnsi="Times New Roman"/>
          <w:lang w:val="sr-Latn-CS"/>
        </w:rPr>
        <w:t xml:space="preserve">obtained by Kissinger plot shows systematic slow increase with the increase in treatment temperature, </w:t>
      </w:r>
      <w:r w:rsidR="00B34BCB" w:rsidRPr="0069088B">
        <w:rPr>
          <w:rFonts w:ascii="Times New Roman" w:hAnsi="Times New Roman"/>
          <w:lang w:val="sr-Latn-CS"/>
        </w:rPr>
        <w:t>activation energ</w:t>
      </w:r>
      <w:r w:rsidR="00422431" w:rsidRPr="0069088B">
        <w:rPr>
          <w:rFonts w:ascii="Times New Roman" w:hAnsi="Times New Roman"/>
          <w:lang w:val="sr-Latn-CS"/>
        </w:rPr>
        <w:t>ies</w:t>
      </w:r>
      <w:r w:rsidR="00B34BCB" w:rsidRPr="0069088B">
        <w:rPr>
          <w:rFonts w:ascii="Times New Roman" w:hAnsi="Times New Roman"/>
          <w:lang w:val="sr-Latn-CS"/>
        </w:rPr>
        <w:t xml:space="preserve"> obtained by</w:t>
      </w:r>
      <w:r w:rsidR="0078772B" w:rsidRPr="0069088B">
        <w:rPr>
          <w:rFonts w:ascii="Times New Roman" w:hAnsi="Times New Roman"/>
          <w:lang w:val="sr-Latn-CS"/>
        </w:rPr>
        <w:t xml:space="preserve"> isoconversional Friedman method </w:t>
      </w:r>
      <w:r w:rsidR="005C4CAF" w:rsidRPr="0069088B">
        <w:rPr>
          <w:rFonts w:ascii="Times New Roman" w:hAnsi="Times New Roman"/>
          <w:lang w:val="sr-Latn-CS"/>
        </w:rPr>
        <w:t xml:space="preserve">show irregular dependence. </w:t>
      </w:r>
      <w:r w:rsidR="00A87190" w:rsidRPr="0069088B">
        <w:rPr>
          <w:rFonts w:ascii="Times New Roman" w:hAnsi="Times New Roman"/>
          <w:lang w:val="sr-Latn-CS"/>
        </w:rPr>
        <w:t xml:space="preserve">As </w:t>
      </w:r>
      <w:r w:rsidR="00B619B3" w:rsidRPr="0069088B">
        <w:rPr>
          <w:rFonts w:ascii="Times New Roman" w:hAnsi="Times New Roman"/>
          <w:lang w:val="sr-Latn-CS"/>
        </w:rPr>
        <w:t xml:space="preserve">also </w:t>
      </w:r>
      <w:r w:rsidR="00A87190" w:rsidRPr="0069088B">
        <w:rPr>
          <w:rFonts w:ascii="Times New Roman" w:hAnsi="Times New Roman"/>
          <w:lang w:val="sr-Latn-CS"/>
        </w:rPr>
        <w:t xml:space="preserve">reported in </w:t>
      </w:r>
      <w:r w:rsidR="00422431" w:rsidRPr="0069088B">
        <w:rPr>
          <w:rFonts w:ascii="Times New Roman" w:hAnsi="Times New Roman"/>
          <w:lang w:val="sr-Latn-CS"/>
        </w:rPr>
        <w:t>many previous studies</w:t>
      </w:r>
      <w:r w:rsidR="00A87190" w:rsidRPr="0069088B">
        <w:rPr>
          <w:rFonts w:ascii="Times New Roman" w:hAnsi="Times New Roman"/>
          <w:lang w:val="sr-Latn-CS"/>
        </w:rPr>
        <w:t xml:space="preserve">, </w:t>
      </w:r>
      <w:r w:rsidR="00B91E80" w:rsidRPr="0069088B">
        <w:rPr>
          <w:rFonts w:ascii="Times New Roman" w:hAnsi="Times New Roman"/>
          <w:lang w:val="sr-Latn-CS"/>
        </w:rPr>
        <w:t xml:space="preserve">logA and E show mutually dependent </w:t>
      </w:r>
      <w:r w:rsidR="00644A48" w:rsidRPr="0069088B">
        <w:rPr>
          <w:rFonts w:ascii="Times New Roman" w:hAnsi="Times New Roman"/>
          <w:lang w:val="sr-Latn-CS"/>
        </w:rPr>
        <w:t>changes with the change in reacted fraction, what is know as compensation effect</w:t>
      </w:r>
      <w:bookmarkStart w:id="12" w:name="_Ref172111432"/>
      <w:r w:rsidR="001C31B6">
        <w:rPr>
          <w:rStyle w:val="EndnoteReference"/>
          <w:rFonts w:ascii="Times New Roman" w:hAnsi="Times New Roman"/>
          <w:lang w:val="sr-Latn-CS"/>
        </w:rPr>
        <w:endnoteReference w:id="36"/>
      </w:r>
      <w:bookmarkEnd w:id="12"/>
      <w:r w:rsidR="00644A48" w:rsidRPr="0069088B">
        <w:rPr>
          <w:rFonts w:ascii="Times New Roman" w:hAnsi="Times New Roman"/>
          <w:lang w:val="sr-Latn-CS"/>
        </w:rPr>
        <w:t xml:space="preserve">. </w:t>
      </w:r>
      <w:r w:rsidR="001C31B6">
        <w:rPr>
          <w:rFonts w:ascii="Times New Roman" w:hAnsi="Times New Roman"/>
          <w:lang w:val="sr-Latn-CS"/>
        </w:rPr>
        <w:t>According to Vyazovkin</w:t>
      </w:r>
      <w:r w:rsidR="006D2554" w:rsidRPr="00626E0C">
        <w:rPr>
          <w:rFonts w:ascii="Times New Roman" w:hAnsi="Times New Roman"/>
          <w:vertAlign w:val="superscript"/>
          <w:lang w:val="sr-Latn-CS"/>
        </w:rPr>
        <w:fldChar w:fldCharType="begin"/>
      </w:r>
      <w:r w:rsidR="00626E0C" w:rsidRPr="00626E0C">
        <w:rPr>
          <w:rFonts w:ascii="Times New Roman" w:hAnsi="Times New Roman"/>
          <w:vertAlign w:val="superscript"/>
          <w:lang w:val="sr-Latn-CS"/>
        </w:rPr>
        <w:instrText xml:space="preserve"> NOTEREF _Ref172111432 \h </w:instrText>
      </w:r>
      <w:r w:rsidR="00626E0C">
        <w:rPr>
          <w:rFonts w:ascii="Times New Roman" w:hAnsi="Times New Roman"/>
          <w:vertAlign w:val="superscript"/>
          <w:lang w:val="sr-Latn-CS"/>
        </w:rPr>
        <w:instrText xml:space="preserve"> \* MERGEFORMAT </w:instrText>
      </w:r>
      <w:r w:rsidR="006D2554" w:rsidRPr="00626E0C">
        <w:rPr>
          <w:rFonts w:ascii="Times New Roman" w:hAnsi="Times New Roman"/>
          <w:vertAlign w:val="superscript"/>
          <w:lang w:val="sr-Latn-CS"/>
        </w:rPr>
      </w:r>
      <w:r w:rsidR="006D2554" w:rsidRPr="00626E0C">
        <w:rPr>
          <w:rFonts w:ascii="Times New Roman" w:hAnsi="Times New Roman"/>
          <w:vertAlign w:val="superscript"/>
          <w:lang w:val="sr-Latn-CS"/>
        </w:rPr>
        <w:fldChar w:fldCharType="separate"/>
      </w:r>
      <w:r w:rsidR="00106AC8">
        <w:rPr>
          <w:rFonts w:ascii="Times New Roman" w:hAnsi="Times New Roman"/>
          <w:vertAlign w:val="superscript"/>
          <w:lang w:val="sr-Latn-CS"/>
        </w:rPr>
        <w:t>36</w:t>
      </w:r>
      <w:r w:rsidR="006D2554" w:rsidRPr="00626E0C">
        <w:rPr>
          <w:rFonts w:ascii="Times New Roman" w:hAnsi="Times New Roman"/>
          <w:vertAlign w:val="superscript"/>
          <w:lang w:val="sr-Latn-CS"/>
        </w:rPr>
        <w:fldChar w:fldCharType="end"/>
      </w:r>
      <w:r w:rsidR="00F0219F" w:rsidRPr="0069088B">
        <w:rPr>
          <w:rFonts w:ascii="Times New Roman" w:hAnsi="Times New Roman"/>
          <w:lang w:val="sr-Latn-CS"/>
        </w:rPr>
        <w:t xml:space="preserve"> if the values of Ea vary with α in a way that they are decreasing and have convex shape, </w:t>
      </w:r>
      <w:r w:rsidR="007A65CF" w:rsidRPr="0069088B">
        <w:rPr>
          <w:rFonts w:ascii="Times New Roman" w:hAnsi="Times New Roman"/>
          <w:lang w:val="sr-Latn-CS"/>
        </w:rPr>
        <w:t xml:space="preserve">that is an indication </w:t>
      </w:r>
      <w:r w:rsidR="00F0219F" w:rsidRPr="0069088B">
        <w:rPr>
          <w:rFonts w:ascii="Times New Roman" w:hAnsi="Times New Roman"/>
          <w:lang w:val="sr-Latn-CS"/>
        </w:rPr>
        <w:t xml:space="preserve"> that there is a change in rate determing step</w:t>
      </w:r>
      <w:r w:rsidR="007A65CF" w:rsidRPr="0069088B">
        <w:rPr>
          <w:rFonts w:ascii="Times New Roman" w:hAnsi="Times New Roman"/>
          <w:lang w:val="sr-Latn-CS"/>
        </w:rPr>
        <w:t xml:space="preserve">,and </w:t>
      </w:r>
      <w:r w:rsidR="00F0219F" w:rsidRPr="0069088B">
        <w:rPr>
          <w:rFonts w:ascii="Times New Roman" w:hAnsi="Times New Roman"/>
          <w:lang w:val="sr-Latn-CS"/>
        </w:rPr>
        <w:t>i</w:t>
      </w:r>
      <w:r w:rsidR="00410BDE" w:rsidRPr="0069088B">
        <w:rPr>
          <w:rFonts w:ascii="Times New Roman" w:hAnsi="Times New Roman"/>
          <w:lang w:val="sr-Latn-CS"/>
        </w:rPr>
        <w:t xml:space="preserve">n a case of </w:t>
      </w:r>
      <w:r w:rsidR="00F0219F" w:rsidRPr="0069088B">
        <w:rPr>
          <w:rFonts w:ascii="Times New Roman" w:hAnsi="Times New Roman"/>
          <w:lang w:val="sr-Latn-CS"/>
        </w:rPr>
        <w:t>concave shape</w:t>
      </w:r>
      <w:r w:rsidR="00410BDE" w:rsidRPr="0069088B">
        <w:rPr>
          <w:rFonts w:ascii="Times New Roman" w:hAnsi="Times New Roman"/>
          <w:lang w:val="sr-Latn-CS"/>
        </w:rPr>
        <w:t>,</w:t>
      </w:r>
      <w:r w:rsidR="00F0219F" w:rsidRPr="0069088B">
        <w:rPr>
          <w:rFonts w:ascii="Times New Roman" w:hAnsi="Times New Roman"/>
          <w:lang w:val="sr-Latn-CS"/>
        </w:rPr>
        <w:t xml:space="preserve"> there is</w:t>
      </w:r>
      <w:r w:rsidR="00410BDE" w:rsidRPr="0069088B">
        <w:rPr>
          <w:rFonts w:ascii="Times New Roman" w:hAnsi="Times New Roman"/>
          <w:lang w:val="sr-Latn-CS"/>
        </w:rPr>
        <w:t xml:space="preserve"> a</w:t>
      </w:r>
      <w:r w:rsidR="00F0219F" w:rsidRPr="0069088B">
        <w:rPr>
          <w:rFonts w:ascii="Times New Roman" w:hAnsi="Times New Roman"/>
          <w:lang w:val="sr-Latn-CS"/>
        </w:rPr>
        <w:t xml:space="preserve"> possibility of </w:t>
      </w:r>
      <w:r w:rsidR="00410BDE" w:rsidRPr="0069088B">
        <w:rPr>
          <w:rFonts w:ascii="Times New Roman" w:hAnsi="Times New Roman"/>
          <w:lang w:val="sr-Latn-CS"/>
        </w:rPr>
        <w:t xml:space="preserve">of a </w:t>
      </w:r>
      <w:r w:rsidR="00F0219F" w:rsidRPr="0069088B">
        <w:rPr>
          <w:rFonts w:ascii="Times New Roman" w:hAnsi="Times New Roman"/>
          <w:lang w:val="sr-Latn-CS"/>
        </w:rPr>
        <w:t>reversibile st</w:t>
      </w:r>
      <w:r w:rsidR="00410BDE" w:rsidRPr="0069088B">
        <w:rPr>
          <w:rFonts w:ascii="Times New Roman" w:hAnsi="Times New Roman"/>
          <w:lang w:val="sr-Latn-CS"/>
        </w:rPr>
        <w:t xml:space="preserve">ep </w:t>
      </w:r>
      <w:r w:rsidR="00F0219F" w:rsidRPr="0069088B">
        <w:rPr>
          <w:rFonts w:ascii="Times New Roman" w:hAnsi="Times New Roman"/>
          <w:lang w:val="sr-Latn-CS"/>
        </w:rPr>
        <w:t xml:space="preserve">in </w:t>
      </w:r>
      <w:r w:rsidR="00EE1AA7" w:rsidRPr="0069088B">
        <w:rPr>
          <w:rFonts w:ascii="Times New Roman" w:hAnsi="Times New Roman"/>
          <w:lang w:val="sr-Latn-CS"/>
        </w:rPr>
        <w:t xml:space="preserve">the reaction </w:t>
      </w:r>
      <w:r w:rsidR="00F0219F" w:rsidRPr="0069088B">
        <w:rPr>
          <w:rFonts w:ascii="Times New Roman" w:hAnsi="Times New Roman"/>
          <w:lang w:val="sr-Latn-CS"/>
        </w:rPr>
        <w:t>system</w:t>
      </w:r>
      <w:r w:rsidR="00EE1AA7" w:rsidRPr="0069088B">
        <w:rPr>
          <w:rFonts w:ascii="Times New Roman" w:hAnsi="Times New Roman"/>
          <w:lang w:val="sr-Latn-CS"/>
        </w:rPr>
        <w:t xml:space="preserve">. Hovewer, as we </w:t>
      </w:r>
      <w:r w:rsidR="00136B31" w:rsidRPr="0069088B">
        <w:rPr>
          <w:rFonts w:ascii="Times New Roman" w:hAnsi="Times New Roman"/>
          <w:lang w:val="sr-Latn-CS"/>
        </w:rPr>
        <w:t>found a non-</w:t>
      </w:r>
      <w:r w:rsidR="00EE1AA7" w:rsidRPr="0069088B">
        <w:rPr>
          <w:rFonts w:ascii="Times New Roman" w:hAnsi="Times New Roman"/>
          <w:lang w:val="sr-Latn-CS"/>
        </w:rPr>
        <w:t xml:space="preserve">systematic behaviour for differently treated samples, </w:t>
      </w:r>
      <w:r w:rsidR="005F7123" w:rsidRPr="0069088B">
        <w:rPr>
          <w:rFonts w:ascii="Times New Roman" w:hAnsi="Times New Roman"/>
          <w:lang w:val="sr-Latn-CS"/>
        </w:rPr>
        <w:t xml:space="preserve">we can conclude that </w:t>
      </w:r>
      <w:r w:rsidR="005436B9" w:rsidRPr="0069088B">
        <w:rPr>
          <w:rFonts w:ascii="Times New Roman" w:hAnsi="Times New Roman"/>
          <w:lang w:val="sr-Latn-CS"/>
        </w:rPr>
        <w:t xml:space="preserve">the </w:t>
      </w:r>
      <w:r w:rsidR="00F445F3" w:rsidRPr="0069088B">
        <w:rPr>
          <w:rFonts w:ascii="Times New Roman" w:hAnsi="Times New Roman"/>
          <w:lang w:val="sr-Latn-CS"/>
        </w:rPr>
        <w:t>parameters obtained by fi</w:t>
      </w:r>
      <w:r w:rsidR="005436B9" w:rsidRPr="0069088B">
        <w:rPr>
          <w:rFonts w:ascii="Times New Roman" w:hAnsi="Times New Roman"/>
          <w:lang w:val="sr-Latn-CS"/>
        </w:rPr>
        <w:t>tting are only calculatory facts</w:t>
      </w:r>
      <w:r w:rsidR="00E942EE" w:rsidRPr="0069088B">
        <w:rPr>
          <w:rFonts w:ascii="Times New Roman" w:hAnsi="Times New Roman"/>
          <w:lang w:val="sr-Latn-CS"/>
        </w:rPr>
        <w:t>,</w:t>
      </w:r>
      <w:r w:rsidR="005436B9" w:rsidRPr="0069088B">
        <w:rPr>
          <w:rFonts w:ascii="Times New Roman" w:hAnsi="Times New Roman"/>
          <w:lang w:val="sr-Latn-CS"/>
        </w:rPr>
        <w:t xml:space="preserve"> which probably do not speak about </w:t>
      </w:r>
      <w:r w:rsidR="00F445F3" w:rsidRPr="0069088B">
        <w:rPr>
          <w:rFonts w:ascii="Times New Roman" w:hAnsi="Times New Roman"/>
          <w:lang w:val="sr-Latn-CS"/>
        </w:rPr>
        <w:t>real processes in the samples</w:t>
      </w:r>
      <w:r w:rsidR="005F7123" w:rsidRPr="0069088B">
        <w:rPr>
          <w:rFonts w:ascii="Times New Roman" w:hAnsi="Times New Roman"/>
          <w:lang w:val="sr-Latn-CS"/>
        </w:rPr>
        <w:t>.</w:t>
      </w:r>
    </w:p>
    <w:p w:rsidR="00A9302E" w:rsidRDefault="00767739" w:rsidP="00143313">
      <w:pPr>
        <w:spacing w:after="0"/>
        <w:ind w:firstLine="720"/>
        <w:jc w:val="both"/>
        <w:rPr>
          <w:rFonts w:ascii="Times New Roman" w:hAnsi="Times New Roman"/>
          <w:lang w:val="sr-Latn-CS"/>
        </w:rPr>
      </w:pPr>
      <w:r w:rsidRPr="0069088B">
        <w:rPr>
          <w:rFonts w:ascii="Times New Roman" w:hAnsi="Times New Roman"/>
          <w:lang w:val="sr-Latn-CS"/>
        </w:rPr>
        <w:tab/>
      </w:r>
    </w:p>
    <w:p w:rsidR="00B03503" w:rsidRPr="0069088B" w:rsidRDefault="00B03503" w:rsidP="00143313">
      <w:pPr>
        <w:spacing w:after="0"/>
        <w:ind w:firstLine="720"/>
        <w:jc w:val="both"/>
        <w:rPr>
          <w:rFonts w:ascii="Times New Roman" w:hAnsi="Times New Roman"/>
          <w:lang w:val="sr-Latn-CS"/>
        </w:rPr>
      </w:pPr>
    </w:p>
    <w:p w:rsidR="00CA6EA1" w:rsidRPr="0069088B" w:rsidRDefault="00B42E95" w:rsidP="00143313">
      <w:pPr>
        <w:rPr>
          <w:rFonts w:ascii="Times New Roman" w:hAnsi="Times New Roman"/>
          <w:i/>
          <w:lang w:val="sr-Latn-CS"/>
        </w:rPr>
      </w:pPr>
      <w:r w:rsidRPr="0069088B">
        <w:rPr>
          <w:rFonts w:ascii="Times New Roman" w:hAnsi="Times New Roman"/>
          <w:i/>
          <w:lang w:val="sr-Latn-CS"/>
        </w:rPr>
        <w:t xml:space="preserve">Table 2. The </w:t>
      </w:r>
      <w:r w:rsidR="00633831" w:rsidRPr="0069088B">
        <w:rPr>
          <w:rFonts w:ascii="Times New Roman" w:hAnsi="Times New Roman"/>
          <w:i/>
          <w:lang w:val="sr-Latn-CS"/>
        </w:rPr>
        <w:t>kinetic parameters of CuO reduction by hydrogen</w:t>
      </w:r>
      <w:r w:rsidRPr="0069088B">
        <w:rPr>
          <w:rFonts w:ascii="Times New Roman" w:hAnsi="Times New Roman"/>
          <w:i/>
          <w:lang w:val="sr-Latn-CS"/>
        </w:rPr>
        <w:t xml:space="preserve">s obtained by Friedman </w:t>
      </w:r>
      <w:r w:rsidR="007A0B56" w:rsidRPr="0069088B">
        <w:rPr>
          <w:rFonts w:ascii="Times New Roman" w:hAnsi="Times New Roman"/>
          <w:i/>
          <w:lang w:val="sr-Latn-CS"/>
        </w:rPr>
        <w:t xml:space="preserve">and </w:t>
      </w:r>
      <w:r w:rsidRPr="0069088B">
        <w:rPr>
          <w:rFonts w:ascii="Times New Roman" w:hAnsi="Times New Roman"/>
          <w:i/>
          <w:lang w:val="sr-Latn-CS"/>
        </w:rPr>
        <w:t xml:space="preserve">by Kissinger method </w:t>
      </w:r>
    </w:p>
    <w:tbl>
      <w:tblPr>
        <w:tblpPr w:leftFromText="180" w:rightFromText="180" w:vertAnchor="text" w:horzAnchor="margin" w:tblpY="52"/>
        <w:tblW w:w="9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88"/>
        <w:gridCol w:w="1350"/>
        <w:gridCol w:w="1260"/>
        <w:gridCol w:w="1287"/>
        <w:gridCol w:w="1197"/>
        <w:gridCol w:w="1296"/>
        <w:gridCol w:w="1260"/>
      </w:tblGrid>
      <w:tr w:rsidR="00394B0B" w:rsidRPr="0069088B" w:rsidTr="00394B0B">
        <w:tc>
          <w:tcPr>
            <w:tcW w:w="2088" w:type="dxa"/>
          </w:tcPr>
          <w:p w:rsidR="00394B0B" w:rsidRPr="0069088B" w:rsidRDefault="00D87A0E" w:rsidP="00143313">
            <w:pPr>
              <w:spacing w:after="0"/>
              <w:jc w:val="center"/>
              <w:rPr>
                <w:rFonts w:ascii="Times New Roman" w:hAnsi="Times New Roman"/>
                <w:lang w:val="sr-Latn-CS"/>
              </w:rPr>
            </w:pPr>
            <w:r w:rsidRPr="0069088B">
              <w:rPr>
                <w:rFonts w:ascii="Times New Roman" w:hAnsi="Times New Roman"/>
                <w:lang w:val="sr-Latn-CS"/>
              </w:rPr>
              <w:t>Pretreatment temp.</w:t>
            </w:r>
          </w:p>
        </w:tc>
        <w:tc>
          <w:tcPr>
            <w:tcW w:w="2610" w:type="dxa"/>
            <w:gridSpan w:val="2"/>
          </w:tcPr>
          <w:p w:rsidR="00394B0B" w:rsidRPr="0069088B" w:rsidRDefault="00394B0B" w:rsidP="00143313">
            <w:pPr>
              <w:spacing w:after="0"/>
              <w:jc w:val="center"/>
              <w:rPr>
                <w:rFonts w:ascii="Times New Roman" w:hAnsi="Times New Roman"/>
                <w:lang w:val="sr-Latn-CS"/>
              </w:rPr>
            </w:pPr>
            <w:r w:rsidRPr="0069088B">
              <w:rPr>
                <w:rFonts w:ascii="Times New Roman" w:hAnsi="Times New Roman"/>
                <w:lang w:val="sr-Latn-CS"/>
              </w:rPr>
              <w:t>400°C</w:t>
            </w:r>
          </w:p>
        </w:tc>
        <w:tc>
          <w:tcPr>
            <w:tcW w:w="2484" w:type="dxa"/>
            <w:gridSpan w:val="2"/>
          </w:tcPr>
          <w:p w:rsidR="00394B0B" w:rsidRPr="0069088B" w:rsidRDefault="00394B0B" w:rsidP="00143313">
            <w:pPr>
              <w:spacing w:after="0"/>
              <w:jc w:val="center"/>
              <w:rPr>
                <w:rFonts w:ascii="Times New Roman" w:hAnsi="Times New Roman"/>
                <w:lang w:val="sr-Latn-CS"/>
              </w:rPr>
            </w:pPr>
            <w:r w:rsidRPr="0069088B">
              <w:rPr>
                <w:rFonts w:ascii="Times New Roman" w:hAnsi="Times New Roman"/>
                <w:lang w:val="sr-Latn-CS"/>
              </w:rPr>
              <w:t>600°C</w:t>
            </w:r>
          </w:p>
        </w:tc>
        <w:tc>
          <w:tcPr>
            <w:tcW w:w="2556" w:type="dxa"/>
            <w:gridSpan w:val="2"/>
          </w:tcPr>
          <w:p w:rsidR="00394B0B" w:rsidRPr="0069088B" w:rsidRDefault="00394B0B" w:rsidP="00143313">
            <w:pPr>
              <w:spacing w:after="0"/>
              <w:jc w:val="center"/>
              <w:rPr>
                <w:rFonts w:ascii="Times New Roman" w:hAnsi="Times New Roman"/>
                <w:lang w:val="sr-Latn-CS"/>
              </w:rPr>
            </w:pPr>
            <w:r w:rsidRPr="0069088B">
              <w:rPr>
                <w:rFonts w:ascii="Times New Roman" w:hAnsi="Times New Roman"/>
                <w:lang w:val="sr-Latn-CS"/>
              </w:rPr>
              <w:t>800°C</w:t>
            </w:r>
          </w:p>
        </w:tc>
      </w:tr>
      <w:tr w:rsidR="00394B0B" w:rsidRPr="0069088B" w:rsidTr="00394B0B">
        <w:tc>
          <w:tcPr>
            <w:tcW w:w="2088" w:type="dxa"/>
          </w:tcPr>
          <w:p w:rsidR="00394B0B" w:rsidRPr="0069088B" w:rsidRDefault="00D87A0E" w:rsidP="00143313">
            <w:pPr>
              <w:spacing w:after="0"/>
              <w:rPr>
                <w:rFonts w:ascii="Times New Roman" w:hAnsi="Times New Roman"/>
                <w:lang w:val="sr-Latn-CS"/>
              </w:rPr>
            </w:pPr>
            <w:r w:rsidRPr="0069088B">
              <w:rPr>
                <w:rFonts w:ascii="Times New Roman" w:hAnsi="Times New Roman"/>
                <w:lang w:val="sr-Latn-CS"/>
              </w:rPr>
              <w:t>Parameter</w:t>
            </w:r>
          </w:p>
        </w:tc>
        <w:tc>
          <w:tcPr>
            <w:tcW w:w="1350" w:type="dxa"/>
          </w:tcPr>
          <w:p w:rsidR="00394B0B" w:rsidRPr="0069088B" w:rsidRDefault="00394B0B" w:rsidP="00143313">
            <w:pPr>
              <w:spacing w:after="0"/>
              <w:jc w:val="center"/>
              <w:rPr>
                <w:rFonts w:ascii="Times New Roman" w:hAnsi="Times New Roman"/>
                <w:lang w:val="sr-Latn-CS"/>
              </w:rPr>
            </w:pPr>
            <w:r w:rsidRPr="0069088B">
              <w:rPr>
                <w:rFonts w:ascii="Times New Roman" w:hAnsi="Times New Roman"/>
                <w:lang w:val="sr-Latn-CS"/>
              </w:rPr>
              <w:t>Log(A / s</w:t>
            </w:r>
            <w:r w:rsidRPr="0069088B">
              <w:rPr>
                <w:rFonts w:ascii="Times New Roman" w:hAnsi="Times New Roman"/>
                <w:vertAlign w:val="superscript"/>
                <w:lang w:val="sr-Latn-CS"/>
              </w:rPr>
              <w:t>-1</w:t>
            </w:r>
            <w:r w:rsidRPr="0069088B">
              <w:rPr>
                <w:rFonts w:ascii="Times New Roman" w:hAnsi="Times New Roman"/>
                <w:lang w:val="sr-Latn-CS"/>
              </w:rPr>
              <w:t>)</w:t>
            </w:r>
          </w:p>
        </w:tc>
        <w:tc>
          <w:tcPr>
            <w:tcW w:w="1260" w:type="dxa"/>
          </w:tcPr>
          <w:p w:rsidR="00394B0B" w:rsidRPr="0069088B" w:rsidRDefault="00394B0B" w:rsidP="00143313">
            <w:pPr>
              <w:spacing w:after="0"/>
              <w:jc w:val="center"/>
              <w:rPr>
                <w:rFonts w:ascii="Times New Roman" w:hAnsi="Times New Roman"/>
                <w:lang w:val="sr-Latn-CS"/>
              </w:rPr>
            </w:pPr>
            <w:r w:rsidRPr="0069088B">
              <w:rPr>
                <w:rFonts w:ascii="Times New Roman" w:hAnsi="Times New Roman"/>
                <w:snapToGrid w:val="0"/>
                <w:position w:val="12"/>
              </w:rPr>
              <w:t>E kJ mol</w:t>
            </w:r>
            <w:r w:rsidRPr="0069088B">
              <w:rPr>
                <w:rFonts w:ascii="Times New Roman" w:hAnsi="Times New Roman"/>
                <w:snapToGrid w:val="0"/>
                <w:position w:val="12"/>
                <w:vertAlign w:val="superscript"/>
              </w:rPr>
              <w:t>-1</w:t>
            </w:r>
          </w:p>
        </w:tc>
        <w:tc>
          <w:tcPr>
            <w:tcW w:w="1287" w:type="dxa"/>
          </w:tcPr>
          <w:p w:rsidR="00394B0B" w:rsidRPr="0069088B" w:rsidRDefault="00394B0B" w:rsidP="00143313">
            <w:pPr>
              <w:spacing w:after="0"/>
              <w:jc w:val="center"/>
              <w:rPr>
                <w:rFonts w:ascii="Times New Roman" w:hAnsi="Times New Roman"/>
                <w:lang w:val="sr-Latn-CS"/>
              </w:rPr>
            </w:pPr>
            <w:r w:rsidRPr="0069088B">
              <w:rPr>
                <w:rFonts w:ascii="Times New Roman" w:hAnsi="Times New Roman"/>
                <w:lang w:val="sr-Latn-CS"/>
              </w:rPr>
              <w:t>Log(A / s</w:t>
            </w:r>
            <w:r w:rsidRPr="0069088B">
              <w:rPr>
                <w:rFonts w:ascii="Times New Roman" w:hAnsi="Times New Roman"/>
                <w:vertAlign w:val="superscript"/>
                <w:lang w:val="sr-Latn-CS"/>
              </w:rPr>
              <w:t>-</w:t>
            </w:r>
            <w:r w:rsidRPr="0069088B">
              <w:rPr>
                <w:rFonts w:ascii="Times New Roman" w:hAnsi="Times New Roman"/>
                <w:lang w:val="sr-Latn-CS"/>
              </w:rPr>
              <w:t>)</w:t>
            </w:r>
          </w:p>
        </w:tc>
        <w:tc>
          <w:tcPr>
            <w:tcW w:w="1197" w:type="dxa"/>
          </w:tcPr>
          <w:p w:rsidR="00394B0B" w:rsidRPr="0069088B" w:rsidRDefault="00394B0B" w:rsidP="00143313">
            <w:pPr>
              <w:spacing w:after="0"/>
              <w:jc w:val="center"/>
              <w:rPr>
                <w:rFonts w:ascii="Times New Roman" w:hAnsi="Times New Roman"/>
                <w:lang w:val="sr-Latn-CS"/>
              </w:rPr>
            </w:pPr>
            <w:r w:rsidRPr="0069088B">
              <w:rPr>
                <w:rFonts w:ascii="Times New Roman" w:hAnsi="Times New Roman"/>
                <w:snapToGrid w:val="0"/>
                <w:position w:val="12"/>
              </w:rPr>
              <w:t>E kJ mol</w:t>
            </w:r>
            <w:r w:rsidRPr="0069088B">
              <w:rPr>
                <w:rFonts w:ascii="Times New Roman" w:hAnsi="Times New Roman"/>
                <w:snapToGrid w:val="0"/>
                <w:position w:val="12"/>
                <w:vertAlign w:val="superscript"/>
              </w:rPr>
              <w:t>-1</w:t>
            </w:r>
          </w:p>
        </w:tc>
        <w:tc>
          <w:tcPr>
            <w:tcW w:w="1296" w:type="dxa"/>
          </w:tcPr>
          <w:p w:rsidR="00394B0B" w:rsidRPr="0069088B" w:rsidRDefault="00394B0B" w:rsidP="00143313">
            <w:pPr>
              <w:spacing w:after="0"/>
              <w:jc w:val="center"/>
              <w:rPr>
                <w:rFonts w:ascii="Times New Roman" w:hAnsi="Times New Roman"/>
                <w:lang w:val="sr-Latn-CS"/>
              </w:rPr>
            </w:pPr>
            <w:r w:rsidRPr="0069088B">
              <w:rPr>
                <w:rFonts w:ascii="Times New Roman" w:hAnsi="Times New Roman"/>
                <w:lang w:val="sr-Latn-CS"/>
              </w:rPr>
              <w:t>Log(A / s</w:t>
            </w:r>
            <w:r w:rsidRPr="0069088B">
              <w:rPr>
                <w:rFonts w:ascii="Times New Roman" w:hAnsi="Times New Roman"/>
                <w:vertAlign w:val="superscript"/>
                <w:lang w:val="sr-Latn-CS"/>
              </w:rPr>
              <w:t>-1</w:t>
            </w:r>
            <w:r w:rsidRPr="0069088B">
              <w:rPr>
                <w:rFonts w:ascii="Times New Roman" w:hAnsi="Times New Roman"/>
                <w:lang w:val="sr-Latn-CS"/>
              </w:rPr>
              <w:t>)</w:t>
            </w:r>
          </w:p>
        </w:tc>
        <w:tc>
          <w:tcPr>
            <w:tcW w:w="1260" w:type="dxa"/>
          </w:tcPr>
          <w:p w:rsidR="00394B0B" w:rsidRPr="0069088B" w:rsidRDefault="00394B0B" w:rsidP="00143313">
            <w:pPr>
              <w:spacing w:after="0"/>
              <w:jc w:val="center"/>
              <w:rPr>
                <w:rFonts w:ascii="Times New Roman" w:hAnsi="Times New Roman"/>
                <w:lang w:val="sr-Latn-CS"/>
              </w:rPr>
            </w:pPr>
            <w:r w:rsidRPr="0069088B">
              <w:rPr>
                <w:rFonts w:ascii="Times New Roman" w:hAnsi="Times New Roman"/>
                <w:snapToGrid w:val="0"/>
                <w:position w:val="12"/>
              </w:rPr>
              <w:t>E kJ mol</w:t>
            </w:r>
            <w:r w:rsidRPr="0069088B">
              <w:rPr>
                <w:rFonts w:ascii="Times New Roman" w:hAnsi="Times New Roman"/>
                <w:snapToGrid w:val="0"/>
                <w:position w:val="12"/>
                <w:vertAlign w:val="superscript"/>
              </w:rPr>
              <w:t>-1</w:t>
            </w:r>
          </w:p>
        </w:tc>
      </w:tr>
      <w:tr w:rsidR="00394B0B" w:rsidRPr="0069088B" w:rsidTr="00394B0B">
        <w:tc>
          <w:tcPr>
            <w:tcW w:w="2088" w:type="dxa"/>
          </w:tcPr>
          <w:p w:rsidR="00394B0B" w:rsidRPr="0069088B" w:rsidRDefault="00E16208" w:rsidP="00143313">
            <w:pPr>
              <w:spacing w:after="0"/>
              <w:rPr>
                <w:rFonts w:ascii="Times New Roman" w:hAnsi="Times New Roman"/>
                <w:lang w:val="sr-Latn-CS"/>
              </w:rPr>
            </w:pPr>
            <w:r w:rsidRPr="0069088B">
              <w:rPr>
                <w:rFonts w:ascii="Times New Roman" w:hAnsi="Times New Roman"/>
                <w:lang w:val="sr-Latn-CS"/>
              </w:rPr>
              <w:t>F</w:t>
            </w:r>
            <w:r w:rsidR="00394B0B" w:rsidRPr="0069088B">
              <w:rPr>
                <w:rFonts w:ascii="Times New Roman" w:hAnsi="Times New Roman"/>
                <w:lang w:val="sr-Latn-CS"/>
              </w:rPr>
              <w:t>riedman</w:t>
            </w:r>
            <w:r w:rsidR="00C04BAE" w:rsidRPr="0069088B">
              <w:rPr>
                <w:rFonts w:ascii="Times New Roman" w:hAnsi="Times New Roman"/>
                <w:lang w:val="sr-Latn-CS"/>
              </w:rPr>
              <w:t xml:space="preserve"> method</w:t>
            </w:r>
          </w:p>
        </w:tc>
        <w:tc>
          <w:tcPr>
            <w:tcW w:w="1350" w:type="dxa"/>
          </w:tcPr>
          <w:p w:rsidR="00394B0B" w:rsidRPr="0069088B" w:rsidRDefault="00394B0B" w:rsidP="00143313">
            <w:pPr>
              <w:spacing w:after="0"/>
              <w:jc w:val="center"/>
              <w:rPr>
                <w:rFonts w:ascii="Times New Roman" w:hAnsi="Times New Roman"/>
                <w:lang w:val="sr-Latn-CS"/>
              </w:rPr>
            </w:pPr>
            <w:r w:rsidRPr="0069088B">
              <w:rPr>
                <w:rFonts w:ascii="Times New Roman" w:hAnsi="Times New Roman"/>
                <w:lang w:val="sr-Latn-CS"/>
              </w:rPr>
              <w:t>4.709</w:t>
            </w:r>
          </w:p>
        </w:tc>
        <w:tc>
          <w:tcPr>
            <w:tcW w:w="1260" w:type="dxa"/>
          </w:tcPr>
          <w:p w:rsidR="00394B0B" w:rsidRPr="0069088B" w:rsidRDefault="00394B0B" w:rsidP="00143313">
            <w:pPr>
              <w:spacing w:after="0"/>
              <w:jc w:val="center"/>
              <w:rPr>
                <w:rFonts w:ascii="Times New Roman" w:hAnsi="Times New Roman"/>
                <w:lang w:val="sr-Latn-CS"/>
              </w:rPr>
            </w:pPr>
            <w:r w:rsidRPr="0069088B">
              <w:rPr>
                <w:rFonts w:ascii="Times New Roman" w:hAnsi="Times New Roman"/>
                <w:lang w:val="sr-Latn-CS"/>
              </w:rPr>
              <w:t>51.14</w:t>
            </w:r>
          </w:p>
        </w:tc>
        <w:tc>
          <w:tcPr>
            <w:tcW w:w="1287" w:type="dxa"/>
          </w:tcPr>
          <w:p w:rsidR="00394B0B" w:rsidRPr="0069088B" w:rsidRDefault="00394B0B" w:rsidP="00143313">
            <w:pPr>
              <w:spacing w:after="0"/>
              <w:jc w:val="center"/>
              <w:rPr>
                <w:rFonts w:ascii="Times New Roman" w:hAnsi="Times New Roman"/>
                <w:lang w:val="sr-Latn-CS"/>
              </w:rPr>
            </w:pPr>
            <w:r w:rsidRPr="0069088B">
              <w:rPr>
                <w:rFonts w:ascii="Times New Roman" w:hAnsi="Times New Roman"/>
                <w:lang w:val="sr-Latn-CS"/>
              </w:rPr>
              <w:t>3.632</w:t>
            </w:r>
          </w:p>
        </w:tc>
        <w:tc>
          <w:tcPr>
            <w:tcW w:w="1197" w:type="dxa"/>
          </w:tcPr>
          <w:p w:rsidR="00394B0B" w:rsidRPr="0069088B" w:rsidRDefault="00394B0B" w:rsidP="00143313">
            <w:pPr>
              <w:spacing w:after="0"/>
              <w:jc w:val="center"/>
              <w:rPr>
                <w:rFonts w:ascii="Times New Roman" w:hAnsi="Times New Roman"/>
                <w:lang w:val="sr-Latn-CS"/>
              </w:rPr>
            </w:pPr>
            <w:r w:rsidRPr="0069088B">
              <w:rPr>
                <w:rFonts w:ascii="Times New Roman" w:hAnsi="Times New Roman"/>
                <w:lang w:val="sr-Latn-CS"/>
              </w:rPr>
              <w:t>55.2</w:t>
            </w:r>
            <w:r w:rsidR="00F70A9B" w:rsidRPr="0069088B">
              <w:rPr>
                <w:rFonts w:ascii="Times New Roman" w:hAnsi="Times New Roman"/>
                <w:lang w:val="sr-Latn-CS"/>
              </w:rPr>
              <w:t>9</w:t>
            </w:r>
          </w:p>
        </w:tc>
        <w:tc>
          <w:tcPr>
            <w:tcW w:w="1296" w:type="dxa"/>
          </w:tcPr>
          <w:p w:rsidR="00394B0B" w:rsidRPr="0069088B" w:rsidRDefault="00394B0B" w:rsidP="00143313">
            <w:pPr>
              <w:spacing w:after="0"/>
              <w:jc w:val="center"/>
              <w:rPr>
                <w:rFonts w:ascii="Times New Roman" w:hAnsi="Times New Roman"/>
                <w:color w:val="C00000"/>
                <w:lang w:val="sr-Latn-CS"/>
              </w:rPr>
            </w:pPr>
            <w:r w:rsidRPr="0069088B">
              <w:rPr>
                <w:rFonts w:ascii="Times New Roman" w:hAnsi="Times New Roman"/>
                <w:color w:val="C00000"/>
                <w:lang w:val="sr-Latn-CS"/>
              </w:rPr>
              <w:t>2.378</w:t>
            </w:r>
          </w:p>
        </w:tc>
        <w:tc>
          <w:tcPr>
            <w:tcW w:w="1260" w:type="dxa"/>
          </w:tcPr>
          <w:p w:rsidR="00394B0B" w:rsidRPr="0069088B" w:rsidRDefault="00394B0B" w:rsidP="00143313">
            <w:pPr>
              <w:spacing w:after="0"/>
              <w:jc w:val="center"/>
              <w:rPr>
                <w:rFonts w:ascii="Times New Roman" w:hAnsi="Times New Roman"/>
                <w:lang w:val="sr-Latn-CS"/>
              </w:rPr>
            </w:pPr>
            <w:r w:rsidRPr="0069088B">
              <w:rPr>
                <w:rFonts w:ascii="Times New Roman" w:hAnsi="Times New Roman"/>
                <w:lang w:val="sr-Latn-CS"/>
              </w:rPr>
              <w:t>43.7</w:t>
            </w:r>
            <w:r w:rsidR="00F70A9B" w:rsidRPr="0069088B">
              <w:rPr>
                <w:rFonts w:ascii="Times New Roman" w:hAnsi="Times New Roman"/>
                <w:lang w:val="sr-Latn-CS"/>
              </w:rPr>
              <w:t>7</w:t>
            </w:r>
          </w:p>
        </w:tc>
      </w:tr>
      <w:tr w:rsidR="00394B0B" w:rsidRPr="0069088B" w:rsidTr="00394B0B">
        <w:tc>
          <w:tcPr>
            <w:tcW w:w="2088" w:type="dxa"/>
          </w:tcPr>
          <w:p w:rsidR="00394B0B" w:rsidRPr="0069088B" w:rsidRDefault="00C04BAE" w:rsidP="00143313">
            <w:pPr>
              <w:spacing w:after="0"/>
              <w:rPr>
                <w:rFonts w:ascii="Times New Roman" w:hAnsi="Times New Roman"/>
                <w:lang w:val="sr-Latn-CS"/>
              </w:rPr>
            </w:pPr>
            <w:r w:rsidRPr="0069088B">
              <w:rPr>
                <w:rFonts w:ascii="Times New Roman" w:hAnsi="Times New Roman"/>
                <w:lang w:val="sr-Latn-CS"/>
              </w:rPr>
              <w:t>K</w:t>
            </w:r>
            <w:r w:rsidR="00394B0B" w:rsidRPr="0069088B">
              <w:rPr>
                <w:rFonts w:ascii="Times New Roman" w:hAnsi="Times New Roman"/>
                <w:lang w:val="sr-Latn-CS"/>
              </w:rPr>
              <w:t xml:space="preserve">issinger </w:t>
            </w:r>
            <w:r w:rsidRPr="0069088B">
              <w:rPr>
                <w:rFonts w:ascii="Times New Roman" w:hAnsi="Times New Roman"/>
                <w:lang w:val="sr-Latn-CS"/>
              </w:rPr>
              <w:t>method</w:t>
            </w:r>
          </w:p>
        </w:tc>
        <w:tc>
          <w:tcPr>
            <w:tcW w:w="1350" w:type="dxa"/>
          </w:tcPr>
          <w:p w:rsidR="00394B0B" w:rsidRPr="0069088B" w:rsidRDefault="00394B0B" w:rsidP="00143313">
            <w:pPr>
              <w:spacing w:after="0"/>
              <w:jc w:val="center"/>
              <w:rPr>
                <w:rFonts w:ascii="Times New Roman" w:hAnsi="Times New Roman"/>
                <w:lang w:val="sr-Latn-CS"/>
              </w:rPr>
            </w:pPr>
          </w:p>
        </w:tc>
        <w:tc>
          <w:tcPr>
            <w:tcW w:w="1260" w:type="dxa"/>
          </w:tcPr>
          <w:p w:rsidR="00394B0B" w:rsidRPr="0069088B" w:rsidRDefault="00394B0B" w:rsidP="00143313">
            <w:pPr>
              <w:spacing w:after="0"/>
              <w:jc w:val="center"/>
              <w:rPr>
                <w:rFonts w:ascii="Times New Roman" w:hAnsi="Times New Roman"/>
                <w:lang w:val="sr-Latn-CS"/>
              </w:rPr>
            </w:pPr>
            <w:r w:rsidRPr="0069088B">
              <w:rPr>
                <w:rFonts w:ascii="Times New Roman" w:hAnsi="Times New Roman"/>
                <w:lang w:val="sr-Latn-CS"/>
              </w:rPr>
              <w:t>46.48</w:t>
            </w:r>
          </w:p>
        </w:tc>
        <w:tc>
          <w:tcPr>
            <w:tcW w:w="1287" w:type="dxa"/>
          </w:tcPr>
          <w:p w:rsidR="00394B0B" w:rsidRPr="0069088B" w:rsidRDefault="00394B0B" w:rsidP="00143313">
            <w:pPr>
              <w:spacing w:after="0"/>
              <w:jc w:val="center"/>
              <w:rPr>
                <w:rFonts w:ascii="Times New Roman" w:hAnsi="Times New Roman"/>
                <w:lang w:val="sr-Latn-CS"/>
              </w:rPr>
            </w:pPr>
          </w:p>
        </w:tc>
        <w:tc>
          <w:tcPr>
            <w:tcW w:w="1197" w:type="dxa"/>
          </w:tcPr>
          <w:p w:rsidR="00394B0B" w:rsidRPr="0069088B" w:rsidRDefault="00394B0B" w:rsidP="00143313">
            <w:pPr>
              <w:spacing w:after="0"/>
              <w:jc w:val="center"/>
              <w:rPr>
                <w:rFonts w:ascii="Times New Roman" w:hAnsi="Times New Roman"/>
                <w:lang w:val="sr-Latn-CS"/>
              </w:rPr>
            </w:pPr>
            <w:r w:rsidRPr="0069088B">
              <w:rPr>
                <w:rFonts w:ascii="Times New Roman" w:hAnsi="Times New Roman"/>
                <w:lang w:val="sr-Latn-CS"/>
              </w:rPr>
              <w:t>56.52</w:t>
            </w:r>
          </w:p>
        </w:tc>
        <w:tc>
          <w:tcPr>
            <w:tcW w:w="1296" w:type="dxa"/>
          </w:tcPr>
          <w:p w:rsidR="00394B0B" w:rsidRPr="0069088B" w:rsidRDefault="00394B0B" w:rsidP="00143313">
            <w:pPr>
              <w:spacing w:after="0"/>
              <w:jc w:val="center"/>
              <w:rPr>
                <w:rFonts w:ascii="Times New Roman" w:hAnsi="Times New Roman"/>
                <w:lang w:val="sr-Latn-CS"/>
              </w:rPr>
            </w:pPr>
          </w:p>
        </w:tc>
        <w:tc>
          <w:tcPr>
            <w:tcW w:w="1260" w:type="dxa"/>
          </w:tcPr>
          <w:p w:rsidR="00394B0B" w:rsidRPr="0069088B" w:rsidRDefault="00394B0B" w:rsidP="00143313">
            <w:pPr>
              <w:spacing w:after="0"/>
              <w:jc w:val="center"/>
              <w:rPr>
                <w:rFonts w:ascii="Times New Roman" w:hAnsi="Times New Roman"/>
                <w:color w:val="C00000"/>
                <w:lang w:val="sr-Latn-CS"/>
              </w:rPr>
            </w:pPr>
            <w:r w:rsidRPr="0069088B">
              <w:rPr>
                <w:rFonts w:ascii="Times New Roman" w:hAnsi="Times New Roman"/>
                <w:lang w:val="sr-Latn-CS"/>
              </w:rPr>
              <w:t>62.67</w:t>
            </w:r>
          </w:p>
        </w:tc>
      </w:tr>
    </w:tbl>
    <w:p w:rsidR="00646CD0" w:rsidRPr="0069088B" w:rsidRDefault="009A67E8" w:rsidP="00143313">
      <w:pPr>
        <w:jc w:val="both"/>
        <w:rPr>
          <w:rFonts w:ascii="Times New Roman" w:hAnsi="Times New Roman"/>
          <w:lang w:val="sr-Latn-CS"/>
        </w:rPr>
      </w:pPr>
      <w:r>
        <w:rPr>
          <w:rFonts w:ascii="Times New Roman" w:hAnsi="Times New Roman"/>
          <w:noProof/>
        </w:rPr>
        <mc:AlternateContent>
          <mc:Choice Requires="wpg">
            <w:drawing>
              <wp:anchor distT="0" distB="0" distL="114300" distR="114300" simplePos="0" relativeHeight="251655680" behindDoc="0" locked="0" layoutInCell="1" allowOverlap="1">
                <wp:simplePos x="0" y="0"/>
                <wp:positionH relativeFrom="column">
                  <wp:posOffset>-97155</wp:posOffset>
                </wp:positionH>
                <wp:positionV relativeFrom="paragraph">
                  <wp:posOffset>1056640</wp:posOffset>
                </wp:positionV>
                <wp:extent cx="6217920" cy="2501265"/>
                <wp:effectExtent l="0" t="0" r="0" b="0"/>
                <wp:wrapNone/>
                <wp:docPr id="2"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7920" cy="2501265"/>
                          <a:chOff x="1290" y="1470"/>
                          <a:chExt cx="5397" cy="15753"/>
                        </a:xfrm>
                      </wpg:grpSpPr>
                      <wps:wsp>
                        <wps:cNvPr id="3" name="Text Box 106"/>
                        <wps:cNvSpPr txBox="1">
                          <a:spLocks noChangeArrowheads="1"/>
                        </wps:cNvSpPr>
                        <wps:spPr bwMode="auto">
                          <a:xfrm>
                            <a:off x="1290" y="1470"/>
                            <a:ext cx="5397" cy="110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B477C" w:rsidRDefault="005B477C" w:rsidP="00E17280">
                              <w:pPr>
                                <w:pStyle w:val="NormalWeb"/>
                              </w:pPr>
                              <w:r>
                                <w:rPr>
                                  <w:noProof/>
                                </w:rPr>
                                <w:drawing>
                                  <wp:inline distT="0" distB="0" distL="0" distR="0">
                                    <wp:extent cx="1898650" cy="1320800"/>
                                    <wp:effectExtent l="0" t="0" r="0" b="0"/>
                                    <wp:docPr id="21" name="Picture 21" descr="alfa vs T izok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lfa vs T izokon"/>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98650" cy="1320800"/>
                                            </a:xfrm>
                                            <a:prstGeom prst="rect">
                                              <a:avLst/>
                                            </a:prstGeom>
                                            <a:noFill/>
                                            <a:ln>
                                              <a:noFill/>
                                            </a:ln>
                                          </pic:spPr>
                                        </pic:pic>
                                      </a:graphicData>
                                    </a:graphic>
                                  </wp:inline>
                                </w:drawing>
                              </w:r>
                              <w:r>
                                <w:rPr>
                                  <w:noProof/>
                                </w:rPr>
                                <w:drawing>
                                  <wp:inline distT="0" distB="0" distL="0" distR="0">
                                    <wp:extent cx="1892300" cy="1308100"/>
                                    <wp:effectExtent l="0" t="0" r="0" b="0"/>
                                    <wp:docPr id="23" name="Picture 23" descr="alfaT 600 izokon 5maj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lfaT 600 izokon 5maj20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92300" cy="1308100"/>
                                            </a:xfrm>
                                            <a:prstGeom prst="rect">
                                              <a:avLst/>
                                            </a:prstGeom>
                                            <a:noFill/>
                                            <a:ln>
                                              <a:noFill/>
                                            </a:ln>
                                          </pic:spPr>
                                        </pic:pic>
                                      </a:graphicData>
                                    </a:graphic>
                                  </wp:inline>
                                </w:drawing>
                              </w:r>
                              <w:r>
                                <w:rPr>
                                  <w:noProof/>
                                </w:rPr>
                                <w:drawing>
                                  <wp:inline distT="0" distB="0" distL="0" distR="0">
                                    <wp:extent cx="1911350" cy="1339850"/>
                                    <wp:effectExtent l="0" t="0" r="0" b="0"/>
                                    <wp:docPr id="25" name="Picture 40" descr="ck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k80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11350" cy="13398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4" name="Text Box 107"/>
                        <wps:cNvSpPr txBox="1">
                          <a:spLocks noChangeArrowheads="1"/>
                        </wps:cNvSpPr>
                        <wps:spPr bwMode="auto">
                          <a:xfrm>
                            <a:off x="1290" y="12616"/>
                            <a:ext cx="5318" cy="46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B477C" w:rsidRPr="003E5C86" w:rsidRDefault="005B477C" w:rsidP="003E5C86">
                              <w:pPr>
                                <w:jc w:val="center"/>
                                <w:rPr>
                                  <w:rFonts w:ascii="Times New Roman" w:hAnsi="Times New Roman"/>
                                  <w:i/>
                                  <w:sz w:val="20"/>
                                  <w:szCs w:val="20"/>
                                  <w:lang w:val="sr-Latn-CS"/>
                                </w:rPr>
                              </w:pPr>
                              <w:r w:rsidRPr="003E5C86">
                                <w:rPr>
                                  <w:rFonts w:ascii="Times New Roman" w:hAnsi="Times New Roman"/>
                                  <w:i/>
                                  <w:sz w:val="20"/>
                                  <w:szCs w:val="20"/>
                                  <w:lang w:val="sr-Latn-CS"/>
                                </w:rPr>
                                <w:t>Figure 5. Fraction reacted versus temperature for CuO samples treated at  (left) 400 , (middle) 600 and (right) 800°C. Dots-experimental curves,  ful lines – curves calculated on the basis of expanded Friedman method</w:t>
                              </w:r>
                              <w:r w:rsidR="00B106AB">
                                <w:rPr>
                                  <w:rFonts w:ascii="Times New Roman" w:hAnsi="Times New Roman"/>
                                  <w:i/>
                                  <w:sz w:val="20"/>
                                  <w:szCs w:val="20"/>
                                  <w:lang w:val="sr-Latn-CS"/>
                                </w:rPr>
                                <w:t>. Expansion of Temperature axis is roughly the same for all three diagrams</w:t>
                              </w:r>
                            </w:p>
                            <w:p w:rsidR="005B477C" w:rsidRDefault="005B477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8" o:spid="_x0000_s1035" style="position:absolute;left:0;text-align:left;margin-left:-7.65pt;margin-top:83.2pt;width:489.6pt;height:196.95pt;z-index:251655680" coordorigin="1290,1470" coordsize="5397,157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">
                <v:shape id="Text Box 106" o:spid="_x0000_s1036" type="#_x0000_t202" style="position:absolute;left:1290;top:1470;width:5397;height:110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5B477C" w:rsidRDefault="005B477C" w:rsidP="00E17280">
                        <w:pPr>
                          <w:pStyle w:val="NormalWeb"/>
                        </w:pPr>
                        <w:r>
                          <w:rPr>
                            <w:noProof/>
                          </w:rPr>
                          <w:drawing>
                            <wp:inline distT="0" distB="0" distL="0" distR="0">
                              <wp:extent cx="1898650" cy="1320800"/>
                              <wp:effectExtent l="0" t="0" r="0" b="0"/>
                              <wp:docPr id="21" name="Picture 21" descr="alfa vs T izok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lfa vs T izokon"/>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98650" cy="1320800"/>
                                      </a:xfrm>
                                      <a:prstGeom prst="rect">
                                        <a:avLst/>
                                      </a:prstGeom>
                                      <a:noFill/>
                                      <a:ln>
                                        <a:noFill/>
                                      </a:ln>
                                    </pic:spPr>
                                  </pic:pic>
                                </a:graphicData>
                              </a:graphic>
                            </wp:inline>
                          </w:drawing>
                        </w:r>
                        <w:r>
                          <w:rPr>
                            <w:noProof/>
                          </w:rPr>
                          <w:drawing>
                            <wp:inline distT="0" distB="0" distL="0" distR="0">
                              <wp:extent cx="1892300" cy="1308100"/>
                              <wp:effectExtent l="0" t="0" r="0" b="0"/>
                              <wp:docPr id="23" name="Picture 23" descr="alfaT 600 izokon 5maj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lfaT 600 izokon 5maj202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892300" cy="1308100"/>
                                      </a:xfrm>
                                      <a:prstGeom prst="rect">
                                        <a:avLst/>
                                      </a:prstGeom>
                                      <a:noFill/>
                                      <a:ln>
                                        <a:noFill/>
                                      </a:ln>
                                    </pic:spPr>
                                  </pic:pic>
                                </a:graphicData>
                              </a:graphic>
                            </wp:inline>
                          </w:drawing>
                        </w:r>
                        <w:r>
                          <w:rPr>
                            <w:noProof/>
                          </w:rPr>
                          <w:drawing>
                            <wp:inline distT="0" distB="0" distL="0" distR="0">
                              <wp:extent cx="1911350" cy="1339850"/>
                              <wp:effectExtent l="0" t="0" r="0" b="0"/>
                              <wp:docPr id="25" name="Picture 40" descr="ck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k80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11350" cy="1339850"/>
                                      </a:xfrm>
                                      <a:prstGeom prst="rect">
                                        <a:avLst/>
                                      </a:prstGeom>
                                      <a:noFill/>
                                      <a:ln>
                                        <a:noFill/>
                                      </a:ln>
                                    </pic:spPr>
                                  </pic:pic>
                                </a:graphicData>
                              </a:graphic>
                            </wp:inline>
                          </w:drawing>
                        </w:r>
                      </w:p>
                    </w:txbxContent>
                  </v:textbox>
                </v:shape>
                <v:shape id="Text Box 107" o:spid="_x0000_s1037" type="#_x0000_t202" style="position:absolute;left:1290;top:12616;width:5318;height:4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5B477C" w:rsidRPr="003E5C86" w:rsidRDefault="005B477C" w:rsidP="003E5C86">
                        <w:pPr>
                          <w:jc w:val="center"/>
                          <w:rPr>
                            <w:rFonts w:ascii="Times New Roman" w:hAnsi="Times New Roman"/>
                            <w:i/>
                            <w:sz w:val="20"/>
                            <w:szCs w:val="20"/>
                            <w:lang w:val="sr-Latn-CS"/>
                          </w:rPr>
                        </w:pPr>
                        <w:r w:rsidRPr="003E5C86">
                          <w:rPr>
                            <w:rFonts w:ascii="Times New Roman" w:hAnsi="Times New Roman"/>
                            <w:i/>
                            <w:sz w:val="20"/>
                            <w:szCs w:val="20"/>
                            <w:lang w:val="sr-Latn-CS"/>
                          </w:rPr>
                          <w:t>Figure 5. Fraction reacted versus temperature for CuO samples treated at  (left) 400 , (middle) 600 and (right) 800°C. Dots-experimental curves,  ful lines – curves calculated on the basis of expanded Friedman method</w:t>
                        </w:r>
                        <w:r w:rsidR="00B106AB">
                          <w:rPr>
                            <w:rFonts w:ascii="Times New Roman" w:hAnsi="Times New Roman"/>
                            <w:i/>
                            <w:sz w:val="20"/>
                            <w:szCs w:val="20"/>
                            <w:lang w:val="sr-Latn-CS"/>
                          </w:rPr>
                          <w:t>. Expansion of Temperature axis is roughly the same for all three diagrams</w:t>
                        </w:r>
                      </w:p>
                      <w:p w:rsidR="005B477C" w:rsidRDefault="005B477C"/>
                    </w:txbxContent>
                  </v:textbox>
                </v:shape>
              </v:group>
            </w:pict>
          </mc:Fallback>
        </mc:AlternateContent>
      </w:r>
    </w:p>
    <w:p w:rsidR="00646CD0" w:rsidRPr="0069088B" w:rsidRDefault="00646CD0" w:rsidP="00143313">
      <w:pPr>
        <w:jc w:val="both"/>
        <w:rPr>
          <w:rFonts w:ascii="Times New Roman" w:hAnsi="Times New Roman"/>
          <w:lang w:val="sr-Latn-CS"/>
        </w:rPr>
      </w:pPr>
    </w:p>
    <w:p w:rsidR="00646CD0" w:rsidRPr="0069088B" w:rsidRDefault="00646CD0" w:rsidP="00143313">
      <w:pPr>
        <w:jc w:val="both"/>
        <w:rPr>
          <w:rFonts w:ascii="Times New Roman" w:hAnsi="Times New Roman"/>
          <w:lang w:val="sr-Latn-CS"/>
        </w:rPr>
      </w:pPr>
    </w:p>
    <w:p w:rsidR="003E5C86" w:rsidRPr="0069088B" w:rsidRDefault="003E5C86" w:rsidP="00143313">
      <w:pPr>
        <w:jc w:val="both"/>
        <w:rPr>
          <w:rFonts w:ascii="Times New Roman" w:hAnsi="Times New Roman"/>
          <w:lang w:val="sr-Latn-CS"/>
        </w:rPr>
      </w:pPr>
    </w:p>
    <w:p w:rsidR="003E5C86" w:rsidRPr="0069088B" w:rsidRDefault="003E5C86" w:rsidP="00143313">
      <w:pPr>
        <w:jc w:val="both"/>
        <w:rPr>
          <w:rFonts w:ascii="Times New Roman" w:hAnsi="Times New Roman"/>
          <w:lang w:val="sr-Latn-CS"/>
        </w:rPr>
      </w:pPr>
    </w:p>
    <w:p w:rsidR="00646CD0" w:rsidRPr="0069088B" w:rsidRDefault="00646CD0" w:rsidP="00143313">
      <w:pPr>
        <w:jc w:val="both"/>
        <w:rPr>
          <w:rFonts w:ascii="Times New Roman" w:hAnsi="Times New Roman"/>
          <w:lang w:val="sr-Latn-CS"/>
        </w:rPr>
      </w:pPr>
    </w:p>
    <w:p w:rsidR="00646CD0" w:rsidRPr="0069088B" w:rsidRDefault="00646CD0" w:rsidP="00143313">
      <w:pPr>
        <w:jc w:val="both"/>
        <w:rPr>
          <w:rFonts w:ascii="Times New Roman" w:hAnsi="Times New Roman"/>
          <w:lang w:val="sr-Latn-CS"/>
        </w:rPr>
      </w:pPr>
    </w:p>
    <w:p w:rsidR="0066597C" w:rsidRDefault="00646CD0" w:rsidP="00143313">
      <w:pPr>
        <w:jc w:val="both"/>
        <w:rPr>
          <w:rFonts w:ascii="Times New Roman" w:hAnsi="Times New Roman"/>
          <w:lang w:val="sr-Latn-CS"/>
        </w:rPr>
      </w:pPr>
      <w:r w:rsidRPr="0069088B">
        <w:rPr>
          <w:rFonts w:ascii="Times New Roman" w:hAnsi="Times New Roman"/>
          <w:lang w:val="sr-Latn-CS"/>
        </w:rPr>
        <w:lastRenderedPageBreak/>
        <w:t>T</w:t>
      </w:r>
      <w:r w:rsidR="008744D2" w:rsidRPr="0069088B">
        <w:rPr>
          <w:rFonts w:ascii="Times New Roman" w:hAnsi="Times New Roman"/>
          <w:lang w:val="sr-Latn-CS"/>
        </w:rPr>
        <w:t xml:space="preserve">o visualize the quality of the fit of the </w:t>
      </w:r>
      <w:r w:rsidR="004D185E" w:rsidRPr="0069088B">
        <w:rPr>
          <w:rFonts w:ascii="Times New Roman" w:hAnsi="Times New Roman"/>
          <w:lang w:val="sr-Latn-CS"/>
        </w:rPr>
        <w:t xml:space="preserve"> calculated to the experimental data achieved </w:t>
      </w:r>
      <w:r w:rsidR="008744D2" w:rsidRPr="0069088B">
        <w:rPr>
          <w:rFonts w:ascii="Times New Roman" w:hAnsi="Times New Roman"/>
          <w:lang w:val="sr-Latn-CS"/>
        </w:rPr>
        <w:t xml:space="preserve">with the parameters </w:t>
      </w:r>
      <w:r w:rsidR="00812FE2" w:rsidRPr="0069088B">
        <w:rPr>
          <w:rFonts w:ascii="Times New Roman" w:hAnsi="Times New Roman"/>
          <w:lang w:val="sr-Latn-CS"/>
        </w:rPr>
        <w:t>shown</w:t>
      </w:r>
      <w:r w:rsidR="003E5C86" w:rsidRPr="0069088B">
        <w:rPr>
          <w:rFonts w:ascii="Times New Roman" w:hAnsi="Times New Roman"/>
          <w:lang w:val="sr-Latn-CS"/>
        </w:rPr>
        <w:t xml:space="preserve"> in Fig 4, we present in F</w:t>
      </w:r>
      <w:r w:rsidR="00722C7D" w:rsidRPr="0069088B">
        <w:rPr>
          <w:rFonts w:ascii="Times New Roman" w:hAnsi="Times New Roman"/>
          <w:lang w:val="sr-Latn-CS"/>
        </w:rPr>
        <w:t>ig 5 the fractio</w:t>
      </w:r>
      <w:r w:rsidR="0066597C" w:rsidRPr="0069088B">
        <w:rPr>
          <w:rFonts w:ascii="Times New Roman" w:hAnsi="Times New Roman"/>
          <w:lang w:val="sr-Latn-CS"/>
        </w:rPr>
        <w:t>n</w:t>
      </w:r>
      <w:r w:rsidR="00722C7D" w:rsidRPr="0069088B">
        <w:rPr>
          <w:rFonts w:ascii="Times New Roman" w:hAnsi="Times New Roman"/>
          <w:lang w:val="sr-Latn-CS"/>
        </w:rPr>
        <w:t xml:space="preserve"> reacted </w:t>
      </w:r>
      <w:r w:rsidR="0066597C" w:rsidRPr="0069088B">
        <w:rPr>
          <w:rFonts w:ascii="Times New Roman" w:hAnsi="Times New Roman"/>
          <w:lang w:val="sr-Latn-CS"/>
        </w:rPr>
        <w:t xml:space="preserve">as a </w:t>
      </w:r>
      <w:r w:rsidR="00722C7D" w:rsidRPr="0069088B">
        <w:rPr>
          <w:rFonts w:ascii="Times New Roman" w:hAnsi="Times New Roman"/>
          <w:lang w:val="sr-Latn-CS"/>
        </w:rPr>
        <w:t>function of temperature</w:t>
      </w:r>
      <w:r w:rsidR="00812FE2" w:rsidRPr="0069088B">
        <w:rPr>
          <w:rFonts w:ascii="Times New Roman" w:hAnsi="Times New Roman"/>
          <w:lang w:val="sr-Latn-CS"/>
        </w:rPr>
        <w:t>,</w:t>
      </w:r>
      <w:r w:rsidR="005F51AB" w:rsidRPr="0069088B">
        <w:rPr>
          <w:rFonts w:ascii="Times New Roman" w:hAnsi="Times New Roman"/>
          <w:lang w:val="sr-Latn-CS"/>
        </w:rPr>
        <w:t xml:space="preserve">where the </w:t>
      </w:r>
      <w:r w:rsidR="00812FE2" w:rsidRPr="0069088B">
        <w:rPr>
          <w:rFonts w:ascii="Times New Roman" w:hAnsi="Times New Roman"/>
          <w:lang w:val="sr-Latn-CS"/>
        </w:rPr>
        <w:t xml:space="preserve">experimental </w:t>
      </w:r>
      <w:r w:rsidR="005F51AB" w:rsidRPr="0069088B">
        <w:rPr>
          <w:rFonts w:ascii="Times New Roman" w:hAnsi="Times New Roman"/>
          <w:lang w:val="sr-Latn-CS"/>
        </w:rPr>
        <w:t xml:space="preserve">points were obtained by conversion of original experimental TG curves, and lines are </w:t>
      </w:r>
      <w:r w:rsidR="00E02F8A" w:rsidRPr="0069088B">
        <w:rPr>
          <w:rFonts w:ascii="Times New Roman" w:hAnsi="Times New Roman"/>
          <w:lang w:val="sr-Latn-CS"/>
        </w:rPr>
        <w:t xml:space="preserve">calculated </w:t>
      </w:r>
      <w:r w:rsidR="00DE684E" w:rsidRPr="0069088B">
        <w:rPr>
          <w:rFonts w:ascii="Times New Roman" w:hAnsi="Times New Roman"/>
          <w:lang w:val="sr-Latn-CS"/>
        </w:rPr>
        <w:t>by Friedman method.</w:t>
      </w:r>
      <w:r w:rsidR="0077794E" w:rsidRPr="0069088B">
        <w:rPr>
          <w:rFonts w:ascii="Times New Roman" w:hAnsi="Times New Roman"/>
          <w:lang w:val="sr-Latn-CS"/>
        </w:rPr>
        <w:t xml:space="preserve">The </w:t>
      </w:r>
      <w:r w:rsidR="00F52F6E" w:rsidRPr="0069088B">
        <w:rPr>
          <w:rFonts w:ascii="Times New Roman" w:hAnsi="Times New Roman"/>
          <w:lang w:val="sr-Latn-CS"/>
        </w:rPr>
        <w:t>er</w:t>
      </w:r>
      <w:r w:rsidR="00875FC6" w:rsidRPr="0069088B">
        <w:rPr>
          <w:rFonts w:ascii="Times New Roman" w:hAnsi="Times New Roman"/>
          <w:lang w:val="sr-Latn-CS"/>
        </w:rPr>
        <w:t>r</w:t>
      </w:r>
      <w:r w:rsidR="0077794E" w:rsidRPr="0069088B">
        <w:rPr>
          <w:rFonts w:ascii="Times New Roman" w:hAnsi="Times New Roman"/>
          <w:lang w:val="sr-Latn-CS"/>
        </w:rPr>
        <w:t xml:space="preserve">or sums </w:t>
      </w:r>
      <w:r w:rsidR="0007125B" w:rsidRPr="0069088B">
        <w:rPr>
          <w:rFonts w:ascii="Times New Roman" w:hAnsi="Times New Roman"/>
          <w:lang w:val="sr-Latn-CS"/>
        </w:rPr>
        <w:t>for  fitted curves are</w:t>
      </w:r>
      <w:r w:rsidR="005B2C5E" w:rsidRPr="0069088B">
        <w:rPr>
          <w:rFonts w:ascii="Times New Roman" w:hAnsi="Times New Roman"/>
          <w:lang w:val="sr-Latn-CS"/>
        </w:rPr>
        <w:t xml:space="preserve"> R</w:t>
      </w:r>
      <w:r w:rsidR="0007125B" w:rsidRPr="0069088B">
        <w:rPr>
          <w:rFonts w:ascii="Times New Roman" w:hAnsi="Times New Roman"/>
          <w:lang w:val="sr-Latn-CS"/>
        </w:rPr>
        <w:t>SS</w:t>
      </w:r>
      <w:r w:rsidR="0007125B" w:rsidRPr="00B562BA">
        <w:rPr>
          <w:rFonts w:ascii="Times New Roman" w:hAnsi="Times New Roman"/>
          <w:vertAlign w:val="subscript"/>
          <w:lang w:val="sr-Latn-CS"/>
        </w:rPr>
        <w:t>1</w:t>
      </w:r>
      <w:r w:rsidR="0007125B" w:rsidRPr="0069088B">
        <w:rPr>
          <w:rFonts w:ascii="Times New Roman" w:hAnsi="Times New Roman"/>
          <w:lang w:val="sr-Latn-CS"/>
        </w:rPr>
        <w:t>=</w:t>
      </w:r>
      <w:r w:rsidR="00A4750E" w:rsidRPr="0069088B">
        <w:rPr>
          <w:rFonts w:ascii="Times New Roman" w:hAnsi="Times New Roman"/>
          <w:lang w:val="sr-Latn-CS"/>
        </w:rPr>
        <w:t xml:space="preserve"> 4.285 and </w:t>
      </w:r>
      <w:r w:rsidR="000D19F2" w:rsidRPr="0069088B">
        <w:rPr>
          <w:rFonts w:ascii="Times New Roman" w:hAnsi="Times New Roman"/>
          <w:lang w:val="sr-Latn-CS"/>
        </w:rPr>
        <w:t>R</w:t>
      </w:r>
      <w:r w:rsidR="00A4750E" w:rsidRPr="0069088B">
        <w:rPr>
          <w:rFonts w:ascii="Times New Roman" w:hAnsi="Times New Roman"/>
          <w:lang w:val="sr-Latn-CS"/>
        </w:rPr>
        <w:t>SS</w:t>
      </w:r>
      <w:r w:rsidR="00A4750E" w:rsidRPr="00B562BA">
        <w:rPr>
          <w:rFonts w:ascii="Times New Roman" w:hAnsi="Times New Roman"/>
          <w:vertAlign w:val="subscript"/>
          <w:lang w:val="sr-Latn-CS"/>
        </w:rPr>
        <w:t>2</w:t>
      </w:r>
      <w:r w:rsidR="00A4750E" w:rsidRPr="0069088B">
        <w:rPr>
          <w:rFonts w:ascii="Times New Roman" w:hAnsi="Times New Roman"/>
          <w:lang w:val="sr-Latn-CS"/>
        </w:rPr>
        <w:t xml:space="preserve"> =1.426 for samples treated at 400 </w:t>
      </w:r>
      <w:r w:rsidR="003E5C86" w:rsidRPr="0069088B">
        <w:rPr>
          <w:rFonts w:ascii="Times New Roman" w:hAnsi="Times New Roman"/>
          <w:lang w:val="sr-Latn-CS"/>
        </w:rPr>
        <w:t>°</w:t>
      </w:r>
      <w:r w:rsidR="00A4750E" w:rsidRPr="0069088B">
        <w:rPr>
          <w:rFonts w:ascii="Times New Roman" w:hAnsi="Times New Roman"/>
          <w:lang w:val="sr-Latn-CS"/>
        </w:rPr>
        <w:t xml:space="preserve">C,  </w:t>
      </w:r>
      <w:r w:rsidR="000D19F2" w:rsidRPr="0069088B">
        <w:rPr>
          <w:rFonts w:ascii="Times New Roman" w:hAnsi="Times New Roman"/>
          <w:lang w:val="sr-Latn-CS"/>
        </w:rPr>
        <w:t>R</w:t>
      </w:r>
      <w:r w:rsidR="00A4750E" w:rsidRPr="0069088B">
        <w:rPr>
          <w:rFonts w:ascii="Times New Roman" w:hAnsi="Times New Roman"/>
          <w:lang w:val="sr-Latn-CS"/>
        </w:rPr>
        <w:t>SS</w:t>
      </w:r>
      <w:r w:rsidR="00A4750E" w:rsidRPr="00B562BA">
        <w:rPr>
          <w:rFonts w:ascii="Times New Roman" w:hAnsi="Times New Roman"/>
          <w:vertAlign w:val="subscript"/>
          <w:lang w:val="sr-Latn-CS"/>
        </w:rPr>
        <w:t>1</w:t>
      </w:r>
      <w:r w:rsidR="00A4750E" w:rsidRPr="0069088B">
        <w:rPr>
          <w:rFonts w:ascii="Times New Roman" w:hAnsi="Times New Roman"/>
          <w:lang w:val="sr-Latn-CS"/>
        </w:rPr>
        <w:t xml:space="preserve"> =</w:t>
      </w:r>
      <w:r w:rsidR="005C1C50" w:rsidRPr="0069088B">
        <w:rPr>
          <w:rFonts w:ascii="Times New Roman" w:hAnsi="Times New Roman"/>
          <w:lang w:val="sr-Latn-CS"/>
        </w:rPr>
        <w:t xml:space="preserve">2.323 and </w:t>
      </w:r>
      <w:r w:rsidR="000D19F2" w:rsidRPr="0069088B">
        <w:rPr>
          <w:rFonts w:ascii="Times New Roman" w:hAnsi="Times New Roman"/>
          <w:lang w:val="sr-Latn-CS"/>
        </w:rPr>
        <w:t>R</w:t>
      </w:r>
      <w:r w:rsidR="005C1C50" w:rsidRPr="0069088B">
        <w:rPr>
          <w:rFonts w:ascii="Times New Roman" w:hAnsi="Times New Roman"/>
          <w:lang w:val="sr-Latn-CS"/>
        </w:rPr>
        <w:t>SS</w:t>
      </w:r>
      <w:r w:rsidR="005C1C50" w:rsidRPr="00B562BA">
        <w:rPr>
          <w:rFonts w:ascii="Times New Roman" w:hAnsi="Times New Roman"/>
          <w:vertAlign w:val="subscript"/>
          <w:lang w:val="sr-Latn-CS"/>
        </w:rPr>
        <w:t>2</w:t>
      </w:r>
      <w:r w:rsidR="005C1C50" w:rsidRPr="0069088B">
        <w:rPr>
          <w:rFonts w:ascii="Times New Roman" w:hAnsi="Times New Roman"/>
          <w:lang w:val="sr-Latn-CS"/>
        </w:rPr>
        <w:t xml:space="preserve"> = 0.4754 for samples treated at 600</w:t>
      </w:r>
      <w:r w:rsidR="003E5C86" w:rsidRPr="0069088B">
        <w:rPr>
          <w:rFonts w:ascii="Times New Roman" w:hAnsi="Times New Roman"/>
          <w:lang w:val="sr-Latn-CS"/>
        </w:rPr>
        <w:t xml:space="preserve"> °</w:t>
      </w:r>
      <w:r w:rsidR="005C1C50" w:rsidRPr="0069088B">
        <w:rPr>
          <w:rFonts w:ascii="Times New Roman" w:hAnsi="Times New Roman"/>
          <w:lang w:val="sr-Latn-CS"/>
        </w:rPr>
        <w:t xml:space="preserve">C and </w:t>
      </w:r>
      <w:r w:rsidR="000D19F2" w:rsidRPr="0069088B">
        <w:rPr>
          <w:rFonts w:ascii="Times New Roman" w:hAnsi="Times New Roman"/>
          <w:lang w:val="sr-Latn-CS"/>
        </w:rPr>
        <w:t>R</w:t>
      </w:r>
      <w:r w:rsidR="005C1C50" w:rsidRPr="0069088B">
        <w:rPr>
          <w:rFonts w:ascii="Times New Roman" w:hAnsi="Times New Roman"/>
          <w:lang w:val="sr-Latn-CS"/>
        </w:rPr>
        <w:t>SS</w:t>
      </w:r>
      <w:r w:rsidR="005C1C50" w:rsidRPr="00B562BA">
        <w:rPr>
          <w:rFonts w:ascii="Times New Roman" w:hAnsi="Times New Roman"/>
          <w:vertAlign w:val="subscript"/>
          <w:lang w:val="sr-Latn-CS"/>
        </w:rPr>
        <w:t>1</w:t>
      </w:r>
      <w:r w:rsidR="005C1C50" w:rsidRPr="0069088B">
        <w:rPr>
          <w:rFonts w:ascii="Times New Roman" w:hAnsi="Times New Roman"/>
          <w:lang w:val="sr-Latn-CS"/>
        </w:rPr>
        <w:t xml:space="preserve"> = 2.262 and </w:t>
      </w:r>
      <w:r w:rsidR="000D19F2" w:rsidRPr="0069088B">
        <w:rPr>
          <w:rFonts w:ascii="Times New Roman" w:hAnsi="Times New Roman"/>
          <w:lang w:val="sr-Latn-CS"/>
        </w:rPr>
        <w:t>R</w:t>
      </w:r>
      <w:r w:rsidR="005C1C50" w:rsidRPr="0069088B">
        <w:rPr>
          <w:rFonts w:ascii="Times New Roman" w:hAnsi="Times New Roman"/>
          <w:lang w:val="sr-Latn-CS"/>
        </w:rPr>
        <w:t>SS</w:t>
      </w:r>
      <w:r w:rsidR="005C1C50" w:rsidRPr="00B562BA">
        <w:rPr>
          <w:rFonts w:ascii="Times New Roman" w:hAnsi="Times New Roman"/>
          <w:vertAlign w:val="subscript"/>
          <w:lang w:val="sr-Latn-CS"/>
        </w:rPr>
        <w:t>2</w:t>
      </w:r>
      <w:r w:rsidR="005C1C50" w:rsidRPr="0069088B">
        <w:rPr>
          <w:rFonts w:ascii="Times New Roman" w:hAnsi="Times New Roman"/>
          <w:lang w:val="sr-Latn-CS"/>
        </w:rPr>
        <w:t xml:space="preserve"> = 0.6757 for samples treated at  800 </w:t>
      </w:r>
      <w:r w:rsidR="003E5C86" w:rsidRPr="0069088B">
        <w:rPr>
          <w:rFonts w:ascii="Times New Roman" w:hAnsi="Times New Roman"/>
          <w:lang w:val="sr-Latn-CS"/>
        </w:rPr>
        <w:t>°</w:t>
      </w:r>
      <w:r w:rsidR="005C1C50" w:rsidRPr="0069088B">
        <w:rPr>
          <w:rFonts w:ascii="Times New Roman" w:hAnsi="Times New Roman"/>
          <w:lang w:val="sr-Latn-CS"/>
        </w:rPr>
        <w:t>C.</w:t>
      </w:r>
      <w:r w:rsidR="002A45C8" w:rsidRPr="0069088B">
        <w:rPr>
          <w:rFonts w:ascii="Times New Roman" w:hAnsi="Times New Roman"/>
          <w:lang w:val="sr-Latn-CS"/>
        </w:rPr>
        <w:t xml:space="preserve">In principle, Friedman method enables the fitting of theoretical curves to experimental data, </w:t>
      </w:r>
      <w:r w:rsidR="00303BD5" w:rsidRPr="0069088B">
        <w:rPr>
          <w:rFonts w:ascii="Times New Roman" w:hAnsi="Times New Roman"/>
          <w:lang w:val="sr-Latn-CS"/>
        </w:rPr>
        <w:t>with some limitations</w:t>
      </w:r>
      <w:r w:rsidR="00812FE2" w:rsidRPr="0069088B">
        <w:rPr>
          <w:rFonts w:ascii="Times New Roman" w:hAnsi="Times New Roman"/>
          <w:lang w:val="sr-Latn-CS"/>
        </w:rPr>
        <w:t>.</w:t>
      </w:r>
      <w:r w:rsidR="00303BD5" w:rsidRPr="0069088B">
        <w:rPr>
          <w:rFonts w:ascii="Times New Roman" w:hAnsi="Times New Roman"/>
          <w:lang w:val="sr-Latn-CS"/>
        </w:rPr>
        <w:t xml:space="preserve"> Namely s</w:t>
      </w:r>
      <w:r w:rsidR="006F11EF" w:rsidRPr="0069088B">
        <w:rPr>
          <w:rFonts w:ascii="Times New Roman" w:hAnsi="Times New Roman"/>
          <w:lang w:val="sr-Latn-CS"/>
        </w:rPr>
        <w:t xml:space="preserve">ums of squared differences for the samples treated at 400 </w:t>
      </w:r>
      <w:r w:rsidR="001830AA" w:rsidRPr="0069088B">
        <w:rPr>
          <w:rFonts w:ascii="Times New Roman" w:hAnsi="Times New Roman"/>
          <w:lang w:val="sr-Latn-CS"/>
        </w:rPr>
        <w:t>°</w:t>
      </w:r>
      <w:r w:rsidR="006F11EF" w:rsidRPr="0069088B">
        <w:rPr>
          <w:rFonts w:ascii="Times New Roman" w:hAnsi="Times New Roman"/>
          <w:lang w:val="sr-Latn-CS"/>
        </w:rPr>
        <w:t xml:space="preserve">C </w:t>
      </w:r>
      <w:r w:rsidR="00EE4245" w:rsidRPr="0069088B">
        <w:rPr>
          <w:rFonts w:ascii="Times New Roman" w:hAnsi="Times New Roman"/>
          <w:lang w:val="sr-Latn-CS"/>
        </w:rPr>
        <w:t>are</w:t>
      </w:r>
      <w:r w:rsidR="003B1C10" w:rsidRPr="0069088B">
        <w:rPr>
          <w:rFonts w:ascii="Times New Roman" w:hAnsi="Times New Roman"/>
          <w:lang w:val="sr-Latn-CS"/>
        </w:rPr>
        <w:t>about twice higher than for other two cases</w:t>
      </w:r>
      <w:r w:rsidR="00303BD5" w:rsidRPr="0069088B">
        <w:rPr>
          <w:rFonts w:ascii="Times New Roman" w:hAnsi="Times New Roman"/>
          <w:lang w:val="sr-Latn-CS"/>
        </w:rPr>
        <w:t xml:space="preserve">, what clarifies </w:t>
      </w:r>
      <w:r w:rsidR="00285A72" w:rsidRPr="0069088B">
        <w:rPr>
          <w:rFonts w:ascii="Times New Roman" w:hAnsi="Times New Roman"/>
          <w:lang w:val="sr-Latn-CS"/>
        </w:rPr>
        <w:t>pronounced difference between experimental and calculated curves</w:t>
      </w:r>
      <w:r w:rsidR="00EE4245" w:rsidRPr="0069088B">
        <w:rPr>
          <w:rFonts w:ascii="Times New Roman" w:hAnsi="Times New Roman"/>
          <w:lang w:val="sr-Latn-CS"/>
        </w:rPr>
        <w:t xml:space="preserve"> visible</w:t>
      </w:r>
      <w:r w:rsidR="00285A72" w:rsidRPr="0069088B">
        <w:rPr>
          <w:rFonts w:ascii="Times New Roman" w:hAnsi="Times New Roman"/>
          <w:lang w:val="sr-Latn-CS"/>
        </w:rPr>
        <w:t xml:space="preserve"> in Fig 5a. </w:t>
      </w:r>
      <w:r w:rsidR="005E2D20" w:rsidRPr="0069088B">
        <w:rPr>
          <w:rFonts w:ascii="Times New Roman" w:hAnsi="Times New Roman"/>
          <w:lang w:val="sr-Latn-CS"/>
        </w:rPr>
        <w:t>The fitting procedure for other two cases seems well.</w:t>
      </w:r>
    </w:p>
    <w:p w:rsidR="00143313" w:rsidRDefault="00143313" w:rsidP="00143313">
      <w:pPr>
        <w:jc w:val="both"/>
        <w:rPr>
          <w:rFonts w:ascii="Times New Roman" w:hAnsi="Times New Roman"/>
          <w:lang w:val="sr-Latn-CS"/>
        </w:rPr>
      </w:pPr>
    </w:p>
    <w:p w:rsidR="00143313" w:rsidRDefault="00143313" w:rsidP="00143313">
      <w:pPr>
        <w:jc w:val="both"/>
        <w:rPr>
          <w:rFonts w:ascii="Times New Roman" w:hAnsi="Times New Roman"/>
          <w:lang w:val="sr-Latn-CS"/>
        </w:rPr>
      </w:pPr>
    </w:p>
    <w:p w:rsidR="00493113" w:rsidRPr="0069088B" w:rsidRDefault="00505B28" w:rsidP="00143313">
      <w:pPr>
        <w:pStyle w:val="Heading2"/>
        <w:numPr>
          <w:ilvl w:val="1"/>
          <w:numId w:val="6"/>
        </w:numPr>
        <w:rPr>
          <w:szCs w:val="22"/>
          <w:lang w:val="sr-Latn-CS"/>
        </w:rPr>
      </w:pPr>
      <w:r w:rsidRPr="0069088B">
        <w:rPr>
          <w:szCs w:val="22"/>
          <w:lang w:val="sr-Latn-CS"/>
        </w:rPr>
        <w:t xml:space="preserve">Kinetic analysis by </w:t>
      </w:r>
      <w:r w:rsidR="00493113" w:rsidRPr="0069088B">
        <w:rPr>
          <w:szCs w:val="22"/>
          <w:lang w:val="sr-Latn-CS"/>
        </w:rPr>
        <w:t xml:space="preserve"> nucleation and growth model</w:t>
      </w:r>
      <w:r w:rsidR="00AE1C9F" w:rsidRPr="0069088B">
        <w:rPr>
          <w:szCs w:val="22"/>
          <w:lang w:val="sr-Latn-CS"/>
        </w:rPr>
        <w:t xml:space="preserve"> based</w:t>
      </w:r>
      <w:r w:rsidRPr="0069088B">
        <w:rPr>
          <w:szCs w:val="22"/>
          <w:lang w:val="sr-Latn-CS"/>
        </w:rPr>
        <w:t>fitting method</w:t>
      </w:r>
    </w:p>
    <w:p w:rsidR="003E5C86" w:rsidRPr="0069088B" w:rsidRDefault="003E5C86" w:rsidP="00143313">
      <w:pPr>
        <w:rPr>
          <w:rFonts w:ascii="Times New Roman" w:hAnsi="Times New Roman"/>
          <w:lang w:val="sr-Latn-CS"/>
        </w:rPr>
      </w:pPr>
    </w:p>
    <w:p w:rsidR="00045D51" w:rsidRDefault="0063118E" w:rsidP="00143313">
      <w:pPr>
        <w:ind w:firstLine="720"/>
        <w:jc w:val="both"/>
        <w:rPr>
          <w:rFonts w:ascii="Times New Roman" w:hAnsi="Times New Roman"/>
          <w:snapToGrid w:val="0"/>
          <w:position w:val="12"/>
        </w:rPr>
      </w:pPr>
      <w:r w:rsidRPr="0069088B">
        <w:rPr>
          <w:rFonts w:ascii="Times New Roman" w:hAnsi="Times New Roman"/>
          <w:snapToGrid w:val="0"/>
          <w:position w:val="12"/>
        </w:rPr>
        <w:t xml:space="preserve">The other method we used to </w:t>
      </w:r>
      <w:proofErr w:type="spellStart"/>
      <w:r w:rsidRPr="0069088B">
        <w:rPr>
          <w:rFonts w:ascii="Times New Roman" w:hAnsi="Times New Roman"/>
          <w:snapToGrid w:val="0"/>
          <w:position w:val="12"/>
        </w:rPr>
        <w:t>analyse</w:t>
      </w:r>
      <w:proofErr w:type="spellEnd"/>
      <w:r w:rsidRPr="0069088B">
        <w:rPr>
          <w:rFonts w:ascii="Times New Roman" w:hAnsi="Times New Roman"/>
          <w:snapToGrid w:val="0"/>
          <w:position w:val="12"/>
        </w:rPr>
        <w:t xml:space="preserve"> TG data from the Fig 1 is </w:t>
      </w:r>
      <w:r w:rsidR="003F41F2" w:rsidRPr="0069088B">
        <w:rPr>
          <w:rFonts w:ascii="Times New Roman" w:hAnsi="Times New Roman"/>
          <w:snapToGrid w:val="0"/>
          <w:position w:val="12"/>
        </w:rPr>
        <w:t xml:space="preserve">a </w:t>
      </w:r>
      <w:r w:rsidR="00493113" w:rsidRPr="0069088B">
        <w:rPr>
          <w:rFonts w:ascii="Times New Roman" w:hAnsi="Times New Roman"/>
          <w:snapToGrid w:val="0"/>
          <w:position w:val="12"/>
        </w:rPr>
        <w:t>nucleation</w:t>
      </w:r>
      <w:r w:rsidR="00CD17FF" w:rsidRPr="0069088B">
        <w:rPr>
          <w:rFonts w:ascii="Times New Roman" w:hAnsi="Times New Roman"/>
          <w:snapToGrid w:val="0"/>
          <w:position w:val="12"/>
        </w:rPr>
        <w:t xml:space="preserve"> -</w:t>
      </w:r>
      <w:r w:rsidR="00493113" w:rsidRPr="0069088B">
        <w:rPr>
          <w:rFonts w:ascii="Times New Roman" w:hAnsi="Times New Roman"/>
          <w:snapToGrid w:val="0"/>
          <w:position w:val="12"/>
        </w:rPr>
        <w:t>growth model (NGM</w:t>
      </w:r>
      <w:proofErr w:type="gramStart"/>
      <w:r w:rsidR="00493113" w:rsidRPr="0069088B">
        <w:rPr>
          <w:rFonts w:ascii="Times New Roman" w:hAnsi="Times New Roman"/>
          <w:snapToGrid w:val="0"/>
          <w:position w:val="12"/>
        </w:rPr>
        <w:t xml:space="preserve">)  </w:t>
      </w:r>
      <w:r w:rsidR="00CD17FF" w:rsidRPr="0069088B">
        <w:rPr>
          <w:rFonts w:ascii="Times New Roman" w:hAnsi="Times New Roman"/>
          <w:snapToGrid w:val="0"/>
          <w:position w:val="12"/>
        </w:rPr>
        <w:t>given</w:t>
      </w:r>
      <w:proofErr w:type="gramEnd"/>
      <w:r w:rsidR="00CD17FF" w:rsidRPr="0069088B">
        <w:rPr>
          <w:rFonts w:ascii="Times New Roman" w:hAnsi="Times New Roman"/>
          <w:snapToGrid w:val="0"/>
          <w:position w:val="12"/>
        </w:rPr>
        <w:t xml:space="preserve"> by Equation </w:t>
      </w:r>
      <w:r w:rsidR="00480700" w:rsidRPr="0069088B">
        <w:rPr>
          <w:rFonts w:ascii="Times New Roman" w:hAnsi="Times New Roman"/>
          <w:snapToGrid w:val="0"/>
          <w:position w:val="12"/>
        </w:rPr>
        <w:t>(</w:t>
      </w:r>
      <w:r w:rsidR="00CD17FF" w:rsidRPr="0069088B">
        <w:rPr>
          <w:rFonts w:ascii="Times New Roman" w:hAnsi="Times New Roman"/>
          <w:snapToGrid w:val="0"/>
          <w:position w:val="12"/>
        </w:rPr>
        <w:t>3)</w:t>
      </w:r>
      <w:r w:rsidR="00480700" w:rsidRPr="0069088B">
        <w:rPr>
          <w:rFonts w:ascii="Times New Roman" w:hAnsi="Times New Roman"/>
          <w:snapToGrid w:val="0"/>
          <w:position w:val="12"/>
        </w:rPr>
        <w:t xml:space="preserve">. Choosing this </w:t>
      </w:r>
      <w:proofErr w:type="spellStart"/>
      <w:r w:rsidR="00480700" w:rsidRPr="0069088B">
        <w:rPr>
          <w:rFonts w:ascii="Times New Roman" w:hAnsi="Times New Roman"/>
          <w:snapToGrid w:val="0"/>
          <w:position w:val="12"/>
        </w:rPr>
        <w:t>model</w:t>
      </w:r>
      <w:r w:rsidR="003E5C86" w:rsidRPr="0069088B">
        <w:rPr>
          <w:rFonts w:ascii="Times New Roman" w:hAnsi="Times New Roman"/>
          <w:snapToGrid w:val="0"/>
          <w:position w:val="12"/>
        </w:rPr>
        <w:t>in</w:t>
      </w:r>
      <w:proofErr w:type="spellEnd"/>
      <w:r w:rsidR="003E5C86" w:rsidRPr="0069088B">
        <w:rPr>
          <w:rFonts w:ascii="Times New Roman" w:hAnsi="Times New Roman"/>
          <w:snapToGrid w:val="0"/>
          <w:position w:val="12"/>
        </w:rPr>
        <w:t xml:space="preserve"> software Kinetics201</w:t>
      </w:r>
      <w:r w:rsidR="00480700" w:rsidRPr="0069088B">
        <w:rPr>
          <w:rFonts w:ascii="Times New Roman" w:hAnsi="Times New Roman"/>
          <w:snapToGrid w:val="0"/>
          <w:position w:val="12"/>
        </w:rPr>
        <w:t>5</w:t>
      </w:r>
      <w:r w:rsidR="00ED5B95" w:rsidRPr="0069088B">
        <w:rPr>
          <w:rFonts w:ascii="Times New Roman" w:hAnsi="Times New Roman"/>
          <w:snapToGrid w:val="0"/>
          <w:position w:val="12"/>
        </w:rPr>
        <w:t xml:space="preserve"> the iteration starts which processes four </w:t>
      </w:r>
      <w:proofErr w:type="spellStart"/>
      <w:r w:rsidR="00ED5B95" w:rsidRPr="0069088B">
        <w:rPr>
          <w:rFonts w:ascii="Times New Roman" w:hAnsi="Times New Roman"/>
          <w:snapToGrid w:val="0"/>
          <w:position w:val="12"/>
        </w:rPr>
        <w:t>parameters</w:t>
      </w:r>
      <w:r w:rsidR="00FF5604" w:rsidRPr="0069088B">
        <w:rPr>
          <w:rFonts w:ascii="Times New Roman" w:hAnsi="Times New Roman"/>
          <w:snapToGrid w:val="0"/>
          <w:position w:val="12"/>
        </w:rPr>
        <w:t>A</w:t>
      </w:r>
      <w:proofErr w:type="spellEnd"/>
      <w:r w:rsidR="00FF5604" w:rsidRPr="0069088B">
        <w:rPr>
          <w:rFonts w:ascii="Times New Roman" w:hAnsi="Times New Roman"/>
          <w:snapToGrid w:val="0"/>
          <w:position w:val="12"/>
        </w:rPr>
        <w:t>, E, m and n</w:t>
      </w:r>
      <w:r w:rsidR="008B1DC2" w:rsidRPr="0069088B">
        <w:rPr>
          <w:rFonts w:ascii="Times New Roman" w:hAnsi="Times New Roman"/>
          <w:snapToGrid w:val="0"/>
          <w:position w:val="12"/>
        </w:rPr>
        <w:t>,</w:t>
      </w:r>
      <w:r w:rsidR="00FF5604" w:rsidRPr="0069088B">
        <w:rPr>
          <w:rFonts w:ascii="Times New Roman" w:hAnsi="Times New Roman"/>
          <w:snapToGrid w:val="0"/>
          <w:position w:val="12"/>
        </w:rPr>
        <w:t xml:space="preserve"> in order to </w:t>
      </w:r>
      <w:r w:rsidR="00045D51" w:rsidRPr="0069088B">
        <w:rPr>
          <w:rFonts w:ascii="Times New Roman" w:hAnsi="Times New Roman"/>
          <w:snapToGrid w:val="0"/>
          <w:position w:val="12"/>
        </w:rPr>
        <w:t>minimi</w:t>
      </w:r>
      <w:r w:rsidR="00ED5B95" w:rsidRPr="0069088B">
        <w:rPr>
          <w:rFonts w:ascii="Times New Roman" w:hAnsi="Times New Roman"/>
          <w:snapToGrid w:val="0"/>
          <w:position w:val="12"/>
        </w:rPr>
        <w:t>z</w:t>
      </w:r>
      <w:r w:rsidR="00045D51" w:rsidRPr="0069088B">
        <w:rPr>
          <w:rFonts w:ascii="Times New Roman" w:hAnsi="Times New Roman"/>
          <w:snapToGrid w:val="0"/>
          <w:position w:val="12"/>
        </w:rPr>
        <w:t>e the sum of squared differences between calculated and experimental points in dependences of fraction re</w:t>
      </w:r>
      <w:r w:rsidR="00E23A10" w:rsidRPr="0069088B">
        <w:rPr>
          <w:rFonts w:ascii="Times New Roman" w:hAnsi="Times New Roman"/>
          <w:snapToGrid w:val="0"/>
          <w:position w:val="12"/>
        </w:rPr>
        <w:t>a</w:t>
      </w:r>
      <w:r w:rsidR="00045D51" w:rsidRPr="0069088B">
        <w:rPr>
          <w:rFonts w:ascii="Times New Roman" w:hAnsi="Times New Roman"/>
          <w:snapToGrid w:val="0"/>
          <w:position w:val="12"/>
        </w:rPr>
        <w:t>cted on temperature.</w:t>
      </w:r>
      <w:r w:rsidR="00E23A10" w:rsidRPr="0069088B">
        <w:rPr>
          <w:rFonts w:ascii="Times New Roman" w:hAnsi="Times New Roman"/>
          <w:snapToGrid w:val="0"/>
          <w:position w:val="12"/>
        </w:rPr>
        <w:t xml:space="preserve"> The </w:t>
      </w:r>
      <w:r w:rsidR="00E761CA" w:rsidRPr="0069088B">
        <w:rPr>
          <w:rFonts w:ascii="Times New Roman" w:hAnsi="Times New Roman"/>
          <w:snapToGrid w:val="0"/>
          <w:position w:val="12"/>
        </w:rPr>
        <w:t xml:space="preserve">comparison of </w:t>
      </w:r>
      <w:r w:rsidR="00E23A10" w:rsidRPr="0069088B">
        <w:rPr>
          <w:rFonts w:ascii="Times New Roman" w:hAnsi="Times New Roman"/>
          <w:snapToGrid w:val="0"/>
          <w:position w:val="12"/>
        </w:rPr>
        <w:t>fitted curves</w:t>
      </w:r>
      <w:r w:rsidR="00E761CA" w:rsidRPr="0069088B">
        <w:rPr>
          <w:rFonts w:ascii="Times New Roman" w:hAnsi="Times New Roman"/>
          <w:snapToGrid w:val="0"/>
          <w:position w:val="12"/>
        </w:rPr>
        <w:t xml:space="preserve"> and experimental points </w:t>
      </w:r>
      <w:r w:rsidR="00497ED6" w:rsidRPr="0069088B">
        <w:rPr>
          <w:rFonts w:ascii="Times New Roman" w:hAnsi="Times New Roman"/>
          <w:snapToGrid w:val="0"/>
          <w:position w:val="12"/>
        </w:rPr>
        <w:t xml:space="preserve">converted to fraction reacted </w:t>
      </w:r>
      <w:proofErr w:type="spellStart"/>
      <w:r w:rsidR="00497ED6" w:rsidRPr="0069088B">
        <w:rPr>
          <w:rFonts w:ascii="Times New Roman" w:hAnsi="Times New Roman"/>
          <w:snapToGrid w:val="0"/>
          <w:position w:val="12"/>
        </w:rPr>
        <w:t>vs</w:t>
      </w:r>
      <w:proofErr w:type="spellEnd"/>
      <w:r w:rsidR="00497ED6" w:rsidRPr="0069088B">
        <w:rPr>
          <w:rFonts w:ascii="Times New Roman" w:hAnsi="Times New Roman"/>
          <w:snapToGrid w:val="0"/>
          <w:position w:val="12"/>
        </w:rPr>
        <w:t xml:space="preserve"> temperature plot is </w:t>
      </w:r>
      <w:r w:rsidR="00E761CA" w:rsidRPr="0069088B">
        <w:rPr>
          <w:rFonts w:ascii="Times New Roman" w:hAnsi="Times New Roman"/>
          <w:snapToGrid w:val="0"/>
          <w:position w:val="12"/>
        </w:rPr>
        <w:t xml:space="preserve">shown in Fig 6.  </w:t>
      </w:r>
    </w:p>
    <w:p w:rsidR="0091695E" w:rsidRPr="0069088B" w:rsidRDefault="003B3389" w:rsidP="00143313">
      <w:pPr>
        <w:pStyle w:val="NormalWeb"/>
        <w:spacing w:line="276" w:lineRule="auto"/>
        <w:rPr>
          <w:sz w:val="22"/>
          <w:szCs w:val="22"/>
        </w:rPr>
      </w:pPr>
      <w:r>
        <w:rPr>
          <w:noProof/>
          <w:sz w:val="22"/>
          <w:szCs w:val="22"/>
        </w:rPr>
        <w:drawing>
          <wp:inline distT="0" distB="0" distL="0" distR="0">
            <wp:extent cx="1879600" cy="1314450"/>
            <wp:effectExtent l="0" t="0" r="0" b="0"/>
            <wp:docPr id="26" name="Picture 26" descr="alfa_T nuc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lfa_T nucl"/>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879600" cy="1314450"/>
                    </a:xfrm>
                    <a:prstGeom prst="rect">
                      <a:avLst/>
                    </a:prstGeom>
                    <a:noFill/>
                    <a:ln>
                      <a:noFill/>
                    </a:ln>
                  </pic:spPr>
                </pic:pic>
              </a:graphicData>
            </a:graphic>
          </wp:inline>
        </w:drawing>
      </w:r>
      <w:r>
        <w:rPr>
          <w:noProof/>
          <w:sz w:val="22"/>
          <w:szCs w:val="22"/>
        </w:rPr>
        <w:drawing>
          <wp:inline distT="0" distB="0" distL="0" distR="0">
            <wp:extent cx="1943100" cy="1403350"/>
            <wp:effectExtent l="0" t="0" r="0" b="0"/>
            <wp:docPr id="27" name="Picture 27" descr="C:\Users\Administrator\AppData\Local\Packages\Microsoft.Windows.Photos_8wekyb3d8bbwe\TempState\ShareServiceTempFolder\alfa_T-6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Administrator\AppData\Local\Packages\Microsoft.Windows.Photos_8wekyb3d8bbwe\TempState\ShareServiceTempFolder\alfa_T-600.jpe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43100" cy="1403350"/>
                    </a:xfrm>
                    <a:prstGeom prst="rect">
                      <a:avLst/>
                    </a:prstGeom>
                    <a:noFill/>
                    <a:ln>
                      <a:noFill/>
                    </a:ln>
                  </pic:spPr>
                </pic:pic>
              </a:graphicData>
            </a:graphic>
          </wp:inline>
        </w:drawing>
      </w:r>
      <w:r>
        <w:rPr>
          <w:noProof/>
          <w:sz w:val="22"/>
          <w:szCs w:val="22"/>
        </w:rPr>
        <w:drawing>
          <wp:inline distT="0" distB="0" distL="0" distR="0">
            <wp:extent cx="2000250" cy="1441450"/>
            <wp:effectExtent l="0" t="0" r="0" b="0"/>
            <wp:docPr id="28" name="Picture 28" descr="C:\Users\Administrator\AppData\Local\Packages\Microsoft.Windows.Photos_8wekyb3d8bbwe\TempState\ShareServiceTempFolder\alfa-T 800 31 okt 20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Administrator\AppData\Local\Packages\Microsoft.Windows.Photos_8wekyb3d8bbwe\TempState\ShareServiceTempFolder\alfa-T 800 31 okt 2015.jpe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000250" cy="1441450"/>
                    </a:xfrm>
                    <a:prstGeom prst="rect">
                      <a:avLst/>
                    </a:prstGeom>
                    <a:noFill/>
                    <a:ln>
                      <a:noFill/>
                    </a:ln>
                  </pic:spPr>
                </pic:pic>
              </a:graphicData>
            </a:graphic>
          </wp:inline>
        </w:drawing>
      </w:r>
    </w:p>
    <w:p w:rsidR="00B106AB" w:rsidRPr="00936C3A" w:rsidRDefault="0091695E" w:rsidP="00B106AB">
      <w:pPr>
        <w:jc w:val="center"/>
        <w:rPr>
          <w:rFonts w:ascii="Times New Roman" w:hAnsi="Times New Roman"/>
          <w:i/>
          <w:sz w:val="24"/>
          <w:szCs w:val="24"/>
          <w:lang w:val="sr-Latn-CS"/>
        </w:rPr>
      </w:pPr>
      <w:proofErr w:type="gramStart"/>
      <w:r w:rsidRPr="00936C3A">
        <w:rPr>
          <w:rFonts w:ascii="Times New Roman" w:hAnsi="Times New Roman"/>
          <w:sz w:val="24"/>
          <w:szCs w:val="24"/>
        </w:rPr>
        <w:t>Fig 6.</w:t>
      </w:r>
      <w:proofErr w:type="gramEnd"/>
      <w:r w:rsidRPr="00936C3A">
        <w:rPr>
          <w:rFonts w:ascii="Times New Roman" w:hAnsi="Times New Roman"/>
          <w:sz w:val="24"/>
          <w:szCs w:val="24"/>
        </w:rPr>
        <w:t xml:space="preserve"> </w:t>
      </w:r>
      <w:r w:rsidRPr="00936C3A">
        <w:rPr>
          <w:rFonts w:ascii="Times New Roman" w:hAnsi="Times New Roman"/>
          <w:sz w:val="24"/>
          <w:szCs w:val="24"/>
          <w:lang w:val="sr-Latn-CS"/>
        </w:rPr>
        <w:t>Fraction reacted versus temperature for CuO samples treated at 400</w:t>
      </w:r>
      <w:r w:rsidR="008B1DC2" w:rsidRPr="00936C3A">
        <w:rPr>
          <w:rFonts w:ascii="Times New Roman" w:hAnsi="Times New Roman"/>
          <w:sz w:val="24"/>
          <w:szCs w:val="24"/>
          <w:lang w:val="sr-Latn-CS"/>
        </w:rPr>
        <w:t xml:space="preserve"> (left) </w:t>
      </w:r>
      <w:r w:rsidRPr="00936C3A">
        <w:rPr>
          <w:rFonts w:ascii="Times New Roman" w:hAnsi="Times New Roman"/>
          <w:sz w:val="24"/>
          <w:szCs w:val="24"/>
          <w:lang w:val="sr-Latn-CS"/>
        </w:rPr>
        <w:t>, 600</w:t>
      </w:r>
      <w:r w:rsidR="008B1DC2" w:rsidRPr="00936C3A">
        <w:rPr>
          <w:rFonts w:ascii="Times New Roman" w:hAnsi="Times New Roman"/>
          <w:sz w:val="24"/>
          <w:szCs w:val="24"/>
          <w:lang w:val="sr-Latn-CS"/>
        </w:rPr>
        <w:t xml:space="preserve"> (middle)</w:t>
      </w:r>
      <w:r w:rsidRPr="00936C3A">
        <w:rPr>
          <w:rFonts w:ascii="Times New Roman" w:hAnsi="Times New Roman"/>
          <w:sz w:val="24"/>
          <w:szCs w:val="24"/>
          <w:lang w:val="sr-Latn-CS"/>
        </w:rPr>
        <w:t xml:space="preserve"> and 800°C</w:t>
      </w:r>
      <w:r w:rsidR="008B1DC2" w:rsidRPr="00936C3A">
        <w:rPr>
          <w:rFonts w:ascii="Times New Roman" w:hAnsi="Times New Roman"/>
          <w:sz w:val="24"/>
          <w:szCs w:val="24"/>
          <w:lang w:val="sr-Latn-CS"/>
        </w:rPr>
        <w:t xml:space="preserve"> (right)</w:t>
      </w:r>
      <w:r w:rsidRPr="00936C3A">
        <w:rPr>
          <w:rFonts w:ascii="Times New Roman" w:hAnsi="Times New Roman"/>
          <w:sz w:val="24"/>
          <w:szCs w:val="24"/>
          <w:lang w:val="sr-Latn-CS"/>
        </w:rPr>
        <w:t>. Dots</w:t>
      </w:r>
      <w:r w:rsidR="00A8034C" w:rsidRPr="00936C3A">
        <w:rPr>
          <w:rFonts w:ascii="Times New Roman" w:hAnsi="Times New Roman"/>
          <w:sz w:val="24"/>
          <w:szCs w:val="24"/>
          <w:lang w:val="sr-Latn-CS"/>
        </w:rPr>
        <w:t xml:space="preserve"> present the </w:t>
      </w:r>
      <w:r w:rsidRPr="00936C3A">
        <w:rPr>
          <w:rFonts w:ascii="Times New Roman" w:hAnsi="Times New Roman"/>
          <w:sz w:val="24"/>
          <w:szCs w:val="24"/>
          <w:lang w:val="sr-Latn-CS"/>
        </w:rPr>
        <w:t xml:space="preserve">experimental points, </w:t>
      </w:r>
      <w:r w:rsidR="00A8034C" w:rsidRPr="00936C3A">
        <w:rPr>
          <w:rFonts w:ascii="Times New Roman" w:hAnsi="Times New Roman"/>
          <w:sz w:val="24"/>
          <w:szCs w:val="24"/>
          <w:lang w:val="sr-Latn-CS"/>
        </w:rPr>
        <w:t>snd</w:t>
      </w:r>
      <w:r w:rsidRPr="00936C3A">
        <w:rPr>
          <w:rFonts w:ascii="Times New Roman" w:hAnsi="Times New Roman"/>
          <w:sz w:val="24"/>
          <w:szCs w:val="24"/>
          <w:lang w:val="sr-Latn-CS"/>
        </w:rPr>
        <w:t xml:space="preserve"> ful lines </w:t>
      </w:r>
      <w:r w:rsidR="00A8034C" w:rsidRPr="00936C3A">
        <w:rPr>
          <w:rFonts w:ascii="Times New Roman" w:hAnsi="Times New Roman"/>
          <w:sz w:val="24"/>
          <w:szCs w:val="24"/>
          <w:lang w:val="sr-Latn-CS"/>
        </w:rPr>
        <w:t xml:space="preserve">present </w:t>
      </w:r>
      <w:r w:rsidRPr="00936C3A">
        <w:rPr>
          <w:rFonts w:ascii="Times New Roman" w:hAnsi="Times New Roman"/>
          <w:sz w:val="24"/>
          <w:szCs w:val="24"/>
          <w:lang w:val="sr-Latn-CS"/>
        </w:rPr>
        <w:t xml:space="preserve"> curves calculated on the basis of nucleation-growth model</w:t>
      </w:r>
      <w:r w:rsidR="00B106AB" w:rsidRPr="00936C3A">
        <w:rPr>
          <w:rFonts w:ascii="Times New Roman" w:hAnsi="Times New Roman"/>
          <w:sz w:val="24"/>
          <w:szCs w:val="24"/>
          <w:lang w:val="sr-Latn-CS"/>
        </w:rPr>
        <w:t xml:space="preserve">. </w:t>
      </w:r>
      <w:r w:rsidR="00B106AB" w:rsidRPr="00936C3A">
        <w:rPr>
          <w:rFonts w:ascii="Times New Roman" w:hAnsi="Times New Roman"/>
          <w:i/>
          <w:sz w:val="24"/>
          <w:szCs w:val="24"/>
          <w:lang w:val="sr-Latn-CS"/>
        </w:rPr>
        <w:t>Expansion of Temperature axis is roughly the same for all three diagrams</w:t>
      </w:r>
    </w:p>
    <w:p w:rsidR="00B106AB" w:rsidRDefault="00B106AB" w:rsidP="00B106AB"/>
    <w:p w:rsidR="0091695E" w:rsidRPr="0069088B" w:rsidRDefault="0091695E" w:rsidP="00143313">
      <w:pPr>
        <w:pStyle w:val="NormalWeb"/>
        <w:spacing w:line="276" w:lineRule="auto"/>
        <w:jc w:val="center"/>
        <w:rPr>
          <w:sz w:val="22"/>
          <w:szCs w:val="22"/>
        </w:rPr>
      </w:pPr>
    </w:p>
    <w:p w:rsidR="0069088B" w:rsidRDefault="0069088B" w:rsidP="00143313">
      <w:pPr>
        <w:jc w:val="both"/>
        <w:rPr>
          <w:rFonts w:ascii="Times New Roman" w:hAnsi="Times New Roman"/>
          <w:snapToGrid w:val="0"/>
          <w:position w:val="12"/>
        </w:rPr>
      </w:pPr>
    </w:p>
    <w:p w:rsidR="003E5C86" w:rsidRPr="0069088B" w:rsidRDefault="00862E02" w:rsidP="00143313">
      <w:pPr>
        <w:jc w:val="both"/>
        <w:rPr>
          <w:rFonts w:ascii="Times New Roman" w:hAnsi="Times New Roman"/>
          <w:snapToGrid w:val="0"/>
          <w:position w:val="12"/>
        </w:rPr>
      </w:pPr>
      <w:r w:rsidRPr="0069088B">
        <w:rPr>
          <w:rFonts w:ascii="Times New Roman" w:hAnsi="Times New Roman"/>
          <w:snapToGrid w:val="0"/>
          <w:position w:val="12"/>
        </w:rPr>
        <w:lastRenderedPageBreak/>
        <w:t>The parameters obtained after iteration, corresponding to the Fig 6 are presented in Table 3.</w:t>
      </w:r>
    </w:p>
    <w:p w:rsidR="003E5C86" w:rsidRPr="0069088B" w:rsidRDefault="009A67E8" w:rsidP="00143313">
      <w:pPr>
        <w:ind w:firstLine="720"/>
        <w:jc w:val="both"/>
        <w:rPr>
          <w:rFonts w:ascii="Times New Roman" w:hAnsi="Times New Roman"/>
          <w:snapToGrid w:val="0"/>
          <w:position w:val="12"/>
        </w:rPr>
      </w:pPr>
      <w:r>
        <w:rPr>
          <w:rFonts w:ascii="Times New Roman" w:hAnsi="Times New Roman"/>
          <w:noProof/>
          <w:position w:val="12"/>
        </w:rPr>
        <mc:AlternateContent>
          <mc:Choice Requires="wps">
            <w:drawing>
              <wp:anchor distT="0" distB="0" distL="114300" distR="114300" simplePos="0" relativeHeight="251660800" behindDoc="0" locked="0" layoutInCell="1" allowOverlap="1">
                <wp:simplePos x="0" y="0"/>
                <wp:positionH relativeFrom="column">
                  <wp:posOffset>0</wp:posOffset>
                </wp:positionH>
                <wp:positionV relativeFrom="paragraph">
                  <wp:posOffset>53975</wp:posOffset>
                </wp:positionV>
                <wp:extent cx="6022975" cy="434975"/>
                <wp:effectExtent l="0" t="0" r="0" b="3175"/>
                <wp:wrapSquare wrapText="bothSides"/>
                <wp:docPr id="1"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2975" cy="434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B477C" w:rsidRPr="003E5C86" w:rsidRDefault="005B477C" w:rsidP="00394265">
                            <w:pPr>
                              <w:tabs>
                                <w:tab w:val="left" w:pos="360"/>
                              </w:tabs>
                              <w:spacing w:after="0" w:line="240" w:lineRule="auto"/>
                              <w:rPr>
                                <w:rFonts w:ascii="Times New Roman" w:hAnsi="Times New Roman"/>
                                <w:i/>
                                <w:sz w:val="20"/>
                                <w:szCs w:val="20"/>
                                <w:lang w:val="sr-Latn-CS"/>
                              </w:rPr>
                            </w:pPr>
                            <w:r w:rsidRPr="003E5C86">
                              <w:rPr>
                                <w:rFonts w:ascii="Times New Roman" w:hAnsi="Times New Roman"/>
                                <w:i/>
                                <w:sz w:val="20"/>
                                <w:szCs w:val="20"/>
                                <w:lang w:val="sr-Latn-CS"/>
                              </w:rPr>
                              <w:t xml:space="preserve">Table </w:t>
                            </w:r>
                            <w:r w:rsidRPr="003E5C86">
                              <w:rPr>
                                <w:rFonts w:ascii="Times New Roman" w:hAnsi="Times New Roman"/>
                                <w:i/>
                                <w:sz w:val="20"/>
                                <w:szCs w:val="20"/>
                                <w:lang w:val="sr-Latn-CS"/>
                              </w:rPr>
                              <w:t xml:space="preserve">3. Kinetic parameters for CuO reduction by hydrogen obtained by fitting procedure based on </w:t>
                            </w:r>
                          </w:p>
                          <w:p w:rsidR="005B477C" w:rsidRPr="003E5C86" w:rsidRDefault="005B477C" w:rsidP="00394265">
                            <w:pPr>
                              <w:tabs>
                                <w:tab w:val="left" w:pos="360"/>
                              </w:tabs>
                              <w:spacing w:after="0" w:line="240" w:lineRule="auto"/>
                              <w:rPr>
                                <w:rFonts w:ascii="Times New Roman" w:hAnsi="Times New Roman"/>
                                <w:b/>
                                <w:i/>
                                <w:snapToGrid w:val="0"/>
                                <w:sz w:val="20"/>
                                <w:szCs w:val="20"/>
                                <w:vertAlign w:val="superscript"/>
                              </w:rPr>
                            </w:pPr>
                            <w:r w:rsidRPr="003E5C86">
                              <w:rPr>
                                <w:rFonts w:ascii="Times New Roman" w:hAnsi="Times New Roman"/>
                                <w:i/>
                                <w:sz w:val="20"/>
                                <w:szCs w:val="20"/>
                                <w:lang w:val="sr-Latn-CS"/>
                              </w:rPr>
                              <w:t xml:space="preserve"> nucleation and growth model </w:t>
                            </w:r>
                            <w:r w:rsidRPr="003E5C86">
                              <w:rPr>
                                <w:rFonts w:ascii="Times New Roman" w:hAnsi="Times New Roman"/>
                                <w:b/>
                                <w:i/>
                                <w:snapToGrid w:val="0"/>
                                <w:sz w:val="20"/>
                                <w:szCs w:val="20"/>
                              </w:rPr>
                              <w:t xml:space="preserve"> dα/</w:t>
                            </w:r>
                            <w:proofErr w:type="spellStart"/>
                            <w:r w:rsidRPr="003E5C86">
                              <w:rPr>
                                <w:rFonts w:ascii="Times New Roman" w:hAnsi="Times New Roman"/>
                                <w:b/>
                                <w:i/>
                                <w:snapToGrid w:val="0"/>
                                <w:sz w:val="20"/>
                                <w:szCs w:val="20"/>
                              </w:rPr>
                              <w:t>dt</w:t>
                            </w:r>
                            <w:proofErr w:type="spellEnd"/>
                            <w:r w:rsidRPr="003E5C86">
                              <w:rPr>
                                <w:rFonts w:ascii="Times New Roman" w:hAnsi="Times New Roman"/>
                                <w:b/>
                                <w:i/>
                                <w:snapToGrid w:val="0"/>
                                <w:sz w:val="20"/>
                                <w:szCs w:val="20"/>
                              </w:rPr>
                              <w:t xml:space="preserve"> = kα</w:t>
                            </w:r>
                            <w:r w:rsidRPr="003E5C86">
                              <w:rPr>
                                <w:rFonts w:ascii="Times New Roman" w:hAnsi="Times New Roman"/>
                                <w:b/>
                                <w:i/>
                                <w:snapToGrid w:val="0"/>
                                <w:sz w:val="20"/>
                                <w:szCs w:val="20"/>
                                <w:vertAlign w:val="superscript"/>
                              </w:rPr>
                              <w:t>n</w:t>
                            </w:r>
                            <w:r w:rsidRPr="003E5C86">
                              <w:rPr>
                                <w:rFonts w:ascii="Times New Roman" w:hAnsi="Times New Roman"/>
                                <w:b/>
                                <w:i/>
                                <w:snapToGrid w:val="0"/>
                                <w:sz w:val="20"/>
                                <w:szCs w:val="20"/>
                              </w:rPr>
                              <w:t>(1-0.99x)</w:t>
                            </w:r>
                            <w:r w:rsidRPr="003E5C86">
                              <w:rPr>
                                <w:rFonts w:ascii="Times New Roman" w:hAnsi="Times New Roman"/>
                                <w:b/>
                                <w:i/>
                                <w:snapToGrid w:val="0"/>
                                <w:sz w:val="20"/>
                                <w:szCs w:val="20"/>
                                <w:vertAlign w:val="superscript"/>
                              </w:rPr>
                              <w:t>m</w:t>
                            </w:r>
                          </w:p>
                          <w:p w:rsidR="005B477C" w:rsidRPr="003E5C86" w:rsidRDefault="005B477C" w:rsidP="00394265">
                            <w:pPr>
                              <w:rPr>
                                <w:rFonts w:ascii="Times New Roman" w:hAnsi="Times New Roman"/>
                                <w:i/>
                                <w:sz w:val="20"/>
                                <w:szCs w:val="20"/>
                                <w:lang w:val="sr-Latn-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 o:spid="_x0000_s1038" type="#_x0000_t202" style="position:absolute;left:0;text-align:left;margin-left:0;margin-top:4.25pt;width:474.25pt;height:34.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" stroked="f">
                <v:textbox>
                  <w:txbxContent>
                    <w:p w:rsidR="005B477C" w:rsidRPr="003E5C86" w:rsidRDefault="005B477C" w:rsidP="00394265">
                      <w:pPr>
                        <w:tabs>
                          <w:tab w:val="left" w:pos="360"/>
                        </w:tabs>
                        <w:spacing w:after="0" w:line="240" w:lineRule="auto"/>
                        <w:rPr>
                          <w:rFonts w:ascii="Times New Roman" w:hAnsi="Times New Roman"/>
                          <w:i/>
                          <w:sz w:val="20"/>
                          <w:szCs w:val="20"/>
                          <w:lang w:val="sr-Latn-CS"/>
                        </w:rPr>
                      </w:pPr>
                      <w:r w:rsidRPr="003E5C86">
                        <w:rPr>
                          <w:rFonts w:ascii="Times New Roman" w:hAnsi="Times New Roman"/>
                          <w:i/>
                          <w:sz w:val="20"/>
                          <w:szCs w:val="20"/>
                          <w:lang w:val="sr-Latn-CS"/>
                        </w:rPr>
                        <w:t xml:space="preserve">Table 3. Kinetic parameters for CuO reduction by hydrogen obtained by fitting procedure based on </w:t>
                      </w:r>
                    </w:p>
                    <w:p w:rsidR="005B477C" w:rsidRPr="003E5C86" w:rsidRDefault="005B477C" w:rsidP="00394265">
                      <w:pPr>
                        <w:tabs>
                          <w:tab w:val="left" w:pos="360"/>
                        </w:tabs>
                        <w:spacing w:after="0" w:line="240" w:lineRule="auto"/>
                        <w:rPr>
                          <w:rFonts w:ascii="Times New Roman" w:hAnsi="Times New Roman"/>
                          <w:b/>
                          <w:i/>
                          <w:snapToGrid w:val="0"/>
                          <w:sz w:val="20"/>
                          <w:szCs w:val="20"/>
                          <w:vertAlign w:val="superscript"/>
                        </w:rPr>
                      </w:pPr>
                      <w:r w:rsidRPr="003E5C86">
                        <w:rPr>
                          <w:rFonts w:ascii="Times New Roman" w:hAnsi="Times New Roman"/>
                          <w:i/>
                          <w:sz w:val="20"/>
                          <w:szCs w:val="20"/>
                          <w:lang w:val="sr-Latn-CS"/>
                        </w:rPr>
                        <w:t xml:space="preserve"> nucleation and growth model </w:t>
                      </w:r>
                      <w:r w:rsidRPr="003E5C86">
                        <w:rPr>
                          <w:rFonts w:ascii="Times New Roman" w:hAnsi="Times New Roman"/>
                          <w:b/>
                          <w:i/>
                          <w:snapToGrid w:val="0"/>
                          <w:sz w:val="20"/>
                          <w:szCs w:val="20"/>
                        </w:rPr>
                        <w:t xml:space="preserve"> dα/dt = kα</w:t>
                      </w:r>
                      <w:r w:rsidRPr="003E5C86">
                        <w:rPr>
                          <w:rFonts w:ascii="Times New Roman" w:hAnsi="Times New Roman"/>
                          <w:b/>
                          <w:i/>
                          <w:snapToGrid w:val="0"/>
                          <w:sz w:val="20"/>
                          <w:szCs w:val="20"/>
                          <w:vertAlign w:val="superscript"/>
                        </w:rPr>
                        <w:t>n</w:t>
                      </w:r>
                      <w:r w:rsidRPr="003E5C86">
                        <w:rPr>
                          <w:rFonts w:ascii="Times New Roman" w:hAnsi="Times New Roman"/>
                          <w:b/>
                          <w:i/>
                          <w:snapToGrid w:val="0"/>
                          <w:sz w:val="20"/>
                          <w:szCs w:val="20"/>
                        </w:rPr>
                        <w:t>(1-0.99x)</w:t>
                      </w:r>
                      <w:r w:rsidRPr="003E5C86">
                        <w:rPr>
                          <w:rFonts w:ascii="Times New Roman" w:hAnsi="Times New Roman"/>
                          <w:b/>
                          <w:i/>
                          <w:snapToGrid w:val="0"/>
                          <w:sz w:val="20"/>
                          <w:szCs w:val="20"/>
                          <w:vertAlign w:val="superscript"/>
                        </w:rPr>
                        <w:t>m</w:t>
                      </w:r>
                    </w:p>
                    <w:p w:rsidR="005B477C" w:rsidRPr="003E5C86" w:rsidRDefault="005B477C" w:rsidP="00394265">
                      <w:pPr>
                        <w:rPr>
                          <w:rFonts w:ascii="Times New Roman" w:hAnsi="Times New Roman"/>
                          <w:i/>
                          <w:sz w:val="20"/>
                          <w:szCs w:val="20"/>
                          <w:lang w:val="sr-Latn-CS"/>
                        </w:rPr>
                      </w:pPr>
                    </w:p>
                  </w:txbxContent>
                </v:textbox>
                <w10:wrap type="square"/>
              </v:shape>
            </w:pict>
          </mc:Fallback>
        </mc:AlternateContent>
      </w:r>
    </w:p>
    <w:tbl>
      <w:tblPr>
        <w:tblpPr w:leftFromText="180" w:rightFromText="180" w:vertAnchor="page" w:horzAnchor="margin" w:tblpY="294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9"/>
        <w:gridCol w:w="2109"/>
        <w:gridCol w:w="2541"/>
        <w:gridCol w:w="2211"/>
      </w:tblGrid>
      <w:tr w:rsidR="00143313" w:rsidRPr="0069088B" w:rsidTr="007C6031">
        <w:tc>
          <w:tcPr>
            <w:tcW w:w="2489" w:type="dxa"/>
          </w:tcPr>
          <w:p w:rsidR="00143313" w:rsidRPr="0069088B" w:rsidRDefault="00143313" w:rsidP="007C6031">
            <w:pPr>
              <w:tabs>
                <w:tab w:val="left" w:pos="360"/>
              </w:tabs>
              <w:spacing w:after="0"/>
              <w:jc w:val="both"/>
              <w:rPr>
                <w:rFonts w:ascii="Times New Roman" w:hAnsi="Times New Roman"/>
                <w:snapToGrid w:val="0"/>
                <w:position w:val="12"/>
              </w:rPr>
            </w:pPr>
            <w:r w:rsidRPr="0069088B">
              <w:rPr>
                <w:rFonts w:ascii="Times New Roman" w:hAnsi="Times New Roman"/>
                <w:snapToGrid w:val="0"/>
                <w:position w:val="12"/>
              </w:rPr>
              <w:t>Pretreating temperature</w:t>
            </w:r>
          </w:p>
        </w:tc>
        <w:tc>
          <w:tcPr>
            <w:tcW w:w="2109" w:type="dxa"/>
          </w:tcPr>
          <w:p w:rsidR="00143313" w:rsidRPr="0069088B" w:rsidRDefault="00143313" w:rsidP="007C6031">
            <w:pPr>
              <w:spacing w:after="0"/>
              <w:jc w:val="center"/>
              <w:rPr>
                <w:rFonts w:ascii="Times New Roman" w:hAnsi="Times New Roman"/>
                <w:lang w:val="sr-Latn-CS"/>
              </w:rPr>
            </w:pPr>
            <w:r w:rsidRPr="0069088B">
              <w:rPr>
                <w:rFonts w:ascii="Times New Roman" w:hAnsi="Times New Roman"/>
                <w:lang w:val="sr-Latn-CS"/>
              </w:rPr>
              <w:t>400</w:t>
            </w:r>
            <w:r w:rsidR="00B106AB">
              <w:rPr>
                <w:rFonts w:ascii="Times New Roman" w:hAnsi="Times New Roman"/>
                <w:lang w:val="sr-Latn-CS"/>
              </w:rPr>
              <w:t xml:space="preserve"> </w:t>
            </w:r>
            <w:r w:rsidRPr="0069088B">
              <w:rPr>
                <w:rFonts w:ascii="Times New Roman" w:hAnsi="Times New Roman"/>
                <w:lang w:val="sr-Latn-CS"/>
              </w:rPr>
              <w:t>°C</w:t>
            </w:r>
          </w:p>
        </w:tc>
        <w:tc>
          <w:tcPr>
            <w:tcW w:w="2541" w:type="dxa"/>
          </w:tcPr>
          <w:p w:rsidR="00143313" w:rsidRPr="0069088B" w:rsidRDefault="00143313" w:rsidP="007C6031">
            <w:pPr>
              <w:spacing w:after="0"/>
              <w:jc w:val="center"/>
              <w:rPr>
                <w:rFonts w:ascii="Times New Roman" w:hAnsi="Times New Roman"/>
                <w:lang w:val="sr-Latn-CS"/>
              </w:rPr>
            </w:pPr>
            <w:r w:rsidRPr="0069088B">
              <w:rPr>
                <w:rFonts w:ascii="Times New Roman" w:hAnsi="Times New Roman"/>
                <w:lang w:val="sr-Latn-CS"/>
              </w:rPr>
              <w:t>600</w:t>
            </w:r>
            <w:r w:rsidR="00B106AB">
              <w:rPr>
                <w:rFonts w:ascii="Times New Roman" w:hAnsi="Times New Roman"/>
                <w:lang w:val="sr-Latn-CS"/>
              </w:rPr>
              <w:t xml:space="preserve"> </w:t>
            </w:r>
            <w:r w:rsidRPr="0069088B">
              <w:rPr>
                <w:rFonts w:ascii="Times New Roman" w:hAnsi="Times New Roman"/>
                <w:lang w:val="sr-Latn-CS"/>
              </w:rPr>
              <w:t>°C</w:t>
            </w:r>
          </w:p>
        </w:tc>
        <w:tc>
          <w:tcPr>
            <w:tcW w:w="2211" w:type="dxa"/>
          </w:tcPr>
          <w:p w:rsidR="00143313" w:rsidRPr="0069088B" w:rsidRDefault="00143313" w:rsidP="007C6031">
            <w:pPr>
              <w:spacing w:after="0"/>
              <w:jc w:val="center"/>
              <w:rPr>
                <w:rFonts w:ascii="Times New Roman" w:hAnsi="Times New Roman"/>
                <w:lang w:val="sr-Latn-CS"/>
              </w:rPr>
            </w:pPr>
            <w:r w:rsidRPr="0069088B">
              <w:rPr>
                <w:rFonts w:ascii="Times New Roman" w:hAnsi="Times New Roman"/>
                <w:lang w:val="sr-Latn-CS"/>
              </w:rPr>
              <w:t>800</w:t>
            </w:r>
            <w:r w:rsidR="00B106AB">
              <w:rPr>
                <w:rFonts w:ascii="Times New Roman" w:hAnsi="Times New Roman"/>
                <w:lang w:val="sr-Latn-CS"/>
              </w:rPr>
              <w:t xml:space="preserve"> </w:t>
            </w:r>
            <w:r w:rsidRPr="0069088B">
              <w:rPr>
                <w:rFonts w:ascii="Times New Roman" w:hAnsi="Times New Roman"/>
                <w:lang w:val="sr-Latn-CS"/>
              </w:rPr>
              <w:t>°C</w:t>
            </w:r>
          </w:p>
        </w:tc>
      </w:tr>
      <w:tr w:rsidR="00143313" w:rsidRPr="0069088B" w:rsidTr="007C6031">
        <w:tc>
          <w:tcPr>
            <w:tcW w:w="2489" w:type="dxa"/>
          </w:tcPr>
          <w:p w:rsidR="00143313" w:rsidRPr="0069088B" w:rsidRDefault="00143313" w:rsidP="007C6031">
            <w:pPr>
              <w:tabs>
                <w:tab w:val="left" w:pos="360"/>
              </w:tabs>
              <w:spacing w:after="0"/>
              <w:jc w:val="both"/>
              <w:rPr>
                <w:rFonts w:ascii="Times New Roman" w:hAnsi="Times New Roman"/>
                <w:snapToGrid w:val="0"/>
                <w:position w:val="12"/>
              </w:rPr>
            </w:pPr>
            <w:r w:rsidRPr="0069088B">
              <w:rPr>
                <w:rFonts w:ascii="Times New Roman" w:hAnsi="Times New Roman"/>
                <w:snapToGrid w:val="0"/>
                <w:position w:val="12"/>
              </w:rPr>
              <w:t>log(A /s</w:t>
            </w:r>
            <w:r w:rsidRPr="0069088B">
              <w:rPr>
                <w:rFonts w:ascii="Times New Roman" w:hAnsi="Times New Roman"/>
                <w:snapToGrid w:val="0"/>
                <w:position w:val="12"/>
                <w:vertAlign w:val="superscript"/>
              </w:rPr>
              <w:t>-1</w:t>
            </w:r>
            <w:r w:rsidRPr="0069088B">
              <w:rPr>
                <w:rFonts w:ascii="Times New Roman" w:hAnsi="Times New Roman"/>
                <w:snapToGrid w:val="0"/>
                <w:position w:val="12"/>
              </w:rPr>
              <w:t>)</w:t>
            </w:r>
          </w:p>
        </w:tc>
        <w:tc>
          <w:tcPr>
            <w:tcW w:w="2109" w:type="dxa"/>
          </w:tcPr>
          <w:p w:rsidR="00143313" w:rsidRPr="0069088B" w:rsidRDefault="00143313" w:rsidP="007C6031">
            <w:pPr>
              <w:tabs>
                <w:tab w:val="left" w:pos="360"/>
              </w:tabs>
              <w:spacing w:after="0"/>
              <w:jc w:val="center"/>
              <w:rPr>
                <w:rFonts w:ascii="Times New Roman" w:hAnsi="Times New Roman"/>
                <w:snapToGrid w:val="0"/>
              </w:rPr>
            </w:pPr>
            <w:r w:rsidRPr="0069088B">
              <w:rPr>
                <w:rFonts w:ascii="Times New Roman" w:hAnsi="Times New Roman"/>
                <w:snapToGrid w:val="0"/>
              </w:rPr>
              <w:t>3.140</w:t>
            </w:r>
          </w:p>
        </w:tc>
        <w:tc>
          <w:tcPr>
            <w:tcW w:w="2541" w:type="dxa"/>
          </w:tcPr>
          <w:p w:rsidR="00143313" w:rsidRPr="0069088B" w:rsidRDefault="00143313" w:rsidP="007C6031">
            <w:pPr>
              <w:tabs>
                <w:tab w:val="left" w:pos="360"/>
              </w:tabs>
              <w:spacing w:after="0"/>
              <w:jc w:val="center"/>
              <w:rPr>
                <w:rFonts w:ascii="Times New Roman" w:hAnsi="Times New Roman"/>
                <w:snapToGrid w:val="0"/>
              </w:rPr>
            </w:pPr>
            <w:r w:rsidRPr="0069088B">
              <w:rPr>
                <w:rFonts w:ascii="Times New Roman" w:hAnsi="Times New Roman"/>
                <w:snapToGrid w:val="0"/>
              </w:rPr>
              <w:t>4.987</w:t>
            </w:r>
          </w:p>
        </w:tc>
        <w:tc>
          <w:tcPr>
            <w:tcW w:w="2211" w:type="dxa"/>
          </w:tcPr>
          <w:p w:rsidR="00143313" w:rsidRPr="0069088B" w:rsidRDefault="00143313" w:rsidP="007C6031">
            <w:pPr>
              <w:tabs>
                <w:tab w:val="left" w:pos="360"/>
              </w:tabs>
              <w:spacing w:after="0"/>
              <w:jc w:val="center"/>
              <w:rPr>
                <w:rFonts w:ascii="Times New Roman" w:hAnsi="Times New Roman"/>
                <w:snapToGrid w:val="0"/>
              </w:rPr>
            </w:pPr>
            <w:r w:rsidRPr="0069088B">
              <w:rPr>
                <w:rFonts w:ascii="Times New Roman" w:hAnsi="Times New Roman"/>
                <w:snapToGrid w:val="0"/>
              </w:rPr>
              <w:t>4.309</w:t>
            </w:r>
          </w:p>
        </w:tc>
      </w:tr>
      <w:tr w:rsidR="00143313" w:rsidRPr="0069088B" w:rsidTr="007C6031">
        <w:tc>
          <w:tcPr>
            <w:tcW w:w="2489" w:type="dxa"/>
          </w:tcPr>
          <w:p w:rsidR="00143313" w:rsidRPr="0069088B" w:rsidRDefault="00143313" w:rsidP="007C6031">
            <w:pPr>
              <w:tabs>
                <w:tab w:val="left" w:pos="360"/>
              </w:tabs>
              <w:spacing w:after="0"/>
              <w:jc w:val="both"/>
              <w:rPr>
                <w:rFonts w:ascii="Times New Roman" w:hAnsi="Times New Roman"/>
                <w:snapToGrid w:val="0"/>
                <w:position w:val="12"/>
                <w:vertAlign w:val="superscript"/>
              </w:rPr>
            </w:pPr>
            <w:r w:rsidRPr="0069088B">
              <w:rPr>
                <w:rFonts w:ascii="Times New Roman" w:hAnsi="Times New Roman"/>
                <w:snapToGrid w:val="0"/>
                <w:position w:val="12"/>
              </w:rPr>
              <w:t>E kJ mol</w:t>
            </w:r>
            <w:r w:rsidRPr="0069088B">
              <w:rPr>
                <w:rFonts w:ascii="Times New Roman" w:hAnsi="Times New Roman"/>
                <w:snapToGrid w:val="0"/>
                <w:position w:val="12"/>
                <w:vertAlign w:val="superscript"/>
              </w:rPr>
              <w:t>-1</w:t>
            </w:r>
          </w:p>
        </w:tc>
        <w:tc>
          <w:tcPr>
            <w:tcW w:w="2109" w:type="dxa"/>
          </w:tcPr>
          <w:p w:rsidR="00143313" w:rsidRPr="0069088B" w:rsidRDefault="00143313" w:rsidP="007C6031">
            <w:pPr>
              <w:tabs>
                <w:tab w:val="left" w:pos="360"/>
              </w:tabs>
              <w:spacing w:after="0"/>
              <w:jc w:val="center"/>
              <w:rPr>
                <w:rFonts w:ascii="Times New Roman" w:hAnsi="Times New Roman"/>
                <w:snapToGrid w:val="0"/>
              </w:rPr>
            </w:pPr>
            <w:r w:rsidRPr="0069088B">
              <w:rPr>
                <w:rFonts w:ascii="Times New Roman" w:hAnsi="Times New Roman"/>
                <w:snapToGrid w:val="0"/>
              </w:rPr>
              <w:t>47.73</w:t>
            </w:r>
          </w:p>
        </w:tc>
        <w:tc>
          <w:tcPr>
            <w:tcW w:w="2541" w:type="dxa"/>
          </w:tcPr>
          <w:p w:rsidR="00143313" w:rsidRPr="0069088B" w:rsidRDefault="00143313" w:rsidP="007C6031">
            <w:pPr>
              <w:tabs>
                <w:tab w:val="left" w:pos="360"/>
              </w:tabs>
              <w:spacing w:after="0"/>
              <w:jc w:val="center"/>
              <w:rPr>
                <w:rFonts w:ascii="Times New Roman" w:hAnsi="Times New Roman"/>
                <w:snapToGrid w:val="0"/>
              </w:rPr>
            </w:pPr>
            <w:r w:rsidRPr="0069088B">
              <w:rPr>
                <w:rFonts w:ascii="Times New Roman" w:hAnsi="Times New Roman"/>
                <w:snapToGrid w:val="0"/>
              </w:rPr>
              <w:t>65.80</w:t>
            </w:r>
          </w:p>
        </w:tc>
        <w:tc>
          <w:tcPr>
            <w:tcW w:w="2211" w:type="dxa"/>
          </w:tcPr>
          <w:p w:rsidR="00143313" w:rsidRPr="0069088B" w:rsidRDefault="00143313" w:rsidP="007C6031">
            <w:pPr>
              <w:tabs>
                <w:tab w:val="left" w:pos="360"/>
              </w:tabs>
              <w:spacing w:after="0"/>
              <w:jc w:val="center"/>
              <w:rPr>
                <w:rFonts w:ascii="Times New Roman" w:hAnsi="Times New Roman"/>
                <w:snapToGrid w:val="0"/>
              </w:rPr>
            </w:pPr>
            <w:r w:rsidRPr="0069088B">
              <w:rPr>
                <w:rFonts w:ascii="Times New Roman" w:hAnsi="Times New Roman"/>
                <w:snapToGrid w:val="0"/>
              </w:rPr>
              <w:t>62.70</w:t>
            </w:r>
          </w:p>
        </w:tc>
      </w:tr>
      <w:tr w:rsidR="00143313" w:rsidRPr="0069088B" w:rsidTr="007C6031">
        <w:tc>
          <w:tcPr>
            <w:tcW w:w="2489" w:type="dxa"/>
          </w:tcPr>
          <w:p w:rsidR="00143313" w:rsidRPr="0069088B" w:rsidRDefault="00143313" w:rsidP="007C6031">
            <w:pPr>
              <w:tabs>
                <w:tab w:val="left" w:pos="360"/>
              </w:tabs>
              <w:spacing w:after="0"/>
              <w:jc w:val="both"/>
              <w:rPr>
                <w:rFonts w:ascii="Times New Roman" w:hAnsi="Times New Roman"/>
                <w:snapToGrid w:val="0"/>
                <w:position w:val="12"/>
              </w:rPr>
            </w:pPr>
            <w:r w:rsidRPr="0069088B">
              <w:rPr>
                <w:rFonts w:ascii="Times New Roman" w:hAnsi="Times New Roman"/>
                <w:snapToGrid w:val="0"/>
                <w:position w:val="12"/>
              </w:rPr>
              <w:t>m</w:t>
            </w:r>
          </w:p>
        </w:tc>
        <w:tc>
          <w:tcPr>
            <w:tcW w:w="2109" w:type="dxa"/>
          </w:tcPr>
          <w:p w:rsidR="00143313" w:rsidRPr="0069088B" w:rsidRDefault="00143313" w:rsidP="007C6031">
            <w:pPr>
              <w:tabs>
                <w:tab w:val="left" w:pos="360"/>
              </w:tabs>
              <w:spacing w:after="0"/>
              <w:jc w:val="center"/>
              <w:rPr>
                <w:rFonts w:ascii="Times New Roman" w:hAnsi="Times New Roman"/>
                <w:snapToGrid w:val="0"/>
              </w:rPr>
            </w:pPr>
            <w:r w:rsidRPr="0069088B">
              <w:rPr>
                <w:rFonts w:ascii="Times New Roman" w:hAnsi="Times New Roman"/>
                <w:snapToGrid w:val="0"/>
              </w:rPr>
              <w:t>0.7550</w:t>
            </w:r>
          </w:p>
        </w:tc>
        <w:tc>
          <w:tcPr>
            <w:tcW w:w="2541" w:type="dxa"/>
          </w:tcPr>
          <w:p w:rsidR="00143313" w:rsidRPr="0069088B" w:rsidRDefault="00143313" w:rsidP="007C6031">
            <w:pPr>
              <w:tabs>
                <w:tab w:val="left" w:pos="360"/>
              </w:tabs>
              <w:spacing w:after="0"/>
              <w:jc w:val="center"/>
              <w:rPr>
                <w:rFonts w:ascii="Times New Roman" w:hAnsi="Times New Roman"/>
                <w:snapToGrid w:val="0"/>
              </w:rPr>
            </w:pPr>
            <w:r w:rsidRPr="0069088B">
              <w:rPr>
                <w:rFonts w:ascii="Times New Roman" w:hAnsi="Times New Roman"/>
                <w:snapToGrid w:val="0"/>
              </w:rPr>
              <w:t>1.272</w:t>
            </w:r>
          </w:p>
        </w:tc>
        <w:tc>
          <w:tcPr>
            <w:tcW w:w="2211" w:type="dxa"/>
          </w:tcPr>
          <w:p w:rsidR="00143313" w:rsidRPr="0069088B" w:rsidRDefault="00143313" w:rsidP="007C6031">
            <w:pPr>
              <w:tabs>
                <w:tab w:val="left" w:pos="360"/>
              </w:tabs>
              <w:spacing w:after="0"/>
              <w:jc w:val="center"/>
              <w:rPr>
                <w:rFonts w:ascii="Times New Roman" w:hAnsi="Times New Roman"/>
                <w:snapToGrid w:val="0"/>
              </w:rPr>
            </w:pPr>
            <w:r w:rsidRPr="0069088B">
              <w:rPr>
                <w:rFonts w:ascii="Times New Roman" w:hAnsi="Times New Roman"/>
                <w:snapToGrid w:val="0"/>
              </w:rPr>
              <w:t>0.918</w:t>
            </w:r>
          </w:p>
        </w:tc>
      </w:tr>
      <w:tr w:rsidR="00143313" w:rsidRPr="0069088B" w:rsidTr="007C6031">
        <w:tc>
          <w:tcPr>
            <w:tcW w:w="2489" w:type="dxa"/>
          </w:tcPr>
          <w:p w:rsidR="00143313" w:rsidRPr="0069088B" w:rsidRDefault="00143313" w:rsidP="007C6031">
            <w:pPr>
              <w:tabs>
                <w:tab w:val="left" w:pos="360"/>
              </w:tabs>
              <w:spacing w:after="0"/>
              <w:jc w:val="both"/>
              <w:rPr>
                <w:rFonts w:ascii="Times New Roman" w:hAnsi="Times New Roman"/>
                <w:snapToGrid w:val="0"/>
                <w:position w:val="12"/>
              </w:rPr>
            </w:pPr>
            <w:r w:rsidRPr="0069088B">
              <w:rPr>
                <w:rFonts w:ascii="Times New Roman" w:hAnsi="Times New Roman"/>
                <w:snapToGrid w:val="0"/>
                <w:position w:val="12"/>
              </w:rPr>
              <w:t>n</w:t>
            </w:r>
          </w:p>
        </w:tc>
        <w:tc>
          <w:tcPr>
            <w:tcW w:w="2109" w:type="dxa"/>
          </w:tcPr>
          <w:p w:rsidR="00143313" w:rsidRPr="0069088B" w:rsidRDefault="00143313" w:rsidP="007C6031">
            <w:pPr>
              <w:tabs>
                <w:tab w:val="left" w:pos="360"/>
              </w:tabs>
              <w:spacing w:after="0"/>
              <w:jc w:val="center"/>
              <w:rPr>
                <w:rFonts w:ascii="Times New Roman" w:hAnsi="Times New Roman"/>
                <w:snapToGrid w:val="0"/>
              </w:rPr>
            </w:pPr>
            <w:r w:rsidRPr="0069088B">
              <w:rPr>
                <w:rFonts w:ascii="Times New Roman" w:hAnsi="Times New Roman"/>
                <w:snapToGrid w:val="0"/>
              </w:rPr>
              <w:t>0.8545</w:t>
            </w:r>
          </w:p>
        </w:tc>
        <w:tc>
          <w:tcPr>
            <w:tcW w:w="2541" w:type="dxa"/>
          </w:tcPr>
          <w:p w:rsidR="00143313" w:rsidRPr="0069088B" w:rsidRDefault="00143313" w:rsidP="007C6031">
            <w:pPr>
              <w:tabs>
                <w:tab w:val="left" w:pos="360"/>
              </w:tabs>
              <w:spacing w:after="0"/>
              <w:jc w:val="center"/>
              <w:rPr>
                <w:rFonts w:ascii="Times New Roman" w:hAnsi="Times New Roman"/>
                <w:snapToGrid w:val="0"/>
              </w:rPr>
            </w:pPr>
            <w:r w:rsidRPr="0069088B">
              <w:rPr>
                <w:rFonts w:ascii="Times New Roman" w:hAnsi="Times New Roman"/>
                <w:snapToGrid w:val="0"/>
              </w:rPr>
              <w:t>1.094</w:t>
            </w:r>
          </w:p>
        </w:tc>
        <w:tc>
          <w:tcPr>
            <w:tcW w:w="2211" w:type="dxa"/>
          </w:tcPr>
          <w:p w:rsidR="00143313" w:rsidRPr="0069088B" w:rsidRDefault="00143313" w:rsidP="007C6031">
            <w:pPr>
              <w:tabs>
                <w:tab w:val="left" w:pos="360"/>
              </w:tabs>
              <w:spacing w:after="0"/>
              <w:jc w:val="center"/>
              <w:rPr>
                <w:rFonts w:ascii="Times New Roman" w:hAnsi="Times New Roman"/>
                <w:snapToGrid w:val="0"/>
              </w:rPr>
            </w:pPr>
            <w:r w:rsidRPr="0069088B">
              <w:rPr>
                <w:rFonts w:ascii="Times New Roman" w:hAnsi="Times New Roman"/>
                <w:snapToGrid w:val="0"/>
              </w:rPr>
              <w:t>0.732</w:t>
            </w:r>
          </w:p>
        </w:tc>
      </w:tr>
      <w:tr w:rsidR="00143313" w:rsidRPr="0069088B" w:rsidTr="007C6031">
        <w:tc>
          <w:tcPr>
            <w:tcW w:w="2489" w:type="dxa"/>
          </w:tcPr>
          <w:p w:rsidR="00143313" w:rsidRPr="0069088B" w:rsidRDefault="00143313" w:rsidP="007C6031">
            <w:pPr>
              <w:tabs>
                <w:tab w:val="left" w:pos="360"/>
              </w:tabs>
              <w:spacing w:after="0"/>
              <w:jc w:val="both"/>
              <w:rPr>
                <w:rFonts w:ascii="Times New Roman" w:hAnsi="Times New Roman"/>
                <w:snapToGrid w:val="0"/>
                <w:position w:val="12"/>
                <w:vertAlign w:val="subscript"/>
              </w:rPr>
            </w:pPr>
            <w:r w:rsidRPr="0069088B">
              <w:rPr>
                <w:rFonts w:ascii="Times New Roman" w:hAnsi="Times New Roman"/>
                <w:snapToGrid w:val="0"/>
                <w:position w:val="12"/>
              </w:rPr>
              <w:t>RSS</w:t>
            </w:r>
            <w:r w:rsidRPr="0069088B">
              <w:rPr>
                <w:rFonts w:ascii="Times New Roman" w:hAnsi="Times New Roman"/>
                <w:snapToGrid w:val="0"/>
                <w:position w:val="12"/>
                <w:vertAlign w:val="subscript"/>
              </w:rPr>
              <w:t>1</w:t>
            </w:r>
          </w:p>
        </w:tc>
        <w:tc>
          <w:tcPr>
            <w:tcW w:w="2109" w:type="dxa"/>
          </w:tcPr>
          <w:p w:rsidR="00143313" w:rsidRPr="0069088B" w:rsidRDefault="00143313" w:rsidP="007C6031">
            <w:pPr>
              <w:tabs>
                <w:tab w:val="left" w:pos="360"/>
              </w:tabs>
              <w:spacing w:after="0"/>
              <w:jc w:val="center"/>
              <w:rPr>
                <w:rFonts w:ascii="Times New Roman" w:hAnsi="Times New Roman"/>
                <w:snapToGrid w:val="0"/>
              </w:rPr>
            </w:pPr>
            <w:r w:rsidRPr="0069088B">
              <w:rPr>
                <w:rFonts w:ascii="Times New Roman" w:hAnsi="Times New Roman"/>
                <w:snapToGrid w:val="0"/>
              </w:rPr>
              <w:t>1.695</w:t>
            </w:r>
          </w:p>
        </w:tc>
        <w:tc>
          <w:tcPr>
            <w:tcW w:w="2541" w:type="dxa"/>
          </w:tcPr>
          <w:p w:rsidR="00143313" w:rsidRPr="0069088B" w:rsidRDefault="00143313" w:rsidP="007C6031">
            <w:pPr>
              <w:tabs>
                <w:tab w:val="left" w:pos="360"/>
              </w:tabs>
              <w:spacing w:after="0"/>
              <w:jc w:val="center"/>
              <w:rPr>
                <w:rFonts w:ascii="Times New Roman" w:hAnsi="Times New Roman"/>
                <w:snapToGrid w:val="0"/>
              </w:rPr>
            </w:pPr>
            <w:r w:rsidRPr="0069088B">
              <w:rPr>
                <w:rFonts w:ascii="Times New Roman" w:hAnsi="Times New Roman"/>
                <w:snapToGrid w:val="0"/>
              </w:rPr>
              <w:t>1.498</w:t>
            </w:r>
          </w:p>
        </w:tc>
        <w:tc>
          <w:tcPr>
            <w:tcW w:w="2211" w:type="dxa"/>
          </w:tcPr>
          <w:p w:rsidR="00143313" w:rsidRPr="0069088B" w:rsidRDefault="00143313" w:rsidP="007C6031">
            <w:pPr>
              <w:tabs>
                <w:tab w:val="left" w:pos="360"/>
              </w:tabs>
              <w:spacing w:after="0"/>
              <w:jc w:val="center"/>
              <w:rPr>
                <w:rFonts w:ascii="Times New Roman" w:hAnsi="Times New Roman"/>
                <w:snapToGrid w:val="0"/>
              </w:rPr>
            </w:pPr>
            <w:r w:rsidRPr="0069088B">
              <w:rPr>
                <w:rFonts w:ascii="Times New Roman" w:hAnsi="Times New Roman"/>
                <w:snapToGrid w:val="0"/>
              </w:rPr>
              <w:t>1.220</w:t>
            </w:r>
          </w:p>
        </w:tc>
      </w:tr>
      <w:tr w:rsidR="00143313" w:rsidRPr="0069088B" w:rsidTr="007C6031">
        <w:tc>
          <w:tcPr>
            <w:tcW w:w="2489" w:type="dxa"/>
          </w:tcPr>
          <w:p w:rsidR="00143313" w:rsidRPr="0069088B" w:rsidRDefault="00143313" w:rsidP="007C6031">
            <w:pPr>
              <w:tabs>
                <w:tab w:val="left" w:pos="360"/>
              </w:tabs>
              <w:spacing w:after="0"/>
              <w:jc w:val="both"/>
              <w:rPr>
                <w:rFonts w:ascii="Times New Roman" w:hAnsi="Times New Roman"/>
                <w:snapToGrid w:val="0"/>
                <w:position w:val="12"/>
                <w:vertAlign w:val="subscript"/>
              </w:rPr>
            </w:pPr>
            <w:r w:rsidRPr="0069088B">
              <w:rPr>
                <w:rFonts w:ascii="Times New Roman" w:hAnsi="Times New Roman"/>
                <w:snapToGrid w:val="0"/>
                <w:position w:val="12"/>
              </w:rPr>
              <w:t>RSS</w:t>
            </w:r>
            <w:r w:rsidRPr="0069088B">
              <w:rPr>
                <w:rFonts w:ascii="Times New Roman" w:hAnsi="Times New Roman"/>
                <w:snapToGrid w:val="0"/>
                <w:position w:val="12"/>
                <w:vertAlign w:val="subscript"/>
              </w:rPr>
              <w:t>2</w:t>
            </w:r>
          </w:p>
        </w:tc>
        <w:tc>
          <w:tcPr>
            <w:tcW w:w="2109" w:type="dxa"/>
          </w:tcPr>
          <w:p w:rsidR="00143313" w:rsidRPr="0069088B" w:rsidRDefault="00143313" w:rsidP="007C6031">
            <w:pPr>
              <w:tabs>
                <w:tab w:val="left" w:pos="360"/>
              </w:tabs>
              <w:spacing w:after="0"/>
              <w:jc w:val="center"/>
              <w:rPr>
                <w:rFonts w:ascii="Times New Roman" w:hAnsi="Times New Roman"/>
                <w:snapToGrid w:val="0"/>
              </w:rPr>
            </w:pPr>
            <w:r w:rsidRPr="0069088B">
              <w:rPr>
                <w:rFonts w:ascii="Times New Roman" w:hAnsi="Times New Roman"/>
                <w:snapToGrid w:val="0"/>
              </w:rPr>
              <w:t>0.2484</w:t>
            </w:r>
          </w:p>
        </w:tc>
        <w:tc>
          <w:tcPr>
            <w:tcW w:w="2541" w:type="dxa"/>
          </w:tcPr>
          <w:p w:rsidR="00143313" w:rsidRPr="0069088B" w:rsidRDefault="00143313" w:rsidP="007C6031">
            <w:pPr>
              <w:tabs>
                <w:tab w:val="left" w:pos="360"/>
              </w:tabs>
              <w:spacing w:after="0"/>
              <w:jc w:val="center"/>
              <w:rPr>
                <w:rFonts w:ascii="Times New Roman" w:hAnsi="Times New Roman"/>
                <w:snapToGrid w:val="0"/>
              </w:rPr>
            </w:pPr>
            <w:r w:rsidRPr="0069088B">
              <w:rPr>
                <w:rFonts w:ascii="Times New Roman" w:hAnsi="Times New Roman"/>
                <w:snapToGrid w:val="0"/>
              </w:rPr>
              <w:t>0.6044</w:t>
            </w:r>
          </w:p>
        </w:tc>
        <w:tc>
          <w:tcPr>
            <w:tcW w:w="2211" w:type="dxa"/>
          </w:tcPr>
          <w:p w:rsidR="00143313" w:rsidRPr="0069088B" w:rsidRDefault="00143313" w:rsidP="007C6031">
            <w:pPr>
              <w:tabs>
                <w:tab w:val="left" w:pos="360"/>
              </w:tabs>
              <w:spacing w:after="0"/>
              <w:jc w:val="center"/>
              <w:rPr>
                <w:rFonts w:ascii="Times New Roman" w:hAnsi="Times New Roman"/>
                <w:snapToGrid w:val="0"/>
              </w:rPr>
            </w:pPr>
            <w:r w:rsidRPr="0069088B">
              <w:rPr>
                <w:rFonts w:ascii="Times New Roman" w:hAnsi="Times New Roman"/>
                <w:snapToGrid w:val="0"/>
              </w:rPr>
              <w:t>0.39</w:t>
            </w:r>
          </w:p>
        </w:tc>
      </w:tr>
    </w:tbl>
    <w:p w:rsidR="00360903" w:rsidRPr="0069088B" w:rsidRDefault="00F162F4" w:rsidP="00143313">
      <w:pPr>
        <w:ind w:firstLine="720"/>
        <w:jc w:val="both"/>
        <w:rPr>
          <w:rFonts w:ascii="Times New Roman" w:hAnsi="Times New Roman"/>
          <w:snapToGrid w:val="0"/>
          <w:position w:val="12"/>
        </w:rPr>
      </w:pPr>
      <w:r w:rsidRPr="0069088B">
        <w:rPr>
          <w:rFonts w:ascii="Times New Roman" w:hAnsi="Times New Roman"/>
          <w:snapToGrid w:val="0"/>
          <w:position w:val="12"/>
        </w:rPr>
        <w:t>As one can see</w:t>
      </w:r>
      <w:r w:rsidR="0048589E" w:rsidRPr="0069088B">
        <w:rPr>
          <w:rFonts w:ascii="Times New Roman" w:hAnsi="Times New Roman"/>
          <w:snapToGrid w:val="0"/>
          <w:position w:val="12"/>
        </w:rPr>
        <w:t xml:space="preserve"> in Fig. 6,</w:t>
      </w:r>
      <w:r w:rsidRPr="0069088B">
        <w:rPr>
          <w:rFonts w:ascii="Times New Roman" w:hAnsi="Times New Roman"/>
          <w:snapToGrid w:val="0"/>
          <w:position w:val="12"/>
        </w:rPr>
        <w:t xml:space="preserve"> the </w:t>
      </w:r>
      <w:proofErr w:type="gramStart"/>
      <w:r w:rsidRPr="0069088B">
        <w:rPr>
          <w:rFonts w:ascii="Times New Roman" w:hAnsi="Times New Roman"/>
          <w:snapToGrid w:val="0"/>
          <w:position w:val="12"/>
        </w:rPr>
        <w:t>agreement between calculated and experimental values are</w:t>
      </w:r>
      <w:proofErr w:type="gramEnd"/>
      <w:r w:rsidRPr="0069088B">
        <w:rPr>
          <w:rFonts w:ascii="Times New Roman" w:hAnsi="Times New Roman"/>
          <w:snapToGrid w:val="0"/>
          <w:position w:val="12"/>
        </w:rPr>
        <w:t xml:space="preserve"> quite good in this case for all three samples pretreated at different temperatures.  This is expected, since one </w:t>
      </w:r>
      <w:proofErr w:type="gramStart"/>
      <w:r w:rsidRPr="0069088B">
        <w:rPr>
          <w:rFonts w:ascii="Times New Roman" w:hAnsi="Times New Roman"/>
          <w:snapToGrid w:val="0"/>
          <w:position w:val="12"/>
        </w:rPr>
        <w:t>deals</w:t>
      </w:r>
      <w:proofErr w:type="gramEnd"/>
      <w:r w:rsidRPr="0069088B">
        <w:rPr>
          <w:rFonts w:ascii="Times New Roman" w:hAnsi="Times New Roman"/>
          <w:snapToGrid w:val="0"/>
          <w:position w:val="12"/>
        </w:rPr>
        <w:t xml:space="preserve"> here with sigmoidal curves, which are suitable for processing with nucleation-growth reaction models</w:t>
      </w:r>
      <w:r w:rsidR="001C31B6">
        <w:rPr>
          <w:rStyle w:val="EndnoteReference"/>
          <w:rFonts w:ascii="Times New Roman" w:hAnsi="Times New Roman"/>
          <w:snapToGrid w:val="0"/>
          <w:position w:val="12"/>
        </w:rPr>
        <w:endnoteReference w:id="37"/>
      </w:r>
      <w:r w:rsidRPr="0069088B">
        <w:rPr>
          <w:rFonts w:ascii="Times New Roman" w:hAnsi="Times New Roman"/>
          <w:snapToGrid w:val="0"/>
          <w:position w:val="12"/>
        </w:rPr>
        <w:t>. Both sum of squares of weighted normalized rate residuals (RSS</w:t>
      </w:r>
      <w:r w:rsidRPr="0069088B">
        <w:rPr>
          <w:rFonts w:ascii="Times New Roman" w:hAnsi="Times New Roman"/>
          <w:snapToGrid w:val="0"/>
          <w:position w:val="12"/>
          <w:vertAlign w:val="subscript"/>
        </w:rPr>
        <w:t>1</w:t>
      </w:r>
      <w:r w:rsidRPr="0069088B">
        <w:rPr>
          <w:rFonts w:ascii="Times New Roman" w:hAnsi="Times New Roman"/>
          <w:snapToGrid w:val="0"/>
          <w:position w:val="12"/>
        </w:rPr>
        <w:t>) and sum of squares of weighted normalized cumulative residuals (RSS</w:t>
      </w:r>
      <w:r w:rsidRPr="0069088B">
        <w:rPr>
          <w:rFonts w:ascii="Times New Roman" w:hAnsi="Times New Roman"/>
          <w:snapToGrid w:val="0"/>
          <w:position w:val="12"/>
          <w:vertAlign w:val="subscript"/>
        </w:rPr>
        <w:t>2</w:t>
      </w:r>
      <w:r w:rsidRPr="0069088B">
        <w:rPr>
          <w:rFonts w:ascii="Times New Roman" w:hAnsi="Times New Roman"/>
          <w:snapToGrid w:val="0"/>
          <w:position w:val="12"/>
        </w:rPr>
        <w:t xml:space="preserve">) are remarkably lover than in the case of the use of </w:t>
      </w:r>
      <w:proofErr w:type="spellStart"/>
      <w:r w:rsidRPr="0069088B">
        <w:rPr>
          <w:rFonts w:ascii="Times New Roman" w:hAnsi="Times New Roman"/>
          <w:snapToGrid w:val="0"/>
          <w:position w:val="12"/>
        </w:rPr>
        <w:t>isoconversional</w:t>
      </w:r>
      <w:proofErr w:type="spellEnd"/>
      <w:r w:rsidRPr="0069088B">
        <w:rPr>
          <w:rFonts w:ascii="Times New Roman" w:hAnsi="Times New Roman"/>
          <w:snapToGrid w:val="0"/>
          <w:position w:val="12"/>
        </w:rPr>
        <w:t xml:space="preserve"> analysis.  </w:t>
      </w:r>
    </w:p>
    <w:p w:rsidR="00137A3B" w:rsidRPr="0069088B" w:rsidRDefault="00394265" w:rsidP="00143313">
      <w:pPr>
        <w:ind w:firstLine="720"/>
        <w:jc w:val="both"/>
        <w:rPr>
          <w:rFonts w:ascii="Times New Roman" w:hAnsi="Times New Roman"/>
          <w:snapToGrid w:val="0"/>
          <w:position w:val="12"/>
        </w:rPr>
      </w:pPr>
      <w:r w:rsidRPr="0069088B">
        <w:rPr>
          <w:rFonts w:ascii="Times New Roman" w:hAnsi="Times New Roman"/>
          <w:snapToGrid w:val="0"/>
          <w:position w:val="12"/>
        </w:rPr>
        <w:t xml:space="preserve">For </w:t>
      </w:r>
      <w:r w:rsidRPr="00B05914">
        <w:rPr>
          <w:rFonts w:ascii="Times New Roman" w:hAnsi="Times New Roman"/>
          <w:snapToGrid w:val="0"/>
          <w:position w:val="12"/>
        </w:rPr>
        <w:t xml:space="preserve">m and n equal to 1, the reaction model </w:t>
      </w:r>
      <w:r w:rsidR="00426403" w:rsidRPr="00B05914">
        <w:rPr>
          <w:rFonts w:ascii="Times New Roman" w:hAnsi="Times New Roman"/>
          <w:snapToGrid w:val="0"/>
          <w:position w:val="12"/>
        </w:rPr>
        <w:t xml:space="preserve">would </w:t>
      </w:r>
      <w:r w:rsidRPr="00B05914">
        <w:rPr>
          <w:rFonts w:ascii="Times New Roman" w:hAnsi="Times New Roman"/>
          <w:snapToGrid w:val="0"/>
          <w:position w:val="12"/>
        </w:rPr>
        <w:t xml:space="preserve">correspond to a standard </w:t>
      </w:r>
      <w:proofErr w:type="spellStart"/>
      <w:r w:rsidRPr="00B05914">
        <w:rPr>
          <w:rFonts w:ascii="Times New Roman" w:hAnsi="Times New Roman"/>
          <w:snapToGrid w:val="0"/>
          <w:position w:val="12"/>
        </w:rPr>
        <w:t>Prout</w:t>
      </w:r>
      <w:proofErr w:type="spellEnd"/>
      <w:r w:rsidRPr="00B05914">
        <w:rPr>
          <w:rFonts w:ascii="Times New Roman" w:hAnsi="Times New Roman"/>
          <w:snapToGrid w:val="0"/>
          <w:position w:val="12"/>
        </w:rPr>
        <w:t xml:space="preserve">-Tompkins </w:t>
      </w:r>
      <w:proofErr w:type="gramStart"/>
      <w:r w:rsidRPr="00B05914">
        <w:rPr>
          <w:rFonts w:ascii="Times New Roman" w:hAnsi="Times New Roman"/>
          <w:snapToGrid w:val="0"/>
          <w:position w:val="12"/>
        </w:rPr>
        <w:t>equation</w:t>
      </w:r>
      <w:r w:rsidR="00426403" w:rsidRPr="00B05914">
        <w:rPr>
          <w:rFonts w:ascii="Times New Roman" w:hAnsi="Times New Roman"/>
          <w:snapToGrid w:val="0"/>
          <w:position w:val="12"/>
        </w:rPr>
        <w:t>,</w:t>
      </w:r>
      <w:proofErr w:type="gramEnd"/>
      <w:r w:rsidR="00426403" w:rsidRPr="00B05914">
        <w:rPr>
          <w:rFonts w:ascii="Times New Roman" w:hAnsi="Times New Roman"/>
          <w:snapToGrid w:val="0"/>
          <w:position w:val="12"/>
        </w:rPr>
        <w:t xml:space="preserve"> </w:t>
      </w:r>
      <w:r w:rsidR="00916AF0" w:rsidRPr="00B05914">
        <w:rPr>
          <w:rFonts w:ascii="Times New Roman" w:hAnsi="Times New Roman"/>
          <w:snapToGrid w:val="0"/>
          <w:position w:val="12"/>
        </w:rPr>
        <w:t>ho</w:t>
      </w:r>
      <w:r w:rsidR="004016DE" w:rsidRPr="007C6031">
        <w:rPr>
          <w:rFonts w:ascii="Times New Roman" w:hAnsi="Times New Roman"/>
          <w:snapToGrid w:val="0"/>
          <w:position w:val="12"/>
        </w:rPr>
        <w:t>w</w:t>
      </w:r>
      <w:r w:rsidR="00916AF0" w:rsidRPr="007C6031">
        <w:rPr>
          <w:rFonts w:ascii="Times New Roman" w:hAnsi="Times New Roman"/>
          <w:snapToGrid w:val="0"/>
          <w:position w:val="12"/>
        </w:rPr>
        <w:t>e</w:t>
      </w:r>
      <w:r w:rsidR="004016DE" w:rsidRPr="007C6031">
        <w:rPr>
          <w:rFonts w:ascii="Times New Roman" w:hAnsi="Times New Roman"/>
          <w:snapToGrid w:val="0"/>
          <w:position w:val="12"/>
        </w:rPr>
        <w:t>v</w:t>
      </w:r>
      <w:r w:rsidR="00916AF0" w:rsidRPr="00B05914">
        <w:rPr>
          <w:rFonts w:ascii="Times New Roman" w:hAnsi="Times New Roman"/>
          <w:snapToGrid w:val="0"/>
          <w:position w:val="12"/>
        </w:rPr>
        <w:t xml:space="preserve">er, here is </w:t>
      </w:r>
      <w:r w:rsidR="00BD4359" w:rsidRPr="00B05914">
        <w:rPr>
          <w:rFonts w:ascii="Times New Roman" w:hAnsi="Times New Roman"/>
          <w:snapToGrid w:val="0"/>
          <w:position w:val="12"/>
        </w:rPr>
        <w:t>not that case</w:t>
      </w:r>
      <w:r w:rsidRPr="00B05914">
        <w:rPr>
          <w:rFonts w:ascii="Times New Roman" w:hAnsi="Times New Roman"/>
          <w:snapToGrid w:val="0"/>
          <w:position w:val="12"/>
        </w:rPr>
        <w:t xml:space="preserve">.  </w:t>
      </w:r>
      <w:r w:rsidR="00463B9A" w:rsidRPr="00B05914">
        <w:rPr>
          <w:rFonts w:ascii="Times New Roman" w:hAnsi="Times New Roman"/>
          <w:snapToGrid w:val="0"/>
          <w:position w:val="12"/>
        </w:rPr>
        <w:t xml:space="preserve">Compared </w:t>
      </w:r>
      <w:r w:rsidR="00463B9A" w:rsidRPr="0069088B">
        <w:rPr>
          <w:rFonts w:ascii="Times New Roman" w:hAnsi="Times New Roman"/>
          <w:snapToGrid w:val="0"/>
          <w:position w:val="12"/>
        </w:rPr>
        <w:t xml:space="preserve">to the activation energies obtained by </w:t>
      </w:r>
      <w:proofErr w:type="spellStart"/>
      <w:r w:rsidR="00463B9A" w:rsidRPr="0069088B">
        <w:rPr>
          <w:rFonts w:ascii="Times New Roman" w:hAnsi="Times New Roman"/>
          <w:snapToGrid w:val="0"/>
          <w:position w:val="12"/>
        </w:rPr>
        <w:t>isoconversional</w:t>
      </w:r>
      <w:proofErr w:type="spellEnd"/>
      <w:r w:rsidR="00106B30">
        <w:rPr>
          <w:rFonts w:ascii="Times New Roman" w:hAnsi="Times New Roman"/>
          <w:snapToGrid w:val="0"/>
          <w:position w:val="12"/>
        </w:rPr>
        <w:t xml:space="preserve"> </w:t>
      </w:r>
      <w:proofErr w:type="spellStart"/>
      <w:r w:rsidR="00463B9A" w:rsidRPr="0069088B">
        <w:rPr>
          <w:rFonts w:ascii="Times New Roman" w:hAnsi="Times New Roman"/>
          <w:snapToGrid w:val="0"/>
          <w:position w:val="12"/>
        </w:rPr>
        <w:t>metod</w:t>
      </w:r>
      <w:proofErr w:type="spellEnd"/>
      <w:r w:rsidR="00463B9A" w:rsidRPr="0069088B">
        <w:rPr>
          <w:rFonts w:ascii="Times New Roman" w:hAnsi="Times New Roman"/>
          <w:snapToGrid w:val="0"/>
          <w:position w:val="12"/>
        </w:rPr>
        <w:t>, o</w:t>
      </w:r>
      <w:r w:rsidR="00046BA9" w:rsidRPr="0069088B">
        <w:rPr>
          <w:rFonts w:ascii="Times New Roman" w:hAnsi="Times New Roman"/>
          <w:snapToGrid w:val="0"/>
          <w:position w:val="12"/>
        </w:rPr>
        <w:t>ne can see that the activation energies</w:t>
      </w:r>
      <w:r w:rsidR="002F19CF" w:rsidRPr="0069088B">
        <w:rPr>
          <w:rFonts w:ascii="Times New Roman" w:hAnsi="Times New Roman"/>
          <w:snapToGrid w:val="0"/>
          <w:position w:val="12"/>
        </w:rPr>
        <w:t xml:space="preserve"> obtained from the nucleation-growth </w:t>
      </w:r>
      <w:proofErr w:type="gramStart"/>
      <w:r w:rsidR="002F19CF" w:rsidRPr="0069088B">
        <w:rPr>
          <w:rFonts w:ascii="Times New Roman" w:hAnsi="Times New Roman"/>
          <w:snapToGrid w:val="0"/>
          <w:position w:val="12"/>
        </w:rPr>
        <w:t xml:space="preserve">model </w:t>
      </w:r>
      <w:r w:rsidR="00046BA9" w:rsidRPr="0069088B">
        <w:rPr>
          <w:rFonts w:ascii="Times New Roman" w:hAnsi="Times New Roman"/>
          <w:snapToGrid w:val="0"/>
          <w:position w:val="12"/>
        </w:rPr>
        <w:t xml:space="preserve"> follow</w:t>
      </w:r>
      <w:proofErr w:type="gramEnd"/>
      <w:r w:rsidR="00106B30">
        <w:rPr>
          <w:rFonts w:ascii="Times New Roman" w:hAnsi="Times New Roman"/>
          <w:snapToGrid w:val="0"/>
          <w:position w:val="12"/>
        </w:rPr>
        <w:t xml:space="preserve"> </w:t>
      </w:r>
      <w:r w:rsidR="002F19CF" w:rsidRPr="0069088B">
        <w:rPr>
          <w:rFonts w:ascii="Times New Roman" w:hAnsi="Times New Roman"/>
          <w:snapToGrid w:val="0"/>
          <w:position w:val="12"/>
        </w:rPr>
        <w:t xml:space="preserve">better </w:t>
      </w:r>
      <w:r w:rsidR="00046BA9" w:rsidRPr="0069088B">
        <w:rPr>
          <w:rFonts w:ascii="Times New Roman" w:hAnsi="Times New Roman"/>
          <w:snapToGrid w:val="0"/>
          <w:position w:val="12"/>
        </w:rPr>
        <w:t>the values obtained by Kissinger method</w:t>
      </w:r>
      <w:r w:rsidR="002F19CF" w:rsidRPr="0069088B">
        <w:rPr>
          <w:rFonts w:ascii="Times New Roman" w:hAnsi="Times New Roman"/>
          <w:snapToGrid w:val="0"/>
          <w:position w:val="12"/>
        </w:rPr>
        <w:t xml:space="preserve">. However, </w:t>
      </w:r>
      <w:r w:rsidR="00E23267" w:rsidRPr="0069088B">
        <w:rPr>
          <w:rFonts w:ascii="Times New Roman" w:hAnsi="Times New Roman"/>
          <w:snapToGrid w:val="0"/>
          <w:position w:val="12"/>
        </w:rPr>
        <w:t xml:space="preserve">all kinetic parameters in either </w:t>
      </w:r>
      <w:proofErr w:type="gramStart"/>
      <w:r w:rsidR="00E23267" w:rsidRPr="0069088B">
        <w:rPr>
          <w:rFonts w:ascii="Times New Roman" w:hAnsi="Times New Roman"/>
          <w:snapToGrid w:val="0"/>
          <w:position w:val="12"/>
        </w:rPr>
        <w:t>cases</w:t>
      </w:r>
      <w:proofErr w:type="gramEnd"/>
      <w:r w:rsidR="00E23267" w:rsidRPr="0069088B">
        <w:rPr>
          <w:rFonts w:ascii="Times New Roman" w:hAnsi="Times New Roman"/>
          <w:snapToGrid w:val="0"/>
          <w:position w:val="12"/>
        </w:rPr>
        <w:t xml:space="preserve"> do not show an systematic order, </w:t>
      </w:r>
      <w:r w:rsidR="008579EB" w:rsidRPr="0069088B">
        <w:rPr>
          <w:rFonts w:ascii="Times New Roman" w:hAnsi="Times New Roman"/>
          <w:snapToGrid w:val="0"/>
          <w:position w:val="12"/>
        </w:rPr>
        <w:t xml:space="preserve">indicating its statistic nature, which </w:t>
      </w:r>
      <w:r w:rsidR="007E5C11" w:rsidRPr="0069088B">
        <w:rPr>
          <w:rFonts w:ascii="Times New Roman" w:hAnsi="Times New Roman"/>
          <w:snapToGrid w:val="0"/>
          <w:position w:val="12"/>
        </w:rPr>
        <w:t>mak</w:t>
      </w:r>
      <w:r w:rsidR="008579EB" w:rsidRPr="0069088B">
        <w:rPr>
          <w:rFonts w:ascii="Times New Roman" w:hAnsi="Times New Roman"/>
          <w:snapToGrid w:val="0"/>
          <w:position w:val="12"/>
        </w:rPr>
        <w:t>es</w:t>
      </w:r>
      <w:r w:rsidR="007E5C11" w:rsidRPr="0069088B">
        <w:rPr>
          <w:rFonts w:ascii="Times New Roman" w:hAnsi="Times New Roman"/>
          <w:snapToGrid w:val="0"/>
          <w:position w:val="12"/>
        </w:rPr>
        <w:t xml:space="preserve"> discussion about any </w:t>
      </w:r>
      <w:r w:rsidR="008579EB" w:rsidRPr="0069088B">
        <w:rPr>
          <w:rFonts w:ascii="Times New Roman" w:hAnsi="Times New Roman"/>
          <w:snapToGrid w:val="0"/>
          <w:position w:val="12"/>
        </w:rPr>
        <w:t xml:space="preserve">real </w:t>
      </w:r>
      <w:r w:rsidR="00137A3B" w:rsidRPr="0069088B">
        <w:rPr>
          <w:rFonts w:ascii="Times New Roman" w:hAnsi="Times New Roman"/>
          <w:snapToGrid w:val="0"/>
          <w:position w:val="12"/>
        </w:rPr>
        <w:t>me</w:t>
      </w:r>
      <w:r w:rsidR="008579EB" w:rsidRPr="0069088B">
        <w:rPr>
          <w:rFonts w:ascii="Times New Roman" w:hAnsi="Times New Roman"/>
          <w:snapToGrid w:val="0"/>
          <w:position w:val="12"/>
        </w:rPr>
        <w:t xml:space="preserve">chanism of reduction process rather speculative unless some more direct methods </w:t>
      </w:r>
      <w:r w:rsidR="00137A3B" w:rsidRPr="0069088B">
        <w:rPr>
          <w:rFonts w:ascii="Times New Roman" w:hAnsi="Times New Roman"/>
          <w:snapToGrid w:val="0"/>
          <w:position w:val="12"/>
        </w:rPr>
        <w:t>of observation are used.</w:t>
      </w:r>
    </w:p>
    <w:p w:rsidR="00C71AAC" w:rsidRPr="0069088B" w:rsidRDefault="008470CA" w:rsidP="00143313">
      <w:pPr>
        <w:ind w:firstLine="720"/>
        <w:jc w:val="both"/>
        <w:rPr>
          <w:rFonts w:ascii="Times New Roman" w:hAnsi="Times New Roman"/>
          <w:snapToGrid w:val="0"/>
          <w:position w:val="12"/>
        </w:rPr>
      </w:pPr>
      <w:r w:rsidRPr="0069088B">
        <w:rPr>
          <w:rFonts w:ascii="Times New Roman" w:hAnsi="Times New Roman"/>
          <w:snapToGrid w:val="0"/>
          <w:position w:val="12"/>
        </w:rPr>
        <w:t xml:space="preserve">One can notice that the treatment of </w:t>
      </w:r>
      <w:proofErr w:type="spellStart"/>
      <w:r w:rsidR="00526A9B" w:rsidRPr="0069088B">
        <w:rPr>
          <w:rFonts w:ascii="Times New Roman" w:hAnsi="Times New Roman"/>
          <w:snapToGrid w:val="0"/>
          <w:position w:val="12"/>
        </w:rPr>
        <w:t>CuO</w:t>
      </w:r>
      <w:proofErr w:type="spellEnd"/>
      <w:r w:rsidR="00106B30">
        <w:rPr>
          <w:rFonts w:ascii="Times New Roman" w:hAnsi="Times New Roman"/>
          <w:snapToGrid w:val="0"/>
          <w:position w:val="12"/>
        </w:rPr>
        <w:t xml:space="preserve"> </w:t>
      </w:r>
      <w:r w:rsidRPr="0069088B">
        <w:rPr>
          <w:rFonts w:ascii="Times New Roman" w:hAnsi="Times New Roman"/>
          <w:snapToGrid w:val="0"/>
          <w:position w:val="12"/>
        </w:rPr>
        <w:t>sa</w:t>
      </w:r>
      <w:r w:rsidR="00526A9B" w:rsidRPr="0069088B">
        <w:rPr>
          <w:rFonts w:ascii="Times New Roman" w:hAnsi="Times New Roman"/>
          <w:snapToGrid w:val="0"/>
          <w:position w:val="12"/>
        </w:rPr>
        <w:t>m</w:t>
      </w:r>
      <w:r w:rsidRPr="0069088B">
        <w:rPr>
          <w:rFonts w:ascii="Times New Roman" w:hAnsi="Times New Roman"/>
          <w:snapToGrid w:val="0"/>
          <w:position w:val="12"/>
        </w:rPr>
        <w:t xml:space="preserve">ples at different temperatures incited considerable </w:t>
      </w:r>
      <w:proofErr w:type="gramStart"/>
      <w:r w:rsidR="00480DCA" w:rsidRPr="0069088B">
        <w:rPr>
          <w:rFonts w:ascii="Times New Roman" w:hAnsi="Times New Roman"/>
          <w:snapToGrid w:val="0"/>
          <w:position w:val="12"/>
        </w:rPr>
        <w:t xml:space="preserve">increase </w:t>
      </w:r>
      <w:r w:rsidRPr="0069088B">
        <w:rPr>
          <w:rFonts w:ascii="Times New Roman" w:hAnsi="Times New Roman"/>
          <w:snapToGrid w:val="0"/>
          <w:position w:val="12"/>
        </w:rPr>
        <w:t xml:space="preserve"> in</w:t>
      </w:r>
      <w:proofErr w:type="gramEnd"/>
      <w:r w:rsidRPr="0069088B">
        <w:rPr>
          <w:rFonts w:ascii="Times New Roman" w:hAnsi="Times New Roman"/>
          <w:snapToGrid w:val="0"/>
          <w:position w:val="12"/>
        </w:rPr>
        <w:t xml:space="preserve"> mean particle diameters</w:t>
      </w:r>
      <w:r w:rsidR="00BC7E32" w:rsidRPr="0069088B">
        <w:rPr>
          <w:rFonts w:ascii="Times New Roman" w:hAnsi="Times New Roman"/>
          <w:snapToGrid w:val="0"/>
          <w:position w:val="12"/>
        </w:rPr>
        <w:t>, and co</w:t>
      </w:r>
      <w:r w:rsidR="00F4025C" w:rsidRPr="0069088B">
        <w:rPr>
          <w:rFonts w:ascii="Times New Roman" w:hAnsi="Times New Roman"/>
          <w:snapToGrid w:val="0"/>
          <w:position w:val="12"/>
        </w:rPr>
        <w:t>n</w:t>
      </w:r>
      <w:r w:rsidR="00BC7E32" w:rsidRPr="0069088B">
        <w:rPr>
          <w:rFonts w:ascii="Times New Roman" w:hAnsi="Times New Roman"/>
          <w:snapToGrid w:val="0"/>
          <w:position w:val="12"/>
        </w:rPr>
        <w:t xml:space="preserve">sequently </w:t>
      </w:r>
      <w:r w:rsidR="00480DCA" w:rsidRPr="0069088B">
        <w:rPr>
          <w:rFonts w:ascii="Times New Roman" w:hAnsi="Times New Roman"/>
          <w:snapToGrid w:val="0"/>
          <w:position w:val="12"/>
        </w:rPr>
        <w:t xml:space="preserve">considerable reduction of specific surface areas. </w:t>
      </w:r>
      <w:r w:rsidR="00D51C03" w:rsidRPr="0069088B">
        <w:rPr>
          <w:rFonts w:ascii="Times New Roman" w:hAnsi="Times New Roman"/>
          <w:snapToGrid w:val="0"/>
          <w:position w:val="12"/>
        </w:rPr>
        <w:t>Ho</w:t>
      </w:r>
      <w:r w:rsidR="00936C3A" w:rsidRPr="00936C3A">
        <w:rPr>
          <w:rFonts w:ascii="Times New Roman" w:hAnsi="Times New Roman"/>
          <w:snapToGrid w:val="0"/>
          <w:color w:val="FF0000"/>
          <w:position w:val="12"/>
        </w:rPr>
        <w:t>w</w:t>
      </w:r>
      <w:r w:rsidR="00D51C03" w:rsidRPr="0069088B">
        <w:rPr>
          <w:rFonts w:ascii="Times New Roman" w:hAnsi="Times New Roman"/>
          <w:snapToGrid w:val="0"/>
          <w:position w:val="12"/>
        </w:rPr>
        <w:t>e</w:t>
      </w:r>
      <w:r w:rsidR="00936C3A" w:rsidRPr="00936C3A">
        <w:rPr>
          <w:rFonts w:ascii="Times New Roman" w:hAnsi="Times New Roman"/>
          <w:snapToGrid w:val="0"/>
          <w:color w:val="FF0000"/>
          <w:position w:val="12"/>
        </w:rPr>
        <w:t>v</w:t>
      </w:r>
      <w:r w:rsidR="00D51C03" w:rsidRPr="0069088B">
        <w:rPr>
          <w:rFonts w:ascii="Times New Roman" w:hAnsi="Times New Roman"/>
          <w:snapToGrid w:val="0"/>
          <w:position w:val="12"/>
        </w:rPr>
        <w:t xml:space="preserve">er that produced </w:t>
      </w:r>
      <w:r w:rsidR="00526A9B" w:rsidRPr="0069088B">
        <w:rPr>
          <w:rFonts w:ascii="Times New Roman" w:hAnsi="Times New Roman"/>
          <w:snapToGrid w:val="0"/>
          <w:position w:val="12"/>
        </w:rPr>
        <w:t xml:space="preserve">only </w:t>
      </w:r>
      <w:r w:rsidR="00D51C03" w:rsidRPr="0069088B">
        <w:rPr>
          <w:rFonts w:ascii="Times New Roman" w:hAnsi="Times New Roman"/>
          <w:snapToGrid w:val="0"/>
          <w:position w:val="12"/>
        </w:rPr>
        <w:t xml:space="preserve">slight and rather nonsystematic course of </w:t>
      </w:r>
      <w:r w:rsidR="00580F5A" w:rsidRPr="0069088B">
        <w:rPr>
          <w:rFonts w:ascii="Times New Roman" w:hAnsi="Times New Roman"/>
          <w:snapToGrid w:val="0"/>
          <w:position w:val="12"/>
        </w:rPr>
        <w:t>k</w:t>
      </w:r>
      <w:r w:rsidR="00D51C03" w:rsidRPr="0069088B">
        <w:rPr>
          <w:rFonts w:ascii="Times New Roman" w:hAnsi="Times New Roman"/>
          <w:snapToGrid w:val="0"/>
          <w:position w:val="12"/>
        </w:rPr>
        <w:t xml:space="preserve">inetic parameters of </w:t>
      </w:r>
      <w:r w:rsidR="00BF5216" w:rsidRPr="0069088B">
        <w:rPr>
          <w:rFonts w:ascii="Times New Roman" w:hAnsi="Times New Roman"/>
          <w:snapToGrid w:val="0"/>
          <w:position w:val="12"/>
        </w:rPr>
        <w:t>r</w:t>
      </w:r>
      <w:r w:rsidR="00D51C03" w:rsidRPr="0069088B">
        <w:rPr>
          <w:rFonts w:ascii="Times New Roman" w:hAnsi="Times New Roman"/>
          <w:snapToGrid w:val="0"/>
          <w:position w:val="12"/>
        </w:rPr>
        <w:t>eduction</w:t>
      </w:r>
      <w:r w:rsidR="00BF5216" w:rsidRPr="0069088B">
        <w:rPr>
          <w:rFonts w:ascii="Times New Roman" w:hAnsi="Times New Roman"/>
          <w:snapToGrid w:val="0"/>
          <w:position w:val="12"/>
        </w:rPr>
        <w:t xml:space="preserve"> by hydrogen</w:t>
      </w:r>
      <w:r w:rsidR="00D51C03" w:rsidRPr="0069088B">
        <w:rPr>
          <w:rFonts w:ascii="Times New Roman" w:hAnsi="Times New Roman"/>
          <w:snapToGrid w:val="0"/>
          <w:position w:val="12"/>
        </w:rPr>
        <w:t xml:space="preserve">. That may mean that </w:t>
      </w:r>
      <w:r w:rsidR="00A360DE" w:rsidRPr="0069088B">
        <w:rPr>
          <w:rFonts w:ascii="Times New Roman" w:hAnsi="Times New Roman"/>
          <w:snapToGrid w:val="0"/>
          <w:position w:val="12"/>
        </w:rPr>
        <w:t xml:space="preserve">hydrogen penetrates easily in </w:t>
      </w:r>
      <w:proofErr w:type="spellStart"/>
      <w:r w:rsidR="00A360DE" w:rsidRPr="0069088B">
        <w:rPr>
          <w:rFonts w:ascii="Times New Roman" w:hAnsi="Times New Roman"/>
          <w:snapToGrid w:val="0"/>
          <w:position w:val="12"/>
        </w:rPr>
        <w:t>CuO</w:t>
      </w:r>
      <w:proofErr w:type="spellEnd"/>
      <w:r w:rsidR="00A360DE" w:rsidRPr="0069088B">
        <w:rPr>
          <w:rFonts w:ascii="Times New Roman" w:hAnsi="Times New Roman"/>
          <w:snapToGrid w:val="0"/>
          <w:position w:val="12"/>
        </w:rPr>
        <w:t xml:space="preserve"> particles, and the reduction reactio</w:t>
      </w:r>
      <w:r w:rsidR="00DA4184" w:rsidRPr="0069088B">
        <w:rPr>
          <w:rFonts w:ascii="Times New Roman" w:hAnsi="Times New Roman"/>
          <w:snapToGrid w:val="0"/>
          <w:position w:val="12"/>
        </w:rPr>
        <w:t>n</w:t>
      </w:r>
      <w:r w:rsidR="00106B30">
        <w:rPr>
          <w:rFonts w:ascii="Times New Roman" w:hAnsi="Times New Roman"/>
          <w:snapToGrid w:val="0"/>
          <w:position w:val="12"/>
        </w:rPr>
        <w:t xml:space="preserve"> </w:t>
      </w:r>
      <w:proofErr w:type="gramStart"/>
      <w:r w:rsidR="00A360DE" w:rsidRPr="0069088B">
        <w:rPr>
          <w:rFonts w:ascii="Times New Roman" w:hAnsi="Times New Roman"/>
          <w:snapToGrid w:val="0"/>
          <w:position w:val="12"/>
        </w:rPr>
        <w:t xml:space="preserve">occurs  </w:t>
      </w:r>
      <w:r w:rsidR="00DA4184" w:rsidRPr="0069088B">
        <w:rPr>
          <w:rFonts w:ascii="Times New Roman" w:hAnsi="Times New Roman"/>
          <w:snapToGrid w:val="0"/>
          <w:position w:val="12"/>
        </w:rPr>
        <w:t>within</w:t>
      </w:r>
      <w:proofErr w:type="gramEnd"/>
      <w:r w:rsidR="00DA4184" w:rsidRPr="0069088B">
        <w:rPr>
          <w:rFonts w:ascii="Times New Roman" w:hAnsi="Times New Roman"/>
          <w:snapToGrid w:val="0"/>
          <w:position w:val="12"/>
        </w:rPr>
        <w:t xml:space="preserve"> the </w:t>
      </w:r>
      <w:r w:rsidR="00BF5216" w:rsidRPr="0069088B">
        <w:rPr>
          <w:rFonts w:ascii="Times New Roman" w:hAnsi="Times New Roman"/>
          <w:snapToGrid w:val="0"/>
          <w:position w:val="12"/>
        </w:rPr>
        <w:t xml:space="preserve">whole </w:t>
      </w:r>
      <w:r w:rsidR="00DA4184" w:rsidRPr="0069088B">
        <w:rPr>
          <w:rFonts w:ascii="Times New Roman" w:hAnsi="Times New Roman"/>
          <w:snapToGrid w:val="0"/>
          <w:position w:val="12"/>
        </w:rPr>
        <w:t xml:space="preserve">particle depth, independently on its diameter. </w:t>
      </w:r>
    </w:p>
    <w:p w:rsidR="00AA7635" w:rsidRPr="0069088B" w:rsidRDefault="00AA7635" w:rsidP="00143313">
      <w:pPr>
        <w:ind w:firstLine="720"/>
        <w:jc w:val="both"/>
        <w:rPr>
          <w:rFonts w:ascii="Times New Roman" w:hAnsi="Times New Roman"/>
          <w:snapToGrid w:val="0"/>
          <w:position w:val="12"/>
        </w:rPr>
      </w:pPr>
      <w:proofErr w:type="gramStart"/>
      <w:r w:rsidRPr="0069088B">
        <w:rPr>
          <w:rFonts w:ascii="Times New Roman" w:hAnsi="Times New Roman"/>
          <w:snapToGrid w:val="0"/>
          <w:position w:val="12"/>
        </w:rPr>
        <w:t>The fact that the reduction may be finishe</w:t>
      </w:r>
      <w:r w:rsidR="003E4D16" w:rsidRPr="0069088B">
        <w:rPr>
          <w:rFonts w:ascii="Times New Roman" w:hAnsi="Times New Roman"/>
          <w:snapToGrid w:val="0"/>
          <w:position w:val="12"/>
        </w:rPr>
        <w:t xml:space="preserve">d at relatively low temperatures close to 250 </w:t>
      </w:r>
      <w:proofErr w:type="spellStart"/>
      <w:r w:rsidR="00106B30">
        <w:rPr>
          <w:rFonts w:ascii="Times New Roman" w:hAnsi="Times New Roman"/>
          <w:snapToGrid w:val="0"/>
          <w:position w:val="12"/>
          <w:vertAlign w:val="superscript"/>
        </w:rPr>
        <w:t>o</w:t>
      </w:r>
      <w:r w:rsidR="003E4D16" w:rsidRPr="0069088B">
        <w:rPr>
          <w:rFonts w:ascii="Times New Roman" w:hAnsi="Times New Roman"/>
          <w:snapToGrid w:val="0"/>
          <w:position w:val="12"/>
        </w:rPr>
        <w:t>C</w:t>
      </w:r>
      <w:proofErr w:type="spellEnd"/>
      <w:r w:rsidR="003E4D16" w:rsidRPr="0069088B">
        <w:rPr>
          <w:rFonts w:ascii="Times New Roman" w:hAnsi="Times New Roman"/>
          <w:snapToGrid w:val="0"/>
          <w:position w:val="12"/>
        </w:rPr>
        <w:t xml:space="preserve">, which </w:t>
      </w:r>
      <w:r w:rsidR="00322870" w:rsidRPr="0069088B">
        <w:rPr>
          <w:rFonts w:ascii="Times New Roman" w:hAnsi="Times New Roman"/>
          <w:snapToGrid w:val="0"/>
          <w:position w:val="12"/>
        </w:rPr>
        <w:t>does not support rapid sintering of copper particles, offers this type of reduction as a suitable method for synthesis of copper powder of controlled particle size</w:t>
      </w:r>
      <w:r w:rsidR="00A502B9" w:rsidRPr="0069088B">
        <w:rPr>
          <w:rFonts w:ascii="Times New Roman" w:hAnsi="Times New Roman"/>
          <w:snapToGrid w:val="0"/>
          <w:position w:val="12"/>
        </w:rPr>
        <w:t>, adjustable by media</w:t>
      </w:r>
      <w:r w:rsidR="00244BE4" w:rsidRPr="0069088B">
        <w:rPr>
          <w:rFonts w:ascii="Times New Roman" w:hAnsi="Times New Roman"/>
          <w:snapToGrid w:val="0"/>
          <w:position w:val="12"/>
        </w:rPr>
        <w:t>ti</w:t>
      </w:r>
      <w:r w:rsidR="00A502B9" w:rsidRPr="0069088B">
        <w:rPr>
          <w:rFonts w:ascii="Times New Roman" w:hAnsi="Times New Roman"/>
          <w:snapToGrid w:val="0"/>
          <w:position w:val="12"/>
        </w:rPr>
        <w:t>on of oxide temperature pretreatment.</w:t>
      </w:r>
      <w:proofErr w:type="gramEnd"/>
      <w:r w:rsidR="00A502B9" w:rsidRPr="0069088B">
        <w:rPr>
          <w:rFonts w:ascii="Times New Roman" w:hAnsi="Times New Roman"/>
          <w:snapToGrid w:val="0"/>
          <w:position w:val="12"/>
        </w:rPr>
        <w:t xml:space="preserve"> </w:t>
      </w:r>
    </w:p>
    <w:p w:rsidR="006C140F" w:rsidRPr="0069088B" w:rsidRDefault="00766AB4" w:rsidP="00143313">
      <w:pPr>
        <w:pStyle w:val="Heading1"/>
        <w:rPr>
          <w:szCs w:val="22"/>
          <w:lang w:val="sr-Latn-CS"/>
        </w:rPr>
      </w:pPr>
      <w:r w:rsidRPr="0069088B">
        <w:rPr>
          <w:szCs w:val="22"/>
          <w:lang w:val="sr-Latn-CS"/>
        </w:rPr>
        <w:lastRenderedPageBreak/>
        <w:t xml:space="preserve">CONCLUSIONS: </w:t>
      </w:r>
    </w:p>
    <w:p w:rsidR="002425EA" w:rsidRPr="0069088B" w:rsidRDefault="002425EA" w:rsidP="00143313">
      <w:pPr>
        <w:spacing w:after="0"/>
        <w:ind w:firstLine="720"/>
        <w:jc w:val="both"/>
        <w:rPr>
          <w:rFonts w:ascii="Times New Roman" w:hAnsi="Times New Roman"/>
          <w:lang w:val="sr-Latn-CS"/>
        </w:rPr>
      </w:pPr>
    </w:p>
    <w:p w:rsidR="00105F8F" w:rsidRPr="0069088B" w:rsidRDefault="00B562BA" w:rsidP="00143313">
      <w:pPr>
        <w:spacing w:after="0"/>
        <w:ind w:firstLine="720"/>
        <w:jc w:val="both"/>
        <w:rPr>
          <w:rFonts w:ascii="Times New Roman" w:hAnsi="Times New Roman"/>
          <w:lang w:val="sr-Latn-CS"/>
        </w:rPr>
      </w:pPr>
      <w:r>
        <w:rPr>
          <w:rFonts w:ascii="Times New Roman" w:hAnsi="Times New Roman"/>
          <w:lang w:val="sr-Latn-CS"/>
        </w:rPr>
        <w:t>The paper presents software approach for evaluation of the kinetics of solid state</w:t>
      </w:r>
      <w:r w:rsidR="009A67E8">
        <w:rPr>
          <w:rFonts w:ascii="Times New Roman" w:hAnsi="Times New Roman"/>
          <w:lang w:val="sr-Latn-CS"/>
        </w:rPr>
        <w:t xml:space="preserve"> reaction</w:t>
      </w:r>
      <w:r>
        <w:rPr>
          <w:rFonts w:ascii="Times New Roman" w:hAnsi="Times New Roman"/>
          <w:lang w:val="sr-Latn-CS"/>
        </w:rPr>
        <w:t xml:space="preserve">. As a case study </w:t>
      </w:r>
      <w:r w:rsidR="00F030C9" w:rsidRPr="0069088B">
        <w:rPr>
          <w:rFonts w:ascii="Times New Roman" w:hAnsi="Times New Roman"/>
          <w:lang w:val="sr-Latn-CS"/>
        </w:rPr>
        <w:t xml:space="preserve">we examined the kinetics of CuO reduction in hydrogen </w:t>
      </w:r>
      <w:r w:rsidR="009A67E8">
        <w:rPr>
          <w:rFonts w:ascii="Times New Roman" w:hAnsi="Times New Roman"/>
          <w:lang w:val="sr-Latn-CS"/>
        </w:rPr>
        <w:t xml:space="preserve">atmosphere </w:t>
      </w:r>
      <w:r w:rsidR="00F030C9" w:rsidRPr="0069088B">
        <w:rPr>
          <w:rFonts w:ascii="Times New Roman" w:hAnsi="Times New Roman"/>
          <w:lang w:val="sr-Latn-CS"/>
        </w:rPr>
        <w:t>by thermogravimetric</w:t>
      </w:r>
      <w:r w:rsidR="000C554C" w:rsidRPr="0069088B">
        <w:rPr>
          <w:rFonts w:ascii="Times New Roman" w:hAnsi="Times New Roman"/>
          <w:lang w:val="sr-Latn-CS"/>
        </w:rPr>
        <w:t xml:space="preserve"> measurements</w:t>
      </w:r>
      <w:r>
        <w:rPr>
          <w:rFonts w:ascii="Times New Roman" w:hAnsi="Times New Roman"/>
          <w:lang w:val="sr-Latn-CS"/>
        </w:rPr>
        <w:t xml:space="preserve"> using Kinetics2015 software</w:t>
      </w:r>
      <w:r w:rsidR="000C554C" w:rsidRPr="0069088B">
        <w:rPr>
          <w:rFonts w:ascii="Times New Roman" w:hAnsi="Times New Roman"/>
          <w:lang w:val="sr-Latn-CS"/>
        </w:rPr>
        <w:t xml:space="preserve">.  By </w:t>
      </w:r>
      <w:r w:rsidR="002F37DF" w:rsidRPr="0069088B">
        <w:rPr>
          <w:rFonts w:ascii="Times New Roman" w:hAnsi="Times New Roman"/>
          <w:lang w:val="sr-Latn-CS"/>
        </w:rPr>
        <w:t xml:space="preserve"> pre</w:t>
      </w:r>
      <w:r w:rsidR="000C554C" w:rsidRPr="0069088B">
        <w:rPr>
          <w:rFonts w:ascii="Times New Roman" w:hAnsi="Times New Roman"/>
          <w:lang w:val="sr-Latn-CS"/>
        </w:rPr>
        <w:t xml:space="preserve">vious thermal </w:t>
      </w:r>
      <w:r w:rsidR="002F37DF" w:rsidRPr="0069088B">
        <w:rPr>
          <w:rFonts w:ascii="Times New Roman" w:hAnsi="Times New Roman"/>
          <w:lang w:val="sr-Latn-CS"/>
        </w:rPr>
        <w:t xml:space="preserve">treatment </w:t>
      </w:r>
      <w:r w:rsidR="00CB00C9" w:rsidRPr="0069088B">
        <w:rPr>
          <w:rFonts w:ascii="Times New Roman" w:hAnsi="Times New Roman"/>
          <w:lang w:val="sr-Latn-CS"/>
        </w:rPr>
        <w:t xml:space="preserve">at </w:t>
      </w:r>
      <w:r w:rsidR="006C140F" w:rsidRPr="0069088B">
        <w:rPr>
          <w:rFonts w:ascii="Times New Roman" w:hAnsi="Times New Roman"/>
          <w:lang w:val="sr-Latn-CS"/>
        </w:rPr>
        <w:t xml:space="preserve">400, 600 and 800°C </w:t>
      </w:r>
      <w:r w:rsidR="000C554C" w:rsidRPr="0069088B">
        <w:rPr>
          <w:rFonts w:ascii="Times New Roman" w:hAnsi="Times New Roman"/>
          <w:lang w:val="sr-Latn-CS"/>
        </w:rPr>
        <w:t xml:space="preserve"> considerable differences in mean particle diameters, and consequently in specific surface areas </w:t>
      </w:r>
      <w:r w:rsidR="00EF442D" w:rsidRPr="0069088B">
        <w:rPr>
          <w:rFonts w:ascii="Times New Roman" w:hAnsi="Times New Roman"/>
          <w:lang w:val="sr-Latn-CS"/>
        </w:rPr>
        <w:t>was achieved. The raw data were anal</w:t>
      </w:r>
      <w:r w:rsidR="00C67AF5" w:rsidRPr="0069088B">
        <w:rPr>
          <w:rFonts w:ascii="Times New Roman" w:hAnsi="Times New Roman"/>
          <w:lang w:val="sr-Latn-CS"/>
        </w:rPr>
        <w:t>y</w:t>
      </w:r>
      <w:r w:rsidR="00EF442D" w:rsidRPr="0069088B">
        <w:rPr>
          <w:rFonts w:ascii="Times New Roman" w:hAnsi="Times New Roman"/>
          <w:lang w:val="sr-Latn-CS"/>
        </w:rPr>
        <w:t xml:space="preserve">zed by two </w:t>
      </w:r>
      <w:r w:rsidR="00D555B1" w:rsidRPr="0069088B">
        <w:rPr>
          <w:rFonts w:ascii="Times New Roman" w:hAnsi="Times New Roman"/>
          <w:lang w:val="sr-Latn-CS"/>
        </w:rPr>
        <w:t>procedures of kinetic analysis: isoconversional Friedman method</w:t>
      </w:r>
      <w:r w:rsidR="00C67AF5" w:rsidRPr="0069088B">
        <w:rPr>
          <w:rFonts w:ascii="Times New Roman" w:hAnsi="Times New Roman"/>
          <w:lang w:val="sr-Latn-CS"/>
        </w:rPr>
        <w:t xml:space="preserve"> and </w:t>
      </w:r>
      <w:r w:rsidR="005D632B" w:rsidRPr="0069088B">
        <w:rPr>
          <w:rFonts w:ascii="Times New Roman" w:hAnsi="Times New Roman"/>
          <w:lang w:val="sr-Latn-CS"/>
        </w:rPr>
        <w:t xml:space="preserve">nucleation-growth method. </w:t>
      </w:r>
      <w:r w:rsidR="00EF442D" w:rsidRPr="0069088B">
        <w:rPr>
          <w:rFonts w:ascii="Times New Roman" w:hAnsi="Times New Roman"/>
          <w:lang w:val="sr-Latn-CS"/>
        </w:rPr>
        <w:t>Unexpectedl</w:t>
      </w:r>
      <w:r w:rsidR="005D632B" w:rsidRPr="0069088B">
        <w:rPr>
          <w:rFonts w:ascii="Times New Roman" w:hAnsi="Times New Roman"/>
          <w:lang w:val="sr-Latn-CS"/>
        </w:rPr>
        <w:t>y, the samples pretreated at</w:t>
      </w:r>
      <w:r>
        <w:rPr>
          <w:rFonts w:ascii="Times New Roman" w:hAnsi="Times New Roman"/>
          <w:lang w:val="sr-Latn-CS"/>
        </w:rPr>
        <w:t xml:space="preserve"> different temperatures, display</w:t>
      </w:r>
      <w:r w:rsidR="005D632B" w:rsidRPr="0069088B">
        <w:rPr>
          <w:rFonts w:ascii="Times New Roman" w:hAnsi="Times New Roman"/>
          <w:lang w:val="sr-Latn-CS"/>
        </w:rPr>
        <w:t xml:space="preserve">ed similar kinetic parameters of reduction. </w:t>
      </w:r>
      <w:r w:rsidR="00330A21" w:rsidRPr="0069088B">
        <w:rPr>
          <w:rFonts w:ascii="Times New Roman" w:hAnsi="Times New Roman"/>
          <w:lang w:val="sr-Latn-CS"/>
        </w:rPr>
        <w:t xml:space="preserve">That led us to the conclusion that the reduction reaction occurs within the </w:t>
      </w:r>
      <w:r w:rsidR="00D31D19" w:rsidRPr="0069088B">
        <w:rPr>
          <w:rFonts w:ascii="Times New Roman" w:hAnsi="Times New Roman"/>
          <w:lang w:val="sr-Latn-CS"/>
        </w:rPr>
        <w:t>whole particle volume, wh</w:t>
      </w:r>
      <w:r w:rsidR="008E3390" w:rsidRPr="0069088B">
        <w:rPr>
          <w:rFonts w:ascii="Times New Roman" w:hAnsi="Times New Roman"/>
          <w:lang w:val="sr-Latn-CS"/>
        </w:rPr>
        <w:t>a</w:t>
      </w:r>
      <w:r w:rsidR="00D31D19" w:rsidRPr="0069088B">
        <w:rPr>
          <w:rFonts w:ascii="Times New Roman" w:hAnsi="Times New Roman"/>
          <w:lang w:val="sr-Latn-CS"/>
        </w:rPr>
        <w:t>t indicates fast penetration of h</w:t>
      </w:r>
      <w:r w:rsidR="008E3390" w:rsidRPr="0069088B">
        <w:rPr>
          <w:rFonts w:ascii="Times New Roman" w:hAnsi="Times New Roman"/>
          <w:lang w:val="sr-Latn-CS"/>
        </w:rPr>
        <w:t>y</w:t>
      </w:r>
      <w:r>
        <w:rPr>
          <w:rFonts w:ascii="Times New Roman" w:hAnsi="Times New Roman"/>
          <w:lang w:val="sr-Latn-CS"/>
        </w:rPr>
        <w:t xml:space="preserve">drogen into particle </w:t>
      </w:r>
      <w:r w:rsidR="00D31D19" w:rsidRPr="0069088B">
        <w:rPr>
          <w:rFonts w:ascii="Times New Roman" w:hAnsi="Times New Roman"/>
          <w:lang w:val="sr-Latn-CS"/>
        </w:rPr>
        <w:t xml:space="preserve">depth. </w:t>
      </w:r>
    </w:p>
    <w:p w:rsidR="00766AB4" w:rsidRPr="0069088B" w:rsidRDefault="001A0C60" w:rsidP="00143313">
      <w:pPr>
        <w:spacing w:after="0"/>
        <w:ind w:firstLine="720"/>
        <w:jc w:val="both"/>
        <w:rPr>
          <w:rFonts w:ascii="Times New Roman" w:hAnsi="Times New Roman"/>
          <w:lang w:val="sr-Latn-CS"/>
        </w:rPr>
      </w:pPr>
      <w:r w:rsidRPr="0069088B">
        <w:rPr>
          <w:rFonts w:ascii="Times New Roman" w:hAnsi="Times New Roman"/>
          <w:lang w:val="sr-Latn-CS"/>
        </w:rPr>
        <w:t xml:space="preserve">The mass change during </w:t>
      </w:r>
      <w:r w:rsidR="00EC5FBC" w:rsidRPr="0069088B">
        <w:rPr>
          <w:rFonts w:ascii="Times New Roman" w:hAnsi="Times New Roman"/>
          <w:lang w:val="sr-Latn-CS"/>
        </w:rPr>
        <w:t xml:space="preserve">reduction </w:t>
      </w:r>
      <w:r w:rsidRPr="0069088B">
        <w:rPr>
          <w:rFonts w:ascii="Times New Roman" w:hAnsi="Times New Roman"/>
          <w:lang w:val="sr-Latn-CS"/>
        </w:rPr>
        <w:t xml:space="preserve">reaction evidences that </w:t>
      </w:r>
      <w:r w:rsidR="00EC5FBC" w:rsidRPr="0069088B">
        <w:rPr>
          <w:rFonts w:ascii="Times New Roman" w:hAnsi="Times New Roman"/>
          <w:lang w:val="sr-Latn-CS"/>
        </w:rPr>
        <w:t>the final state</w:t>
      </w:r>
      <w:r w:rsidR="00E77D93" w:rsidRPr="0069088B">
        <w:rPr>
          <w:rFonts w:ascii="Times New Roman" w:hAnsi="Times New Roman"/>
          <w:lang w:val="sr-Latn-CS"/>
        </w:rPr>
        <w:t xml:space="preserve"> of the reaction</w:t>
      </w:r>
      <w:r w:rsidR="00EC5FBC" w:rsidRPr="0069088B">
        <w:rPr>
          <w:rFonts w:ascii="Times New Roman" w:hAnsi="Times New Roman"/>
          <w:lang w:val="sr-Latn-CS"/>
        </w:rPr>
        <w:t xml:space="preserve"> is always pure </w:t>
      </w:r>
      <w:r w:rsidR="00766AB4" w:rsidRPr="0069088B">
        <w:rPr>
          <w:rFonts w:ascii="Times New Roman" w:hAnsi="Times New Roman"/>
          <w:lang w:val="sr-Latn-CS"/>
        </w:rPr>
        <w:t xml:space="preserve"> Cu</w:t>
      </w:r>
      <w:r w:rsidR="00EC5FBC" w:rsidRPr="0069088B">
        <w:rPr>
          <w:rFonts w:ascii="Times New Roman" w:hAnsi="Times New Roman"/>
          <w:lang w:val="sr-Latn-CS"/>
        </w:rPr>
        <w:t xml:space="preserve"> powder</w:t>
      </w:r>
      <w:r w:rsidR="003C19E9" w:rsidRPr="0069088B">
        <w:rPr>
          <w:rFonts w:ascii="Times New Roman" w:hAnsi="Times New Roman"/>
          <w:lang w:val="sr-Latn-CS"/>
        </w:rPr>
        <w:t>, independently on the initial CuO state.</w:t>
      </w:r>
      <w:r w:rsidR="00CD3B08" w:rsidRPr="0069088B">
        <w:rPr>
          <w:rFonts w:ascii="Times New Roman" w:hAnsi="Times New Roman"/>
          <w:lang w:val="sr-Latn-CS"/>
        </w:rPr>
        <w:t xml:space="preserve">Since the temperature </w:t>
      </w:r>
      <w:r w:rsidR="00B562BA">
        <w:rPr>
          <w:rFonts w:ascii="Times New Roman" w:hAnsi="Times New Roman"/>
          <w:lang w:val="sr-Latn-CS"/>
        </w:rPr>
        <w:t>of reduction finishing may be ra</w:t>
      </w:r>
      <w:r w:rsidR="00CD3B08" w:rsidRPr="0069088B">
        <w:rPr>
          <w:rFonts w:ascii="Times New Roman" w:hAnsi="Times New Roman"/>
          <w:lang w:val="sr-Latn-CS"/>
        </w:rPr>
        <w:t xml:space="preserve">ther low, for </w:t>
      </w:r>
      <w:r w:rsidR="0082551B" w:rsidRPr="0069088B">
        <w:rPr>
          <w:rFonts w:ascii="Times New Roman" w:hAnsi="Times New Roman"/>
          <w:lang w:val="sr-Latn-CS"/>
        </w:rPr>
        <w:t>lo</w:t>
      </w:r>
      <w:r w:rsidR="00B562BA">
        <w:rPr>
          <w:rFonts w:ascii="Times New Roman" w:hAnsi="Times New Roman"/>
          <w:lang w:val="sr-Latn-CS"/>
        </w:rPr>
        <w:t>w heating rates, reduction by hy</w:t>
      </w:r>
      <w:r w:rsidR="0082551B" w:rsidRPr="0069088B">
        <w:rPr>
          <w:rFonts w:ascii="Times New Roman" w:hAnsi="Times New Roman"/>
          <w:lang w:val="sr-Latn-CS"/>
        </w:rPr>
        <w:t>drogen ma</w:t>
      </w:r>
      <w:r w:rsidR="00B87E4C" w:rsidRPr="0069088B">
        <w:rPr>
          <w:rFonts w:ascii="Times New Roman" w:hAnsi="Times New Roman"/>
          <w:lang w:val="sr-Latn-CS"/>
        </w:rPr>
        <w:t>y</w:t>
      </w:r>
      <w:r w:rsidR="0082551B" w:rsidRPr="0069088B">
        <w:rPr>
          <w:rFonts w:ascii="Times New Roman" w:hAnsi="Times New Roman"/>
          <w:lang w:val="sr-Latn-CS"/>
        </w:rPr>
        <w:t xml:space="preserve"> be recommend</w:t>
      </w:r>
      <w:r w:rsidR="00B562BA">
        <w:rPr>
          <w:rFonts w:ascii="Times New Roman" w:hAnsi="Times New Roman"/>
          <w:lang w:val="sr-Latn-CS"/>
        </w:rPr>
        <w:t>e</w:t>
      </w:r>
      <w:r w:rsidR="0082551B" w:rsidRPr="0069088B">
        <w:rPr>
          <w:rFonts w:ascii="Times New Roman" w:hAnsi="Times New Roman"/>
          <w:lang w:val="sr-Latn-CS"/>
        </w:rPr>
        <w:t>d as a suitable method of production of Cu powders of controll</w:t>
      </w:r>
      <w:r w:rsidR="00B562BA">
        <w:rPr>
          <w:rFonts w:ascii="Times New Roman" w:hAnsi="Times New Roman"/>
          <w:lang w:val="sr-Latn-CS"/>
        </w:rPr>
        <w:t>able particle size, for metallur</w:t>
      </w:r>
      <w:r w:rsidR="0082551B" w:rsidRPr="0069088B">
        <w:rPr>
          <w:rFonts w:ascii="Times New Roman" w:hAnsi="Times New Roman"/>
          <w:lang w:val="sr-Latn-CS"/>
        </w:rPr>
        <w:t>gical purposes.</w:t>
      </w:r>
    </w:p>
    <w:p w:rsidR="00973070" w:rsidRPr="0069088B" w:rsidRDefault="00973070" w:rsidP="00143313">
      <w:pPr>
        <w:spacing w:after="0"/>
        <w:ind w:firstLine="720"/>
        <w:jc w:val="both"/>
        <w:rPr>
          <w:rFonts w:ascii="Times New Roman" w:hAnsi="Times New Roman"/>
          <w:lang w:val="sr-Latn-CS"/>
        </w:rPr>
      </w:pPr>
    </w:p>
    <w:p w:rsidR="00AB16B0" w:rsidRPr="0069088B" w:rsidRDefault="00AB16B0" w:rsidP="00143313">
      <w:pPr>
        <w:spacing w:after="0"/>
        <w:ind w:firstLine="720"/>
        <w:jc w:val="both"/>
        <w:rPr>
          <w:rFonts w:ascii="Times New Roman" w:hAnsi="Times New Roman"/>
          <w:lang w:val="sr-Latn-CS"/>
        </w:rPr>
      </w:pPr>
    </w:p>
    <w:p w:rsidR="0091147C" w:rsidRPr="0069088B" w:rsidRDefault="007903C1" w:rsidP="00143313">
      <w:pPr>
        <w:spacing w:after="0"/>
        <w:ind w:firstLine="720"/>
        <w:jc w:val="both"/>
        <w:rPr>
          <w:rFonts w:ascii="Times New Roman" w:hAnsi="Times New Roman"/>
          <w:lang w:val="sr-Latn-CS"/>
        </w:rPr>
      </w:pPr>
      <w:r w:rsidRPr="0069088B">
        <w:rPr>
          <w:rFonts w:ascii="Times New Roman" w:hAnsi="Times New Roman"/>
          <w:lang w:val="sr-Latn-CS"/>
        </w:rPr>
        <w:t>Acknowledgement</w:t>
      </w:r>
    </w:p>
    <w:p w:rsidR="0091147C" w:rsidRPr="0069088B" w:rsidRDefault="0091147C" w:rsidP="00143313">
      <w:pPr>
        <w:spacing w:after="0"/>
        <w:ind w:firstLine="720"/>
        <w:jc w:val="both"/>
        <w:rPr>
          <w:rFonts w:ascii="Times New Roman" w:hAnsi="Times New Roman"/>
          <w:lang w:val="sr-Latn-CS"/>
        </w:rPr>
      </w:pPr>
      <w:r w:rsidRPr="0069088B">
        <w:rPr>
          <w:rFonts w:ascii="Times New Roman" w:hAnsi="Times New Roman"/>
        </w:rPr>
        <w:t xml:space="preserve">S.M. </w:t>
      </w:r>
      <w:r w:rsidR="00513130" w:rsidRPr="0069088B">
        <w:rPr>
          <w:rFonts w:ascii="Times New Roman" w:hAnsi="Times New Roman"/>
        </w:rPr>
        <w:t>is</w:t>
      </w:r>
      <w:r w:rsidRPr="0069088B">
        <w:rPr>
          <w:rFonts w:ascii="Times New Roman" w:hAnsi="Times New Roman"/>
        </w:rPr>
        <w:t xml:space="preserve"> indebted to the Ministry of Science, Technological Development and Innovation  of Republic Serbia, for supporting the study through the project contract </w:t>
      </w:r>
      <w:r w:rsidR="00513130" w:rsidRPr="0069088B">
        <w:rPr>
          <w:rFonts w:ascii="Times New Roman" w:eastAsia="Times New Roman" w:hAnsi="Times New Roman"/>
          <w:color w:val="000000"/>
        </w:rPr>
        <w:t xml:space="preserve">451-03-65/2024-03/200146  </w:t>
      </w:r>
      <w:r w:rsidRPr="0069088B">
        <w:rPr>
          <w:rFonts w:ascii="Times New Roman" w:hAnsi="Times New Roman"/>
        </w:rPr>
        <w:t xml:space="preserve"> and to the </w:t>
      </w:r>
      <w:proofErr w:type="spellStart"/>
      <w:r w:rsidRPr="0069088B">
        <w:rPr>
          <w:rFonts w:ascii="Times New Roman" w:hAnsi="Times New Roman"/>
        </w:rPr>
        <w:t>SerbianAcademy</w:t>
      </w:r>
      <w:proofErr w:type="spellEnd"/>
      <w:r w:rsidRPr="0069088B">
        <w:rPr>
          <w:rFonts w:ascii="Times New Roman" w:hAnsi="Times New Roman"/>
        </w:rPr>
        <w:t xml:space="preserve"> of Sciences and Arts for funding the study through the project: “</w:t>
      </w:r>
      <w:proofErr w:type="spellStart"/>
      <w:r w:rsidRPr="0069088B">
        <w:rPr>
          <w:rFonts w:ascii="Times New Roman" w:hAnsi="Times New Roman"/>
        </w:rPr>
        <w:t>Electrocatalysis</w:t>
      </w:r>
      <w:proofErr w:type="spellEnd"/>
      <w:r w:rsidRPr="0069088B">
        <w:rPr>
          <w:rFonts w:ascii="Times New Roman" w:hAnsi="Times New Roman"/>
        </w:rPr>
        <w:t xml:space="preserve"> in the contemporary processes of energy conversion”</w:t>
      </w:r>
      <w:r w:rsidR="00513130" w:rsidRPr="0069088B">
        <w:rPr>
          <w:rFonts w:ascii="Times New Roman" w:hAnsi="Times New Roman"/>
        </w:rPr>
        <w:t xml:space="preserve"> no F-190</w:t>
      </w:r>
      <w:r w:rsidRPr="0069088B">
        <w:rPr>
          <w:rFonts w:ascii="Times New Roman" w:hAnsi="Times New Roman"/>
        </w:rPr>
        <w:t>.</w:t>
      </w:r>
      <w:r w:rsidR="00862E02" w:rsidRPr="0069088B">
        <w:rPr>
          <w:rFonts w:ascii="Times New Roman" w:hAnsi="Times New Roman"/>
        </w:rPr>
        <w:t xml:space="preserve"> D.J. is also thankful to Ministry of Scientific and Technological Development and Higher Education of Republic of </w:t>
      </w:r>
      <w:proofErr w:type="spellStart"/>
      <w:r w:rsidR="00862E02" w:rsidRPr="0069088B">
        <w:rPr>
          <w:rFonts w:ascii="Times New Roman" w:hAnsi="Times New Roman"/>
        </w:rPr>
        <w:t>Srpska</w:t>
      </w:r>
      <w:proofErr w:type="spellEnd"/>
      <w:r w:rsidR="00862E02" w:rsidRPr="0069088B">
        <w:rPr>
          <w:rFonts w:ascii="Times New Roman" w:hAnsi="Times New Roman"/>
        </w:rPr>
        <w:t>, Grant Number 19.032/961-96/23.</w:t>
      </w:r>
    </w:p>
    <w:p w:rsidR="0091147C" w:rsidRPr="0069088B" w:rsidRDefault="0091147C" w:rsidP="00D60DED">
      <w:pPr>
        <w:spacing w:after="0"/>
        <w:ind w:firstLine="720"/>
        <w:jc w:val="both"/>
        <w:rPr>
          <w:rFonts w:ascii="Times New Roman" w:hAnsi="Times New Roman"/>
          <w:lang w:val="sr-Latn-CS"/>
        </w:rPr>
      </w:pPr>
    </w:p>
    <w:p w:rsidR="0009044B" w:rsidRPr="0069088B" w:rsidRDefault="00AB16B0" w:rsidP="0009044B">
      <w:pPr>
        <w:pStyle w:val="Heading1"/>
        <w:rPr>
          <w:rStyle w:val="y2iqfc"/>
          <w:szCs w:val="22"/>
          <w:lang w:val="sr-Latn-CS"/>
        </w:rPr>
      </w:pPr>
      <w:r w:rsidRPr="0069088B">
        <w:rPr>
          <w:szCs w:val="22"/>
          <w:lang w:val="sr-Latn-CS"/>
        </w:rPr>
        <w:t>REFERENCES:</w:t>
      </w:r>
    </w:p>
    <w:sectPr w:rsidR="0009044B" w:rsidRPr="0069088B" w:rsidSect="002E4F58">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DB8" w:rsidRDefault="00204DB8" w:rsidP="00F82223">
      <w:pPr>
        <w:spacing w:after="0" w:line="240" w:lineRule="auto"/>
      </w:pPr>
      <w:r>
        <w:separator/>
      </w:r>
    </w:p>
  </w:endnote>
  <w:endnote w:type="continuationSeparator" w:id="0">
    <w:p w:rsidR="00204DB8" w:rsidRDefault="00204DB8" w:rsidP="00F82223">
      <w:pPr>
        <w:spacing w:after="0" w:line="240" w:lineRule="auto"/>
      </w:pPr>
      <w:r>
        <w:continuationSeparator/>
      </w:r>
    </w:p>
  </w:endnote>
  <w:endnote w:id="1">
    <w:p w:rsidR="005B477C" w:rsidRPr="001F4C83" w:rsidRDefault="005B477C" w:rsidP="001F4C83">
      <w:pPr>
        <w:pStyle w:val="EndnoteText"/>
        <w:jc w:val="both"/>
        <w:rPr>
          <w:rFonts w:ascii="Times New Roman" w:hAnsi="Times New Roman"/>
          <w:sz w:val="22"/>
          <w:szCs w:val="22"/>
        </w:rPr>
      </w:pPr>
      <w:r>
        <w:rPr>
          <w:rStyle w:val="EndnoteReference"/>
        </w:rPr>
        <w:endnoteRef/>
      </w:r>
      <w:r w:rsidRPr="001F4C83">
        <w:rPr>
          <w:rFonts w:ascii="Times New Roman" w:hAnsi="Times New Roman"/>
          <w:sz w:val="22"/>
          <w:szCs w:val="22"/>
        </w:rPr>
        <w:t xml:space="preserve">D. </w:t>
      </w:r>
      <w:proofErr w:type="spellStart"/>
      <w:r w:rsidRPr="001F4C83">
        <w:rPr>
          <w:rFonts w:ascii="Times New Roman" w:hAnsi="Times New Roman"/>
          <w:sz w:val="22"/>
          <w:szCs w:val="22"/>
        </w:rPr>
        <w:t>Jelić</w:t>
      </w:r>
      <w:proofErr w:type="spellEnd"/>
      <w:r w:rsidRPr="001F4C83">
        <w:rPr>
          <w:rFonts w:ascii="Times New Roman" w:hAnsi="Times New Roman"/>
          <w:sz w:val="22"/>
          <w:szCs w:val="22"/>
        </w:rPr>
        <w:t xml:space="preserve">. </w:t>
      </w:r>
      <w:proofErr w:type="gramStart"/>
      <w:r w:rsidRPr="001F4C83">
        <w:rPr>
          <w:rFonts w:ascii="Times New Roman" w:hAnsi="Times New Roman"/>
          <w:sz w:val="22"/>
          <w:szCs w:val="22"/>
        </w:rPr>
        <w:t>Thermal stability of amorphous solid dispersions.</w:t>
      </w:r>
      <w:proofErr w:type="gramEnd"/>
      <w:r w:rsidRPr="001F4C83">
        <w:rPr>
          <w:rFonts w:ascii="Times New Roman" w:hAnsi="Times New Roman"/>
          <w:sz w:val="22"/>
          <w:szCs w:val="22"/>
        </w:rPr>
        <w:t xml:space="preserve"> </w:t>
      </w:r>
      <w:proofErr w:type="gramStart"/>
      <w:r w:rsidRPr="001F4C83">
        <w:rPr>
          <w:rFonts w:ascii="Times New Roman" w:hAnsi="Times New Roman"/>
          <w:sz w:val="22"/>
          <w:szCs w:val="22"/>
        </w:rPr>
        <w:t>Molecules.</w:t>
      </w:r>
      <w:proofErr w:type="gramEnd"/>
      <w:r w:rsidRPr="001F4C83">
        <w:rPr>
          <w:rFonts w:ascii="Times New Roman" w:hAnsi="Times New Roman"/>
          <w:sz w:val="22"/>
          <w:szCs w:val="22"/>
        </w:rPr>
        <w:t xml:space="preserve"> </w:t>
      </w:r>
      <w:proofErr w:type="gramStart"/>
      <w:r w:rsidRPr="001F4C83">
        <w:rPr>
          <w:rFonts w:ascii="Times New Roman" w:hAnsi="Times New Roman"/>
          <w:sz w:val="22"/>
          <w:szCs w:val="22"/>
        </w:rPr>
        <w:t>26 (2021) 238.</w:t>
      </w:r>
      <w:proofErr w:type="gramEnd"/>
    </w:p>
  </w:endnote>
  <w:endnote w:id="2">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Pr="001F4C83">
        <w:rPr>
          <w:rFonts w:ascii="Times New Roman" w:hAnsi="Times New Roman"/>
          <w:sz w:val="22"/>
          <w:szCs w:val="22"/>
        </w:rPr>
        <w:t xml:space="preserve"> D. </w:t>
      </w:r>
      <w:proofErr w:type="spellStart"/>
      <w:r w:rsidRPr="001F4C83">
        <w:rPr>
          <w:rFonts w:ascii="Times New Roman" w:hAnsi="Times New Roman"/>
          <w:sz w:val="22"/>
          <w:szCs w:val="22"/>
        </w:rPr>
        <w:t>Jelić</w:t>
      </w:r>
      <w:proofErr w:type="spellEnd"/>
      <w:r w:rsidRPr="001F4C83">
        <w:rPr>
          <w:rFonts w:ascii="Times New Roman" w:hAnsi="Times New Roman"/>
          <w:sz w:val="22"/>
          <w:szCs w:val="22"/>
        </w:rPr>
        <w:t xml:space="preserve">, S. </w:t>
      </w:r>
      <w:proofErr w:type="spellStart"/>
      <w:r w:rsidRPr="001F4C83">
        <w:rPr>
          <w:rFonts w:ascii="Times New Roman" w:hAnsi="Times New Roman"/>
          <w:sz w:val="22"/>
          <w:szCs w:val="22"/>
        </w:rPr>
        <w:t>Mentus</w:t>
      </w:r>
      <w:proofErr w:type="spellEnd"/>
      <w:r w:rsidRPr="001F4C83">
        <w:rPr>
          <w:rFonts w:ascii="Times New Roman" w:hAnsi="Times New Roman"/>
          <w:sz w:val="22"/>
          <w:szCs w:val="22"/>
        </w:rPr>
        <w:t xml:space="preserve">, J. </w:t>
      </w:r>
      <w:proofErr w:type="spellStart"/>
      <w:r w:rsidRPr="001F4C83">
        <w:rPr>
          <w:rFonts w:ascii="Times New Roman" w:hAnsi="Times New Roman"/>
          <w:sz w:val="22"/>
          <w:szCs w:val="22"/>
        </w:rPr>
        <w:t>Penavin-Škundrić</w:t>
      </w:r>
      <w:proofErr w:type="spellEnd"/>
      <w:r w:rsidRPr="001F4C83">
        <w:rPr>
          <w:rFonts w:ascii="Times New Roman" w:hAnsi="Times New Roman"/>
          <w:sz w:val="22"/>
          <w:szCs w:val="22"/>
        </w:rPr>
        <w:t xml:space="preserve">, D. </w:t>
      </w:r>
      <w:proofErr w:type="spellStart"/>
      <w:r w:rsidRPr="001F4C83">
        <w:rPr>
          <w:rFonts w:ascii="Times New Roman" w:hAnsi="Times New Roman"/>
          <w:sz w:val="22"/>
          <w:szCs w:val="22"/>
        </w:rPr>
        <w:t>Bodroža</w:t>
      </w:r>
      <w:proofErr w:type="spellEnd"/>
      <w:r w:rsidRPr="001F4C83">
        <w:rPr>
          <w:rFonts w:ascii="Times New Roman" w:hAnsi="Times New Roman"/>
          <w:sz w:val="22"/>
          <w:szCs w:val="22"/>
        </w:rPr>
        <w:t xml:space="preserve"> and V. </w:t>
      </w:r>
      <w:proofErr w:type="spellStart"/>
      <w:r w:rsidRPr="001F4C83">
        <w:rPr>
          <w:rFonts w:ascii="Times New Roman" w:hAnsi="Times New Roman"/>
          <w:sz w:val="22"/>
          <w:szCs w:val="22"/>
        </w:rPr>
        <w:t>Antunović</w:t>
      </w:r>
      <w:proofErr w:type="spellEnd"/>
      <w:proofErr w:type="gramStart"/>
      <w:r w:rsidRPr="001F4C83">
        <w:rPr>
          <w:rFonts w:ascii="Times New Roman" w:hAnsi="Times New Roman"/>
          <w:sz w:val="22"/>
          <w:szCs w:val="22"/>
        </w:rPr>
        <w:t>,  A</w:t>
      </w:r>
      <w:proofErr w:type="gramEnd"/>
      <w:r w:rsidR="00106B30">
        <w:rPr>
          <w:rFonts w:ascii="Times New Roman" w:hAnsi="Times New Roman"/>
          <w:sz w:val="22"/>
          <w:szCs w:val="22"/>
        </w:rPr>
        <w:t xml:space="preserve"> </w:t>
      </w:r>
      <w:proofErr w:type="spellStart"/>
      <w:r w:rsidRPr="001F4C83">
        <w:rPr>
          <w:rFonts w:ascii="Times New Roman" w:hAnsi="Times New Roman"/>
          <w:sz w:val="22"/>
          <w:szCs w:val="22"/>
        </w:rPr>
        <w:t>thermogravimetric</w:t>
      </w:r>
      <w:proofErr w:type="spellEnd"/>
      <w:r w:rsidRPr="001F4C83">
        <w:rPr>
          <w:rFonts w:ascii="Times New Roman" w:hAnsi="Times New Roman"/>
          <w:sz w:val="22"/>
          <w:szCs w:val="22"/>
        </w:rPr>
        <w:t xml:space="preserve"> study of reduction of silver oxide under non-isothermal conditions, Contemporary materials Vol. I-2 (2010) 143-149.</w:t>
      </w:r>
    </w:p>
  </w:endnote>
  <w:endnote w:id="3">
    <w:p w:rsidR="00095FAC" w:rsidRDefault="00095FAC" w:rsidP="00026467">
      <w:pPr>
        <w:pStyle w:val="EndnoteText"/>
        <w:jc w:val="both"/>
      </w:pPr>
      <w:r>
        <w:rPr>
          <w:rStyle w:val="EndnoteReference"/>
        </w:rPr>
        <w:endnoteRef/>
      </w:r>
      <w:proofErr w:type="spellStart"/>
      <w:proofErr w:type="gramStart"/>
      <w:r w:rsidRPr="00026467">
        <w:rPr>
          <w:rFonts w:ascii="Times New Roman" w:hAnsi="Times New Roman"/>
          <w:sz w:val="22"/>
          <w:szCs w:val="22"/>
        </w:rPr>
        <w:t>Akts-thermokinetics</w:t>
      </w:r>
      <w:proofErr w:type="spellEnd"/>
      <w:r w:rsidRPr="00026467">
        <w:rPr>
          <w:rFonts w:ascii="Times New Roman" w:hAnsi="Times New Roman"/>
          <w:sz w:val="22"/>
          <w:szCs w:val="22"/>
        </w:rPr>
        <w:t xml:space="preserve"> version 5.11.</w:t>
      </w:r>
      <w:proofErr w:type="gramEnd"/>
      <w:r w:rsidRPr="00026467">
        <w:rPr>
          <w:rFonts w:ascii="Times New Roman" w:hAnsi="Times New Roman"/>
          <w:sz w:val="22"/>
          <w:szCs w:val="22"/>
        </w:rPr>
        <w:t xml:space="preserve"> In: Advanced kinetics and </w:t>
      </w:r>
      <w:proofErr w:type="spellStart"/>
      <w:r w:rsidRPr="00026467">
        <w:rPr>
          <w:rFonts w:ascii="Times New Roman" w:hAnsi="Times New Roman"/>
          <w:sz w:val="22"/>
          <w:szCs w:val="22"/>
        </w:rPr>
        <w:t>technologysolutions</w:t>
      </w:r>
      <w:proofErr w:type="spellEnd"/>
      <w:r w:rsidRPr="00026467">
        <w:rPr>
          <w:rFonts w:ascii="Times New Roman" w:hAnsi="Times New Roman"/>
          <w:sz w:val="22"/>
          <w:szCs w:val="22"/>
        </w:rPr>
        <w:t xml:space="preserve">. </w:t>
      </w:r>
      <w:proofErr w:type="gramStart"/>
      <w:r w:rsidRPr="00026467">
        <w:rPr>
          <w:rFonts w:ascii="Times New Roman" w:hAnsi="Times New Roman"/>
          <w:sz w:val="22"/>
          <w:szCs w:val="22"/>
        </w:rPr>
        <w:t>2019, URL ttp://www.akts.com.</w:t>
      </w:r>
      <w:proofErr w:type="gramEnd"/>
    </w:p>
  </w:endnote>
  <w:endnote w:id="4">
    <w:p w:rsidR="00026467" w:rsidRPr="00026467" w:rsidRDefault="00026467" w:rsidP="00026467">
      <w:pPr>
        <w:pStyle w:val="EndnoteText"/>
        <w:rPr>
          <w:rFonts w:ascii="Times New Roman" w:hAnsi="Times New Roman"/>
          <w:sz w:val="22"/>
          <w:szCs w:val="22"/>
        </w:rPr>
      </w:pPr>
      <w:r>
        <w:rPr>
          <w:rStyle w:val="EndnoteReference"/>
        </w:rPr>
        <w:endnoteRef/>
      </w:r>
      <w:proofErr w:type="gramStart"/>
      <w:r w:rsidRPr="00026467">
        <w:rPr>
          <w:rFonts w:ascii="Times New Roman" w:hAnsi="Times New Roman"/>
          <w:sz w:val="22"/>
          <w:szCs w:val="22"/>
        </w:rPr>
        <w:t>Kinetic analysis of chemical reactions.2019, URL https://kinetics.netzsch.com/.</w:t>
      </w:r>
      <w:proofErr w:type="gramEnd"/>
    </w:p>
  </w:endnote>
  <w:endnote w:id="5">
    <w:p w:rsidR="00026467" w:rsidRDefault="00026467">
      <w:pPr>
        <w:pStyle w:val="EndnoteText"/>
      </w:pPr>
      <w:r>
        <w:rPr>
          <w:rStyle w:val="EndnoteReference"/>
        </w:rPr>
        <w:endnoteRef/>
      </w:r>
      <w:r>
        <w:t xml:space="preserve"> https://geoisochem.com/kinetics2015/</w:t>
      </w:r>
    </w:p>
  </w:endnote>
  <w:endnote w:id="6">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725398">
        <w:rPr>
          <w:rFonts w:ascii="Times New Roman" w:hAnsi="Times New Roman"/>
          <w:sz w:val="22"/>
          <w:szCs w:val="22"/>
        </w:rPr>
        <w:t xml:space="preserve">D. </w:t>
      </w:r>
      <w:proofErr w:type="spellStart"/>
      <w:r w:rsidR="00725398">
        <w:rPr>
          <w:rFonts w:ascii="Times New Roman" w:hAnsi="Times New Roman"/>
          <w:sz w:val="22"/>
          <w:szCs w:val="22"/>
        </w:rPr>
        <w:t>Jelić</w:t>
      </w:r>
      <w:proofErr w:type="spellEnd"/>
      <w:r w:rsidR="00725398">
        <w:rPr>
          <w:rFonts w:ascii="Times New Roman" w:hAnsi="Times New Roman"/>
          <w:sz w:val="22"/>
          <w:szCs w:val="22"/>
        </w:rPr>
        <w:t xml:space="preserve">, </w:t>
      </w:r>
      <w:proofErr w:type="spellStart"/>
      <w:r w:rsidR="00725398">
        <w:rPr>
          <w:rFonts w:ascii="Times New Roman" w:hAnsi="Times New Roman"/>
          <w:sz w:val="22"/>
          <w:szCs w:val="22"/>
        </w:rPr>
        <w:t>S.</w:t>
      </w:r>
      <w:r w:rsidR="00BB7038" w:rsidRPr="001F4C83">
        <w:rPr>
          <w:rFonts w:ascii="Times New Roman" w:hAnsi="Times New Roman"/>
          <w:sz w:val="22"/>
          <w:szCs w:val="22"/>
        </w:rPr>
        <w:t>Zeljković</w:t>
      </w:r>
      <w:proofErr w:type="spellEnd"/>
      <w:r w:rsidR="00BB7038" w:rsidRPr="001F4C83">
        <w:rPr>
          <w:rFonts w:ascii="Times New Roman" w:hAnsi="Times New Roman"/>
          <w:sz w:val="22"/>
          <w:szCs w:val="22"/>
        </w:rPr>
        <w:t xml:space="preserve">, </w:t>
      </w:r>
      <w:r w:rsidR="00725398">
        <w:rPr>
          <w:rFonts w:ascii="Times New Roman" w:hAnsi="Times New Roman"/>
          <w:sz w:val="22"/>
          <w:szCs w:val="22"/>
        </w:rPr>
        <w:t xml:space="preserve">B. </w:t>
      </w:r>
      <w:proofErr w:type="spellStart"/>
      <w:r w:rsidR="00725398">
        <w:rPr>
          <w:rFonts w:ascii="Times New Roman" w:hAnsi="Times New Roman"/>
          <w:sz w:val="22"/>
          <w:szCs w:val="22"/>
        </w:rPr>
        <w:t>Škundrić</w:t>
      </w:r>
      <w:proofErr w:type="gramStart"/>
      <w:r w:rsidR="00725398">
        <w:rPr>
          <w:rFonts w:ascii="Times New Roman" w:hAnsi="Times New Roman"/>
          <w:sz w:val="22"/>
          <w:szCs w:val="22"/>
        </w:rPr>
        <w:t>,S</w:t>
      </w:r>
      <w:proofErr w:type="spellEnd"/>
      <w:proofErr w:type="gramEnd"/>
      <w:r w:rsidR="00725398">
        <w:rPr>
          <w:rFonts w:ascii="Times New Roman" w:hAnsi="Times New Roman"/>
          <w:sz w:val="22"/>
          <w:szCs w:val="22"/>
        </w:rPr>
        <w:t xml:space="preserve">. </w:t>
      </w:r>
      <w:proofErr w:type="spellStart"/>
      <w:r w:rsidR="00725398">
        <w:rPr>
          <w:rFonts w:ascii="Times New Roman" w:hAnsi="Times New Roman"/>
          <w:sz w:val="22"/>
          <w:szCs w:val="22"/>
        </w:rPr>
        <w:t>Mentus</w:t>
      </w:r>
      <w:proofErr w:type="spellEnd"/>
      <w:r w:rsidR="00725398">
        <w:rPr>
          <w:rFonts w:ascii="Times New Roman" w:hAnsi="Times New Roman"/>
          <w:sz w:val="22"/>
          <w:szCs w:val="22"/>
        </w:rPr>
        <w:t xml:space="preserve">. </w:t>
      </w:r>
      <w:proofErr w:type="spellStart"/>
      <w:proofErr w:type="gramStart"/>
      <w:r w:rsidR="00BB7038" w:rsidRPr="001F4C83">
        <w:rPr>
          <w:rFonts w:ascii="Times New Roman" w:hAnsi="Times New Roman"/>
          <w:sz w:val="22"/>
          <w:szCs w:val="22"/>
        </w:rPr>
        <w:t>Thermogravimetric</w:t>
      </w:r>
      <w:proofErr w:type="spellEnd"/>
      <w:r w:rsidR="00BB7038" w:rsidRPr="001F4C83">
        <w:rPr>
          <w:rFonts w:ascii="Times New Roman" w:hAnsi="Times New Roman"/>
          <w:sz w:val="22"/>
          <w:szCs w:val="22"/>
        </w:rPr>
        <w:t xml:space="preserve"> study of the reduction of </w:t>
      </w:r>
      <w:proofErr w:type="spellStart"/>
      <w:r w:rsidR="00BB7038" w:rsidRPr="001F4C83">
        <w:rPr>
          <w:rFonts w:ascii="Times New Roman" w:hAnsi="Times New Roman"/>
          <w:sz w:val="22"/>
          <w:szCs w:val="22"/>
        </w:rPr>
        <w:t>CuO</w:t>
      </w:r>
      <w:proofErr w:type="spellEnd"/>
      <w:r w:rsidR="00BB7038" w:rsidRPr="001F4C83">
        <w:rPr>
          <w:rFonts w:ascii="Times New Roman" w:hAnsi="Times New Roman"/>
          <w:sz w:val="22"/>
          <w:szCs w:val="22"/>
        </w:rPr>
        <w:t>–WO</w:t>
      </w:r>
      <w:r w:rsidR="00BB7038" w:rsidRPr="00725398">
        <w:rPr>
          <w:rFonts w:ascii="Times New Roman" w:hAnsi="Times New Roman"/>
          <w:sz w:val="22"/>
          <w:szCs w:val="22"/>
          <w:vertAlign w:val="subscript"/>
        </w:rPr>
        <w:t>3</w:t>
      </w:r>
      <w:r w:rsidR="00BB7038" w:rsidRPr="001F4C83">
        <w:rPr>
          <w:rFonts w:ascii="Times New Roman" w:hAnsi="Times New Roman"/>
          <w:sz w:val="22"/>
          <w:szCs w:val="22"/>
        </w:rPr>
        <w:t xml:space="preserve"> oxide mixtures in the entire range of molar ratios.</w:t>
      </w:r>
      <w:proofErr w:type="gramEnd"/>
      <w:r w:rsidR="00BB7038" w:rsidRPr="001F4C83">
        <w:rPr>
          <w:rFonts w:ascii="Times New Roman" w:hAnsi="Times New Roman"/>
          <w:sz w:val="22"/>
          <w:szCs w:val="22"/>
        </w:rPr>
        <w:t xml:space="preserve"> J </w:t>
      </w:r>
      <w:proofErr w:type="spellStart"/>
      <w:r w:rsidR="00BB7038" w:rsidRPr="001F4C83">
        <w:rPr>
          <w:rFonts w:ascii="Times New Roman" w:hAnsi="Times New Roman"/>
          <w:sz w:val="22"/>
          <w:szCs w:val="22"/>
        </w:rPr>
        <w:t>Therm</w:t>
      </w:r>
      <w:proofErr w:type="spellEnd"/>
      <w:r w:rsidR="00BB7038" w:rsidRPr="001F4C83">
        <w:rPr>
          <w:rFonts w:ascii="Times New Roman" w:hAnsi="Times New Roman"/>
          <w:sz w:val="22"/>
          <w:szCs w:val="22"/>
        </w:rPr>
        <w:t xml:space="preserve"> Anal </w:t>
      </w:r>
      <w:proofErr w:type="spellStart"/>
      <w:r w:rsidR="00BB7038" w:rsidRPr="001F4C83">
        <w:rPr>
          <w:rFonts w:ascii="Times New Roman" w:hAnsi="Times New Roman"/>
          <w:sz w:val="22"/>
          <w:szCs w:val="22"/>
        </w:rPr>
        <w:t>Calo</w:t>
      </w:r>
      <w:r w:rsidR="00725398">
        <w:rPr>
          <w:rFonts w:ascii="Times New Roman" w:hAnsi="Times New Roman"/>
          <w:sz w:val="22"/>
          <w:szCs w:val="22"/>
        </w:rPr>
        <w:t>rim</w:t>
      </w:r>
      <w:proofErr w:type="spellEnd"/>
      <w:r w:rsidR="00725398">
        <w:rPr>
          <w:rFonts w:ascii="Times New Roman" w:hAnsi="Times New Roman"/>
          <w:sz w:val="22"/>
          <w:szCs w:val="22"/>
        </w:rPr>
        <w:t xml:space="preserve"> 132 (2018) 77–90.</w:t>
      </w:r>
    </w:p>
  </w:endnote>
  <w:endnote w:id="7">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725398">
        <w:rPr>
          <w:rFonts w:ascii="Times New Roman" w:hAnsi="Times New Roman"/>
          <w:sz w:val="22"/>
          <w:szCs w:val="22"/>
        </w:rPr>
        <w:t xml:space="preserve"> D. </w:t>
      </w:r>
      <w:proofErr w:type="spellStart"/>
      <w:r w:rsidR="00725398">
        <w:rPr>
          <w:rFonts w:ascii="Times New Roman" w:hAnsi="Times New Roman"/>
          <w:sz w:val="22"/>
          <w:szCs w:val="22"/>
        </w:rPr>
        <w:t>Jelić</w:t>
      </w:r>
      <w:proofErr w:type="spellEnd"/>
      <w:r w:rsidR="00725398">
        <w:rPr>
          <w:rFonts w:ascii="Times New Roman" w:hAnsi="Times New Roman"/>
          <w:sz w:val="22"/>
          <w:szCs w:val="22"/>
        </w:rPr>
        <w:t xml:space="preserve">, S. </w:t>
      </w:r>
      <w:proofErr w:type="spellStart"/>
      <w:r w:rsidR="00725398">
        <w:rPr>
          <w:rFonts w:ascii="Times New Roman" w:hAnsi="Times New Roman"/>
          <w:sz w:val="22"/>
          <w:szCs w:val="22"/>
        </w:rPr>
        <w:t>Zeljković</w:t>
      </w:r>
      <w:proofErr w:type="spellEnd"/>
      <w:r w:rsidR="00725398">
        <w:rPr>
          <w:rFonts w:ascii="Times New Roman" w:hAnsi="Times New Roman"/>
          <w:sz w:val="22"/>
          <w:szCs w:val="22"/>
        </w:rPr>
        <w:t xml:space="preserve">, D. </w:t>
      </w:r>
      <w:proofErr w:type="spellStart"/>
      <w:r w:rsidR="00725398">
        <w:rPr>
          <w:rFonts w:ascii="Times New Roman" w:hAnsi="Times New Roman"/>
          <w:sz w:val="22"/>
          <w:szCs w:val="22"/>
        </w:rPr>
        <w:t>Jugović</w:t>
      </w:r>
      <w:proofErr w:type="spellEnd"/>
      <w:r w:rsidR="00725398">
        <w:rPr>
          <w:rFonts w:ascii="Times New Roman" w:hAnsi="Times New Roman"/>
          <w:sz w:val="22"/>
          <w:szCs w:val="22"/>
        </w:rPr>
        <w:t xml:space="preserve">, S. </w:t>
      </w:r>
      <w:proofErr w:type="spellStart"/>
      <w:r w:rsidR="00725398">
        <w:rPr>
          <w:rFonts w:ascii="Times New Roman" w:hAnsi="Times New Roman"/>
          <w:sz w:val="22"/>
          <w:szCs w:val="22"/>
        </w:rPr>
        <w:t>Mentus.</w:t>
      </w:r>
      <w:r w:rsidR="00BB7038" w:rsidRPr="001F4C83">
        <w:rPr>
          <w:rFonts w:ascii="Times New Roman" w:hAnsi="Times New Roman"/>
          <w:sz w:val="22"/>
          <w:szCs w:val="22"/>
        </w:rPr>
        <w:t>Thermogravimetric</w:t>
      </w:r>
      <w:proofErr w:type="spellEnd"/>
      <w:r w:rsidR="00BB7038" w:rsidRPr="001F4C83">
        <w:rPr>
          <w:rFonts w:ascii="Times New Roman" w:hAnsi="Times New Roman"/>
          <w:sz w:val="22"/>
          <w:szCs w:val="22"/>
        </w:rPr>
        <w:t xml:space="preserve"> insight in the reduction of </w:t>
      </w:r>
      <w:r w:rsidR="00106B30">
        <w:rPr>
          <w:rFonts w:ascii="Times New Roman" w:hAnsi="Times New Roman"/>
          <w:sz w:val="22"/>
          <w:szCs w:val="22"/>
        </w:rPr>
        <w:t xml:space="preserve"> </w:t>
      </w:r>
      <w:proofErr w:type="spellStart"/>
      <w:r w:rsidR="00BB7038" w:rsidRPr="001F4C83">
        <w:rPr>
          <w:rFonts w:ascii="Times New Roman" w:hAnsi="Times New Roman"/>
          <w:sz w:val="22"/>
          <w:szCs w:val="22"/>
        </w:rPr>
        <w:t>xCuO</w:t>
      </w:r>
      <w:proofErr w:type="spellEnd"/>
      <w:r w:rsidR="00BB7038" w:rsidRPr="001F4C83">
        <w:rPr>
          <w:rFonts w:ascii="Times New Roman" w:hAnsi="Times New Roman"/>
          <w:sz w:val="22"/>
          <w:szCs w:val="22"/>
        </w:rPr>
        <w:t xml:space="preserve"> – (1-x)MoO</w:t>
      </w:r>
      <w:r w:rsidR="00BB7038" w:rsidRPr="00725398">
        <w:rPr>
          <w:rFonts w:ascii="Times New Roman" w:hAnsi="Times New Roman"/>
          <w:sz w:val="22"/>
          <w:szCs w:val="22"/>
          <w:vertAlign w:val="subscript"/>
        </w:rPr>
        <w:t>3</w:t>
      </w:r>
      <w:r w:rsidR="00BB7038" w:rsidRPr="001F4C83">
        <w:rPr>
          <w:rFonts w:ascii="Times New Roman" w:hAnsi="Times New Roman"/>
          <w:sz w:val="22"/>
          <w:szCs w:val="22"/>
        </w:rPr>
        <w:t xml:space="preserve"> oxide system (0.1 ≤ x ≤ 0.9) by hydrogen, International Journal of Refractory Metals and Hard Materials, </w:t>
      </w:r>
      <w:r w:rsidR="00725398">
        <w:rPr>
          <w:rFonts w:ascii="Times New Roman" w:hAnsi="Times New Roman"/>
          <w:sz w:val="22"/>
          <w:szCs w:val="22"/>
        </w:rPr>
        <w:t>Volume 96 (2021) 105480.</w:t>
      </w:r>
    </w:p>
  </w:endnote>
  <w:endnote w:id="8">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725398">
        <w:rPr>
          <w:rFonts w:ascii="Times New Roman" w:hAnsi="Times New Roman"/>
          <w:sz w:val="22"/>
          <w:szCs w:val="22"/>
        </w:rPr>
        <w:t xml:space="preserve">D. </w:t>
      </w:r>
      <w:proofErr w:type="spellStart"/>
      <w:r w:rsidR="00725398">
        <w:rPr>
          <w:rFonts w:ascii="Times New Roman" w:hAnsi="Times New Roman"/>
          <w:sz w:val="22"/>
          <w:szCs w:val="22"/>
        </w:rPr>
        <w:t>Jelić</w:t>
      </w:r>
      <w:proofErr w:type="spellEnd"/>
      <w:r w:rsidR="00725398">
        <w:rPr>
          <w:rFonts w:ascii="Times New Roman" w:hAnsi="Times New Roman"/>
          <w:sz w:val="22"/>
          <w:szCs w:val="22"/>
        </w:rPr>
        <w:t xml:space="preserve">, J. </w:t>
      </w:r>
      <w:proofErr w:type="spellStart"/>
      <w:r w:rsidR="00725398">
        <w:rPr>
          <w:rFonts w:ascii="Times New Roman" w:hAnsi="Times New Roman"/>
          <w:sz w:val="22"/>
          <w:szCs w:val="22"/>
        </w:rPr>
        <w:t>Penavin-Škundrić</w:t>
      </w:r>
      <w:proofErr w:type="spellEnd"/>
      <w:r w:rsidR="00725398">
        <w:rPr>
          <w:rFonts w:ascii="Times New Roman" w:hAnsi="Times New Roman"/>
          <w:sz w:val="22"/>
          <w:szCs w:val="22"/>
        </w:rPr>
        <w:t xml:space="preserve">, D. </w:t>
      </w:r>
      <w:proofErr w:type="spellStart"/>
      <w:r w:rsidR="00725398">
        <w:rPr>
          <w:rFonts w:ascii="Times New Roman" w:hAnsi="Times New Roman"/>
          <w:sz w:val="22"/>
          <w:szCs w:val="22"/>
        </w:rPr>
        <w:t>Majstorović</w:t>
      </w:r>
      <w:proofErr w:type="spellEnd"/>
      <w:r w:rsidR="00725398">
        <w:rPr>
          <w:rFonts w:ascii="Times New Roman" w:hAnsi="Times New Roman"/>
          <w:sz w:val="22"/>
          <w:szCs w:val="22"/>
        </w:rPr>
        <w:t xml:space="preserve">, S. </w:t>
      </w:r>
      <w:proofErr w:type="spellStart"/>
      <w:r w:rsidR="00725398">
        <w:rPr>
          <w:rFonts w:ascii="Times New Roman" w:hAnsi="Times New Roman"/>
          <w:sz w:val="22"/>
          <w:szCs w:val="22"/>
        </w:rPr>
        <w:t>Mentus</w:t>
      </w:r>
      <w:proofErr w:type="spellEnd"/>
      <w:r w:rsidR="00725398">
        <w:rPr>
          <w:rFonts w:ascii="Times New Roman" w:hAnsi="Times New Roman"/>
          <w:sz w:val="22"/>
          <w:szCs w:val="22"/>
        </w:rPr>
        <w:t>.</w:t>
      </w:r>
      <w:r w:rsidR="00BB7038" w:rsidRPr="001F4C83">
        <w:rPr>
          <w:rFonts w:ascii="Times New Roman" w:hAnsi="Times New Roman"/>
          <w:sz w:val="22"/>
          <w:szCs w:val="22"/>
        </w:rPr>
        <w:t xml:space="preserve"> The </w:t>
      </w:r>
      <w:proofErr w:type="spellStart"/>
      <w:r w:rsidR="00BB7038" w:rsidRPr="001F4C83">
        <w:rPr>
          <w:rFonts w:ascii="Times New Roman" w:hAnsi="Times New Roman"/>
          <w:sz w:val="22"/>
          <w:szCs w:val="22"/>
        </w:rPr>
        <w:t>thermogravimetric</w:t>
      </w:r>
      <w:proofErr w:type="spellEnd"/>
      <w:r w:rsidR="00BB7038" w:rsidRPr="001F4C83">
        <w:rPr>
          <w:rFonts w:ascii="Times New Roman" w:hAnsi="Times New Roman"/>
          <w:sz w:val="22"/>
          <w:szCs w:val="22"/>
        </w:rPr>
        <w:t xml:space="preserve"> study of </w:t>
      </w:r>
      <w:proofErr w:type="gramStart"/>
      <w:r w:rsidR="00BB7038" w:rsidRPr="001F4C83">
        <w:rPr>
          <w:rFonts w:ascii="Times New Roman" w:hAnsi="Times New Roman"/>
          <w:sz w:val="22"/>
          <w:szCs w:val="22"/>
        </w:rPr>
        <w:t>silver</w:t>
      </w:r>
      <w:r w:rsidR="00725398">
        <w:rPr>
          <w:rFonts w:ascii="Times New Roman" w:hAnsi="Times New Roman"/>
          <w:sz w:val="22"/>
          <w:szCs w:val="22"/>
        </w:rPr>
        <w:t>(</w:t>
      </w:r>
      <w:proofErr w:type="gramEnd"/>
      <w:r w:rsidR="00725398">
        <w:rPr>
          <w:rFonts w:ascii="Times New Roman" w:hAnsi="Times New Roman"/>
          <w:sz w:val="22"/>
          <w:szCs w:val="22"/>
        </w:rPr>
        <w:t xml:space="preserve">I) oxide reduction by </w:t>
      </w:r>
      <w:proofErr w:type="spellStart"/>
      <w:r w:rsidR="00725398">
        <w:rPr>
          <w:rFonts w:ascii="Times New Roman" w:hAnsi="Times New Roman"/>
          <w:sz w:val="22"/>
          <w:szCs w:val="22"/>
        </w:rPr>
        <w:t>hydrogen.Thermochimica</w:t>
      </w:r>
      <w:proofErr w:type="spellEnd"/>
      <w:r w:rsidR="00106B30">
        <w:rPr>
          <w:rFonts w:ascii="Times New Roman" w:hAnsi="Times New Roman"/>
          <w:sz w:val="22"/>
          <w:szCs w:val="22"/>
        </w:rPr>
        <w:t xml:space="preserve"> </w:t>
      </w:r>
      <w:proofErr w:type="spellStart"/>
      <w:r w:rsidR="00725398">
        <w:rPr>
          <w:rFonts w:ascii="Times New Roman" w:hAnsi="Times New Roman"/>
          <w:sz w:val="22"/>
          <w:szCs w:val="22"/>
        </w:rPr>
        <w:t>Acta</w:t>
      </w:r>
      <w:proofErr w:type="spellEnd"/>
      <w:r w:rsidR="00725398">
        <w:rPr>
          <w:rFonts w:ascii="Times New Roman" w:hAnsi="Times New Roman"/>
          <w:sz w:val="22"/>
          <w:szCs w:val="22"/>
        </w:rPr>
        <w:t>.</w:t>
      </w:r>
      <w:r w:rsidR="00BB7038" w:rsidRPr="001F4C83">
        <w:rPr>
          <w:rFonts w:ascii="Times New Roman" w:hAnsi="Times New Roman"/>
          <w:sz w:val="22"/>
          <w:szCs w:val="22"/>
        </w:rPr>
        <w:t xml:space="preserve"> 526</w:t>
      </w:r>
      <w:r w:rsidR="00725398">
        <w:rPr>
          <w:rFonts w:ascii="Times New Roman" w:hAnsi="Times New Roman"/>
          <w:sz w:val="22"/>
          <w:szCs w:val="22"/>
        </w:rPr>
        <w:t xml:space="preserve"> (</w:t>
      </w:r>
      <w:r w:rsidR="00BB7038" w:rsidRPr="001F4C83">
        <w:rPr>
          <w:rFonts w:ascii="Times New Roman" w:hAnsi="Times New Roman"/>
          <w:sz w:val="22"/>
          <w:szCs w:val="22"/>
        </w:rPr>
        <w:t>1–2</w:t>
      </w:r>
      <w:r w:rsidR="00725398">
        <w:rPr>
          <w:rFonts w:ascii="Times New Roman" w:hAnsi="Times New Roman"/>
          <w:sz w:val="22"/>
          <w:szCs w:val="22"/>
        </w:rPr>
        <w:t>) (</w:t>
      </w:r>
      <w:r w:rsidR="00BB7038" w:rsidRPr="001F4C83">
        <w:rPr>
          <w:rFonts w:ascii="Times New Roman" w:hAnsi="Times New Roman"/>
          <w:sz w:val="22"/>
          <w:szCs w:val="22"/>
        </w:rPr>
        <w:t>2011</w:t>
      </w:r>
      <w:r w:rsidR="00725398">
        <w:rPr>
          <w:rFonts w:ascii="Times New Roman" w:hAnsi="Times New Roman"/>
          <w:sz w:val="22"/>
          <w:szCs w:val="22"/>
        </w:rPr>
        <w:t>) 252-256.</w:t>
      </w:r>
    </w:p>
  </w:endnote>
  <w:endnote w:id="9">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725398">
        <w:rPr>
          <w:rFonts w:ascii="Times New Roman" w:hAnsi="Times New Roman"/>
          <w:sz w:val="22"/>
          <w:szCs w:val="22"/>
        </w:rPr>
        <w:t xml:space="preserve">B. </w:t>
      </w:r>
      <w:proofErr w:type="spellStart"/>
      <w:r w:rsidR="00725398">
        <w:rPr>
          <w:rFonts w:ascii="Times New Roman" w:hAnsi="Times New Roman"/>
          <w:sz w:val="22"/>
          <w:szCs w:val="22"/>
        </w:rPr>
        <w:t>Tomić-Tucaković</w:t>
      </w:r>
      <w:proofErr w:type="spellEnd"/>
      <w:r w:rsidR="00725398">
        <w:rPr>
          <w:rFonts w:ascii="Times New Roman" w:hAnsi="Times New Roman"/>
          <w:sz w:val="22"/>
          <w:szCs w:val="22"/>
        </w:rPr>
        <w:t xml:space="preserve">, D. </w:t>
      </w:r>
      <w:proofErr w:type="spellStart"/>
      <w:r w:rsidR="00725398">
        <w:rPr>
          <w:rFonts w:ascii="Times New Roman" w:hAnsi="Times New Roman"/>
          <w:sz w:val="22"/>
          <w:szCs w:val="22"/>
        </w:rPr>
        <w:t>Majstorović</w:t>
      </w:r>
      <w:proofErr w:type="spellEnd"/>
      <w:r w:rsidR="00725398">
        <w:rPr>
          <w:rFonts w:ascii="Times New Roman" w:hAnsi="Times New Roman"/>
          <w:sz w:val="22"/>
          <w:szCs w:val="22"/>
        </w:rPr>
        <w:t xml:space="preserve">, D. </w:t>
      </w:r>
      <w:proofErr w:type="spellStart"/>
      <w:r w:rsidR="00725398">
        <w:rPr>
          <w:rFonts w:ascii="Times New Roman" w:hAnsi="Times New Roman"/>
          <w:sz w:val="22"/>
          <w:szCs w:val="22"/>
        </w:rPr>
        <w:t>Jelić</w:t>
      </w:r>
      <w:proofErr w:type="spellEnd"/>
      <w:r w:rsidR="00725398">
        <w:rPr>
          <w:rFonts w:ascii="Times New Roman" w:hAnsi="Times New Roman"/>
          <w:sz w:val="22"/>
          <w:szCs w:val="22"/>
        </w:rPr>
        <w:t xml:space="preserve">, S. </w:t>
      </w:r>
      <w:proofErr w:type="spellStart"/>
      <w:r w:rsidR="00725398">
        <w:rPr>
          <w:rFonts w:ascii="Times New Roman" w:hAnsi="Times New Roman"/>
          <w:sz w:val="22"/>
          <w:szCs w:val="22"/>
        </w:rPr>
        <w:t>Mentus.</w:t>
      </w:r>
      <w:r w:rsidR="002F4D04" w:rsidRPr="001F4C83">
        <w:rPr>
          <w:rFonts w:ascii="Times New Roman" w:hAnsi="Times New Roman"/>
          <w:sz w:val="22"/>
          <w:szCs w:val="22"/>
        </w:rPr>
        <w:t>Thermogravimetric</w:t>
      </w:r>
      <w:proofErr w:type="spellEnd"/>
      <w:r w:rsidR="002F4D04" w:rsidRPr="001F4C83">
        <w:rPr>
          <w:rFonts w:ascii="Times New Roman" w:hAnsi="Times New Roman"/>
          <w:sz w:val="22"/>
          <w:szCs w:val="22"/>
        </w:rPr>
        <w:t xml:space="preserve"> study of the kinetics of Co</w:t>
      </w:r>
      <w:r w:rsidR="002F4D04" w:rsidRPr="00725398">
        <w:rPr>
          <w:rFonts w:ascii="Times New Roman" w:hAnsi="Times New Roman"/>
          <w:sz w:val="22"/>
          <w:szCs w:val="22"/>
          <w:vertAlign w:val="subscript"/>
        </w:rPr>
        <w:t>3</w:t>
      </w:r>
      <w:r w:rsidR="002F4D04" w:rsidRPr="001F4C83">
        <w:rPr>
          <w:rFonts w:ascii="Times New Roman" w:hAnsi="Times New Roman"/>
          <w:sz w:val="22"/>
          <w:szCs w:val="22"/>
        </w:rPr>
        <w:t>O</w:t>
      </w:r>
      <w:r w:rsidR="002F4D04" w:rsidRPr="00725398">
        <w:rPr>
          <w:rFonts w:ascii="Times New Roman" w:hAnsi="Times New Roman"/>
          <w:sz w:val="22"/>
          <w:szCs w:val="22"/>
          <w:vertAlign w:val="subscript"/>
        </w:rPr>
        <w:t>4</w:t>
      </w:r>
      <w:r w:rsidR="00725398">
        <w:rPr>
          <w:rFonts w:ascii="Times New Roman" w:hAnsi="Times New Roman"/>
          <w:sz w:val="22"/>
          <w:szCs w:val="22"/>
        </w:rPr>
        <w:t xml:space="preserve"> reduction by </w:t>
      </w:r>
      <w:proofErr w:type="spellStart"/>
      <w:r w:rsidR="00725398">
        <w:rPr>
          <w:rFonts w:ascii="Times New Roman" w:hAnsi="Times New Roman"/>
          <w:sz w:val="22"/>
          <w:szCs w:val="22"/>
        </w:rPr>
        <w:t>hydrogen.</w:t>
      </w:r>
      <w:r w:rsidR="002F4D04" w:rsidRPr="001F4C83">
        <w:rPr>
          <w:rFonts w:ascii="Times New Roman" w:hAnsi="Times New Roman"/>
          <w:sz w:val="22"/>
          <w:szCs w:val="22"/>
        </w:rPr>
        <w:t>Thermochimica</w:t>
      </w:r>
      <w:proofErr w:type="spellEnd"/>
      <w:r w:rsidR="00106B30">
        <w:rPr>
          <w:rFonts w:ascii="Times New Roman" w:hAnsi="Times New Roman"/>
          <w:sz w:val="22"/>
          <w:szCs w:val="22"/>
        </w:rPr>
        <w:t xml:space="preserve"> </w:t>
      </w:r>
      <w:proofErr w:type="spellStart"/>
      <w:r w:rsidR="002F4D04" w:rsidRPr="001F4C83">
        <w:rPr>
          <w:rFonts w:ascii="Times New Roman" w:hAnsi="Times New Roman"/>
          <w:sz w:val="22"/>
          <w:szCs w:val="22"/>
        </w:rPr>
        <w:t>Acta</w:t>
      </w:r>
      <w:proofErr w:type="spellEnd"/>
      <w:r w:rsidR="00725398">
        <w:rPr>
          <w:rFonts w:ascii="Times New Roman" w:hAnsi="Times New Roman"/>
          <w:sz w:val="22"/>
          <w:szCs w:val="22"/>
        </w:rPr>
        <w:t xml:space="preserve">. </w:t>
      </w:r>
      <w:r w:rsidR="002F4D04" w:rsidRPr="001F4C83">
        <w:rPr>
          <w:rFonts w:ascii="Times New Roman" w:hAnsi="Times New Roman"/>
          <w:sz w:val="22"/>
          <w:szCs w:val="22"/>
        </w:rPr>
        <w:t>541</w:t>
      </w:r>
      <w:r w:rsidR="00725398">
        <w:rPr>
          <w:rFonts w:ascii="Times New Roman" w:hAnsi="Times New Roman"/>
          <w:sz w:val="22"/>
          <w:szCs w:val="22"/>
        </w:rPr>
        <w:t xml:space="preserve"> (</w:t>
      </w:r>
      <w:r w:rsidR="002F4D04" w:rsidRPr="001F4C83">
        <w:rPr>
          <w:rFonts w:ascii="Times New Roman" w:hAnsi="Times New Roman"/>
          <w:sz w:val="22"/>
          <w:szCs w:val="22"/>
        </w:rPr>
        <w:t>2012</w:t>
      </w:r>
      <w:r w:rsidR="00725398">
        <w:rPr>
          <w:rFonts w:ascii="Times New Roman" w:hAnsi="Times New Roman"/>
          <w:sz w:val="22"/>
          <w:szCs w:val="22"/>
        </w:rPr>
        <w:t>)15-24.</w:t>
      </w:r>
    </w:p>
  </w:endnote>
  <w:endnote w:id="10">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725398">
        <w:rPr>
          <w:rFonts w:ascii="Times New Roman" w:hAnsi="Times New Roman"/>
          <w:sz w:val="22"/>
          <w:szCs w:val="22"/>
        </w:rPr>
        <w:t xml:space="preserve">D. </w:t>
      </w:r>
      <w:proofErr w:type="spellStart"/>
      <w:r w:rsidR="00725398">
        <w:rPr>
          <w:rFonts w:ascii="Times New Roman" w:hAnsi="Times New Roman"/>
          <w:sz w:val="22"/>
          <w:szCs w:val="22"/>
        </w:rPr>
        <w:t>Jelić</w:t>
      </w:r>
      <w:proofErr w:type="spellEnd"/>
      <w:r w:rsidR="00725398">
        <w:rPr>
          <w:rFonts w:ascii="Times New Roman" w:hAnsi="Times New Roman"/>
          <w:sz w:val="22"/>
          <w:szCs w:val="22"/>
        </w:rPr>
        <w:t xml:space="preserve">, T. </w:t>
      </w:r>
      <w:proofErr w:type="spellStart"/>
      <w:r w:rsidR="00725398">
        <w:rPr>
          <w:rFonts w:ascii="Times New Roman" w:hAnsi="Times New Roman"/>
          <w:sz w:val="22"/>
          <w:szCs w:val="22"/>
        </w:rPr>
        <w:t>Liavitskaya</w:t>
      </w:r>
      <w:proofErr w:type="spellEnd"/>
      <w:r w:rsidR="00725398">
        <w:rPr>
          <w:rFonts w:ascii="Times New Roman" w:hAnsi="Times New Roman"/>
          <w:sz w:val="22"/>
          <w:szCs w:val="22"/>
        </w:rPr>
        <w:t xml:space="preserve">, S. </w:t>
      </w:r>
      <w:proofErr w:type="spellStart"/>
      <w:r w:rsidR="00725398">
        <w:rPr>
          <w:rFonts w:ascii="Times New Roman" w:hAnsi="Times New Roman"/>
          <w:sz w:val="22"/>
          <w:szCs w:val="22"/>
        </w:rPr>
        <w:t>Vyazovkin</w:t>
      </w:r>
      <w:proofErr w:type="spellEnd"/>
      <w:r w:rsidR="00725398">
        <w:rPr>
          <w:rFonts w:ascii="Times New Roman" w:hAnsi="Times New Roman"/>
          <w:sz w:val="22"/>
          <w:szCs w:val="22"/>
        </w:rPr>
        <w:t>.</w:t>
      </w:r>
      <w:r w:rsidR="00B129B5" w:rsidRPr="001F4C83">
        <w:rPr>
          <w:rFonts w:ascii="Times New Roman" w:hAnsi="Times New Roman"/>
          <w:sz w:val="22"/>
          <w:szCs w:val="22"/>
        </w:rPr>
        <w:t xml:space="preserve"> Thermal stability of indomethacin increases with the amount of </w:t>
      </w:r>
      <w:proofErr w:type="spellStart"/>
      <w:r w:rsidR="00B129B5" w:rsidRPr="001F4C83">
        <w:rPr>
          <w:rFonts w:ascii="Times New Roman" w:hAnsi="Times New Roman"/>
          <w:sz w:val="22"/>
          <w:szCs w:val="22"/>
        </w:rPr>
        <w:t>polyvinyl</w:t>
      </w:r>
      <w:r w:rsidR="00725398">
        <w:rPr>
          <w:rFonts w:ascii="Times New Roman" w:hAnsi="Times New Roman"/>
          <w:sz w:val="22"/>
          <w:szCs w:val="22"/>
        </w:rPr>
        <w:t>pyrrolidone</w:t>
      </w:r>
      <w:proofErr w:type="spellEnd"/>
      <w:r w:rsidR="00725398">
        <w:rPr>
          <w:rFonts w:ascii="Times New Roman" w:hAnsi="Times New Roman"/>
          <w:sz w:val="22"/>
          <w:szCs w:val="22"/>
        </w:rPr>
        <w:t xml:space="preserve"> in solid </w:t>
      </w:r>
      <w:proofErr w:type="spellStart"/>
      <w:r w:rsidR="00725398">
        <w:rPr>
          <w:rFonts w:ascii="Times New Roman" w:hAnsi="Times New Roman"/>
          <w:sz w:val="22"/>
          <w:szCs w:val="22"/>
        </w:rPr>
        <w:t>dispersion.Thermochimica</w:t>
      </w:r>
      <w:proofErr w:type="spellEnd"/>
      <w:r w:rsidR="00106B30">
        <w:rPr>
          <w:rFonts w:ascii="Times New Roman" w:hAnsi="Times New Roman"/>
          <w:sz w:val="22"/>
          <w:szCs w:val="22"/>
        </w:rPr>
        <w:t xml:space="preserve"> </w:t>
      </w:r>
      <w:proofErr w:type="spellStart"/>
      <w:r w:rsidR="00725398">
        <w:rPr>
          <w:rFonts w:ascii="Times New Roman" w:hAnsi="Times New Roman"/>
          <w:sz w:val="22"/>
          <w:szCs w:val="22"/>
        </w:rPr>
        <w:t>Acta</w:t>
      </w:r>
      <w:proofErr w:type="spellEnd"/>
      <w:r w:rsidR="00725398">
        <w:rPr>
          <w:rFonts w:ascii="Times New Roman" w:hAnsi="Times New Roman"/>
          <w:sz w:val="22"/>
          <w:szCs w:val="22"/>
        </w:rPr>
        <w:t xml:space="preserve">. </w:t>
      </w:r>
      <w:r w:rsidR="00B129B5" w:rsidRPr="001F4C83">
        <w:rPr>
          <w:rFonts w:ascii="Times New Roman" w:hAnsi="Times New Roman"/>
          <w:sz w:val="22"/>
          <w:szCs w:val="22"/>
        </w:rPr>
        <w:t>676</w:t>
      </w:r>
      <w:r w:rsidR="00725398">
        <w:rPr>
          <w:rFonts w:ascii="Times New Roman" w:hAnsi="Times New Roman"/>
          <w:sz w:val="22"/>
          <w:szCs w:val="22"/>
        </w:rPr>
        <w:t xml:space="preserve"> (2019)172-176.</w:t>
      </w:r>
    </w:p>
  </w:endnote>
  <w:endnote w:id="11">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725398">
        <w:rPr>
          <w:rFonts w:ascii="Times New Roman" w:hAnsi="Times New Roman"/>
          <w:sz w:val="22"/>
          <w:szCs w:val="22"/>
        </w:rPr>
        <w:t xml:space="preserve">D. </w:t>
      </w:r>
      <w:proofErr w:type="spellStart"/>
      <w:r w:rsidR="00B129B5" w:rsidRPr="001F4C83">
        <w:rPr>
          <w:rFonts w:ascii="Times New Roman" w:hAnsi="Times New Roman"/>
          <w:sz w:val="22"/>
          <w:szCs w:val="22"/>
        </w:rPr>
        <w:t>Jelić</w:t>
      </w:r>
      <w:proofErr w:type="spellEnd"/>
      <w:r w:rsidR="00B129B5" w:rsidRPr="001F4C83">
        <w:rPr>
          <w:rFonts w:ascii="Times New Roman" w:hAnsi="Times New Roman"/>
          <w:sz w:val="22"/>
          <w:szCs w:val="22"/>
        </w:rPr>
        <w:t xml:space="preserve">, </w:t>
      </w:r>
      <w:r w:rsidR="00725398">
        <w:rPr>
          <w:rFonts w:ascii="Times New Roman" w:hAnsi="Times New Roman"/>
          <w:sz w:val="22"/>
          <w:szCs w:val="22"/>
        </w:rPr>
        <w:t xml:space="preserve">M. </w:t>
      </w:r>
      <w:proofErr w:type="spellStart"/>
      <w:r w:rsidR="00B129B5" w:rsidRPr="001F4C83">
        <w:rPr>
          <w:rFonts w:ascii="Times New Roman" w:hAnsi="Times New Roman"/>
          <w:sz w:val="22"/>
          <w:szCs w:val="22"/>
        </w:rPr>
        <w:t>Đermanović</w:t>
      </w:r>
      <w:proofErr w:type="spellEnd"/>
      <w:r w:rsidR="00B129B5" w:rsidRPr="001F4C83">
        <w:rPr>
          <w:rFonts w:ascii="Times New Roman" w:hAnsi="Times New Roman"/>
          <w:sz w:val="22"/>
          <w:szCs w:val="22"/>
        </w:rPr>
        <w:t xml:space="preserve">, </w:t>
      </w:r>
      <w:r w:rsidR="00725398">
        <w:rPr>
          <w:rFonts w:ascii="Times New Roman" w:hAnsi="Times New Roman"/>
          <w:sz w:val="22"/>
          <w:szCs w:val="22"/>
        </w:rPr>
        <w:t xml:space="preserve">A. </w:t>
      </w:r>
      <w:proofErr w:type="spellStart"/>
      <w:r w:rsidR="00B129B5" w:rsidRPr="001F4C83">
        <w:rPr>
          <w:rFonts w:ascii="Times New Roman" w:hAnsi="Times New Roman"/>
          <w:sz w:val="22"/>
          <w:szCs w:val="22"/>
        </w:rPr>
        <w:t>Marković</w:t>
      </w:r>
      <w:proofErr w:type="spellEnd"/>
      <w:r w:rsidR="00B129B5" w:rsidRPr="001F4C83">
        <w:rPr>
          <w:rFonts w:ascii="Times New Roman" w:hAnsi="Times New Roman"/>
          <w:sz w:val="22"/>
          <w:szCs w:val="22"/>
        </w:rPr>
        <w:t xml:space="preserve"> et al. Novel insight in thermo-oxidative kinetics of vitamin D-based supplement formulation using TG–DTG–DTA, ATR-FTIR and MALDI-MS techn</w:t>
      </w:r>
      <w:r w:rsidR="00725398">
        <w:rPr>
          <w:rFonts w:ascii="Times New Roman" w:hAnsi="Times New Roman"/>
          <w:sz w:val="22"/>
          <w:szCs w:val="22"/>
        </w:rPr>
        <w:t xml:space="preserve">iques. J </w:t>
      </w:r>
      <w:proofErr w:type="spellStart"/>
      <w:r w:rsidR="00725398">
        <w:rPr>
          <w:rFonts w:ascii="Times New Roman" w:hAnsi="Times New Roman"/>
          <w:sz w:val="22"/>
          <w:szCs w:val="22"/>
        </w:rPr>
        <w:t>Therm</w:t>
      </w:r>
      <w:proofErr w:type="spellEnd"/>
      <w:r w:rsidR="00725398">
        <w:rPr>
          <w:rFonts w:ascii="Times New Roman" w:hAnsi="Times New Roman"/>
          <w:sz w:val="22"/>
          <w:szCs w:val="22"/>
        </w:rPr>
        <w:t xml:space="preserve"> Anal </w:t>
      </w:r>
      <w:proofErr w:type="spellStart"/>
      <w:r w:rsidR="00725398">
        <w:rPr>
          <w:rFonts w:ascii="Times New Roman" w:hAnsi="Times New Roman"/>
          <w:sz w:val="22"/>
          <w:szCs w:val="22"/>
        </w:rPr>
        <w:t>Calorim</w:t>
      </w:r>
      <w:proofErr w:type="spellEnd"/>
      <w:r w:rsidR="00725398">
        <w:rPr>
          <w:rFonts w:ascii="Times New Roman" w:hAnsi="Times New Roman"/>
          <w:sz w:val="22"/>
          <w:szCs w:val="22"/>
        </w:rPr>
        <w:t xml:space="preserve"> 148 (2023)</w:t>
      </w:r>
      <w:r w:rsidR="00B129B5" w:rsidRPr="001F4C83">
        <w:rPr>
          <w:rFonts w:ascii="Times New Roman" w:hAnsi="Times New Roman"/>
          <w:sz w:val="22"/>
          <w:szCs w:val="22"/>
        </w:rPr>
        <w:t xml:space="preserve"> 4281–4305</w:t>
      </w:r>
      <w:r w:rsidR="00725398">
        <w:rPr>
          <w:rFonts w:ascii="Times New Roman" w:hAnsi="Times New Roman"/>
          <w:sz w:val="22"/>
          <w:szCs w:val="22"/>
        </w:rPr>
        <w:t xml:space="preserve">. </w:t>
      </w:r>
    </w:p>
  </w:endnote>
  <w:endnote w:id="12">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725398">
        <w:rPr>
          <w:rFonts w:ascii="Times New Roman" w:hAnsi="Times New Roman"/>
          <w:sz w:val="22"/>
          <w:szCs w:val="22"/>
        </w:rPr>
        <w:t xml:space="preserve">D. </w:t>
      </w:r>
      <w:proofErr w:type="spellStart"/>
      <w:r w:rsidR="00725398">
        <w:rPr>
          <w:rFonts w:ascii="Times New Roman" w:hAnsi="Times New Roman"/>
          <w:sz w:val="22"/>
          <w:szCs w:val="22"/>
        </w:rPr>
        <w:t>Jelić</w:t>
      </w:r>
      <w:proofErr w:type="spellEnd"/>
      <w:r w:rsidR="00725398">
        <w:rPr>
          <w:rFonts w:ascii="Times New Roman" w:hAnsi="Times New Roman"/>
          <w:sz w:val="22"/>
          <w:szCs w:val="22"/>
        </w:rPr>
        <w:t>, M. Araki, K. Kawakami.</w:t>
      </w:r>
      <w:r w:rsidR="00106B30">
        <w:rPr>
          <w:rFonts w:ascii="Times New Roman" w:hAnsi="Times New Roman"/>
          <w:sz w:val="22"/>
          <w:szCs w:val="22"/>
        </w:rPr>
        <w:t xml:space="preserve"> </w:t>
      </w:r>
      <w:proofErr w:type="spellStart"/>
      <w:r w:rsidR="00B129B5" w:rsidRPr="001F4C83">
        <w:rPr>
          <w:rFonts w:ascii="Times New Roman" w:hAnsi="Times New Roman"/>
          <w:sz w:val="22"/>
          <w:szCs w:val="22"/>
        </w:rPr>
        <w:t>Isoconversional</w:t>
      </w:r>
      <w:proofErr w:type="spellEnd"/>
      <w:r w:rsidR="00B129B5" w:rsidRPr="001F4C83">
        <w:rPr>
          <w:rFonts w:ascii="Times New Roman" w:hAnsi="Times New Roman"/>
          <w:sz w:val="22"/>
          <w:szCs w:val="22"/>
        </w:rPr>
        <w:t xml:space="preserve"> kinetic analysis of thermal decomposition of </w:t>
      </w:r>
      <w:proofErr w:type="spellStart"/>
      <w:r w:rsidR="00B129B5" w:rsidRPr="001F4C83">
        <w:rPr>
          <w:rFonts w:ascii="Times New Roman" w:hAnsi="Times New Roman"/>
          <w:sz w:val="22"/>
          <w:szCs w:val="22"/>
        </w:rPr>
        <w:t>Bidirectionally</w:t>
      </w:r>
      <w:proofErr w:type="spellEnd"/>
      <w:r w:rsidR="00B129B5" w:rsidRPr="001F4C83">
        <w:rPr>
          <w:rFonts w:ascii="Times New Roman" w:hAnsi="Times New Roman"/>
          <w:sz w:val="22"/>
          <w:szCs w:val="22"/>
        </w:rPr>
        <w:t xml:space="preserve"> stabilized amorphous formulation loading Vitamin D</w:t>
      </w:r>
      <w:r w:rsidR="00B129B5" w:rsidRPr="00725398">
        <w:rPr>
          <w:rFonts w:ascii="Times New Roman" w:hAnsi="Times New Roman"/>
          <w:sz w:val="22"/>
          <w:szCs w:val="22"/>
          <w:vertAlign w:val="subscript"/>
        </w:rPr>
        <w:t>3</w:t>
      </w:r>
      <w:r w:rsidR="00B129B5" w:rsidRPr="001F4C83">
        <w:rPr>
          <w:rFonts w:ascii="Times New Roman" w:hAnsi="Times New Roman"/>
          <w:sz w:val="22"/>
          <w:szCs w:val="22"/>
        </w:rPr>
        <w:t xml:space="preserve"> (</w:t>
      </w:r>
      <w:proofErr w:type="spellStart"/>
      <w:r w:rsidR="00B129B5" w:rsidRPr="001F4C83">
        <w:rPr>
          <w:rFonts w:ascii="Times New Roman" w:hAnsi="Times New Roman"/>
          <w:sz w:val="22"/>
          <w:szCs w:val="22"/>
        </w:rPr>
        <w:t>Choleca</w:t>
      </w:r>
      <w:r w:rsidR="00725398">
        <w:rPr>
          <w:rFonts w:ascii="Times New Roman" w:hAnsi="Times New Roman"/>
          <w:sz w:val="22"/>
          <w:szCs w:val="22"/>
        </w:rPr>
        <w:t>lciferol</w:t>
      </w:r>
      <w:proofErr w:type="spellEnd"/>
      <w:r w:rsidR="00725398">
        <w:rPr>
          <w:rFonts w:ascii="Times New Roman" w:hAnsi="Times New Roman"/>
          <w:sz w:val="22"/>
          <w:szCs w:val="22"/>
        </w:rPr>
        <w:t xml:space="preserve">) and Calcium Carbonate. </w:t>
      </w:r>
      <w:proofErr w:type="spellStart"/>
      <w:proofErr w:type="gramStart"/>
      <w:r w:rsidR="00725398">
        <w:rPr>
          <w:rFonts w:ascii="Times New Roman" w:hAnsi="Times New Roman"/>
          <w:sz w:val="22"/>
          <w:szCs w:val="22"/>
        </w:rPr>
        <w:t>Thermochimica</w:t>
      </w:r>
      <w:proofErr w:type="spellEnd"/>
      <w:r w:rsidR="00106B30">
        <w:rPr>
          <w:rFonts w:ascii="Times New Roman" w:hAnsi="Times New Roman"/>
          <w:sz w:val="22"/>
          <w:szCs w:val="22"/>
        </w:rPr>
        <w:t xml:space="preserve">  </w:t>
      </w:r>
      <w:proofErr w:type="spellStart"/>
      <w:r w:rsidR="00725398">
        <w:rPr>
          <w:rFonts w:ascii="Times New Roman" w:hAnsi="Times New Roman"/>
          <w:sz w:val="22"/>
          <w:szCs w:val="22"/>
        </w:rPr>
        <w:t>Acta</w:t>
      </w:r>
      <w:proofErr w:type="spellEnd"/>
      <w:proofErr w:type="gramEnd"/>
      <w:r w:rsidR="00725398">
        <w:rPr>
          <w:rFonts w:ascii="Times New Roman" w:hAnsi="Times New Roman"/>
          <w:sz w:val="22"/>
          <w:szCs w:val="22"/>
        </w:rPr>
        <w:t xml:space="preserve">. </w:t>
      </w:r>
      <w:proofErr w:type="gramStart"/>
      <w:r w:rsidR="00725398">
        <w:rPr>
          <w:rFonts w:ascii="Times New Roman" w:hAnsi="Times New Roman"/>
          <w:sz w:val="22"/>
          <w:szCs w:val="22"/>
        </w:rPr>
        <w:t>736 (</w:t>
      </w:r>
      <w:r w:rsidR="00B129B5" w:rsidRPr="001F4C83">
        <w:rPr>
          <w:rFonts w:ascii="Times New Roman" w:hAnsi="Times New Roman"/>
          <w:sz w:val="22"/>
          <w:szCs w:val="22"/>
        </w:rPr>
        <w:t>2024</w:t>
      </w:r>
      <w:r w:rsidR="00725398">
        <w:rPr>
          <w:rFonts w:ascii="Times New Roman" w:hAnsi="Times New Roman"/>
          <w:sz w:val="22"/>
          <w:szCs w:val="22"/>
        </w:rPr>
        <w:t>)179740.</w:t>
      </w:r>
      <w:proofErr w:type="gramEnd"/>
    </w:p>
  </w:endnote>
  <w:endnote w:id="13">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725398">
        <w:rPr>
          <w:rFonts w:ascii="Times New Roman" w:hAnsi="Times New Roman"/>
          <w:sz w:val="22"/>
          <w:szCs w:val="22"/>
        </w:rPr>
        <w:t xml:space="preserve">D. </w:t>
      </w:r>
      <w:proofErr w:type="spellStart"/>
      <w:r w:rsidR="00B129B5" w:rsidRPr="001F4C83">
        <w:rPr>
          <w:rFonts w:ascii="Times New Roman" w:hAnsi="Times New Roman"/>
          <w:sz w:val="22"/>
          <w:szCs w:val="22"/>
        </w:rPr>
        <w:t>Jelić</w:t>
      </w:r>
      <w:proofErr w:type="spellEnd"/>
      <w:r w:rsidR="00B129B5" w:rsidRPr="001F4C83">
        <w:rPr>
          <w:rFonts w:ascii="Times New Roman" w:hAnsi="Times New Roman"/>
          <w:sz w:val="22"/>
          <w:szCs w:val="22"/>
        </w:rPr>
        <w:t xml:space="preserve">, </w:t>
      </w:r>
      <w:r w:rsidR="00725398">
        <w:rPr>
          <w:rFonts w:ascii="Times New Roman" w:hAnsi="Times New Roman"/>
          <w:sz w:val="22"/>
          <w:szCs w:val="22"/>
        </w:rPr>
        <w:t xml:space="preserve">S. </w:t>
      </w:r>
      <w:proofErr w:type="spellStart"/>
      <w:r w:rsidR="00B129B5" w:rsidRPr="001F4C83">
        <w:rPr>
          <w:rFonts w:ascii="Times New Roman" w:hAnsi="Times New Roman"/>
          <w:sz w:val="22"/>
          <w:szCs w:val="22"/>
        </w:rPr>
        <w:t>Papović</w:t>
      </w:r>
      <w:proofErr w:type="spellEnd"/>
      <w:r w:rsidR="00B129B5" w:rsidRPr="001F4C83">
        <w:rPr>
          <w:rFonts w:ascii="Times New Roman" w:hAnsi="Times New Roman"/>
          <w:sz w:val="22"/>
          <w:szCs w:val="22"/>
        </w:rPr>
        <w:t xml:space="preserve">, </w:t>
      </w:r>
      <w:r w:rsidR="00725398">
        <w:rPr>
          <w:rFonts w:ascii="Times New Roman" w:hAnsi="Times New Roman"/>
          <w:sz w:val="22"/>
          <w:szCs w:val="22"/>
        </w:rPr>
        <w:t xml:space="preserve">M. </w:t>
      </w:r>
      <w:proofErr w:type="spellStart"/>
      <w:r w:rsidR="00725398">
        <w:rPr>
          <w:rFonts w:ascii="Times New Roman" w:hAnsi="Times New Roman"/>
          <w:sz w:val="22"/>
          <w:szCs w:val="22"/>
        </w:rPr>
        <w:t>Vraneš</w:t>
      </w:r>
      <w:proofErr w:type="spellEnd"/>
      <w:r w:rsidR="00725398">
        <w:rPr>
          <w:rFonts w:ascii="Times New Roman" w:hAnsi="Times New Roman"/>
          <w:sz w:val="22"/>
          <w:szCs w:val="22"/>
        </w:rPr>
        <w:t xml:space="preserve">, S. </w:t>
      </w:r>
      <w:proofErr w:type="spellStart"/>
      <w:r w:rsidR="00B129B5" w:rsidRPr="001F4C83">
        <w:rPr>
          <w:rFonts w:ascii="Times New Roman" w:hAnsi="Times New Roman"/>
          <w:sz w:val="22"/>
          <w:szCs w:val="22"/>
        </w:rPr>
        <w:t>Gadžurić</w:t>
      </w:r>
      <w:proofErr w:type="spellEnd"/>
      <w:r w:rsidR="00725398">
        <w:rPr>
          <w:rFonts w:ascii="Times New Roman" w:hAnsi="Times New Roman"/>
          <w:sz w:val="22"/>
          <w:szCs w:val="22"/>
        </w:rPr>
        <w:t xml:space="preserve">, S. </w:t>
      </w:r>
      <w:proofErr w:type="spellStart"/>
      <w:r w:rsidR="00B129B5" w:rsidRPr="001F4C83">
        <w:rPr>
          <w:rFonts w:ascii="Times New Roman" w:hAnsi="Times New Roman"/>
          <w:sz w:val="22"/>
          <w:szCs w:val="22"/>
        </w:rPr>
        <w:t>Berto</w:t>
      </w:r>
      <w:proofErr w:type="spellEnd"/>
      <w:r w:rsidR="00725398">
        <w:rPr>
          <w:rFonts w:ascii="Times New Roman" w:hAnsi="Times New Roman"/>
          <w:sz w:val="22"/>
          <w:szCs w:val="22"/>
        </w:rPr>
        <w:t xml:space="preserve">, E. </w:t>
      </w:r>
      <w:proofErr w:type="spellStart"/>
      <w:r w:rsidR="00725398">
        <w:rPr>
          <w:rFonts w:ascii="Times New Roman" w:hAnsi="Times New Roman"/>
          <w:sz w:val="22"/>
          <w:szCs w:val="22"/>
        </w:rPr>
        <w:t>Alladio</w:t>
      </w:r>
      <w:proofErr w:type="spellEnd"/>
      <w:r w:rsidR="00725398">
        <w:rPr>
          <w:rFonts w:ascii="Times New Roman" w:hAnsi="Times New Roman"/>
          <w:sz w:val="22"/>
          <w:szCs w:val="22"/>
        </w:rPr>
        <w:t xml:space="preserve">, D. </w:t>
      </w:r>
      <w:proofErr w:type="spellStart"/>
      <w:r w:rsidR="00725398">
        <w:rPr>
          <w:rFonts w:ascii="Times New Roman" w:hAnsi="Times New Roman"/>
          <w:sz w:val="22"/>
          <w:szCs w:val="22"/>
        </w:rPr>
        <w:t>Gajić</w:t>
      </w:r>
      <w:proofErr w:type="spellEnd"/>
      <w:r w:rsidR="00B129B5" w:rsidRPr="001F4C83">
        <w:rPr>
          <w:rFonts w:ascii="Times New Roman" w:hAnsi="Times New Roman"/>
          <w:sz w:val="22"/>
          <w:szCs w:val="22"/>
        </w:rPr>
        <w:t xml:space="preserve">, </w:t>
      </w:r>
      <w:r w:rsidR="00725398">
        <w:rPr>
          <w:rFonts w:ascii="Times New Roman" w:hAnsi="Times New Roman"/>
          <w:sz w:val="22"/>
          <w:szCs w:val="22"/>
        </w:rPr>
        <w:t xml:space="preserve">B. </w:t>
      </w:r>
      <w:proofErr w:type="spellStart"/>
      <w:r w:rsidR="00B129B5" w:rsidRPr="001F4C83">
        <w:rPr>
          <w:rFonts w:ascii="Times New Roman" w:hAnsi="Times New Roman"/>
          <w:sz w:val="22"/>
          <w:szCs w:val="22"/>
        </w:rPr>
        <w:t>Janković</w:t>
      </w:r>
      <w:proofErr w:type="spellEnd"/>
      <w:r w:rsidR="00725398">
        <w:rPr>
          <w:rFonts w:ascii="Times New Roman" w:hAnsi="Times New Roman"/>
          <w:sz w:val="22"/>
          <w:szCs w:val="22"/>
        </w:rPr>
        <w:t>.</w:t>
      </w:r>
      <w:r w:rsidR="00B129B5" w:rsidRPr="001F4C83">
        <w:rPr>
          <w:rFonts w:ascii="Times New Roman" w:hAnsi="Times New Roman"/>
          <w:sz w:val="22"/>
          <w:szCs w:val="22"/>
        </w:rPr>
        <w:t xml:space="preserve"> Thermo-Analytical and Compatibility Study with Mechanistic Explanation of Degradation Kinetics of </w:t>
      </w:r>
      <w:proofErr w:type="spellStart"/>
      <w:r w:rsidR="00B129B5" w:rsidRPr="001F4C83">
        <w:rPr>
          <w:rFonts w:ascii="Times New Roman" w:hAnsi="Times New Roman"/>
          <w:sz w:val="22"/>
          <w:szCs w:val="22"/>
        </w:rPr>
        <w:t>Ambroxol</w:t>
      </w:r>
      <w:proofErr w:type="spellEnd"/>
      <w:r w:rsidR="00B129B5" w:rsidRPr="001F4C83">
        <w:rPr>
          <w:rFonts w:ascii="Times New Roman" w:hAnsi="Times New Roman"/>
          <w:sz w:val="22"/>
          <w:szCs w:val="22"/>
        </w:rPr>
        <w:t xml:space="preserve"> Hydrochloride Tablets under Non-Isothermal Conditions. </w:t>
      </w:r>
      <w:proofErr w:type="gramStart"/>
      <w:r w:rsidR="00B129B5" w:rsidRPr="001F4C83">
        <w:rPr>
          <w:rFonts w:ascii="Times New Roman" w:hAnsi="Times New Roman"/>
          <w:sz w:val="22"/>
          <w:szCs w:val="22"/>
        </w:rPr>
        <w:t>Pharmaceutics.</w:t>
      </w:r>
      <w:proofErr w:type="gramEnd"/>
      <w:r w:rsidR="00B129B5" w:rsidRPr="001F4C83">
        <w:rPr>
          <w:rFonts w:ascii="Times New Roman" w:hAnsi="Times New Roman"/>
          <w:sz w:val="22"/>
          <w:szCs w:val="22"/>
        </w:rPr>
        <w:t xml:space="preserve"> </w:t>
      </w:r>
      <w:proofErr w:type="gramStart"/>
      <w:r w:rsidR="00410CCD" w:rsidRPr="001F4C83">
        <w:rPr>
          <w:rFonts w:ascii="Times New Roman" w:hAnsi="Times New Roman"/>
          <w:sz w:val="22"/>
          <w:szCs w:val="22"/>
        </w:rPr>
        <w:t>13(11)</w:t>
      </w:r>
      <w:r w:rsidR="00725398">
        <w:rPr>
          <w:rFonts w:ascii="Times New Roman" w:hAnsi="Times New Roman"/>
          <w:sz w:val="22"/>
          <w:szCs w:val="22"/>
        </w:rPr>
        <w:t xml:space="preserve"> (</w:t>
      </w:r>
      <w:r w:rsidR="00725398" w:rsidRPr="00725398">
        <w:rPr>
          <w:rFonts w:ascii="Times New Roman" w:hAnsi="Times New Roman"/>
          <w:sz w:val="22"/>
          <w:szCs w:val="22"/>
        </w:rPr>
        <w:t>2021</w:t>
      </w:r>
      <w:r w:rsidR="00725398">
        <w:rPr>
          <w:rFonts w:ascii="Times New Roman" w:hAnsi="Times New Roman"/>
          <w:sz w:val="22"/>
          <w:szCs w:val="22"/>
        </w:rPr>
        <w:t>)1</w:t>
      </w:r>
      <w:r w:rsidR="00410CCD" w:rsidRPr="001F4C83">
        <w:rPr>
          <w:rFonts w:ascii="Times New Roman" w:hAnsi="Times New Roman"/>
          <w:sz w:val="22"/>
          <w:szCs w:val="22"/>
        </w:rPr>
        <w:t>910.</w:t>
      </w:r>
      <w:proofErr w:type="gramEnd"/>
    </w:p>
  </w:endnote>
  <w:endnote w:id="14">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725398">
        <w:rPr>
          <w:rFonts w:ascii="Times New Roman" w:hAnsi="Times New Roman"/>
          <w:sz w:val="22"/>
          <w:szCs w:val="22"/>
        </w:rPr>
        <w:t xml:space="preserve">D. </w:t>
      </w:r>
      <w:proofErr w:type="spellStart"/>
      <w:r w:rsidR="00725398">
        <w:rPr>
          <w:rFonts w:ascii="Times New Roman" w:hAnsi="Times New Roman"/>
          <w:sz w:val="22"/>
          <w:szCs w:val="22"/>
        </w:rPr>
        <w:t>Jelić</w:t>
      </w:r>
      <w:proofErr w:type="spellEnd"/>
      <w:r w:rsidR="00725398">
        <w:rPr>
          <w:rFonts w:ascii="Times New Roman" w:hAnsi="Times New Roman"/>
          <w:sz w:val="22"/>
          <w:szCs w:val="22"/>
        </w:rPr>
        <w:t xml:space="preserve">, B. </w:t>
      </w:r>
      <w:proofErr w:type="spellStart"/>
      <w:r w:rsidR="00725398">
        <w:rPr>
          <w:rFonts w:ascii="Times New Roman" w:hAnsi="Times New Roman"/>
          <w:sz w:val="22"/>
          <w:szCs w:val="22"/>
        </w:rPr>
        <w:t>Tomić-Tucaković</w:t>
      </w:r>
      <w:proofErr w:type="spellEnd"/>
      <w:r w:rsidR="00725398">
        <w:rPr>
          <w:rFonts w:ascii="Times New Roman" w:hAnsi="Times New Roman"/>
          <w:sz w:val="22"/>
          <w:szCs w:val="22"/>
        </w:rPr>
        <w:t xml:space="preserve">, S. </w:t>
      </w:r>
      <w:proofErr w:type="spellStart"/>
      <w:r w:rsidR="00725398">
        <w:rPr>
          <w:rFonts w:ascii="Times New Roman" w:hAnsi="Times New Roman"/>
          <w:sz w:val="22"/>
          <w:szCs w:val="22"/>
        </w:rPr>
        <w:t>Mentus</w:t>
      </w:r>
      <w:proofErr w:type="spellEnd"/>
      <w:r w:rsidR="00725398">
        <w:rPr>
          <w:rFonts w:ascii="Times New Roman" w:hAnsi="Times New Roman"/>
          <w:sz w:val="22"/>
          <w:szCs w:val="22"/>
        </w:rPr>
        <w:t>.</w:t>
      </w:r>
      <w:r w:rsidR="002F4D04" w:rsidRPr="001F4C83">
        <w:rPr>
          <w:rFonts w:ascii="Times New Roman" w:hAnsi="Times New Roman"/>
          <w:sz w:val="22"/>
          <w:szCs w:val="22"/>
        </w:rPr>
        <w:t xml:space="preserve"> A kinetic study of </w:t>
      </w:r>
      <w:proofErr w:type="gramStart"/>
      <w:r w:rsidR="002F4D04" w:rsidRPr="001F4C83">
        <w:rPr>
          <w:rFonts w:ascii="Times New Roman" w:hAnsi="Times New Roman"/>
          <w:sz w:val="22"/>
          <w:szCs w:val="22"/>
        </w:rPr>
        <w:t>copper(</w:t>
      </w:r>
      <w:proofErr w:type="gramEnd"/>
      <w:r w:rsidR="002F4D04" w:rsidRPr="001F4C83">
        <w:rPr>
          <w:rFonts w:ascii="Times New Roman" w:hAnsi="Times New Roman"/>
          <w:sz w:val="22"/>
          <w:szCs w:val="22"/>
        </w:rPr>
        <w:t>II) oxide powder reduction with hydr</w:t>
      </w:r>
      <w:r w:rsidR="00725398">
        <w:rPr>
          <w:rFonts w:ascii="Times New Roman" w:hAnsi="Times New Roman"/>
          <w:sz w:val="22"/>
          <w:szCs w:val="22"/>
        </w:rPr>
        <w:t xml:space="preserve">ogen, based on </w:t>
      </w:r>
      <w:proofErr w:type="spellStart"/>
      <w:r w:rsidR="00725398">
        <w:rPr>
          <w:rFonts w:ascii="Times New Roman" w:hAnsi="Times New Roman"/>
          <w:sz w:val="22"/>
          <w:szCs w:val="22"/>
        </w:rPr>
        <w:t>thermogravimetry</w:t>
      </w:r>
      <w:proofErr w:type="spellEnd"/>
      <w:r w:rsidR="00725398">
        <w:rPr>
          <w:rFonts w:ascii="Times New Roman" w:hAnsi="Times New Roman"/>
          <w:sz w:val="22"/>
          <w:szCs w:val="22"/>
        </w:rPr>
        <w:t xml:space="preserve">. </w:t>
      </w:r>
      <w:proofErr w:type="spellStart"/>
      <w:proofErr w:type="gramStart"/>
      <w:r w:rsidR="00725398">
        <w:rPr>
          <w:rFonts w:ascii="Times New Roman" w:hAnsi="Times New Roman"/>
          <w:sz w:val="22"/>
          <w:szCs w:val="22"/>
        </w:rPr>
        <w:t>Thermochimica</w:t>
      </w:r>
      <w:proofErr w:type="spellEnd"/>
      <w:r w:rsidR="00106B30">
        <w:rPr>
          <w:rFonts w:ascii="Times New Roman" w:hAnsi="Times New Roman"/>
          <w:sz w:val="22"/>
          <w:szCs w:val="22"/>
        </w:rPr>
        <w:t xml:space="preserve"> </w:t>
      </w:r>
      <w:proofErr w:type="spellStart"/>
      <w:r w:rsidR="00725398">
        <w:rPr>
          <w:rFonts w:ascii="Times New Roman" w:hAnsi="Times New Roman"/>
          <w:sz w:val="22"/>
          <w:szCs w:val="22"/>
        </w:rPr>
        <w:t>Acta</w:t>
      </w:r>
      <w:proofErr w:type="spellEnd"/>
      <w:r w:rsidR="00725398">
        <w:rPr>
          <w:rFonts w:ascii="Times New Roman" w:hAnsi="Times New Roman"/>
          <w:sz w:val="22"/>
          <w:szCs w:val="22"/>
        </w:rPr>
        <w:t>.</w:t>
      </w:r>
      <w:proofErr w:type="gramEnd"/>
      <w:r w:rsidR="00725398">
        <w:rPr>
          <w:rFonts w:ascii="Times New Roman" w:hAnsi="Times New Roman"/>
          <w:sz w:val="22"/>
          <w:szCs w:val="22"/>
        </w:rPr>
        <w:t xml:space="preserve"> </w:t>
      </w:r>
      <w:r w:rsidR="002F4D04" w:rsidRPr="001F4C83">
        <w:rPr>
          <w:rFonts w:ascii="Times New Roman" w:hAnsi="Times New Roman"/>
          <w:sz w:val="22"/>
          <w:szCs w:val="22"/>
        </w:rPr>
        <w:t>521</w:t>
      </w:r>
      <w:r w:rsidR="00725398">
        <w:rPr>
          <w:rFonts w:ascii="Times New Roman" w:hAnsi="Times New Roman"/>
          <w:sz w:val="22"/>
          <w:szCs w:val="22"/>
        </w:rPr>
        <w:t xml:space="preserve"> (</w:t>
      </w:r>
      <w:r w:rsidR="002F4D04" w:rsidRPr="001F4C83">
        <w:rPr>
          <w:rFonts w:ascii="Times New Roman" w:hAnsi="Times New Roman"/>
          <w:sz w:val="22"/>
          <w:szCs w:val="22"/>
        </w:rPr>
        <w:t>1–2</w:t>
      </w:r>
      <w:r w:rsidR="00725398">
        <w:rPr>
          <w:rFonts w:ascii="Times New Roman" w:hAnsi="Times New Roman"/>
          <w:sz w:val="22"/>
          <w:szCs w:val="22"/>
        </w:rPr>
        <w:t>) (</w:t>
      </w:r>
      <w:r w:rsidR="002F4D04" w:rsidRPr="001F4C83">
        <w:rPr>
          <w:rFonts w:ascii="Times New Roman" w:hAnsi="Times New Roman"/>
          <w:sz w:val="22"/>
          <w:szCs w:val="22"/>
        </w:rPr>
        <w:t>2011</w:t>
      </w:r>
      <w:r w:rsidR="00725398">
        <w:rPr>
          <w:rFonts w:ascii="Times New Roman" w:hAnsi="Times New Roman"/>
          <w:sz w:val="22"/>
          <w:szCs w:val="22"/>
        </w:rPr>
        <w:t>) 211-217.</w:t>
      </w:r>
    </w:p>
  </w:endnote>
  <w:endnote w:id="15">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725398">
        <w:rPr>
          <w:rFonts w:ascii="Times New Roman" w:hAnsi="Times New Roman"/>
          <w:sz w:val="22"/>
          <w:szCs w:val="22"/>
        </w:rPr>
        <w:t xml:space="preserve">L. </w:t>
      </w:r>
      <w:proofErr w:type="spellStart"/>
      <w:r w:rsidRPr="001F4C83">
        <w:rPr>
          <w:rFonts w:ascii="Times New Roman" w:hAnsi="Times New Roman"/>
          <w:sz w:val="22"/>
          <w:szCs w:val="22"/>
        </w:rPr>
        <w:t>Holappa</w:t>
      </w:r>
      <w:proofErr w:type="spellEnd"/>
      <w:r w:rsidR="00725398">
        <w:rPr>
          <w:rFonts w:ascii="Times New Roman" w:hAnsi="Times New Roman"/>
          <w:sz w:val="22"/>
          <w:szCs w:val="22"/>
        </w:rPr>
        <w:t xml:space="preserve">. </w:t>
      </w:r>
      <w:proofErr w:type="gramStart"/>
      <w:r w:rsidRPr="001F4C83">
        <w:rPr>
          <w:rFonts w:ascii="Times New Roman" w:hAnsi="Times New Roman"/>
          <w:sz w:val="22"/>
          <w:szCs w:val="22"/>
        </w:rPr>
        <w:t>A General Vision for Reduction of Energy Consumption and CO2 Emissions from the Steel Indus</w:t>
      </w:r>
      <w:r w:rsidR="00725398">
        <w:rPr>
          <w:rFonts w:ascii="Times New Roman" w:hAnsi="Times New Roman"/>
          <w:sz w:val="22"/>
          <w:szCs w:val="22"/>
        </w:rPr>
        <w:t>try.</w:t>
      </w:r>
      <w:proofErr w:type="gramEnd"/>
      <w:r w:rsidR="00725398">
        <w:rPr>
          <w:rFonts w:ascii="Times New Roman" w:hAnsi="Times New Roman"/>
          <w:sz w:val="22"/>
          <w:szCs w:val="22"/>
        </w:rPr>
        <w:t xml:space="preserve"> </w:t>
      </w:r>
      <w:proofErr w:type="gramStart"/>
      <w:r w:rsidR="00725398">
        <w:rPr>
          <w:rFonts w:ascii="Times New Roman" w:hAnsi="Times New Roman"/>
          <w:sz w:val="22"/>
          <w:szCs w:val="22"/>
        </w:rPr>
        <w:t>Metals.</w:t>
      </w:r>
      <w:proofErr w:type="gramEnd"/>
      <w:r w:rsidR="00725398">
        <w:rPr>
          <w:rFonts w:ascii="Times New Roman" w:hAnsi="Times New Roman"/>
          <w:sz w:val="22"/>
          <w:szCs w:val="22"/>
        </w:rPr>
        <w:t xml:space="preserve"> </w:t>
      </w:r>
      <w:proofErr w:type="gramStart"/>
      <w:r w:rsidR="00725398">
        <w:rPr>
          <w:rFonts w:ascii="Times New Roman" w:hAnsi="Times New Roman"/>
          <w:sz w:val="22"/>
          <w:szCs w:val="22"/>
        </w:rPr>
        <w:t>10 (2020)1117.</w:t>
      </w:r>
      <w:proofErr w:type="gramEnd"/>
    </w:p>
  </w:endnote>
  <w:endnote w:id="16">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Pr="001F4C83">
        <w:rPr>
          <w:rFonts w:ascii="Times New Roman" w:hAnsi="Times New Roman"/>
          <w:sz w:val="22"/>
          <w:szCs w:val="22"/>
        </w:rPr>
        <w:t xml:space="preserve"> M. </w:t>
      </w:r>
      <w:proofErr w:type="spellStart"/>
      <w:r w:rsidRPr="001F4C83">
        <w:rPr>
          <w:rFonts w:ascii="Times New Roman" w:hAnsi="Times New Roman"/>
          <w:sz w:val="22"/>
          <w:szCs w:val="22"/>
        </w:rPr>
        <w:t>Ardestani</w:t>
      </w:r>
      <w:proofErr w:type="spellEnd"/>
      <w:r w:rsidRPr="001F4C83">
        <w:rPr>
          <w:rFonts w:ascii="Times New Roman" w:hAnsi="Times New Roman"/>
          <w:sz w:val="22"/>
          <w:szCs w:val="22"/>
        </w:rPr>
        <w:t xml:space="preserve">, H.R. </w:t>
      </w:r>
      <w:proofErr w:type="spellStart"/>
      <w:r w:rsidRPr="001F4C83">
        <w:rPr>
          <w:rFonts w:ascii="Times New Roman" w:hAnsi="Times New Roman"/>
          <w:sz w:val="22"/>
          <w:szCs w:val="22"/>
        </w:rPr>
        <w:t>R</w:t>
      </w:r>
      <w:r w:rsidR="00725398">
        <w:rPr>
          <w:rFonts w:ascii="Times New Roman" w:hAnsi="Times New Roman"/>
          <w:sz w:val="22"/>
          <w:szCs w:val="22"/>
        </w:rPr>
        <w:t>ezaie</w:t>
      </w:r>
      <w:proofErr w:type="spellEnd"/>
      <w:r w:rsidR="00725398">
        <w:rPr>
          <w:rFonts w:ascii="Times New Roman" w:hAnsi="Times New Roman"/>
          <w:sz w:val="22"/>
          <w:szCs w:val="22"/>
        </w:rPr>
        <w:t xml:space="preserve">, H. </w:t>
      </w:r>
      <w:proofErr w:type="spellStart"/>
      <w:r w:rsidR="00725398">
        <w:rPr>
          <w:rFonts w:ascii="Times New Roman" w:hAnsi="Times New Roman"/>
          <w:sz w:val="22"/>
          <w:szCs w:val="22"/>
        </w:rPr>
        <w:t>Arabi</w:t>
      </w:r>
      <w:proofErr w:type="spellEnd"/>
      <w:r w:rsidR="00725398">
        <w:rPr>
          <w:rFonts w:ascii="Times New Roman" w:hAnsi="Times New Roman"/>
          <w:sz w:val="22"/>
          <w:szCs w:val="22"/>
        </w:rPr>
        <w:t xml:space="preserve">, H. </w:t>
      </w:r>
      <w:proofErr w:type="spellStart"/>
      <w:r w:rsidR="00725398">
        <w:rPr>
          <w:rFonts w:ascii="Times New Roman" w:hAnsi="Times New Roman"/>
          <w:sz w:val="22"/>
          <w:szCs w:val="22"/>
        </w:rPr>
        <w:t>Razavizadeh</w:t>
      </w:r>
      <w:proofErr w:type="spellEnd"/>
      <w:r w:rsidR="00725398">
        <w:rPr>
          <w:rFonts w:ascii="Times New Roman" w:hAnsi="Times New Roman"/>
          <w:sz w:val="22"/>
          <w:szCs w:val="22"/>
        </w:rPr>
        <w:t>.</w:t>
      </w:r>
      <w:r w:rsidRPr="001F4C83">
        <w:rPr>
          <w:rFonts w:ascii="Times New Roman" w:hAnsi="Times New Roman"/>
          <w:sz w:val="22"/>
          <w:szCs w:val="22"/>
        </w:rPr>
        <w:t xml:space="preserve"> The effect of sintering temperature on densification of </w:t>
      </w:r>
      <w:proofErr w:type="spellStart"/>
      <w:r w:rsidRPr="001F4C83">
        <w:rPr>
          <w:rFonts w:ascii="Times New Roman" w:hAnsi="Times New Roman"/>
          <w:sz w:val="22"/>
          <w:szCs w:val="22"/>
        </w:rPr>
        <w:t>nanoscale</w:t>
      </w:r>
      <w:proofErr w:type="spellEnd"/>
      <w:r w:rsidRPr="001F4C83">
        <w:rPr>
          <w:rFonts w:ascii="Times New Roman" w:hAnsi="Times New Roman"/>
          <w:sz w:val="22"/>
          <w:szCs w:val="22"/>
        </w:rPr>
        <w:t xml:space="preserve"> dispersed W</w:t>
      </w:r>
      <w:r w:rsidR="00725398">
        <w:rPr>
          <w:rFonts w:ascii="Times New Roman" w:hAnsi="Times New Roman"/>
          <w:sz w:val="22"/>
          <w:szCs w:val="22"/>
        </w:rPr>
        <w:t xml:space="preserve">–20–40 </w:t>
      </w:r>
      <w:proofErr w:type="spellStart"/>
      <w:r w:rsidR="00725398">
        <w:rPr>
          <w:rFonts w:ascii="Times New Roman" w:hAnsi="Times New Roman"/>
          <w:sz w:val="22"/>
          <w:szCs w:val="22"/>
        </w:rPr>
        <w:t>wt</w:t>
      </w:r>
      <w:proofErr w:type="spellEnd"/>
      <w:r w:rsidR="00725398">
        <w:rPr>
          <w:rFonts w:ascii="Times New Roman" w:hAnsi="Times New Roman"/>
          <w:sz w:val="22"/>
          <w:szCs w:val="22"/>
        </w:rPr>
        <w:t xml:space="preserve">% Cu composite powders. </w:t>
      </w:r>
      <w:r w:rsidRPr="001F4C83">
        <w:rPr>
          <w:rFonts w:ascii="Times New Roman" w:hAnsi="Times New Roman"/>
          <w:sz w:val="22"/>
          <w:szCs w:val="22"/>
        </w:rPr>
        <w:t>Int. J. Refract</w:t>
      </w:r>
      <w:r w:rsidR="00725398">
        <w:rPr>
          <w:rFonts w:ascii="Times New Roman" w:hAnsi="Times New Roman"/>
          <w:sz w:val="22"/>
          <w:szCs w:val="22"/>
        </w:rPr>
        <w:t>.</w:t>
      </w:r>
      <w:r w:rsidR="00106B30">
        <w:rPr>
          <w:rFonts w:ascii="Times New Roman" w:hAnsi="Times New Roman"/>
          <w:sz w:val="22"/>
          <w:szCs w:val="22"/>
        </w:rPr>
        <w:t xml:space="preserve"> </w:t>
      </w:r>
      <w:proofErr w:type="gramStart"/>
      <w:r w:rsidR="00725398">
        <w:rPr>
          <w:rFonts w:ascii="Times New Roman" w:hAnsi="Times New Roman"/>
          <w:sz w:val="22"/>
          <w:szCs w:val="22"/>
        </w:rPr>
        <w:t>met</w:t>
      </w:r>
      <w:proofErr w:type="gramEnd"/>
      <w:r w:rsidR="00725398">
        <w:rPr>
          <w:rFonts w:ascii="Times New Roman" w:hAnsi="Times New Roman"/>
          <w:sz w:val="22"/>
          <w:szCs w:val="22"/>
        </w:rPr>
        <w:t xml:space="preserve">. </w:t>
      </w:r>
      <w:r w:rsidRPr="001F4C83">
        <w:rPr>
          <w:rFonts w:ascii="Times New Roman" w:hAnsi="Times New Roman"/>
          <w:sz w:val="22"/>
          <w:szCs w:val="22"/>
        </w:rPr>
        <w:t>27</w:t>
      </w:r>
      <w:r w:rsidR="00106B30">
        <w:rPr>
          <w:rFonts w:ascii="Times New Roman" w:hAnsi="Times New Roman"/>
          <w:sz w:val="22"/>
          <w:szCs w:val="22"/>
        </w:rPr>
        <w:t xml:space="preserve"> </w:t>
      </w:r>
      <w:r w:rsidRPr="001F4C83">
        <w:rPr>
          <w:rFonts w:ascii="Times New Roman" w:hAnsi="Times New Roman"/>
          <w:sz w:val="22"/>
          <w:szCs w:val="22"/>
        </w:rPr>
        <w:t>(2009)</w:t>
      </w:r>
      <w:r w:rsidR="00106B30">
        <w:rPr>
          <w:rFonts w:ascii="Times New Roman" w:hAnsi="Times New Roman"/>
          <w:sz w:val="22"/>
          <w:szCs w:val="22"/>
        </w:rPr>
        <w:t xml:space="preserve"> </w:t>
      </w:r>
      <w:r w:rsidRPr="001F4C83">
        <w:rPr>
          <w:rFonts w:ascii="Times New Roman" w:hAnsi="Times New Roman"/>
          <w:sz w:val="22"/>
          <w:szCs w:val="22"/>
        </w:rPr>
        <w:t>862-867</w:t>
      </w:r>
      <w:r w:rsidR="00725398">
        <w:rPr>
          <w:rFonts w:ascii="Times New Roman" w:hAnsi="Times New Roman"/>
          <w:sz w:val="22"/>
          <w:szCs w:val="22"/>
        </w:rPr>
        <w:t>.</w:t>
      </w:r>
    </w:p>
  </w:endnote>
  <w:endnote w:id="17">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proofErr w:type="gramStart"/>
      <w:r w:rsidR="007B2DAD" w:rsidRPr="001F4C83">
        <w:rPr>
          <w:rFonts w:ascii="Times New Roman" w:hAnsi="Times New Roman"/>
          <w:sz w:val="22"/>
          <w:szCs w:val="22"/>
        </w:rPr>
        <w:t>D.G. Kim, K.H. Min, S.Y. Cha</w:t>
      </w:r>
      <w:r w:rsidR="00725398">
        <w:rPr>
          <w:rFonts w:ascii="Times New Roman" w:hAnsi="Times New Roman"/>
          <w:sz w:val="22"/>
          <w:szCs w:val="22"/>
        </w:rPr>
        <w:t>ng, S.T. Oh, C.H. Lee, Y.D. Kim.</w:t>
      </w:r>
      <w:proofErr w:type="gramEnd"/>
      <w:r w:rsidR="007B2DAD" w:rsidRPr="001F4C83">
        <w:rPr>
          <w:rFonts w:ascii="Times New Roman" w:hAnsi="Times New Roman"/>
          <w:sz w:val="22"/>
          <w:szCs w:val="22"/>
        </w:rPr>
        <w:t xml:space="preserve"> </w:t>
      </w:r>
      <w:proofErr w:type="gramStart"/>
      <w:r w:rsidR="007B2DAD" w:rsidRPr="001F4C83">
        <w:rPr>
          <w:rFonts w:ascii="Times New Roman" w:hAnsi="Times New Roman"/>
          <w:sz w:val="22"/>
          <w:szCs w:val="22"/>
        </w:rPr>
        <w:t xml:space="preserve">Effect of </w:t>
      </w:r>
      <w:proofErr w:type="spellStart"/>
      <w:r w:rsidR="007B2DAD" w:rsidRPr="001F4C83">
        <w:rPr>
          <w:rFonts w:ascii="Times New Roman" w:hAnsi="Times New Roman"/>
          <w:sz w:val="22"/>
          <w:szCs w:val="22"/>
        </w:rPr>
        <w:t>prereduced</w:t>
      </w:r>
      <w:proofErr w:type="spellEnd"/>
      <w:r w:rsidR="007B2DAD" w:rsidRPr="001F4C83">
        <w:rPr>
          <w:rFonts w:ascii="Times New Roman" w:hAnsi="Times New Roman"/>
          <w:sz w:val="22"/>
          <w:szCs w:val="22"/>
        </w:rPr>
        <w:t xml:space="preserve"> Cu particles on hydrogen-reduction of W-oxide in WO</w:t>
      </w:r>
      <w:r w:rsidR="007B2DAD" w:rsidRPr="00725398">
        <w:rPr>
          <w:rFonts w:ascii="Times New Roman" w:hAnsi="Times New Roman"/>
          <w:sz w:val="22"/>
          <w:szCs w:val="22"/>
          <w:vertAlign w:val="subscript"/>
        </w:rPr>
        <w:t>3</w:t>
      </w:r>
      <w:r w:rsidR="00725398">
        <w:rPr>
          <w:rFonts w:ascii="Times New Roman" w:hAnsi="Times New Roman"/>
          <w:sz w:val="22"/>
          <w:szCs w:val="22"/>
        </w:rPr>
        <w:t>–</w:t>
      </w:r>
      <w:proofErr w:type="spellStart"/>
      <w:r w:rsidR="00725398">
        <w:rPr>
          <w:rFonts w:ascii="Times New Roman" w:hAnsi="Times New Roman"/>
          <w:sz w:val="22"/>
          <w:szCs w:val="22"/>
        </w:rPr>
        <w:t>CuO</w:t>
      </w:r>
      <w:proofErr w:type="spellEnd"/>
      <w:r w:rsidR="00725398">
        <w:rPr>
          <w:rFonts w:ascii="Times New Roman" w:hAnsi="Times New Roman"/>
          <w:sz w:val="22"/>
          <w:szCs w:val="22"/>
        </w:rPr>
        <w:t xml:space="preserve"> powder mixtures.</w:t>
      </w:r>
      <w:proofErr w:type="gramEnd"/>
      <w:r w:rsidR="007B2DAD" w:rsidRPr="001F4C83">
        <w:rPr>
          <w:rFonts w:ascii="Times New Roman" w:hAnsi="Times New Roman"/>
          <w:sz w:val="22"/>
          <w:szCs w:val="22"/>
        </w:rPr>
        <w:t xml:space="preserve"> Mat. Sci. Eng. </w:t>
      </w:r>
      <w:proofErr w:type="gramStart"/>
      <w:r w:rsidR="007B2DAD" w:rsidRPr="001F4C83">
        <w:rPr>
          <w:rFonts w:ascii="Times New Roman" w:hAnsi="Times New Roman"/>
          <w:sz w:val="22"/>
          <w:szCs w:val="22"/>
        </w:rPr>
        <w:t>A399(</w:t>
      </w:r>
      <w:proofErr w:type="gramEnd"/>
      <w:r w:rsidR="007B2DAD" w:rsidRPr="001F4C83">
        <w:rPr>
          <w:rFonts w:ascii="Times New Roman" w:hAnsi="Times New Roman"/>
          <w:sz w:val="22"/>
          <w:szCs w:val="22"/>
        </w:rPr>
        <w:t>2005)326-331</w:t>
      </w:r>
      <w:r w:rsidR="00725398">
        <w:rPr>
          <w:rFonts w:ascii="Times New Roman" w:hAnsi="Times New Roman"/>
          <w:sz w:val="22"/>
          <w:szCs w:val="22"/>
        </w:rPr>
        <w:t>.</w:t>
      </w:r>
    </w:p>
  </w:endnote>
  <w:endnote w:id="18">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725398">
        <w:rPr>
          <w:rFonts w:ascii="Times New Roman" w:hAnsi="Times New Roman"/>
          <w:sz w:val="22"/>
          <w:szCs w:val="22"/>
        </w:rPr>
        <w:t>J. Li, J.W. Mayer, K.N. Tu.</w:t>
      </w:r>
      <w:r w:rsidR="007B2DAD" w:rsidRPr="001F4C83">
        <w:rPr>
          <w:rFonts w:ascii="Times New Roman" w:hAnsi="Times New Roman"/>
          <w:sz w:val="22"/>
          <w:szCs w:val="22"/>
        </w:rPr>
        <w:t xml:space="preserve"> Nucleation and growth of Cu</w:t>
      </w:r>
      <w:r w:rsidR="007B2DAD" w:rsidRPr="00725398">
        <w:rPr>
          <w:rFonts w:ascii="Times New Roman" w:hAnsi="Times New Roman"/>
          <w:sz w:val="22"/>
          <w:szCs w:val="22"/>
          <w:vertAlign w:val="subscript"/>
        </w:rPr>
        <w:t>2</w:t>
      </w:r>
      <w:r w:rsidR="007B2DAD" w:rsidRPr="001F4C83">
        <w:rPr>
          <w:rFonts w:ascii="Times New Roman" w:hAnsi="Times New Roman"/>
          <w:sz w:val="22"/>
          <w:szCs w:val="22"/>
        </w:rPr>
        <w:t xml:space="preserve">O in </w:t>
      </w:r>
      <w:r w:rsidR="00725398">
        <w:rPr>
          <w:rFonts w:ascii="Times New Roman" w:hAnsi="Times New Roman"/>
          <w:sz w:val="22"/>
          <w:szCs w:val="22"/>
        </w:rPr>
        <w:t xml:space="preserve">the reduction of </w:t>
      </w:r>
      <w:proofErr w:type="spellStart"/>
      <w:r w:rsidR="00725398">
        <w:rPr>
          <w:rFonts w:ascii="Times New Roman" w:hAnsi="Times New Roman"/>
          <w:sz w:val="22"/>
          <w:szCs w:val="22"/>
        </w:rPr>
        <w:t>CuO</w:t>
      </w:r>
      <w:proofErr w:type="spellEnd"/>
      <w:r w:rsidR="00725398">
        <w:rPr>
          <w:rFonts w:ascii="Times New Roman" w:hAnsi="Times New Roman"/>
          <w:sz w:val="22"/>
          <w:szCs w:val="22"/>
        </w:rPr>
        <w:t xml:space="preserve"> thin films. Phys. Rev. B.</w:t>
      </w:r>
      <w:r w:rsidR="007B2DAD" w:rsidRPr="001F4C83">
        <w:rPr>
          <w:rFonts w:ascii="Times New Roman" w:hAnsi="Times New Roman"/>
          <w:sz w:val="22"/>
          <w:szCs w:val="22"/>
        </w:rPr>
        <w:t xml:space="preserve"> 45(1992) 5683-5686</w:t>
      </w:r>
      <w:r w:rsidR="00725398">
        <w:rPr>
          <w:rFonts w:ascii="Times New Roman" w:hAnsi="Times New Roman"/>
          <w:sz w:val="22"/>
          <w:szCs w:val="22"/>
        </w:rPr>
        <w:t>.</w:t>
      </w:r>
    </w:p>
  </w:endnote>
  <w:endnote w:id="19">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7B2DAD" w:rsidRPr="001F4C83">
        <w:rPr>
          <w:rFonts w:ascii="Times New Roman" w:hAnsi="Times New Roman"/>
          <w:sz w:val="22"/>
          <w:szCs w:val="22"/>
        </w:rPr>
        <w:t xml:space="preserve"> W.P.</w:t>
      </w:r>
      <w:r w:rsidR="00725398">
        <w:rPr>
          <w:rFonts w:ascii="Times New Roman" w:hAnsi="Times New Roman"/>
          <w:sz w:val="22"/>
          <w:szCs w:val="22"/>
        </w:rPr>
        <w:t xml:space="preserve"> Dow, Y.P. Wang and T.J. </w:t>
      </w:r>
      <w:proofErr w:type="spellStart"/>
      <w:r w:rsidR="00725398">
        <w:rPr>
          <w:rFonts w:ascii="Times New Roman" w:hAnsi="Times New Roman"/>
          <w:sz w:val="22"/>
          <w:szCs w:val="22"/>
        </w:rPr>
        <w:t>Huang.</w:t>
      </w:r>
      <w:r w:rsidR="007B2DAD" w:rsidRPr="001F4C83">
        <w:rPr>
          <w:rFonts w:ascii="Times New Roman" w:hAnsi="Times New Roman"/>
          <w:sz w:val="22"/>
          <w:szCs w:val="22"/>
        </w:rPr>
        <w:t>Yttria</w:t>
      </w:r>
      <w:proofErr w:type="spellEnd"/>
      <w:r w:rsidR="007B2DAD" w:rsidRPr="001F4C83">
        <w:rPr>
          <w:rFonts w:ascii="Times New Roman" w:hAnsi="Times New Roman"/>
          <w:sz w:val="22"/>
          <w:szCs w:val="22"/>
        </w:rPr>
        <w:t>-stabilized zirconia supported copper oxide catalyst I. Effect of oxygen vacancy of su</w:t>
      </w:r>
      <w:r w:rsidR="0093340A">
        <w:rPr>
          <w:rFonts w:ascii="Times New Roman" w:hAnsi="Times New Roman"/>
          <w:sz w:val="22"/>
          <w:szCs w:val="22"/>
        </w:rPr>
        <w:t xml:space="preserve">pport on copper oxide reduction. </w:t>
      </w:r>
      <w:r w:rsidR="007B2DAD" w:rsidRPr="001F4C83">
        <w:rPr>
          <w:rFonts w:ascii="Times New Roman" w:hAnsi="Times New Roman"/>
          <w:sz w:val="22"/>
          <w:szCs w:val="22"/>
        </w:rPr>
        <w:t xml:space="preserve">J. </w:t>
      </w:r>
      <w:proofErr w:type="spellStart"/>
      <w:r w:rsidR="007B2DAD" w:rsidRPr="001F4C83">
        <w:rPr>
          <w:rFonts w:ascii="Times New Roman" w:hAnsi="Times New Roman"/>
          <w:sz w:val="22"/>
          <w:szCs w:val="22"/>
        </w:rPr>
        <w:t>Catal</w:t>
      </w:r>
      <w:proofErr w:type="spellEnd"/>
      <w:r w:rsidR="007B2DAD" w:rsidRPr="001F4C83">
        <w:rPr>
          <w:rFonts w:ascii="Times New Roman" w:hAnsi="Times New Roman"/>
          <w:sz w:val="22"/>
          <w:szCs w:val="22"/>
        </w:rPr>
        <w:t>. 160(1996)155-170</w:t>
      </w:r>
      <w:r w:rsidR="0093340A">
        <w:rPr>
          <w:rFonts w:ascii="Times New Roman" w:hAnsi="Times New Roman"/>
          <w:sz w:val="22"/>
          <w:szCs w:val="22"/>
        </w:rPr>
        <w:t>.</w:t>
      </w:r>
    </w:p>
  </w:endnote>
  <w:endnote w:id="20">
    <w:p w:rsidR="002F4DA6" w:rsidRPr="001F4C83" w:rsidRDefault="002F4DA6"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Pr="001F4C83">
        <w:rPr>
          <w:rFonts w:ascii="Times New Roman" w:hAnsi="Times New Roman"/>
          <w:sz w:val="22"/>
          <w:szCs w:val="22"/>
        </w:rPr>
        <w:t xml:space="preserve">  J. Cheng, </w:t>
      </w:r>
      <w:proofErr w:type="spellStart"/>
      <w:r w:rsidRPr="001F4C83">
        <w:rPr>
          <w:rFonts w:ascii="Times New Roman" w:hAnsi="Times New Roman"/>
          <w:sz w:val="22"/>
          <w:szCs w:val="22"/>
        </w:rPr>
        <w:t>C.Lei</w:t>
      </w:r>
      <w:proofErr w:type="spellEnd"/>
      <w:r w:rsidR="0093340A">
        <w:rPr>
          <w:rFonts w:ascii="Times New Roman" w:hAnsi="Times New Roman"/>
          <w:sz w:val="22"/>
          <w:szCs w:val="22"/>
        </w:rPr>
        <w:t xml:space="preserve">, E. </w:t>
      </w:r>
      <w:proofErr w:type="spellStart"/>
      <w:r w:rsidR="0093340A">
        <w:rPr>
          <w:rFonts w:ascii="Times New Roman" w:hAnsi="Times New Roman"/>
          <w:sz w:val="22"/>
          <w:szCs w:val="22"/>
        </w:rPr>
        <w:t>Xiong</w:t>
      </w:r>
      <w:proofErr w:type="spellEnd"/>
      <w:r w:rsidR="0093340A">
        <w:rPr>
          <w:rFonts w:ascii="Times New Roman" w:hAnsi="Times New Roman"/>
          <w:sz w:val="22"/>
          <w:szCs w:val="22"/>
        </w:rPr>
        <w:t xml:space="preserve">, Y. Jiang, Y. Xia. </w:t>
      </w:r>
      <w:r w:rsidRPr="001F4C83">
        <w:rPr>
          <w:rFonts w:ascii="Times New Roman" w:hAnsi="Times New Roman"/>
          <w:sz w:val="22"/>
          <w:szCs w:val="22"/>
        </w:rPr>
        <w:t xml:space="preserve">Preparation and characterization of W–Cu </w:t>
      </w:r>
      <w:proofErr w:type="spellStart"/>
      <w:r w:rsidRPr="001F4C83">
        <w:rPr>
          <w:rFonts w:ascii="Times New Roman" w:hAnsi="Times New Roman"/>
          <w:sz w:val="22"/>
          <w:szCs w:val="22"/>
        </w:rPr>
        <w:t>nanopowders</w:t>
      </w:r>
      <w:proofErr w:type="spellEnd"/>
      <w:r w:rsidRPr="001F4C83">
        <w:rPr>
          <w:rFonts w:ascii="Times New Roman" w:hAnsi="Times New Roman"/>
          <w:sz w:val="22"/>
          <w:szCs w:val="22"/>
        </w:rPr>
        <w:t xml:space="preserve"> by </w:t>
      </w:r>
      <w:proofErr w:type="gramStart"/>
      <w:r w:rsidRPr="001F4C83">
        <w:rPr>
          <w:rFonts w:ascii="Times New Roman" w:hAnsi="Times New Roman"/>
          <w:sz w:val="22"/>
          <w:szCs w:val="22"/>
        </w:rPr>
        <w:t>a  ho</w:t>
      </w:r>
      <w:r w:rsidR="0093340A">
        <w:rPr>
          <w:rFonts w:ascii="Times New Roman" w:hAnsi="Times New Roman"/>
          <w:sz w:val="22"/>
          <w:szCs w:val="22"/>
        </w:rPr>
        <w:t>mogeneous</w:t>
      </w:r>
      <w:proofErr w:type="gramEnd"/>
      <w:r w:rsidR="0093340A">
        <w:rPr>
          <w:rFonts w:ascii="Times New Roman" w:hAnsi="Times New Roman"/>
          <w:sz w:val="22"/>
          <w:szCs w:val="22"/>
        </w:rPr>
        <w:t xml:space="preserve"> precipitation process.</w:t>
      </w:r>
      <w:r w:rsidRPr="001F4C83">
        <w:rPr>
          <w:rFonts w:ascii="Times New Roman" w:hAnsi="Times New Roman"/>
          <w:sz w:val="22"/>
          <w:szCs w:val="22"/>
        </w:rPr>
        <w:t xml:space="preserve"> J. Alloys Comp. 421(2006)146-150</w:t>
      </w:r>
      <w:r w:rsidR="0093340A">
        <w:rPr>
          <w:rFonts w:ascii="Times New Roman" w:hAnsi="Times New Roman"/>
          <w:sz w:val="22"/>
          <w:szCs w:val="22"/>
        </w:rPr>
        <w:t>.</w:t>
      </w:r>
    </w:p>
  </w:endnote>
  <w:endnote w:id="21">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7B2DAD" w:rsidRPr="001F4C83">
        <w:rPr>
          <w:rFonts w:ascii="Times New Roman" w:hAnsi="Times New Roman"/>
          <w:sz w:val="22"/>
          <w:szCs w:val="22"/>
        </w:rPr>
        <w:t xml:space="preserve"> H.H. Kung, Transition metal Oxides: Surface Chemistry and Catalysis; Elsevier; New York 1989</w:t>
      </w:r>
      <w:r w:rsidR="0093340A">
        <w:rPr>
          <w:rFonts w:ascii="Times New Roman" w:hAnsi="Times New Roman"/>
          <w:sz w:val="22"/>
          <w:szCs w:val="22"/>
        </w:rPr>
        <w:t>.</w:t>
      </w:r>
    </w:p>
  </w:endnote>
  <w:endnote w:id="22">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E258BC" w:rsidRPr="001F4C83">
        <w:rPr>
          <w:rFonts w:ascii="Times New Roman" w:hAnsi="Times New Roman"/>
          <w:sz w:val="22"/>
          <w:szCs w:val="22"/>
        </w:rPr>
        <w:t xml:space="preserve">T.L. Reitz, </w:t>
      </w:r>
      <w:proofErr w:type="spellStart"/>
      <w:r w:rsidR="00E258BC" w:rsidRPr="001F4C83">
        <w:rPr>
          <w:rFonts w:ascii="Times New Roman" w:hAnsi="Times New Roman"/>
          <w:sz w:val="22"/>
          <w:szCs w:val="22"/>
        </w:rPr>
        <w:t>P.L.Lee</w:t>
      </w:r>
      <w:proofErr w:type="spellEnd"/>
      <w:r w:rsidR="00E258BC" w:rsidRPr="001F4C83">
        <w:rPr>
          <w:rFonts w:ascii="Times New Roman" w:hAnsi="Times New Roman"/>
          <w:sz w:val="22"/>
          <w:szCs w:val="22"/>
        </w:rPr>
        <w:t xml:space="preserve">, K.F. </w:t>
      </w:r>
      <w:proofErr w:type="spellStart"/>
      <w:r w:rsidR="00E258BC" w:rsidRPr="001F4C83">
        <w:rPr>
          <w:rFonts w:ascii="Times New Roman" w:hAnsi="Times New Roman"/>
          <w:sz w:val="22"/>
          <w:szCs w:val="22"/>
        </w:rPr>
        <w:t>Czaplewski</w:t>
      </w:r>
      <w:proofErr w:type="spellEnd"/>
      <w:r w:rsidR="00E258BC" w:rsidRPr="001F4C83">
        <w:rPr>
          <w:rFonts w:ascii="Times New Roman" w:hAnsi="Times New Roman"/>
          <w:sz w:val="22"/>
          <w:szCs w:val="22"/>
        </w:rPr>
        <w:t xml:space="preserve">, J.C. </w:t>
      </w:r>
      <w:r w:rsidR="00106B30">
        <w:rPr>
          <w:rFonts w:ascii="Times New Roman" w:hAnsi="Times New Roman"/>
          <w:sz w:val="22"/>
          <w:szCs w:val="22"/>
        </w:rPr>
        <w:t>L</w:t>
      </w:r>
      <w:r w:rsidR="00E258BC" w:rsidRPr="001F4C83">
        <w:rPr>
          <w:rFonts w:ascii="Times New Roman" w:hAnsi="Times New Roman"/>
          <w:sz w:val="22"/>
          <w:szCs w:val="22"/>
        </w:rPr>
        <w:t>ang, K.E</w:t>
      </w:r>
      <w:r w:rsidR="0093340A">
        <w:rPr>
          <w:rFonts w:ascii="Times New Roman" w:hAnsi="Times New Roman"/>
          <w:sz w:val="22"/>
          <w:szCs w:val="22"/>
        </w:rPr>
        <w:t>. Popp, H.J. Kung.</w:t>
      </w:r>
      <w:r w:rsidR="00E258BC" w:rsidRPr="001F4C83">
        <w:rPr>
          <w:rFonts w:ascii="Times New Roman" w:hAnsi="Times New Roman"/>
          <w:sz w:val="22"/>
          <w:szCs w:val="22"/>
        </w:rPr>
        <w:t xml:space="preserve"> </w:t>
      </w:r>
      <w:proofErr w:type="gramStart"/>
      <w:r w:rsidR="00E258BC" w:rsidRPr="001F4C83">
        <w:rPr>
          <w:rFonts w:ascii="Times New Roman" w:hAnsi="Times New Roman"/>
          <w:sz w:val="22"/>
          <w:szCs w:val="22"/>
        </w:rPr>
        <w:t xml:space="preserve">Time-resolved XANES investigation of </w:t>
      </w:r>
      <w:proofErr w:type="spellStart"/>
      <w:r w:rsidR="00E258BC" w:rsidRPr="001F4C83">
        <w:rPr>
          <w:rFonts w:ascii="Times New Roman" w:hAnsi="Times New Roman"/>
          <w:sz w:val="22"/>
          <w:szCs w:val="22"/>
        </w:rPr>
        <w:t>Cuo</w:t>
      </w:r>
      <w:proofErr w:type="spellEnd"/>
      <w:r w:rsidR="00E258BC" w:rsidRPr="001F4C83">
        <w:rPr>
          <w:rFonts w:ascii="Times New Roman" w:hAnsi="Times New Roman"/>
          <w:sz w:val="22"/>
          <w:szCs w:val="22"/>
        </w:rPr>
        <w:t>/</w:t>
      </w:r>
      <w:proofErr w:type="spellStart"/>
      <w:r w:rsidR="00E258BC" w:rsidRPr="001F4C83">
        <w:rPr>
          <w:rFonts w:ascii="Times New Roman" w:hAnsi="Times New Roman"/>
          <w:sz w:val="22"/>
          <w:szCs w:val="22"/>
        </w:rPr>
        <w:t>ZnO</w:t>
      </w:r>
      <w:proofErr w:type="spellEnd"/>
      <w:r w:rsidR="00E258BC" w:rsidRPr="001F4C83">
        <w:rPr>
          <w:rFonts w:ascii="Times New Roman" w:hAnsi="Times New Roman"/>
          <w:sz w:val="22"/>
          <w:szCs w:val="22"/>
        </w:rPr>
        <w:t xml:space="preserve"> in the oxidat</w:t>
      </w:r>
      <w:r w:rsidR="0093340A">
        <w:rPr>
          <w:rFonts w:ascii="Times New Roman" w:hAnsi="Times New Roman"/>
          <w:sz w:val="22"/>
          <w:szCs w:val="22"/>
        </w:rPr>
        <w:t>ive methanol reforming reaction.</w:t>
      </w:r>
      <w:proofErr w:type="gramEnd"/>
      <w:r w:rsidR="00E258BC" w:rsidRPr="001F4C83">
        <w:rPr>
          <w:rFonts w:ascii="Times New Roman" w:hAnsi="Times New Roman"/>
          <w:sz w:val="22"/>
          <w:szCs w:val="22"/>
        </w:rPr>
        <w:t xml:space="preserve"> J. </w:t>
      </w:r>
      <w:proofErr w:type="spellStart"/>
      <w:r w:rsidR="00E258BC" w:rsidRPr="001F4C83">
        <w:rPr>
          <w:rFonts w:ascii="Times New Roman" w:hAnsi="Times New Roman"/>
          <w:sz w:val="22"/>
          <w:szCs w:val="22"/>
        </w:rPr>
        <w:t>Catal</w:t>
      </w:r>
      <w:proofErr w:type="spellEnd"/>
      <w:r w:rsidR="00E258BC" w:rsidRPr="001F4C83">
        <w:rPr>
          <w:rFonts w:ascii="Times New Roman" w:hAnsi="Times New Roman"/>
          <w:sz w:val="22"/>
          <w:szCs w:val="22"/>
        </w:rPr>
        <w:t xml:space="preserve"> 199(2001)193-201</w:t>
      </w:r>
      <w:r w:rsidR="0093340A">
        <w:rPr>
          <w:rFonts w:ascii="Times New Roman" w:hAnsi="Times New Roman"/>
          <w:sz w:val="22"/>
          <w:szCs w:val="22"/>
        </w:rPr>
        <w:t>.</w:t>
      </w:r>
    </w:p>
  </w:endnote>
  <w:endnote w:id="23">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proofErr w:type="spellStart"/>
      <w:proofErr w:type="gramStart"/>
      <w:r w:rsidR="0093340A">
        <w:rPr>
          <w:rFonts w:ascii="Times New Roman" w:hAnsi="Times New Roman"/>
          <w:sz w:val="22"/>
          <w:szCs w:val="22"/>
        </w:rPr>
        <w:t>W.P.Dow</w:t>
      </w:r>
      <w:proofErr w:type="spellEnd"/>
      <w:r w:rsidR="0093340A">
        <w:rPr>
          <w:rFonts w:ascii="Times New Roman" w:hAnsi="Times New Roman"/>
          <w:sz w:val="22"/>
          <w:szCs w:val="22"/>
        </w:rPr>
        <w:t>, T.J. Huang.</w:t>
      </w:r>
      <w:proofErr w:type="gramEnd"/>
      <w:r w:rsidR="00E258BC" w:rsidRPr="001F4C83">
        <w:rPr>
          <w:rFonts w:ascii="Times New Roman" w:hAnsi="Times New Roman"/>
          <w:sz w:val="22"/>
          <w:szCs w:val="22"/>
        </w:rPr>
        <w:t xml:space="preserve">  Effect of chlorine on TPR and TPO behavior of an YSZ/Al2O3 supported copp</w:t>
      </w:r>
      <w:r w:rsidR="0093340A">
        <w:rPr>
          <w:rFonts w:ascii="Times New Roman" w:hAnsi="Times New Roman"/>
          <w:sz w:val="22"/>
          <w:szCs w:val="22"/>
        </w:rPr>
        <w:t xml:space="preserve">er oxide catalyst, Appl. </w:t>
      </w:r>
      <w:proofErr w:type="gramStart"/>
      <w:r w:rsidR="0093340A">
        <w:rPr>
          <w:rFonts w:ascii="Times New Roman" w:hAnsi="Times New Roman"/>
          <w:sz w:val="22"/>
          <w:szCs w:val="22"/>
        </w:rPr>
        <w:t>Catal.</w:t>
      </w:r>
      <w:r w:rsidR="00E258BC" w:rsidRPr="001F4C83">
        <w:rPr>
          <w:rFonts w:ascii="Times New Roman" w:hAnsi="Times New Roman"/>
          <w:sz w:val="22"/>
          <w:szCs w:val="22"/>
        </w:rPr>
        <w:t>A141(</w:t>
      </w:r>
      <w:proofErr w:type="gramEnd"/>
      <w:r w:rsidR="00E258BC" w:rsidRPr="001F4C83">
        <w:rPr>
          <w:rFonts w:ascii="Times New Roman" w:hAnsi="Times New Roman"/>
          <w:sz w:val="22"/>
          <w:szCs w:val="22"/>
        </w:rPr>
        <w:t>1996)17-29</w:t>
      </w:r>
      <w:r w:rsidR="0093340A">
        <w:rPr>
          <w:rFonts w:ascii="Times New Roman" w:hAnsi="Times New Roman"/>
          <w:sz w:val="22"/>
          <w:szCs w:val="22"/>
        </w:rPr>
        <w:t>.</w:t>
      </w:r>
    </w:p>
  </w:endnote>
  <w:endnote w:id="24">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proofErr w:type="spellStart"/>
      <w:r w:rsidR="0093340A">
        <w:rPr>
          <w:rFonts w:ascii="Times New Roman" w:hAnsi="Times New Roman"/>
          <w:sz w:val="22"/>
          <w:szCs w:val="22"/>
        </w:rPr>
        <w:t>Y.F.Yu</w:t>
      </w:r>
      <w:proofErr w:type="spellEnd"/>
      <w:r w:rsidR="0093340A">
        <w:rPr>
          <w:rFonts w:ascii="Times New Roman" w:hAnsi="Times New Roman"/>
          <w:sz w:val="22"/>
          <w:szCs w:val="22"/>
        </w:rPr>
        <w:t xml:space="preserve"> Yao. </w:t>
      </w:r>
      <w:r w:rsidR="00E258BC" w:rsidRPr="001F4C83">
        <w:rPr>
          <w:rFonts w:ascii="Times New Roman" w:hAnsi="Times New Roman"/>
          <w:sz w:val="22"/>
          <w:szCs w:val="22"/>
        </w:rPr>
        <w:t>The oxidation of CO and C</w:t>
      </w:r>
      <w:r w:rsidR="00E258BC" w:rsidRPr="00106B30">
        <w:rPr>
          <w:rFonts w:ascii="Times New Roman" w:hAnsi="Times New Roman"/>
          <w:sz w:val="22"/>
          <w:szCs w:val="22"/>
          <w:vertAlign w:val="subscript"/>
        </w:rPr>
        <w:t>2</w:t>
      </w:r>
      <w:r w:rsidR="00E258BC" w:rsidRPr="001F4C83">
        <w:rPr>
          <w:rFonts w:ascii="Times New Roman" w:hAnsi="Times New Roman"/>
          <w:sz w:val="22"/>
          <w:szCs w:val="22"/>
        </w:rPr>
        <w:t>H</w:t>
      </w:r>
      <w:r w:rsidR="00E258BC" w:rsidRPr="00106B30">
        <w:rPr>
          <w:rFonts w:ascii="Times New Roman" w:hAnsi="Times New Roman"/>
          <w:sz w:val="22"/>
          <w:szCs w:val="22"/>
          <w:vertAlign w:val="subscript"/>
        </w:rPr>
        <w:t>4</w:t>
      </w:r>
      <w:r w:rsidR="00E258BC" w:rsidRPr="001F4C83">
        <w:rPr>
          <w:rFonts w:ascii="Times New Roman" w:hAnsi="Times New Roman"/>
          <w:sz w:val="22"/>
          <w:szCs w:val="22"/>
        </w:rPr>
        <w:t xml:space="preserve"> over metal oxides: V. SO</w:t>
      </w:r>
      <w:r w:rsidR="00E258BC" w:rsidRPr="0093340A">
        <w:rPr>
          <w:rFonts w:ascii="Times New Roman" w:hAnsi="Times New Roman"/>
          <w:sz w:val="22"/>
          <w:szCs w:val="22"/>
          <w:vertAlign w:val="subscript"/>
        </w:rPr>
        <w:t>2</w:t>
      </w:r>
      <w:r w:rsidR="0093340A">
        <w:rPr>
          <w:rFonts w:ascii="Times New Roman" w:hAnsi="Times New Roman"/>
          <w:sz w:val="22"/>
          <w:szCs w:val="22"/>
        </w:rPr>
        <w:t xml:space="preserve"> effects.</w:t>
      </w:r>
      <w:r w:rsidR="00E258BC" w:rsidRPr="001F4C83">
        <w:rPr>
          <w:rFonts w:ascii="Times New Roman" w:hAnsi="Times New Roman"/>
          <w:sz w:val="22"/>
          <w:szCs w:val="22"/>
        </w:rPr>
        <w:t xml:space="preserve"> J. </w:t>
      </w:r>
      <w:proofErr w:type="spellStart"/>
      <w:r w:rsidR="00E258BC" w:rsidRPr="001F4C83">
        <w:rPr>
          <w:rFonts w:ascii="Times New Roman" w:hAnsi="Times New Roman"/>
          <w:sz w:val="22"/>
          <w:szCs w:val="22"/>
        </w:rPr>
        <w:t>Catal</w:t>
      </w:r>
      <w:proofErr w:type="spellEnd"/>
      <w:r w:rsidR="00E258BC" w:rsidRPr="001F4C83">
        <w:rPr>
          <w:rFonts w:ascii="Times New Roman" w:hAnsi="Times New Roman"/>
          <w:sz w:val="22"/>
          <w:szCs w:val="22"/>
        </w:rPr>
        <w:t>. 39 (1975) 104-114</w:t>
      </w:r>
      <w:r w:rsidR="0093340A">
        <w:rPr>
          <w:rFonts w:ascii="Times New Roman" w:hAnsi="Times New Roman"/>
          <w:sz w:val="22"/>
          <w:szCs w:val="22"/>
        </w:rPr>
        <w:t>.</w:t>
      </w:r>
    </w:p>
  </w:endnote>
  <w:endnote w:id="25">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837071" w:rsidRPr="001F4C83">
        <w:rPr>
          <w:rFonts w:ascii="Times New Roman" w:hAnsi="Times New Roman"/>
          <w:sz w:val="22"/>
          <w:szCs w:val="22"/>
        </w:rPr>
        <w:t xml:space="preserve">  </w:t>
      </w:r>
      <w:proofErr w:type="spellStart"/>
      <w:proofErr w:type="gramStart"/>
      <w:r w:rsidR="00837071" w:rsidRPr="001F4C83">
        <w:rPr>
          <w:rFonts w:ascii="Times New Roman" w:hAnsi="Times New Roman"/>
          <w:sz w:val="22"/>
          <w:szCs w:val="22"/>
        </w:rPr>
        <w:t>J.Y.Kim</w:t>
      </w:r>
      <w:proofErr w:type="spellEnd"/>
      <w:r w:rsidR="00837071" w:rsidRPr="001F4C83">
        <w:rPr>
          <w:rFonts w:ascii="Times New Roman" w:hAnsi="Times New Roman"/>
          <w:sz w:val="22"/>
          <w:szCs w:val="22"/>
        </w:rPr>
        <w:t xml:space="preserve">, </w:t>
      </w:r>
      <w:proofErr w:type="spellStart"/>
      <w:r w:rsidR="00837071" w:rsidRPr="001F4C83">
        <w:rPr>
          <w:rFonts w:ascii="Times New Roman" w:hAnsi="Times New Roman"/>
          <w:sz w:val="22"/>
          <w:szCs w:val="22"/>
        </w:rPr>
        <w:t>J.A.Rodriguez</w:t>
      </w:r>
      <w:proofErr w:type="spellEnd"/>
      <w:r w:rsidR="00837071" w:rsidRPr="001F4C83">
        <w:rPr>
          <w:rFonts w:ascii="Times New Roman" w:hAnsi="Times New Roman"/>
          <w:sz w:val="22"/>
          <w:szCs w:val="22"/>
        </w:rPr>
        <w:t xml:space="preserve">, </w:t>
      </w:r>
      <w:proofErr w:type="spellStart"/>
      <w:r w:rsidR="00837071" w:rsidRPr="001F4C83">
        <w:rPr>
          <w:rFonts w:ascii="Times New Roman" w:hAnsi="Times New Roman"/>
          <w:sz w:val="22"/>
          <w:szCs w:val="22"/>
        </w:rPr>
        <w:t>J.C.Hanson</w:t>
      </w:r>
      <w:proofErr w:type="spellEnd"/>
      <w:r w:rsidR="00837071" w:rsidRPr="001F4C83">
        <w:rPr>
          <w:rFonts w:ascii="Times New Roman" w:hAnsi="Times New Roman"/>
          <w:sz w:val="22"/>
          <w:szCs w:val="22"/>
        </w:rPr>
        <w:t xml:space="preserve">, </w:t>
      </w:r>
      <w:proofErr w:type="spellStart"/>
      <w:r w:rsidR="00837071" w:rsidRPr="001F4C83">
        <w:rPr>
          <w:rFonts w:ascii="Times New Roman" w:hAnsi="Times New Roman"/>
          <w:sz w:val="22"/>
          <w:szCs w:val="22"/>
        </w:rPr>
        <w:t>A.I.</w:t>
      </w:r>
      <w:r w:rsidR="0093340A">
        <w:rPr>
          <w:rFonts w:ascii="Times New Roman" w:hAnsi="Times New Roman"/>
          <w:sz w:val="22"/>
          <w:szCs w:val="22"/>
        </w:rPr>
        <w:t>Frenkel</w:t>
      </w:r>
      <w:proofErr w:type="spellEnd"/>
      <w:r w:rsidR="0093340A">
        <w:rPr>
          <w:rFonts w:ascii="Times New Roman" w:hAnsi="Times New Roman"/>
          <w:sz w:val="22"/>
          <w:szCs w:val="22"/>
        </w:rPr>
        <w:t xml:space="preserve">, </w:t>
      </w:r>
      <w:proofErr w:type="spellStart"/>
      <w:r w:rsidR="0093340A">
        <w:rPr>
          <w:rFonts w:ascii="Times New Roman" w:hAnsi="Times New Roman"/>
          <w:sz w:val="22"/>
          <w:szCs w:val="22"/>
        </w:rPr>
        <w:t>P.L.Lee</w:t>
      </w:r>
      <w:proofErr w:type="spellEnd"/>
      <w:r w:rsidR="0093340A">
        <w:rPr>
          <w:rFonts w:ascii="Times New Roman" w:hAnsi="Times New Roman"/>
          <w:sz w:val="22"/>
          <w:szCs w:val="22"/>
        </w:rPr>
        <w:t>.</w:t>
      </w:r>
      <w:proofErr w:type="gramEnd"/>
      <w:r w:rsidR="00837071" w:rsidRPr="001F4C83">
        <w:rPr>
          <w:rFonts w:ascii="Times New Roman" w:hAnsi="Times New Roman"/>
          <w:sz w:val="22"/>
          <w:szCs w:val="22"/>
        </w:rPr>
        <w:t xml:space="preserve"> Reduction of </w:t>
      </w:r>
      <w:proofErr w:type="spellStart"/>
      <w:r w:rsidR="00837071" w:rsidRPr="001F4C83">
        <w:rPr>
          <w:rFonts w:ascii="Times New Roman" w:hAnsi="Times New Roman"/>
          <w:sz w:val="22"/>
          <w:szCs w:val="22"/>
        </w:rPr>
        <w:t>CuO</w:t>
      </w:r>
      <w:proofErr w:type="spellEnd"/>
      <w:r w:rsidR="00837071" w:rsidRPr="001F4C83">
        <w:rPr>
          <w:rFonts w:ascii="Times New Roman" w:hAnsi="Times New Roman"/>
          <w:sz w:val="22"/>
          <w:szCs w:val="22"/>
        </w:rPr>
        <w:t xml:space="preserve"> and Cu</w:t>
      </w:r>
      <w:r w:rsidR="00837071" w:rsidRPr="0093340A">
        <w:rPr>
          <w:rFonts w:ascii="Times New Roman" w:hAnsi="Times New Roman"/>
          <w:sz w:val="22"/>
          <w:szCs w:val="22"/>
          <w:vertAlign w:val="subscript"/>
        </w:rPr>
        <w:t>2</w:t>
      </w:r>
      <w:r w:rsidR="00837071" w:rsidRPr="001F4C83">
        <w:rPr>
          <w:rFonts w:ascii="Times New Roman" w:hAnsi="Times New Roman"/>
          <w:sz w:val="22"/>
          <w:szCs w:val="22"/>
        </w:rPr>
        <w:t>O with H</w:t>
      </w:r>
      <w:r w:rsidR="00837071" w:rsidRPr="0093340A">
        <w:rPr>
          <w:rFonts w:ascii="Times New Roman" w:hAnsi="Times New Roman"/>
          <w:sz w:val="22"/>
          <w:szCs w:val="22"/>
          <w:vertAlign w:val="subscript"/>
        </w:rPr>
        <w:t>2</w:t>
      </w:r>
      <w:r w:rsidR="00837071" w:rsidRPr="001F4C83">
        <w:rPr>
          <w:rFonts w:ascii="Times New Roman" w:hAnsi="Times New Roman"/>
          <w:sz w:val="22"/>
          <w:szCs w:val="22"/>
        </w:rPr>
        <w:t>: H Embedding and Kinetic Effect</w:t>
      </w:r>
      <w:r w:rsidR="0093340A">
        <w:rPr>
          <w:rFonts w:ascii="Times New Roman" w:hAnsi="Times New Roman"/>
          <w:sz w:val="22"/>
          <w:szCs w:val="22"/>
        </w:rPr>
        <w:t xml:space="preserve">s in the Formation of </w:t>
      </w:r>
      <w:proofErr w:type="spellStart"/>
      <w:r w:rsidR="0093340A">
        <w:rPr>
          <w:rFonts w:ascii="Times New Roman" w:hAnsi="Times New Roman"/>
          <w:sz w:val="22"/>
          <w:szCs w:val="22"/>
        </w:rPr>
        <w:t>Suboxides</w:t>
      </w:r>
      <w:proofErr w:type="spellEnd"/>
      <w:r w:rsidR="0093340A">
        <w:rPr>
          <w:rFonts w:ascii="Times New Roman" w:hAnsi="Times New Roman"/>
          <w:sz w:val="22"/>
          <w:szCs w:val="22"/>
        </w:rPr>
        <w:t xml:space="preserve">. </w:t>
      </w:r>
      <w:proofErr w:type="spellStart"/>
      <w:r w:rsidR="0093340A">
        <w:rPr>
          <w:rFonts w:ascii="Times New Roman" w:hAnsi="Times New Roman"/>
          <w:sz w:val="22"/>
          <w:szCs w:val="22"/>
        </w:rPr>
        <w:t>J.Am.Chem.Soc</w:t>
      </w:r>
      <w:proofErr w:type="spellEnd"/>
      <w:r w:rsidR="0093340A">
        <w:rPr>
          <w:rFonts w:ascii="Times New Roman" w:hAnsi="Times New Roman"/>
          <w:sz w:val="22"/>
          <w:szCs w:val="22"/>
        </w:rPr>
        <w:t>.</w:t>
      </w:r>
      <w:r w:rsidR="00837071" w:rsidRPr="001F4C83">
        <w:rPr>
          <w:rFonts w:ascii="Times New Roman" w:hAnsi="Times New Roman"/>
          <w:sz w:val="22"/>
          <w:szCs w:val="22"/>
        </w:rPr>
        <w:t xml:space="preserve"> 125(2003) 10684-10692</w:t>
      </w:r>
      <w:r w:rsidR="0093340A">
        <w:rPr>
          <w:rFonts w:ascii="Times New Roman" w:hAnsi="Times New Roman"/>
          <w:sz w:val="22"/>
          <w:szCs w:val="22"/>
        </w:rPr>
        <w:t>.</w:t>
      </w:r>
    </w:p>
  </w:endnote>
  <w:endnote w:id="26">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837071" w:rsidRPr="001F4C83">
        <w:rPr>
          <w:rFonts w:ascii="Times New Roman" w:hAnsi="Times New Roman"/>
          <w:sz w:val="22"/>
          <w:szCs w:val="22"/>
        </w:rPr>
        <w:t xml:space="preserve"> W. D. Bond and W. E. Clark, "Reduction of Cupric Oxide by Hydrogen. I. Fundamental kinetics, Oak Ridge National Laboratory</w:t>
      </w:r>
      <w:r w:rsidR="0093340A">
        <w:rPr>
          <w:rFonts w:ascii="Times New Roman" w:hAnsi="Times New Roman"/>
          <w:sz w:val="22"/>
          <w:szCs w:val="22"/>
        </w:rPr>
        <w:t xml:space="preserve"> 1960.</w:t>
      </w:r>
    </w:p>
  </w:endnote>
  <w:endnote w:id="27">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93340A">
        <w:rPr>
          <w:rFonts w:ascii="Times New Roman" w:hAnsi="Times New Roman"/>
          <w:sz w:val="22"/>
          <w:szCs w:val="22"/>
        </w:rPr>
        <w:t>E.</w:t>
      </w:r>
      <w:r w:rsidR="00837071" w:rsidRPr="001F4C83">
        <w:rPr>
          <w:rFonts w:ascii="Times New Roman" w:hAnsi="Times New Roman"/>
          <w:sz w:val="22"/>
          <w:szCs w:val="22"/>
        </w:rPr>
        <w:t xml:space="preserve">A. Goldstein, </w:t>
      </w:r>
      <w:r w:rsidR="0093340A">
        <w:rPr>
          <w:rFonts w:ascii="Times New Roman" w:hAnsi="Times New Roman"/>
          <w:sz w:val="22"/>
          <w:szCs w:val="22"/>
        </w:rPr>
        <w:t>E.R. Mitchell.</w:t>
      </w:r>
      <w:r w:rsidR="00837071" w:rsidRPr="001F4C83">
        <w:rPr>
          <w:rFonts w:ascii="Times New Roman" w:hAnsi="Times New Roman"/>
          <w:sz w:val="22"/>
          <w:szCs w:val="22"/>
        </w:rPr>
        <w:t xml:space="preserve"> Chemical kinetics of copper oxide reduction with carbon monoxide</w:t>
      </w:r>
      <w:proofErr w:type="gramStart"/>
      <w:r w:rsidR="00837071" w:rsidRPr="001F4C83">
        <w:rPr>
          <w:rFonts w:ascii="Times New Roman" w:hAnsi="Times New Roman"/>
          <w:sz w:val="22"/>
          <w:szCs w:val="22"/>
        </w:rPr>
        <w:t>,  Proceedi</w:t>
      </w:r>
      <w:r w:rsidR="0093340A">
        <w:rPr>
          <w:rFonts w:ascii="Times New Roman" w:hAnsi="Times New Roman"/>
          <w:sz w:val="22"/>
          <w:szCs w:val="22"/>
        </w:rPr>
        <w:t>ngs</w:t>
      </w:r>
      <w:proofErr w:type="gramEnd"/>
      <w:r w:rsidR="0093340A">
        <w:rPr>
          <w:rFonts w:ascii="Times New Roman" w:hAnsi="Times New Roman"/>
          <w:sz w:val="22"/>
          <w:szCs w:val="22"/>
        </w:rPr>
        <w:t xml:space="preserve"> of the Combustion Institute. </w:t>
      </w:r>
      <w:r w:rsidR="00837071" w:rsidRPr="001F4C83">
        <w:rPr>
          <w:rFonts w:ascii="Times New Roman" w:hAnsi="Times New Roman"/>
          <w:sz w:val="22"/>
          <w:szCs w:val="22"/>
        </w:rPr>
        <w:t xml:space="preserve"> 3</w:t>
      </w:r>
      <w:r w:rsidR="0093340A">
        <w:rPr>
          <w:rFonts w:ascii="Times New Roman" w:hAnsi="Times New Roman"/>
          <w:sz w:val="22"/>
          <w:szCs w:val="22"/>
        </w:rPr>
        <w:t>3 (2011) 2803-2810.</w:t>
      </w:r>
    </w:p>
  </w:endnote>
  <w:endnote w:id="28">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93340A">
        <w:rPr>
          <w:rFonts w:ascii="Times New Roman" w:hAnsi="Times New Roman"/>
          <w:sz w:val="22"/>
          <w:szCs w:val="22"/>
        </w:rPr>
        <w:t xml:space="preserve">S. </w:t>
      </w:r>
      <w:proofErr w:type="spellStart"/>
      <w:r w:rsidR="0093340A">
        <w:rPr>
          <w:rFonts w:ascii="Times New Roman" w:hAnsi="Times New Roman"/>
          <w:sz w:val="22"/>
          <w:szCs w:val="22"/>
        </w:rPr>
        <w:t>Mentus</w:t>
      </w:r>
      <w:proofErr w:type="spellEnd"/>
      <w:r w:rsidR="0093340A">
        <w:rPr>
          <w:rFonts w:ascii="Times New Roman" w:hAnsi="Times New Roman"/>
          <w:sz w:val="22"/>
          <w:szCs w:val="22"/>
        </w:rPr>
        <w:t xml:space="preserve">, </w:t>
      </w:r>
      <w:proofErr w:type="spellStart"/>
      <w:r w:rsidR="0093340A">
        <w:rPr>
          <w:rFonts w:ascii="Times New Roman" w:hAnsi="Times New Roman"/>
          <w:sz w:val="22"/>
          <w:szCs w:val="22"/>
        </w:rPr>
        <w:t>Dijana</w:t>
      </w:r>
      <w:proofErr w:type="spellEnd"/>
      <w:r w:rsidR="00106B30">
        <w:rPr>
          <w:rFonts w:ascii="Times New Roman" w:hAnsi="Times New Roman"/>
          <w:sz w:val="22"/>
          <w:szCs w:val="22"/>
        </w:rPr>
        <w:t xml:space="preserve"> </w:t>
      </w:r>
      <w:proofErr w:type="spellStart"/>
      <w:r w:rsidR="0093340A">
        <w:rPr>
          <w:rFonts w:ascii="Times New Roman" w:hAnsi="Times New Roman"/>
          <w:sz w:val="22"/>
          <w:szCs w:val="22"/>
        </w:rPr>
        <w:t>Jelić</w:t>
      </w:r>
      <w:proofErr w:type="gramStart"/>
      <w:r w:rsidR="0093340A">
        <w:rPr>
          <w:rFonts w:ascii="Times New Roman" w:hAnsi="Times New Roman"/>
          <w:sz w:val="22"/>
          <w:szCs w:val="22"/>
        </w:rPr>
        <w:t>,Veselinka</w:t>
      </w:r>
      <w:proofErr w:type="spellEnd"/>
      <w:proofErr w:type="gramEnd"/>
      <w:r w:rsidR="00106B30">
        <w:rPr>
          <w:rFonts w:ascii="Times New Roman" w:hAnsi="Times New Roman"/>
          <w:sz w:val="22"/>
          <w:szCs w:val="22"/>
        </w:rPr>
        <w:t xml:space="preserve"> </w:t>
      </w:r>
      <w:proofErr w:type="spellStart"/>
      <w:r w:rsidR="0093340A">
        <w:rPr>
          <w:rFonts w:ascii="Times New Roman" w:hAnsi="Times New Roman"/>
          <w:sz w:val="22"/>
          <w:szCs w:val="22"/>
        </w:rPr>
        <w:t>Grudić</w:t>
      </w:r>
      <w:proofErr w:type="spellEnd"/>
      <w:r w:rsidR="0093340A">
        <w:rPr>
          <w:rFonts w:ascii="Times New Roman" w:hAnsi="Times New Roman"/>
          <w:sz w:val="22"/>
          <w:szCs w:val="22"/>
        </w:rPr>
        <w:t>.</w:t>
      </w:r>
      <w:r w:rsidR="00837071" w:rsidRPr="001F4C83">
        <w:rPr>
          <w:rFonts w:ascii="Times New Roman" w:hAnsi="Times New Roman"/>
          <w:sz w:val="22"/>
          <w:szCs w:val="22"/>
        </w:rPr>
        <w:t xml:space="preserve"> Lanthanum nitrate decomposition by both gel combustion     Lanthanum nitrate decomposition by both temperature programmed heating and citrate gel combustion</w:t>
      </w:r>
      <w:r w:rsidR="0093340A">
        <w:rPr>
          <w:rFonts w:ascii="Times New Roman" w:hAnsi="Times New Roman"/>
          <w:sz w:val="22"/>
          <w:szCs w:val="22"/>
        </w:rPr>
        <w:t>.</w:t>
      </w:r>
      <w:r w:rsidR="00837071" w:rsidRPr="001F4C83">
        <w:rPr>
          <w:rFonts w:ascii="Times New Roman" w:hAnsi="Times New Roman"/>
          <w:sz w:val="22"/>
          <w:szCs w:val="22"/>
        </w:rPr>
        <w:t xml:space="preserve">  </w:t>
      </w:r>
      <w:proofErr w:type="gramStart"/>
      <w:r w:rsidR="00837071" w:rsidRPr="001F4C83">
        <w:rPr>
          <w:rFonts w:ascii="Times New Roman" w:hAnsi="Times New Roman"/>
          <w:sz w:val="22"/>
          <w:szCs w:val="22"/>
        </w:rPr>
        <w:t xml:space="preserve">Journal of Thermal Analysis and </w:t>
      </w:r>
      <w:proofErr w:type="spellStart"/>
      <w:r w:rsidR="00837071" w:rsidRPr="001F4C83">
        <w:rPr>
          <w:rFonts w:ascii="Times New Roman" w:hAnsi="Times New Roman"/>
          <w:sz w:val="22"/>
          <w:szCs w:val="22"/>
        </w:rPr>
        <w:t>Calorimetry</w:t>
      </w:r>
      <w:proofErr w:type="spellEnd"/>
      <w:r w:rsidR="0093340A">
        <w:rPr>
          <w:rFonts w:ascii="Times New Roman" w:hAnsi="Times New Roman"/>
          <w:sz w:val="22"/>
          <w:szCs w:val="22"/>
        </w:rPr>
        <w:t>.</w:t>
      </w:r>
      <w:proofErr w:type="gramEnd"/>
      <w:r w:rsidR="0093340A">
        <w:rPr>
          <w:rFonts w:ascii="Times New Roman" w:hAnsi="Times New Roman"/>
          <w:sz w:val="22"/>
          <w:szCs w:val="22"/>
        </w:rPr>
        <w:t xml:space="preserve"> 90(2007)</w:t>
      </w:r>
      <w:r w:rsidR="00837071" w:rsidRPr="001F4C83">
        <w:rPr>
          <w:rFonts w:ascii="Times New Roman" w:hAnsi="Times New Roman"/>
          <w:sz w:val="22"/>
          <w:szCs w:val="22"/>
        </w:rPr>
        <w:t>393-397</w:t>
      </w:r>
      <w:r w:rsidR="0093340A">
        <w:rPr>
          <w:rFonts w:ascii="Times New Roman" w:hAnsi="Times New Roman"/>
          <w:sz w:val="22"/>
          <w:szCs w:val="22"/>
        </w:rPr>
        <w:t xml:space="preserve">. </w:t>
      </w:r>
    </w:p>
  </w:endnote>
  <w:endnote w:id="29">
    <w:p w:rsidR="00B40451" w:rsidRPr="001F4C83" w:rsidRDefault="00B40451" w:rsidP="00FB27AF">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FB27AF">
        <w:rPr>
          <w:rFonts w:ascii="Times New Roman" w:hAnsi="Times New Roman"/>
          <w:sz w:val="22"/>
          <w:szCs w:val="22"/>
        </w:rPr>
        <w:t xml:space="preserve"> S. </w:t>
      </w:r>
      <w:proofErr w:type="spellStart"/>
      <w:r w:rsidR="00FB27AF">
        <w:rPr>
          <w:rFonts w:ascii="Times New Roman" w:hAnsi="Times New Roman"/>
          <w:sz w:val="22"/>
          <w:szCs w:val="22"/>
        </w:rPr>
        <w:t>Vyazovkin</w:t>
      </w:r>
      <w:proofErr w:type="spellEnd"/>
      <w:r w:rsidR="00FB27AF">
        <w:rPr>
          <w:rFonts w:ascii="Times New Roman" w:hAnsi="Times New Roman"/>
          <w:sz w:val="22"/>
          <w:szCs w:val="22"/>
        </w:rPr>
        <w:t xml:space="preserve">, A. Burnham, J. </w:t>
      </w:r>
      <w:proofErr w:type="spellStart"/>
      <w:r w:rsidR="00FB27AF">
        <w:rPr>
          <w:rFonts w:ascii="Times New Roman" w:hAnsi="Times New Roman"/>
          <w:sz w:val="22"/>
          <w:szCs w:val="22"/>
        </w:rPr>
        <w:t>Criado</w:t>
      </w:r>
      <w:proofErr w:type="spellEnd"/>
      <w:r w:rsidR="00FB27AF">
        <w:rPr>
          <w:rFonts w:ascii="Times New Roman" w:hAnsi="Times New Roman"/>
          <w:sz w:val="22"/>
          <w:szCs w:val="22"/>
        </w:rPr>
        <w:t>, L. Perez-</w:t>
      </w:r>
      <w:proofErr w:type="spellStart"/>
      <w:r w:rsidR="00FB27AF">
        <w:rPr>
          <w:rFonts w:ascii="Times New Roman" w:hAnsi="Times New Roman"/>
          <w:sz w:val="22"/>
          <w:szCs w:val="22"/>
        </w:rPr>
        <w:t>Maqueda</w:t>
      </w:r>
      <w:proofErr w:type="spellEnd"/>
      <w:r w:rsidR="00FB27AF">
        <w:rPr>
          <w:rFonts w:ascii="Times New Roman" w:hAnsi="Times New Roman"/>
          <w:sz w:val="22"/>
          <w:szCs w:val="22"/>
        </w:rPr>
        <w:t xml:space="preserve">, C. </w:t>
      </w:r>
      <w:proofErr w:type="spellStart"/>
      <w:r w:rsidR="00FB27AF">
        <w:rPr>
          <w:rFonts w:ascii="Times New Roman" w:hAnsi="Times New Roman"/>
          <w:sz w:val="22"/>
          <w:szCs w:val="22"/>
        </w:rPr>
        <w:t>Popescu</w:t>
      </w:r>
      <w:proofErr w:type="spellEnd"/>
      <w:r w:rsidR="00FB27AF">
        <w:rPr>
          <w:rFonts w:ascii="Times New Roman" w:hAnsi="Times New Roman"/>
          <w:sz w:val="22"/>
          <w:szCs w:val="22"/>
        </w:rPr>
        <w:t xml:space="preserve">, N. </w:t>
      </w:r>
      <w:proofErr w:type="spellStart"/>
      <w:r w:rsidR="00FB27AF" w:rsidRPr="00FB27AF">
        <w:rPr>
          <w:rFonts w:ascii="Times New Roman" w:hAnsi="Times New Roman"/>
          <w:sz w:val="22"/>
          <w:szCs w:val="22"/>
        </w:rPr>
        <w:t>Sbirrazzuoli</w:t>
      </w:r>
      <w:proofErr w:type="spellEnd"/>
      <w:r w:rsidR="00FB27AF" w:rsidRPr="00FB27AF">
        <w:rPr>
          <w:rFonts w:ascii="Times New Roman" w:hAnsi="Times New Roman"/>
          <w:sz w:val="22"/>
          <w:szCs w:val="22"/>
        </w:rPr>
        <w:t xml:space="preserve"> N. ICTAC kinetics committee recommendations for performing kinetic</w:t>
      </w:r>
      <w:r w:rsidR="00106B30">
        <w:rPr>
          <w:rFonts w:ascii="Times New Roman" w:hAnsi="Times New Roman"/>
          <w:sz w:val="22"/>
          <w:szCs w:val="22"/>
        </w:rPr>
        <w:t xml:space="preserve"> </w:t>
      </w:r>
      <w:r w:rsidR="00FB27AF" w:rsidRPr="00FB27AF">
        <w:rPr>
          <w:rFonts w:ascii="Times New Roman" w:hAnsi="Times New Roman"/>
          <w:sz w:val="22"/>
          <w:szCs w:val="22"/>
        </w:rPr>
        <w:t xml:space="preserve">computations on thermal analysis data. </w:t>
      </w:r>
      <w:proofErr w:type="spellStart"/>
      <w:proofErr w:type="gramStart"/>
      <w:r w:rsidR="00FB27AF" w:rsidRPr="00FB27AF">
        <w:rPr>
          <w:rFonts w:ascii="Times New Roman" w:hAnsi="Times New Roman"/>
          <w:sz w:val="22"/>
          <w:szCs w:val="22"/>
        </w:rPr>
        <w:t>Thermochim</w:t>
      </w:r>
      <w:proofErr w:type="spellEnd"/>
      <w:r w:rsidR="00106B30">
        <w:rPr>
          <w:rFonts w:ascii="Times New Roman" w:hAnsi="Times New Roman"/>
          <w:sz w:val="22"/>
          <w:szCs w:val="22"/>
        </w:rPr>
        <w:t xml:space="preserve"> </w:t>
      </w:r>
      <w:proofErr w:type="spellStart"/>
      <w:r w:rsidR="00FB27AF" w:rsidRPr="00FB27AF">
        <w:rPr>
          <w:rFonts w:ascii="Times New Roman" w:hAnsi="Times New Roman"/>
          <w:sz w:val="22"/>
          <w:szCs w:val="22"/>
        </w:rPr>
        <w:t>Acta</w:t>
      </w:r>
      <w:proofErr w:type="spellEnd"/>
      <w:r w:rsidR="00FB27AF">
        <w:rPr>
          <w:rFonts w:ascii="Times New Roman" w:hAnsi="Times New Roman"/>
          <w:sz w:val="22"/>
          <w:szCs w:val="22"/>
        </w:rPr>
        <w:t>.</w:t>
      </w:r>
      <w:proofErr w:type="gramEnd"/>
      <w:r w:rsidR="00FB27AF">
        <w:rPr>
          <w:rFonts w:ascii="Times New Roman" w:hAnsi="Times New Roman"/>
          <w:sz w:val="22"/>
          <w:szCs w:val="22"/>
        </w:rPr>
        <w:t xml:space="preserve"> 520:1 (</w:t>
      </w:r>
      <w:r w:rsidR="00FB27AF" w:rsidRPr="00FB27AF">
        <w:rPr>
          <w:rFonts w:ascii="Times New Roman" w:hAnsi="Times New Roman"/>
          <w:sz w:val="22"/>
          <w:szCs w:val="22"/>
        </w:rPr>
        <w:t>2011</w:t>
      </w:r>
      <w:r w:rsidR="00FB27AF">
        <w:rPr>
          <w:rFonts w:ascii="Times New Roman" w:hAnsi="Times New Roman"/>
          <w:sz w:val="22"/>
          <w:szCs w:val="22"/>
        </w:rPr>
        <w:t>)</w:t>
      </w:r>
      <w:r w:rsidR="00FB27AF" w:rsidRPr="00FB27AF">
        <w:rPr>
          <w:rFonts w:ascii="Times New Roman" w:hAnsi="Times New Roman"/>
          <w:sz w:val="22"/>
          <w:szCs w:val="22"/>
        </w:rPr>
        <w:t>1–19.</w:t>
      </w:r>
    </w:p>
  </w:endnote>
  <w:endnote w:id="30">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93340A">
        <w:rPr>
          <w:rFonts w:ascii="Times New Roman" w:hAnsi="Times New Roman"/>
          <w:sz w:val="22"/>
          <w:szCs w:val="22"/>
        </w:rPr>
        <w:t>H.L. Friedman.</w:t>
      </w:r>
      <w:r w:rsidR="00B40451" w:rsidRPr="001F4C83">
        <w:rPr>
          <w:rFonts w:ascii="Times New Roman" w:hAnsi="Times New Roman"/>
          <w:sz w:val="22"/>
          <w:szCs w:val="22"/>
        </w:rPr>
        <w:t xml:space="preserve">  </w:t>
      </w:r>
      <w:proofErr w:type="gramStart"/>
      <w:r w:rsidR="00B40451" w:rsidRPr="001F4C83">
        <w:rPr>
          <w:rFonts w:ascii="Times New Roman" w:hAnsi="Times New Roman"/>
          <w:sz w:val="22"/>
          <w:szCs w:val="22"/>
        </w:rPr>
        <w:t xml:space="preserve">Kinetics of thermal degradation of char-forming plastics from </w:t>
      </w:r>
      <w:proofErr w:type="spellStart"/>
      <w:r w:rsidR="00B40451" w:rsidRPr="001F4C83">
        <w:rPr>
          <w:rFonts w:ascii="Times New Roman" w:hAnsi="Times New Roman"/>
          <w:sz w:val="22"/>
          <w:szCs w:val="22"/>
        </w:rPr>
        <w:t>thermogravimetry</w:t>
      </w:r>
      <w:proofErr w:type="spellEnd"/>
      <w:r w:rsidR="00B40451" w:rsidRPr="001F4C83">
        <w:rPr>
          <w:rFonts w:ascii="Times New Roman" w:hAnsi="Times New Roman"/>
          <w:sz w:val="22"/>
          <w:szCs w:val="22"/>
        </w:rPr>
        <w:t>.</w:t>
      </w:r>
      <w:proofErr w:type="gramEnd"/>
      <w:r w:rsidR="00B40451" w:rsidRPr="001F4C83">
        <w:rPr>
          <w:rFonts w:ascii="Times New Roman" w:hAnsi="Times New Roman"/>
          <w:sz w:val="22"/>
          <w:szCs w:val="22"/>
        </w:rPr>
        <w:t xml:space="preserve"> </w:t>
      </w:r>
      <w:proofErr w:type="gramStart"/>
      <w:r w:rsidR="00B40451" w:rsidRPr="001F4C83">
        <w:rPr>
          <w:rFonts w:ascii="Times New Roman" w:hAnsi="Times New Roman"/>
          <w:sz w:val="22"/>
          <w:szCs w:val="22"/>
        </w:rPr>
        <w:t>Ap</w:t>
      </w:r>
      <w:r w:rsidR="0093340A">
        <w:rPr>
          <w:rFonts w:ascii="Times New Roman" w:hAnsi="Times New Roman"/>
          <w:sz w:val="22"/>
          <w:szCs w:val="22"/>
        </w:rPr>
        <w:t>plication to a phenolic plastic.</w:t>
      </w:r>
      <w:proofErr w:type="gramEnd"/>
      <w:r w:rsidR="00B40451" w:rsidRPr="001F4C83">
        <w:rPr>
          <w:rFonts w:ascii="Times New Roman" w:hAnsi="Times New Roman"/>
          <w:sz w:val="22"/>
          <w:szCs w:val="22"/>
        </w:rPr>
        <w:t xml:space="preserve"> J. </w:t>
      </w:r>
      <w:proofErr w:type="spellStart"/>
      <w:r w:rsidR="00B40451" w:rsidRPr="001F4C83">
        <w:rPr>
          <w:rFonts w:ascii="Times New Roman" w:hAnsi="Times New Roman"/>
          <w:sz w:val="22"/>
          <w:szCs w:val="22"/>
        </w:rPr>
        <w:t>Polym</w:t>
      </w:r>
      <w:proofErr w:type="spellEnd"/>
      <w:r w:rsidR="00B40451" w:rsidRPr="001F4C83">
        <w:rPr>
          <w:rFonts w:ascii="Times New Roman" w:hAnsi="Times New Roman"/>
          <w:sz w:val="22"/>
          <w:szCs w:val="22"/>
        </w:rPr>
        <w:t xml:space="preserve">. Sci. C 6 (1964)183–195.  </w:t>
      </w:r>
    </w:p>
  </w:endnote>
  <w:endnote w:id="31">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B40451" w:rsidRPr="001F4C83">
        <w:rPr>
          <w:rFonts w:ascii="Times New Roman" w:hAnsi="Times New Roman"/>
          <w:sz w:val="22"/>
          <w:szCs w:val="22"/>
        </w:rPr>
        <w:t xml:space="preserve"> A.K. Burnham, L</w:t>
      </w:r>
      <w:r w:rsidR="0093340A">
        <w:rPr>
          <w:rFonts w:ascii="Times New Roman" w:hAnsi="Times New Roman"/>
          <w:sz w:val="22"/>
          <w:szCs w:val="22"/>
        </w:rPr>
        <w:t xml:space="preserve">.N. </w:t>
      </w:r>
      <w:proofErr w:type="spellStart"/>
      <w:r w:rsidR="0093340A">
        <w:rPr>
          <w:rFonts w:ascii="Times New Roman" w:hAnsi="Times New Roman"/>
          <w:sz w:val="22"/>
          <w:szCs w:val="22"/>
        </w:rPr>
        <w:t>Dinh</w:t>
      </w:r>
      <w:proofErr w:type="spellEnd"/>
      <w:r w:rsidR="0093340A">
        <w:rPr>
          <w:rFonts w:ascii="Times New Roman" w:hAnsi="Times New Roman"/>
          <w:sz w:val="22"/>
          <w:szCs w:val="22"/>
        </w:rPr>
        <w:t>.</w:t>
      </w:r>
      <w:r w:rsidR="00B40451" w:rsidRPr="001F4C83">
        <w:rPr>
          <w:rFonts w:ascii="Times New Roman" w:hAnsi="Times New Roman"/>
          <w:sz w:val="22"/>
          <w:szCs w:val="22"/>
        </w:rPr>
        <w:t xml:space="preserve"> </w:t>
      </w:r>
      <w:proofErr w:type="gramStart"/>
      <w:r w:rsidR="00B40451" w:rsidRPr="001F4C83">
        <w:rPr>
          <w:rFonts w:ascii="Times New Roman" w:hAnsi="Times New Roman"/>
          <w:sz w:val="22"/>
          <w:szCs w:val="22"/>
        </w:rPr>
        <w:t xml:space="preserve">A comparison of </w:t>
      </w:r>
      <w:proofErr w:type="spellStart"/>
      <w:r w:rsidR="00B40451" w:rsidRPr="001F4C83">
        <w:rPr>
          <w:rFonts w:ascii="Times New Roman" w:hAnsi="Times New Roman"/>
          <w:sz w:val="22"/>
          <w:szCs w:val="22"/>
        </w:rPr>
        <w:t>isoconversional</w:t>
      </w:r>
      <w:proofErr w:type="spellEnd"/>
      <w:r w:rsidR="00B40451" w:rsidRPr="001F4C83">
        <w:rPr>
          <w:rFonts w:ascii="Times New Roman" w:hAnsi="Times New Roman"/>
          <w:sz w:val="22"/>
          <w:szCs w:val="22"/>
        </w:rPr>
        <w:t xml:space="preserve"> and model-fitting approaches to kinetic parameter estimat</w:t>
      </w:r>
      <w:r w:rsidR="0093340A">
        <w:rPr>
          <w:rFonts w:ascii="Times New Roman" w:hAnsi="Times New Roman"/>
          <w:sz w:val="22"/>
          <w:szCs w:val="22"/>
        </w:rPr>
        <w:t>ion and application predictions.</w:t>
      </w:r>
      <w:proofErr w:type="gramEnd"/>
      <w:r w:rsidR="00B40451" w:rsidRPr="001F4C83">
        <w:rPr>
          <w:rFonts w:ascii="Times New Roman" w:hAnsi="Times New Roman"/>
          <w:sz w:val="22"/>
          <w:szCs w:val="22"/>
        </w:rPr>
        <w:t xml:space="preserve"> J. Therm. Anal. </w:t>
      </w:r>
      <w:proofErr w:type="spellStart"/>
      <w:proofErr w:type="gramStart"/>
      <w:r w:rsidR="00B40451" w:rsidRPr="001F4C83">
        <w:rPr>
          <w:rFonts w:ascii="Times New Roman" w:hAnsi="Times New Roman"/>
          <w:sz w:val="22"/>
          <w:szCs w:val="22"/>
        </w:rPr>
        <w:t>Calorim</w:t>
      </w:r>
      <w:proofErr w:type="spellEnd"/>
      <w:r w:rsidR="00B40451" w:rsidRPr="001F4C83">
        <w:rPr>
          <w:rFonts w:ascii="Times New Roman" w:hAnsi="Times New Roman"/>
          <w:sz w:val="22"/>
          <w:szCs w:val="22"/>
        </w:rPr>
        <w:t>.</w:t>
      </w:r>
      <w:proofErr w:type="gramEnd"/>
      <w:r w:rsidR="00B40451" w:rsidRPr="001F4C83">
        <w:rPr>
          <w:rFonts w:ascii="Times New Roman" w:hAnsi="Times New Roman"/>
          <w:sz w:val="22"/>
          <w:szCs w:val="22"/>
        </w:rPr>
        <w:t xml:space="preserve"> 89 (2007) 479–490.</w:t>
      </w:r>
    </w:p>
  </w:endnote>
  <w:endnote w:id="32">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93340A">
        <w:rPr>
          <w:rFonts w:ascii="Times New Roman" w:hAnsi="Times New Roman"/>
          <w:sz w:val="22"/>
          <w:szCs w:val="22"/>
        </w:rPr>
        <w:t>H.E. Kissinger.</w:t>
      </w:r>
      <w:r w:rsidR="00ED0BC6" w:rsidRPr="001F4C83">
        <w:rPr>
          <w:rFonts w:ascii="Times New Roman" w:hAnsi="Times New Roman"/>
          <w:sz w:val="22"/>
          <w:szCs w:val="22"/>
        </w:rPr>
        <w:t xml:space="preserve"> </w:t>
      </w:r>
      <w:proofErr w:type="gramStart"/>
      <w:r w:rsidR="00ED0BC6" w:rsidRPr="001F4C83">
        <w:rPr>
          <w:rFonts w:ascii="Times New Roman" w:hAnsi="Times New Roman"/>
          <w:sz w:val="22"/>
          <w:szCs w:val="22"/>
        </w:rPr>
        <w:t>Reaction kinetics in differential th</w:t>
      </w:r>
      <w:r w:rsidR="0093340A">
        <w:rPr>
          <w:rFonts w:ascii="Times New Roman" w:hAnsi="Times New Roman"/>
          <w:sz w:val="22"/>
          <w:szCs w:val="22"/>
        </w:rPr>
        <w:t>ermal analysis.</w:t>
      </w:r>
      <w:proofErr w:type="gramEnd"/>
      <w:r w:rsidR="00ED0BC6" w:rsidRPr="001F4C83">
        <w:rPr>
          <w:rFonts w:ascii="Times New Roman" w:hAnsi="Times New Roman"/>
          <w:sz w:val="22"/>
          <w:szCs w:val="22"/>
        </w:rPr>
        <w:t xml:space="preserve"> </w:t>
      </w:r>
      <w:proofErr w:type="gramStart"/>
      <w:r w:rsidR="00ED0BC6" w:rsidRPr="001F4C83">
        <w:rPr>
          <w:rFonts w:ascii="Times New Roman" w:hAnsi="Times New Roman"/>
          <w:sz w:val="22"/>
          <w:szCs w:val="22"/>
        </w:rPr>
        <w:t>Anal.</w:t>
      </w:r>
      <w:proofErr w:type="gramEnd"/>
      <w:r w:rsidR="00ED0BC6" w:rsidRPr="001F4C83">
        <w:rPr>
          <w:rFonts w:ascii="Times New Roman" w:hAnsi="Times New Roman"/>
          <w:sz w:val="22"/>
          <w:szCs w:val="22"/>
        </w:rPr>
        <w:t xml:space="preserve"> Chem., 29 (1957) 1702–1706.</w:t>
      </w:r>
    </w:p>
  </w:endnote>
  <w:endnote w:id="33">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93340A">
        <w:rPr>
          <w:rFonts w:ascii="Times New Roman" w:hAnsi="Times New Roman"/>
          <w:sz w:val="22"/>
          <w:szCs w:val="22"/>
        </w:rPr>
        <w:t>C.-R. Li, T.B. Tang.</w:t>
      </w:r>
      <w:r w:rsidR="00ED0BC6" w:rsidRPr="001F4C83">
        <w:rPr>
          <w:rFonts w:ascii="Times New Roman" w:hAnsi="Times New Roman"/>
          <w:sz w:val="22"/>
          <w:szCs w:val="22"/>
        </w:rPr>
        <w:t xml:space="preserve"> </w:t>
      </w:r>
      <w:proofErr w:type="gramStart"/>
      <w:r w:rsidR="00ED0BC6" w:rsidRPr="001F4C83">
        <w:rPr>
          <w:rFonts w:ascii="Times New Roman" w:hAnsi="Times New Roman"/>
          <w:sz w:val="22"/>
          <w:szCs w:val="22"/>
        </w:rPr>
        <w:t>Dynamic thermal analysis of solid-state reactions.</w:t>
      </w:r>
      <w:proofErr w:type="gramEnd"/>
      <w:r w:rsidR="00ED0BC6" w:rsidRPr="001F4C83">
        <w:rPr>
          <w:rFonts w:ascii="Times New Roman" w:hAnsi="Times New Roman"/>
          <w:sz w:val="22"/>
          <w:szCs w:val="22"/>
        </w:rPr>
        <w:t xml:space="preserve"> The ultimate method for data analysis?</w:t>
      </w:r>
      <w:proofErr w:type="gramStart"/>
      <w:r w:rsidR="00ED0BC6" w:rsidRPr="001F4C83">
        <w:rPr>
          <w:rFonts w:ascii="Times New Roman" w:hAnsi="Times New Roman"/>
          <w:sz w:val="22"/>
          <w:szCs w:val="22"/>
        </w:rPr>
        <w:t>,  J</w:t>
      </w:r>
      <w:proofErr w:type="gramEnd"/>
      <w:r w:rsidR="00ED0BC6" w:rsidRPr="001F4C83">
        <w:rPr>
          <w:rFonts w:ascii="Times New Roman" w:hAnsi="Times New Roman"/>
          <w:sz w:val="22"/>
          <w:szCs w:val="22"/>
        </w:rPr>
        <w:t>. Therm. Ana</w:t>
      </w:r>
      <w:r w:rsidR="0093340A">
        <w:rPr>
          <w:rFonts w:ascii="Times New Roman" w:hAnsi="Times New Roman"/>
          <w:sz w:val="22"/>
          <w:szCs w:val="22"/>
        </w:rPr>
        <w:t xml:space="preserve">l. </w:t>
      </w:r>
      <w:proofErr w:type="spellStart"/>
      <w:proofErr w:type="gramStart"/>
      <w:r w:rsidR="0093340A">
        <w:rPr>
          <w:rFonts w:ascii="Times New Roman" w:hAnsi="Times New Roman"/>
          <w:sz w:val="22"/>
          <w:szCs w:val="22"/>
        </w:rPr>
        <w:t>Calorim</w:t>
      </w:r>
      <w:proofErr w:type="spellEnd"/>
      <w:r w:rsidR="0093340A">
        <w:rPr>
          <w:rFonts w:ascii="Times New Roman" w:hAnsi="Times New Roman"/>
          <w:sz w:val="22"/>
          <w:szCs w:val="22"/>
        </w:rPr>
        <w:t>.</w:t>
      </w:r>
      <w:proofErr w:type="gramEnd"/>
      <w:r w:rsidR="0093340A">
        <w:rPr>
          <w:rFonts w:ascii="Times New Roman" w:hAnsi="Times New Roman"/>
          <w:sz w:val="22"/>
          <w:szCs w:val="22"/>
        </w:rPr>
        <w:t xml:space="preserve"> 49 (1997) 1243–1248.</w:t>
      </w:r>
    </w:p>
  </w:endnote>
  <w:endnote w:id="34">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proofErr w:type="gramStart"/>
      <w:r w:rsidR="0093340A">
        <w:rPr>
          <w:rFonts w:ascii="Times New Roman" w:hAnsi="Times New Roman"/>
          <w:sz w:val="22"/>
          <w:szCs w:val="22"/>
        </w:rPr>
        <w:t xml:space="preserve">E.G. </w:t>
      </w:r>
      <w:proofErr w:type="spellStart"/>
      <w:r w:rsidR="0093340A">
        <w:rPr>
          <w:rFonts w:ascii="Times New Roman" w:hAnsi="Times New Roman"/>
          <w:sz w:val="22"/>
          <w:szCs w:val="22"/>
        </w:rPr>
        <w:t>Prout</w:t>
      </w:r>
      <w:proofErr w:type="spellEnd"/>
      <w:r w:rsidR="0093340A">
        <w:rPr>
          <w:rFonts w:ascii="Times New Roman" w:hAnsi="Times New Roman"/>
          <w:sz w:val="22"/>
          <w:szCs w:val="22"/>
        </w:rPr>
        <w:t>, F.C. Tompkins.</w:t>
      </w:r>
      <w:proofErr w:type="gramEnd"/>
      <w:r w:rsidR="00ED0BC6" w:rsidRPr="001F4C83">
        <w:rPr>
          <w:rFonts w:ascii="Times New Roman" w:hAnsi="Times New Roman"/>
          <w:sz w:val="22"/>
          <w:szCs w:val="22"/>
        </w:rPr>
        <w:t xml:space="preserve"> </w:t>
      </w:r>
      <w:proofErr w:type="gramStart"/>
      <w:r w:rsidR="00ED0BC6" w:rsidRPr="001F4C83">
        <w:rPr>
          <w:rFonts w:ascii="Times New Roman" w:hAnsi="Times New Roman"/>
          <w:sz w:val="22"/>
          <w:szCs w:val="22"/>
        </w:rPr>
        <w:t>The thermal decompos</w:t>
      </w:r>
      <w:r w:rsidR="0093340A">
        <w:rPr>
          <w:rFonts w:ascii="Times New Roman" w:hAnsi="Times New Roman"/>
          <w:sz w:val="22"/>
          <w:szCs w:val="22"/>
        </w:rPr>
        <w:t>ition of potassium permanganate.</w:t>
      </w:r>
      <w:proofErr w:type="gramEnd"/>
      <w:r w:rsidR="00ED0BC6" w:rsidRPr="001F4C83">
        <w:rPr>
          <w:rFonts w:ascii="Times New Roman" w:hAnsi="Times New Roman"/>
          <w:sz w:val="22"/>
          <w:szCs w:val="22"/>
        </w:rPr>
        <w:t xml:space="preserve"> Trans. Faraday Soc. 40 (1944) 488–498</w:t>
      </w:r>
      <w:r w:rsidR="0093340A">
        <w:rPr>
          <w:rFonts w:ascii="Times New Roman" w:hAnsi="Times New Roman"/>
          <w:sz w:val="22"/>
          <w:szCs w:val="22"/>
        </w:rPr>
        <w:t>.</w:t>
      </w:r>
    </w:p>
  </w:endnote>
  <w:endnote w:id="35">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93340A">
        <w:rPr>
          <w:rFonts w:ascii="Times New Roman" w:hAnsi="Times New Roman"/>
          <w:sz w:val="22"/>
          <w:szCs w:val="22"/>
        </w:rPr>
        <w:t>A.K. Burnham, R.L. Braun.</w:t>
      </w:r>
      <w:r w:rsidR="00ED0BC6" w:rsidRPr="001F4C83">
        <w:rPr>
          <w:rFonts w:ascii="Times New Roman" w:hAnsi="Times New Roman"/>
          <w:sz w:val="22"/>
          <w:szCs w:val="22"/>
        </w:rPr>
        <w:t xml:space="preserve"> </w:t>
      </w:r>
      <w:proofErr w:type="gramStart"/>
      <w:r w:rsidR="00ED0BC6" w:rsidRPr="001F4C83">
        <w:rPr>
          <w:rFonts w:ascii="Times New Roman" w:hAnsi="Times New Roman"/>
          <w:sz w:val="22"/>
          <w:szCs w:val="22"/>
        </w:rPr>
        <w:t>An appropriate kinetic model fo</w:t>
      </w:r>
      <w:r w:rsidR="0093340A">
        <w:rPr>
          <w:rFonts w:ascii="Times New Roman" w:hAnsi="Times New Roman"/>
          <w:sz w:val="22"/>
          <w:szCs w:val="22"/>
        </w:rPr>
        <w:t xml:space="preserve">r well-preserved algal </w:t>
      </w:r>
      <w:proofErr w:type="spellStart"/>
      <w:r w:rsidR="0093340A">
        <w:rPr>
          <w:rFonts w:ascii="Times New Roman" w:hAnsi="Times New Roman"/>
          <w:sz w:val="22"/>
          <w:szCs w:val="22"/>
        </w:rPr>
        <w:t>kerogens</w:t>
      </w:r>
      <w:proofErr w:type="spellEnd"/>
      <w:r w:rsidR="0093340A">
        <w:rPr>
          <w:rFonts w:ascii="Times New Roman" w:hAnsi="Times New Roman"/>
          <w:sz w:val="22"/>
          <w:szCs w:val="22"/>
        </w:rPr>
        <w:t>.</w:t>
      </w:r>
      <w:proofErr w:type="gramEnd"/>
      <w:r w:rsidR="00ED0BC6" w:rsidRPr="001F4C83">
        <w:rPr>
          <w:rFonts w:ascii="Times New Roman" w:hAnsi="Times New Roman"/>
          <w:sz w:val="22"/>
          <w:szCs w:val="22"/>
        </w:rPr>
        <w:t xml:space="preserve"> </w:t>
      </w:r>
      <w:proofErr w:type="gramStart"/>
      <w:r w:rsidR="00ED0BC6" w:rsidRPr="001F4C83">
        <w:rPr>
          <w:rFonts w:ascii="Times New Roman" w:hAnsi="Times New Roman"/>
          <w:sz w:val="22"/>
          <w:szCs w:val="22"/>
        </w:rPr>
        <w:t>Energy Fuels</w:t>
      </w:r>
      <w:r w:rsidR="0093340A">
        <w:rPr>
          <w:rFonts w:ascii="Times New Roman" w:hAnsi="Times New Roman"/>
          <w:sz w:val="22"/>
          <w:szCs w:val="22"/>
        </w:rPr>
        <w:t>.</w:t>
      </w:r>
      <w:proofErr w:type="gramEnd"/>
      <w:r w:rsidR="00ED0BC6" w:rsidRPr="001F4C83">
        <w:rPr>
          <w:rFonts w:ascii="Times New Roman" w:hAnsi="Times New Roman"/>
          <w:sz w:val="22"/>
          <w:szCs w:val="22"/>
        </w:rPr>
        <w:t xml:space="preserve"> 10 (1996) 49–59</w:t>
      </w:r>
      <w:r w:rsidR="0093340A">
        <w:rPr>
          <w:rFonts w:ascii="Times New Roman" w:hAnsi="Times New Roman"/>
          <w:sz w:val="22"/>
          <w:szCs w:val="22"/>
        </w:rPr>
        <w:t>.</w:t>
      </w:r>
    </w:p>
  </w:endnote>
  <w:endnote w:id="36">
    <w:p w:rsidR="005B477C" w:rsidRPr="007C6031"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proofErr w:type="spellStart"/>
      <w:r w:rsidR="0093340A">
        <w:rPr>
          <w:rFonts w:ascii="Times New Roman" w:hAnsi="Times New Roman"/>
          <w:sz w:val="22"/>
          <w:szCs w:val="22"/>
        </w:rPr>
        <w:t>S.Vyazovkin</w:t>
      </w:r>
      <w:proofErr w:type="spellEnd"/>
      <w:r w:rsidR="0093340A">
        <w:rPr>
          <w:rFonts w:ascii="Times New Roman" w:hAnsi="Times New Roman"/>
          <w:sz w:val="22"/>
          <w:szCs w:val="22"/>
        </w:rPr>
        <w:t xml:space="preserve">, </w:t>
      </w:r>
      <w:r w:rsidR="00B106AB" w:rsidRPr="007C6031">
        <w:rPr>
          <w:rFonts w:ascii="Times New Roman" w:hAnsi="Times New Roman"/>
          <w:sz w:val="22"/>
          <w:szCs w:val="22"/>
        </w:rPr>
        <w:t xml:space="preserve">Chapter 13, </w:t>
      </w:r>
      <w:proofErr w:type="spellStart"/>
      <w:r w:rsidR="00ED0BC6" w:rsidRPr="007C6031">
        <w:rPr>
          <w:rFonts w:ascii="Times New Roman" w:hAnsi="Times New Roman"/>
          <w:sz w:val="22"/>
          <w:szCs w:val="22"/>
        </w:rPr>
        <w:t>Isoconversional</w:t>
      </w:r>
      <w:proofErr w:type="spellEnd"/>
      <w:r w:rsidR="00ED0BC6" w:rsidRPr="007C6031">
        <w:rPr>
          <w:rFonts w:ascii="Times New Roman" w:hAnsi="Times New Roman"/>
          <w:sz w:val="22"/>
          <w:szCs w:val="22"/>
        </w:rPr>
        <w:t xml:space="preserve"> kinetics, in </w:t>
      </w:r>
      <w:r w:rsidR="00B106AB" w:rsidRPr="007C6031">
        <w:rPr>
          <w:rFonts w:ascii="Times New Roman" w:hAnsi="Times New Roman"/>
          <w:sz w:val="22"/>
          <w:szCs w:val="22"/>
        </w:rPr>
        <w:t xml:space="preserve">M.E. Brown and </w:t>
      </w:r>
      <w:r w:rsidR="00B106AB" w:rsidRPr="007C6031">
        <w:rPr>
          <w:rStyle w:val="ag-name"/>
          <w:rFonts w:ascii="Times New Roman" w:hAnsi="Times New Roman"/>
          <w:sz w:val="22"/>
          <w:szCs w:val="22"/>
        </w:rPr>
        <w:t>P. K. Gallagher,</w:t>
      </w:r>
      <w:r w:rsidR="00B106AB" w:rsidRPr="007C6031">
        <w:rPr>
          <w:rFonts w:ascii="Times New Roman" w:hAnsi="Times New Roman"/>
          <w:sz w:val="22"/>
          <w:szCs w:val="22"/>
        </w:rPr>
        <w:t xml:space="preserve"> </w:t>
      </w:r>
      <w:proofErr w:type="spellStart"/>
      <w:r w:rsidR="00B106AB" w:rsidRPr="007C6031">
        <w:rPr>
          <w:rFonts w:ascii="Times New Roman" w:hAnsi="Times New Roman"/>
          <w:sz w:val="22"/>
          <w:szCs w:val="22"/>
        </w:rPr>
        <w:t>Eds</w:t>
      </w:r>
      <w:proofErr w:type="spellEnd"/>
      <w:r w:rsidR="00B106AB" w:rsidRPr="007C6031">
        <w:rPr>
          <w:rFonts w:ascii="Times New Roman" w:hAnsi="Times New Roman"/>
          <w:sz w:val="22"/>
          <w:szCs w:val="22"/>
        </w:rPr>
        <w:t xml:space="preserve">, </w:t>
      </w:r>
      <w:r w:rsidR="00ED0BC6" w:rsidRPr="007C6031">
        <w:rPr>
          <w:rFonts w:ascii="Times New Roman" w:hAnsi="Times New Roman"/>
          <w:sz w:val="22"/>
          <w:szCs w:val="22"/>
        </w:rPr>
        <w:t xml:space="preserve">Handbook of Thermal Analysis and </w:t>
      </w:r>
      <w:proofErr w:type="spellStart"/>
      <w:r w:rsidR="0093340A" w:rsidRPr="007C6031">
        <w:rPr>
          <w:rFonts w:ascii="Times New Roman" w:hAnsi="Times New Roman"/>
          <w:sz w:val="22"/>
          <w:szCs w:val="22"/>
        </w:rPr>
        <w:t>Calorimetry</w:t>
      </w:r>
      <w:proofErr w:type="spellEnd"/>
      <w:r w:rsidR="00B106AB" w:rsidRPr="007C6031">
        <w:rPr>
          <w:rFonts w:ascii="Times New Roman" w:hAnsi="Times New Roman"/>
          <w:sz w:val="22"/>
          <w:szCs w:val="22"/>
        </w:rPr>
        <w:t>, Elsevier (</w:t>
      </w:r>
      <w:r w:rsidR="0093340A" w:rsidRPr="007C6031">
        <w:rPr>
          <w:rFonts w:ascii="Times New Roman" w:hAnsi="Times New Roman"/>
          <w:sz w:val="22"/>
          <w:szCs w:val="22"/>
        </w:rPr>
        <w:t>2008</w:t>
      </w:r>
      <w:r w:rsidR="00B106AB" w:rsidRPr="007C6031">
        <w:rPr>
          <w:rFonts w:ascii="Times New Roman" w:hAnsi="Times New Roman"/>
          <w:sz w:val="22"/>
          <w:szCs w:val="22"/>
        </w:rPr>
        <w:t>)</w:t>
      </w:r>
      <w:r w:rsidR="0093340A" w:rsidRPr="007C6031">
        <w:rPr>
          <w:rFonts w:ascii="Times New Roman" w:hAnsi="Times New Roman"/>
          <w:sz w:val="22"/>
          <w:szCs w:val="22"/>
        </w:rPr>
        <w:t>.</w:t>
      </w:r>
      <w:r w:rsidR="00B106AB" w:rsidRPr="007C6031">
        <w:rPr>
          <w:rFonts w:ascii="Arial" w:hAnsi="Arial" w:cs="Arial"/>
          <w:sz w:val="22"/>
          <w:szCs w:val="22"/>
        </w:rPr>
        <w:t xml:space="preserve"> p</w:t>
      </w:r>
      <w:r w:rsidR="00B106AB" w:rsidRPr="007C6031">
        <w:rPr>
          <w:rFonts w:ascii="Times New Roman" w:hAnsi="Times New Roman"/>
          <w:sz w:val="22"/>
          <w:szCs w:val="22"/>
        </w:rPr>
        <w:t xml:space="preserve">. 503-538,  </w:t>
      </w:r>
      <w:r w:rsidR="00B106AB" w:rsidRPr="007C6031">
        <w:rPr>
          <w:rFonts w:ascii="Times New Roman" w:hAnsi="Times New Roman"/>
          <w:sz w:val="22"/>
          <w:szCs w:val="22"/>
          <w:shd w:val="clear" w:color="auto" w:fill="F5F5F5"/>
        </w:rPr>
        <w:t>ISSN: 1573-4374</w:t>
      </w:r>
    </w:p>
  </w:endnote>
  <w:endnote w:id="37">
    <w:p w:rsidR="005B477C" w:rsidRPr="001F4C83" w:rsidRDefault="005B477C" w:rsidP="001F4C83">
      <w:pPr>
        <w:pStyle w:val="EndnoteText"/>
        <w:jc w:val="both"/>
        <w:rPr>
          <w:rFonts w:ascii="Times New Roman" w:hAnsi="Times New Roman"/>
          <w:sz w:val="22"/>
          <w:szCs w:val="22"/>
        </w:rPr>
      </w:pPr>
      <w:r w:rsidRPr="001F4C83">
        <w:rPr>
          <w:rStyle w:val="EndnoteReference"/>
          <w:rFonts w:ascii="Times New Roman" w:hAnsi="Times New Roman"/>
          <w:sz w:val="22"/>
          <w:szCs w:val="22"/>
        </w:rPr>
        <w:endnoteRef/>
      </w:r>
      <w:r w:rsidR="0093340A">
        <w:rPr>
          <w:rFonts w:ascii="Times New Roman" w:hAnsi="Times New Roman"/>
          <w:sz w:val="22"/>
          <w:szCs w:val="22"/>
        </w:rPr>
        <w:t xml:space="preserve">J. </w:t>
      </w:r>
      <w:proofErr w:type="spellStart"/>
      <w:r w:rsidR="0093340A">
        <w:rPr>
          <w:rFonts w:ascii="Times New Roman" w:hAnsi="Times New Roman"/>
          <w:sz w:val="22"/>
          <w:szCs w:val="22"/>
        </w:rPr>
        <w:t>Opfermann</w:t>
      </w:r>
      <w:proofErr w:type="spellEnd"/>
      <w:r w:rsidR="0093340A">
        <w:rPr>
          <w:rFonts w:ascii="Times New Roman" w:hAnsi="Times New Roman"/>
          <w:sz w:val="22"/>
          <w:szCs w:val="22"/>
        </w:rPr>
        <w:t>.</w:t>
      </w:r>
      <w:r w:rsidR="00ED0BC6" w:rsidRPr="001F4C83">
        <w:rPr>
          <w:rFonts w:ascii="Times New Roman" w:hAnsi="Times New Roman"/>
          <w:sz w:val="22"/>
          <w:szCs w:val="22"/>
        </w:rPr>
        <w:t xml:space="preserve"> </w:t>
      </w:r>
      <w:proofErr w:type="gramStart"/>
      <w:r w:rsidR="00ED0BC6" w:rsidRPr="001F4C83">
        <w:rPr>
          <w:rFonts w:ascii="Times New Roman" w:hAnsi="Times New Roman"/>
          <w:sz w:val="22"/>
          <w:szCs w:val="22"/>
        </w:rPr>
        <w:t>Kinetic analysis using mul</w:t>
      </w:r>
      <w:r w:rsidR="0093340A">
        <w:rPr>
          <w:rFonts w:ascii="Times New Roman" w:hAnsi="Times New Roman"/>
          <w:sz w:val="22"/>
          <w:szCs w:val="22"/>
        </w:rPr>
        <w:t>tivariate non-linear regression.</w:t>
      </w:r>
      <w:proofErr w:type="gramEnd"/>
      <w:r w:rsidR="00ED0BC6" w:rsidRPr="001F4C83">
        <w:rPr>
          <w:rFonts w:ascii="Times New Roman" w:hAnsi="Times New Roman"/>
          <w:sz w:val="22"/>
          <w:szCs w:val="22"/>
        </w:rPr>
        <w:t xml:space="preserve"> </w:t>
      </w:r>
      <w:proofErr w:type="gramStart"/>
      <w:r w:rsidR="00ED0BC6" w:rsidRPr="001F4C83">
        <w:rPr>
          <w:rFonts w:ascii="Times New Roman" w:hAnsi="Times New Roman"/>
          <w:sz w:val="22"/>
          <w:szCs w:val="22"/>
        </w:rPr>
        <w:t>Journal of Therm. Anal.</w:t>
      </w:r>
      <w:proofErr w:type="gramEnd"/>
      <w:r w:rsidR="00ED0BC6" w:rsidRPr="001F4C83">
        <w:rPr>
          <w:rFonts w:ascii="Times New Roman" w:hAnsi="Times New Roman"/>
          <w:sz w:val="22"/>
          <w:szCs w:val="22"/>
        </w:rPr>
        <w:t xml:space="preserve"> </w:t>
      </w:r>
      <w:proofErr w:type="spellStart"/>
      <w:proofErr w:type="gramStart"/>
      <w:r w:rsidR="00ED0BC6" w:rsidRPr="001F4C83">
        <w:rPr>
          <w:rFonts w:ascii="Times New Roman" w:hAnsi="Times New Roman"/>
          <w:sz w:val="22"/>
          <w:szCs w:val="22"/>
        </w:rPr>
        <w:t>Calorim</w:t>
      </w:r>
      <w:proofErr w:type="spellEnd"/>
      <w:r w:rsidR="00ED0BC6" w:rsidRPr="001F4C83">
        <w:rPr>
          <w:rFonts w:ascii="Times New Roman" w:hAnsi="Times New Roman"/>
          <w:sz w:val="22"/>
          <w:szCs w:val="22"/>
        </w:rPr>
        <w:t>.</w:t>
      </w:r>
      <w:proofErr w:type="gramEnd"/>
      <w:r w:rsidR="00ED0BC6" w:rsidRPr="001F4C83">
        <w:rPr>
          <w:rFonts w:ascii="Times New Roman" w:hAnsi="Times New Roman"/>
          <w:sz w:val="22"/>
          <w:szCs w:val="22"/>
        </w:rPr>
        <w:t xml:space="preserve"> 60(2000)641-658</w:t>
      </w:r>
      <w:r w:rsidR="0093340A">
        <w:rPr>
          <w:rFonts w:ascii="Times New Roman" w:hAnsi="Times New Roman"/>
          <w:sz w:val="22"/>
          <w:szCs w:val="22"/>
        </w:rPr>
        <w:t>.</w:t>
      </w:r>
      <w:bookmarkStart w:id="13" w:name="_GoBack"/>
      <w:bookmarkEnd w:id="13"/>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DB8" w:rsidRDefault="00204DB8" w:rsidP="00F82223">
      <w:pPr>
        <w:spacing w:after="0" w:line="240" w:lineRule="auto"/>
      </w:pPr>
      <w:r>
        <w:separator/>
      </w:r>
    </w:p>
  </w:footnote>
  <w:footnote w:type="continuationSeparator" w:id="0">
    <w:p w:rsidR="00204DB8" w:rsidRDefault="00204DB8" w:rsidP="00F822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60180"/>
    <w:multiLevelType w:val="multilevel"/>
    <w:tmpl w:val="6ADAB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023C34"/>
    <w:multiLevelType w:val="hybridMultilevel"/>
    <w:tmpl w:val="D1A2E2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B5F13A7"/>
    <w:multiLevelType w:val="hybridMultilevel"/>
    <w:tmpl w:val="15F00A5E"/>
    <w:lvl w:ilvl="0" w:tplc="139C9CC4">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B7C3E5A"/>
    <w:multiLevelType w:val="hybridMultilevel"/>
    <w:tmpl w:val="775EF740"/>
    <w:lvl w:ilvl="0" w:tplc="6D78EF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BF40B92"/>
    <w:multiLevelType w:val="hybridMultilevel"/>
    <w:tmpl w:val="1F346F94"/>
    <w:lvl w:ilvl="0" w:tplc="13367498">
      <w:start w:val="1"/>
      <w:numFmt w:val="decimal"/>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7DD07E4"/>
    <w:multiLevelType w:val="multilevel"/>
    <w:tmpl w:val="02E8F3E6"/>
    <w:lvl w:ilvl="0">
      <w:start w:val="1"/>
      <w:numFmt w:val="decimal"/>
      <w:pStyle w:val="Heading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4"/>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drawingGridHorizontalSpacing w:val="110"/>
  <w:displayHorizont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3D5"/>
    <w:rsid w:val="0000162D"/>
    <w:rsid w:val="000042AF"/>
    <w:rsid w:val="00004C97"/>
    <w:rsid w:val="00005576"/>
    <w:rsid w:val="000055CB"/>
    <w:rsid w:val="00005DA9"/>
    <w:rsid w:val="00010712"/>
    <w:rsid w:val="00014020"/>
    <w:rsid w:val="000140D1"/>
    <w:rsid w:val="0002030F"/>
    <w:rsid w:val="00026467"/>
    <w:rsid w:val="000266F7"/>
    <w:rsid w:val="00026DE3"/>
    <w:rsid w:val="000278DE"/>
    <w:rsid w:val="00027EEF"/>
    <w:rsid w:val="00030B0D"/>
    <w:rsid w:val="00030CFD"/>
    <w:rsid w:val="00032EEE"/>
    <w:rsid w:val="000332CB"/>
    <w:rsid w:val="000334E0"/>
    <w:rsid w:val="0003476B"/>
    <w:rsid w:val="00042F9F"/>
    <w:rsid w:val="00045D51"/>
    <w:rsid w:val="00046BA9"/>
    <w:rsid w:val="00054FC2"/>
    <w:rsid w:val="00055167"/>
    <w:rsid w:val="00062B25"/>
    <w:rsid w:val="00065171"/>
    <w:rsid w:val="00066374"/>
    <w:rsid w:val="0006751C"/>
    <w:rsid w:val="0007125B"/>
    <w:rsid w:val="00074B46"/>
    <w:rsid w:val="0007599D"/>
    <w:rsid w:val="000761A3"/>
    <w:rsid w:val="00076530"/>
    <w:rsid w:val="000801C4"/>
    <w:rsid w:val="00080A5F"/>
    <w:rsid w:val="00083AC8"/>
    <w:rsid w:val="000848E0"/>
    <w:rsid w:val="0009044B"/>
    <w:rsid w:val="0009366E"/>
    <w:rsid w:val="00095035"/>
    <w:rsid w:val="00095B8A"/>
    <w:rsid w:val="00095FAC"/>
    <w:rsid w:val="00096664"/>
    <w:rsid w:val="000A2C7B"/>
    <w:rsid w:val="000A469E"/>
    <w:rsid w:val="000A545C"/>
    <w:rsid w:val="000A7981"/>
    <w:rsid w:val="000B7A98"/>
    <w:rsid w:val="000C554C"/>
    <w:rsid w:val="000C571C"/>
    <w:rsid w:val="000C6553"/>
    <w:rsid w:val="000D10F2"/>
    <w:rsid w:val="000D19DD"/>
    <w:rsid w:val="000D19F2"/>
    <w:rsid w:val="000D2930"/>
    <w:rsid w:val="000D5B12"/>
    <w:rsid w:val="000D6248"/>
    <w:rsid w:val="000D7359"/>
    <w:rsid w:val="000E17DF"/>
    <w:rsid w:val="000E35F0"/>
    <w:rsid w:val="000E37AB"/>
    <w:rsid w:val="000E4514"/>
    <w:rsid w:val="000E4819"/>
    <w:rsid w:val="000E494B"/>
    <w:rsid w:val="000E6FAC"/>
    <w:rsid w:val="000E76D6"/>
    <w:rsid w:val="000F2AB2"/>
    <w:rsid w:val="000F56CD"/>
    <w:rsid w:val="001019EF"/>
    <w:rsid w:val="00102DC2"/>
    <w:rsid w:val="00103D7C"/>
    <w:rsid w:val="00105F8F"/>
    <w:rsid w:val="00106AC8"/>
    <w:rsid w:val="00106B30"/>
    <w:rsid w:val="00107990"/>
    <w:rsid w:val="00111AFA"/>
    <w:rsid w:val="00112C06"/>
    <w:rsid w:val="00114298"/>
    <w:rsid w:val="001171BA"/>
    <w:rsid w:val="0011739B"/>
    <w:rsid w:val="00120042"/>
    <w:rsid w:val="00120658"/>
    <w:rsid w:val="00123B7A"/>
    <w:rsid w:val="00124B83"/>
    <w:rsid w:val="0012698F"/>
    <w:rsid w:val="0013184A"/>
    <w:rsid w:val="001318E0"/>
    <w:rsid w:val="00132A03"/>
    <w:rsid w:val="00133AA2"/>
    <w:rsid w:val="001348EB"/>
    <w:rsid w:val="00136B31"/>
    <w:rsid w:val="0013712C"/>
    <w:rsid w:val="00137A3B"/>
    <w:rsid w:val="00140834"/>
    <w:rsid w:val="00140986"/>
    <w:rsid w:val="00141FB6"/>
    <w:rsid w:val="00142343"/>
    <w:rsid w:val="00143313"/>
    <w:rsid w:val="00143CCE"/>
    <w:rsid w:val="00144790"/>
    <w:rsid w:val="00165624"/>
    <w:rsid w:val="00166166"/>
    <w:rsid w:val="00166746"/>
    <w:rsid w:val="00166872"/>
    <w:rsid w:val="001739D5"/>
    <w:rsid w:val="001751ED"/>
    <w:rsid w:val="0018006A"/>
    <w:rsid w:val="001818B3"/>
    <w:rsid w:val="001830AA"/>
    <w:rsid w:val="0018647E"/>
    <w:rsid w:val="00186F97"/>
    <w:rsid w:val="00192B77"/>
    <w:rsid w:val="00192CF8"/>
    <w:rsid w:val="00192F74"/>
    <w:rsid w:val="00197F61"/>
    <w:rsid w:val="001A0C60"/>
    <w:rsid w:val="001A34E4"/>
    <w:rsid w:val="001B25C3"/>
    <w:rsid w:val="001B458F"/>
    <w:rsid w:val="001B6006"/>
    <w:rsid w:val="001C1A09"/>
    <w:rsid w:val="001C31B6"/>
    <w:rsid w:val="001C3971"/>
    <w:rsid w:val="001C431B"/>
    <w:rsid w:val="001C6FAA"/>
    <w:rsid w:val="001D3664"/>
    <w:rsid w:val="001D7805"/>
    <w:rsid w:val="001E3E30"/>
    <w:rsid w:val="001E602B"/>
    <w:rsid w:val="001E6F55"/>
    <w:rsid w:val="001E7BDC"/>
    <w:rsid w:val="001F3007"/>
    <w:rsid w:val="001F4C83"/>
    <w:rsid w:val="0020245A"/>
    <w:rsid w:val="0020272E"/>
    <w:rsid w:val="00204DB8"/>
    <w:rsid w:val="00204FD2"/>
    <w:rsid w:val="002053C5"/>
    <w:rsid w:val="0020667A"/>
    <w:rsid w:val="002067D0"/>
    <w:rsid w:val="0021252D"/>
    <w:rsid w:val="00212886"/>
    <w:rsid w:val="002150BC"/>
    <w:rsid w:val="00215840"/>
    <w:rsid w:val="00225059"/>
    <w:rsid w:val="002350B1"/>
    <w:rsid w:val="00236EFC"/>
    <w:rsid w:val="00240F1D"/>
    <w:rsid w:val="00241050"/>
    <w:rsid w:val="002425EA"/>
    <w:rsid w:val="00243A60"/>
    <w:rsid w:val="00244BE4"/>
    <w:rsid w:val="00254234"/>
    <w:rsid w:val="002571A8"/>
    <w:rsid w:val="00260048"/>
    <w:rsid w:val="0026231E"/>
    <w:rsid w:val="002630D7"/>
    <w:rsid w:val="00271135"/>
    <w:rsid w:val="00271CF9"/>
    <w:rsid w:val="00272AF1"/>
    <w:rsid w:val="002801C4"/>
    <w:rsid w:val="00281212"/>
    <w:rsid w:val="00281CD5"/>
    <w:rsid w:val="00283BDE"/>
    <w:rsid w:val="00283C9C"/>
    <w:rsid w:val="0028447B"/>
    <w:rsid w:val="00285A72"/>
    <w:rsid w:val="002868A6"/>
    <w:rsid w:val="00290E1F"/>
    <w:rsid w:val="00294ECB"/>
    <w:rsid w:val="002A45C8"/>
    <w:rsid w:val="002A5D49"/>
    <w:rsid w:val="002A6949"/>
    <w:rsid w:val="002B1239"/>
    <w:rsid w:val="002B2D6A"/>
    <w:rsid w:val="002B3AC1"/>
    <w:rsid w:val="002C2E91"/>
    <w:rsid w:val="002C3863"/>
    <w:rsid w:val="002C77A8"/>
    <w:rsid w:val="002D178B"/>
    <w:rsid w:val="002D17C3"/>
    <w:rsid w:val="002D2902"/>
    <w:rsid w:val="002E2F02"/>
    <w:rsid w:val="002E4AD8"/>
    <w:rsid w:val="002E4F58"/>
    <w:rsid w:val="002E6A52"/>
    <w:rsid w:val="002E6C10"/>
    <w:rsid w:val="002F19CF"/>
    <w:rsid w:val="002F37DF"/>
    <w:rsid w:val="002F4D04"/>
    <w:rsid w:val="002F4DA6"/>
    <w:rsid w:val="002F7662"/>
    <w:rsid w:val="0030309D"/>
    <w:rsid w:val="003030D5"/>
    <w:rsid w:val="00303BD5"/>
    <w:rsid w:val="00304F0C"/>
    <w:rsid w:val="00307019"/>
    <w:rsid w:val="00315F7D"/>
    <w:rsid w:val="00316025"/>
    <w:rsid w:val="00322870"/>
    <w:rsid w:val="003234F7"/>
    <w:rsid w:val="00325280"/>
    <w:rsid w:val="00325A22"/>
    <w:rsid w:val="00327E32"/>
    <w:rsid w:val="00330A21"/>
    <w:rsid w:val="00331E78"/>
    <w:rsid w:val="00333F57"/>
    <w:rsid w:val="003375AB"/>
    <w:rsid w:val="0033797B"/>
    <w:rsid w:val="00337CC1"/>
    <w:rsid w:val="00346DF3"/>
    <w:rsid w:val="003504E8"/>
    <w:rsid w:val="00352B94"/>
    <w:rsid w:val="00352BE0"/>
    <w:rsid w:val="00352C53"/>
    <w:rsid w:val="0035485A"/>
    <w:rsid w:val="003569F4"/>
    <w:rsid w:val="00360903"/>
    <w:rsid w:val="00365F83"/>
    <w:rsid w:val="00366E54"/>
    <w:rsid w:val="00367B1A"/>
    <w:rsid w:val="00367BEE"/>
    <w:rsid w:val="00370579"/>
    <w:rsid w:val="00370711"/>
    <w:rsid w:val="00375E87"/>
    <w:rsid w:val="00376032"/>
    <w:rsid w:val="003802D1"/>
    <w:rsid w:val="0038645F"/>
    <w:rsid w:val="003903AA"/>
    <w:rsid w:val="00392E44"/>
    <w:rsid w:val="00394140"/>
    <w:rsid w:val="00394265"/>
    <w:rsid w:val="00394B0B"/>
    <w:rsid w:val="0039574C"/>
    <w:rsid w:val="00395FC8"/>
    <w:rsid w:val="00396D2B"/>
    <w:rsid w:val="003A2154"/>
    <w:rsid w:val="003A6FCB"/>
    <w:rsid w:val="003B1C10"/>
    <w:rsid w:val="003B2C7F"/>
    <w:rsid w:val="003B3389"/>
    <w:rsid w:val="003B46E7"/>
    <w:rsid w:val="003B5088"/>
    <w:rsid w:val="003B737D"/>
    <w:rsid w:val="003C0A38"/>
    <w:rsid w:val="003C151B"/>
    <w:rsid w:val="003C19E9"/>
    <w:rsid w:val="003C1B36"/>
    <w:rsid w:val="003C3084"/>
    <w:rsid w:val="003C5FFD"/>
    <w:rsid w:val="003C6845"/>
    <w:rsid w:val="003C6CE1"/>
    <w:rsid w:val="003D0A38"/>
    <w:rsid w:val="003D14F6"/>
    <w:rsid w:val="003D2820"/>
    <w:rsid w:val="003D361D"/>
    <w:rsid w:val="003D3817"/>
    <w:rsid w:val="003D5D53"/>
    <w:rsid w:val="003E0DE8"/>
    <w:rsid w:val="003E1896"/>
    <w:rsid w:val="003E4857"/>
    <w:rsid w:val="003E4D16"/>
    <w:rsid w:val="003E57EE"/>
    <w:rsid w:val="003E5C86"/>
    <w:rsid w:val="003E6B62"/>
    <w:rsid w:val="003F0C06"/>
    <w:rsid w:val="003F194A"/>
    <w:rsid w:val="003F36AC"/>
    <w:rsid w:val="003F41F2"/>
    <w:rsid w:val="003F4FEC"/>
    <w:rsid w:val="003F61DB"/>
    <w:rsid w:val="003F72DA"/>
    <w:rsid w:val="004016DE"/>
    <w:rsid w:val="00410BDE"/>
    <w:rsid w:val="00410CCD"/>
    <w:rsid w:val="0041350F"/>
    <w:rsid w:val="00414307"/>
    <w:rsid w:val="004160EB"/>
    <w:rsid w:val="004168A8"/>
    <w:rsid w:val="00417283"/>
    <w:rsid w:val="004178EA"/>
    <w:rsid w:val="00422431"/>
    <w:rsid w:val="0042303B"/>
    <w:rsid w:val="00423B02"/>
    <w:rsid w:val="00425D8A"/>
    <w:rsid w:val="00426403"/>
    <w:rsid w:val="00427AA2"/>
    <w:rsid w:val="00430C71"/>
    <w:rsid w:val="00430D28"/>
    <w:rsid w:val="004372A7"/>
    <w:rsid w:val="00444131"/>
    <w:rsid w:val="0044541C"/>
    <w:rsid w:val="00446BA0"/>
    <w:rsid w:val="004565C9"/>
    <w:rsid w:val="00457E41"/>
    <w:rsid w:val="00460779"/>
    <w:rsid w:val="00461E51"/>
    <w:rsid w:val="00463B9A"/>
    <w:rsid w:val="00464387"/>
    <w:rsid w:val="00467918"/>
    <w:rsid w:val="00470092"/>
    <w:rsid w:val="0047023F"/>
    <w:rsid w:val="004713FC"/>
    <w:rsid w:val="00472C52"/>
    <w:rsid w:val="00473B8F"/>
    <w:rsid w:val="004801DA"/>
    <w:rsid w:val="00480700"/>
    <w:rsid w:val="00480DCA"/>
    <w:rsid w:val="004813EC"/>
    <w:rsid w:val="00484192"/>
    <w:rsid w:val="0048470C"/>
    <w:rsid w:val="004852F4"/>
    <w:rsid w:val="0048589E"/>
    <w:rsid w:val="00487EB1"/>
    <w:rsid w:val="0049017D"/>
    <w:rsid w:val="004927A5"/>
    <w:rsid w:val="00493113"/>
    <w:rsid w:val="00494B39"/>
    <w:rsid w:val="00494D69"/>
    <w:rsid w:val="00495505"/>
    <w:rsid w:val="00495BE1"/>
    <w:rsid w:val="00495C56"/>
    <w:rsid w:val="00495EC3"/>
    <w:rsid w:val="00496F74"/>
    <w:rsid w:val="00497ED6"/>
    <w:rsid w:val="004A298C"/>
    <w:rsid w:val="004A2C0B"/>
    <w:rsid w:val="004A3C2B"/>
    <w:rsid w:val="004B09FC"/>
    <w:rsid w:val="004B52A2"/>
    <w:rsid w:val="004C0AF5"/>
    <w:rsid w:val="004C262B"/>
    <w:rsid w:val="004C2AFB"/>
    <w:rsid w:val="004C33D8"/>
    <w:rsid w:val="004C3435"/>
    <w:rsid w:val="004C3AB2"/>
    <w:rsid w:val="004C6CFA"/>
    <w:rsid w:val="004D0B4C"/>
    <w:rsid w:val="004D185E"/>
    <w:rsid w:val="004D1F88"/>
    <w:rsid w:val="004F0FF0"/>
    <w:rsid w:val="004F7B76"/>
    <w:rsid w:val="00505B28"/>
    <w:rsid w:val="005065E1"/>
    <w:rsid w:val="00506B1D"/>
    <w:rsid w:val="00511A21"/>
    <w:rsid w:val="0051280E"/>
    <w:rsid w:val="00513130"/>
    <w:rsid w:val="0051564B"/>
    <w:rsid w:val="005158F1"/>
    <w:rsid w:val="005161C3"/>
    <w:rsid w:val="00516BFF"/>
    <w:rsid w:val="005221B0"/>
    <w:rsid w:val="0052236A"/>
    <w:rsid w:val="00523432"/>
    <w:rsid w:val="00524B08"/>
    <w:rsid w:val="0052525E"/>
    <w:rsid w:val="0052698E"/>
    <w:rsid w:val="00526A9B"/>
    <w:rsid w:val="00527DE7"/>
    <w:rsid w:val="00530DC2"/>
    <w:rsid w:val="005340A5"/>
    <w:rsid w:val="00536843"/>
    <w:rsid w:val="00536C0B"/>
    <w:rsid w:val="00540D83"/>
    <w:rsid w:val="00541F42"/>
    <w:rsid w:val="005436B9"/>
    <w:rsid w:val="00547297"/>
    <w:rsid w:val="00547CE0"/>
    <w:rsid w:val="005518EB"/>
    <w:rsid w:val="00551E3E"/>
    <w:rsid w:val="0055362A"/>
    <w:rsid w:val="00553980"/>
    <w:rsid w:val="00553C4A"/>
    <w:rsid w:val="00554E37"/>
    <w:rsid w:val="00556247"/>
    <w:rsid w:val="005573EE"/>
    <w:rsid w:val="00563A9A"/>
    <w:rsid w:val="00564D08"/>
    <w:rsid w:val="00566693"/>
    <w:rsid w:val="00570487"/>
    <w:rsid w:val="005806B3"/>
    <w:rsid w:val="00580F5A"/>
    <w:rsid w:val="00582799"/>
    <w:rsid w:val="00582A6B"/>
    <w:rsid w:val="00583718"/>
    <w:rsid w:val="00583BFA"/>
    <w:rsid w:val="00590FDD"/>
    <w:rsid w:val="0059233E"/>
    <w:rsid w:val="00595D30"/>
    <w:rsid w:val="00596498"/>
    <w:rsid w:val="0059775A"/>
    <w:rsid w:val="005A05CA"/>
    <w:rsid w:val="005A15BF"/>
    <w:rsid w:val="005B2947"/>
    <w:rsid w:val="005B2C5E"/>
    <w:rsid w:val="005B477C"/>
    <w:rsid w:val="005C1073"/>
    <w:rsid w:val="005C1C50"/>
    <w:rsid w:val="005C3C95"/>
    <w:rsid w:val="005C46F6"/>
    <w:rsid w:val="005C4CAF"/>
    <w:rsid w:val="005C5868"/>
    <w:rsid w:val="005C73D5"/>
    <w:rsid w:val="005D05A9"/>
    <w:rsid w:val="005D1F86"/>
    <w:rsid w:val="005D5FDC"/>
    <w:rsid w:val="005D600D"/>
    <w:rsid w:val="005D632B"/>
    <w:rsid w:val="005D73CB"/>
    <w:rsid w:val="005E2D20"/>
    <w:rsid w:val="005E45A0"/>
    <w:rsid w:val="005E5168"/>
    <w:rsid w:val="005E6E2B"/>
    <w:rsid w:val="005F0731"/>
    <w:rsid w:val="005F0A09"/>
    <w:rsid w:val="005F51AB"/>
    <w:rsid w:val="005F67DF"/>
    <w:rsid w:val="005F7123"/>
    <w:rsid w:val="005F744A"/>
    <w:rsid w:val="005F7567"/>
    <w:rsid w:val="00600160"/>
    <w:rsid w:val="006028A7"/>
    <w:rsid w:val="006042EC"/>
    <w:rsid w:val="00606BEA"/>
    <w:rsid w:val="006071B2"/>
    <w:rsid w:val="0060726F"/>
    <w:rsid w:val="006113D2"/>
    <w:rsid w:val="00611683"/>
    <w:rsid w:val="0061406D"/>
    <w:rsid w:val="00615282"/>
    <w:rsid w:val="00616D0B"/>
    <w:rsid w:val="00621B4D"/>
    <w:rsid w:val="00621E29"/>
    <w:rsid w:val="00626E0C"/>
    <w:rsid w:val="0063118E"/>
    <w:rsid w:val="00633831"/>
    <w:rsid w:val="00634C1C"/>
    <w:rsid w:val="00634DFF"/>
    <w:rsid w:val="00637D30"/>
    <w:rsid w:val="00641637"/>
    <w:rsid w:val="00641945"/>
    <w:rsid w:val="00644A48"/>
    <w:rsid w:val="00646CD0"/>
    <w:rsid w:val="006517DD"/>
    <w:rsid w:val="006565E2"/>
    <w:rsid w:val="00656897"/>
    <w:rsid w:val="00656E66"/>
    <w:rsid w:val="00657A0C"/>
    <w:rsid w:val="0066253F"/>
    <w:rsid w:val="00663498"/>
    <w:rsid w:val="00663B28"/>
    <w:rsid w:val="006641C9"/>
    <w:rsid w:val="00664826"/>
    <w:rsid w:val="00664D7A"/>
    <w:rsid w:val="0066597C"/>
    <w:rsid w:val="00674687"/>
    <w:rsid w:val="00675A3D"/>
    <w:rsid w:val="006761F3"/>
    <w:rsid w:val="00676E8E"/>
    <w:rsid w:val="00677FBB"/>
    <w:rsid w:val="00681902"/>
    <w:rsid w:val="00681AAC"/>
    <w:rsid w:val="00684DD5"/>
    <w:rsid w:val="0069088B"/>
    <w:rsid w:val="00691D3C"/>
    <w:rsid w:val="006932A7"/>
    <w:rsid w:val="00694561"/>
    <w:rsid w:val="00696A19"/>
    <w:rsid w:val="006A00DF"/>
    <w:rsid w:val="006A1016"/>
    <w:rsid w:val="006A5952"/>
    <w:rsid w:val="006A683C"/>
    <w:rsid w:val="006A70B0"/>
    <w:rsid w:val="006A75CD"/>
    <w:rsid w:val="006B0E93"/>
    <w:rsid w:val="006B157B"/>
    <w:rsid w:val="006B2A5A"/>
    <w:rsid w:val="006B389D"/>
    <w:rsid w:val="006C0ACE"/>
    <w:rsid w:val="006C140F"/>
    <w:rsid w:val="006C16C7"/>
    <w:rsid w:val="006C29D7"/>
    <w:rsid w:val="006C44E9"/>
    <w:rsid w:val="006C6D5C"/>
    <w:rsid w:val="006D037A"/>
    <w:rsid w:val="006D2554"/>
    <w:rsid w:val="006D40D8"/>
    <w:rsid w:val="006D420A"/>
    <w:rsid w:val="006D48FB"/>
    <w:rsid w:val="006D579D"/>
    <w:rsid w:val="006D5B2D"/>
    <w:rsid w:val="006D710A"/>
    <w:rsid w:val="006E08C7"/>
    <w:rsid w:val="006E3099"/>
    <w:rsid w:val="006E38EB"/>
    <w:rsid w:val="006E45F6"/>
    <w:rsid w:val="006E5575"/>
    <w:rsid w:val="006E5592"/>
    <w:rsid w:val="006E6DBB"/>
    <w:rsid w:val="006E7FB9"/>
    <w:rsid w:val="006F11EF"/>
    <w:rsid w:val="006F1783"/>
    <w:rsid w:val="006F20C1"/>
    <w:rsid w:val="006F3103"/>
    <w:rsid w:val="006F668B"/>
    <w:rsid w:val="0070144D"/>
    <w:rsid w:val="007034C8"/>
    <w:rsid w:val="0070432E"/>
    <w:rsid w:val="007103BA"/>
    <w:rsid w:val="00714EFC"/>
    <w:rsid w:val="007215C6"/>
    <w:rsid w:val="007226CA"/>
    <w:rsid w:val="00722C7D"/>
    <w:rsid w:val="00725398"/>
    <w:rsid w:val="007305E1"/>
    <w:rsid w:val="007346F7"/>
    <w:rsid w:val="00735808"/>
    <w:rsid w:val="00735CCD"/>
    <w:rsid w:val="007378E9"/>
    <w:rsid w:val="00740E36"/>
    <w:rsid w:val="00742B9F"/>
    <w:rsid w:val="00742C11"/>
    <w:rsid w:val="00743D08"/>
    <w:rsid w:val="00743F19"/>
    <w:rsid w:val="007440EB"/>
    <w:rsid w:val="00744B07"/>
    <w:rsid w:val="007451B5"/>
    <w:rsid w:val="00751438"/>
    <w:rsid w:val="00752751"/>
    <w:rsid w:val="00752996"/>
    <w:rsid w:val="00752BDB"/>
    <w:rsid w:val="00753985"/>
    <w:rsid w:val="00753BFA"/>
    <w:rsid w:val="00753CAF"/>
    <w:rsid w:val="0075516D"/>
    <w:rsid w:val="00756C32"/>
    <w:rsid w:val="00765C4E"/>
    <w:rsid w:val="00766976"/>
    <w:rsid w:val="00766AB4"/>
    <w:rsid w:val="00767739"/>
    <w:rsid w:val="00770167"/>
    <w:rsid w:val="00770B1F"/>
    <w:rsid w:val="0077362C"/>
    <w:rsid w:val="007765DC"/>
    <w:rsid w:val="00776AD1"/>
    <w:rsid w:val="0077794E"/>
    <w:rsid w:val="00777E42"/>
    <w:rsid w:val="00781D04"/>
    <w:rsid w:val="00782B8A"/>
    <w:rsid w:val="00783252"/>
    <w:rsid w:val="0078370D"/>
    <w:rsid w:val="00783C83"/>
    <w:rsid w:val="00787329"/>
    <w:rsid w:val="00787526"/>
    <w:rsid w:val="0078772B"/>
    <w:rsid w:val="007903C1"/>
    <w:rsid w:val="00793131"/>
    <w:rsid w:val="00795360"/>
    <w:rsid w:val="007964EA"/>
    <w:rsid w:val="007965C3"/>
    <w:rsid w:val="007A0B56"/>
    <w:rsid w:val="007A65CF"/>
    <w:rsid w:val="007A67F0"/>
    <w:rsid w:val="007A6BFF"/>
    <w:rsid w:val="007A7094"/>
    <w:rsid w:val="007A7C16"/>
    <w:rsid w:val="007B00B2"/>
    <w:rsid w:val="007B2DAD"/>
    <w:rsid w:val="007B464B"/>
    <w:rsid w:val="007B7A51"/>
    <w:rsid w:val="007C16F4"/>
    <w:rsid w:val="007C1D76"/>
    <w:rsid w:val="007C6031"/>
    <w:rsid w:val="007C6DE7"/>
    <w:rsid w:val="007D0975"/>
    <w:rsid w:val="007D51B4"/>
    <w:rsid w:val="007D6254"/>
    <w:rsid w:val="007D63EF"/>
    <w:rsid w:val="007E5808"/>
    <w:rsid w:val="007E5C11"/>
    <w:rsid w:val="007E6E79"/>
    <w:rsid w:val="007E7216"/>
    <w:rsid w:val="007F1B13"/>
    <w:rsid w:val="007F31B5"/>
    <w:rsid w:val="007F42C3"/>
    <w:rsid w:val="007F6F04"/>
    <w:rsid w:val="008032AD"/>
    <w:rsid w:val="00804447"/>
    <w:rsid w:val="00806EBA"/>
    <w:rsid w:val="00807BE9"/>
    <w:rsid w:val="008102D6"/>
    <w:rsid w:val="0081296D"/>
    <w:rsid w:val="008129DF"/>
    <w:rsid w:val="00812FE2"/>
    <w:rsid w:val="00816B66"/>
    <w:rsid w:val="00817EB9"/>
    <w:rsid w:val="00820E5B"/>
    <w:rsid w:val="00820E71"/>
    <w:rsid w:val="008232EE"/>
    <w:rsid w:val="0082551B"/>
    <w:rsid w:val="00827434"/>
    <w:rsid w:val="008300F7"/>
    <w:rsid w:val="00830519"/>
    <w:rsid w:val="00830650"/>
    <w:rsid w:val="00831AA1"/>
    <w:rsid w:val="00831EC3"/>
    <w:rsid w:val="00832EFB"/>
    <w:rsid w:val="00833E94"/>
    <w:rsid w:val="00835512"/>
    <w:rsid w:val="00835A2C"/>
    <w:rsid w:val="00836C54"/>
    <w:rsid w:val="00837071"/>
    <w:rsid w:val="0084323D"/>
    <w:rsid w:val="00843426"/>
    <w:rsid w:val="00843B37"/>
    <w:rsid w:val="008470CA"/>
    <w:rsid w:val="008505EF"/>
    <w:rsid w:val="008522B2"/>
    <w:rsid w:val="0085392C"/>
    <w:rsid w:val="008579EB"/>
    <w:rsid w:val="00862E02"/>
    <w:rsid w:val="00863812"/>
    <w:rsid w:val="0087363E"/>
    <w:rsid w:val="008744D2"/>
    <w:rsid w:val="00875FC6"/>
    <w:rsid w:val="00877181"/>
    <w:rsid w:val="00880BBC"/>
    <w:rsid w:val="008819FE"/>
    <w:rsid w:val="0088309E"/>
    <w:rsid w:val="008909E6"/>
    <w:rsid w:val="00890B16"/>
    <w:rsid w:val="008910B4"/>
    <w:rsid w:val="008931C0"/>
    <w:rsid w:val="0089590C"/>
    <w:rsid w:val="008A1FF2"/>
    <w:rsid w:val="008A53B4"/>
    <w:rsid w:val="008A7239"/>
    <w:rsid w:val="008A76EB"/>
    <w:rsid w:val="008B1C68"/>
    <w:rsid w:val="008B1DC2"/>
    <w:rsid w:val="008B2BF5"/>
    <w:rsid w:val="008B4759"/>
    <w:rsid w:val="008C12E6"/>
    <w:rsid w:val="008C195B"/>
    <w:rsid w:val="008C2CBA"/>
    <w:rsid w:val="008C7D94"/>
    <w:rsid w:val="008D040D"/>
    <w:rsid w:val="008D2A88"/>
    <w:rsid w:val="008D3774"/>
    <w:rsid w:val="008D3860"/>
    <w:rsid w:val="008D4445"/>
    <w:rsid w:val="008D7192"/>
    <w:rsid w:val="008D785A"/>
    <w:rsid w:val="008E011D"/>
    <w:rsid w:val="008E3390"/>
    <w:rsid w:val="008E46DC"/>
    <w:rsid w:val="008E5118"/>
    <w:rsid w:val="008F5E8B"/>
    <w:rsid w:val="008F7917"/>
    <w:rsid w:val="00902912"/>
    <w:rsid w:val="0090341F"/>
    <w:rsid w:val="0090610C"/>
    <w:rsid w:val="00907674"/>
    <w:rsid w:val="0091147C"/>
    <w:rsid w:val="009154D9"/>
    <w:rsid w:val="0091695E"/>
    <w:rsid w:val="00916AF0"/>
    <w:rsid w:val="00924C67"/>
    <w:rsid w:val="00924FC6"/>
    <w:rsid w:val="00925B11"/>
    <w:rsid w:val="00926A41"/>
    <w:rsid w:val="00931B15"/>
    <w:rsid w:val="00932F32"/>
    <w:rsid w:val="0093340A"/>
    <w:rsid w:val="00933C06"/>
    <w:rsid w:val="00936C3A"/>
    <w:rsid w:val="009475EA"/>
    <w:rsid w:val="009506A6"/>
    <w:rsid w:val="00951A3A"/>
    <w:rsid w:val="0095220C"/>
    <w:rsid w:val="009543F2"/>
    <w:rsid w:val="00954CE8"/>
    <w:rsid w:val="009554B8"/>
    <w:rsid w:val="00957249"/>
    <w:rsid w:val="00960627"/>
    <w:rsid w:val="00962AAE"/>
    <w:rsid w:val="00963637"/>
    <w:rsid w:val="00964326"/>
    <w:rsid w:val="00964F17"/>
    <w:rsid w:val="00965E09"/>
    <w:rsid w:val="00967A3F"/>
    <w:rsid w:val="00970E23"/>
    <w:rsid w:val="00972420"/>
    <w:rsid w:val="00972FE7"/>
    <w:rsid w:val="00973070"/>
    <w:rsid w:val="00975706"/>
    <w:rsid w:val="00975EEF"/>
    <w:rsid w:val="009778EC"/>
    <w:rsid w:val="00982008"/>
    <w:rsid w:val="009825AF"/>
    <w:rsid w:val="00983C0E"/>
    <w:rsid w:val="00984D22"/>
    <w:rsid w:val="00985470"/>
    <w:rsid w:val="00986A0E"/>
    <w:rsid w:val="009917E4"/>
    <w:rsid w:val="009926BB"/>
    <w:rsid w:val="00994CA0"/>
    <w:rsid w:val="009979B4"/>
    <w:rsid w:val="009A003F"/>
    <w:rsid w:val="009A1EF7"/>
    <w:rsid w:val="009A2702"/>
    <w:rsid w:val="009A67E8"/>
    <w:rsid w:val="009B33B9"/>
    <w:rsid w:val="009C0D2D"/>
    <w:rsid w:val="009C128B"/>
    <w:rsid w:val="009C1B03"/>
    <w:rsid w:val="009C20C9"/>
    <w:rsid w:val="009C4257"/>
    <w:rsid w:val="009D19A0"/>
    <w:rsid w:val="009D3608"/>
    <w:rsid w:val="009D6F59"/>
    <w:rsid w:val="009E357E"/>
    <w:rsid w:val="009E42EE"/>
    <w:rsid w:val="009E46B3"/>
    <w:rsid w:val="009E52DB"/>
    <w:rsid w:val="009E575F"/>
    <w:rsid w:val="009E5DDA"/>
    <w:rsid w:val="009E62E1"/>
    <w:rsid w:val="009E646A"/>
    <w:rsid w:val="009F0DF4"/>
    <w:rsid w:val="009F1AA2"/>
    <w:rsid w:val="009F2E1B"/>
    <w:rsid w:val="009F68DC"/>
    <w:rsid w:val="009F7076"/>
    <w:rsid w:val="009F77A7"/>
    <w:rsid w:val="00A01863"/>
    <w:rsid w:val="00A0696F"/>
    <w:rsid w:val="00A15B70"/>
    <w:rsid w:val="00A16A6E"/>
    <w:rsid w:val="00A17D35"/>
    <w:rsid w:val="00A22ECA"/>
    <w:rsid w:val="00A2332E"/>
    <w:rsid w:val="00A24C04"/>
    <w:rsid w:val="00A26D21"/>
    <w:rsid w:val="00A27186"/>
    <w:rsid w:val="00A304B9"/>
    <w:rsid w:val="00A3080A"/>
    <w:rsid w:val="00A320D4"/>
    <w:rsid w:val="00A34092"/>
    <w:rsid w:val="00A360DE"/>
    <w:rsid w:val="00A41DB3"/>
    <w:rsid w:val="00A41ECF"/>
    <w:rsid w:val="00A4332B"/>
    <w:rsid w:val="00A4750E"/>
    <w:rsid w:val="00A47572"/>
    <w:rsid w:val="00A502B9"/>
    <w:rsid w:val="00A508BF"/>
    <w:rsid w:val="00A51A17"/>
    <w:rsid w:val="00A55B9A"/>
    <w:rsid w:val="00A55C53"/>
    <w:rsid w:val="00A56522"/>
    <w:rsid w:val="00A56547"/>
    <w:rsid w:val="00A56EED"/>
    <w:rsid w:val="00A6356A"/>
    <w:rsid w:val="00A6436B"/>
    <w:rsid w:val="00A66E5C"/>
    <w:rsid w:val="00A67506"/>
    <w:rsid w:val="00A67BDB"/>
    <w:rsid w:val="00A701E3"/>
    <w:rsid w:val="00A70957"/>
    <w:rsid w:val="00A738F3"/>
    <w:rsid w:val="00A74B11"/>
    <w:rsid w:val="00A77714"/>
    <w:rsid w:val="00A8034C"/>
    <w:rsid w:val="00A818E9"/>
    <w:rsid w:val="00A83AE4"/>
    <w:rsid w:val="00A87190"/>
    <w:rsid w:val="00A87A78"/>
    <w:rsid w:val="00A90810"/>
    <w:rsid w:val="00A9087E"/>
    <w:rsid w:val="00A92A80"/>
    <w:rsid w:val="00A9302E"/>
    <w:rsid w:val="00A933FA"/>
    <w:rsid w:val="00A94406"/>
    <w:rsid w:val="00A95BAF"/>
    <w:rsid w:val="00A977EA"/>
    <w:rsid w:val="00AA0E54"/>
    <w:rsid w:val="00AA16E2"/>
    <w:rsid w:val="00AA3550"/>
    <w:rsid w:val="00AA380C"/>
    <w:rsid w:val="00AA40B6"/>
    <w:rsid w:val="00AA6DCD"/>
    <w:rsid w:val="00AA7635"/>
    <w:rsid w:val="00AB12DA"/>
    <w:rsid w:val="00AB16B0"/>
    <w:rsid w:val="00AB773B"/>
    <w:rsid w:val="00AC7935"/>
    <w:rsid w:val="00AD34B0"/>
    <w:rsid w:val="00AE00AB"/>
    <w:rsid w:val="00AE1C9F"/>
    <w:rsid w:val="00AE472F"/>
    <w:rsid w:val="00AE50F5"/>
    <w:rsid w:val="00AF04A4"/>
    <w:rsid w:val="00AF0FB7"/>
    <w:rsid w:val="00AF11C9"/>
    <w:rsid w:val="00AF1E37"/>
    <w:rsid w:val="00AF2425"/>
    <w:rsid w:val="00AF66E9"/>
    <w:rsid w:val="00AF696F"/>
    <w:rsid w:val="00B01D57"/>
    <w:rsid w:val="00B02361"/>
    <w:rsid w:val="00B026E8"/>
    <w:rsid w:val="00B03503"/>
    <w:rsid w:val="00B049BA"/>
    <w:rsid w:val="00B05914"/>
    <w:rsid w:val="00B106AB"/>
    <w:rsid w:val="00B115E9"/>
    <w:rsid w:val="00B129B5"/>
    <w:rsid w:val="00B13E0F"/>
    <w:rsid w:val="00B1448F"/>
    <w:rsid w:val="00B14F33"/>
    <w:rsid w:val="00B217B6"/>
    <w:rsid w:val="00B22130"/>
    <w:rsid w:val="00B24A70"/>
    <w:rsid w:val="00B251AF"/>
    <w:rsid w:val="00B3146C"/>
    <w:rsid w:val="00B34227"/>
    <w:rsid w:val="00B34687"/>
    <w:rsid w:val="00B34BCB"/>
    <w:rsid w:val="00B34BDA"/>
    <w:rsid w:val="00B40451"/>
    <w:rsid w:val="00B425D6"/>
    <w:rsid w:val="00B42E95"/>
    <w:rsid w:val="00B46AB5"/>
    <w:rsid w:val="00B46BBF"/>
    <w:rsid w:val="00B473F3"/>
    <w:rsid w:val="00B54A04"/>
    <w:rsid w:val="00B55FAA"/>
    <w:rsid w:val="00B56218"/>
    <w:rsid w:val="00B562BA"/>
    <w:rsid w:val="00B56512"/>
    <w:rsid w:val="00B56801"/>
    <w:rsid w:val="00B619B3"/>
    <w:rsid w:val="00B71A54"/>
    <w:rsid w:val="00B74938"/>
    <w:rsid w:val="00B74FF9"/>
    <w:rsid w:val="00B751BD"/>
    <w:rsid w:val="00B77EA5"/>
    <w:rsid w:val="00B80ACF"/>
    <w:rsid w:val="00B81BDE"/>
    <w:rsid w:val="00B82303"/>
    <w:rsid w:val="00B83B2C"/>
    <w:rsid w:val="00B84C05"/>
    <w:rsid w:val="00B86378"/>
    <w:rsid w:val="00B87E4C"/>
    <w:rsid w:val="00B90C61"/>
    <w:rsid w:val="00B91E80"/>
    <w:rsid w:val="00B92BFA"/>
    <w:rsid w:val="00B96EA4"/>
    <w:rsid w:val="00B97F29"/>
    <w:rsid w:val="00BA12C8"/>
    <w:rsid w:val="00BA1E92"/>
    <w:rsid w:val="00BA3B88"/>
    <w:rsid w:val="00BA5525"/>
    <w:rsid w:val="00BB10F4"/>
    <w:rsid w:val="00BB3CF8"/>
    <w:rsid w:val="00BB50A9"/>
    <w:rsid w:val="00BB569F"/>
    <w:rsid w:val="00BB7038"/>
    <w:rsid w:val="00BC08C0"/>
    <w:rsid w:val="00BC1876"/>
    <w:rsid w:val="00BC2E40"/>
    <w:rsid w:val="00BC4A70"/>
    <w:rsid w:val="00BC7E32"/>
    <w:rsid w:val="00BD0543"/>
    <w:rsid w:val="00BD21E5"/>
    <w:rsid w:val="00BD322A"/>
    <w:rsid w:val="00BD4359"/>
    <w:rsid w:val="00BD5604"/>
    <w:rsid w:val="00BD61DE"/>
    <w:rsid w:val="00BE0921"/>
    <w:rsid w:val="00BE44FB"/>
    <w:rsid w:val="00BE7463"/>
    <w:rsid w:val="00BF1AAC"/>
    <w:rsid w:val="00BF259E"/>
    <w:rsid w:val="00BF34DA"/>
    <w:rsid w:val="00BF39F3"/>
    <w:rsid w:val="00BF5216"/>
    <w:rsid w:val="00C018CD"/>
    <w:rsid w:val="00C03A39"/>
    <w:rsid w:val="00C0432E"/>
    <w:rsid w:val="00C045F7"/>
    <w:rsid w:val="00C04BAE"/>
    <w:rsid w:val="00C04D18"/>
    <w:rsid w:val="00C065C5"/>
    <w:rsid w:val="00C06FFB"/>
    <w:rsid w:val="00C11440"/>
    <w:rsid w:val="00C115BB"/>
    <w:rsid w:val="00C13436"/>
    <w:rsid w:val="00C1469F"/>
    <w:rsid w:val="00C16A9B"/>
    <w:rsid w:val="00C17C7E"/>
    <w:rsid w:val="00C23BB5"/>
    <w:rsid w:val="00C258E7"/>
    <w:rsid w:val="00C32637"/>
    <w:rsid w:val="00C401F7"/>
    <w:rsid w:val="00C44F45"/>
    <w:rsid w:val="00C4678D"/>
    <w:rsid w:val="00C476A6"/>
    <w:rsid w:val="00C578CC"/>
    <w:rsid w:val="00C5792E"/>
    <w:rsid w:val="00C57E5D"/>
    <w:rsid w:val="00C60272"/>
    <w:rsid w:val="00C62821"/>
    <w:rsid w:val="00C65007"/>
    <w:rsid w:val="00C6579E"/>
    <w:rsid w:val="00C66DEF"/>
    <w:rsid w:val="00C67579"/>
    <w:rsid w:val="00C67AF5"/>
    <w:rsid w:val="00C71AAC"/>
    <w:rsid w:val="00C71BB7"/>
    <w:rsid w:val="00C728D0"/>
    <w:rsid w:val="00C732F2"/>
    <w:rsid w:val="00C73A33"/>
    <w:rsid w:val="00C73DAF"/>
    <w:rsid w:val="00C759B2"/>
    <w:rsid w:val="00C77E34"/>
    <w:rsid w:val="00C8626E"/>
    <w:rsid w:val="00C86292"/>
    <w:rsid w:val="00C90065"/>
    <w:rsid w:val="00C902FE"/>
    <w:rsid w:val="00C91097"/>
    <w:rsid w:val="00CA03F3"/>
    <w:rsid w:val="00CA1065"/>
    <w:rsid w:val="00CA37CE"/>
    <w:rsid w:val="00CA3D44"/>
    <w:rsid w:val="00CA6EA1"/>
    <w:rsid w:val="00CA7611"/>
    <w:rsid w:val="00CB00C9"/>
    <w:rsid w:val="00CB20D2"/>
    <w:rsid w:val="00CB36F4"/>
    <w:rsid w:val="00CB3E80"/>
    <w:rsid w:val="00CB7BB1"/>
    <w:rsid w:val="00CC0D91"/>
    <w:rsid w:val="00CC188E"/>
    <w:rsid w:val="00CC3285"/>
    <w:rsid w:val="00CC556B"/>
    <w:rsid w:val="00CC6F4A"/>
    <w:rsid w:val="00CC741F"/>
    <w:rsid w:val="00CD17FF"/>
    <w:rsid w:val="00CD2C0A"/>
    <w:rsid w:val="00CD2C53"/>
    <w:rsid w:val="00CD3426"/>
    <w:rsid w:val="00CD365A"/>
    <w:rsid w:val="00CD3B08"/>
    <w:rsid w:val="00CD5C85"/>
    <w:rsid w:val="00CE0454"/>
    <w:rsid w:val="00CE5483"/>
    <w:rsid w:val="00CE5AC5"/>
    <w:rsid w:val="00CE7BF7"/>
    <w:rsid w:val="00CE7F36"/>
    <w:rsid w:val="00CF121A"/>
    <w:rsid w:val="00CF23E7"/>
    <w:rsid w:val="00CF554F"/>
    <w:rsid w:val="00CF7982"/>
    <w:rsid w:val="00D03917"/>
    <w:rsid w:val="00D0657E"/>
    <w:rsid w:val="00D103E5"/>
    <w:rsid w:val="00D10B8B"/>
    <w:rsid w:val="00D1178E"/>
    <w:rsid w:val="00D1765B"/>
    <w:rsid w:val="00D21899"/>
    <w:rsid w:val="00D24026"/>
    <w:rsid w:val="00D30D3D"/>
    <w:rsid w:val="00D310E6"/>
    <w:rsid w:val="00D31D19"/>
    <w:rsid w:val="00D33507"/>
    <w:rsid w:val="00D33EED"/>
    <w:rsid w:val="00D43BA3"/>
    <w:rsid w:val="00D51C03"/>
    <w:rsid w:val="00D5303C"/>
    <w:rsid w:val="00D555B1"/>
    <w:rsid w:val="00D56114"/>
    <w:rsid w:val="00D562BF"/>
    <w:rsid w:val="00D6034B"/>
    <w:rsid w:val="00D603F4"/>
    <w:rsid w:val="00D605FD"/>
    <w:rsid w:val="00D60DED"/>
    <w:rsid w:val="00D61645"/>
    <w:rsid w:val="00D65357"/>
    <w:rsid w:val="00D656D2"/>
    <w:rsid w:val="00D73E07"/>
    <w:rsid w:val="00D767CC"/>
    <w:rsid w:val="00D77368"/>
    <w:rsid w:val="00D8215F"/>
    <w:rsid w:val="00D82E9C"/>
    <w:rsid w:val="00D84EA5"/>
    <w:rsid w:val="00D87A0E"/>
    <w:rsid w:val="00D9067F"/>
    <w:rsid w:val="00D90A17"/>
    <w:rsid w:val="00D9119C"/>
    <w:rsid w:val="00D9419D"/>
    <w:rsid w:val="00D9598E"/>
    <w:rsid w:val="00D95DFE"/>
    <w:rsid w:val="00D95E30"/>
    <w:rsid w:val="00D97699"/>
    <w:rsid w:val="00DA09D9"/>
    <w:rsid w:val="00DA4184"/>
    <w:rsid w:val="00DA45EC"/>
    <w:rsid w:val="00DA4666"/>
    <w:rsid w:val="00DB03F1"/>
    <w:rsid w:val="00DB0AA7"/>
    <w:rsid w:val="00DB15D2"/>
    <w:rsid w:val="00DB1829"/>
    <w:rsid w:val="00DB47D4"/>
    <w:rsid w:val="00DB6440"/>
    <w:rsid w:val="00DB7A8E"/>
    <w:rsid w:val="00DC03C9"/>
    <w:rsid w:val="00DC0934"/>
    <w:rsid w:val="00DD0CAC"/>
    <w:rsid w:val="00DD1ACB"/>
    <w:rsid w:val="00DD4190"/>
    <w:rsid w:val="00DD5648"/>
    <w:rsid w:val="00DE1285"/>
    <w:rsid w:val="00DE684E"/>
    <w:rsid w:val="00DF2DC0"/>
    <w:rsid w:val="00DF5DC9"/>
    <w:rsid w:val="00E007B1"/>
    <w:rsid w:val="00E011EB"/>
    <w:rsid w:val="00E01D4C"/>
    <w:rsid w:val="00E02F8A"/>
    <w:rsid w:val="00E1238E"/>
    <w:rsid w:val="00E136C4"/>
    <w:rsid w:val="00E15B55"/>
    <w:rsid w:val="00E15F31"/>
    <w:rsid w:val="00E16208"/>
    <w:rsid w:val="00E16493"/>
    <w:rsid w:val="00E17280"/>
    <w:rsid w:val="00E23267"/>
    <w:rsid w:val="00E23A10"/>
    <w:rsid w:val="00E24823"/>
    <w:rsid w:val="00E248EA"/>
    <w:rsid w:val="00E24FF7"/>
    <w:rsid w:val="00E258BC"/>
    <w:rsid w:val="00E2681C"/>
    <w:rsid w:val="00E26869"/>
    <w:rsid w:val="00E26EB6"/>
    <w:rsid w:val="00E323B3"/>
    <w:rsid w:val="00E345DD"/>
    <w:rsid w:val="00E46ACD"/>
    <w:rsid w:val="00E47C52"/>
    <w:rsid w:val="00E50429"/>
    <w:rsid w:val="00E50E18"/>
    <w:rsid w:val="00E536F4"/>
    <w:rsid w:val="00E55BE6"/>
    <w:rsid w:val="00E62E64"/>
    <w:rsid w:val="00E63869"/>
    <w:rsid w:val="00E64459"/>
    <w:rsid w:val="00E719E7"/>
    <w:rsid w:val="00E73B55"/>
    <w:rsid w:val="00E75404"/>
    <w:rsid w:val="00E761CA"/>
    <w:rsid w:val="00E77D93"/>
    <w:rsid w:val="00E81793"/>
    <w:rsid w:val="00E81DF2"/>
    <w:rsid w:val="00E82EAA"/>
    <w:rsid w:val="00E8560A"/>
    <w:rsid w:val="00E86BA6"/>
    <w:rsid w:val="00E87A0C"/>
    <w:rsid w:val="00E91357"/>
    <w:rsid w:val="00E93DF3"/>
    <w:rsid w:val="00E942EE"/>
    <w:rsid w:val="00E96F82"/>
    <w:rsid w:val="00E96FBA"/>
    <w:rsid w:val="00E9781C"/>
    <w:rsid w:val="00E97BB8"/>
    <w:rsid w:val="00EA0A38"/>
    <w:rsid w:val="00EA1C64"/>
    <w:rsid w:val="00EA29B9"/>
    <w:rsid w:val="00EA3136"/>
    <w:rsid w:val="00EA5DB7"/>
    <w:rsid w:val="00EB0A5E"/>
    <w:rsid w:val="00EB10B3"/>
    <w:rsid w:val="00EB27D4"/>
    <w:rsid w:val="00EB63A3"/>
    <w:rsid w:val="00EC1853"/>
    <w:rsid w:val="00EC1DDD"/>
    <w:rsid w:val="00EC5FBC"/>
    <w:rsid w:val="00ED0BC6"/>
    <w:rsid w:val="00ED2718"/>
    <w:rsid w:val="00ED2975"/>
    <w:rsid w:val="00ED2F56"/>
    <w:rsid w:val="00ED3E78"/>
    <w:rsid w:val="00ED5B95"/>
    <w:rsid w:val="00EE0AF9"/>
    <w:rsid w:val="00EE1017"/>
    <w:rsid w:val="00EE1AA7"/>
    <w:rsid w:val="00EE3470"/>
    <w:rsid w:val="00EE4245"/>
    <w:rsid w:val="00EE43BB"/>
    <w:rsid w:val="00EE605D"/>
    <w:rsid w:val="00EE6BE9"/>
    <w:rsid w:val="00EF1B95"/>
    <w:rsid w:val="00EF368B"/>
    <w:rsid w:val="00EF442D"/>
    <w:rsid w:val="00EF7DD3"/>
    <w:rsid w:val="00F0200D"/>
    <w:rsid w:val="00F0219F"/>
    <w:rsid w:val="00F0247B"/>
    <w:rsid w:val="00F030C9"/>
    <w:rsid w:val="00F05134"/>
    <w:rsid w:val="00F0565B"/>
    <w:rsid w:val="00F05A5D"/>
    <w:rsid w:val="00F1032B"/>
    <w:rsid w:val="00F103C8"/>
    <w:rsid w:val="00F125A4"/>
    <w:rsid w:val="00F15D2C"/>
    <w:rsid w:val="00F162F4"/>
    <w:rsid w:val="00F17518"/>
    <w:rsid w:val="00F2264A"/>
    <w:rsid w:val="00F26712"/>
    <w:rsid w:val="00F30774"/>
    <w:rsid w:val="00F31122"/>
    <w:rsid w:val="00F311C3"/>
    <w:rsid w:val="00F32687"/>
    <w:rsid w:val="00F33DFC"/>
    <w:rsid w:val="00F369BC"/>
    <w:rsid w:val="00F37732"/>
    <w:rsid w:val="00F4025C"/>
    <w:rsid w:val="00F40B57"/>
    <w:rsid w:val="00F4255D"/>
    <w:rsid w:val="00F436AE"/>
    <w:rsid w:val="00F445F3"/>
    <w:rsid w:val="00F464AB"/>
    <w:rsid w:val="00F46F63"/>
    <w:rsid w:val="00F47942"/>
    <w:rsid w:val="00F52F6E"/>
    <w:rsid w:val="00F5383E"/>
    <w:rsid w:val="00F53A51"/>
    <w:rsid w:val="00F53DFB"/>
    <w:rsid w:val="00F544E0"/>
    <w:rsid w:val="00F565F1"/>
    <w:rsid w:val="00F60BC9"/>
    <w:rsid w:val="00F62860"/>
    <w:rsid w:val="00F62A03"/>
    <w:rsid w:val="00F6319D"/>
    <w:rsid w:val="00F646BC"/>
    <w:rsid w:val="00F65DC6"/>
    <w:rsid w:val="00F707E0"/>
    <w:rsid w:val="00F70A9B"/>
    <w:rsid w:val="00F728DE"/>
    <w:rsid w:val="00F72A98"/>
    <w:rsid w:val="00F73C83"/>
    <w:rsid w:val="00F80A7D"/>
    <w:rsid w:val="00F82223"/>
    <w:rsid w:val="00F94861"/>
    <w:rsid w:val="00F957F9"/>
    <w:rsid w:val="00FA3ABE"/>
    <w:rsid w:val="00FA3DE0"/>
    <w:rsid w:val="00FA3FBF"/>
    <w:rsid w:val="00FA532B"/>
    <w:rsid w:val="00FA7526"/>
    <w:rsid w:val="00FB0BD9"/>
    <w:rsid w:val="00FB128C"/>
    <w:rsid w:val="00FB262E"/>
    <w:rsid w:val="00FB27AF"/>
    <w:rsid w:val="00FB7A66"/>
    <w:rsid w:val="00FC173A"/>
    <w:rsid w:val="00FC4131"/>
    <w:rsid w:val="00FD2B7C"/>
    <w:rsid w:val="00FD58DC"/>
    <w:rsid w:val="00FD6839"/>
    <w:rsid w:val="00FE005E"/>
    <w:rsid w:val="00FE188C"/>
    <w:rsid w:val="00FE19F9"/>
    <w:rsid w:val="00FE3844"/>
    <w:rsid w:val="00FE59AC"/>
    <w:rsid w:val="00FE6BAE"/>
    <w:rsid w:val="00FF132E"/>
    <w:rsid w:val="00FF154E"/>
    <w:rsid w:val="00FF29E4"/>
    <w:rsid w:val="00FF3498"/>
    <w:rsid w:val="00FF397F"/>
    <w:rsid w:val="00FF3E27"/>
    <w:rsid w:val="00FF47B3"/>
    <w:rsid w:val="00FF5373"/>
    <w:rsid w:val="00FF5604"/>
    <w:rsid w:val="00FF5915"/>
    <w:rsid w:val="00FF593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17DD"/>
    <w:pPr>
      <w:spacing w:after="200" w:line="276" w:lineRule="auto"/>
    </w:pPr>
    <w:rPr>
      <w:sz w:val="22"/>
      <w:szCs w:val="22"/>
    </w:rPr>
  </w:style>
  <w:style w:type="paragraph" w:styleId="Heading1">
    <w:name w:val="heading 1"/>
    <w:basedOn w:val="Normal"/>
    <w:next w:val="Normal"/>
    <w:link w:val="Heading1Char"/>
    <w:uiPriority w:val="9"/>
    <w:qFormat/>
    <w:rsid w:val="00A41ECF"/>
    <w:pPr>
      <w:keepNext/>
      <w:keepLines/>
      <w:numPr>
        <w:numId w:val="6"/>
      </w:numPr>
      <w:spacing w:before="480" w:after="0"/>
      <w:jc w:val="both"/>
      <w:outlineLvl w:val="0"/>
    </w:pPr>
    <w:rPr>
      <w:rFonts w:ascii="Times New Roman" w:eastAsia="Times New Roman" w:hAnsi="Times New Roman"/>
      <w:b/>
      <w:bCs/>
      <w:szCs w:val="28"/>
    </w:rPr>
  </w:style>
  <w:style w:type="paragraph" w:styleId="Heading2">
    <w:name w:val="heading 2"/>
    <w:basedOn w:val="Normal"/>
    <w:next w:val="Normal"/>
    <w:link w:val="Heading2Char"/>
    <w:uiPriority w:val="9"/>
    <w:qFormat/>
    <w:rsid w:val="00A41ECF"/>
    <w:pPr>
      <w:keepNext/>
      <w:keepLines/>
      <w:spacing w:before="200" w:after="0"/>
      <w:outlineLvl w:val="1"/>
    </w:pPr>
    <w:rPr>
      <w:rFonts w:ascii="Times New Roman" w:eastAsia="Times New Roman" w:hAnsi="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2BF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8B2BF5"/>
    <w:rPr>
      <w:rFonts w:ascii="Tahoma" w:hAnsi="Tahoma" w:cs="Tahoma"/>
      <w:sz w:val="16"/>
      <w:szCs w:val="16"/>
    </w:rPr>
  </w:style>
  <w:style w:type="paragraph" w:styleId="NoSpacing">
    <w:name w:val="No Spacing"/>
    <w:uiPriority w:val="1"/>
    <w:qFormat/>
    <w:rsid w:val="00AF66E9"/>
    <w:rPr>
      <w:sz w:val="22"/>
      <w:szCs w:val="22"/>
    </w:rPr>
  </w:style>
  <w:style w:type="character" w:customStyle="1" w:styleId="Heading1Char">
    <w:name w:val="Heading 1 Char"/>
    <w:link w:val="Heading1"/>
    <w:uiPriority w:val="9"/>
    <w:rsid w:val="00A41ECF"/>
    <w:rPr>
      <w:rFonts w:ascii="Times New Roman" w:eastAsia="Times New Roman" w:hAnsi="Times New Roman"/>
      <w:b/>
      <w:bCs/>
      <w:sz w:val="22"/>
      <w:szCs w:val="28"/>
    </w:rPr>
  </w:style>
  <w:style w:type="paragraph" w:styleId="Title">
    <w:name w:val="Title"/>
    <w:basedOn w:val="Normal"/>
    <w:next w:val="Normal"/>
    <w:link w:val="TitleChar"/>
    <w:uiPriority w:val="10"/>
    <w:qFormat/>
    <w:rsid w:val="00AF66E9"/>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link w:val="Title"/>
    <w:uiPriority w:val="10"/>
    <w:rsid w:val="00AF66E9"/>
    <w:rPr>
      <w:rFonts w:ascii="Cambria" w:eastAsia="Times New Roman" w:hAnsi="Cambria" w:cs="Times New Roman"/>
      <w:color w:val="17365D"/>
      <w:spacing w:val="5"/>
      <w:kern w:val="28"/>
      <w:sz w:val="52"/>
      <w:szCs w:val="52"/>
    </w:rPr>
  </w:style>
  <w:style w:type="character" w:customStyle="1" w:styleId="Heading2Char">
    <w:name w:val="Heading 2 Char"/>
    <w:link w:val="Heading2"/>
    <w:uiPriority w:val="9"/>
    <w:rsid w:val="00A41ECF"/>
    <w:rPr>
      <w:rFonts w:ascii="Times New Roman" w:eastAsia="Times New Roman" w:hAnsi="Times New Roman"/>
      <w:b/>
      <w:bCs/>
      <w:sz w:val="22"/>
      <w:szCs w:val="26"/>
    </w:rPr>
  </w:style>
  <w:style w:type="table" w:styleId="TableGrid">
    <w:name w:val="Table Grid"/>
    <w:basedOn w:val="TableNormal"/>
    <w:uiPriority w:val="59"/>
    <w:rsid w:val="009506A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B12DA"/>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semiHidden/>
    <w:unhideWhenUsed/>
    <w:rsid w:val="00F822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82223"/>
  </w:style>
  <w:style w:type="paragraph" w:styleId="Footer">
    <w:name w:val="footer"/>
    <w:basedOn w:val="Normal"/>
    <w:link w:val="FooterChar"/>
    <w:uiPriority w:val="99"/>
    <w:semiHidden/>
    <w:unhideWhenUsed/>
    <w:rsid w:val="00F8222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82223"/>
  </w:style>
  <w:style w:type="paragraph" w:styleId="ListParagraph">
    <w:name w:val="List Paragraph"/>
    <w:basedOn w:val="Normal"/>
    <w:uiPriority w:val="34"/>
    <w:qFormat/>
    <w:rsid w:val="00804447"/>
    <w:pPr>
      <w:ind w:left="720"/>
      <w:contextualSpacing/>
    </w:pPr>
  </w:style>
  <w:style w:type="character" w:styleId="Hyperlink">
    <w:name w:val="Hyperlink"/>
    <w:uiPriority w:val="99"/>
    <w:unhideWhenUsed/>
    <w:rsid w:val="005A05CA"/>
    <w:rPr>
      <w:color w:val="0000FF"/>
      <w:u w:val="single"/>
    </w:rPr>
  </w:style>
  <w:style w:type="character" w:customStyle="1" w:styleId="title-text">
    <w:name w:val="title-text"/>
    <w:basedOn w:val="DefaultParagraphFont"/>
    <w:rsid w:val="009926BB"/>
  </w:style>
  <w:style w:type="character" w:customStyle="1" w:styleId="anchor-text">
    <w:name w:val="anchor-text"/>
    <w:basedOn w:val="DefaultParagraphFont"/>
    <w:rsid w:val="009926BB"/>
  </w:style>
  <w:style w:type="character" w:styleId="Emphasis">
    <w:name w:val="Emphasis"/>
    <w:uiPriority w:val="20"/>
    <w:qFormat/>
    <w:rsid w:val="005221B0"/>
    <w:rPr>
      <w:i/>
      <w:iCs/>
    </w:rPr>
  </w:style>
  <w:style w:type="character" w:customStyle="1" w:styleId="y2iqfc">
    <w:name w:val="y2iqfc"/>
    <w:basedOn w:val="DefaultParagraphFont"/>
    <w:rsid w:val="005221B0"/>
  </w:style>
  <w:style w:type="character" w:customStyle="1" w:styleId="marginright1">
    <w:name w:val="marginright1"/>
    <w:basedOn w:val="DefaultParagraphFont"/>
    <w:rsid w:val="00030B0D"/>
  </w:style>
  <w:style w:type="character" w:customStyle="1" w:styleId="right">
    <w:name w:val="right"/>
    <w:basedOn w:val="DefaultParagraphFont"/>
    <w:rsid w:val="00030B0D"/>
  </w:style>
  <w:style w:type="character" w:styleId="FollowedHyperlink">
    <w:name w:val="FollowedHyperlink"/>
    <w:uiPriority w:val="99"/>
    <w:semiHidden/>
    <w:unhideWhenUsed/>
    <w:rsid w:val="006A1016"/>
    <w:rPr>
      <w:color w:val="800080"/>
      <w:u w:val="single"/>
    </w:rPr>
  </w:style>
  <w:style w:type="paragraph" w:styleId="EndnoteText">
    <w:name w:val="endnote text"/>
    <w:basedOn w:val="Normal"/>
    <w:link w:val="EndnoteTextChar"/>
    <w:uiPriority w:val="99"/>
    <w:semiHidden/>
    <w:unhideWhenUsed/>
    <w:rsid w:val="003C684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C6845"/>
  </w:style>
  <w:style w:type="character" w:styleId="EndnoteReference">
    <w:name w:val="endnote reference"/>
    <w:basedOn w:val="DefaultParagraphFont"/>
    <w:uiPriority w:val="99"/>
    <w:semiHidden/>
    <w:unhideWhenUsed/>
    <w:rsid w:val="003C6845"/>
    <w:rPr>
      <w:vertAlign w:val="superscript"/>
    </w:rPr>
  </w:style>
  <w:style w:type="character" w:customStyle="1" w:styleId="ag-name">
    <w:name w:val="ag-name"/>
    <w:basedOn w:val="DefaultParagraphFont"/>
    <w:rsid w:val="00106B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17DD"/>
    <w:pPr>
      <w:spacing w:after="200" w:line="276" w:lineRule="auto"/>
    </w:pPr>
    <w:rPr>
      <w:sz w:val="22"/>
      <w:szCs w:val="22"/>
    </w:rPr>
  </w:style>
  <w:style w:type="paragraph" w:styleId="Heading1">
    <w:name w:val="heading 1"/>
    <w:basedOn w:val="Normal"/>
    <w:next w:val="Normal"/>
    <w:link w:val="Heading1Char"/>
    <w:uiPriority w:val="9"/>
    <w:qFormat/>
    <w:rsid w:val="00A41ECF"/>
    <w:pPr>
      <w:keepNext/>
      <w:keepLines/>
      <w:numPr>
        <w:numId w:val="6"/>
      </w:numPr>
      <w:spacing w:before="480" w:after="0"/>
      <w:jc w:val="both"/>
      <w:outlineLvl w:val="0"/>
    </w:pPr>
    <w:rPr>
      <w:rFonts w:ascii="Times New Roman" w:eastAsia="Times New Roman" w:hAnsi="Times New Roman"/>
      <w:b/>
      <w:bCs/>
      <w:szCs w:val="28"/>
    </w:rPr>
  </w:style>
  <w:style w:type="paragraph" w:styleId="Heading2">
    <w:name w:val="heading 2"/>
    <w:basedOn w:val="Normal"/>
    <w:next w:val="Normal"/>
    <w:link w:val="Heading2Char"/>
    <w:uiPriority w:val="9"/>
    <w:qFormat/>
    <w:rsid w:val="00A41ECF"/>
    <w:pPr>
      <w:keepNext/>
      <w:keepLines/>
      <w:spacing w:before="200" w:after="0"/>
      <w:outlineLvl w:val="1"/>
    </w:pPr>
    <w:rPr>
      <w:rFonts w:ascii="Times New Roman" w:eastAsia="Times New Roman" w:hAnsi="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2BF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8B2BF5"/>
    <w:rPr>
      <w:rFonts w:ascii="Tahoma" w:hAnsi="Tahoma" w:cs="Tahoma"/>
      <w:sz w:val="16"/>
      <w:szCs w:val="16"/>
    </w:rPr>
  </w:style>
  <w:style w:type="paragraph" w:styleId="NoSpacing">
    <w:name w:val="No Spacing"/>
    <w:uiPriority w:val="1"/>
    <w:qFormat/>
    <w:rsid w:val="00AF66E9"/>
    <w:rPr>
      <w:sz w:val="22"/>
      <w:szCs w:val="22"/>
    </w:rPr>
  </w:style>
  <w:style w:type="character" w:customStyle="1" w:styleId="Heading1Char">
    <w:name w:val="Heading 1 Char"/>
    <w:link w:val="Heading1"/>
    <w:uiPriority w:val="9"/>
    <w:rsid w:val="00A41ECF"/>
    <w:rPr>
      <w:rFonts w:ascii="Times New Roman" w:eastAsia="Times New Roman" w:hAnsi="Times New Roman"/>
      <w:b/>
      <w:bCs/>
      <w:sz w:val="22"/>
      <w:szCs w:val="28"/>
    </w:rPr>
  </w:style>
  <w:style w:type="paragraph" w:styleId="Title">
    <w:name w:val="Title"/>
    <w:basedOn w:val="Normal"/>
    <w:next w:val="Normal"/>
    <w:link w:val="TitleChar"/>
    <w:uiPriority w:val="10"/>
    <w:qFormat/>
    <w:rsid w:val="00AF66E9"/>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link w:val="Title"/>
    <w:uiPriority w:val="10"/>
    <w:rsid w:val="00AF66E9"/>
    <w:rPr>
      <w:rFonts w:ascii="Cambria" w:eastAsia="Times New Roman" w:hAnsi="Cambria" w:cs="Times New Roman"/>
      <w:color w:val="17365D"/>
      <w:spacing w:val="5"/>
      <w:kern w:val="28"/>
      <w:sz w:val="52"/>
      <w:szCs w:val="52"/>
    </w:rPr>
  </w:style>
  <w:style w:type="character" w:customStyle="1" w:styleId="Heading2Char">
    <w:name w:val="Heading 2 Char"/>
    <w:link w:val="Heading2"/>
    <w:uiPriority w:val="9"/>
    <w:rsid w:val="00A41ECF"/>
    <w:rPr>
      <w:rFonts w:ascii="Times New Roman" w:eastAsia="Times New Roman" w:hAnsi="Times New Roman"/>
      <w:b/>
      <w:bCs/>
      <w:sz w:val="22"/>
      <w:szCs w:val="26"/>
    </w:rPr>
  </w:style>
  <w:style w:type="table" w:styleId="TableGrid">
    <w:name w:val="Table Grid"/>
    <w:basedOn w:val="TableNormal"/>
    <w:uiPriority w:val="59"/>
    <w:rsid w:val="009506A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B12DA"/>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semiHidden/>
    <w:unhideWhenUsed/>
    <w:rsid w:val="00F822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82223"/>
  </w:style>
  <w:style w:type="paragraph" w:styleId="Footer">
    <w:name w:val="footer"/>
    <w:basedOn w:val="Normal"/>
    <w:link w:val="FooterChar"/>
    <w:uiPriority w:val="99"/>
    <w:semiHidden/>
    <w:unhideWhenUsed/>
    <w:rsid w:val="00F8222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82223"/>
  </w:style>
  <w:style w:type="paragraph" w:styleId="ListParagraph">
    <w:name w:val="List Paragraph"/>
    <w:basedOn w:val="Normal"/>
    <w:uiPriority w:val="34"/>
    <w:qFormat/>
    <w:rsid w:val="00804447"/>
    <w:pPr>
      <w:ind w:left="720"/>
      <w:contextualSpacing/>
    </w:pPr>
  </w:style>
  <w:style w:type="character" w:styleId="Hyperlink">
    <w:name w:val="Hyperlink"/>
    <w:uiPriority w:val="99"/>
    <w:unhideWhenUsed/>
    <w:rsid w:val="005A05CA"/>
    <w:rPr>
      <w:color w:val="0000FF"/>
      <w:u w:val="single"/>
    </w:rPr>
  </w:style>
  <w:style w:type="character" w:customStyle="1" w:styleId="title-text">
    <w:name w:val="title-text"/>
    <w:basedOn w:val="DefaultParagraphFont"/>
    <w:rsid w:val="009926BB"/>
  </w:style>
  <w:style w:type="character" w:customStyle="1" w:styleId="anchor-text">
    <w:name w:val="anchor-text"/>
    <w:basedOn w:val="DefaultParagraphFont"/>
    <w:rsid w:val="009926BB"/>
  </w:style>
  <w:style w:type="character" w:styleId="Emphasis">
    <w:name w:val="Emphasis"/>
    <w:uiPriority w:val="20"/>
    <w:qFormat/>
    <w:rsid w:val="005221B0"/>
    <w:rPr>
      <w:i/>
      <w:iCs/>
    </w:rPr>
  </w:style>
  <w:style w:type="character" w:customStyle="1" w:styleId="y2iqfc">
    <w:name w:val="y2iqfc"/>
    <w:basedOn w:val="DefaultParagraphFont"/>
    <w:rsid w:val="005221B0"/>
  </w:style>
  <w:style w:type="character" w:customStyle="1" w:styleId="marginright1">
    <w:name w:val="marginright1"/>
    <w:basedOn w:val="DefaultParagraphFont"/>
    <w:rsid w:val="00030B0D"/>
  </w:style>
  <w:style w:type="character" w:customStyle="1" w:styleId="right">
    <w:name w:val="right"/>
    <w:basedOn w:val="DefaultParagraphFont"/>
    <w:rsid w:val="00030B0D"/>
  </w:style>
  <w:style w:type="character" w:styleId="FollowedHyperlink">
    <w:name w:val="FollowedHyperlink"/>
    <w:uiPriority w:val="99"/>
    <w:semiHidden/>
    <w:unhideWhenUsed/>
    <w:rsid w:val="006A1016"/>
    <w:rPr>
      <w:color w:val="800080"/>
      <w:u w:val="single"/>
    </w:rPr>
  </w:style>
  <w:style w:type="paragraph" w:styleId="EndnoteText">
    <w:name w:val="endnote text"/>
    <w:basedOn w:val="Normal"/>
    <w:link w:val="EndnoteTextChar"/>
    <w:uiPriority w:val="99"/>
    <w:semiHidden/>
    <w:unhideWhenUsed/>
    <w:rsid w:val="003C684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C6845"/>
  </w:style>
  <w:style w:type="character" w:styleId="EndnoteReference">
    <w:name w:val="endnote reference"/>
    <w:basedOn w:val="DefaultParagraphFont"/>
    <w:uiPriority w:val="99"/>
    <w:semiHidden/>
    <w:unhideWhenUsed/>
    <w:rsid w:val="003C6845"/>
    <w:rPr>
      <w:vertAlign w:val="superscript"/>
    </w:rPr>
  </w:style>
  <w:style w:type="character" w:customStyle="1" w:styleId="ag-name">
    <w:name w:val="ag-name"/>
    <w:basedOn w:val="DefaultParagraphFont"/>
    <w:rsid w:val="00106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6838">
      <w:bodyDiv w:val="1"/>
      <w:marLeft w:val="0"/>
      <w:marRight w:val="0"/>
      <w:marTop w:val="0"/>
      <w:marBottom w:val="0"/>
      <w:divBdr>
        <w:top w:val="none" w:sz="0" w:space="0" w:color="auto"/>
        <w:left w:val="none" w:sz="0" w:space="0" w:color="auto"/>
        <w:bottom w:val="none" w:sz="0" w:space="0" w:color="auto"/>
        <w:right w:val="none" w:sz="0" w:space="0" w:color="auto"/>
      </w:divBdr>
    </w:div>
    <w:div w:id="297416275">
      <w:bodyDiv w:val="1"/>
      <w:marLeft w:val="0"/>
      <w:marRight w:val="0"/>
      <w:marTop w:val="0"/>
      <w:marBottom w:val="0"/>
      <w:divBdr>
        <w:top w:val="none" w:sz="0" w:space="0" w:color="auto"/>
        <w:left w:val="none" w:sz="0" w:space="0" w:color="auto"/>
        <w:bottom w:val="none" w:sz="0" w:space="0" w:color="auto"/>
        <w:right w:val="none" w:sz="0" w:space="0" w:color="auto"/>
      </w:divBdr>
    </w:div>
    <w:div w:id="299001030">
      <w:bodyDiv w:val="1"/>
      <w:marLeft w:val="0"/>
      <w:marRight w:val="0"/>
      <w:marTop w:val="0"/>
      <w:marBottom w:val="0"/>
      <w:divBdr>
        <w:top w:val="none" w:sz="0" w:space="0" w:color="auto"/>
        <w:left w:val="none" w:sz="0" w:space="0" w:color="auto"/>
        <w:bottom w:val="none" w:sz="0" w:space="0" w:color="auto"/>
        <w:right w:val="none" w:sz="0" w:space="0" w:color="auto"/>
      </w:divBdr>
    </w:div>
    <w:div w:id="379983957">
      <w:bodyDiv w:val="1"/>
      <w:marLeft w:val="0"/>
      <w:marRight w:val="0"/>
      <w:marTop w:val="0"/>
      <w:marBottom w:val="0"/>
      <w:divBdr>
        <w:top w:val="none" w:sz="0" w:space="0" w:color="auto"/>
        <w:left w:val="none" w:sz="0" w:space="0" w:color="auto"/>
        <w:bottom w:val="none" w:sz="0" w:space="0" w:color="auto"/>
        <w:right w:val="none" w:sz="0" w:space="0" w:color="auto"/>
      </w:divBdr>
    </w:div>
    <w:div w:id="817527988">
      <w:bodyDiv w:val="1"/>
      <w:marLeft w:val="0"/>
      <w:marRight w:val="0"/>
      <w:marTop w:val="0"/>
      <w:marBottom w:val="0"/>
      <w:divBdr>
        <w:top w:val="none" w:sz="0" w:space="0" w:color="auto"/>
        <w:left w:val="none" w:sz="0" w:space="0" w:color="auto"/>
        <w:bottom w:val="none" w:sz="0" w:space="0" w:color="auto"/>
        <w:right w:val="none" w:sz="0" w:space="0" w:color="auto"/>
      </w:divBdr>
    </w:div>
    <w:div w:id="1343817784">
      <w:bodyDiv w:val="1"/>
      <w:marLeft w:val="0"/>
      <w:marRight w:val="0"/>
      <w:marTop w:val="0"/>
      <w:marBottom w:val="0"/>
      <w:divBdr>
        <w:top w:val="none" w:sz="0" w:space="0" w:color="auto"/>
        <w:left w:val="none" w:sz="0" w:space="0" w:color="auto"/>
        <w:bottom w:val="none" w:sz="0" w:space="0" w:color="auto"/>
        <w:right w:val="none" w:sz="0" w:space="0" w:color="auto"/>
      </w:divBdr>
    </w:div>
    <w:div w:id="1709794166">
      <w:bodyDiv w:val="1"/>
      <w:marLeft w:val="0"/>
      <w:marRight w:val="0"/>
      <w:marTop w:val="0"/>
      <w:marBottom w:val="0"/>
      <w:divBdr>
        <w:top w:val="none" w:sz="0" w:space="0" w:color="auto"/>
        <w:left w:val="none" w:sz="0" w:space="0" w:color="auto"/>
        <w:bottom w:val="none" w:sz="0" w:space="0" w:color="auto"/>
        <w:right w:val="none" w:sz="0" w:space="0" w:color="auto"/>
      </w:divBdr>
      <w:divsChild>
        <w:div w:id="1738699903">
          <w:marLeft w:val="0"/>
          <w:marRight w:val="0"/>
          <w:marTop w:val="0"/>
          <w:marBottom w:val="0"/>
          <w:divBdr>
            <w:top w:val="none" w:sz="0" w:space="0" w:color="auto"/>
            <w:left w:val="none" w:sz="0" w:space="0" w:color="auto"/>
            <w:bottom w:val="none" w:sz="0" w:space="0" w:color="auto"/>
            <w:right w:val="none" w:sz="0" w:space="0" w:color="auto"/>
          </w:divBdr>
        </w:div>
        <w:div w:id="2120222396">
          <w:marLeft w:val="0"/>
          <w:marRight w:val="0"/>
          <w:marTop w:val="0"/>
          <w:marBottom w:val="0"/>
          <w:divBdr>
            <w:top w:val="none" w:sz="0" w:space="0" w:color="auto"/>
            <w:left w:val="none" w:sz="0" w:space="0" w:color="auto"/>
            <w:bottom w:val="none" w:sz="0" w:space="0" w:color="auto"/>
            <w:right w:val="none" w:sz="0" w:space="0" w:color="auto"/>
          </w:divBdr>
          <w:divsChild>
            <w:div w:id="220875040">
              <w:marLeft w:val="0"/>
              <w:marRight w:val="0"/>
              <w:marTop w:val="0"/>
              <w:marBottom w:val="0"/>
              <w:divBdr>
                <w:top w:val="none" w:sz="0" w:space="0" w:color="auto"/>
                <w:left w:val="none" w:sz="0" w:space="0" w:color="auto"/>
                <w:bottom w:val="none" w:sz="0" w:space="0" w:color="auto"/>
                <w:right w:val="none" w:sz="0" w:space="0" w:color="auto"/>
              </w:divBdr>
              <w:divsChild>
                <w:div w:id="564947338">
                  <w:marLeft w:val="0"/>
                  <w:marRight w:val="0"/>
                  <w:marTop w:val="0"/>
                  <w:marBottom w:val="0"/>
                  <w:divBdr>
                    <w:top w:val="none" w:sz="0" w:space="0" w:color="auto"/>
                    <w:left w:val="none" w:sz="0" w:space="0" w:color="auto"/>
                    <w:bottom w:val="none" w:sz="0" w:space="0" w:color="auto"/>
                    <w:right w:val="none" w:sz="0" w:space="0" w:color="auto"/>
                  </w:divBdr>
                  <w:divsChild>
                    <w:div w:id="967588078">
                      <w:marLeft w:val="0"/>
                      <w:marRight w:val="0"/>
                      <w:marTop w:val="0"/>
                      <w:marBottom w:val="0"/>
                      <w:divBdr>
                        <w:top w:val="none" w:sz="0" w:space="0" w:color="auto"/>
                        <w:left w:val="none" w:sz="0" w:space="0" w:color="auto"/>
                        <w:bottom w:val="none" w:sz="0" w:space="0" w:color="auto"/>
                        <w:right w:val="none" w:sz="0" w:space="0" w:color="auto"/>
                      </w:divBdr>
                      <w:divsChild>
                        <w:div w:id="373846672">
                          <w:marLeft w:val="0"/>
                          <w:marRight w:val="0"/>
                          <w:marTop w:val="0"/>
                          <w:marBottom w:val="0"/>
                          <w:divBdr>
                            <w:top w:val="none" w:sz="0" w:space="0" w:color="auto"/>
                            <w:left w:val="none" w:sz="0" w:space="0" w:color="auto"/>
                            <w:bottom w:val="none" w:sz="0" w:space="0" w:color="auto"/>
                            <w:right w:val="none" w:sz="0" w:space="0" w:color="auto"/>
                          </w:divBdr>
                        </w:div>
                      </w:divsChild>
                    </w:div>
                    <w:div w:id="2115323055">
                      <w:marLeft w:val="0"/>
                      <w:marRight w:val="0"/>
                      <w:marTop w:val="0"/>
                      <w:marBottom w:val="0"/>
                      <w:divBdr>
                        <w:top w:val="none" w:sz="0" w:space="0" w:color="auto"/>
                        <w:left w:val="none" w:sz="0" w:space="0" w:color="auto"/>
                        <w:bottom w:val="none" w:sz="0" w:space="0" w:color="auto"/>
                        <w:right w:val="none" w:sz="0" w:space="0" w:color="auto"/>
                      </w:divBdr>
                      <w:divsChild>
                        <w:div w:id="183738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764617">
                  <w:marLeft w:val="0"/>
                  <w:marRight w:val="0"/>
                  <w:marTop w:val="0"/>
                  <w:marBottom w:val="0"/>
                  <w:divBdr>
                    <w:top w:val="none" w:sz="0" w:space="0" w:color="auto"/>
                    <w:left w:val="none" w:sz="0" w:space="0" w:color="auto"/>
                    <w:bottom w:val="none" w:sz="0" w:space="0" w:color="auto"/>
                    <w:right w:val="none" w:sz="0" w:space="0" w:color="auto"/>
                  </w:divBdr>
                  <w:divsChild>
                    <w:div w:id="54281789">
                      <w:marLeft w:val="0"/>
                      <w:marRight w:val="0"/>
                      <w:marTop w:val="0"/>
                      <w:marBottom w:val="0"/>
                      <w:divBdr>
                        <w:top w:val="none" w:sz="0" w:space="0" w:color="auto"/>
                        <w:left w:val="none" w:sz="0" w:space="0" w:color="auto"/>
                        <w:bottom w:val="none" w:sz="0" w:space="0" w:color="auto"/>
                        <w:right w:val="none" w:sz="0" w:space="0" w:color="auto"/>
                      </w:divBdr>
                      <w:divsChild>
                        <w:div w:id="632911256">
                          <w:marLeft w:val="0"/>
                          <w:marRight w:val="0"/>
                          <w:marTop w:val="0"/>
                          <w:marBottom w:val="0"/>
                          <w:divBdr>
                            <w:top w:val="none" w:sz="0" w:space="0" w:color="auto"/>
                            <w:left w:val="none" w:sz="0" w:space="0" w:color="auto"/>
                            <w:bottom w:val="none" w:sz="0" w:space="0" w:color="auto"/>
                            <w:right w:val="none" w:sz="0" w:space="0" w:color="auto"/>
                          </w:divBdr>
                        </w:div>
                      </w:divsChild>
                    </w:div>
                    <w:div w:id="1848865475">
                      <w:marLeft w:val="0"/>
                      <w:marRight w:val="0"/>
                      <w:marTop w:val="0"/>
                      <w:marBottom w:val="0"/>
                      <w:divBdr>
                        <w:top w:val="none" w:sz="0" w:space="0" w:color="auto"/>
                        <w:left w:val="none" w:sz="0" w:space="0" w:color="auto"/>
                        <w:bottom w:val="none" w:sz="0" w:space="0" w:color="auto"/>
                        <w:right w:val="none" w:sz="0" w:space="0" w:color="auto"/>
                      </w:divBdr>
                      <w:divsChild>
                        <w:div w:id="62084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849990">
                  <w:marLeft w:val="0"/>
                  <w:marRight w:val="0"/>
                  <w:marTop w:val="0"/>
                  <w:marBottom w:val="0"/>
                  <w:divBdr>
                    <w:top w:val="none" w:sz="0" w:space="0" w:color="auto"/>
                    <w:left w:val="none" w:sz="0" w:space="0" w:color="auto"/>
                    <w:bottom w:val="none" w:sz="0" w:space="0" w:color="auto"/>
                    <w:right w:val="none" w:sz="0" w:space="0" w:color="auto"/>
                  </w:divBdr>
                  <w:divsChild>
                    <w:div w:id="368258855">
                      <w:marLeft w:val="0"/>
                      <w:marRight w:val="0"/>
                      <w:marTop w:val="0"/>
                      <w:marBottom w:val="0"/>
                      <w:divBdr>
                        <w:top w:val="none" w:sz="0" w:space="0" w:color="auto"/>
                        <w:left w:val="none" w:sz="0" w:space="0" w:color="auto"/>
                        <w:bottom w:val="none" w:sz="0" w:space="0" w:color="auto"/>
                        <w:right w:val="none" w:sz="0" w:space="0" w:color="auto"/>
                      </w:divBdr>
                      <w:divsChild>
                        <w:div w:id="1118110037">
                          <w:marLeft w:val="0"/>
                          <w:marRight w:val="0"/>
                          <w:marTop w:val="0"/>
                          <w:marBottom w:val="0"/>
                          <w:divBdr>
                            <w:top w:val="none" w:sz="0" w:space="0" w:color="auto"/>
                            <w:left w:val="none" w:sz="0" w:space="0" w:color="auto"/>
                            <w:bottom w:val="none" w:sz="0" w:space="0" w:color="auto"/>
                            <w:right w:val="none" w:sz="0" w:space="0" w:color="auto"/>
                          </w:divBdr>
                        </w:div>
                      </w:divsChild>
                    </w:div>
                    <w:div w:id="1937902819">
                      <w:marLeft w:val="0"/>
                      <w:marRight w:val="0"/>
                      <w:marTop w:val="0"/>
                      <w:marBottom w:val="0"/>
                      <w:divBdr>
                        <w:top w:val="none" w:sz="0" w:space="0" w:color="auto"/>
                        <w:left w:val="none" w:sz="0" w:space="0" w:color="auto"/>
                        <w:bottom w:val="none" w:sz="0" w:space="0" w:color="auto"/>
                        <w:right w:val="none" w:sz="0" w:space="0" w:color="auto"/>
                      </w:divBdr>
                      <w:divsChild>
                        <w:div w:id="31970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977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image" Target="media/image40.png"/><Relationship Id="rId26" Type="http://schemas.openxmlformats.org/officeDocument/2006/relationships/image" Target="media/image70.png"/><Relationship Id="rId39" Type="http://schemas.openxmlformats.org/officeDocument/2006/relationships/image" Target="media/image130.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image" Target="media/image110.png"/><Relationship Id="rId42" Type="http://schemas.openxmlformats.org/officeDocument/2006/relationships/image" Target="media/image16.jpeg"/><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image" Target="media/image6.png"/><Relationship Id="rId25" Type="http://schemas.openxmlformats.org/officeDocument/2006/relationships/oleObject" Target="embeddings/oleObject5.bin"/><Relationship Id="rId33" Type="http://schemas.openxmlformats.org/officeDocument/2006/relationships/image" Target="media/image11.png"/><Relationship Id="rId38" Type="http://schemas.openxmlformats.org/officeDocument/2006/relationships/image" Target="media/image120.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60.png"/><Relationship Id="rId29" Type="http://schemas.openxmlformats.org/officeDocument/2006/relationships/image" Target="media/image90.wmf"/><Relationship Id="rId41"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image" Target="media/image9.wmf"/><Relationship Id="rId32" Type="http://schemas.openxmlformats.org/officeDocument/2006/relationships/image" Target="media/image100.png"/><Relationship Id="rId37" Type="http://schemas.openxmlformats.org/officeDocument/2006/relationships/image" Target="media/image14.png"/><Relationship Id="rId40" Type="http://schemas.openxmlformats.org/officeDocument/2006/relationships/image" Target="media/image140.pn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oleObject" Target="embeddings/oleObject4.bin"/><Relationship Id="rId28" Type="http://schemas.openxmlformats.org/officeDocument/2006/relationships/oleObject" Target="embeddings/oleObject6.bin"/><Relationship Id="rId36" Type="http://schemas.openxmlformats.org/officeDocument/2006/relationships/image" Target="media/image13.png"/><Relationship Id="rId10" Type="http://schemas.openxmlformats.org/officeDocument/2006/relationships/oleObject" Target="embeddings/oleObject1.bin"/><Relationship Id="rId19" Type="http://schemas.openxmlformats.org/officeDocument/2006/relationships/image" Target="media/image50.png"/><Relationship Id="rId31" Type="http://schemas.openxmlformats.org/officeDocument/2006/relationships/image" Target="media/image10.png"/><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image" Target="media/image8.wmf"/><Relationship Id="rId27" Type="http://schemas.openxmlformats.org/officeDocument/2006/relationships/image" Target="media/image80.wmf"/><Relationship Id="rId30" Type="http://schemas.openxmlformats.org/officeDocument/2006/relationships/oleObject" Target="embeddings/oleObject7.bin"/><Relationship Id="rId35" Type="http://schemas.openxmlformats.org/officeDocument/2006/relationships/image" Target="media/image12.png"/><Relationship Id="rId43"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98A83-65BA-4BA8-ADF8-250238F46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13</Pages>
  <Words>3778</Words>
  <Characters>21537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KINETICS BEHAVIOUR  OF CITRATE GEL SYNTHESIZED CUPRUM OXIDE</vt:lpstr>
    </vt:vector>
  </TitlesOfParts>
  <Company>Co</Company>
  <LinksUpToDate>false</LinksUpToDate>
  <CharactersWithSpaces>25265</CharactersWithSpaces>
  <SharedDoc>false</SharedDoc>
  <HLinks>
    <vt:vector size="36" baseType="variant">
      <vt:variant>
        <vt:i4>6</vt:i4>
      </vt:variant>
      <vt:variant>
        <vt:i4>30</vt:i4>
      </vt:variant>
      <vt:variant>
        <vt:i4>0</vt:i4>
      </vt:variant>
      <vt:variant>
        <vt:i4>5</vt:i4>
      </vt:variant>
      <vt:variant>
        <vt:lpwstr>http://www.researchgate.net/journal/1388-6150_Journal_of_Thermal_Analysis_and_Calorimetry</vt:lpwstr>
      </vt:variant>
      <vt:variant>
        <vt:lpwstr/>
      </vt:variant>
      <vt:variant>
        <vt:i4>7995444</vt:i4>
      </vt:variant>
      <vt:variant>
        <vt:i4>27</vt:i4>
      </vt:variant>
      <vt:variant>
        <vt:i4>0</vt:i4>
      </vt:variant>
      <vt:variant>
        <vt:i4>5</vt:i4>
      </vt:variant>
      <vt:variant>
        <vt:lpwstr>http://www.researchgate.net/researcher/2016669662_Veselinka_Grudic</vt:lpwstr>
      </vt:variant>
      <vt:variant>
        <vt:lpwstr/>
      </vt:variant>
      <vt:variant>
        <vt:i4>6094870</vt:i4>
      </vt:variant>
      <vt:variant>
        <vt:i4>24</vt:i4>
      </vt:variant>
      <vt:variant>
        <vt:i4>0</vt:i4>
      </vt:variant>
      <vt:variant>
        <vt:i4>5</vt:i4>
      </vt:variant>
      <vt:variant>
        <vt:lpwstr>http://www.researchgate.net/researcher/2023918288_Dijana_Jelic</vt:lpwstr>
      </vt:variant>
      <vt:variant>
        <vt:lpwstr/>
      </vt:variant>
      <vt:variant>
        <vt:i4>5701650</vt:i4>
      </vt:variant>
      <vt:variant>
        <vt:i4>21</vt:i4>
      </vt:variant>
      <vt:variant>
        <vt:i4>0</vt:i4>
      </vt:variant>
      <vt:variant>
        <vt:i4>5</vt:i4>
      </vt:variant>
      <vt:variant>
        <vt:lpwstr>http://www.researchgate.net/researcher/38960581_S_Mentus</vt:lpwstr>
      </vt:variant>
      <vt:variant>
        <vt:lpwstr/>
      </vt:variant>
      <vt:variant>
        <vt:i4>2424939</vt:i4>
      </vt:variant>
      <vt:variant>
        <vt:i4>18</vt:i4>
      </vt:variant>
      <vt:variant>
        <vt:i4>0</vt:i4>
      </vt:variant>
      <vt:variant>
        <vt:i4>5</vt:i4>
      </vt:variant>
      <vt:variant>
        <vt:lpwstr>https://doi.org/10.1016/j.proci.2010.06.080</vt:lpwstr>
      </vt:variant>
      <vt:variant>
        <vt:lpwstr/>
      </vt:variant>
      <vt:variant>
        <vt:i4>6553639</vt:i4>
      </vt:variant>
      <vt:variant>
        <vt:i4>15</vt:i4>
      </vt:variant>
      <vt:variant>
        <vt:i4>0</vt:i4>
      </vt:variant>
      <vt:variant>
        <vt:i4>5</vt:i4>
      </vt:variant>
      <vt:variant>
        <vt:lpwstr>https://www.osti.gov/servlets/purl/4188430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KINETICS BEHAVIOUR  OF CITRATE GEL SYNTHESIZED CUPRUM OXIDE</dc:title>
  <dc:creator>Korisnik</dc:creator>
  <cp:lastModifiedBy>w7</cp:lastModifiedBy>
  <cp:revision>3</cp:revision>
  <cp:lastPrinted>2024-07-25T07:31:00Z</cp:lastPrinted>
  <dcterms:created xsi:type="dcterms:W3CDTF">2024-07-25T07:41:00Z</dcterms:created>
  <dcterms:modified xsi:type="dcterms:W3CDTF">2024-07-31T12:42:00Z</dcterms:modified>
</cp:coreProperties>
</file>