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4B997E" w14:textId="77777777" w:rsidR="00711B08" w:rsidRPr="00711B08" w:rsidRDefault="00711B08" w:rsidP="00711B08">
      <w:pPr>
        <w:pStyle w:val="NormalWeb"/>
        <w:jc w:val="center"/>
        <w:rPr>
          <w:b/>
          <w:bCs/>
          <w:lang w:val="en-GB"/>
        </w:rPr>
      </w:pPr>
      <w:r w:rsidRPr="00711B08">
        <w:rPr>
          <w:b/>
          <w:bCs/>
        </w:rPr>
        <w:t>Understanding Public Sentiment and Topic Dynamics on Waste Management in the Balkans</w:t>
      </w:r>
    </w:p>
    <w:p w14:paraId="6D4C2993" w14:textId="77777777" w:rsidR="00711B08" w:rsidRDefault="00711B08" w:rsidP="00E16DEA">
      <w:pPr>
        <w:pStyle w:val="NormalWeb"/>
        <w:rPr>
          <w:lang w:val="en-GB"/>
        </w:rPr>
      </w:pPr>
    </w:p>
    <w:p w14:paraId="6CC9BE75" w14:textId="0736F0E3" w:rsidR="008B1056" w:rsidRDefault="008B1056" w:rsidP="008B1056">
      <w:pPr>
        <w:pStyle w:val="NormalWeb"/>
        <w:jc w:val="center"/>
        <w:rPr>
          <w:lang w:val="en-GB"/>
        </w:rPr>
      </w:pPr>
      <w:r>
        <w:rPr>
          <w:lang w:val="en-GB"/>
        </w:rPr>
        <w:t xml:space="preserve">Jana </w:t>
      </w:r>
      <w:proofErr w:type="spellStart"/>
      <w:r>
        <w:rPr>
          <w:lang w:val="en-GB"/>
        </w:rPr>
        <w:t>Prodanova</w:t>
      </w:r>
      <w:proofErr w:type="spellEnd"/>
      <w:r>
        <w:rPr>
          <w:lang w:val="en-GB"/>
        </w:rPr>
        <w:t xml:space="preserve">, Aleksandra </w:t>
      </w:r>
      <w:proofErr w:type="spellStart"/>
      <w:r>
        <w:rPr>
          <w:lang w:val="en-GB"/>
        </w:rPr>
        <w:t>Kanevce</w:t>
      </w:r>
      <w:proofErr w:type="spellEnd"/>
      <w:r>
        <w:rPr>
          <w:lang w:val="en-GB"/>
        </w:rPr>
        <w:t xml:space="preserve">, </w:t>
      </w:r>
      <w:proofErr w:type="spellStart"/>
      <w:r>
        <w:rPr>
          <w:lang w:val="en-GB"/>
        </w:rPr>
        <w:t>Ljupco</w:t>
      </w:r>
      <w:proofErr w:type="spellEnd"/>
      <w:r>
        <w:rPr>
          <w:lang w:val="en-GB"/>
        </w:rPr>
        <w:t xml:space="preserve"> </w:t>
      </w:r>
      <w:proofErr w:type="spellStart"/>
      <w:r>
        <w:rPr>
          <w:lang w:val="en-GB"/>
        </w:rPr>
        <w:t>Kocarev</w:t>
      </w:r>
      <w:proofErr w:type="spellEnd"/>
    </w:p>
    <w:p w14:paraId="35F60ECC" w14:textId="641A1388" w:rsidR="008B1056" w:rsidRDefault="008B1056" w:rsidP="008B1056">
      <w:pPr>
        <w:pStyle w:val="NormalWeb"/>
        <w:jc w:val="center"/>
        <w:rPr>
          <w:lang w:val="en-GB"/>
        </w:rPr>
      </w:pPr>
      <w:r>
        <w:rPr>
          <w:lang w:val="en-GB"/>
        </w:rPr>
        <w:t>Macedonian Academy of Sciences and Arts, Skopje, Macedonia</w:t>
      </w:r>
    </w:p>
    <w:p w14:paraId="2CF24519" w14:textId="6C6275B0" w:rsidR="00C07BCE" w:rsidRDefault="00C07BCE" w:rsidP="00C07BCE">
      <w:pPr>
        <w:spacing w:after="0" w:line="240" w:lineRule="auto"/>
        <w:jc w:val="center"/>
        <w:rPr>
          <w:rFonts w:ascii="Times New Roman" w:eastAsia="Times New Roman" w:hAnsi="Times New Roman" w:cs="Times New Roman"/>
          <w:color w:val="000000"/>
          <w:kern w:val="0"/>
          <w:sz w:val="27"/>
          <w:szCs w:val="27"/>
          <w14:ligatures w14:val="none"/>
        </w:rPr>
      </w:pPr>
      <w:hyperlink r:id="rId4" w:history="1">
        <w:r w:rsidRPr="00C07BCE">
          <w:rPr>
            <w:rFonts w:ascii="Times New Roman" w:eastAsia="Times New Roman" w:hAnsi="Times New Roman" w:cs="Times New Roman"/>
            <w:color w:val="0076D4"/>
            <w:kern w:val="0"/>
            <w:sz w:val="27"/>
            <w:szCs w:val="27"/>
            <w14:ligatures w14:val="none"/>
          </w:rPr>
          <w:br/>
        </w:r>
        <w:r w:rsidRPr="00C07BCE">
          <w:rPr>
            <w:rFonts w:ascii="Times New Roman" w:eastAsia="Times New Roman" w:hAnsi="Times New Roman" w:cs="Times New Roman"/>
            <w:color w:val="0076D4"/>
            <w:kern w:val="0"/>
            <w:sz w:val="27"/>
            <w:szCs w:val="27"/>
            <w:u w:val="single"/>
            <w14:ligatures w14:val="none"/>
          </w:rPr>
          <w:t>jprodanova@manu.edu.mk</w:t>
        </w:r>
      </w:hyperlink>
    </w:p>
    <w:p w14:paraId="1849C39F" w14:textId="1421CAD1" w:rsidR="00C07BCE" w:rsidRPr="00C07BCE" w:rsidRDefault="00C07BCE" w:rsidP="00C07BCE">
      <w:pPr>
        <w:spacing w:after="0" w:line="240" w:lineRule="auto"/>
        <w:jc w:val="center"/>
        <w:rPr>
          <w:rFonts w:ascii="Times New Roman" w:eastAsia="Times New Roman" w:hAnsi="Times New Roman" w:cs="Times New Roman"/>
          <w:color w:val="000000"/>
          <w:kern w:val="0"/>
          <w:sz w:val="27"/>
          <w:szCs w:val="27"/>
          <w14:ligatures w14:val="none"/>
        </w:rPr>
      </w:pPr>
      <w:r>
        <w:rPr>
          <w:rFonts w:ascii="Calibri" w:hAnsi="Calibri" w:cs="Calibri"/>
          <w:color w:val="222222"/>
          <w:sz w:val="18"/>
          <w:szCs w:val="18"/>
          <w:shd w:val="clear" w:color="auto" w:fill="FBFBFB"/>
        </w:rPr>
        <w:t>aleksandra.kanevce@finki.ukim.mk</w:t>
      </w:r>
    </w:p>
    <w:p w14:paraId="576C28D6" w14:textId="46694282" w:rsidR="00C07BCE" w:rsidRDefault="00C07BCE" w:rsidP="008B1056">
      <w:pPr>
        <w:pStyle w:val="NormalWeb"/>
        <w:jc w:val="center"/>
        <w:rPr>
          <w:lang w:val="en-GB"/>
        </w:rPr>
      </w:pPr>
      <w:hyperlink r:id="rId5" w:history="1">
        <w:r>
          <w:rPr>
            <w:rStyle w:val="Hyperlink"/>
            <w:color w:val="0076D4"/>
            <w:sz w:val="27"/>
            <w:szCs w:val="27"/>
            <w:u w:val="none"/>
          </w:rPr>
          <w:t>lkocarev@manu.edu.mk</w:t>
        </w:r>
      </w:hyperlink>
    </w:p>
    <w:p w14:paraId="313A60BC" w14:textId="77777777" w:rsidR="008B1056" w:rsidRDefault="008B1056" w:rsidP="00E16DEA">
      <w:pPr>
        <w:pStyle w:val="NormalWeb"/>
        <w:rPr>
          <w:lang w:val="en-GB"/>
        </w:rPr>
      </w:pPr>
    </w:p>
    <w:p w14:paraId="1DE3CC17" w14:textId="77777777" w:rsidR="00E16DEA" w:rsidRPr="00711B08" w:rsidRDefault="00E16DEA" w:rsidP="00E16DEA">
      <w:pPr>
        <w:pStyle w:val="NormalWeb"/>
        <w:rPr>
          <w:lang w:val="en-GB"/>
        </w:rPr>
      </w:pPr>
      <w:bookmarkStart w:id="0" w:name="_GoBack"/>
      <w:r w:rsidRPr="00711B08">
        <w:rPr>
          <w:lang w:val="en-GB"/>
        </w:rPr>
        <w:t xml:space="preserve">This study will explore the dynamics of public opinion in Macedonia and the Balkans about the waste management situation, through a comprehensive analysis of X (former Twitter) data collected over the past </w:t>
      </w:r>
      <w:r w:rsidR="00711B08">
        <w:rPr>
          <w:lang w:val="en-GB"/>
        </w:rPr>
        <w:t>ten</w:t>
      </w:r>
      <w:r w:rsidRPr="00711B08">
        <w:rPr>
          <w:lang w:val="en-GB"/>
        </w:rPr>
        <w:t xml:space="preserve"> months. By employing Natural Language Processing techniques, we aim to understand the sentiment and emotions expressed in tweets and identify the main topics of discussion related to the problem of waste collection, recycling, treatment, landfills and similar issues regarding waste management matters. </w:t>
      </w:r>
    </w:p>
    <w:p w14:paraId="4719402F" w14:textId="77777777" w:rsidR="00E16DEA" w:rsidRPr="00711B08" w:rsidRDefault="00E16DEA" w:rsidP="00E16DEA">
      <w:pPr>
        <w:pStyle w:val="NormalWeb"/>
        <w:rPr>
          <w:lang w:val="en-GB"/>
        </w:rPr>
      </w:pPr>
      <w:r w:rsidRPr="00711B08">
        <w:rPr>
          <w:lang w:val="en-GB"/>
        </w:rPr>
        <w:t xml:space="preserve">Our methodology will involve several key steps. First, we will perform sentiment analysis to classify tweets as positive, negative, or neutral, which will provide an overarching view of the general sentiment in the region. Next, we will employ </w:t>
      </w:r>
      <w:proofErr w:type="gramStart"/>
      <w:r w:rsidRPr="00711B08">
        <w:rPr>
          <w:lang w:val="en-GB"/>
        </w:rPr>
        <w:t xml:space="preserve">topic </w:t>
      </w:r>
      <w:r w:rsidR="00711B08" w:rsidRPr="00711B08">
        <w:rPr>
          <w:lang w:val="en-GB"/>
        </w:rPr>
        <w:t>modelling</w:t>
      </w:r>
      <w:proofErr w:type="gramEnd"/>
      <w:r w:rsidRPr="00711B08">
        <w:rPr>
          <w:lang w:val="en-GB"/>
        </w:rPr>
        <w:t xml:space="preserve"> techniques to uncover the primary topics discussed on X. This will help us identify the key issues and concerns around waste among users in Macedonia and the Balkans. Furthermore, we will perform a geographical analysis to explore regional variations in topics and sentiments, providing insights into the local dynamics of public opinion across different areas within the Balkans.</w:t>
      </w:r>
    </w:p>
    <w:p w14:paraId="2EC01CE6" w14:textId="77777777" w:rsidR="00E16DEA" w:rsidRPr="00711B08" w:rsidRDefault="00E16DEA" w:rsidP="00E16DEA">
      <w:pPr>
        <w:pStyle w:val="NormalWeb"/>
        <w:rPr>
          <w:lang w:val="en-GB"/>
        </w:rPr>
      </w:pPr>
      <w:r w:rsidRPr="00711B08">
        <w:rPr>
          <w:lang w:val="en-GB"/>
        </w:rPr>
        <w:t xml:space="preserve">Our findings will offer a detailed view of the public perceptions in Macedonia and the Balkans, highlighting the interaction between sentiments, events, and topical discussions on social media. This study will contribute to </w:t>
      </w:r>
      <w:r w:rsidR="00711B08">
        <w:rPr>
          <w:lang w:val="en-GB"/>
        </w:rPr>
        <w:t>understanding</w:t>
      </w:r>
      <w:r w:rsidRPr="00711B08">
        <w:rPr>
          <w:lang w:val="en-GB"/>
        </w:rPr>
        <w:t xml:space="preserve"> regional social dynamics and provide a framework for </w:t>
      </w:r>
      <w:r w:rsidR="00711B08" w:rsidRPr="00711B08">
        <w:rPr>
          <w:lang w:val="en-GB"/>
        </w:rPr>
        <w:t>analysing</w:t>
      </w:r>
      <w:r w:rsidRPr="00711B08">
        <w:rPr>
          <w:lang w:val="en-GB"/>
        </w:rPr>
        <w:t xml:space="preserve"> public opinion in other </w:t>
      </w:r>
      <w:proofErr w:type="spellStart"/>
      <w:r w:rsidRPr="00711B08">
        <w:rPr>
          <w:lang w:val="en-GB"/>
        </w:rPr>
        <w:t>sociopolitical</w:t>
      </w:r>
      <w:proofErr w:type="spellEnd"/>
      <w:r w:rsidRPr="00711B08">
        <w:rPr>
          <w:lang w:val="en-GB"/>
        </w:rPr>
        <w:t xml:space="preserve"> contexts using similar methodologies.</w:t>
      </w:r>
    </w:p>
    <w:bookmarkEnd w:id="0"/>
    <w:p w14:paraId="1B216485" w14:textId="77777777" w:rsidR="00425270" w:rsidRPr="00711B08" w:rsidRDefault="00425270">
      <w:pPr>
        <w:rPr>
          <w:lang w:val="en-GB"/>
        </w:rPr>
      </w:pPr>
    </w:p>
    <w:sectPr w:rsidR="00425270" w:rsidRPr="00711B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Uyt7C0NDM2MjY1NTZT0lEKTi0uzszPAykwrAUA2Ck+ISwAAAA="/>
  </w:docVars>
  <w:rsids>
    <w:rsidRoot w:val="00E16DEA"/>
    <w:rsid w:val="00425270"/>
    <w:rsid w:val="004804C5"/>
    <w:rsid w:val="00711B08"/>
    <w:rsid w:val="008422CF"/>
    <w:rsid w:val="008B1056"/>
    <w:rsid w:val="00C07BCE"/>
    <w:rsid w:val="00E16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9354"/>
  <w15:chartTrackingRefBased/>
  <w15:docId w15:val="{0A1D9E67-B043-4AEF-B11F-EC5190839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6DE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C07B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6779">
      <w:bodyDiv w:val="1"/>
      <w:marLeft w:val="0"/>
      <w:marRight w:val="0"/>
      <w:marTop w:val="0"/>
      <w:marBottom w:val="0"/>
      <w:divBdr>
        <w:top w:val="none" w:sz="0" w:space="0" w:color="auto"/>
        <w:left w:val="none" w:sz="0" w:space="0" w:color="auto"/>
        <w:bottom w:val="none" w:sz="0" w:space="0" w:color="auto"/>
        <w:right w:val="none" w:sz="0" w:space="0" w:color="auto"/>
      </w:divBdr>
    </w:div>
    <w:div w:id="1004280227">
      <w:bodyDiv w:val="1"/>
      <w:marLeft w:val="0"/>
      <w:marRight w:val="0"/>
      <w:marTop w:val="0"/>
      <w:marBottom w:val="0"/>
      <w:divBdr>
        <w:top w:val="none" w:sz="0" w:space="0" w:color="auto"/>
        <w:left w:val="none" w:sz="0" w:space="0" w:color="auto"/>
        <w:bottom w:val="none" w:sz="0" w:space="0" w:color="auto"/>
        <w:right w:val="none" w:sz="0" w:space="0" w:color="auto"/>
      </w:divBdr>
    </w:div>
    <w:div w:id="135295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lkocarev@manu.edu.mk" TargetMode="External"/><Relationship Id="rId4" Type="http://schemas.openxmlformats.org/officeDocument/2006/relationships/hyperlink" Target="mailto:jprodanova@manu.edu.m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1</Pages>
  <Words>283</Words>
  <Characters>1616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PRODANOVA</dc:creator>
  <cp:keywords/>
  <dc:description/>
  <cp:lastModifiedBy>Darko</cp:lastModifiedBy>
  <cp:revision>4</cp:revision>
  <dcterms:created xsi:type="dcterms:W3CDTF">2024-07-12T17:29:00Z</dcterms:created>
  <dcterms:modified xsi:type="dcterms:W3CDTF">2024-07-15T08:45:00Z</dcterms:modified>
</cp:coreProperties>
</file>