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93AE5" w14:textId="77777777" w:rsidR="00CA6B94" w:rsidRPr="000F2805" w:rsidRDefault="00CA6B94" w:rsidP="00CA6B94">
      <w:pPr>
        <w:rPr>
          <w:rFonts w:ascii="Times New Roman" w:hAnsi="Times New Roman" w:cs="Times New Roman"/>
          <w:b/>
          <w:bCs/>
          <w:sz w:val="24"/>
          <w:szCs w:val="24"/>
          <w:lang w:val="en-US"/>
        </w:rPr>
      </w:pPr>
      <w:r w:rsidRPr="000F2805">
        <w:rPr>
          <w:rFonts w:ascii="Times New Roman" w:hAnsi="Times New Roman" w:cs="Times New Roman"/>
          <w:b/>
          <w:bCs/>
          <w:sz w:val="24"/>
          <w:szCs w:val="24"/>
          <w:lang w:val="en-US"/>
        </w:rPr>
        <w:t>STUDY OF THE RHEOLOGICAL PROPERTIES OF SOME ESSENTIAL OILS USED IN COSMETICS AND PHARMACEUTICALS</w:t>
      </w:r>
    </w:p>
    <w:p w14:paraId="6C752D25" w14:textId="77777777" w:rsidR="00CA6B94" w:rsidRPr="000F2805" w:rsidRDefault="00CA6B94" w:rsidP="00CA6B94">
      <w:pPr>
        <w:spacing w:after="240"/>
        <w:jc w:val="both"/>
        <w:rPr>
          <w:rFonts w:ascii="Times New Roman" w:hAnsi="Times New Roman" w:cs="Times New Roman"/>
          <w:b/>
          <w:bCs/>
          <w:sz w:val="24"/>
          <w:szCs w:val="24"/>
          <w:lang w:val="en-US"/>
        </w:rPr>
      </w:pPr>
      <w:r w:rsidRPr="000F2805">
        <w:rPr>
          <w:rFonts w:ascii="Times New Roman" w:hAnsi="Times New Roman" w:cs="Times New Roman"/>
          <w:b/>
          <w:bCs/>
          <w:sz w:val="24"/>
          <w:szCs w:val="24"/>
          <w:lang w:val="en-US"/>
        </w:rPr>
        <w:t>Hristo Hristov, Georgi Iliev</w:t>
      </w:r>
      <w:r w:rsidRPr="000F2805">
        <w:rPr>
          <w:rFonts w:ascii="Times New Roman" w:hAnsi="Times New Roman" w:cs="Times New Roman"/>
          <w:b/>
          <w:bCs/>
          <w:sz w:val="24"/>
          <w:szCs w:val="24"/>
          <w:vertAlign w:val="superscript"/>
          <w:lang w:val="en-US"/>
        </w:rPr>
        <w:t xml:space="preserve"> </w:t>
      </w:r>
      <w:r w:rsidRPr="000F2805">
        <w:rPr>
          <w:rFonts w:ascii="Times New Roman" w:hAnsi="Times New Roman" w:cs="Times New Roman"/>
          <w:b/>
          <w:bCs/>
          <w:sz w:val="24"/>
          <w:szCs w:val="24"/>
          <w:lang w:val="en-US"/>
        </w:rPr>
        <w:t xml:space="preserve">and Plamen </w:t>
      </w:r>
      <w:proofErr w:type="spellStart"/>
      <w:r w:rsidRPr="000F2805">
        <w:rPr>
          <w:rFonts w:ascii="Times New Roman" w:hAnsi="Times New Roman" w:cs="Times New Roman"/>
          <w:b/>
          <w:bCs/>
          <w:sz w:val="24"/>
          <w:szCs w:val="24"/>
          <w:lang w:val="en-US"/>
        </w:rPr>
        <w:t>Bonev</w:t>
      </w:r>
      <w:proofErr w:type="spellEnd"/>
    </w:p>
    <w:p w14:paraId="6651C8FE" w14:textId="77777777" w:rsidR="00CA6B94" w:rsidRPr="000F2805" w:rsidRDefault="00CA6B94" w:rsidP="00CA6B94">
      <w:pPr>
        <w:pStyle w:val="IOP-CS-Affiliation"/>
        <w:ind w:left="0"/>
        <w:jc w:val="both"/>
        <w:rPr>
          <w:rFonts w:ascii="Times New Roman" w:hAnsi="Times New Roman" w:cs="Times New Roman"/>
          <w:sz w:val="24"/>
          <w:szCs w:val="24"/>
          <w:lang w:val="en-US"/>
        </w:rPr>
      </w:pPr>
      <w:r w:rsidRPr="000F2805">
        <w:rPr>
          <w:rFonts w:ascii="Times New Roman" w:hAnsi="Times New Roman" w:cs="Times New Roman"/>
          <w:sz w:val="24"/>
          <w:szCs w:val="24"/>
          <w:lang w:val="en-US"/>
        </w:rPr>
        <w:t>dept. Power Engineering, Technical University of Gabrovo, Center of competence "Smart mechatronic, eco-and energy-saving systems and technologies", Gabrovo, Bulgaria</w:t>
      </w:r>
    </w:p>
    <w:p w14:paraId="6A98AF7B" w14:textId="77777777" w:rsidR="00CA6B94" w:rsidRPr="000F2805" w:rsidRDefault="00CA6B94" w:rsidP="00CA6B94">
      <w:pPr>
        <w:pStyle w:val="IOP-CS-Affiliation"/>
        <w:ind w:left="0"/>
        <w:jc w:val="both"/>
        <w:rPr>
          <w:rFonts w:ascii="Times New Roman" w:hAnsi="Times New Roman" w:cs="Times New Roman"/>
          <w:sz w:val="24"/>
          <w:szCs w:val="24"/>
          <w:lang w:val="en-US"/>
        </w:rPr>
      </w:pPr>
    </w:p>
    <w:p w14:paraId="7E910182" w14:textId="77777777" w:rsidR="00CA6B94" w:rsidRPr="000F2805" w:rsidRDefault="00CA6B94" w:rsidP="00CA6B94">
      <w:pPr>
        <w:pStyle w:val="IOP-CS-Affiliation"/>
        <w:ind w:left="0"/>
        <w:jc w:val="both"/>
        <w:rPr>
          <w:rFonts w:ascii="Times New Roman" w:hAnsi="Times New Roman" w:cs="Times New Roman"/>
          <w:sz w:val="24"/>
          <w:szCs w:val="24"/>
          <w:lang w:val="en-US"/>
        </w:rPr>
      </w:pPr>
      <w:r w:rsidRPr="000F2805">
        <w:rPr>
          <w:rFonts w:ascii="Times New Roman" w:hAnsi="Times New Roman" w:cs="Times New Roman"/>
          <w:sz w:val="24"/>
          <w:szCs w:val="24"/>
          <w:vertAlign w:val="superscript"/>
          <w:lang w:val="en-US"/>
        </w:rPr>
        <w:t>*</w:t>
      </w:r>
      <w:r w:rsidRPr="000F2805">
        <w:rPr>
          <w:rFonts w:ascii="Times New Roman" w:hAnsi="Times New Roman" w:cs="Times New Roman"/>
          <w:sz w:val="24"/>
          <w:szCs w:val="24"/>
          <w:lang w:val="en-US"/>
        </w:rPr>
        <w:t xml:space="preserve">E-mail: </w:t>
      </w:r>
      <w:hyperlink r:id="rId4" w:history="1">
        <w:r w:rsidRPr="000F2805">
          <w:rPr>
            <w:rStyle w:val="Hyperlink"/>
            <w:rFonts w:ascii="Times New Roman" w:hAnsi="Times New Roman" w:cs="Times New Roman"/>
            <w:sz w:val="24"/>
            <w:szCs w:val="24"/>
            <w:lang w:val="en-US"/>
          </w:rPr>
          <w:t>christo@tugab.bg</w:t>
        </w:r>
      </w:hyperlink>
      <w:r w:rsidRPr="000F2805">
        <w:rPr>
          <w:rFonts w:ascii="Times New Roman" w:hAnsi="Times New Roman" w:cs="Times New Roman"/>
          <w:sz w:val="24"/>
          <w:szCs w:val="24"/>
          <w:lang w:val="en-US"/>
        </w:rPr>
        <w:t xml:space="preserve">, </w:t>
      </w:r>
      <w:hyperlink r:id="rId5" w:history="1">
        <w:r w:rsidRPr="000F2805">
          <w:rPr>
            <w:rStyle w:val="Hyperlink"/>
            <w:rFonts w:ascii="Times New Roman" w:hAnsi="Times New Roman" w:cs="Times New Roman"/>
            <w:sz w:val="24"/>
            <w:szCs w:val="24"/>
            <w:lang w:val="en-US"/>
          </w:rPr>
          <w:t>g.iliev@tugab.bg</w:t>
        </w:r>
      </w:hyperlink>
      <w:r w:rsidRPr="000F2805">
        <w:rPr>
          <w:rFonts w:ascii="Times New Roman" w:hAnsi="Times New Roman" w:cs="Times New Roman"/>
          <w:sz w:val="24"/>
          <w:szCs w:val="24"/>
          <w:lang w:val="en-US"/>
        </w:rPr>
        <w:t xml:space="preserve">, </w:t>
      </w:r>
      <w:hyperlink r:id="rId6" w:history="1">
        <w:r w:rsidRPr="000F2805">
          <w:rPr>
            <w:rStyle w:val="Hyperlink"/>
            <w:rFonts w:ascii="Times New Roman" w:hAnsi="Times New Roman" w:cs="Times New Roman"/>
            <w:sz w:val="24"/>
            <w:szCs w:val="24"/>
            <w:lang w:val="en-US"/>
          </w:rPr>
          <w:t>pbonev@tugab.bg</w:t>
        </w:r>
      </w:hyperlink>
      <w:r w:rsidRPr="000F2805">
        <w:rPr>
          <w:rFonts w:ascii="Times New Roman" w:hAnsi="Times New Roman" w:cs="Times New Roman"/>
          <w:sz w:val="24"/>
          <w:szCs w:val="24"/>
          <w:lang w:val="en-US"/>
        </w:rPr>
        <w:t>.</w:t>
      </w:r>
    </w:p>
    <w:p w14:paraId="1BF3D3C9" w14:textId="77777777" w:rsidR="00CA6B94" w:rsidRPr="000F2805" w:rsidRDefault="00CA6B94" w:rsidP="00CA6B94">
      <w:pPr>
        <w:pStyle w:val="IOP-CS-Affiliation"/>
        <w:ind w:left="0"/>
        <w:jc w:val="both"/>
        <w:rPr>
          <w:rFonts w:ascii="Times New Roman" w:hAnsi="Times New Roman" w:cs="Times New Roman"/>
          <w:sz w:val="24"/>
          <w:szCs w:val="24"/>
          <w:lang w:val="en-US"/>
        </w:rPr>
      </w:pPr>
    </w:p>
    <w:p w14:paraId="74108DB9" w14:textId="77777777" w:rsidR="00CA6B94" w:rsidRPr="000F2805" w:rsidRDefault="00CA6B94" w:rsidP="00CA6B94">
      <w:pPr>
        <w:rPr>
          <w:rFonts w:ascii="Times New Roman" w:hAnsi="Times New Roman" w:cs="Times New Roman"/>
          <w:sz w:val="24"/>
          <w:szCs w:val="24"/>
          <w:lang w:val="en-US"/>
        </w:rPr>
      </w:pPr>
      <w:r w:rsidRPr="000F2805">
        <w:rPr>
          <w:rFonts w:ascii="Times New Roman" w:hAnsi="Times New Roman" w:cs="Times New Roman"/>
          <w:sz w:val="24"/>
          <w:szCs w:val="24"/>
          <w:lang w:val="en-US"/>
        </w:rPr>
        <w:t>Abstract: The processing of various liquids used in industrial production is accompanied by complex physicochemical, biological and mechanical processes, the detailed study of which allows the organization of objective control and management of the technological cycle of production. The rheological characteristics of cosmetics and pharmaceuticals are important for production, packaging, filling, and storage.</w:t>
      </w:r>
      <w:r>
        <w:rPr>
          <w:rFonts w:ascii="Times New Roman" w:hAnsi="Times New Roman" w:cs="Times New Roman"/>
          <w:sz w:val="24"/>
          <w:szCs w:val="24"/>
          <w:lang w:val="en-US"/>
        </w:rPr>
        <w:t xml:space="preserve"> </w:t>
      </w:r>
      <w:r w:rsidRPr="000F2805">
        <w:rPr>
          <w:rFonts w:ascii="Times New Roman" w:hAnsi="Times New Roman" w:cs="Times New Roman"/>
          <w:sz w:val="24"/>
          <w:szCs w:val="24"/>
          <w:lang w:val="en-US"/>
        </w:rPr>
        <w:t xml:space="preserve">The course of these processes, the design parameters of the working bodies of the relevant machines and devices, as well as the quality of the products obtained to a significant extent depend on the rheological properties of the processed materials. The main processes in which the rheological properties of the processed materials should be most fully taken into account are forming, mixing and transportation. When studying the indicated processes, a relationship is established between the rheological characteristics of the material and the technological parameters of its processing. One of the most significant properties of continuous media is viscosity. The article considers the main methods of measuring the viscosity of liquids with a rotational viscometer. This article presents results of a study of the rheological properties of essential oils /rose oil, lavender oil and peppermint oil/. </w:t>
      </w:r>
      <w:proofErr w:type="spellStart"/>
      <w:r w:rsidRPr="00C73674">
        <w:rPr>
          <w:rFonts w:ascii="Times New Roman" w:hAnsi="Times New Roman" w:cs="Times New Roman"/>
          <w:i/>
          <w:iCs/>
          <w:sz w:val="24"/>
          <w:szCs w:val="24"/>
          <w:lang w:val="en-US"/>
        </w:rPr>
        <w:t>Thermo</w:t>
      </w:r>
      <w:proofErr w:type="spellEnd"/>
      <w:r w:rsidRPr="00C73674">
        <w:rPr>
          <w:rFonts w:ascii="Times New Roman" w:hAnsi="Times New Roman" w:cs="Times New Roman"/>
          <w:i/>
          <w:iCs/>
          <w:sz w:val="24"/>
          <w:szCs w:val="24"/>
          <w:lang w:val="en-US"/>
        </w:rPr>
        <w:t xml:space="preserve"> Scientific HAAKE MARS </w:t>
      </w:r>
      <w:proofErr w:type="spellStart"/>
      <w:r w:rsidRPr="00C73674">
        <w:rPr>
          <w:rFonts w:ascii="Times New Roman" w:hAnsi="Times New Roman" w:cs="Times New Roman"/>
          <w:i/>
          <w:iCs/>
          <w:sz w:val="24"/>
          <w:szCs w:val="24"/>
          <w:lang w:val="en-US"/>
        </w:rPr>
        <w:t>iQ</w:t>
      </w:r>
      <w:proofErr w:type="spellEnd"/>
      <w:r w:rsidRPr="00C73674">
        <w:rPr>
          <w:rFonts w:ascii="Times New Roman" w:hAnsi="Times New Roman" w:cs="Times New Roman"/>
          <w:i/>
          <w:iCs/>
          <w:sz w:val="24"/>
          <w:szCs w:val="24"/>
          <w:lang w:val="en-US"/>
        </w:rPr>
        <w:t xml:space="preserve"> Rheometer Air-bearing</w:t>
      </w:r>
      <w:r w:rsidRPr="000F2805">
        <w:rPr>
          <w:rFonts w:ascii="Times New Roman" w:hAnsi="Times New Roman" w:cs="Times New Roman"/>
          <w:sz w:val="24"/>
          <w:szCs w:val="24"/>
          <w:lang w:val="en-US"/>
        </w:rPr>
        <w:t xml:space="preserve"> was used to determine the dependences of viscosity change on temperature. Currently, in some reference materials, approximate values of the dynamic viscosity of essential oils can be found, but the exact numerical values at different temperatures are missing. The results obtained have practical value in technological processes and the design of machines and mechanisms that use essential oils. </w:t>
      </w:r>
    </w:p>
    <w:p w14:paraId="3A19EBE4" w14:textId="77777777" w:rsidR="00CA6B94" w:rsidRPr="000F2805" w:rsidRDefault="00CA6B94" w:rsidP="00CA6B94">
      <w:pPr>
        <w:rPr>
          <w:rFonts w:ascii="Times New Roman" w:hAnsi="Times New Roman" w:cs="Times New Roman"/>
          <w:sz w:val="24"/>
          <w:szCs w:val="24"/>
          <w:lang w:val="en-US"/>
        </w:rPr>
      </w:pPr>
      <w:r w:rsidRPr="000F2805">
        <w:rPr>
          <w:rFonts w:ascii="Times New Roman" w:hAnsi="Times New Roman" w:cs="Times New Roman"/>
          <w:sz w:val="24"/>
          <w:szCs w:val="24"/>
          <w:lang w:val="en-US"/>
        </w:rPr>
        <w:t>Keywords: viscosity measurement, temperature, rheological properties, essential oils.</w:t>
      </w:r>
    </w:p>
    <w:p w14:paraId="05ABAC70" w14:textId="77777777" w:rsidR="00CB01F6" w:rsidRDefault="00CB01F6"/>
    <w:sectPr w:rsidR="00CB01F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B94"/>
    <w:rsid w:val="00311B3C"/>
    <w:rsid w:val="00342CD2"/>
    <w:rsid w:val="00971DDE"/>
    <w:rsid w:val="00C73674"/>
    <w:rsid w:val="00CA6B94"/>
    <w:rsid w:val="00CB01F6"/>
    <w:rsid w:val="00E875A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1E6D7"/>
  <w15:chartTrackingRefBased/>
  <w15:docId w15:val="{7A5A4A09-2BAE-482A-91A2-DCDB32F75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B94"/>
  </w:style>
  <w:style w:type="paragraph" w:styleId="Heading1">
    <w:name w:val="heading 1"/>
    <w:basedOn w:val="Normal"/>
    <w:next w:val="Normal"/>
    <w:link w:val="Heading1Char"/>
    <w:uiPriority w:val="9"/>
    <w:qFormat/>
    <w:rsid w:val="00CA6B9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6B9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6B9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6B9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6B9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6B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6B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6B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6B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B9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6B9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6B9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6B9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6B9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6B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6B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6B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6B94"/>
    <w:rPr>
      <w:rFonts w:eastAsiaTheme="majorEastAsia" w:cstheme="majorBidi"/>
      <w:color w:val="272727" w:themeColor="text1" w:themeTint="D8"/>
    </w:rPr>
  </w:style>
  <w:style w:type="paragraph" w:styleId="Title">
    <w:name w:val="Title"/>
    <w:basedOn w:val="Normal"/>
    <w:next w:val="Normal"/>
    <w:link w:val="TitleChar"/>
    <w:uiPriority w:val="10"/>
    <w:qFormat/>
    <w:rsid w:val="00CA6B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6B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6B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6B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6B94"/>
    <w:pPr>
      <w:spacing w:before="160"/>
      <w:jc w:val="center"/>
    </w:pPr>
    <w:rPr>
      <w:i/>
      <w:iCs/>
      <w:color w:val="404040" w:themeColor="text1" w:themeTint="BF"/>
    </w:rPr>
  </w:style>
  <w:style w:type="character" w:customStyle="1" w:styleId="QuoteChar">
    <w:name w:val="Quote Char"/>
    <w:basedOn w:val="DefaultParagraphFont"/>
    <w:link w:val="Quote"/>
    <w:uiPriority w:val="29"/>
    <w:rsid w:val="00CA6B94"/>
    <w:rPr>
      <w:i/>
      <w:iCs/>
      <w:color w:val="404040" w:themeColor="text1" w:themeTint="BF"/>
    </w:rPr>
  </w:style>
  <w:style w:type="paragraph" w:styleId="ListParagraph">
    <w:name w:val="List Paragraph"/>
    <w:basedOn w:val="Normal"/>
    <w:uiPriority w:val="34"/>
    <w:qFormat/>
    <w:rsid w:val="00CA6B94"/>
    <w:pPr>
      <w:ind w:left="720"/>
      <w:contextualSpacing/>
    </w:pPr>
  </w:style>
  <w:style w:type="character" w:styleId="IntenseEmphasis">
    <w:name w:val="Intense Emphasis"/>
    <w:basedOn w:val="DefaultParagraphFont"/>
    <w:uiPriority w:val="21"/>
    <w:qFormat/>
    <w:rsid w:val="00CA6B94"/>
    <w:rPr>
      <w:i/>
      <w:iCs/>
      <w:color w:val="2F5496" w:themeColor="accent1" w:themeShade="BF"/>
    </w:rPr>
  </w:style>
  <w:style w:type="paragraph" w:styleId="IntenseQuote">
    <w:name w:val="Intense Quote"/>
    <w:basedOn w:val="Normal"/>
    <w:next w:val="Normal"/>
    <w:link w:val="IntenseQuoteChar"/>
    <w:uiPriority w:val="30"/>
    <w:qFormat/>
    <w:rsid w:val="00CA6B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6B94"/>
    <w:rPr>
      <w:i/>
      <w:iCs/>
      <w:color w:val="2F5496" w:themeColor="accent1" w:themeShade="BF"/>
    </w:rPr>
  </w:style>
  <w:style w:type="character" w:styleId="IntenseReference">
    <w:name w:val="Intense Reference"/>
    <w:basedOn w:val="DefaultParagraphFont"/>
    <w:uiPriority w:val="32"/>
    <w:qFormat/>
    <w:rsid w:val="00CA6B94"/>
    <w:rPr>
      <w:b/>
      <w:bCs/>
      <w:smallCaps/>
      <w:color w:val="2F5496" w:themeColor="accent1" w:themeShade="BF"/>
      <w:spacing w:val="5"/>
    </w:rPr>
  </w:style>
  <w:style w:type="paragraph" w:customStyle="1" w:styleId="IOP-CS-Affiliation">
    <w:name w:val="IOP-CS-Affiliation"/>
    <w:basedOn w:val="Normal"/>
    <w:link w:val="IOP-CS-AffiliationChar"/>
    <w:qFormat/>
    <w:rsid w:val="00CA6B94"/>
    <w:pPr>
      <w:spacing w:after="0"/>
      <w:ind w:left="1418"/>
    </w:pPr>
    <w:rPr>
      <w:rFonts w:ascii="Cambria" w:hAnsi="Cambria"/>
      <w:sz w:val="20"/>
      <w:szCs w:val="20"/>
      <w:lang w:val="en-GB"/>
    </w:rPr>
  </w:style>
  <w:style w:type="character" w:customStyle="1" w:styleId="IOP-CS-AffiliationChar">
    <w:name w:val="IOP-CS-Affiliation Char"/>
    <w:basedOn w:val="DefaultParagraphFont"/>
    <w:link w:val="IOP-CS-Affiliation"/>
    <w:rsid w:val="00CA6B94"/>
    <w:rPr>
      <w:rFonts w:ascii="Cambria" w:hAnsi="Cambria"/>
      <w:sz w:val="20"/>
      <w:szCs w:val="20"/>
      <w:lang w:val="en-GB"/>
    </w:rPr>
  </w:style>
  <w:style w:type="character" w:styleId="Hyperlink">
    <w:name w:val="Hyperlink"/>
    <w:basedOn w:val="DefaultParagraphFont"/>
    <w:uiPriority w:val="99"/>
    <w:unhideWhenUsed/>
    <w:rsid w:val="00CA6B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bonev@tugab.bg" TargetMode="External"/><Relationship Id="rId5" Type="http://schemas.openxmlformats.org/officeDocument/2006/relationships/hyperlink" Target="mailto:g.iliev@tugab.bg" TargetMode="External"/><Relationship Id="rId4" Type="http://schemas.openxmlformats.org/officeDocument/2006/relationships/hyperlink" Target="mailto:christo@tugab.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349</Words>
  <Characters>1993</Characters>
  <Application>Microsoft Office Word</Application>
  <DocSecurity>0</DocSecurity>
  <Lines>16</Lines>
  <Paragraphs>4</Paragraphs>
  <ScaleCrop>false</ScaleCrop>
  <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Hristo Hristov</dc:creator>
  <cp:keywords/>
  <dc:description/>
  <cp:lastModifiedBy>Hristo Hristov</cp:lastModifiedBy>
  <cp:revision>2</cp:revision>
  <dcterms:created xsi:type="dcterms:W3CDTF">2025-08-11T09:00:00Z</dcterms:created>
  <dcterms:modified xsi:type="dcterms:W3CDTF">2025-08-11T09:00:00Z</dcterms:modified>
</cp:coreProperties>
</file>