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4F7" w:rsidRDefault="001E74F7" w:rsidP="001E74F7">
      <w:pPr>
        <w:spacing w:line="240" w:lineRule="auto"/>
        <w:ind w:left="142" w:right="142"/>
        <w:jc w:val="center"/>
        <w:rPr>
          <w:rFonts w:ascii="Times New Roman" w:hAnsi="Times New Roman" w:cs="Times New Roman"/>
          <w:b/>
          <w:sz w:val="24"/>
          <w:szCs w:val="24"/>
          <w:lang w:val="en-GB"/>
        </w:rPr>
      </w:pPr>
      <w:r w:rsidRPr="00620D27">
        <w:rPr>
          <w:rFonts w:ascii="Times New Roman" w:hAnsi="Times New Roman" w:cs="Times New Roman"/>
          <w:b/>
          <w:sz w:val="24"/>
          <w:szCs w:val="24"/>
          <w:lang w:val="en-GB"/>
        </w:rPr>
        <w:t>Mila Gadžić, Ph.D.</w:t>
      </w:r>
    </w:p>
    <w:p w:rsidR="001E74F7" w:rsidRPr="00620D27" w:rsidRDefault="001E74F7" w:rsidP="001E74F7">
      <w:pPr>
        <w:spacing w:line="240" w:lineRule="auto"/>
        <w:ind w:left="142" w:right="142"/>
        <w:jc w:val="center"/>
        <w:rPr>
          <w:rFonts w:ascii="Times New Roman" w:hAnsi="Times New Roman" w:cs="Times New Roman"/>
          <w:b/>
          <w:sz w:val="24"/>
          <w:szCs w:val="24"/>
          <w:lang w:val="en-GB"/>
        </w:rPr>
      </w:pPr>
      <w:proofErr w:type="gramStart"/>
      <w:r>
        <w:rPr>
          <w:rFonts w:ascii="Times New Roman" w:hAnsi="Times New Roman" w:cs="Times New Roman"/>
          <w:b/>
          <w:sz w:val="24"/>
          <w:szCs w:val="24"/>
          <w:lang w:val="en-GB"/>
        </w:rPr>
        <w:t>Igor Živko, Ph.D.</w:t>
      </w:r>
      <w:proofErr w:type="gramEnd"/>
    </w:p>
    <w:p w:rsidR="001E74F7" w:rsidRPr="00620D27" w:rsidRDefault="001E74F7" w:rsidP="001E74F7">
      <w:pPr>
        <w:pStyle w:val="Naslov3"/>
        <w:spacing w:line="240" w:lineRule="auto"/>
        <w:ind w:left="142" w:right="142"/>
        <w:rPr>
          <w:szCs w:val="24"/>
        </w:rPr>
      </w:pPr>
      <w:r>
        <w:rPr>
          <w:szCs w:val="24"/>
        </w:rPr>
        <w:t>Faculty of Economics</w:t>
      </w:r>
      <w:r w:rsidRPr="00620D27">
        <w:rPr>
          <w:szCs w:val="24"/>
        </w:rPr>
        <w:t>, University of Mostar</w:t>
      </w:r>
    </w:p>
    <w:p w:rsidR="001E74F7" w:rsidRPr="00620D27" w:rsidRDefault="001E74F7" w:rsidP="001E74F7">
      <w:pPr>
        <w:spacing w:line="240" w:lineRule="auto"/>
        <w:jc w:val="center"/>
        <w:rPr>
          <w:rFonts w:ascii="Times New Roman" w:hAnsi="Times New Roman" w:cs="Times New Roman"/>
          <w:sz w:val="24"/>
          <w:szCs w:val="24"/>
        </w:rPr>
      </w:pPr>
      <w:r w:rsidRPr="00620D27">
        <w:rPr>
          <w:rFonts w:ascii="Times New Roman" w:hAnsi="Times New Roman" w:cs="Times New Roman"/>
          <w:sz w:val="24"/>
          <w:szCs w:val="24"/>
        </w:rPr>
        <w:t>Matice Hrvatske b.b. 88.000 Mostar</w:t>
      </w:r>
    </w:p>
    <w:p w:rsidR="001E74F7" w:rsidRPr="00620D27" w:rsidRDefault="001E74F7" w:rsidP="001E74F7">
      <w:pPr>
        <w:spacing w:line="240" w:lineRule="auto"/>
        <w:jc w:val="center"/>
        <w:rPr>
          <w:rFonts w:ascii="Times New Roman" w:hAnsi="Times New Roman" w:cs="Times New Roman"/>
          <w:sz w:val="24"/>
          <w:szCs w:val="24"/>
        </w:rPr>
      </w:pPr>
      <w:r w:rsidRPr="00620D27">
        <w:rPr>
          <w:rFonts w:ascii="Times New Roman" w:hAnsi="Times New Roman" w:cs="Times New Roman"/>
          <w:sz w:val="24"/>
          <w:szCs w:val="24"/>
        </w:rPr>
        <w:t>E-mail: mila.gadzic@sve-mo.ba</w:t>
      </w:r>
    </w:p>
    <w:p w:rsidR="001E74F7" w:rsidRPr="00620D27" w:rsidRDefault="001E74F7" w:rsidP="001E74F7">
      <w:pPr>
        <w:spacing w:after="0" w:line="240" w:lineRule="auto"/>
        <w:textAlignment w:val="top"/>
        <w:rPr>
          <w:rFonts w:ascii="Times New Roman" w:eastAsia="Times New Roman" w:hAnsi="Times New Roman" w:cs="Times New Roman"/>
          <w:color w:val="000000"/>
          <w:sz w:val="24"/>
          <w:szCs w:val="24"/>
          <w:lang w:eastAsia="hr-HR"/>
        </w:rPr>
      </w:pPr>
    </w:p>
    <w:p w:rsidR="001E74F7" w:rsidRPr="00620D27" w:rsidRDefault="001E74F7" w:rsidP="001E74F7">
      <w:pPr>
        <w:rPr>
          <w:rFonts w:ascii="Times New Roman" w:eastAsia="Calibri" w:hAnsi="Times New Roman" w:cs="Times New Roman"/>
          <w:b/>
          <w:sz w:val="24"/>
          <w:szCs w:val="24"/>
        </w:rPr>
      </w:pPr>
      <w:r w:rsidRPr="00620D27">
        <w:rPr>
          <w:rFonts w:ascii="Times New Roman" w:hAnsi="Times New Roman" w:cs="Times New Roman"/>
          <w:b/>
          <w:sz w:val="24"/>
          <w:szCs w:val="24"/>
        </w:rPr>
        <w:t>SMEs</w:t>
      </w:r>
      <w:r w:rsidRPr="00620D27">
        <w:rPr>
          <w:rFonts w:ascii="Times New Roman" w:eastAsia="Calibri" w:hAnsi="Times New Roman" w:cs="Times New Roman"/>
          <w:b/>
          <w:sz w:val="24"/>
          <w:szCs w:val="24"/>
        </w:rPr>
        <w:t xml:space="preserve">   AS </w:t>
      </w:r>
      <w:r w:rsidRPr="00620D27">
        <w:rPr>
          <w:rFonts w:ascii="Times New Roman" w:hAnsi="Times New Roman" w:cs="Times New Roman"/>
          <w:b/>
          <w:sz w:val="24"/>
          <w:szCs w:val="24"/>
        </w:rPr>
        <w:t>FACTOR</w:t>
      </w:r>
      <w:r>
        <w:rPr>
          <w:rFonts w:ascii="Times New Roman" w:eastAsia="Calibri" w:hAnsi="Times New Roman" w:cs="Times New Roman"/>
          <w:b/>
          <w:sz w:val="24"/>
          <w:szCs w:val="24"/>
        </w:rPr>
        <w:t xml:space="preserve"> OF ECONOMIC GROWTH IN</w:t>
      </w:r>
      <w:r w:rsidRPr="00620D27">
        <w:rPr>
          <w:rFonts w:ascii="Times New Roman" w:eastAsia="Calibri" w:hAnsi="Times New Roman" w:cs="Times New Roman"/>
          <w:b/>
          <w:sz w:val="24"/>
          <w:szCs w:val="24"/>
        </w:rPr>
        <w:t xml:space="preserve"> BOSNIA AND HERZEGOVINA</w:t>
      </w:r>
    </w:p>
    <w:p w:rsidR="001E74F7" w:rsidRPr="00620D27" w:rsidRDefault="001E74F7" w:rsidP="001E74F7">
      <w:pPr>
        <w:rPr>
          <w:rFonts w:ascii="Times New Roman" w:eastAsia="Calibri" w:hAnsi="Times New Roman" w:cs="Times New Roman"/>
          <w:sz w:val="24"/>
          <w:szCs w:val="24"/>
        </w:rPr>
      </w:pPr>
      <w:r w:rsidRPr="00620D27">
        <w:rPr>
          <w:rFonts w:ascii="Times New Roman" w:eastAsia="Calibri" w:hAnsi="Times New Roman" w:cs="Times New Roman"/>
          <w:sz w:val="24"/>
          <w:szCs w:val="24"/>
        </w:rPr>
        <w:t xml:space="preserve">Key words: </w:t>
      </w:r>
      <w:r w:rsidRPr="00620D27">
        <w:rPr>
          <w:rFonts w:ascii="Times New Roman" w:hAnsi="Times New Roman" w:cs="Times New Roman"/>
          <w:sz w:val="24"/>
          <w:szCs w:val="24"/>
        </w:rPr>
        <w:t xml:space="preserve"> SMEs</w:t>
      </w:r>
      <w:r w:rsidRPr="00620D27">
        <w:rPr>
          <w:rFonts w:ascii="Times New Roman" w:eastAsia="Calibri" w:hAnsi="Times New Roman" w:cs="Times New Roman"/>
          <w:sz w:val="24"/>
          <w:szCs w:val="24"/>
        </w:rPr>
        <w:t>,</w:t>
      </w:r>
      <w:r w:rsidRPr="00620D27">
        <w:rPr>
          <w:rFonts w:ascii="Times New Roman" w:eastAsia="Calibri" w:hAnsi="Times New Roman" w:cs="Times New Roman"/>
          <w:sz w:val="24"/>
          <w:szCs w:val="24"/>
          <w:lang w:val="en-GB"/>
        </w:rPr>
        <w:t xml:space="preserve"> economic growth</w:t>
      </w:r>
      <w:r w:rsidRPr="00620D27">
        <w:rPr>
          <w:rFonts w:ascii="Times New Roman" w:eastAsia="Calibri" w:hAnsi="Times New Roman" w:cs="Times New Roman"/>
          <w:sz w:val="24"/>
          <w:szCs w:val="24"/>
        </w:rPr>
        <w:t xml:space="preserve">, </w:t>
      </w:r>
      <w:r w:rsidRPr="00620D27">
        <w:rPr>
          <w:rFonts w:ascii="Times New Roman" w:eastAsia="Times New Roman" w:hAnsi="Times New Roman" w:cs="Times New Roman"/>
          <w:color w:val="000000"/>
          <w:sz w:val="24"/>
          <w:szCs w:val="24"/>
          <w:lang w:eastAsia="hr-HR"/>
        </w:rPr>
        <w:t xml:space="preserve">entrepreneurial restructuring,  </w:t>
      </w:r>
      <w:r w:rsidRPr="00620D27">
        <w:rPr>
          <w:rFonts w:ascii="Times New Roman" w:eastAsia="Calibri" w:hAnsi="Times New Roman" w:cs="Times New Roman"/>
          <w:sz w:val="24"/>
          <w:szCs w:val="24"/>
        </w:rPr>
        <w:t>competitiveness.</w:t>
      </w:r>
    </w:p>
    <w:p w:rsidR="001E74F7" w:rsidRPr="00620D27" w:rsidRDefault="001E74F7" w:rsidP="001E74F7">
      <w:pPr>
        <w:rPr>
          <w:rFonts w:ascii="Times New Roman" w:eastAsia="Calibri" w:hAnsi="Times New Roman" w:cs="Times New Roman"/>
          <w:sz w:val="24"/>
          <w:szCs w:val="24"/>
        </w:rPr>
      </w:pPr>
    </w:p>
    <w:p w:rsidR="001E74F7" w:rsidRPr="00620D27" w:rsidRDefault="001E74F7" w:rsidP="001E74F7">
      <w:pPr>
        <w:jc w:val="both"/>
        <w:rPr>
          <w:rFonts w:ascii="Times New Roman" w:eastAsia="Calibri" w:hAnsi="Times New Roman" w:cs="Times New Roman"/>
          <w:b/>
          <w:sz w:val="24"/>
          <w:szCs w:val="24"/>
        </w:rPr>
      </w:pPr>
      <w:r w:rsidRPr="00620D27">
        <w:rPr>
          <w:rFonts w:ascii="Times New Roman" w:eastAsia="Calibri" w:hAnsi="Times New Roman" w:cs="Times New Roman"/>
          <w:b/>
          <w:sz w:val="24"/>
          <w:szCs w:val="24"/>
        </w:rPr>
        <w:t xml:space="preserve">Summary: </w:t>
      </w:r>
    </w:p>
    <w:p w:rsidR="001E74F7" w:rsidRPr="00620D27" w:rsidRDefault="001E74F7" w:rsidP="001E74F7">
      <w:pPr>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color w:val="000000"/>
          <w:sz w:val="24"/>
          <w:szCs w:val="24"/>
          <w:lang w:eastAsia="hr-HR"/>
        </w:rPr>
        <w:t xml:space="preserve">The most important economic challenge that is posed by policy makers in Bosnia and Herzegovina is a challenge to start new development cycle that will ensure economic progress and better </w:t>
      </w:r>
      <w:r>
        <w:rPr>
          <w:rFonts w:ascii="Times New Roman" w:eastAsia="Times New Roman" w:hAnsi="Times New Roman" w:cs="Times New Roman"/>
          <w:color w:val="000000"/>
          <w:sz w:val="24"/>
          <w:szCs w:val="24"/>
          <w:lang w:eastAsia="hr-HR"/>
        </w:rPr>
        <w:t>standards of living for  resident</w:t>
      </w:r>
      <w:r w:rsidRPr="00620D27">
        <w:rPr>
          <w:rFonts w:ascii="Times New Roman" w:eastAsia="Times New Roman" w:hAnsi="Times New Roman" w:cs="Times New Roman"/>
          <w:color w:val="000000"/>
          <w:sz w:val="24"/>
          <w:szCs w:val="24"/>
          <w:lang w:eastAsia="hr-HR"/>
        </w:rPr>
        <w:t>s. In thi</w:t>
      </w:r>
      <w:r>
        <w:rPr>
          <w:rFonts w:ascii="Times New Roman" w:eastAsia="Times New Roman" w:hAnsi="Times New Roman" w:cs="Times New Roman"/>
          <w:color w:val="000000"/>
          <w:sz w:val="24"/>
          <w:szCs w:val="24"/>
          <w:lang w:eastAsia="hr-HR"/>
        </w:rPr>
        <w:t>s sense, a priority is to</w:t>
      </w:r>
      <w:r w:rsidRPr="00620D27">
        <w:rPr>
          <w:rFonts w:ascii="Times New Roman" w:eastAsia="Times New Roman" w:hAnsi="Times New Roman" w:cs="Times New Roman"/>
          <w:color w:val="000000"/>
          <w:sz w:val="24"/>
          <w:szCs w:val="24"/>
          <w:lang w:eastAsia="hr-HR"/>
        </w:rPr>
        <w:t xml:space="preserve"> create conditions for increasing competitiveness of the economy</w:t>
      </w:r>
      <w:r w:rsidRPr="00620D27">
        <w:rPr>
          <w:rFonts w:ascii="Times New Roman" w:eastAsia="Times New Roman" w:hAnsi="Times New Roman" w:cs="Times New Roman"/>
          <w:sz w:val="24"/>
          <w:szCs w:val="24"/>
          <w:lang w:eastAsia="hr-HR"/>
        </w:rPr>
        <w:t>.</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The main sources of growth of the private sector are in stimulating business environment, support</w:t>
      </w:r>
      <w:r>
        <w:rPr>
          <w:rFonts w:ascii="Times New Roman" w:eastAsia="Times New Roman" w:hAnsi="Times New Roman" w:cs="Times New Roman"/>
          <w:color w:val="000000"/>
          <w:sz w:val="24"/>
          <w:szCs w:val="24"/>
          <w:lang w:eastAsia="hr-HR"/>
        </w:rPr>
        <w:t>ing</w:t>
      </w:r>
      <w:r w:rsidRPr="00620D27">
        <w:rPr>
          <w:rFonts w:ascii="Times New Roman" w:eastAsia="Times New Roman" w:hAnsi="Times New Roman" w:cs="Times New Roman"/>
          <w:color w:val="000000"/>
          <w:sz w:val="24"/>
          <w:szCs w:val="24"/>
          <w:lang w:eastAsia="hr-HR"/>
        </w:rPr>
        <w:t xml:space="preserve"> development of entrepreneurship and attracting foreign investment. In Bosnia and Herzegovina there has been a noticeable improvement in the removal of administrative barriers to domestic and foreign investment. However, strengthening entrepreneurship has been established as a prerequisite for faster  development of the private sector, especially for SMEs growth. </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shd w:val="clear" w:color="auto" w:fill="FFFFFF"/>
          <w:lang w:eastAsia="hr-HR"/>
        </w:rPr>
        <w:br/>
      </w:r>
      <w:r w:rsidRPr="00620D27">
        <w:rPr>
          <w:rFonts w:ascii="Times New Roman" w:eastAsia="Times New Roman" w:hAnsi="Times New Roman" w:cs="Times New Roman"/>
          <w:color w:val="000000"/>
          <w:sz w:val="24"/>
          <w:szCs w:val="24"/>
          <w:lang w:eastAsia="hr-HR"/>
        </w:rPr>
        <w:t xml:space="preserve">The basis of competitiveness lies in the nature of the environment in which businesses operate, which means that the business environment should be </w:t>
      </w:r>
      <w:r>
        <w:rPr>
          <w:rFonts w:ascii="Times New Roman" w:eastAsia="Times New Roman" w:hAnsi="Times New Roman" w:cs="Times New Roman"/>
          <w:color w:val="000000"/>
          <w:sz w:val="24"/>
          <w:szCs w:val="24"/>
          <w:lang w:eastAsia="hr-HR"/>
        </w:rPr>
        <w:t>incentive for investment</w:t>
      </w:r>
      <w:r w:rsidRPr="00620D27">
        <w:rPr>
          <w:rFonts w:ascii="Times New Roman" w:eastAsia="Times New Roman" w:hAnsi="Times New Roman" w:cs="Times New Roman"/>
          <w:color w:val="000000"/>
          <w:sz w:val="24"/>
          <w:szCs w:val="24"/>
          <w:lang w:eastAsia="hr-HR"/>
        </w:rPr>
        <w:t xml:space="preserve">, be transparent and efficient in providing </w:t>
      </w:r>
      <w:r>
        <w:rPr>
          <w:rFonts w:ascii="Times New Roman" w:eastAsia="Times New Roman" w:hAnsi="Times New Roman" w:cs="Times New Roman"/>
          <w:color w:val="000000"/>
          <w:sz w:val="24"/>
          <w:szCs w:val="24"/>
          <w:lang w:eastAsia="hr-HR"/>
        </w:rPr>
        <w:t>all</w:t>
      </w:r>
      <w:r w:rsidRPr="00620D27">
        <w:rPr>
          <w:rFonts w:ascii="Times New Roman" w:eastAsia="Times New Roman" w:hAnsi="Times New Roman" w:cs="Times New Roman"/>
          <w:color w:val="000000"/>
          <w:sz w:val="24"/>
          <w:szCs w:val="24"/>
          <w:lang w:eastAsia="hr-HR"/>
        </w:rPr>
        <w:t xml:space="preserve"> necessary information, natural and human resources, physical infrastructure, financial resources, scientifi</w:t>
      </w:r>
      <w:r>
        <w:rPr>
          <w:rFonts w:ascii="Times New Roman" w:eastAsia="Times New Roman" w:hAnsi="Times New Roman" w:cs="Times New Roman"/>
          <w:color w:val="000000"/>
          <w:sz w:val="24"/>
          <w:szCs w:val="24"/>
          <w:lang w:eastAsia="hr-HR"/>
        </w:rPr>
        <w:t>c, information and technology</w:t>
      </w:r>
      <w:r w:rsidRPr="00620D27">
        <w:rPr>
          <w:rFonts w:ascii="Times New Roman" w:eastAsia="Times New Roman" w:hAnsi="Times New Roman" w:cs="Times New Roman"/>
          <w:color w:val="000000"/>
          <w:sz w:val="24"/>
          <w:szCs w:val="24"/>
          <w:lang w:eastAsia="hr-HR"/>
        </w:rPr>
        <w:t xml:space="preserve"> infrastructure.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 </w:t>
      </w:r>
      <w:r w:rsidRPr="00620D27">
        <w:rPr>
          <w:rFonts w:ascii="Times New Roman" w:eastAsia="Times New Roman" w:hAnsi="Times New Roman" w:cs="Times New Roman"/>
          <w:color w:val="000000"/>
          <w:sz w:val="24"/>
          <w:szCs w:val="24"/>
          <w:shd w:val="clear" w:color="auto" w:fill="EBEFF9"/>
          <w:lang w:eastAsia="hr-HR"/>
        </w:rPr>
        <w:br/>
      </w:r>
      <w:r w:rsidRPr="00620D27">
        <w:rPr>
          <w:rFonts w:ascii="Times New Roman" w:eastAsia="Times New Roman" w:hAnsi="Times New Roman" w:cs="Times New Roman"/>
          <w:color w:val="000000"/>
          <w:sz w:val="24"/>
          <w:szCs w:val="24"/>
          <w:lang w:eastAsia="hr-HR"/>
        </w:rPr>
        <w:t>The ability of firms to achieve competitive advantage does not depend not only on their strategy, in</w:t>
      </w:r>
      <w:r>
        <w:rPr>
          <w:rFonts w:ascii="Times New Roman" w:eastAsia="Times New Roman" w:hAnsi="Times New Roman" w:cs="Times New Roman"/>
          <w:color w:val="000000"/>
          <w:sz w:val="24"/>
          <w:szCs w:val="24"/>
          <w:lang w:eastAsia="hr-HR"/>
        </w:rPr>
        <w:t>novation and jobs, but also on</w:t>
      </w:r>
      <w:r w:rsidRPr="00620D27">
        <w:rPr>
          <w:rFonts w:ascii="Times New Roman" w:eastAsia="Times New Roman" w:hAnsi="Times New Roman" w:cs="Times New Roman"/>
          <w:color w:val="000000"/>
          <w:sz w:val="24"/>
          <w:szCs w:val="24"/>
          <w:lang w:eastAsia="hr-HR"/>
        </w:rPr>
        <w:t xml:space="preserve"> external factors and institutions. Macroeconomic reforms are necessary but not su</w:t>
      </w:r>
      <w:r>
        <w:rPr>
          <w:rFonts w:ascii="Times New Roman" w:eastAsia="Times New Roman" w:hAnsi="Times New Roman" w:cs="Times New Roman"/>
          <w:color w:val="000000"/>
          <w:sz w:val="24"/>
          <w:szCs w:val="24"/>
          <w:lang w:eastAsia="hr-HR"/>
        </w:rPr>
        <w:t>fficient condition for</w:t>
      </w:r>
      <w:r w:rsidRPr="005831F8">
        <w:rPr>
          <w:rFonts w:ascii="Times New Roman" w:eastAsia="Times New Roman" w:hAnsi="Times New Roman" w:cs="Times New Roman"/>
          <w:color w:val="000000"/>
          <w:sz w:val="24"/>
          <w:szCs w:val="24"/>
          <w:lang w:eastAsia="hr-HR"/>
        </w:rPr>
        <w:t xml:space="preserve"> </w:t>
      </w:r>
      <w:r w:rsidRPr="00620D27">
        <w:rPr>
          <w:rFonts w:ascii="Times New Roman" w:eastAsia="Times New Roman" w:hAnsi="Times New Roman" w:cs="Times New Roman"/>
          <w:color w:val="000000"/>
          <w:sz w:val="24"/>
          <w:szCs w:val="24"/>
          <w:lang w:eastAsia="hr-HR"/>
        </w:rPr>
        <w:t>productivity</w:t>
      </w:r>
      <w:r>
        <w:rPr>
          <w:rFonts w:ascii="Times New Roman" w:eastAsia="Times New Roman" w:hAnsi="Times New Roman" w:cs="Times New Roman"/>
          <w:color w:val="000000"/>
          <w:sz w:val="24"/>
          <w:szCs w:val="24"/>
          <w:lang w:eastAsia="hr-HR"/>
        </w:rPr>
        <w:t xml:space="preserve"> growth </w:t>
      </w:r>
      <w:r w:rsidRPr="00620D27">
        <w:rPr>
          <w:rFonts w:ascii="Times New Roman" w:eastAsia="Times New Roman" w:hAnsi="Times New Roman" w:cs="Times New Roman"/>
          <w:color w:val="000000"/>
          <w:sz w:val="24"/>
          <w:szCs w:val="24"/>
          <w:lang w:eastAsia="hr-HR"/>
        </w:rPr>
        <w:t xml:space="preserve">and competitiveness. Microeconomic reforms are also essential, and they occur at the level of the enterprise. </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shd w:val="clear" w:color="auto" w:fill="FFFFFF"/>
          <w:lang w:eastAsia="hr-HR"/>
        </w:rPr>
        <w:br/>
      </w:r>
      <w:r w:rsidRPr="00620D27">
        <w:rPr>
          <w:rFonts w:ascii="Times New Roman" w:eastAsia="Times New Roman" w:hAnsi="Times New Roman" w:cs="Times New Roman"/>
          <w:color w:val="000000"/>
          <w:sz w:val="24"/>
          <w:szCs w:val="24"/>
          <w:lang w:eastAsia="hr-HR"/>
        </w:rPr>
        <w:t>SMEs in the context of entrepreneurial restructuring should be the bearer of economic growth. To be able to realize their role as such, it is necessary to remove the restrictions which is generally expressed through an adverse environment for their development and growth.</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In this paper the authors will </w:t>
      </w:r>
      <w:r w:rsidRPr="00620D27">
        <w:rPr>
          <w:rFonts w:ascii="Times New Roman" w:eastAsia="Times New Roman" w:hAnsi="Times New Roman" w:cs="Times New Roman"/>
          <w:sz w:val="24"/>
          <w:szCs w:val="24"/>
          <w:lang w:eastAsia="hr-HR"/>
        </w:rPr>
        <w:t>analyze</w:t>
      </w:r>
      <w:r w:rsidRPr="00620D27">
        <w:rPr>
          <w:rFonts w:ascii="Times New Roman" w:eastAsia="Times New Roman" w:hAnsi="Times New Roman" w:cs="Times New Roman"/>
          <w:color w:val="FF0000"/>
          <w:sz w:val="24"/>
          <w:szCs w:val="24"/>
          <w:lang w:eastAsia="hr-HR"/>
        </w:rPr>
        <w:t xml:space="preserve"> </w:t>
      </w:r>
      <w:r w:rsidRPr="00620D27">
        <w:rPr>
          <w:rFonts w:ascii="Times New Roman" w:eastAsia="Times New Roman" w:hAnsi="Times New Roman" w:cs="Times New Roman"/>
          <w:color w:val="000000"/>
          <w:sz w:val="24"/>
          <w:szCs w:val="24"/>
          <w:lang w:eastAsia="hr-HR"/>
        </w:rPr>
        <w:t xml:space="preserve"> key internal and external constraints  for  development of SMEs  in B&amp;H. </w:t>
      </w:r>
      <w:r w:rsidRPr="00620D27">
        <w:rPr>
          <w:rFonts w:ascii="Times New Roman" w:eastAsia="Calibri" w:hAnsi="Times New Roman" w:cs="Times New Roman"/>
          <w:sz w:val="24"/>
          <w:szCs w:val="24"/>
        </w:rPr>
        <w:t xml:space="preserve">On the base of scientific analyze, </w:t>
      </w:r>
      <w:r w:rsidRPr="00620D27">
        <w:rPr>
          <w:rFonts w:ascii="Times New Roman" w:hAnsi="Times New Roman" w:cs="Times New Roman"/>
          <w:sz w:val="24"/>
          <w:szCs w:val="24"/>
        </w:rPr>
        <w:t>this article shou</w:t>
      </w:r>
      <w:r>
        <w:rPr>
          <w:rFonts w:ascii="Times New Roman" w:hAnsi="Times New Roman" w:cs="Times New Roman"/>
          <w:sz w:val="24"/>
          <w:szCs w:val="24"/>
        </w:rPr>
        <w:t>l</w:t>
      </w:r>
      <w:r w:rsidRPr="00620D27">
        <w:rPr>
          <w:rFonts w:ascii="Times New Roman" w:hAnsi="Times New Roman" w:cs="Times New Roman"/>
          <w:sz w:val="24"/>
          <w:szCs w:val="24"/>
        </w:rPr>
        <w:t>d give</w:t>
      </w:r>
      <w:r w:rsidRPr="00620D27">
        <w:rPr>
          <w:rFonts w:ascii="Times New Roman" w:eastAsia="Calibri" w:hAnsi="Times New Roman" w:cs="Times New Roman"/>
          <w:sz w:val="24"/>
          <w:szCs w:val="24"/>
        </w:rPr>
        <w:t xml:space="preserve"> recommendations for further improvement </w:t>
      </w:r>
      <w:r w:rsidRPr="00620D27">
        <w:rPr>
          <w:rFonts w:ascii="Times New Roman" w:hAnsi="Times New Roman" w:cs="Times New Roman"/>
          <w:sz w:val="24"/>
          <w:szCs w:val="24"/>
        </w:rPr>
        <w:t>of economic policy that</w:t>
      </w:r>
      <w:r w:rsidRPr="00620D27">
        <w:rPr>
          <w:rFonts w:ascii="Times New Roman" w:eastAsia="Calibri" w:hAnsi="Times New Roman" w:cs="Times New Roman"/>
          <w:sz w:val="24"/>
          <w:szCs w:val="24"/>
        </w:rPr>
        <w:t xml:space="preserve"> should be in function of </w:t>
      </w:r>
      <w:r w:rsidRPr="00620D27">
        <w:rPr>
          <w:rFonts w:ascii="Times New Roman" w:hAnsi="Times New Roman" w:cs="Times New Roman"/>
          <w:sz w:val="24"/>
          <w:szCs w:val="24"/>
        </w:rPr>
        <w:t xml:space="preserve">faster </w:t>
      </w:r>
      <w:r w:rsidRPr="00620D27">
        <w:rPr>
          <w:rFonts w:ascii="Times New Roman" w:eastAsia="Calibri" w:hAnsi="Times New Roman" w:cs="Times New Roman"/>
          <w:sz w:val="24"/>
          <w:szCs w:val="24"/>
        </w:rPr>
        <w:t>economic development and better competitiveness of B&amp;H economy.</w:t>
      </w:r>
    </w:p>
    <w:p w:rsidR="001E74F7" w:rsidRDefault="001E74F7" w:rsidP="001E74F7">
      <w:pPr>
        <w:spacing w:after="0" w:line="240" w:lineRule="auto"/>
        <w:textAlignment w:val="top"/>
        <w:rPr>
          <w:rFonts w:ascii="Times New Roman" w:eastAsia="Times New Roman" w:hAnsi="Times New Roman" w:cs="Times New Roman"/>
          <w:color w:val="888888"/>
          <w:sz w:val="24"/>
          <w:szCs w:val="24"/>
          <w:lang w:eastAsia="hr-HR"/>
        </w:rPr>
      </w:pPr>
    </w:p>
    <w:p w:rsidR="001E74F7" w:rsidRPr="00620D27" w:rsidRDefault="001E74F7" w:rsidP="001E74F7">
      <w:pPr>
        <w:spacing w:after="0" w:line="240" w:lineRule="auto"/>
        <w:textAlignment w:val="top"/>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Slušajte</w:t>
      </w:r>
    </w:p>
    <w:p w:rsidR="001E74F7" w:rsidRPr="00620D27" w:rsidRDefault="001E74F7" w:rsidP="001E74F7">
      <w:pPr>
        <w:spacing w:after="0" w:line="240" w:lineRule="auto"/>
        <w:textAlignment w:val="top"/>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Pročitajte fonetski</w:t>
      </w:r>
    </w:p>
    <w:p w:rsidR="001E74F7" w:rsidRPr="00620D27" w:rsidRDefault="001E74F7" w:rsidP="001E74F7">
      <w:pPr>
        <w:spacing w:after="150" w:line="240" w:lineRule="atLeast"/>
        <w:textAlignment w:val="top"/>
        <w:outlineLvl w:val="3"/>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Rječnik</w:t>
      </w:r>
    </w:p>
    <w:p w:rsidR="001E74F7" w:rsidRPr="00620D27" w:rsidRDefault="001E74F7" w:rsidP="001E74F7">
      <w:pPr>
        <w:spacing w:after="0" w:line="240" w:lineRule="auto"/>
        <w:textAlignment w:val="top"/>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Slušajte</w:t>
      </w:r>
    </w:p>
    <w:p w:rsidR="001E74F7" w:rsidRPr="00620D27" w:rsidRDefault="001E74F7" w:rsidP="001E74F7">
      <w:pPr>
        <w:spacing w:after="0" w:line="240" w:lineRule="auto"/>
        <w:textAlignment w:val="top"/>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Pročitajte fonetski</w:t>
      </w:r>
    </w:p>
    <w:p w:rsidR="001E74F7" w:rsidRPr="00620D27" w:rsidRDefault="001E74F7" w:rsidP="001E74F7">
      <w:pPr>
        <w:spacing w:after="150" w:line="240" w:lineRule="atLeast"/>
        <w:textAlignment w:val="top"/>
        <w:outlineLvl w:val="3"/>
        <w:rPr>
          <w:rFonts w:ascii="Times New Roman" w:eastAsia="Times New Roman" w:hAnsi="Times New Roman" w:cs="Times New Roman"/>
          <w:vanish/>
          <w:color w:val="888888"/>
          <w:sz w:val="24"/>
          <w:szCs w:val="24"/>
          <w:lang w:eastAsia="hr-HR"/>
        </w:rPr>
      </w:pPr>
      <w:r w:rsidRPr="00620D27">
        <w:rPr>
          <w:rFonts w:ascii="Times New Roman" w:eastAsia="Times New Roman" w:hAnsi="Times New Roman" w:cs="Times New Roman"/>
          <w:vanish/>
          <w:color w:val="888888"/>
          <w:sz w:val="24"/>
          <w:szCs w:val="24"/>
          <w:lang w:eastAsia="hr-HR"/>
        </w:rPr>
        <w:t>Rječnik</w:t>
      </w:r>
    </w:p>
    <w:p w:rsidR="001E74F7" w:rsidRPr="00620D27" w:rsidRDefault="001E74F7" w:rsidP="001E74F7">
      <w:pPr>
        <w:spacing w:after="0" w:line="240" w:lineRule="auto"/>
        <w:textAlignment w:val="top"/>
        <w:rPr>
          <w:rFonts w:ascii="Times New Roman" w:eastAsia="Times New Roman" w:hAnsi="Times New Roman" w:cs="Times New Roman"/>
          <w:color w:val="000000"/>
          <w:sz w:val="24"/>
          <w:szCs w:val="24"/>
          <w:lang w:eastAsia="hr-HR"/>
        </w:rPr>
      </w:pPr>
    </w:p>
    <w:p w:rsidR="001E74F7" w:rsidRPr="00620D27" w:rsidRDefault="001E74F7" w:rsidP="001E74F7">
      <w:pPr>
        <w:pStyle w:val="Odlomakpopisa"/>
        <w:numPr>
          <w:ilvl w:val="0"/>
          <w:numId w:val="3"/>
        </w:numPr>
        <w:spacing w:after="0" w:line="240" w:lineRule="auto"/>
        <w:jc w:val="both"/>
        <w:textAlignment w:val="top"/>
        <w:rPr>
          <w:rFonts w:ascii="Times New Roman" w:hAnsi="Times New Roman" w:cs="Times New Roman"/>
          <w:b/>
          <w:color w:val="000000"/>
          <w:sz w:val="24"/>
          <w:szCs w:val="24"/>
          <w:shd w:val="clear" w:color="auto" w:fill="E6ECF9"/>
        </w:rPr>
      </w:pPr>
      <w:r w:rsidRPr="00620D27">
        <w:rPr>
          <w:rFonts w:ascii="Times New Roman" w:eastAsia="Times New Roman" w:hAnsi="Times New Roman" w:cs="Times New Roman"/>
          <w:b/>
          <w:color w:val="000000"/>
          <w:sz w:val="24"/>
          <w:szCs w:val="24"/>
          <w:lang w:eastAsia="hr-HR"/>
        </w:rPr>
        <w:lastRenderedPageBreak/>
        <w:t xml:space="preserve">The role of SME s in impruving </w:t>
      </w:r>
      <w:r w:rsidRPr="00620D27">
        <w:rPr>
          <w:rFonts w:ascii="Times New Roman" w:hAnsi="Times New Roman" w:cs="Times New Roman"/>
          <w:b/>
          <w:sz w:val="24"/>
          <w:szCs w:val="24"/>
        </w:rPr>
        <w:t>national competitiveness</w:t>
      </w:r>
      <w:r w:rsidRPr="00620D27">
        <w:rPr>
          <w:rFonts w:ascii="Times New Roman" w:hAnsi="Times New Roman" w:cs="Times New Roman"/>
          <w:b/>
          <w:color w:val="000000"/>
          <w:sz w:val="24"/>
          <w:szCs w:val="24"/>
          <w:shd w:val="clear" w:color="auto" w:fill="E6ECF9"/>
        </w:rPr>
        <w:t xml:space="preserve"> </w:t>
      </w:r>
    </w:p>
    <w:p w:rsidR="001E74F7" w:rsidRPr="00111E3C" w:rsidRDefault="001E74F7" w:rsidP="001E74F7">
      <w:pPr>
        <w:spacing w:after="0" w:line="240" w:lineRule="auto"/>
        <w:textAlignment w:val="top"/>
        <w:rPr>
          <w:rFonts w:ascii="Times New Roman" w:hAnsi="Times New Roman" w:cs="Times New Roman"/>
          <w:color w:val="000000"/>
          <w:sz w:val="24"/>
          <w:szCs w:val="24"/>
          <w:shd w:val="clear" w:color="auto" w:fill="E6ECF9"/>
          <w:lang w:val="en-GB"/>
        </w:rPr>
      </w:pPr>
    </w:p>
    <w:p w:rsidR="001E74F7" w:rsidRPr="00620D27" w:rsidRDefault="001E74F7" w:rsidP="001E74F7">
      <w:pPr>
        <w:jc w:val="both"/>
        <w:rPr>
          <w:rFonts w:ascii="Times New Roman" w:hAnsi="Times New Roman" w:cs="Times New Roman"/>
          <w:sz w:val="24"/>
          <w:szCs w:val="24"/>
        </w:rPr>
      </w:pPr>
      <w:r w:rsidRPr="00111E3C">
        <w:rPr>
          <w:rFonts w:ascii="Times New Roman" w:hAnsi="Times New Roman" w:cs="Times New Roman"/>
          <w:sz w:val="24"/>
          <w:szCs w:val="24"/>
          <w:lang w:val="en-GB"/>
        </w:rPr>
        <w:t>Modern approach</w:t>
      </w:r>
      <w:r w:rsidRPr="00620D27">
        <w:rPr>
          <w:rFonts w:ascii="Times New Roman" w:hAnsi="Times New Roman" w:cs="Times New Roman"/>
          <w:sz w:val="24"/>
          <w:szCs w:val="24"/>
        </w:rPr>
        <w:t xml:space="preserve"> to</w:t>
      </w:r>
      <w:r w:rsidRPr="00111E3C">
        <w:rPr>
          <w:rFonts w:ascii="Times New Roman" w:hAnsi="Times New Roman" w:cs="Times New Roman"/>
          <w:sz w:val="24"/>
          <w:szCs w:val="24"/>
          <w:lang w:val="en-GB"/>
        </w:rPr>
        <w:t xml:space="preserve"> economic development and</w:t>
      </w:r>
      <w:r w:rsidRPr="00620D27">
        <w:rPr>
          <w:rFonts w:ascii="Times New Roman" w:hAnsi="Times New Roman" w:cs="Times New Roman"/>
          <w:sz w:val="24"/>
          <w:szCs w:val="24"/>
        </w:rPr>
        <w:t xml:space="preserve"> new</w:t>
      </w:r>
      <w:r w:rsidRPr="00111E3C">
        <w:rPr>
          <w:rFonts w:ascii="Times New Roman" w:hAnsi="Times New Roman" w:cs="Times New Roman"/>
          <w:sz w:val="24"/>
          <w:szCs w:val="24"/>
          <w:lang w:val="en-GB"/>
        </w:rPr>
        <w:t xml:space="preserve"> theories that</w:t>
      </w:r>
      <w:r w:rsidRPr="00620D27">
        <w:rPr>
          <w:rFonts w:ascii="Times New Roman" w:hAnsi="Times New Roman" w:cs="Times New Roman"/>
          <w:sz w:val="24"/>
          <w:szCs w:val="24"/>
        </w:rPr>
        <w:t xml:space="preserve"> arise</w:t>
      </w:r>
      <w:r w:rsidRPr="00111E3C">
        <w:rPr>
          <w:rFonts w:ascii="Times New Roman" w:hAnsi="Times New Roman" w:cs="Times New Roman"/>
          <w:sz w:val="24"/>
          <w:szCs w:val="24"/>
          <w:lang w:val="en-GB"/>
        </w:rPr>
        <w:t xml:space="preserve"> in</w:t>
      </w:r>
      <w:r w:rsidRPr="00620D27">
        <w:rPr>
          <w:rFonts w:ascii="Times New Roman" w:hAnsi="Times New Roman" w:cs="Times New Roman"/>
          <w:sz w:val="24"/>
          <w:szCs w:val="24"/>
        </w:rPr>
        <w:t xml:space="preserve"> response to the problems of modern economies less and less importance attach on factors that are favorable macroeconomic context, cheap la</w:t>
      </w:r>
      <w:r>
        <w:rPr>
          <w:rFonts w:ascii="Times New Roman" w:hAnsi="Times New Roman" w:cs="Times New Roman"/>
          <w:sz w:val="24"/>
          <w:szCs w:val="24"/>
        </w:rPr>
        <w:t>bor, abundant natural resources and</w:t>
      </w:r>
      <w:r w:rsidRPr="00620D27">
        <w:rPr>
          <w:rFonts w:ascii="Times New Roman" w:hAnsi="Times New Roman" w:cs="Times New Roman"/>
          <w:sz w:val="24"/>
          <w:szCs w:val="24"/>
        </w:rPr>
        <w:t xml:space="preserve"> economic policies which encourage development by protecting industries.</w:t>
      </w:r>
    </w:p>
    <w:p w:rsidR="001E74F7" w:rsidRPr="00620D27" w:rsidRDefault="001E74F7" w:rsidP="001E74F7">
      <w:pPr>
        <w:jc w:val="both"/>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Modern approach to economic growth and development</w:t>
      </w:r>
      <w:r>
        <w:rPr>
          <w:rFonts w:ascii="Times New Roman" w:eastAsia="Times New Roman" w:hAnsi="Times New Roman" w:cs="Times New Roman"/>
          <w:color w:val="000000"/>
          <w:sz w:val="24"/>
          <w:szCs w:val="24"/>
          <w:lang w:eastAsia="hr-HR"/>
        </w:rPr>
        <w:t xml:space="preserve"> search for answers </w:t>
      </w:r>
      <w:r w:rsidRPr="00620D27">
        <w:rPr>
          <w:rFonts w:ascii="Times New Roman" w:eastAsia="Times New Roman" w:hAnsi="Times New Roman" w:cs="Times New Roman"/>
          <w:color w:val="000000"/>
          <w:sz w:val="24"/>
          <w:szCs w:val="24"/>
          <w:lang w:eastAsia="hr-HR"/>
        </w:rPr>
        <w:t xml:space="preserve"> how to ensure a sustainable growth and better quality of life. The general view of the answer lies in sustainable competitiveness that is focused on companies and industries rather than the economy as a whole.</w:t>
      </w:r>
    </w:p>
    <w:p w:rsidR="001E74F7" w:rsidRDefault="001E74F7" w:rsidP="001E74F7">
      <w:pPr>
        <w:spacing w:line="240" w:lineRule="auto"/>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color w:val="000000"/>
          <w:sz w:val="24"/>
          <w:szCs w:val="24"/>
          <w:lang w:eastAsia="hr-HR"/>
        </w:rPr>
        <w:t xml:space="preserve">The competitiveness of the economy implies a sustained growth in productivity and business, that affect the macroeconomic and microeconomic business environment. </w:t>
      </w:r>
      <w:r w:rsidRPr="00620D27">
        <w:rPr>
          <w:rFonts w:ascii="Times New Roman" w:eastAsia="Times New Roman" w:hAnsi="Times New Roman" w:cs="Times New Roman"/>
          <w:sz w:val="24"/>
          <w:szCs w:val="24"/>
          <w:lang w:eastAsia="hr-HR"/>
        </w:rPr>
        <w:t>Level of competition determines the productivity</w:t>
      </w:r>
      <w:r w:rsidRPr="00620D27">
        <w:rPr>
          <w:rFonts w:ascii="Times New Roman" w:eastAsia="Times New Roman" w:hAnsi="Times New Roman" w:cs="Times New Roman"/>
          <w:color w:val="000000"/>
          <w:sz w:val="24"/>
          <w:szCs w:val="24"/>
          <w:lang w:eastAsia="hr-HR"/>
        </w:rPr>
        <w:t xml:space="preserve">. </w:t>
      </w:r>
      <w:r w:rsidRPr="00620D27">
        <w:rPr>
          <w:rFonts w:ascii="Times New Roman" w:eastAsia="Times New Roman" w:hAnsi="Times New Roman" w:cs="Times New Roman"/>
          <w:sz w:val="24"/>
          <w:szCs w:val="24"/>
          <w:lang w:eastAsia="hr-HR"/>
        </w:rPr>
        <w:t>Therefore,</w:t>
      </w:r>
      <w:r>
        <w:rPr>
          <w:rFonts w:ascii="Times New Roman" w:eastAsia="Times New Roman" w:hAnsi="Times New Roman" w:cs="Times New Roman"/>
          <w:sz w:val="24"/>
          <w:szCs w:val="24"/>
          <w:lang w:eastAsia="hr-HR"/>
        </w:rPr>
        <w:t xml:space="preserve"> the state has</w:t>
      </w:r>
      <w:r w:rsidRPr="00620D27">
        <w:rPr>
          <w:rFonts w:ascii="Times New Roman" w:eastAsia="Times New Roman" w:hAnsi="Times New Roman" w:cs="Times New Roman"/>
          <w:sz w:val="24"/>
          <w:szCs w:val="24"/>
          <w:lang w:eastAsia="hr-HR"/>
        </w:rPr>
        <w:t xml:space="preserve"> to take measures to increase the overall social productivity.</w:t>
      </w:r>
    </w:p>
    <w:p w:rsidR="001E74F7" w:rsidRPr="00620D27" w:rsidRDefault="001E74F7" w:rsidP="001E74F7">
      <w:pPr>
        <w:spacing w:line="240" w:lineRule="auto"/>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color w:val="000000"/>
          <w:sz w:val="24"/>
          <w:szCs w:val="24"/>
          <w:lang w:eastAsia="hr-HR"/>
        </w:rPr>
        <w:t>The most important challenge of economic policy  in the B&amp;H is the challenge of starting a new development cycle that will ensure</w:t>
      </w:r>
      <w:r>
        <w:rPr>
          <w:rFonts w:ascii="Times New Roman" w:eastAsia="Times New Roman" w:hAnsi="Times New Roman" w:cs="Times New Roman"/>
          <w:color w:val="000000"/>
          <w:sz w:val="24"/>
          <w:szCs w:val="24"/>
          <w:lang w:eastAsia="hr-HR"/>
        </w:rPr>
        <w:t xml:space="preserve"> GDP growth</w:t>
      </w:r>
      <w:r w:rsidRPr="00620D27">
        <w:rPr>
          <w:rFonts w:ascii="Times New Roman" w:eastAsia="Times New Roman" w:hAnsi="Times New Roman" w:cs="Times New Roman"/>
          <w:color w:val="000000"/>
          <w:sz w:val="24"/>
          <w:szCs w:val="24"/>
          <w:lang w:eastAsia="hr-HR"/>
        </w:rPr>
        <w:t xml:space="preserve"> a</w:t>
      </w:r>
      <w:r>
        <w:rPr>
          <w:rFonts w:ascii="Times New Roman" w:eastAsia="Times New Roman" w:hAnsi="Times New Roman" w:cs="Times New Roman"/>
          <w:color w:val="000000"/>
          <w:sz w:val="24"/>
          <w:szCs w:val="24"/>
          <w:lang w:eastAsia="hr-HR"/>
        </w:rPr>
        <w:t>nd</w:t>
      </w:r>
      <w:r w:rsidRPr="00620D27">
        <w:rPr>
          <w:rFonts w:ascii="Times New Roman" w:eastAsia="Times New Roman" w:hAnsi="Times New Roman" w:cs="Times New Roman"/>
          <w:color w:val="000000"/>
          <w:sz w:val="24"/>
          <w:szCs w:val="24"/>
          <w:lang w:eastAsia="hr-HR"/>
        </w:rPr>
        <w:t xml:space="preserve"> better standard of living. Therefore, the priority of economic policy makers is to create conditions for increased economic competitiveness.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However, to develop a competitive advantage is not easy. Competitiveness requires a strategy based on knowledge, a thorough knowledge of consumer behavior, cooperation and rivalry among firms, external orientation and positive partnership between the government and the private sector.</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The basis of competitiveness is in the nature of the environment in which businesses operate, which means that the business environment should be incentive</w:t>
      </w:r>
      <w:r>
        <w:rPr>
          <w:rFonts w:ascii="Times New Roman" w:eastAsia="Times New Roman" w:hAnsi="Times New Roman" w:cs="Times New Roman"/>
          <w:color w:val="000000"/>
          <w:sz w:val="24"/>
          <w:szCs w:val="24"/>
          <w:lang w:eastAsia="hr-HR"/>
        </w:rPr>
        <w:t xml:space="preserve"> for</w:t>
      </w:r>
      <w:r w:rsidRPr="00620D27">
        <w:rPr>
          <w:rFonts w:ascii="Times New Roman" w:eastAsia="Times New Roman" w:hAnsi="Times New Roman" w:cs="Times New Roman"/>
          <w:color w:val="000000"/>
          <w:sz w:val="24"/>
          <w:szCs w:val="24"/>
          <w:lang w:eastAsia="hr-HR"/>
        </w:rPr>
        <w:t xml:space="preserve"> investing, transparent and efficient in providing the necessary information, natural and human resources, physical infrastructure, financial resources, research, information and technology infrastructure.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The ability of firms to achieve competitive advantage depends not only on their strategy, in</w:t>
      </w:r>
      <w:r>
        <w:rPr>
          <w:rFonts w:ascii="Times New Roman" w:eastAsia="Times New Roman" w:hAnsi="Times New Roman" w:cs="Times New Roman"/>
          <w:color w:val="000000"/>
          <w:sz w:val="24"/>
          <w:szCs w:val="24"/>
          <w:lang w:eastAsia="hr-HR"/>
        </w:rPr>
        <w:t>novation and jobs, but also on</w:t>
      </w:r>
      <w:r w:rsidRPr="00620D27">
        <w:rPr>
          <w:rFonts w:ascii="Times New Roman" w:eastAsia="Times New Roman" w:hAnsi="Times New Roman" w:cs="Times New Roman"/>
          <w:color w:val="000000"/>
          <w:sz w:val="24"/>
          <w:szCs w:val="24"/>
          <w:lang w:eastAsia="hr-HR"/>
        </w:rPr>
        <w:t xml:space="preserve"> external factors and institutions. Macroeconomic reforms are necessary but not sufficient condition for the increase of social productivity and competitiveness. Microeconomic reforms are also essential, and they occur at the level of enterprises. That is why the joint action of government and business is important to create an environment for competitiveness. The process of improving the competitiveness involves a partnership of governments, business and academic communities,</w:t>
      </w:r>
      <w:r>
        <w:rPr>
          <w:rFonts w:ascii="Times New Roman" w:eastAsia="Times New Roman" w:hAnsi="Times New Roman" w:cs="Times New Roman"/>
          <w:color w:val="000000"/>
          <w:sz w:val="24"/>
          <w:szCs w:val="24"/>
          <w:lang w:eastAsia="hr-HR"/>
        </w:rPr>
        <w:t xml:space="preserve"> which</w:t>
      </w:r>
      <w:r w:rsidRPr="00620D27">
        <w:rPr>
          <w:rFonts w:ascii="Times New Roman" w:eastAsia="Times New Roman" w:hAnsi="Times New Roman" w:cs="Times New Roman"/>
          <w:color w:val="000000"/>
          <w:sz w:val="24"/>
          <w:szCs w:val="24"/>
          <w:lang w:eastAsia="hr-HR"/>
        </w:rPr>
        <w:t xml:space="preserve"> all must work together on the chall</w:t>
      </w:r>
      <w:r>
        <w:rPr>
          <w:rFonts w:ascii="Times New Roman" w:eastAsia="Times New Roman" w:hAnsi="Times New Roman" w:cs="Times New Roman"/>
          <w:color w:val="000000"/>
          <w:sz w:val="24"/>
          <w:szCs w:val="24"/>
          <w:lang w:eastAsia="hr-HR"/>
        </w:rPr>
        <w:t>enges of the global market</w:t>
      </w:r>
      <w:r w:rsidRPr="00620D27">
        <w:rPr>
          <w:rFonts w:ascii="Times New Roman" w:eastAsia="Times New Roman" w:hAnsi="Times New Roman" w:cs="Times New Roman"/>
          <w:color w:val="000000"/>
          <w:sz w:val="24"/>
          <w:szCs w:val="24"/>
          <w:lang w:eastAsia="hr-HR"/>
        </w:rPr>
        <w:t xml:space="preserve"> posed to country.</w:t>
      </w:r>
    </w:p>
    <w:p w:rsidR="001E74F7" w:rsidRPr="00620D27" w:rsidRDefault="001E74F7" w:rsidP="001E74F7">
      <w:pPr>
        <w:spacing w:after="0" w:line="240" w:lineRule="auto"/>
        <w:jc w:val="both"/>
        <w:textAlignment w:val="top"/>
        <w:rPr>
          <w:rFonts w:ascii="Times New Roman" w:hAnsi="Times New Roman" w:cs="Times New Roman"/>
          <w:color w:val="000000"/>
          <w:sz w:val="24"/>
          <w:szCs w:val="24"/>
          <w:shd w:val="clear" w:color="auto" w:fill="E6ECF9"/>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Compared to previous years, there has been a noticeable improvement in the removal of administrative barriers to domestic and foreign investment. However, </w:t>
      </w:r>
      <w:r>
        <w:rPr>
          <w:rFonts w:ascii="Times New Roman" w:eastAsia="Times New Roman" w:hAnsi="Times New Roman" w:cs="Times New Roman"/>
          <w:color w:val="000000"/>
          <w:sz w:val="24"/>
          <w:szCs w:val="24"/>
          <w:lang w:eastAsia="hr-HR"/>
        </w:rPr>
        <w:t>requirements</w:t>
      </w:r>
      <w:r w:rsidRPr="00620D27">
        <w:rPr>
          <w:rFonts w:ascii="Times New Roman" w:eastAsia="Times New Roman" w:hAnsi="Times New Roman" w:cs="Times New Roman"/>
          <w:color w:val="000000"/>
          <w:sz w:val="24"/>
          <w:szCs w:val="24"/>
          <w:lang w:eastAsia="hr-HR"/>
        </w:rPr>
        <w:t xml:space="preserve"> necessary to create conditions for improved competitiveness of the domestic economy</w:t>
      </w:r>
      <w:r>
        <w:rPr>
          <w:rFonts w:ascii="Times New Roman" w:eastAsia="Times New Roman" w:hAnsi="Times New Roman" w:cs="Times New Roman"/>
          <w:color w:val="000000"/>
          <w:sz w:val="24"/>
          <w:szCs w:val="24"/>
          <w:lang w:eastAsia="hr-HR"/>
        </w:rPr>
        <w:t xml:space="preserve"> are not designed</w:t>
      </w:r>
      <w:r w:rsidRPr="00620D27">
        <w:rPr>
          <w:rFonts w:ascii="Times New Roman" w:eastAsia="Times New Roman" w:hAnsi="Times New Roman" w:cs="Times New Roman"/>
          <w:color w:val="000000"/>
          <w:sz w:val="24"/>
          <w:szCs w:val="24"/>
          <w:lang w:eastAsia="hr-HR"/>
        </w:rPr>
        <w:t>. Strengthening entrepreneurship in B&amp;H has been established as a prerequisite for rapid development of the private sector, especially for SME growth.</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Compared with other transition countries, B&amp;H has the lowest SMEs </w:t>
      </w:r>
      <w:r w:rsidRPr="00620D27">
        <w:rPr>
          <w:rFonts w:ascii="Times New Roman" w:eastAsia="Times New Roman" w:hAnsi="Times New Roman" w:cs="Times New Roman"/>
          <w:sz w:val="24"/>
          <w:szCs w:val="24"/>
          <w:lang w:eastAsia="hr-HR"/>
        </w:rPr>
        <w:t>number per 1000 inhabitans. Starting a business is the most expensive in the region, and more expensive compared to other countries, in</w:t>
      </w:r>
      <w:r>
        <w:rPr>
          <w:rFonts w:ascii="Times New Roman" w:eastAsia="Times New Roman" w:hAnsi="Times New Roman" w:cs="Times New Roman"/>
          <w:color w:val="000000"/>
          <w:sz w:val="24"/>
          <w:szCs w:val="24"/>
          <w:lang w:eastAsia="hr-HR"/>
        </w:rPr>
        <w:t>dicating that</w:t>
      </w:r>
      <w:r w:rsidRPr="00620D27">
        <w:rPr>
          <w:rFonts w:ascii="Times New Roman" w:eastAsia="Times New Roman" w:hAnsi="Times New Roman" w:cs="Times New Roman"/>
          <w:color w:val="000000"/>
          <w:sz w:val="24"/>
          <w:szCs w:val="24"/>
          <w:lang w:eastAsia="hr-HR"/>
        </w:rPr>
        <w:t xml:space="preserve"> government </w:t>
      </w:r>
      <w:r>
        <w:rPr>
          <w:rFonts w:ascii="Times New Roman" w:eastAsia="Times New Roman" w:hAnsi="Times New Roman" w:cs="Times New Roman"/>
          <w:color w:val="000000"/>
          <w:sz w:val="24"/>
          <w:szCs w:val="24"/>
          <w:lang w:eastAsia="hr-HR"/>
        </w:rPr>
        <w:t>have to</w:t>
      </w:r>
      <w:r w:rsidRPr="00620D27">
        <w:rPr>
          <w:rFonts w:ascii="Times New Roman" w:eastAsia="Times New Roman" w:hAnsi="Times New Roman" w:cs="Times New Roman"/>
          <w:color w:val="000000"/>
          <w:sz w:val="24"/>
          <w:szCs w:val="24"/>
          <w:lang w:eastAsia="hr-HR"/>
        </w:rPr>
        <w:t xml:space="preserve"> speed up reforms needed to create a business environment more suitable for development of SMEs.</w:t>
      </w:r>
    </w:p>
    <w:p w:rsidR="001E74F7" w:rsidRDefault="001E74F7" w:rsidP="001E74F7">
      <w:pPr>
        <w:spacing w:after="0" w:line="240" w:lineRule="auto"/>
        <w:jc w:val="both"/>
        <w:textAlignment w:val="top"/>
        <w:rPr>
          <w:rFonts w:ascii="Times New Roman" w:eastAsia="Times New Roman" w:hAnsi="Times New Roman" w:cs="Times New Roman"/>
          <w:b/>
          <w:i/>
          <w:color w:val="000000"/>
          <w:sz w:val="24"/>
          <w:szCs w:val="24"/>
          <w:lang w:eastAsia="hr-HR"/>
        </w:rPr>
      </w:pPr>
      <w:r w:rsidRPr="00620D27">
        <w:rPr>
          <w:rFonts w:ascii="Times New Roman" w:eastAsia="Times New Roman" w:hAnsi="Times New Roman" w:cs="Times New Roman"/>
          <w:color w:val="000000"/>
          <w:sz w:val="24"/>
          <w:szCs w:val="24"/>
          <w:lang w:eastAsia="hr-HR"/>
        </w:rPr>
        <w:lastRenderedPageBreak/>
        <w:br/>
      </w:r>
    </w:p>
    <w:p w:rsidR="001E74F7" w:rsidRPr="00620D27" w:rsidRDefault="001E74F7" w:rsidP="001E74F7">
      <w:pPr>
        <w:spacing w:after="0" w:line="240" w:lineRule="auto"/>
        <w:jc w:val="both"/>
        <w:textAlignment w:val="top"/>
        <w:rPr>
          <w:rFonts w:ascii="Times New Roman" w:eastAsia="Times New Roman" w:hAnsi="Times New Roman" w:cs="Times New Roman"/>
          <w:b/>
          <w:i/>
          <w:color w:val="000000"/>
          <w:sz w:val="24"/>
          <w:szCs w:val="24"/>
          <w:lang w:eastAsia="hr-HR"/>
        </w:rPr>
      </w:pPr>
      <w:r w:rsidRPr="00620D27">
        <w:rPr>
          <w:rFonts w:ascii="Times New Roman" w:eastAsia="Times New Roman" w:hAnsi="Times New Roman" w:cs="Times New Roman"/>
          <w:b/>
          <w:i/>
          <w:color w:val="000000"/>
          <w:sz w:val="24"/>
          <w:szCs w:val="24"/>
          <w:lang w:eastAsia="hr-HR"/>
        </w:rPr>
        <w:t>2. Key reasons for underdevelopment of SMEs in B&amp;H</w:t>
      </w: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 xml:space="preserve">There are a </w:t>
      </w:r>
      <w:r>
        <w:rPr>
          <w:rFonts w:ascii="Times New Roman" w:eastAsia="Times New Roman" w:hAnsi="Times New Roman" w:cs="Times New Roman"/>
          <w:color w:val="000000"/>
          <w:sz w:val="24"/>
          <w:szCs w:val="24"/>
          <w:lang w:eastAsia="hr-HR"/>
        </w:rPr>
        <w:t xml:space="preserve">many </w:t>
      </w:r>
      <w:r w:rsidRPr="00620D27">
        <w:rPr>
          <w:rFonts w:ascii="Times New Roman" w:eastAsia="Times New Roman" w:hAnsi="Times New Roman" w:cs="Times New Roman"/>
          <w:color w:val="000000"/>
          <w:sz w:val="24"/>
          <w:szCs w:val="24"/>
          <w:lang w:eastAsia="hr-HR"/>
        </w:rPr>
        <w:t>factors that limit the opportunities for development</w:t>
      </w:r>
      <w:r w:rsidRPr="00620D27">
        <w:rPr>
          <w:rFonts w:ascii="Times New Roman" w:eastAsia="Times New Roman" w:hAnsi="Times New Roman" w:cs="Times New Roman"/>
          <w:color w:val="000000"/>
          <w:sz w:val="24"/>
          <w:szCs w:val="24"/>
          <w:lang w:eastAsia="hr-HR"/>
        </w:rPr>
        <w:br/>
        <w:t>SME</w:t>
      </w:r>
      <w:r>
        <w:rPr>
          <w:rFonts w:ascii="Times New Roman" w:eastAsia="Times New Roman" w:hAnsi="Times New Roman" w:cs="Times New Roman"/>
          <w:color w:val="000000"/>
          <w:sz w:val="24"/>
          <w:szCs w:val="24"/>
          <w:lang w:eastAsia="hr-HR"/>
        </w:rPr>
        <w:t>s in B&amp;H</w:t>
      </w:r>
      <w:r w:rsidRPr="00620D27">
        <w:rPr>
          <w:rFonts w:ascii="Times New Roman" w:eastAsia="Times New Roman" w:hAnsi="Times New Roman" w:cs="Times New Roman"/>
          <w:color w:val="000000"/>
          <w:sz w:val="24"/>
          <w:szCs w:val="24"/>
          <w:lang w:eastAsia="hr-HR"/>
        </w:rPr>
        <w:t xml:space="preserve">. However, the key reasons for </w:t>
      </w:r>
      <w:r>
        <w:rPr>
          <w:rFonts w:ascii="Times New Roman" w:eastAsia="Times New Roman" w:hAnsi="Times New Roman" w:cs="Times New Roman"/>
          <w:color w:val="000000"/>
          <w:sz w:val="24"/>
          <w:szCs w:val="24"/>
          <w:lang w:eastAsia="hr-HR"/>
        </w:rPr>
        <w:t xml:space="preserve">SMEs </w:t>
      </w:r>
      <w:r w:rsidRPr="00620D27">
        <w:rPr>
          <w:rFonts w:ascii="Times New Roman" w:eastAsia="Times New Roman" w:hAnsi="Times New Roman" w:cs="Times New Roman"/>
          <w:color w:val="000000"/>
          <w:sz w:val="24"/>
          <w:szCs w:val="24"/>
          <w:lang w:eastAsia="hr-HR"/>
        </w:rPr>
        <w:t>underdevelopment are the following:</w:t>
      </w:r>
    </w:p>
    <w:p w:rsidR="001E74F7" w:rsidRDefault="001E74F7" w:rsidP="001E74F7">
      <w:pPr>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 xml:space="preserve">1) The inherited economic structure of the country based on large companies and complex integrated business systems. </w:t>
      </w:r>
      <w:r w:rsidRPr="00D77754">
        <w:rPr>
          <w:rFonts w:ascii="Times New Roman" w:hAnsi="Times New Roman" w:cs="Times New Roman"/>
          <w:sz w:val="24"/>
          <w:szCs w:val="24"/>
        </w:rPr>
        <w:t>The restructuring of large systems is not yet complete and many of them have not been priva</w:t>
      </w:r>
      <w:r>
        <w:rPr>
          <w:rFonts w:ascii="Times New Roman" w:hAnsi="Times New Roman" w:cs="Times New Roman"/>
          <w:sz w:val="24"/>
          <w:szCs w:val="24"/>
        </w:rPr>
        <w:t>tized. Through the restruction</w:t>
      </w:r>
      <w:r w:rsidRPr="00D77754">
        <w:rPr>
          <w:rFonts w:ascii="Times New Roman" w:hAnsi="Times New Roman" w:cs="Times New Roman"/>
          <w:sz w:val="24"/>
          <w:szCs w:val="24"/>
        </w:rPr>
        <w:t xml:space="preserve"> of these business systems it is possible to create a large number of SMEs that can</w:t>
      </w:r>
      <w:r>
        <w:rPr>
          <w:rFonts w:ascii="Times New Roman" w:hAnsi="Times New Roman" w:cs="Times New Roman"/>
          <w:sz w:val="24"/>
          <w:szCs w:val="24"/>
        </w:rPr>
        <w:t xml:space="preserve"> operate</w:t>
      </w:r>
      <w:r w:rsidRPr="00D77754">
        <w:rPr>
          <w:rFonts w:ascii="Times New Roman" w:hAnsi="Times New Roman" w:cs="Times New Roman"/>
          <w:sz w:val="24"/>
          <w:szCs w:val="24"/>
        </w:rPr>
        <w:t xml:space="preserve"> significantly </w:t>
      </w:r>
      <w:r w:rsidR="00FD2786">
        <w:rPr>
          <w:rFonts w:ascii="Times New Roman" w:hAnsi="Times New Roman" w:cs="Times New Roman"/>
          <w:sz w:val="24"/>
          <w:szCs w:val="24"/>
        </w:rPr>
        <w:t>easier</w:t>
      </w:r>
      <w:r w:rsidRPr="00D77754">
        <w:rPr>
          <w:rFonts w:ascii="Times New Roman" w:hAnsi="Times New Roman" w:cs="Times New Roman"/>
          <w:sz w:val="24"/>
          <w:szCs w:val="24"/>
        </w:rPr>
        <w:t>.</w:t>
      </w:r>
      <w:r>
        <w:rPr>
          <w:rFonts w:ascii="Times New Roman" w:hAnsi="Times New Roman" w:cs="Times New Roman"/>
          <w:sz w:val="24"/>
          <w:szCs w:val="24"/>
        </w:rPr>
        <w:t xml:space="preserve"> </w:t>
      </w:r>
      <w:r w:rsidRPr="00620D27">
        <w:rPr>
          <w:rFonts w:ascii="Times New Roman" w:eastAsia="Times New Roman" w:hAnsi="Times New Roman" w:cs="Times New Roman"/>
          <w:color w:val="000000"/>
          <w:sz w:val="24"/>
          <w:szCs w:val="24"/>
          <w:lang w:eastAsia="hr-HR"/>
        </w:rPr>
        <w:t xml:space="preserve">Small and medium enterprises as the main factor in the development of the country gain importance in the transition </w:t>
      </w:r>
      <w:r>
        <w:rPr>
          <w:rFonts w:ascii="Times New Roman" w:eastAsia="Times New Roman" w:hAnsi="Times New Roman" w:cs="Times New Roman"/>
          <w:color w:val="000000"/>
          <w:sz w:val="24"/>
          <w:szCs w:val="24"/>
          <w:lang w:eastAsia="hr-HR"/>
        </w:rPr>
        <w:t xml:space="preserve">period </w:t>
      </w:r>
      <w:r w:rsidRPr="00620D27">
        <w:rPr>
          <w:rFonts w:ascii="Times New Roman" w:eastAsia="Times New Roman" w:hAnsi="Times New Roman" w:cs="Times New Roman"/>
          <w:color w:val="000000"/>
          <w:sz w:val="24"/>
          <w:szCs w:val="24"/>
          <w:lang w:eastAsia="hr-HR"/>
        </w:rPr>
        <w:t>and post-privatization restructuring.</w:t>
      </w:r>
      <w:r w:rsidRPr="00F96166">
        <w:rPr>
          <w:rFonts w:ascii="Times New Roman" w:eastAsia="Times New Roman" w:hAnsi="Times New Roman" w:cs="Times New Roman"/>
          <w:color w:val="000000"/>
          <w:sz w:val="24"/>
          <w:szCs w:val="24"/>
          <w:lang w:eastAsia="hr-HR"/>
        </w:rPr>
        <w:t xml:space="preserve"> </w:t>
      </w:r>
      <w:r w:rsidRPr="000D7BF9">
        <w:rPr>
          <w:rFonts w:ascii="Times New Roman" w:eastAsia="Times New Roman" w:hAnsi="Times New Roman" w:cs="Times New Roman"/>
          <w:color w:val="000000"/>
          <w:sz w:val="24"/>
          <w:szCs w:val="24"/>
          <w:lang w:eastAsia="hr-HR"/>
        </w:rPr>
        <w:t>Competitiveness of economies in transition economies in ge</w:t>
      </w:r>
      <w:r>
        <w:rPr>
          <w:rFonts w:ascii="Times New Roman" w:eastAsia="Times New Roman" w:hAnsi="Times New Roman" w:cs="Times New Roman"/>
          <w:color w:val="000000"/>
          <w:sz w:val="24"/>
          <w:szCs w:val="24"/>
          <w:lang w:eastAsia="hr-HR"/>
        </w:rPr>
        <w:t>neral is possible to increase on</w:t>
      </w:r>
      <w:r w:rsidRPr="000D7BF9">
        <w:rPr>
          <w:rFonts w:ascii="Times New Roman" w:eastAsia="Times New Roman" w:hAnsi="Times New Roman" w:cs="Times New Roman"/>
          <w:color w:val="000000"/>
          <w:sz w:val="24"/>
          <w:szCs w:val="24"/>
          <w:lang w:eastAsia="hr-HR"/>
        </w:rPr>
        <w:t xml:space="preserve"> diferent </w:t>
      </w:r>
      <w:r>
        <w:rPr>
          <w:rFonts w:ascii="Times New Roman" w:eastAsia="Times New Roman" w:hAnsi="Times New Roman" w:cs="Times New Roman"/>
          <w:color w:val="000000"/>
          <w:sz w:val="24"/>
          <w:szCs w:val="24"/>
          <w:lang w:eastAsia="hr-HR"/>
        </w:rPr>
        <w:t xml:space="preserve"> ways: </w:t>
      </w:r>
      <w:r w:rsidRPr="000D7BF9">
        <w:rPr>
          <w:rFonts w:ascii="Times New Roman" w:eastAsia="Times New Roman" w:hAnsi="Times New Roman" w:cs="Times New Roman"/>
          <w:color w:val="000000"/>
          <w:sz w:val="24"/>
          <w:szCs w:val="24"/>
          <w:lang w:eastAsia="hr-HR"/>
        </w:rPr>
        <w:t>1) more effici</w:t>
      </w:r>
      <w:r>
        <w:rPr>
          <w:rFonts w:ascii="Times New Roman" w:eastAsia="Times New Roman" w:hAnsi="Times New Roman" w:cs="Times New Roman"/>
          <w:color w:val="000000"/>
          <w:sz w:val="24"/>
          <w:szCs w:val="24"/>
          <w:lang w:eastAsia="hr-HR"/>
        </w:rPr>
        <w:t xml:space="preserve">ent production of goods </w:t>
      </w:r>
      <w:r w:rsidRPr="000D7BF9">
        <w:rPr>
          <w:rFonts w:ascii="Times New Roman" w:eastAsia="Times New Roman" w:hAnsi="Times New Roman" w:cs="Times New Roman"/>
          <w:color w:val="000000"/>
          <w:sz w:val="24"/>
          <w:szCs w:val="24"/>
          <w:lang w:eastAsia="hr-HR"/>
        </w:rPr>
        <w:t xml:space="preserve"> produced in the country,</w:t>
      </w:r>
      <w:r>
        <w:rPr>
          <w:rFonts w:ascii="Times New Roman" w:eastAsia="Times New Roman" w:hAnsi="Times New Roman" w:cs="Times New Roman"/>
          <w:color w:val="000000"/>
          <w:sz w:val="24"/>
          <w:szCs w:val="24"/>
          <w:lang w:eastAsia="hr-HR"/>
        </w:rPr>
        <w:t xml:space="preserve"> 2) introduction of new or impro</w:t>
      </w:r>
      <w:r w:rsidRPr="000D7BF9">
        <w:rPr>
          <w:rFonts w:ascii="Times New Roman" w:eastAsia="Times New Roman" w:hAnsi="Times New Roman" w:cs="Times New Roman"/>
          <w:color w:val="000000"/>
          <w:sz w:val="24"/>
          <w:szCs w:val="24"/>
          <w:lang w:eastAsia="hr-HR"/>
        </w:rPr>
        <w:t>v</w:t>
      </w:r>
      <w:r>
        <w:rPr>
          <w:rFonts w:ascii="Times New Roman" w:eastAsia="Times New Roman" w:hAnsi="Times New Roman" w:cs="Times New Roman"/>
          <w:color w:val="000000"/>
          <w:sz w:val="24"/>
          <w:szCs w:val="24"/>
          <w:lang w:eastAsia="hr-HR"/>
        </w:rPr>
        <w:t>e</w:t>
      </w:r>
      <w:r w:rsidRPr="000D7BF9">
        <w:rPr>
          <w:rFonts w:ascii="Times New Roman" w:eastAsia="Times New Roman" w:hAnsi="Times New Roman" w:cs="Times New Roman"/>
          <w:color w:val="000000"/>
          <w:sz w:val="24"/>
          <w:szCs w:val="24"/>
          <w:lang w:eastAsia="hr-HR"/>
        </w:rPr>
        <w:t>ment of  existing products, processes and organizational structure, 3) more efficient allocation of resources and capacity between sectors, 4) f</w:t>
      </w:r>
      <w:r>
        <w:rPr>
          <w:rFonts w:ascii="Times New Roman" w:eastAsia="Times New Roman" w:hAnsi="Times New Roman" w:cs="Times New Roman"/>
          <w:color w:val="000000"/>
          <w:sz w:val="24"/>
          <w:szCs w:val="24"/>
          <w:lang w:eastAsia="hr-HR"/>
        </w:rPr>
        <w:t xml:space="preserve">aster implementation and </w:t>
      </w:r>
      <w:r w:rsidRPr="000D7BF9">
        <w:rPr>
          <w:rFonts w:ascii="Times New Roman" w:eastAsia="Times New Roman" w:hAnsi="Times New Roman" w:cs="Times New Roman"/>
          <w:color w:val="000000"/>
          <w:sz w:val="24"/>
          <w:szCs w:val="24"/>
          <w:lang w:eastAsia="hr-HR"/>
        </w:rPr>
        <w:t xml:space="preserve">costs </w:t>
      </w:r>
      <w:r>
        <w:rPr>
          <w:rFonts w:ascii="Times New Roman" w:eastAsia="Times New Roman" w:hAnsi="Times New Roman" w:cs="Times New Roman"/>
          <w:color w:val="000000"/>
          <w:sz w:val="24"/>
          <w:szCs w:val="24"/>
          <w:lang w:eastAsia="hr-HR"/>
        </w:rPr>
        <w:t xml:space="preserve">reduction </w:t>
      </w:r>
      <w:r w:rsidRPr="000D7BF9">
        <w:rPr>
          <w:rFonts w:ascii="Times New Roman" w:eastAsia="Times New Roman" w:hAnsi="Times New Roman" w:cs="Times New Roman"/>
          <w:color w:val="000000"/>
          <w:sz w:val="24"/>
          <w:szCs w:val="24"/>
          <w:lang w:eastAsia="hr-HR"/>
        </w:rPr>
        <w:t>of structural changes, especially those that are conditi</w:t>
      </w:r>
      <w:r>
        <w:rPr>
          <w:rFonts w:ascii="Times New Roman" w:eastAsia="Times New Roman" w:hAnsi="Times New Roman" w:cs="Times New Roman"/>
          <w:color w:val="000000"/>
          <w:sz w:val="24"/>
          <w:szCs w:val="24"/>
          <w:lang w:eastAsia="hr-HR"/>
        </w:rPr>
        <w:t>oned by technological changes.</w:t>
      </w:r>
    </w:p>
    <w:p w:rsidR="001E74F7" w:rsidRDefault="001E74F7" w:rsidP="001E74F7">
      <w:pPr>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 </w:t>
      </w:r>
      <w:r w:rsidRPr="00620D27">
        <w:rPr>
          <w:rFonts w:ascii="Times New Roman" w:eastAsia="Times New Roman" w:hAnsi="Times New Roman" w:cs="Times New Roman"/>
          <w:color w:val="000000"/>
          <w:sz w:val="24"/>
          <w:szCs w:val="24"/>
          <w:lang w:eastAsia="hr-HR"/>
        </w:rPr>
        <w:br/>
        <w:t>2) The slow pace of privatization and the whole process of transition to the market economy.</w:t>
      </w:r>
    </w:p>
    <w:p w:rsidR="001E74F7" w:rsidRPr="00224FA3" w:rsidRDefault="001E74F7" w:rsidP="001E74F7">
      <w:pPr>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3)  The inconsistency of economic policies and legislative measures at the level of B&amp;H legal framework:  </w:t>
      </w:r>
      <w:r w:rsidRPr="00620D27">
        <w:rPr>
          <w:rFonts w:ascii="Times New Roman" w:hAnsi="Times New Roman" w:cs="Times New Roman"/>
          <w:sz w:val="24"/>
          <w:szCs w:val="24"/>
        </w:rPr>
        <w:t>strategic directions and instruments of development of SMEs have been established at the entity level without adequate coordination and harmonization at the country level.  The Council of Ministers in 2009. adopted a document entitled "Strategy for the Development of SMEs in B&amp;H for the period</w:t>
      </w:r>
      <w:r>
        <w:rPr>
          <w:rFonts w:ascii="Times New Roman" w:eastAsia="Times New Roman" w:hAnsi="Times New Roman" w:cs="Times New Roman"/>
          <w:color w:val="000000"/>
          <w:sz w:val="24"/>
          <w:szCs w:val="24"/>
          <w:lang w:eastAsia="hr-HR"/>
        </w:rPr>
        <w:t xml:space="preserve"> 2009.-</w:t>
      </w:r>
      <w:r w:rsidRPr="00620D27">
        <w:rPr>
          <w:rFonts w:ascii="Times New Roman" w:eastAsia="Times New Roman" w:hAnsi="Times New Roman" w:cs="Times New Roman"/>
          <w:color w:val="000000"/>
          <w:sz w:val="24"/>
          <w:szCs w:val="24"/>
          <w:lang w:eastAsia="hr-HR"/>
        </w:rPr>
        <w:t>2011.</w:t>
      </w:r>
      <w:r>
        <w:rPr>
          <w:rFonts w:ascii="Times New Roman" w:eastAsia="Times New Roman" w:hAnsi="Times New Roman" w:cs="Times New Roman"/>
          <w:color w:val="000000"/>
          <w:sz w:val="24"/>
          <w:szCs w:val="24"/>
          <w:lang w:eastAsia="hr-HR"/>
        </w:rPr>
        <w:t xml:space="preserve"> </w:t>
      </w:r>
      <w:r w:rsidRPr="00620D27">
        <w:rPr>
          <w:rFonts w:ascii="Times New Roman" w:hAnsi="Times New Roman" w:cs="Times New Roman"/>
          <w:sz w:val="24"/>
          <w:szCs w:val="24"/>
        </w:rPr>
        <w:t>Republic</w:t>
      </w:r>
      <w:r>
        <w:rPr>
          <w:rFonts w:ascii="Times New Roman" w:hAnsi="Times New Roman" w:cs="Times New Roman"/>
          <w:sz w:val="24"/>
          <w:szCs w:val="24"/>
        </w:rPr>
        <w:t xml:space="preserve"> of Srpska</w:t>
      </w:r>
      <w:r w:rsidRPr="00620D27">
        <w:rPr>
          <w:rFonts w:ascii="Times New Roman" w:hAnsi="Times New Roman" w:cs="Times New Roman"/>
          <w:sz w:val="24"/>
          <w:szCs w:val="24"/>
        </w:rPr>
        <w:t xml:space="preserve"> adopted a 'Strategy for the development of small and medium enterprises' for the period 2006-2010., and the Federation of Bosnia and Herzegovina was adopted by the 2007th The 'Development Programme'. </w:t>
      </w:r>
      <w:r w:rsidRPr="00620D27">
        <w:rPr>
          <w:rFonts w:ascii="Times New Roman" w:eastAsia="Times New Roman" w:hAnsi="Times New Roman" w:cs="Times New Roman"/>
          <w:color w:val="000000"/>
          <w:sz w:val="24"/>
          <w:szCs w:val="24"/>
          <w:lang w:eastAsia="hr-HR"/>
        </w:rPr>
        <w:t xml:space="preserve">In </w:t>
      </w:r>
      <w:r>
        <w:rPr>
          <w:rFonts w:ascii="Times New Roman" w:eastAsia="Times New Roman" w:hAnsi="Times New Roman" w:cs="Times New Roman"/>
          <w:color w:val="000000"/>
          <w:sz w:val="24"/>
          <w:szCs w:val="24"/>
          <w:lang w:eastAsia="hr-HR"/>
        </w:rPr>
        <w:t xml:space="preserve">Republic of </w:t>
      </w:r>
      <w:r w:rsidR="00FD2786">
        <w:rPr>
          <w:rFonts w:ascii="Times New Roman" w:eastAsia="Times New Roman" w:hAnsi="Times New Roman" w:cs="Times New Roman"/>
          <w:color w:val="000000"/>
          <w:sz w:val="24"/>
          <w:szCs w:val="24"/>
          <w:lang w:eastAsia="hr-HR"/>
        </w:rPr>
        <w:t xml:space="preserve">Srpska </w:t>
      </w:r>
      <w:r>
        <w:rPr>
          <w:rFonts w:ascii="Times New Roman" w:eastAsia="Times New Roman" w:hAnsi="Times New Roman" w:cs="Times New Roman"/>
          <w:color w:val="000000"/>
          <w:sz w:val="24"/>
          <w:szCs w:val="24"/>
          <w:lang w:eastAsia="hr-HR"/>
        </w:rPr>
        <w:t>the Agency for SME's has</w:t>
      </w:r>
      <w:r w:rsidRPr="00620D27">
        <w:rPr>
          <w:rFonts w:ascii="Times New Roman" w:eastAsia="Times New Roman" w:hAnsi="Times New Roman" w:cs="Times New Roman"/>
          <w:color w:val="000000"/>
          <w:sz w:val="24"/>
          <w:szCs w:val="24"/>
          <w:lang w:eastAsia="hr-HR"/>
        </w:rPr>
        <w:t xml:space="preserve"> been established,</w:t>
      </w:r>
      <w:r>
        <w:rPr>
          <w:rFonts w:ascii="Times New Roman" w:eastAsia="Times New Roman" w:hAnsi="Times New Roman" w:cs="Times New Roman"/>
          <w:color w:val="000000"/>
          <w:sz w:val="24"/>
          <w:szCs w:val="24"/>
          <w:lang w:eastAsia="hr-HR"/>
        </w:rPr>
        <w:t xml:space="preserve"> and</w:t>
      </w:r>
      <w:r w:rsidRPr="00620D27">
        <w:rPr>
          <w:rFonts w:ascii="Times New Roman" w:eastAsia="Times New Roman" w:hAnsi="Times New Roman" w:cs="Times New Roman"/>
          <w:color w:val="000000"/>
          <w:sz w:val="24"/>
          <w:szCs w:val="24"/>
          <w:lang w:eastAsia="hr-HR"/>
        </w:rPr>
        <w:t xml:space="preserve"> together wit</w:t>
      </w:r>
      <w:r>
        <w:rPr>
          <w:rFonts w:ascii="Times New Roman" w:eastAsia="Times New Roman" w:hAnsi="Times New Roman" w:cs="Times New Roman"/>
          <w:color w:val="000000"/>
          <w:sz w:val="24"/>
          <w:szCs w:val="24"/>
          <w:lang w:eastAsia="hr-HR"/>
        </w:rPr>
        <w:t>h 4 regional and 20 local agencies</w:t>
      </w:r>
      <w:r w:rsidRPr="00620D27">
        <w:rPr>
          <w:rFonts w:ascii="Times New Roman" w:eastAsia="Times New Roman" w:hAnsi="Times New Roman" w:cs="Times New Roman"/>
          <w:color w:val="000000"/>
          <w:sz w:val="24"/>
          <w:szCs w:val="24"/>
          <w:lang w:eastAsia="hr-HR"/>
        </w:rPr>
        <w:t xml:space="preserve"> makes a basic network to support their development.</w:t>
      </w:r>
    </w:p>
    <w:p w:rsidR="001E74F7" w:rsidRDefault="001E74F7" w:rsidP="001E74F7">
      <w:pPr>
        <w:jc w:val="both"/>
        <w:rPr>
          <w:rFonts w:ascii="Times New Roman" w:hAnsi="Times New Roman" w:cs="Times New Roman"/>
          <w:sz w:val="24"/>
          <w:szCs w:val="24"/>
        </w:rPr>
      </w:pPr>
      <w:r w:rsidRPr="00620D27">
        <w:rPr>
          <w:rFonts w:ascii="Times New Roman" w:hAnsi="Times New Roman" w:cs="Times New Roman"/>
          <w:sz w:val="24"/>
          <w:szCs w:val="24"/>
        </w:rPr>
        <w:t>However,  it is necessary to take into account the Entity and regional differences in the development of SMEs. Emphasis should be placed on decentralization in accordance with regional specificities. This means that it is necessary to guide the development of SMEs in accordance with local specifics. Discrepancies between the institutional framework is the fourth key factor that hinders the development of SMEs in B&amp;H. It is also necessary to respect the specifi</w:t>
      </w:r>
      <w:r>
        <w:rPr>
          <w:rFonts w:ascii="Times New Roman" w:hAnsi="Times New Roman" w:cs="Times New Roman"/>
          <w:sz w:val="24"/>
          <w:szCs w:val="24"/>
        </w:rPr>
        <w:t>ci</w:t>
      </w:r>
      <w:r w:rsidRPr="00620D27">
        <w:rPr>
          <w:rFonts w:ascii="Times New Roman" w:hAnsi="Times New Roman" w:cs="Times New Roman"/>
          <w:sz w:val="24"/>
          <w:szCs w:val="24"/>
        </w:rPr>
        <w:t xml:space="preserve">ties od industrial policies, which determine the position od SMEs.  </w:t>
      </w:r>
    </w:p>
    <w:p w:rsidR="001E74F7" w:rsidRDefault="001E74F7" w:rsidP="001E74F7">
      <w:pPr>
        <w:jc w:val="both"/>
        <w:rPr>
          <w:rFonts w:ascii="Times New Roman" w:hAnsi="Times New Roman" w:cs="Times New Roman"/>
          <w:sz w:val="24"/>
          <w:szCs w:val="24"/>
        </w:rPr>
      </w:pPr>
      <w:r>
        <w:rPr>
          <w:rFonts w:ascii="Times New Roman" w:hAnsi="Times New Roman" w:cs="Times New Roman"/>
        </w:rPr>
        <w:t>It is important to emphasize that the concept of SMEs is not uniform, but vary significantly according to different stage of development nad certain specific economic structure</w:t>
      </w:r>
      <w:r w:rsidRPr="00B95CA0">
        <w:rPr>
          <w:rFonts w:ascii="Times New Roman" w:hAnsi="Times New Roman" w:cs="Times New Roman"/>
          <w:sz w:val="24"/>
          <w:szCs w:val="24"/>
        </w:rPr>
        <w:t>. In this regard we should respect the existing economic structure, industrial and other sec</w:t>
      </w:r>
      <w:r>
        <w:rPr>
          <w:rFonts w:ascii="Times New Roman" w:hAnsi="Times New Roman" w:cs="Times New Roman"/>
          <w:sz w:val="24"/>
          <w:szCs w:val="24"/>
        </w:rPr>
        <w:t xml:space="preserve">tors, and in accordance with that </w:t>
      </w:r>
      <w:r w:rsidRPr="00B95CA0">
        <w:rPr>
          <w:rFonts w:ascii="Times New Roman" w:hAnsi="Times New Roman" w:cs="Times New Roman"/>
          <w:sz w:val="24"/>
          <w:szCs w:val="24"/>
        </w:rPr>
        <w:t xml:space="preserve">specifics create policies </w:t>
      </w:r>
      <w:r>
        <w:rPr>
          <w:rFonts w:ascii="Times New Roman" w:hAnsi="Times New Roman" w:cs="Times New Roman"/>
          <w:sz w:val="24"/>
          <w:szCs w:val="24"/>
        </w:rPr>
        <w:t>supportive for the development of SMEs.</w:t>
      </w:r>
    </w:p>
    <w:p w:rsidR="001E74F7" w:rsidRDefault="001E74F7" w:rsidP="001E74F7">
      <w:pPr>
        <w:jc w:val="both"/>
        <w:rPr>
          <w:rFonts w:ascii="Times New Roman" w:hAnsi="Times New Roman" w:cs="Times New Roman"/>
          <w:sz w:val="24"/>
          <w:szCs w:val="24"/>
        </w:rPr>
      </w:pPr>
    </w:p>
    <w:p w:rsidR="001E74F7" w:rsidRPr="00620D27" w:rsidRDefault="001E74F7" w:rsidP="001E74F7">
      <w:pPr>
        <w:jc w:val="both"/>
        <w:rPr>
          <w:rFonts w:ascii="Times New Roman" w:hAnsi="Times New Roman" w:cs="Times New Roman"/>
          <w:sz w:val="24"/>
          <w:szCs w:val="24"/>
        </w:rPr>
      </w:pP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lastRenderedPageBreak/>
        <w:t>The structure of SMEs in Bosnia and Herzegovina:</w:t>
      </w:r>
    </w:p>
    <w:tbl>
      <w:tblPr>
        <w:tblStyle w:val="Reetkatablice"/>
        <w:tblW w:w="0" w:type="auto"/>
        <w:tblLook w:val="04A0"/>
      </w:tblPr>
      <w:tblGrid>
        <w:gridCol w:w="2376"/>
        <w:gridCol w:w="1560"/>
        <w:gridCol w:w="992"/>
      </w:tblGrid>
      <w:tr w:rsidR="001E74F7" w:rsidTr="002E7AA0">
        <w:tc>
          <w:tcPr>
            <w:tcW w:w="2376" w:type="dxa"/>
          </w:tcPr>
          <w:p w:rsidR="001E74F7" w:rsidRDefault="001E74F7" w:rsidP="002E7AA0">
            <w:pPr>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Number of employes</w:t>
            </w:r>
          </w:p>
        </w:tc>
        <w:tc>
          <w:tcPr>
            <w:tcW w:w="1560" w:type="dxa"/>
          </w:tcPr>
          <w:p w:rsidR="001E74F7" w:rsidRDefault="001E74F7" w:rsidP="002E7AA0">
            <w:pPr>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Total entities</w:t>
            </w:r>
          </w:p>
        </w:tc>
        <w:tc>
          <w:tcPr>
            <w:tcW w:w="992" w:type="dxa"/>
          </w:tcPr>
          <w:p w:rsidR="001E74F7" w:rsidRDefault="001E74F7" w:rsidP="002E7AA0">
            <w:pPr>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w:t>
            </w:r>
          </w:p>
        </w:tc>
      </w:tr>
      <w:tr w:rsidR="001E74F7" w:rsidTr="002E7AA0">
        <w:tc>
          <w:tcPr>
            <w:tcW w:w="2376"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1-9</w:t>
            </w:r>
          </w:p>
        </w:tc>
        <w:tc>
          <w:tcPr>
            <w:tcW w:w="1560"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151.107</w:t>
            </w:r>
          </w:p>
        </w:tc>
        <w:tc>
          <w:tcPr>
            <w:tcW w:w="992"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93,6%</w:t>
            </w:r>
          </w:p>
        </w:tc>
      </w:tr>
      <w:tr w:rsidR="001E74F7" w:rsidTr="002E7AA0">
        <w:tc>
          <w:tcPr>
            <w:tcW w:w="2376"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10-49</w:t>
            </w:r>
          </w:p>
        </w:tc>
        <w:tc>
          <w:tcPr>
            <w:tcW w:w="1560"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8.712</w:t>
            </w:r>
          </w:p>
        </w:tc>
        <w:tc>
          <w:tcPr>
            <w:tcW w:w="992"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5,5%</w:t>
            </w:r>
          </w:p>
        </w:tc>
      </w:tr>
      <w:tr w:rsidR="001E74F7" w:rsidTr="002E7AA0">
        <w:tc>
          <w:tcPr>
            <w:tcW w:w="2376"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49-249</w:t>
            </w:r>
          </w:p>
        </w:tc>
        <w:tc>
          <w:tcPr>
            <w:tcW w:w="1560"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1.476</w:t>
            </w:r>
          </w:p>
        </w:tc>
        <w:tc>
          <w:tcPr>
            <w:tcW w:w="992"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0,9%</w:t>
            </w:r>
          </w:p>
        </w:tc>
      </w:tr>
      <w:tr w:rsidR="001E74F7" w:rsidTr="002E7AA0">
        <w:tc>
          <w:tcPr>
            <w:tcW w:w="2376" w:type="dxa"/>
          </w:tcPr>
          <w:p w:rsidR="001E74F7" w:rsidRDefault="001E74F7" w:rsidP="002E7AA0">
            <w:pPr>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TOTAL</w:t>
            </w:r>
          </w:p>
        </w:tc>
        <w:tc>
          <w:tcPr>
            <w:tcW w:w="1560"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161.295</w:t>
            </w:r>
          </w:p>
        </w:tc>
        <w:tc>
          <w:tcPr>
            <w:tcW w:w="992" w:type="dxa"/>
          </w:tcPr>
          <w:p w:rsidR="001E74F7" w:rsidRDefault="001E74F7" w:rsidP="002E7AA0">
            <w:pPr>
              <w:jc w:val="right"/>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100%</w:t>
            </w:r>
          </w:p>
        </w:tc>
      </w:tr>
    </w:tbl>
    <w:p w:rsidR="001E74F7" w:rsidRPr="00620D27" w:rsidRDefault="001E74F7" w:rsidP="001E74F7">
      <w:pPr>
        <w:rPr>
          <w:rFonts w:ascii="Times New Roman" w:hAnsi="Times New Roman" w:cs="Times New Roman"/>
          <w:sz w:val="24"/>
          <w:szCs w:val="24"/>
        </w:rPr>
      </w:pPr>
      <w:r w:rsidRPr="00620D27">
        <w:rPr>
          <w:rFonts w:ascii="Times New Roman" w:hAnsi="Times New Roman" w:cs="Times New Roman"/>
          <w:sz w:val="24"/>
          <w:szCs w:val="24"/>
        </w:rPr>
        <w:t>Source: Strategy for</w:t>
      </w:r>
      <w:r>
        <w:rPr>
          <w:rFonts w:ascii="Times New Roman" w:hAnsi="Times New Roman" w:cs="Times New Roman"/>
          <w:sz w:val="24"/>
          <w:szCs w:val="24"/>
        </w:rPr>
        <w:t xml:space="preserve"> the development of SMEs, 2009.-2011., </w:t>
      </w:r>
      <w:r w:rsidRPr="00620D27">
        <w:rPr>
          <w:rFonts w:ascii="Times New Roman" w:hAnsi="Times New Roman" w:cs="Times New Roman"/>
          <w:sz w:val="24"/>
          <w:szCs w:val="24"/>
        </w:rPr>
        <w:t xml:space="preserve"> Ministry of Foreign Trade and Economic Relations of Bosnia and Herzegovina.</w:t>
      </w:r>
    </w:p>
    <w:p w:rsidR="001E74F7" w:rsidRPr="00620D27" w:rsidRDefault="001E74F7" w:rsidP="001E74F7">
      <w:pPr>
        <w:spacing w:after="0"/>
        <w:jc w:val="both"/>
        <w:textAlignment w:val="top"/>
        <w:rPr>
          <w:rFonts w:ascii="Times New Roman" w:eastAsia="Times New Roman" w:hAnsi="Times New Roman" w:cs="Times New Roman"/>
          <w:b/>
          <w:i/>
          <w:color w:val="000000"/>
          <w:sz w:val="24"/>
          <w:szCs w:val="24"/>
          <w:lang w:eastAsia="hr-HR"/>
        </w:rPr>
      </w:pPr>
      <w:r w:rsidRPr="00620D27">
        <w:rPr>
          <w:rFonts w:ascii="Times New Roman" w:eastAsia="Times New Roman" w:hAnsi="Times New Roman" w:cs="Times New Roman"/>
          <w:color w:val="000000"/>
          <w:sz w:val="24"/>
          <w:szCs w:val="24"/>
          <w:lang w:eastAsia="hr-HR"/>
        </w:rPr>
        <w:br/>
      </w:r>
      <w:r>
        <w:rPr>
          <w:rFonts w:ascii="Times New Roman" w:eastAsia="Times New Roman" w:hAnsi="Times New Roman" w:cs="Times New Roman"/>
          <w:b/>
          <w:i/>
          <w:color w:val="000000"/>
          <w:sz w:val="24"/>
          <w:szCs w:val="24"/>
          <w:lang w:eastAsia="hr-HR"/>
        </w:rPr>
        <w:t>3.</w:t>
      </w:r>
      <w:r w:rsidRPr="00620D27">
        <w:rPr>
          <w:rFonts w:ascii="Times New Roman" w:eastAsia="Times New Roman" w:hAnsi="Times New Roman" w:cs="Times New Roman"/>
          <w:b/>
          <w:i/>
          <w:color w:val="000000"/>
          <w:sz w:val="24"/>
          <w:szCs w:val="24"/>
          <w:lang w:eastAsia="hr-HR"/>
        </w:rPr>
        <w:t xml:space="preserve"> Key limitations in the development of SMEs</w:t>
      </w:r>
    </w:p>
    <w:p w:rsidR="001E74F7" w:rsidRDefault="001E74F7" w:rsidP="001E74F7">
      <w:pPr>
        <w:spacing w:after="0"/>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Limitations in the development of SMEs in B&amp;H can be divided into two groups.</w:t>
      </w:r>
      <w:r w:rsidRPr="00620D27">
        <w:rPr>
          <w:rFonts w:ascii="Times New Roman" w:eastAsia="Times New Roman" w:hAnsi="Times New Roman" w:cs="Times New Roman"/>
          <w:color w:val="000000"/>
          <w:sz w:val="24"/>
          <w:szCs w:val="24"/>
          <w:lang w:eastAsia="hr-HR"/>
        </w:rPr>
        <w:br/>
      </w:r>
      <w:r w:rsidRPr="00620D27">
        <w:rPr>
          <w:rFonts w:ascii="Times New Roman" w:eastAsia="Times New Roman" w:hAnsi="Times New Roman" w:cs="Times New Roman"/>
          <w:color w:val="000000"/>
          <w:sz w:val="24"/>
          <w:szCs w:val="24"/>
          <w:lang w:eastAsia="hr-HR"/>
        </w:rPr>
        <w:br/>
        <w:t>a) The first group consists external constraints:</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Weak support for manufacturing SMEs</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The dominance of micro enterprises,</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Unequal institutional support and territorial development of SMEs</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Low levels of investment in research and development,</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Lack of entrepreneurial culture and business ethics,</w:t>
      </w:r>
    </w:p>
    <w:p w:rsidR="001E74F7"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Insufficient involvement of SMEs i</w:t>
      </w:r>
      <w:r>
        <w:rPr>
          <w:rFonts w:ascii="Times New Roman" w:eastAsia="Times New Roman" w:hAnsi="Times New Roman" w:cs="Times New Roman"/>
          <w:color w:val="000000"/>
          <w:sz w:val="24"/>
          <w:szCs w:val="24"/>
          <w:lang w:eastAsia="hr-HR"/>
        </w:rPr>
        <w:t>n the creation of draft laws,</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Insufficient investment in business infrastructure,</w:t>
      </w:r>
    </w:p>
    <w:p w:rsidR="001E74F7" w:rsidRPr="00886769" w:rsidRDefault="001E74F7" w:rsidP="001E74F7">
      <w:pPr>
        <w:pStyle w:val="Odlomakpopisa"/>
        <w:numPr>
          <w:ilvl w:val="0"/>
          <w:numId w:val="6"/>
        </w:numPr>
        <w:spacing w:after="0"/>
        <w:jc w:val="both"/>
        <w:textAlignment w:val="top"/>
        <w:rPr>
          <w:rFonts w:ascii="Times New Roman" w:eastAsia="Times New Roman" w:hAnsi="Times New Roman" w:cs="Times New Roman"/>
          <w:color w:val="000000"/>
          <w:sz w:val="24"/>
          <w:szCs w:val="24"/>
          <w:lang w:eastAsia="hr-HR"/>
        </w:rPr>
      </w:pPr>
      <w:r w:rsidRPr="00886769">
        <w:rPr>
          <w:rFonts w:ascii="Times New Roman" w:eastAsia="Times New Roman" w:hAnsi="Times New Roman" w:cs="Times New Roman"/>
          <w:color w:val="000000"/>
          <w:sz w:val="24"/>
          <w:szCs w:val="24"/>
          <w:lang w:eastAsia="hr-HR"/>
        </w:rPr>
        <w:t>Excessive bureaucracy.</w:t>
      </w:r>
    </w:p>
    <w:p w:rsidR="001E74F7" w:rsidRPr="00620D27" w:rsidRDefault="001E74F7" w:rsidP="001E74F7">
      <w:pPr>
        <w:spacing w:after="0"/>
        <w:jc w:val="both"/>
        <w:textAlignment w:val="top"/>
        <w:rPr>
          <w:rFonts w:ascii="Times New Roman" w:eastAsia="Times New Roman" w:hAnsi="Times New Roman" w:cs="Times New Roman"/>
          <w:color w:val="000000"/>
          <w:sz w:val="24"/>
          <w:szCs w:val="24"/>
          <w:lang w:eastAsia="hr-HR"/>
        </w:rPr>
      </w:pPr>
    </w:p>
    <w:p w:rsidR="001E74F7" w:rsidRDefault="001E74F7" w:rsidP="001E74F7">
      <w:pPr>
        <w:spacing w:after="0" w:line="240" w:lineRule="auto"/>
        <w:rPr>
          <w:rFonts w:ascii="Times New Roman" w:hAnsi="Times New Roman" w:cs="Times New Roman"/>
          <w:sz w:val="24"/>
          <w:szCs w:val="24"/>
        </w:rPr>
      </w:pPr>
      <w:r w:rsidRPr="00BA1D72">
        <w:rPr>
          <w:rFonts w:ascii="Times New Roman" w:hAnsi="Times New Roman" w:cs="Times New Roman"/>
          <w:sz w:val="24"/>
          <w:szCs w:val="24"/>
        </w:rPr>
        <w:t xml:space="preserve">b) </w:t>
      </w:r>
      <w:r>
        <w:rPr>
          <w:rFonts w:ascii="Times New Roman" w:hAnsi="Times New Roman" w:cs="Times New Roman"/>
          <w:sz w:val="24"/>
          <w:szCs w:val="24"/>
        </w:rPr>
        <w:t>The second</w:t>
      </w:r>
      <w:r w:rsidRPr="00BA1D72">
        <w:rPr>
          <w:rFonts w:ascii="Times New Roman" w:hAnsi="Times New Roman" w:cs="Times New Roman"/>
          <w:sz w:val="24"/>
          <w:szCs w:val="24"/>
        </w:rPr>
        <w:t xml:space="preserve"> group consists </w:t>
      </w:r>
      <w:r>
        <w:rPr>
          <w:rFonts w:ascii="Times New Roman" w:hAnsi="Times New Roman" w:cs="Times New Roman"/>
          <w:sz w:val="24"/>
          <w:szCs w:val="24"/>
        </w:rPr>
        <w:t>i</w:t>
      </w:r>
      <w:r w:rsidRPr="00BA1D72">
        <w:rPr>
          <w:rFonts w:ascii="Times New Roman" w:hAnsi="Times New Roman" w:cs="Times New Roman"/>
          <w:sz w:val="24"/>
          <w:szCs w:val="24"/>
        </w:rPr>
        <w:t>nternal constraints (derived from the company):</w:t>
      </w:r>
      <w:r w:rsidRPr="00BA1D72">
        <w:rPr>
          <w:rFonts w:ascii="Times New Roman" w:hAnsi="Times New Roman" w:cs="Times New Roman"/>
          <w:sz w:val="24"/>
          <w:szCs w:val="24"/>
        </w:rPr>
        <w:br/>
        <w:t>-Low-level knowledge and skills in new technologies, ICT, management, etc.</w:t>
      </w:r>
      <w:r w:rsidRPr="00BA1D72">
        <w:rPr>
          <w:rFonts w:ascii="Times New Roman" w:hAnsi="Times New Roman" w:cs="Times New Roman"/>
          <w:sz w:val="24"/>
          <w:szCs w:val="24"/>
        </w:rPr>
        <w:br/>
        <w:t>- Outdated technology,</w:t>
      </w:r>
    </w:p>
    <w:p w:rsidR="001E74F7" w:rsidRPr="00886769" w:rsidRDefault="001E74F7" w:rsidP="001E74F7">
      <w:pPr>
        <w:spacing w:after="0" w:line="240" w:lineRule="auto"/>
        <w:rPr>
          <w:rFonts w:ascii="Times New Roman" w:hAnsi="Times New Roman" w:cs="Times New Roman"/>
          <w:sz w:val="24"/>
          <w:szCs w:val="24"/>
        </w:rPr>
      </w:pPr>
      <w:r w:rsidRPr="00620D27">
        <w:rPr>
          <w:rFonts w:ascii="Times New Roman" w:eastAsia="Times New Roman" w:hAnsi="Times New Roman" w:cs="Times New Roman"/>
          <w:color w:val="000000"/>
          <w:sz w:val="24"/>
          <w:szCs w:val="24"/>
          <w:lang w:eastAsia="hr-HR"/>
        </w:rPr>
        <w:t>Focus on the traditional industry (low productivity and technological development),</w:t>
      </w:r>
      <w:r w:rsidRPr="00620D27">
        <w:rPr>
          <w:rFonts w:ascii="Times New Roman" w:eastAsia="Times New Roman" w:hAnsi="Times New Roman" w:cs="Times New Roman"/>
          <w:color w:val="000000"/>
          <w:sz w:val="24"/>
          <w:szCs w:val="24"/>
          <w:lang w:eastAsia="hr-HR"/>
        </w:rPr>
        <w:br/>
        <w:t>- The orientation on local market,</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-Low competitiveness and limited ability to export.</w:t>
      </w:r>
    </w:p>
    <w:p w:rsidR="001E74F7" w:rsidRPr="00620D27" w:rsidRDefault="001E74F7" w:rsidP="001E74F7">
      <w:pPr>
        <w:spacing w:after="0"/>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 xml:space="preserve">The largest number of companies in B&amp;H </w:t>
      </w:r>
      <w:r>
        <w:rPr>
          <w:rFonts w:ascii="Times New Roman" w:eastAsia="Times New Roman" w:hAnsi="Times New Roman" w:cs="Times New Roman"/>
          <w:color w:val="000000"/>
          <w:sz w:val="24"/>
          <w:szCs w:val="24"/>
          <w:lang w:eastAsia="hr-HR"/>
        </w:rPr>
        <w:t>belong to</w:t>
      </w:r>
      <w:r w:rsidRPr="00620D27">
        <w:rPr>
          <w:rFonts w:ascii="Times New Roman" w:eastAsia="Times New Roman" w:hAnsi="Times New Roman" w:cs="Times New Roman"/>
          <w:color w:val="000000"/>
          <w:sz w:val="24"/>
          <w:szCs w:val="24"/>
          <w:lang w:eastAsia="hr-HR"/>
        </w:rPr>
        <w:t xml:space="preserve"> the category of micro enterprises (with the number of employees less than 10), which is about 95% of all SMEs. These companies are among the most sensitive group.</w:t>
      </w:r>
    </w:p>
    <w:p w:rsidR="001E74F7" w:rsidRDefault="001E74F7" w:rsidP="001E74F7">
      <w:pPr>
        <w:spacing w:after="0"/>
        <w:jc w:val="both"/>
        <w:textAlignment w:val="top"/>
        <w:rPr>
          <w:rFonts w:ascii="Times New Roman" w:hAnsi="Times New Roman" w:cs="Times New Roman"/>
          <w:sz w:val="24"/>
          <w:szCs w:val="24"/>
        </w:rPr>
      </w:pPr>
      <w:r w:rsidRPr="00620D27">
        <w:rPr>
          <w:rFonts w:ascii="Times New Roman" w:eastAsia="Times New Roman" w:hAnsi="Times New Roman" w:cs="Times New Roman"/>
          <w:color w:val="000000"/>
          <w:sz w:val="24"/>
          <w:szCs w:val="24"/>
          <w:lang w:eastAsia="hr-HR"/>
        </w:rPr>
        <w:t>The main causes of deterioration of small and medium-sized enterprises in B&amp;H are: lack of development of the business climate and legal framework, lack of adequate state support, lack of cheap sources of financing business and unfair competition, lack of competent managers and a low level of entrepreneurial education and behavior.</w:t>
      </w:r>
      <w:r>
        <w:rPr>
          <w:rFonts w:ascii="Times New Roman" w:eastAsia="Times New Roman" w:hAnsi="Times New Roman" w:cs="Times New Roman"/>
          <w:color w:val="000000"/>
          <w:sz w:val="24"/>
          <w:szCs w:val="24"/>
          <w:lang w:eastAsia="hr-HR"/>
        </w:rPr>
        <w:t xml:space="preserve"> </w:t>
      </w:r>
      <w:r w:rsidRPr="00620D27">
        <w:rPr>
          <w:rFonts w:ascii="Times New Roman" w:eastAsia="Times New Roman" w:hAnsi="Times New Roman" w:cs="Times New Roman"/>
          <w:color w:val="000000"/>
          <w:sz w:val="24"/>
          <w:szCs w:val="24"/>
          <w:lang w:eastAsia="hr-HR"/>
        </w:rPr>
        <w:t xml:space="preserve">According to the indicator, the time needed for the start  business  in B&amp;H lags </w:t>
      </w:r>
      <w:r w:rsidRPr="00620D27">
        <w:rPr>
          <w:rFonts w:ascii="Times New Roman" w:hAnsi="Times New Roman" w:cs="Times New Roman"/>
          <w:sz w:val="24"/>
          <w:szCs w:val="24"/>
        </w:rPr>
        <w:t xml:space="preserve">significantly behind the countries of the region. </w:t>
      </w:r>
      <w:r w:rsidRPr="00620D27">
        <w:rPr>
          <w:rFonts w:ascii="Times New Roman" w:hAnsi="Times New Roman" w:cs="Times New Roman"/>
          <w:sz w:val="24"/>
          <w:szCs w:val="24"/>
          <w:lang w:eastAsia="hr-HR"/>
        </w:rPr>
        <w:t>According to a Su</w:t>
      </w:r>
      <w:r>
        <w:rPr>
          <w:rFonts w:ascii="Times New Roman" w:hAnsi="Times New Roman" w:cs="Times New Roman"/>
          <w:sz w:val="24"/>
          <w:szCs w:val="24"/>
          <w:lang w:eastAsia="hr-HR"/>
        </w:rPr>
        <w:t>rvey of business environment, B&amp;</w:t>
      </w:r>
      <w:r w:rsidRPr="00620D27">
        <w:rPr>
          <w:rFonts w:ascii="Times New Roman" w:hAnsi="Times New Roman" w:cs="Times New Roman"/>
          <w:sz w:val="24"/>
          <w:szCs w:val="24"/>
          <w:lang w:eastAsia="hr-HR"/>
        </w:rPr>
        <w:t>H is</w:t>
      </w:r>
      <w:r>
        <w:rPr>
          <w:rFonts w:ascii="Times New Roman" w:hAnsi="Times New Roman" w:cs="Times New Roman"/>
          <w:sz w:val="24"/>
          <w:szCs w:val="24"/>
          <w:lang w:eastAsia="hr-HR"/>
        </w:rPr>
        <w:t xml:space="preserve"> on</w:t>
      </w:r>
      <w:r w:rsidRPr="00620D27">
        <w:rPr>
          <w:rFonts w:ascii="Times New Roman" w:hAnsi="Times New Roman" w:cs="Times New Roman"/>
          <w:sz w:val="24"/>
          <w:szCs w:val="24"/>
          <w:lang w:eastAsia="hr-HR"/>
        </w:rPr>
        <w:t xml:space="preserve"> the 160th place of 180 countries ranked according to the </w:t>
      </w:r>
      <w:r w:rsidRPr="00620D27">
        <w:rPr>
          <w:rFonts w:ascii="Times New Roman" w:hAnsi="Times New Roman" w:cs="Times New Roman"/>
          <w:sz w:val="24"/>
          <w:szCs w:val="24"/>
        </w:rPr>
        <w:t>start-up</w:t>
      </w:r>
      <w:r w:rsidRPr="00620D27">
        <w:rPr>
          <w:rFonts w:ascii="Times New Roman" w:hAnsi="Times New Roman" w:cs="Times New Roman"/>
          <w:sz w:val="24"/>
          <w:szCs w:val="24"/>
          <w:lang w:eastAsia="hr-HR"/>
        </w:rPr>
        <w:t xml:space="preserve"> and business registration. In 2010. year, th</w:t>
      </w:r>
      <w:r>
        <w:rPr>
          <w:rFonts w:ascii="Times New Roman" w:hAnsi="Times New Roman" w:cs="Times New Roman"/>
          <w:sz w:val="24"/>
          <w:szCs w:val="24"/>
          <w:lang w:eastAsia="hr-HR"/>
        </w:rPr>
        <w:t xml:space="preserve">e registration process lasted </w:t>
      </w:r>
      <w:r w:rsidR="00FD2786">
        <w:rPr>
          <w:rFonts w:ascii="Times New Roman" w:hAnsi="Times New Roman" w:cs="Times New Roman"/>
          <w:sz w:val="24"/>
          <w:szCs w:val="24"/>
          <w:lang w:eastAsia="hr-HR"/>
        </w:rPr>
        <w:t xml:space="preserve"> 60 days in B&amp;</w:t>
      </w:r>
      <w:r w:rsidRPr="00620D27">
        <w:rPr>
          <w:rFonts w:ascii="Times New Roman" w:hAnsi="Times New Roman" w:cs="Times New Roman"/>
          <w:sz w:val="24"/>
          <w:szCs w:val="24"/>
          <w:lang w:eastAsia="hr-HR"/>
        </w:rPr>
        <w:t>H, while in Macedonia</w:t>
      </w:r>
      <w:r>
        <w:rPr>
          <w:rFonts w:ascii="Times New Roman" w:hAnsi="Times New Roman" w:cs="Times New Roman"/>
          <w:sz w:val="24"/>
          <w:szCs w:val="24"/>
          <w:lang w:eastAsia="hr-HR"/>
        </w:rPr>
        <w:t xml:space="preserve"> it took</w:t>
      </w:r>
      <w:r w:rsidRPr="00620D27">
        <w:rPr>
          <w:rFonts w:ascii="Times New Roman" w:hAnsi="Times New Roman" w:cs="Times New Roman"/>
          <w:sz w:val="24"/>
          <w:szCs w:val="24"/>
          <w:lang w:eastAsia="hr-HR"/>
        </w:rPr>
        <w:t xml:space="preserve"> 4 days, in Croatia</w:t>
      </w:r>
      <w:r w:rsidRPr="00620D27">
        <w:rPr>
          <w:rFonts w:ascii="Times New Roman" w:hAnsi="Times New Roman" w:cs="Times New Roman"/>
          <w:sz w:val="24"/>
          <w:szCs w:val="24"/>
        </w:rPr>
        <w:t xml:space="preserve"> </w:t>
      </w:r>
      <w:r w:rsidRPr="00620D27">
        <w:rPr>
          <w:rFonts w:ascii="Times New Roman" w:hAnsi="Times New Roman" w:cs="Times New Roman"/>
          <w:sz w:val="24"/>
          <w:szCs w:val="24"/>
          <w:lang w:eastAsia="hr-HR"/>
        </w:rPr>
        <w:t xml:space="preserve">22 days, </w:t>
      </w:r>
      <w:r>
        <w:rPr>
          <w:rFonts w:ascii="Times New Roman" w:hAnsi="Times New Roman" w:cs="Times New Roman"/>
          <w:sz w:val="24"/>
          <w:szCs w:val="24"/>
        </w:rPr>
        <w:t>in Serbia for 13 days to do the same thing.</w:t>
      </w:r>
    </w:p>
    <w:p w:rsidR="001E74F7" w:rsidRDefault="001E74F7" w:rsidP="001E74F7">
      <w:pPr>
        <w:spacing w:after="0"/>
        <w:jc w:val="both"/>
        <w:textAlignment w:val="top"/>
        <w:rPr>
          <w:rFonts w:ascii="Times New Roman" w:hAnsi="Times New Roman" w:cs="Times New Roman"/>
          <w:sz w:val="24"/>
          <w:szCs w:val="24"/>
        </w:rPr>
      </w:pPr>
    </w:p>
    <w:p w:rsidR="001E74F7" w:rsidRDefault="001E74F7" w:rsidP="001E74F7">
      <w:pPr>
        <w:spacing w:after="0"/>
        <w:jc w:val="both"/>
        <w:textAlignment w:val="top"/>
        <w:rPr>
          <w:rFonts w:ascii="Times New Roman" w:hAnsi="Times New Roman" w:cs="Times New Roman"/>
          <w:sz w:val="24"/>
          <w:szCs w:val="24"/>
        </w:rPr>
      </w:pPr>
    </w:p>
    <w:p w:rsidR="001E74F7" w:rsidRPr="002F2E12" w:rsidRDefault="001E74F7" w:rsidP="001E74F7">
      <w:pPr>
        <w:spacing w:after="0"/>
        <w:jc w:val="both"/>
        <w:textAlignment w:val="top"/>
        <w:rPr>
          <w:rFonts w:ascii="Times New Roman" w:hAnsi="Times New Roman" w:cs="Times New Roman"/>
          <w:sz w:val="24"/>
          <w:szCs w:val="24"/>
        </w:rPr>
      </w:pPr>
    </w:p>
    <w:p w:rsidR="001E74F7" w:rsidRPr="001859A0" w:rsidRDefault="001E74F7" w:rsidP="001E74F7">
      <w:pPr>
        <w:rPr>
          <w:rFonts w:ascii="Times New Roman" w:hAnsi="Times New Roman" w:cs="Times New Roman"/>
          <w:b/>
          <w:i/>
          <w:sz w:val="24"/>
          <w:szCs w:val="24"/>
        </w:rPr>
      </w:pPr>
      <w:r w:rsidRPr="008D0387">
        <w:rPr>
          <w:rFonts w:ascii="Times New Roman" w:hAnsi="Times New Roman" w:cs="Times New Roman"/>
          <w:b/>
          <w:i/>
          <w:sz w:val="24"/>
          <w:szCs w:val="24"/>
        </w:rPr>
        <w:lastRenderedPageBreak/>
        <w:t>4. Institutional Support to the development of SMEs</w:t>
      </w:r>
    </w:p>
    <w:p w:rsidR="001E74F7" w:rsidRPr="005D1E8A" w:rsidRDefault="001E74F7" w:rsidP="001E74F7">
      <w:pPr>
        <w:spacing w:after="0" w:line="240" w:lineRule="auto"/>
        <w:jc w:val="both"/>
        <w:textAlignment w:val="top"/>
        <w:rPr>
          <w:rFonts w:ascii="Times New Roman" w:hAnsi="Times New Roman" w:cs="Times New Roman"/>
          <w:sz w:val="24"/>
          <w:szCs w:val="24"/>
        </w:rPr>
      </w:pPr>
      <w:r w:rsidRPr="00620D27">
        <w:rPr>
          <w:rFonts w:ascii="Times New Roman" w:hAnsi="Times New Roman" w:cs="Times New Roman"/>
          <w:sz w:val="24"/>
          <w:szCs w:val="24"/>
        </w:rPr>
        <w:t>In</w:t>
      </w:r>
      <w:r>
        <w:rPr>
          <w:rFonts w:ascii="Times New Roman" w:hAnsi="Times New Roman" w:cs="Times New Roman"/>
          <w:sz w:val="24"/>
          <w:szCs w:val="24"/>
        </w:rPr>
        <w:t>stitutional</w:t>
      </w:r>
      <w:r w:rsidRPr="00620D27">
        <w:rPr>
          <w:rFonts w:ascii="Times New Roman" w:hAnsi="Times New Roman" w:cs="Times New Roman"/>
          <w:sz w:val="24"/>
          <w:szCs w:val="24"/>
        </w:rPr>
        <w:t xml:space="preserve"> support to the development of SMEs is one of the most important preconditions for development of entrepreneurship and competitiveness. </w:t>
      </w:r>
      <w:r w:rsidRPr="005D1E8A">
        <w:rPr>
          <w:rFonts w:ascii="Times New Roman" w:eastAsia="Times New Roman" w:hAnsi="Times New Roman" w:cs="Times New Roman"/>
          <w:sz w:val="24"/>
          <w:szCs w:val="24"/>
          <w:lang w:eastAsia="hr-HR"/>
        </w:rPr>
        <w:t xml:space="preserve">That support to </w:t>
      </w:r>
      <w:r w:rsidRPr="005D1E8A">
        <w:rPr>
          <w:rFonts w:ascii="Times New Roman" w:hAnsi="Times New Roman" w:cs="Times New Roman"/>
          <w:sz w:val="24"/>
          <w:szCs w:val="24"/>
        </w:rPr>
        <w:t>entrepreneurship and SMEs should be based on creating a network that includes:</w:t>
      </w:r>
    </w:p>
    <w:p w:rsidR="001E74F7" w:rsidRPr="00620D27" w:rsidRDefault="001E74F7" w:rsidP="001E74F7">
      <w:pPr>
        <w:spacing w:after="0"/>
        <w:textAlignment w:val="top"/>
        <w:rPr>
          <w:rFonts w:ascii="Times New Roman" w:eastAsia="Times New Roman" w:hAnsi="Times New Roman" w:cs="Times New Roman"/>
          <w:color w:val="888888"/>
          <w:sz w:val="24"/>
          <w:szCs w:val="24"/>
          <w:lang w:eastAsia="hr-HR"/>
        </w:rPr>
      </w:pPr>
      <w:r w:rsidRPr="00620D27">
        <w:rPr>
          <w:rFonts w:ascii="Times New Roman" w:eastAsia="Times New Roman" w:hAnsi="Times New Roman" w:cs="Times New Roman"/>
          <w:color w:val="000000"/>
          <w:sz w:val="24"/>
          <w:szCs w:val="24"/>
          <w:lang w:eastAsia="hr-HR"/>
        </w:rPr>
        <w:t>- Business support agencies,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Business associations,</w:t>
      </w: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Clusters</w:t>
      </w:r>
      <w:r>
        <w:rPr>
          <w:rStyle w:val="Referencafusnote"/>
          <w:rFonts w:ascii="Times New Roman" w:eastAsia="Times New Roman" w:hAnsi="Times New Roman" w:cs="Times New Roman"/>
          <w:color w:val="000000"/>
          <w:sz w:val="24"/>
          <w:szCs w:val="24"/>
          <w:lang w:eastAsia="hr-HR"/>
        </w:rPr>
        <w:footnoteReference w:id="1"/>
      </w:r>
      <w:r>
        <w:rPr>
          <w:rFonts w:ascii="Times New Roman" w:eastAsia="Times New Roman" w:hAnsi="Times New Roman" w:cs="Times New Roman"/>
          <w:color w:val="000000"/>
          <w:sz w:val="24"/>
          <w:szCs w:val="24"/>
          <w:lang w:eastAsia="hr-HR"/>
        </w:rPr>
        <w:t>,</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Support the creation of favourable environment for business.</w:t>
      </w:r>
    </w:p>
    <w:p w:rsidR="001E74F7" w:rsidRDefault="001E74F7" w:rsidP="001E74F7">
      <w:pPr>
        <w:spacing w:after="0" w:line="240" w:lineRule="auto"/>
        <w:jc w:val="both"/>
        <w:textAlignment w:val="top"/>
        <w:rPr>
          <w:rFonts w:ascii="Times New Roman" w:hAnsi="Times New Roman" w:cs="Times New Roman"/>
          <w:sz w:val="24"/>
          <w:szCs w:val="24"/>
        </w:rPr>
      </w:pP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Measures and activities </w:t>
      </w:r>
      <w:r w:rsidRPr="008D0387">
        <w:rPr>
          <w:rFonts w:ascii="Times New Roman" w:hAnsi="Times New Roman" w:cs="Times New Roman"/>
          <w:sz w:val="24"/>
          <w:szCs w:val="24"/>
        </w:rPr>
        <w:t>aimed at strengthening  the</w:t>
      </w:r>
      <w:r w:rsidRPr="00620D27">
        <w:rPr>
          <w:rFonts w:ascii="Times New Roman" w:eastAsia="Times New Roman" w:hAnsi="Times New Roman" w:cs="Times New Roman"/>
          <w:color w:val="000000"/>
          <w:sz w:val="24"/>
          <w:szCs w:val="24"/>
          <w:lang w:eastAsia="hr-HR"/>
        </w:rPr>
        <w:t xml:space="preserve"> business support environment include:</w:t>
      </w:r>
      <w:r w:rsidRPr="00620D27">
        <w:rPr>
          <w:rFonts w:ascii="Times New Roman" w:eastAsia="Times New Roman" w:hAnsi="Times New Roman" w:cs="Times New Roman"/>
          <w:color w:val="000000"/>
          <w:sz w:val="24"/>
          <w:szCs w:val="24"/>
          <w:lang w:eastAsia="hr-HR"/>
        </w:rPr>
        <w:br/>
        <w:t>• Financial support for SMEs and entrepreneurship development,</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Accelerat</w:t>
      </w:r>
      <w:r>
        <w:rPr>
          <w:rFonts w:ascii="Times New Roman" w:eastAsia="Times New Roman" w:hAnsi="Times New Roman" w:cs="Times New Roman"/>
          <w:color w:val="000000"/>
          <w:sz w:val="24"/>
          <w:szCs w:val="24"/>
          <w:lang w:eastAsia="hr-HR"/>
        </w:rPr>
        <w:t>ion of the procedures and reduction of the business registration's costs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Reducing the financial burdens and taxes,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Creation and development of business infrastructure,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Partnerships and clustering of SMEs,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Education of entrepreneurs (through education, training programs, etc.),</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Strengthening the innovative and technological competitiveness of SMEs,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Strengthening the role of ICT in SMEs,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Internationalization</w:t>
      </w:r>
      <w:r w:rsidRPr="00620D27">
        <w:rPr>
          <w:rFonts w:ascii="Times New Roman" w:eastAsia="Times New Roman" w:hAnsi="Times New Roman" w:cs="Times New Roman"/>
          <w:color w:val="000000"/>
          <w:sz w:val="24"/>
          <w:szCs w:val="24"/>
          <w:lang w:eastAsia="hr-HR"/>
        </w:rPr>
        <w:t xml:space="preserve"> of SMEs business, especially with foreign investment,</w:t>
      </w: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The integration of gender principles in the development of SMEs, with an emphasis on strengthening women's entrepreneurship.</w:t>
      </w: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D552D8" w:rsidRDefault="001E74F7" w:rsidP="001E74F7">
      <w:pPr>
        <w:jc w:val="both"/>
        <w:rPr>
          <w:rFonts w:ascii="Times New Roman" w:hAnsi="Times New Roman"/>
          <w:sz w:val="24"/>
          <w:lang w:val="en-GB"/>
        </w:rPr>
      </w:pPr>
      <w:r>
        <w:rPr>
          <w:rFonts w:ascii="Times New Roman" w:hAnsi="Times New Roman"/>
          <w:sz w:val="24"/>
          <w:lang w:val="en-GB"/>
        </w:rPr>
        <w:t>For majority of countries foreign investments are very important factor of promoting economic growth - technology, capital and knowledge that are transferred to the countries recipients of investments - remove the insufficiency of these resources, which are crucial factors of growth in world term. That is why the B&amp;H have to take measures with the aim of instigating direct foreign investments.</w:t>
      </w:r>
      <w:r w:rsidRPr="00D552D8">
        <w:rPr>
          <w:rFonts w:ascii="Times New Roman" w:hAnsi="Times New Roman"/>
          <w:sz w:val="24"/>
          <w:lang w:val="en-GB"/>
        </w:rPr>
        <w:t xml:space="preserve"> </w:t>
      </w:r>
      <w:r>
        <w:rPr>
          <w:rFonts w:ascii="Times New Roman" w:hAnsi="Times New Roman"/>
          <w:sz w:val="24"/>
          <w:lang w:val="en-GB"/>
        </w:rPr>
        <w:t>It is clear that direct foreign investments represent a necessary integrating factor to world economy.</w:t>
      </w:r>
      <w:r w:rsidRPr="00D552D8">
        <w:rPr>
          <w:rFonts w:ascii="Times New Roman" w:hAnsi="Times New Roman"/>
          <w:sz w:val="24"/>
          <w:lang w:val="en-GB"/>
        </w:rPr>
        <w:t xml:space="preserve"> </w:t>
      </w:r>
      <w:r>
        <w:rPr>
          <w:rFonts w:ascii="Times New Roman" w:hAnsi="Times New Roman"/>
          <w:sz w:val="24"/>
          <w:lang w:val="en-GB"/>
        </w:rPr>
        <w:t>However, a fundamental assumption for the inflow of direct foreign investments is the realisation of all-encompassing institutional transformation and general economic stabilisation.</w:t>
      </w:r>
    </w:p>
    <w:p w:rsidR="001E74F7" w:rsidRPr="00CD7967" w:rsidRDefault="001E74F7" w:rsidP="001E74F7">
      <w:pPr>
        <w:jc w:val="both"/>
        <w:rPr>
          <w:rFonts w:ascii="Times New Roman" w:eastAsia="Times New Roman" w:hAnsi="Times New Roman" w:cs="Times New Roman"/>
          <w:sz w:val="24"/>
          <w:szCs w:val="24"/>
          <w:lang w:eastAsia="hr-HR"/>
        </w:rPr>
      </w:pPr>
      <w:r w:rsidRPr="003B0B12">
        <w:rPr>
          <w:rFonts w:ascii="Times New Roman" w:hAnsi="Times New Roman" w:cs="Times New Roman"/>
          <w:sz w:val="24"/>
          <w:szCs w:val="24"/>
        </w:rPr>
        <w:t>EU experience in supporting the development of SMEs can be helpful, especially in terms of the accession process. However, t</w:t>
      </w:r>
      <w:r>
        <w:rPr>
          <w:rFonts w:ascii="Times New Roman" w:hAnsi="Times New Roman" w:cs="Times New Roman"/>
          <w:sz w:val="24"/>
          <w:szCs w:val="24"/>
        </w:rPr>
        <w:t>he use of these experiences has</w:t>
      </w:r>
      <w:r w:rsidRPr="003B0B12">
        <w:rPr>
          <w:rFonts w:ascii="Times New Roman" w:hAnsi="Times New Roman" w:cs="Times New Roman"/>
          <w:sz w:val="24"/>
          <w:szCs w:val="24"/>
        </w:rPr>
        <w:t xml:space="preserve"> to respect the level of development and specific conditions in B</w:t>
      </w:r>
      <w:r>
        <w:rPr>
          <w:rFonts w:ascii="Times New Roman" w:hAnsi="Times New Roman" w:cs="Times New Roman"/>
          <w:sz w:val="24"/>
          <w:szCs w:val="24"/>
        </w:rPr>
        <w:t>&amp;</w:t>
      </w:r>
      <w:r w:rsidRPr="003B0B12">
        <w:rPr>
          <w:rFonts w:ascii="Times New Roman" w:hAnsi="Times New Roman" w:cs="Times New Roman"/>
          <w:sz w:val="24"/>
          <w:szCs w:val="24"/>
        </w:rPr>
        <w:t>H.</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hr-HR"/>
        </w:rPr>
        <w:t>SMEs are the backbone of EU economy: they provide 2/3 of total private sector employment, represent 80% of the total job creation and produce more than a half of the EU added value. The new EU policy strategy cares very mach for the regional inovation systems and clusters as the main factor of competitiveness. The aim is to build world-class clusters with the necessary dimensional strength, since most clasters are too small in size to compete globaly.</w:t>
      </w:r>
      <w:r>
        <w:rPr>
          <w:rStyle w:val="Referencafusnote"/>
          <w:rFonts w:ascii="Times New Roman" w:eastAsia="Times New Roman" w:hAnsi="Times New Roman" w:cs="Times New Roman"/>
          <w:sz w:val="24"/>
          <w:szCs w:val="24"/>
          <w:lang w:eastAsia="hr-HR"/>
        </w:rPr>
        <w:footnoteReference w:id="2"/>
      </w:r>
      <w:r>
        <w:rPr>
          <w:rFonts w:ascii="Times New Roman" w:eastAsia="Times New Roman" w:hAnsi="Times New Roman" w:cs="Times New Roman"/>
          <w:sz w:val="24"/>
          <w:szCs w:val="24"/>
          <w:lang w:eastAsia="hr-HR"/>
        </w:rPr>
        <w:t xml:space="preserve"> </w:t>
      </w:r>
      <w:r w:rsidRPr="00CD7967">
        <w:rPr>
          <w:rFonts w:ascii="Times New Roman" w:hAnsi="Times New Roman" w:cs="Times New Roman"/>
          <w:sz w:val="24"/>
          <w:szCs w:val="24"/>
        </w:rPr>
        <w:t xml:space="preserve">The </w:t>
      </w:r>
      <w:r w:rsidRPr="00CD7967">
        <w:rPr>
          <w:rStyle w:val="highlightedsearchterm"/>
          <w:rFonts w:ascii="Times New Roman" w:hAnsi="Times New Roman" w:cs="Times New Roman"/>
          <w:sz w:val="24"/>
          <w:szCs w:val="24"/>
        </w:rPr>
        <w:t>Eu</w:t>
      </w:r>
      <w:r w:rsidRPr="00CD7967">
        <w:rPr>
          <w:rFonts w:ascii="Times New Roman" w:hAnsi="Times New Roman" w:cs="Times New Roman"/>
          <w:sz w:val="24"/>
          <w:szCs w:val="24"/>
        </w:rPr>
        <w:t>ropean Commiss</w:t>
      </w:r>
      <w:r>
        <w:rPr>
          <w:rFonts w:ascii="Times New Roman" w:hAnsi="Times New Roman" w:cs="Times New Roman"/>
          <w:sz w:val="24"/>
          <w:szCs w:val="24"/>
        </w:rPr>
        <w:t>ion has developed and implemented</w:t>
      </w:r>
      <w:r w:rsidRPr="00CD7967">
        <w:rPr>
          <w:rFonts w:ascii="Times New Roman" w:hAnsi="Times New Roman" w:cs="Times New Roman"/>
          <w:sz w:val="24"/>
          <w:szCs w:val="24"/>
        </w:rPr>
        <w:t xml:space="preserve"> a range of policy</w:t>
      </w:r>
      <w:r>
        <w:rPr>
          <w:rFonts w:ascii="Times New Roman" w:hAnsi="Times New Roman" w:cs="Times New Roman"/>
          <w:sz w:val="24"/>
          <w:szCs w:val="24"/>
        </w:rPr>
        <w:t xml:space="preserve"> measures specifically to support</w:t>
      </w:r>
      <w:r w:rsidRPr="00CD7967">
        <w:rPr>
          <w:rFonts w:ascii="Times New Roman" w:hAnsi="Times New Roman" w:cs="Times New Roman"/>
          <w:sz w:val="24"/>
          <w:szCs w:val="24"/>
        </w:rPr>
        <w:t xml:space="preserve"> </w:t>
      </w:r>
      <w:r w:rsidRPr="00CD7967">
        <w:rPr>
          <w:rStyle w:val="highlightedsearchterm"/>
          <w:rFonts w:ascii="Times New Roman" w:hAnsi="Times New Roman" w:cs="Times New Roman"/>
          <w:sz w:val="24"/>
          <w:szCs w:val="24"/>
        </w:rPr>
        <w:t>SMEs</w:t>
      </w:r>
      <w:r w:rsidRPr="00CD7967">
        <w:rPr>
          <w:rFonts w:ascii="Times New Roman" w:hAnsi="Times New Roman" w:cs="Times New Roman"/>
          <w:sz w:val="24"/>
          <w:szCs w:val="24"/>
        </w:rPr>
        <w:t xml:space="preserve"> </w:t>
      </w:r>
      <w:r w:rsidRPr="00CD7967">
        <w:rPr>
          <w:rStyle w:val="highlightedsearchterm"/>
          <w:rFonts w:ascii="Times New Roman" w:hAnsi="Times New Roman" w:cs="Times New Roman"/>
          <w:sz w:val="24"/>
          <w:szCs w:val="24"/>
        </w:rPr>
        <w:t>in</w:t>
      </w:r>
      <w:r w:rsidRPr="00CD7967">
        <w:rPr>
          <w:rFonts w:ascii="Times New Roman" w:hAnsi="Times New Roman" w:cs="Times New Roman"/>
          <w:sz w:val="24"/>
          <w:szCs w:val="24"/>
        </w:rPr>
        <w:t xml:space="preserve"> </w:t>
      </w:r>
      <w:r w:rsidRPr="00CD7967">
        <w:rPr>
          <w:rStyle w:val="highlightedsearchterm"/>
          <w:rFonts w:ascii="Times New Roman" w:hAnsi="Times New Roman" w:cs="Times New Roman"/>
          <w:sz w:val="24"/>
          <w:szCs w:val="24"/>
        </w:rPr>
        <w:t>Eu</w:t>
      </w:r>
      <w:r w:rsidRPr="00CD7967">
        <w:rPr>
          <w:rFonts w:ascii="Times New Roman" w:hAnsi="Times New Roman" w:cs="Times New Roman"/>
          <w:sz w:val="24"/>
          <w:szCs w:val="24"/>
        </w:rPr>
        <w:t xml:space="preserve">rope. These </w:t>
      </w:r>
      <w:r w:rsidRPr="00CD7967">
        <w:rPr>
          <w:rFonts w:ascii="Times New Roman" w:hAnsi="Times New Roman" w:cs="Times New Roman"/>
          <w:sz w:val="24"/>
          <w:szCs w:val="24"/>
        </w:rPr>
        <w:lastRenderedPageBreak/>
        <w:t>policies are aimed at creat</w:t>
      </w:r>
      <w:r w:rsidRPr="00CD7967">
        <w:rPr>
          <w:rStyle w:val="highlightedsearchterm"/>
          <w:rFonts w:ascii="Times New Roman" w:hAnsi="Times New Roman" w:cs="Times New Roman"/>
          <w:sz w:val="24"/>
          <w:szCs w:val="24"/>
        </w:rPr>
        <w:t>in</w:t>
      </w:r>
      <w:r w:rsidRPr="00CD7967">
        <w:rPr>
          <w:rFonts w:ascii="Times New Roman" w:hAnsi="Times New Roman" w:cs="Times New Roman"/>
          <w:sz w:val="24"/>
          <w:szCs w:val="24"/>
        </w:rPr>
        <w:t xml:space="preserve">g the conditions </w:t>
      </w:r>
      <w:r w:rsidRPr="00CD7967">
        <w:rPr>
          <w:rStyle w:val="highlightedsearchterm"/>
          <w:rFonts w:ascii="Times New Roman" w:hAnsi="Times New Roman" w:cs="Times New Roman"/>
          <w:sz w:val="24"/>
          <w:szCs w:val="24"/>
        </w:rPr>
        <w:t>in</w:t>
      </w:r>
      <w:r w:rsidRPr="00CD7967">
        <w:rPr>
          <w:rFonts w:ascii="Times New Roman" w:hAnsi="Times New Roman" w:cs="Times New Roman"/>
          <w:sz w:val="24"/>
          <w:szCs w:val="24"/>
        </w:rPr>
        <w:t xml:space="preserve"> which small firms can be created and can thrive</w:t>
      </w:r>
      <w:r>
        <w:rPr>
          <w:rFonts w:ascii="Times New Roman" w:hAnsi="Times New Roman" w:cs="Times New Roman"/>
          <w:sz w:val="24"/>
          <w:szCs w:val="24"/>
        </w:rPr>
        <w:t>.</w:t>
      </w:r>
    </w:p>
    <w:p w:rsidR="001E74F7" w:rsidRPr="00B65F43"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SMEs and their development have been incorporated into most EU policies and programs. The European Commission has undertaken several initiatives to promote entrepreneurship and SME development, such as the European Charter for Small Enterprises and the Entrepreneurship Action Plan. Implementation of European Charter for Small Enterprises is an essential part of the Lisbon strategy. </w:t>
      </w:r>
      <w:r w:rsidRPr="00B65F43">
        <w:rPr>
          <w:rFonts w:ascii="Times New Roman" w:eastAsia="Times New Roman" w:hAnsi="Times New Roman" w:cs="Times New Roman"/>
          <w:sz w:val="24"/>
          <w:szCs w:val="24"/>
          <w:lang w:eastAsia="hr-HR"/>
        </w:rPr>
        <w:t>It is clear that long-term development of the economy  depends on successful entry into  the  Western European market. But, low efficiency of economies seems a natural barrier of entry into the market in Western Europe, therefore the construction of national competitive advantage is the only way to overcome this obstacle.</w:t>
      </w:r>
    </w:p>
    <w:p w:rsidR="001E74F7" w:rsidRPr="00B65F43"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sz w:val="24"/>
          <w:szCs w:val="24"/>
          <w:lang w:eastAsia="hr-HR"/>
        </w:rPr>
        <w:t>EU priorities in the development of SMEs and their use in B&amp;H can be summarized in the following paragraphs:</w:t>
      </w:r>
    </w:p>
    <w:p w:rsidR="001E74F7" w:rsidRPr="00620D27" w:rsidRDefault="001E74F7" w:rsidP="001E74F7">
      <w:pPr>
        <w:pStyle w:val="Odlomakpopisa"/>
        <w:numPr>
          <w:ilvl w:val="0"/>
          <w:numId w:val="4"/>
        </w:num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sz w:val="24"/>
          <w:szCs w:val="24"/>
          <w:lang w:eastAsia="hr-HR"/>
        </w:rPr>
        <w:t>Progress in implementing the European Charter for SMEs,</w:t>
      </w:r>
    </w:p>
    <w:p w:rsidR="001E74F7" w:rsidRPr="00620D27" w:rsidRDefault="001E74F7" w:rsidP="001E74F7">
      <w:pPr>
        <w:pStyle w:val="Odlomakpopisa"/>
        <w:numPr>
          <w:ilvl w:val="0"/>
          <w:numId w:val="4"/>
        </w:numPr>
        <w:spacing w:after="0" w:line="240" w:lineRule="auto"/>
        <w:textAlignment w:val="top"/>
        <w:rPr>
          <w:rFonts w:ascii="Times New Roman" w:eastAsia="Times New Roman" w:hAnsi="Times New Roman" w:cs="Times New Roman"/>
          <w:color w:val="888888"/>
          <w:sz w:val="24"/>
          <w:szCs w:val="24"/>
          <w:lang w:eastAsia="hr-HR"/>
        </w:rPr>
      </w:pPr>
      <w:r w:rsidRPr="00620D27">
        <w:rPr>
          <w:rFonts w:ascii="Times New Roman" w:eastAsia="Times New Roman" w:hAnsi="Times New Roman" w:cs="Times New Roman"/>
          <w:sz w:val="24"/>
          <w:szCs w:val="24"/>
          <w:lang w:eastAsia="hr-HR"/>
        </w:rPr>
        <w:t>fulfillment of commitments</w:t>
      </w:r>
      <w:r w:rsidRPr="00620D27">
        <w:rPr>
          <w:rFonts w:ascii="Times New Roman" w:eastAsia="Times New Roman" w:hAnsi="Times New Roman" w:cs="Times New Roman"/>
          <w:color w:val="333333"/>
          <w:sz w:val="24"/>
          <w:szCs w:val="24"/>
          <w:lang w:eastAsia="hr-HR"/>
        </w:rPr>
        <w:t xml:space="preserve"> </w:t>
      </w:r>
      <w:r w:rsidRPr="00620D27">
        <w:rPr>
          <w:rFonts w:ascii="Times New Roman" w:eastAsia="Times New Roman" w:hAnsi="Times New Roman" w:cs="Times New Roman"/>
          <w:color w:val="000000"/>
          <w:sz w:val="24"/>
          <w:szCs w:val="24"/>
          <w:lang w:eastAsia="hr-HR"/>
        </w:rPr>
        <w:t>of the European Partnership for B&amp;H,</w:t>
      </w:r>
    </w:p>
    <w:p w:rsidR="001E74F7" w:rsidRPr="00620D27" w:rsidRDefault="001E74F7" w:rsidP="001E74F7">
      <w:pPr>
        <w:pStyle w:val="Odlomakpopisa"/>
        <w:numPr>
          <w:ilvl w:val="0"/>
          <w:numId w:val="4"/>
        </w:numPr>
        <w:spacing w:after="0" w:line="240" w:lineRule="auto"/>
        <w:textAlignment w:val="top"/>
        <w:rPr>
          <w:rFonts w:ascii="Times New Roman" w:eastAsia="Times New Roman" w:hAnsi="Times New Roman" w:cs="Times New Roman"/>
          <w:color w:val="888888"/>
          <w:sz w:val="24"/>
          <w:szCs w:val="24"/>
          <w:lang w:eastAsia="hr-HR"/>
        </w:rPr>
      </w:pPr>
      <w:r w:rsidRPr="00620D27">
        <w:rPr>
          <w:rFonts w:ascii="Times New Roman" w:eastAsia="Times New Roman" w:hAnsi="Times New Roman" w:cs="Times New Roman"/>
          <w:color w:val="000000"/>
          <w:sz w:val="24"/>
          <w:szCs w:val="24"/>
          <w:lang w:eastAsia="hr-HR"/>
        </w:rPr>
        <w:t>implementation of the Integration Strategy of Bosnia and Herzegovina to the EU,</w:t>
      </w:r>
    </w:p>
    <w:p w:rsidR="001E74F7" w:rsidRPr="00620D27" w:rsidRDefault="001E74F7" w:rsidP="001E74F7">
      <w:pPr>
        <w:pStyle w:val="Odlomakpopisa"/>
        <w:numPr>
          <w:ilvl w:val="0"/>
          <w:numId w:val="4"/>
        </w:numPr>
        <w:spacing w:after="0" w:line="240" w:lineRule="auto"/>
        <w:textAlignment w:val="top"/>
        <w:rPr>
          <w:rFonts w:ascii="Times New Roman" w:eastAsia="Times New Roman" w:hAnsi="Times New Roman" w:cs="Times New Roman"/>
          <w:color w:val="888888"/>
          <w:sz w:val="24"/>
          <w:szCs w:val="24"/>
          <w:lang w:eastAsia="hr-HR"/>
        </w:rPr>
      </w:pPr>
      <w:r w:rsidRPr="00620D27">
        <w:rPr>
          <w:rFonts w:ascii="Times New Roman" w:eastAsia="Times New Roman" w:hAnsi="Times New Roman" w:cs="Times New Roman"/>
          <w:color w:val="000000"/>
          <w:sz w:val="24"/>
          <w:szCs w:val="24"/>
          <w:lang w:eastAsia="hr-HR"/>
        </w:rPr>
        <w:t>removing other administrative barriers for business and SME</w:t>
      </w:r>
      <w:r>
        <w:rPr>
          <w:rFonts w:ascii="Times New Roman" w:eastAsia="Times New Roman" w:hAnsi="Times New Roman" w:cs="Times New Roman"/>
          <w:color w:val="000000"/>
          <w:sz w:val="24"/>
          <w:szCs w:val="24"/>
          <w:lang w:eastAsia="hr-HR"/>
        </w:rPr>
        <w:t>s</w:t>
      </w:r>
      <w:r w:rsidRPr="00620D27">
        <w:rPr>
          <w:rFonts w:ascii="Times New Roman" w:eastAsia="Times New Roman" w:hAnsi="Times New Roman" w:cs="Times New Roman"/>
          <w:color w:val="000000"/>
          <w:sz w:val="24"/>
          <w:szCs w:val="24"/>
          <w:lang w:eastAsia="hr-HR"/>
        </w:rPr>
        <w:t>,</w:t>
      </w:r>
    </w:p>
    <w:p w:rsidR="001E74F7" w:rsidRPr="00620D27" w:rsidRDefault="001E74F7" w:rsidP="001E74F7">
      <w:pPr>
        <w:pStyle w:val="Odlomakpopisa"/>
        <w:numPr>
          <w:ilvl w:val="0"/>
          <w:numId w:val="4"/>
        </w:numPr>
        <w:spacing w:after="0" w:line="240" w:lineRule="auto"/>
        <w:textAlignment w:val="top"/>
        <w:rPr>
          <w:rFonts w:ascii="Times New Roman" w:eastAsia="Times New Roman" w:hAnsi="Times New Roman" w:cs="Times New Roman"/>
          <w:color w:val="888888"/>
          <w:sz w:val="24"/>
          <w:szCs w:val="24"/>
          <w:lang w:eastAsia="hr-HR"/>
        </w:rPr>
      </w:pPr>
      <w:r w:rsidRPr="00620D27">
        <w:rPr>
          <w:rFonts w:ascii="Times New Roman" w:eastAsia="Times New Roman" w:hAnsi="Times New Roman" w:cs="Times New Roman"/>
          <w:color w:val="000000"/>
          <w:sz w:val="24"/>
          <w:szCs w:val="24"/>
          <w:lang w:eastAsia="hr-HR"/>
        </w:rPr>
        <w:t xml:space="preserve"> improving the business environment for SMEs. </w:t>
      </w:r>
      <w:r w:rsidRPr="00620D27">
        <w:rPr>
          <w:rFonts w:ascii="Times New Roman" w:eastAsia="Times New Roman" w:hAnsi="Times New Roman" w:cs="Times New Roman"/>
          <w:color w:val="000000"/>
          <w:sz w:val="24"/>
          <w:szCs w:val="24"/>
          <w:lang w:eastAsia="hr-HR"/>
        </w:rPr>
        <w:br/>
      </w:r>
    </w:p>
    <w:p w:rsidR="001E74F7" w:rsidRPr="00620D27" w:rsidRDefault="001E74F7" w:rsidP="001E74F7">
      <w:pPr>
        <w:textAlignment w:val="top"/>
        <w:rPr>
          <w:rFonts w:ascii="Times New Roman" w:hAnsi="Times New Roman" w:cs="Times New Roman"/>
          <w:sz w:val="24"/>
          <w:szCs w:val="24"/>
          <w:lang w:eastAsia="hr-HR"/>
        </w:rPr>
      </w:pPr>
      <w:r w:rsidRPr="00620D27">
        <w:rPr>
          <w:rFonts w:ascii="Times New Roman" w:hAnsi="Times New Roman" w:cs="Times New Roman"/>
          <w:sz w:val="24"/>
          <w:szCs w:val="24"/>
        </w:rPr>
        <w:t xml:space="preserve">In economies in transition is generally necessary to create a basic assumptions to support the </w:t>
      </w:r>
      <w:r w:rsidRPr="003C53C2">
        <w:rPr>
          <w:rFonts w:ascii="Times New Roman" w:hAnsi="Times New Roman" w:cs="Times New Roman"/>
          <w:sz w:val="24"/>
          <w:szCs w:val="24"/>
        </w:rPr>
        <w:t>development of SMEs. The</w:t>
      </w:r>
      <w:r w:rsidRPr="00620D27">
        <w:rPr>
          <w:rFonts w:ascii="Times New Roman" w:hAnsi="Times New Roman" w:cs="Times New Roman"/>
          <w:sz w:val="24"/>
          <w:szCs w:val="24"/>
          <w:lang w:eastAsia="hr-HR"/>
        </w:rPr>
        <w:t xml:space="preserve"> most important of these assumptions are: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Macroeconomic and political stability,</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 Functioning of markets and institutions to provide </w:t>
      </w:r>
      <w:r>
        <w:rPr>
          <w:rFonts w:ascii="Times New Roman" w:eastAsia="Times New Roman" w:hAnsi="Times New Roman" w:cs="Times New Roman"/>
          <w:color w:val="000000"/>
          <w:sz w:val="24"/>
          <w:szCs w:val="24"/>
          <w:lang w:eastAsia="hr-HR"/>
        </w:rPr>
        <w:t>services of</w:t>
      </w:r>
      <w:r w:rsidRPr="00620D27">
        <w:rPr>
          <w:rFonts w:ascii="Times New Roman" w:eastAsia="Times New Roman" w:hAnsi="Times New Roman" w:cs="Times New Roman"/>
          <w:color w:val="000000"/>
          <w:sz w:val="24"/>
          <w:szCs w:val="24"/>
          <w:lang w:eastAsia="hr-HR"/>
        </w:rPr>
        <w:t xml:space="preserve"> commercial development, of SMEs;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The legal framework that supports the start-up and development of SMEs, but also extinguish the enterprise;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Access to information for SMEs is the most important factor</w:t>
      </w:r>
      <w:r>
        <w:rPr>
          <w:rFonts w:ascii="Times New Roman" w:eastAsia="Times New Roman" w:hAnsi="Times New Roman" w:cs="Times New Roman"/>
          <w:color w:val="000000"/>
          <w:sz w:val="24"/>
          <w:szCs w:val="24"/>
          <w:lang w:eastAsia="hr-HR"/>
        </w:rPr>
        <w:t xml:space="preserve"> which determines</w:t>
      </w:r>
      <w:r w:rsidRPr="00620D27">
        <w:rPr>
          <w:rFonts w:ascii="Times New Roman" w:eastAsia="Times New Roman" w:hAnsi="Times New Roman" w:cs="Times New Roman"/>
          <w:color w:val="000000"/>
          <w:sz w:val="24"/>
          <w:szCs w:val="24"/>
          <w:lang w:eastAsia="hr-HR"/>
        </w:rPr>
        <w:t xml:space="preserve"> their survival and growth,</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 Monitoring </w:t>
      </w:r>
      <w:r>
        <w:rPr>
          <w:rFonts w:ascii="Times New Roman" w:eastAsia="Times New Roman" w:hAnsi="Times New Roman" w:cs="Times New Roman"/>
          <w:color w:val="000000"/>
          <w:sz w:val="24"/>
          <w:szCs w:val="24"/>
          <w:lang w:eastAsia="hr-HR"/>
        </w:rPr>
        <w:t xml:space="preserve">and adoption </w:t>
      </w:r>
      <w:r w:rsidRPr="00620D27">
        <w:rPr>
          <w:rFonts w:ascii="Times New Roman" w:eastAsia="Times New Roman" w:hAnsi="Times New Roman" w:cs="Times New Roman"/>
          <w:color w:val="000000"/>
          <w:sz w:val="24"/>
          <w:szCs w:val="24"/>
          <w:lang w:eastAsia="hr-HR"/>
        </w:rPr>
        <w:t>of new knowledge,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Liberalisation and the abolition of visa requirements for equal performance of entrepreneurs from the foreign markets.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Advanced elements of the competitiveness of SMEs are related to their access to</w:t>
      </w:r>
      <w:r>
        <w:rPr>
          <w:rFonts w:ascii="Times New Roman" w:eastAsia="Times New Roman" w:hAnsi="Times New Roman" w:cs="Times New Roman"/>
          <w:color w:val="000000"/>
          <w:sz w:val="24"/>
          <w:szCs w:val="24"/>
          <w:lang w:eastAsia="hr-HR"/>
        </w:rPr>
        <w:t xml:space="preserve"> the</w:t>
      </w:r>
      <w:r w:rsidRPr="00620D27">
        <w:rPr>
          <w:rFonts w:ascii="Times New Roman" w:eastAsia="Times New Roman" w:hAnsi="Times New Roman" w:cs="Times New Roman"/>
          <w:color w:val="000000"/>
          <w:sz w:val="24"/>
          <w:szCs w:val="24"/>
          <w:lang w:eastAsia="hr-HR"/>
        </w:rPr>
        <w:t xml:space="preserve"> new technologies and the ability of compet</w:t>
      </w:r>
      <w:r>
        <w:rPr>
          <w:rFonts w:ascii="Times New Roman" w:eastAsia="Times New Roman" w:hAnsi="Times New Roman" w:cs="Times New Roman"/>
          <w:color w:val="000000"/>
          <w:sz w:val="24"/>
          <w:szCs w:val="24"/>
          <w:lang w:eastAsia="hr-HR"/>
        </w:rPr>
        <w:t>ition in the global market, which are necessary instruments of</w:t>
      </w:r>
      <w:r w:rsidRPr="00620D27">
        <w:rPr>
          <w:rFonts w:ascii="Times New Roman" w:eastAsia="Times New Roman" w:hAnsi="Times New Roman" w:cs="Times New Roman"/>
          <w:color w:val="000000"/>
          <w:sz w:val="24"/>
          <w:szCs w:val="24"/>
          <w:lang w:eastAsia="hr-HR"/>
        </w:rPr>
        <w:t xml:space="preserve"> improve</w:t>
      </w:r>
      <w:r>
        <w:rPr>
          <w:rFonts w:ascii="Times New Roman" w:eastAsia="Times New Roman" w:hAnsi="Times New Roman" w:cs="Times New Roman"/>
          <w:color w:val="000000"/>
          <w:sz w:val="24"/>
          <w:szCs w:val="24"/>
          <w:lang w:eastAsia="hr-HR"/>
        </w:rPr>
        <w:t>ment of</w:t>
      </w:r>
      <w:r w:rsidRPr="00620D27">
        <w:rPr>
          <w:rFonts w:ascii="Times New Roman" w:eastAsia="Times New Roman" w:hAnsi="Times New Roman" w:cs="Times New Roman"/>
          <w:color w:val="000000"/>
          <w:sz w:val="24"/>
          <w:szCs w:val="24"/>
          <w:lang w:eastAsia="hr-HR"/>
        </w:rPr>
        <w:t xml:space="preserve"> their work. For example, to a large extent it can increase the export competitiveness of SMEs through cluster</w:t>
      </w:r>
      <w:r>
        <w:rPr>
          <w:rFonts w:ascii="Times New Roman" w:eastAsia="Times New Roman" w:hAnsi="Times New Roman" w:cs="Times New Roman"/>
          <w:color w:val="000000"/>
          <w:sz w:val="24"/>
          <w:szCs w:val="24"/>
          <w:lang w:eastAsia="hr-HR"/>
        </w:rPr>
        <w:t>s</w:t>
      </w:r>
      <w:r w:rsidRPr="00620D27">
        <w:rPr>
          <w:rFonts w:ascii="Times New Roman" w:eastAsia="Times New Roman" w:hAnsi="Times New Roman" w:cs="Times New Roman"/>
          <w:color w:val="000000"/>
          <w:sz w:val="24"/>
          <w:szCs w:val="24"/>
          <w:lang w:eastAsia="hr-HR"/>
        </w:rPr>
        <w:t xml:space="preserve"> formation, or through other intercompany connectivity (ie connectivity between large and small enterprises, formal and informal cooperation among local SMEs at the regional level, etc.).</w:t>
      </w:r>
    </w:p>
    <w:p w:rsidR="001E74F7" w:rsidRPr="00620D27" w:rsidRDefault="001E74F7" w:rsidP="001E74F7">
      <w:pPr>
        <w:spacing w:after="0" w:line="240" w:lineRule="auto"/>
        <w:jc w:val="both"/>
        <w:textAlignment w:val="top"/>
        <w:rPr>
          <w:rFonts w:ascii="Times New Roman" w:eastAsia="Times New Roman" w:hAnsi="Times New Roman" w:cs="Times New Roman"/>
          <w:b/>
          <w:i/>
          <w:color w:val="000000"/>
          <w:sz w:val="24"/>
          <w:szCs w:val="24"/>
          <w:lang w:eastAsia="hr-HR"/>
        </w:rPr>
      </w:pPr>
      <w:r w:rsidRPr="00620D27">
        <w:rPr>
          <w:rFonts w:ascii="Times New Roman" w:eastAsia="Times New Roman" w:hAnsi="Times New Roman" w:cs="Times New Roman"/>
          <w:color w:val="000000"/>
          <w:sz w:val="24"/>
          <w:szCs w:val="24"/>
          <w:lang w:eastAsia="hr-HR"/>
        </w:rPr>
        <w:br/>
      </w:r>
    </w:p>
    <w:p w:rsidR="001E74F7" w:rsidRPr="00620D27" w:rsidRDefault="001E74F7" w:rsidP="001E74F7">
      <w:pPr>
        <w:spacing w:after="0" w:line="240" w:lineRule="auto"/>
        <w:jc w:val="both"/>
        <w:textAlignment w:val="top"/>
        <w:rPr>
          <w:rFonts w:ascii="Times New Roman" w:eastAsia="Times New Roman" w:hAnsi="Times New Roman" w:cs="Times New Roman"/>
          <w:b/>
          <w:i/>
          <w:color w:val="000000"/>
          <w:sz w:val="24"/>
          <w:szCs w:val="24"/>
          <w:lang w:eastAsia="hr-HR"/>
        </w:rPr>
      </w:pPr>
      <w:r>
        <w:rPr>
          <w:rFonts w:ascii="Times New Roman" w:eastAsia="Times New Roman" w:hAnsi="Times New Roman" w:cs="Times New Roman"/>
          <w:b/>
          <w:i/>
          <w:color w:val="000000"/>
          <w:sz w:val="24"/>
          <w:szCs w:val="24"/>
          <w:lang w:eastAsia="hr-HR"/>
        </w:rPr>
        <w:t xml:space="preserve">5. </w:t>
      </w:r>
      <w:r w:rsidRPr="00620D27">
        <w:rPr>
          <w:rFonts w:ascii="Times New Roman" w:eastAsia="Times New Roman" w:hAnsi="Times New Roman" w:cs="Times New Roman"/>
          <w:b/>
          <w:i/>
          <w:color w:val="000000"/>
          <w:sz w:val="24"/>
          <w:szCs w:val="24"/>
          <w:lang w:eastAsia="hr-HR"/>
        </w:rPr>
        <w:t>Financing SMs Development and Entrepreneurship</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r>
      <w:r>
        <w:rPr>
          <w:rFonts w:ascii="Times New Roman" w:eastAsia="Times New Roman" w:hAnsi="Times New Roman" w:cs="Times New Roman"/>
          <w:color w:val="000000"/>
          <w:sz w:val="24"/>
          <w:szCs w:val="24"/>
          <w:lang w:eastAsia="hr-HR"/>
        </w:rPr>
        <w:t>SMEs in low and medium inco</w:t>
      </w:r>
      <w:r w:rsidRPr="00620D27">
        <w:rPr>
          <w:rFonts w:ascii="Times New Roman" w:eastAsia="Times New Roman" w:hAnsi="Times New Roman" w:cs="Times New Roman"/>
          <w:color w:val="000000"/>
          <w:sz w:val="24"/>
          <w:szCs w:val="24"/>
          <w:lang w:eastAsia="hr-HR"/>
        </w:rPr>
        <w:t>m</w:t>
      </w:r>
      <w:r>
        <w:rPr>
          <w:rFonts w:ascii="Times New Roman" w:eastAsia="Times New Roman" w:hAnsi="Times New Roman" w:cs="Times New Roman"/>
          <w:color w:val="000000"/>
          <w:sz w:val="24"/>
          <w:szCs w:val="24"/>
          <w:lang w:eastAsia="hr-HR"/>
        </w:rPr>
        <w:t>e</w:t>
      </w:r>
      <w:r w:rsidRPr="00620D27">
        <w:rPr>
          <w:rFonts w:ascii="Times New Roman" w:eastAsia="Times New Roman" w:hAnsi="Times New Roman" w:cs="Times New Roman"/>
          <w:color w:val="000000"/>
          <w:sz w:val="24"/>
          <w:szCs w:val="24"/>
          <w:lang w:eastAsia="hr-HR"/>
        </w:rPr>
        <w:t xml:space="preserve"> countries have lacked acess to financial product and services. Microfinance institutions serve the micro enterprises, while banking sector have tipically concentrated on large corporations. SMEs fall between these two markets</w:t>
      </w:r>
      <w:r>
        <w:rPr>
          <w:rFonts w:ascii="Times New Roman" w:eastAsia="Times New Roman" w:hAnsi="Times New Roman" w:cs="Times New Roman"/>
          <w:color w:val="000000"/>
          <w:sz w:val="24"/>
          <w:szCs w:val="24"/>
          <w:lang w:eastAsia="hr-HR"/>
        </w:rPr>
        <w:t>. Thereby</w:t>
      </w:r>
      <w:r w:rsidRPr="00620D27">
        <w:rPr>
          <w:rFonts w:ascii="Times New Roman" w:eastAsia="Times New Roman" w:hAnsi="Times New Roman" w:cs="Times New Roman"/>
          <w:color w:val="000000"/>
          <w:sz w:val="24"/>
          <w:szCs w:val="24"/>
          <w:lang w:eastAsia="hr-HR"/>
        </w:rPr>
        <w:t xml:space="preserve"> there is financial gap commonly described as the „missing midlle“.</w:t>
      </w:r>
    </w:p>
    <w:p w:rsidR="001E74F7" w:rsidRPr="00620D27" w:rsidRDefault="001E74F7" w:rsidP="001E74F7">
      <w:pPr>
        <w:jc w:val="both"/>
        <w:rPr>
          <w:rFonts w:ascii="Times New Roman" w:hAnsi="Times New Roman" w:cs="Times New Roman"/>
          <w:sz w:val="24"/>
          <w:szCs w:val="24"/>
        </w:rPr>
      </w:pPr>
      <w:r w:rsidRPr="00620D27">
        <w:rPr>
          <w:rFonts w:ascii="Times New Roman" w:hAnsi="Times New Roman" w:cs="Times New Roman"/>
          <w:sz w:val="24"/>
          <w:szCs w:val="24"/>
        </w:rPr>
        <w:lastRenderedPageBreak/>
        <w:t>Fastering a dynamic SME</w:t>
      </w:r>
      <w:r>
        <w:rPr>
          <w:rFonts w:ascii="Times New Roman" w:hAnsi="Times New Roman" w:cs="Times New Roman"/>
          <w:sz w:val="24"/>
          <w:szCs w:val="24"/>
        </w:rPr>
        <w:t>s</w:t>
      </w:r>
      <w:r w:rsidRPr="00620D27">
        <w:rPr>
          <w:rFonts w:ascii="Times New Roman" w:hAnsi="Times New Roman" w:cs="Times New Roman"/>
          <w:sz w:val="24"/>
          <w:szCs w:val="24"/>
        </w:rPr>
        <w:t xml:space="preserve"> </w:t>
      </w:r>
      <w:r w:rsidRPr="001D4B4F">
        <w:rPr>
          <w:rFonts w:ascii="Times New Roman" w:hAnsi="Times New Roman" w:cs="Times New Roman"/>
          <w:sz w:val="24"/>
          <w:szCs w:val="24"/>
        </w:rPr>
        <w:t>development</w:t>
      </w:r>
      <w:r w:rsidRPr="00620D27">
        <w:rPr>
          <w:rFonts w:ascii="Times New Roman" w:hAnsi="Times New Roman" w:cs="Times New Roman"/>
          <w:sz w:val="24"/>
          <w:szCs w:val="24"/>
        </w:rPr>
        <w:t xml:space="preserve"> is seen as a priority among economic development goals in economies in transition. SMEs are a primary driver for job creation and GDP growth.</w:t>
      </w:r>
    </w:p>
    <w:p w:rsidR="001E74F7" w:rsidRPr="00620D27" w:rsidRDefault="001E74F7" w:rsidP="001E74F7">
      <w:pPr>
        <w:rPr>
          <w:rFonts w:ascii="Times New Roman" w:hAnsi="Times New Roman" w:cs="Times New Roman"/>
          <w:sz w:val="24"/>
          <w:szCs w:val="24"/>
        </w:rPr>
      </w:pPr>
      <w:r w:rsidRPr="00620D27">
        <w:rPr>
          <w:rFonts w:ascii="Times New Roman" w:hAnsi="Times New Roman" w:cs="Times New Roman"/>
          <w:sz w:val="24"/>
          <w:szCs w:val="24"/>
        </w:rPr>
        <w:t>SMEs face more severe constraints to growth than large companies, their lack  of critical size resulting in reduced acess to market, skills and capital.</w:t>
      </w:r>
    </w:p>
    <w:p w:rsidR="001E74F7" w:rsidRPr="00620D27" w:rsidRDefault="001E74F7" w:rsidP="001E74F7">
      <w:pPr>
        <w:rPr>
          <w:rFonts w:ascii="Times New Roman" w:hAnsi="Times New Roman" w:cs="Times New Roman"/>
          <w:sz w:val="24"/>
          <w:szCs w:val="24"/>
        </w:rPr>
      </w:pPr>
      <w:r w:rsidRPr="00620D27">
        <w:rPr>
          <w:rFonts w:ascii="Times New Roman" w:hAnsi="Times New Roman" w:cs="Times New Roman"/>
          <w:sz w:val="24"/>
          <w:szCs w:val="24"/>
        </w:rPr>
        <w:t xml:space="preserve">Tipical business </w:t>
      </w:r>
      <w:r>
        <w:rPr>
          <w:rFonts w:ascii="Times New Roman" w:hAnsi="Times New Roman" w:cs="Times New Roman"/>
          <w:sz w:val="24"/>
          <w:szCs w:val="24"/>
        </w:rPr>
        <w:t>background</w:t>
      </w:r>
      <w:r w:rsidRPr="00620D27">
        <w:rPr>
          <w:rFonts w:ascii="Times New Roman" w:hAnsi="Times New Roman" w:cs="Times New Roman"/>
          <w:sz w:val="24"/>
          <w:szCs w:val="24"/>
        </w:rPr>
        <w:t xml:space="preserve"> in emerging economies</w:t>
      </w:r>
      <w:r>
        <w:rPr>
          <w:rFonts w:ascii="Times New Roman" w:hAnsi="Times New Roman" w:cs="Times New Roman"/>
          <w:sz w:val="24"/>
          <w:szCs w:val="24"/>
        </w:rPr>
        <w:t xml:space="preserve"> is</w:t>
      </w:r>
      <w:r w:rsidRPr="00620D27">
        <w:rPr>
          <w:rStyle w:val="Referencafusnote"/>
          <w:rFonts w:ascii="Times New Roman" w:hAnsi="Times New Roman" w:cs="Times New Roman"/>
          <w:sz w:val="24"/>
          <w:szCs w:val="24"/>
        </w:rPr>
        <w:footnoteReference w:id="3"/>
      </w:r>
      <w:r w:rsidRPr="00620D27">
        <w:rPr>
          <w:rFonts w:ascii="Times New Roman" w:hAnsi="Times New Roman" w:cs="Times New Roman"/>
          <w:sz w:val="24"/>
          <w:szCs w:val="24"/>
        </w:rPr>
        <w:tab/>
      </w:r>
      <w:r w:rsidRPr="00620D27">
        <w:rPr>
          <w:rFonts w:ascii="Times New Roman" w:hAnsi="Times New Roman" w:cs="Times New Roman"/>
          <w:sz w:val="24"/>
          <w:szCs w:val="24"/>
        </w:rPr>
        <w:tab/>
      </w:r>
      <w:r w:rsidRPr="00620D27">
        <w:rPr>
          <w:rFonts w:ascii="Times New Roman" w:hAnsi="Times New Roman" w:cs="Times New Roman"/>
          <w:sz w:val="24"/>
          <w:szCs w:val="24"/>
        </w:rPr>
        <w:tab/>
      </w:r>
      <w:r w:rsidRPr="00620D27">
        <w:rPr>
          <w:rFonts w:ascii="Times New Roman" w:hAnsi="Times New Roman" w:cs="Times New Roman"/>
          <w:sz w:val="24"/>
          <w:szCs w:val="24"/>
        </w:rPr>
        <w:tab/>
      </w:r>
      <w:r w:rsidRPr="00620D27">
        <w:rPr>
          <w:rFonts w:ascii="Times New Roman" w:hAnsi="Times New Roman" w:cs="Times New Roman"/>
          <w:sz w:val="24"/>
          <w:szCs w:val="24"/>
        </w:rPr>
        <w:tab/>
      </w:r>
    </w:p>
    <w:tbl>
      <w:tblPr>
        <w:tblStyle w:val="Reetkatablice"/>
        <w:tblW w:w="0" w:type="auto"/>
        <w:tblLook w:val="04A0"/>
      </w:tblPr>
      <w:tblGrid>
        <w:gridCol w:w="3652"/>
        <w:gridCol w:w="1843"/>
      </w:tblGrid>
      <w:tr w:rsidR="001E74F7" w:rsidRPr="00620D27" w:rsidTr="002E7AA0">
        <w:tc>
          <w:tcPr>
            <w:tcW w:w="3652" w:type="dxa"/>
          </w:tcPr>
          <w:p w:rsidR="001E74F7" w:rsidRPr="00620D27" w:rsidRDefault="001E74F7" w:rsidP="002E7AA0">
            <w:pPr>
              <w:rPr>
                <w:rFonts w:ascii="Times New Roman" w:hAnsi="Times New Roman" w:cs="Times New Roman"/>
                <w:sz w:val="24"/>
                <w:szCs w:val="24"/>
              </w:rPr>
            </w:pPr>
            <w:r w:rsidRPr="00620D27">
              <w:rPr>
                <w:rFonts w:ascii="Times New Roman" w:hAnsi="Times New Roman" w:cs="Times New Roman"/>
                <w:sz w:val="24"/>
                <w:szCs w:val="24"/>
              </w:rPr>
              <w:t>Corporate and multinational</w:t>
            </w:r>
          </w:p>
        </w:tc>
        <w:tc>
          <w:tcPr>
            <w:tcW w:w="1843" w:type="dxa"/>
          </w:tcPr>
          <w:p w:rsidR="001E74F7" w:rsidRPr="00620D27" w:rsidRDefault="001E74F7" w:rsidP="002E7AA0">
            <w:pPr>
              <w:jc w:val="right"/>
              <w:rPr>
                <w:rFonts w:ascii="Times New Roman" w:hAnsi="Times New Roman" w:cs="Times New Roman"/>
                <w:sz w:val="24"/>
                <w:szCs w:val="24"/>
              </w:rPr>
            </w:pPr>
            <w:r w:rsidRPr="00620D27">
              <w:rPr>
                <w:rFonts w:ascii="Times New Roman" w:hAnsi="Times New Roman" w:cs="Times New Roman"/>
                <w:sz w:val="24"/>
                <w:szCs w:val="24"/>
              </w:rPr>
              <w:tab/>
              <w:t>0,1%</w:t>
            </w:r>
          </w:p>
          <w:p w:rsidR="001E74F7" w:rsidRPr="00620D27" w:rsidRDefault="001E74F7" w:rsidP="002E7AA0">
            <w:pPr>
              <w:jc w:val="right"/>
              <w:rPr>
                <w:rFonts w:ascii="Times New Roman" w:hAnsi="Times New Roman" w:cs="Times New Roman"/>
                <w:sz w:val="24"/>
                <w:szCs w:val="24"/>
              </w:rPr>
            </w:pPr>
          </w:p>
        </w:tc>
      </w:tr>
      <w:tr w:rsidR="001E74F7" w:rsidRPr="00620D27" w:rsidTr="002E7AA0">
        <w:tc>
          <w:tcPr>
            <w:tcW w:w="3652" w:type="dxa"/>
          </w:tcPr>
          <w:p w:rsidR="001E74F7" w:rsidRPr="00620D27" w:rsidRDefault="001E74F7" w:rsidP="002E7AA0">
            <w:pPr>
              <w:rPr>
                <w:rFonts w:ascii="Times New Roman" w:hAnsi="Times New Roman" w:cs="Times New Roman"/>
                <w:sz w:val="24"/>
                <w:szCs w:val="24"/>
              </w:rPr>
            </w:pPr>
            <w:r w:rsidRPr="00620D27">
              <w:rPr>
                <w:rFonts w:ascii="Times New Roman" w:hAnsi="Times New Roman" w:cs="Times New Roman"/>
                <w:sz w:val="24"/>
                <w:szCs w:val="24"/>
              </w:rPr>
              <w:t>Large companies</w:t>
            </w:r>
          </w:p>
        </w:tc>
        <w:tc>
          <w:tcPr>
            <w:tcW w:w="1843" w:type="dxa"/>
          </w:tcPr>
          <w:p w:rsidR="001E74F7" w:rsidRPr="00620D27" w:rsidRDefault="001E74F7" w:rsidP="002E7AA0">
            <w:pPr>
              <w:jc w:val="right"/>
              <w:rPr>
                <w:rFonts w:ascii="Times New Roman" w:hAnsi="Times New Roman" w:cs="Times New Roman"/>
                <w:sz w:val="24"/>
                <w:szCs w:val="24"/>
              </w:rPr>
            </w:pPr>
            <w:r w:rsidRPr="00620D27">
              <w:rPr>
                <w:rFonts w:ascii="Times New Roman" w:hAnsi="Times New Roman" w:cs="Times New Roman"/>
                <w:sz w:val="24"/>
                <w:szCs w:val="24"/>
              </w:rPr>
              <w:t>0,9%</w:t>
            </w:r>
          </w:p>
          <w:p w:rsidR="001E74F7" w:rsidRPr="00620D27" w:rsidRDefault="001E74F7" w:rsidP="002E7AA0">
            <w:pPr>
              <w:jc w:val="right"/>
              <w:rPr>
                <w:rFonts w:ascii="Times New Roman" w:hAnsi="Times New Roman" w:cs="Times New Roman"/>
                <w:sz w:val="24"/>
                <w:szCs w:val="24"/>
              </w:rPr>
            </w:pPr>
          </w:p>
        </w:tc>
      </w:tr>
      <w:tr w:rsidR="001E74F7" w:rsidRPr="00620D27" w:rsidTr="002E7AA0">
        <w:tc>
          <w:tcPr>
            <w:tcW w:w="3652" w:type="dxa"/>
          </w:tcPr>
          <w:p w:rsidR="001E74F7" w:rsidRPr="00620D27" w:rsidRDefault="001E74F7" w:rsidP="002E7AA0">
            <w:pPr>
              <w:rPr>
                <w:rFonts w:ascii="Times New Roman" w:hAnsi="Times New Roman" w:cs="Times New Roman"/>
                <w:sz w:val="24"/>
                <w:szCs w:val="24"/>
              </w:rPr>
            </w:pPr>
            <w:r w:rsidRPr="00620D27">
              <w:rPr>
                <w:rFonts w:ascii="Times New Roman" w:hAnsi="Times New Roman" w:cs="Times New Roman"/>
                <w:sz w:val="24"/>
                <w:szCs w:val="24"/>
              </w:rPr>
              <w:t>Small enterprises</w:t>
            </w:r>
          </w:p>
        </w:tc>
        <w:tc>
          <w:tcPr>
            <w:tcW w:w="1843" w:type="dxa"/>
          </w:tcPr>
          <w:p w:rsidR="001E74F7" w:rsidRPr="00620D27" w:rsidRDefault="001E74F7" w:rsidP="002E7AA0">
            <w:pPr>
              <w:jc w:val="right"/>
              <w:rPr>
                <w:rFonts w:ascii="Times New Roman" w:hAnsi="Times New Roman" w:cs="Times New Roman"/>
                <w:sz w:val="24"/>
                <w:szCs w:val="24"/>
              </w:rPr>
            </w:pPr>
            <w:r w:rsidRPr="00620D27">
              <w:rPr>
                <w:rFonts w:ascii="Times New Roman" w:hAnsi="Times New Roman" w:cs="Times New Roman"/>
                <w:sz w:val="24"/>
                <w:szCs w:val="24"/>
              </w:rPr>
              <w:tab/>
              <w:t>20%</w:t>
            </w:r>
          </w:p>
          <w:p w:rsidR="001E74F7" w:rsidRPr="00620D27" w:rsidRDefault="001E74F7" w:rsidP="002E7AA0">
            <w:pPr>
              <w:jc w:val="right"/>
              <w:rPr>
                <w:rFonts w:ascii="Times New Roman" w:hAnsi="Times New Roman" w:cs="Times New Roman"/>
                <w:sz w:val="24"/>
                <w:szCs w:val="24"/>
              </w:rPr>
            </w:pPr>
          </w:p>
        </w:tc>
      </w:tr>
      <w:tr w:rsidR="001E74F7" w:rsidRPr="00620D27" w:rsidTr="002E7AA0">
        <w:tc>
          <w:tcPr>
            <w:tcW w:w="3652" w:type="dxa"/>
          </w:tcPr>
          <w:p w:rsidR="001E74F7" w:rsidRPr="00620D27" w:rsidRDefault="001E74F7" w:rsidP="002E7AA0">
            <w:pPr>
              <w:rPr>
                <w:rFonts w:ascii="Times New Roman" w:hAnsi="Times New Roman" w:cs="Times New Roman"/>
                <w:sz w:val="24"/>
                <w:szCs w:val="24"/>
              </w:rPr>
            </w:pPr>
            <w:r w:rsidRPr="00620D27">
              <w:rPr>
                <w:rFonts w:ascii="Times New Roman" w:hAnsi="Times New Roman" w:cs="Times New Roman"/>
                <w:sz w:val="24"/>
                <w:szCs w:val="24"/>
              </w:rPr>
              <w:t>Micro enterprises</w:t>
            </w:r>
          </w:p>
        </w:tc>
        <w:tc>
          <w:tcPr>
            <w:tcW w:w="1843" w:type="dxa"/>
          </w:tcPr>
          <w:p w:rsidR="001E74F7" w:rsidRPr="00620D27" w:rsidRDefault="001E74F7" w:rsidP="002E7AA0">
            <w:pPr>
              <w:jc w:val="right"/>
              <w:rPr>
                <w:rFonts w:ascii="Times New Roman" w:hAnsi="Times New Roman" w:cs="Times New Roman"/>
                <w:sz w:val="24"/>
                <w:szCs w:val="24"/>
              </w:rPr>
            </w:pPr>
            <w:r w:rsidRPr="00620D27">
              <w:rPr>
                <w:rFonts w:ascii="Times New Roman" w:hAnsi="Times New Roman" w:cs="Times New Roman"/>
                <w:sz w:val="24"/>
                <w:szCs w:val="24"/>
              </w:rPr>
              <w:t>65-75%</w:t>
            </w:r>
          </w:p>
          <w:p w:rsidR="001E74F7" w:rsidRPr="00620D27" w:rsidRDefault="001E74F7" w:rsidP="002E7AA0">
            <w:pPr>
              <w:jc w:val="right"/>
              <w:rPr>
                <w:rFonts w:ascii="Times New Roman" w:hAnsi="Times New Roman" w:cs="Times New Roman"/>
                <w:sz w:val="24"/>
                <w:szCs w:val="24"/>
              </w:rPr>
            </w:pPr>
          </w:p>
        </w:tc>
      </w:tr>
    </w:tbl>
    <w:p w:rsidR="001E74F7" w:rsidRDefault="001E74F7" w:rsidP="001E74F7">
      <w:pPr>
        <w:rPr>
          <w:rFonts w:ascii="Times New Roman" w:hAnsi="Times New Roman" w:cs="Times New Roman"/>
          <w:sz w:val="24"/>
          <w:szCs w:val="24"/>
        </w:rPr>
      </w:pPr>
    </w:p>
    <w:p w:rsidR="001E74F7" w:rsidRPr="00620D27" w:rsidRDefault="001E74F7" w:rsidP="001E74F7">
      <w:pPr>
        <w:rPr>
          <w:rFonts w:ascii="Times New Roman" w:hAnsi="Times New Roman" w:cs="Times New Roman"/>
          <w:sz w:val="24"/>
          <w:szCs w:val="24"/>
        </w:rPr>
      </w:pPr>
      <w:r w:rsidRPr="00620D27">
        <w:rPr>
          <w:rFonts w:ascii="Times New Roman" w:hAnsi="Times New Roman" w:cs="Times New Roman"/>
          <w:sz w:val="24"/>
          <w:szCs w:val="24"/>
        </w:rPr>
        <w:t>Five Strategic area</w:t>
      </w:r>
      <w:r>
        <w:rPr>
          <w:rFonts w:ascii="Times New Roman" w:hAnsi="Times New Roman" w:cs="Times New Roman"/>
          <w:sz w:val="24"/>
          <w:szCs w:val="24"/>
        </w:rPr>
        <w:t>s</w:t>
      </w:r>
      <w:r w:rsidRPr="00620D27">
        <w:rPr>
          <w:rFonts w:ascii="Times New Roman" w:hAnsi="Times New Roman" w:cs="Times New Roman"/>
          <w:sz w:val="24"/>
          <w:szCs w:val="24"/>
        </w:rPr>
        <w:t xml:space="preserve"> form the foundation for SME banking performance</w:t>
      </w:r>
      <w:r w:rsidRPr="00620D27">
        <w:rPr>
          <w:rStyle w:val="Referencafusnote"/>
          <w:rFonts w:ascii="Times New Roman" w:hAnsi="Times New Roman" w:cs="Times New Roman"/>
          <w:sz w:val="24"/>
          <w:szCs w:val="24"/>
        </w:rPr>
        <w:footnoteReference w:id="4"/>
      </w:r>
      <w:r w:rsidRPr="00620D27">
        <w:rPr>
          <w:rFonts w:ascii="Times New Roman" w:hAnsi="Times New Roman" w:cs="Times New Roman"/>
          <w:sz w:val="24"/>
          <w:szCs w:val="24"/>
        </w:rPr>
        <w:t>:</w:t>
      </w:r>
      <w:r w:rsidR="009B47CE">
        <w:rPr>
          <w:rFonts w:ascii="Times New Roman" w:hAnsi="Times New Roman" w:cs="Times New Roman"/>
          <w:noProof/>
          <w:sz w:val="24"/>
          <w:szCs w:val="24"/>
          <w:lang w:eastAsia="hr-HR"/>
        </w:rPr>
        <w:pict>
          <v:shapetype id="_x0000_t202" coordsize="21600,21600" o:spt="202" path="m,l,21600r21600,l21600,xe">
            <v:stroke joinstyle="miter"/>
            <v:path gradientshapeok="t" o:connecttype="rect"/>
          </v:shapetype>
          <v:shape id="_x0000_s1034" type="#_x0000_t202" style="position:absolute;margin-left:-1.1pt;margin-top:205.3pt;width:414pt;height:19.5pt;z-index:251653632;mso-position-horizontal-relative:text;mso-position-vertical-relative:text">
            <v:textbox style="mso-next-textbox:#_x0000_s1034">
              <w:txbxContent>
                <w:p w:rsidR="001E74F7" w:rsidRDefault="001E74F7" w:rsidP="001E74F7">
                  <w:pPr>
                    <w:ind w:left="708" w:firstLine="708"/>
                  </w:pPr>
                  <w:r>
                    <w:t>Strategy, SMEs focus and Execution Capability</w:t>
                  </w:r>
                </w:p>
              </w:txbxContent>
            </v:textbox>
          </v:shape>
        </w:pict>
      </w:r>
      <w:r w:rsidR="009B47CE">
        <w:rPr>
          <w:rFonts w:ascii="Times New Roman" w:hAnsi="Times New Roman" w:cs="Times New Roman"/>
          <w:noProof/>
          <w:sz w:val="24"/>
          <w:szCs w:val="24"/>
          <w:lang w:eastAsia="hr-HR"/>
        </w:rPr>
        <w:pict>
          <v:shape id="_x0000_s1033" type="#_x0000_t202" style="position:absolute;margin-left:328.9pt;margin-top:147.55pt;width:70.5pt;height:44.25pt;z-index:251654656;mso-position-horizontal-relative:text;mso-position-vertical-relative:text">
            <v:textbox>
              <w:txbxContent>
                <w:p w:rsidR="001E74F7" w:rsidRDefault="001E74F7" w:rsidP="001E74F7">
                  <w:r>
                    <w:t>IT and MIS</w:t>
                  </w:r>
                </w:p>
              </w:txbxContent>
            </v:textbox>
          </v:shape>
        </w:pict>
      </w:r>
      <w:r w:rsidR="009B47CE">
        <w:rPr>
          <w:rFonts w:ascii="Times New Roman" w:hAnsi="Times New Roman" w:cs="Times New Roman"/>
          <w:noProof/>
          <w:sz w:val="24"/>
          <w:szCs w:val="24"/>
          <w:lang w:eastAsia="hr-HR"/>
        </w:rPr>
        <w:pict>
          <v:shape id="_x0000_s1032" type="#_x0000_t202" style="position:absolute;margin-left:226.15pt;margin-top:147.55pt;width:83.25pt;height:45.75pt;z-index:251655680;mso-position-horizontal-relative:text;mso-position-vertical-relative:text">
            <v:textbox>
              <w:txbxContent>
                <w:p w:rsidR="001E74F7" w:rsidRDefault="001E74F7" w:rsidP="001E74F7">
                  <w:r>
                    <w:t>Credit risk Management</w:t>
                  </w:r>
                </w:p>
              </w:txbxContent>
            </v:textbox>
          </v:shape>
        </w:pict>
      </w:r>
      <w:r w:rsidR="009B47CE">
        <w:rPr>
          <w:rFonts w:ascii="Times New Roman" w:hAnsi="Times New Roman" w:cs="Times New Roman"/>
          <w:noProof/>
          <w:sz w:val="24"/>
          <w:szCs w:val="24"/>
          <w:lang w:eastAsia="hr-HR"/>
        </w:rPr>
        <w:pict>
          <v:shape id="_x0000_s1031" type="#_x0000_t202" style="position:absolute;margin-left:120.4pt;margin-top:145.3pt;width:82.5pt;height:46.5pt;z-index:251656704;mso-position-horizontal-relative:text;mso-position-vertical-relative:text">
            <v:textbox>
              <w:txbxContent>
                <w:p w:rsidR="001E74F7" w:rsidRDefault="001E74F7" w:rsidP="001E74F7">
                  <w:r>
                    <w:t>Sales&amp;Delivery Channels</w:t>
                  </w:r>
                </w:p>
              </w:txbxContent>
            </v:textbox>
          </v:shape>
        </w:pict>
      </w:r>
      <w:r w:rsidR="009B47CE">
        <w:rPr>
          <w:rFonts w:ascii="Times New Roman" w:hAnsi="Times New Roman" w:cs="Times New Roman"/>
          <w:noProof/>
          <w:sz w:val="24"/>
          <w:szCs w:val="24"/>
          <w:lang w:eastAsia="hr-HR"/>
        </w:rPr>
        <w:pict>
          <v:shape id="_x0000_s1030" type="#_x0000_t202" style="position:absolute;margin-left:10.15pt;margin-top:147.55pt;width:1in;height:44.25pt;z-index:251657728;mso-position-horizontal-relative:text;mso-position-vertical-relative:text">
            <v:textbox>
              <w:txbxContent>
                <w:p w:rsidR="001E74F7" w:rsidRDefault="001E74F7" w:rsidP="001E74F7">
                  <w:r>
                    <w:t>Market and Product</w:t>
                  </w:r>
                </w:p>
              </w:txbxContent>
            </v:textbox>
          </v:shape>
        </w:pict>
      </w:r>
      <w:r w:rsidR="009B47CE">
        <w:rPr>
          <w:rFonts w:ascii="Times New Roman" w:hAnsi="Times New Roman" w:cs="Times New Roman"/>
          <w:noProof/>
          <w:sz w:val="24"/>
          <w:szCs w:val="24"/>
          <w:lang w:eastAsia="hr-HR"/>
        </w:rPr>
        <w:pict>
          <v:shape id="_x0000_s1029" type="#_x0000_t202" style="position:absolute;margin-left:254.65pt;margin-top:82.3pt;width:69pt;height:45.75pt;z-index:251658752;mso-position-horizontal-relative:text;mso-position-vertical-relative:text">
            <v:textbox>
              <w:txbxContent>
                <w:p w:rsidR="001E74F7" w:rsidRDefault="001E74F7" w:rsidP="001E74F7">
                  <w:r>
                    <w:t>Operating Efficiency</w:t>
                  </w:r>
                </w:p>
              </w:txbxContent>
            </v:textbox>
          </v:shape>
        </w:pict>
      </w:r>
      <w:r w:rsidR="009B47CE">
        <w:rPr>
          <w:rFonts w:ascii="Times New Roman" w:hAnsi="Times New Roman" w:cs="Times New Roman"/>
          <w:noProof/>
          <w:sz w:val="24"/>
          <w:szCs w:val="24"/>
          <w:lang w:eastAsia="hr-HR"/>
        </w:rPr>
        <w:pict>
          <v:shape id="_x0000_s1027" type="#_x0000_t202" style="position:absolute;margin-left:10.15pt;margin-top:79.3pt;width:1in;height:43.5pt;z-index:251659776;mso-position-horizontal-relative:text;mso-position-vertical-relative:text">
            <v:textbox>
              <w:txbxContent>
                <w:p w:rsidR="001E74F7" w:rsidRDefault="001E74F7" w:rsidP="001E74F7">
                  <w:r>
                    <w:t>Revenue generation</w:t>
                  </w:r>
                </w:p>
              </w:txbxContent>
            </v:textbox>
          </v:shape>
        </w:pict>
      </w:r>
      <w:r w:rsidR="009B47CE">
        <w:rPr>
          <w:rFonts w:ascii="Times New Roman" w:hAnsi="Times New Roman" w:cs="Times New Roman"/>
          <w:noProof/>
          <w:sz w:val="24"/>
          <w:szCs w:val="24"/>
          <w:lang w:eastAsia="hr-HR"/>
        </w:rPr>
        <w:pict>
          <v:shape id="_x0000_s1028" type="#_x0000_t202" style="position:absolute;margin-left:125.65pt;margin-top:82.3pt;width:77.25pt;height:40.5pt;z-index:251660800;mso-position-horizontal-relative:text;mso-position-vertical-relative:text">
            <v:textbox>
              <w:txbxContent>
                <w:p w:rsidR="001E74F7" w:rsidRDefault="001E74F7" w:rsidP="001E74F7">
                  <w:r>
                    <w:t>Asset Quality</w:t>
                  </w:r>
                </w:p>
              </w:txbxContent>
            </v:textbox>
          </v:shape>
        </w:pict>
      </w:r>
      <w:r w:rsidR="009B47CE">
        <w:rPr>
          <w:rFonts w:ascii="Times New Roman" w:hAnsi="Times New Roman" w:cs="Times New Roman"/>
          <w:noProof/>
          <w:sz w:val="24"/>
          <w:szCs w:val="24"/>
          <w:lang w:eastAsia="hr-HR"/>
        </w:rPr>
        <w:pict>
          <v:shape id="_x0000_s1026" type="#_x0000_t202" style="position:absolute;margin-left:125.65pt;margin-top:18.55pt;width:85.5pt;height:42.75pt;z-index:251661824;mso-position-horizontal-relative:text;mso-position-vertical-relative:text">
            <v:textbox>
              <w:txbxContent>
                <w:p w:rsidR="001E74F7" w:rsidRDefault="001E74F7" w:rsidP="001E74F7">
                  <w:r>
                    <w:t>SME Banking performance</w:t>
                  </w:r>
                </w:p>
              </w:txbxContent>
            </v:textbox>
          </v:shape>
        </w:pic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A46696" w:rsidRDefault="001E74F7" w:rsidP="001E74F7">
      <w:pPr>
        <w:spacing w:after="0" w:line="240" w:lineRule="auto"/>
        <w:jc w:val="both"/>
        <w:textAlignment w:val="top"/>
        <w:rPr>
          <w:rFonts w:ascii="Times New Roman" w:eastAsia="Times New Roman" w:hAnsi="Times New Roman" w:cs="Times New Roman"/>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Key activities ateach of the five stages of the SME banking chain</w:t>
      </w:r>
      <w:r>
        <w:rPr>
          <w:rFonts w:ascii="Times New Roman" w:eastAsia="Times New Roman" w:hAnsi="Times New Roman" w:cs="Times New Roman"/>
          <w:color w:val="000000"/>
          <w:sz w:val="24"/>
          <w:szCs w:val="24"/>
          <w:lang w:eastAsia="hr-HR"/>
        </w:rPr>
        <w:t xml:space="preserve"> are</w:t>
      </w:r>
      <w:r w:rsidRPr="00620D27">
        <w:rPr>
          <w:rStyle w:val="Referencafusnote"/>
          <w:rFonts w:ascii="Times New Roman" w:eastAsia="Times New Roman" w:hAnsi="Times New Roman" w:cs="Times New Roman"/>
          <w:color w:val="000000"/>
          <w:sz w:val="24"/>
          <w:szCs w:val="24"/>
          <w:lang w:eastAsia="hr-HR"/>
        </w:rPr>
        <w:footnoteReference w:id="5"/>
      </w:r>
      <w:r w:rsidRPr="00620D27">
        <w:rPr>
          <w:rFonts w:ascii="Times New Roman" w:eastAsia="Times New Roman" w:hAnsi="Times New Roman" w:cs="Times New Roman"/>
          <w:color w:val="000000"/>
          <w:sz w:val="24"/>
          <w:szCs w:val="24"/>
          <w:lang w:eastAsia="hr-HR"/>
        </w:rPr>
        <w:t>:</w:t>
      </w:r>
    </w:p>
    <w:p w:rsidR="001E74F7" w:rsidRPr="00620D27" w:rsidRDefault="001E74F7" w:rsidP="001E74F7">
      <w:pPr>
        <w:pStyle w:val="Odlomakpopisa"/>
        <w:numPr>
          <w:ilvl w:val="0"/>
          <w:numId w:val="1"/>
        </w:num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Understanding</w:t>
      </w:r>
      <w:r w:rsidRPr="00620D27">
        <w:rPr>
          <w:rFonts w:ascii="Times New Roman" w:eastAsia="Times New Roman" w:hAnsi="Times New Roman" w:cs="Times New Roman"/>
          <w:color w:val="000000"/>
          <w:sz w:val="24"/>
          <w:szCs w:val="24"/>
          <w:lang w:eastAsia="hr-HR"/>
        </w:rPr>
        <w:t xml:space="preserve"> the SME</w:t>
      </w:r>
      <w:r>
        <w:rPr>
          <w:rFonts w:ascii="Times New Roman" w:eastAsia="Times New Roman" w:hAnsi="Times New Roman" w:cs="Times New Roman"/>
          <w:color w:val="000000"/>
          <w:sz w:val="24"/>
          <w:szCs w:val="24"/>
          <w:lang w:eastAsia="hr-HR"/>
        </w:rPr>
        <w:t>s</w:t>
      </w:r>
      <w:r w:rsidRPr="00620D27">
        <w:rPr>
          <w:rFonts w:ascii="Times New Roman" w:eastAsia="Times New Roman" w:hAnsi="Times New Roman" w:cs="Times New Roman"/>
          <w:color w:val="000000"/>
          <w:sz w:val="24"/>
          <w:szCs w:val="24"/>
          <w:lang w:eastAsia="hr-HR"/>
        </w:rPr>
        <w:t xml:space="preserve"> market,</w:t>
      </w:r>
    </w:p>
    <w:p w:rsidR="001E74F7" w:rsidRPr="00620D27" w:rsidRDefault="001E74F7" w:rsidP="001E74F7">
      <w:pPr>
        <w:pStyle w:val="Odlomakpopisa"/>
        <w:numPr>
          <w:ilvl w:val="0"/>
          <w:numId w:val="1"/>
        </w:num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Developing </w:t>
      </w:r>
      <w:r w:rsidRPr="00620D27">
        <w:rPr>
          <w:rFonts w:ascii="Times New Roman" w:eastAsia="Times New Roman" w:hAnsi="Times New Roman" w:cs="Times New Roman"/>
          <w:color w:val="000000"/>
          <w:sz w:val="24"/>
          <w:szCs w:val="24"/>
          <w:lang w:eastAsia="hr-HR"/>
        </w:rPr>
        <w:t>product and services,</w:t>
      </w:r>
    </w:p>
    <w:p w:rsidR="001E74F7" w:rsidRPr="00620D27" w:rsidRDefault="001E74F7" w:rsidP="001E74F7">
      <w:pPr>
        <w:pStyle w:val="Odlomakpopisa"/>
        <w:numPr>
          <w:ilvl w:val="0"/>
          <w:numId w:val="1"/>
        </w:num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Acquiring</w:t>
      </w:r>
      <w:r w:rsidRPr="00620D27">
        <w:rPr>
          <w:rFonts w:ascii="Times New Roman" w:eastAsia="Times New Roman" w:hAnsi="Times New Roman" w:cs="Times New Roman"/>
          <w:color w:val="000000"/>
          <w:sz w:val="24"/>
          <w:szCs w:val="24"/>
          <w:lang w:eastAsia="hr-HR"/>
        </w:rPr>
        <w:t xml:space="preserve"> and screen</w:t>
      </w:r>
      <w:r>
        <w:rPr>
          <w:rFonts w:ascii="Times New Roman" w:eastAsia="Times New Roman" w:hAnsi="Times New Roman" w:cs="Times New Roman"/>
          <w:color w:val="000000"/>
          <w:sz w:val="24"/>
          <w:szCs w:val="24"/>
          <w:lang w:eastAsia="hr-HR"/>
        </w:rPr>
        <w:t>ing</w:t>
      </w:r>
      <w:r w:rsidRPr="00620D27">
        <w:rPr>
          <w:rFonts w:ascii="Times New Roman" w:eastAsia="Times New Roman" w:hAnsi="Times New Roman" w:cs="Times New Roman"/>
          <w:color w:val="000000"/>
          <w:sz w:val="24"/>
          <w:szCs w:val="24"/>
          <w:lang w:eastAsia="hr-HR"/>
        </w:rPr>
        <w:t xml:space="preserve"> SMEs clients,</w:t>
      </w:r>
    </w:p>
    <w:p w:rsidR="001E74F7" w:rsidRPr="00620D27" w:rsidRDefault="001E74F7" w:rsidP="001E74F7">
      <w:pPr>
        <w:pStyle w:val="Odlomakpopisa"/>
        <w:numPr>
          <w:ilvl w:val="0"/>
          <w:numId w:val="1"/>
        </w:num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Serving</w:t>
      </w:r>
      <w:r w:rsidRPr="00620D27">
        <w:rPr>
          <w:rFonts w:ascii="Times New Roman" w:eastAsia="Times New Roman" w:hAnsi="Times New Roman" w:cs="Times New Roman"/>
          <w:color w:val="000000"/>
          <w:sz w:val="24"/>
          <w:szCs w:val="24"/>
          <w:lang w:eastAsia="hr-HR"/>
        </w:rPr>
        <w:t xml:space="preserve"> SME</w:t>
      </w:r>
      <w:r>
        <w:rPr>
          <w:rFonts w:ascii="Times New Roman" w:eastAsia="Times New Roman" w:hAnsi="Times New Roman" w:cs="Times New Roman"/>
          <w:color w:val="000000"/>
          <w:sz w:val="24"/>
          <w:szCs w:val="24"/>
          <w:lang w:eastAsia="hr-HR"/>
        </w:rPr>
        <w:t>s</w:t>
      </w:r>
      <w:r w:rsidRPr="00620D27">
        <w:rPr>
          <w:rFonts w:ascii="Times New Roman" w:eastAsia="Times New Roman" w:hAnsi="Times New Roman" w:cs="Times New Roman"/>
          <w:color w:val="000000"/>
          <w:sz w:val="24"/>
          <w:szCs w:val="24"/>
          <w:lang w:eastAsia="hr-HR"/>
        </w:rPr>
        <w:t xml:space="preserve"> client</w:t>
      </w:r>
      <w:r>
        <w:rPr>
          <w:rFonts w:ascii="Times New Roman" w:eastAsia="Times New Roman" w:hAnsi="Times New Roman" w:cs="Times New Roman"/>
          <w:color w:val="000000"/>
          <w:sz w:val="24"/>
          <w:szCs w:val="24"/>
          <w:lang w:eastAsia="hr-HR"/>
        </w:rPr>
        <w:t>s</w:t>
      </w:r>
      <w:r w:rsidRPr="00620D27">
        <w:rPr>
          <w:rFonts w:ascii="Times New Roman" w:eastAsia="Times New Roman" w:hAnsi="Times New Roman" w:cs="Times New Roman"/>
          <w:color w:val="000000"/>
          <w:sz w:val="24"/>
          <w:szCs w:val="24"/>
          <w:lang w:eastAsia="hr-HR"/>
        </w:rPr>
        <w:t>,</w:t>
      </w:r>
    </w:p>
    <w:p w:rsidR="001E74F7" w:rsidRPr="00620D27" w:rsidRDefault="001E74F7" w:rsidP="001E74F7">
      <w:pPr>
        <w:pStyle w:val="Odlomakpopisa"/>
        <w:numPr>
          <w:ilvl w:val="0"/>
          <w:numId w:val="1"/>
        </w:num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Managing with</w:t>
      </w:r>
      <w:r w:rsidRPr="00620D27">
        <w:rPr>
          <w:rFonts w:ascii="Times New Roman" w:eastAsia="Times New Roman" w:hAnsi="Times New Roman" w:cs="Times New Roman"/>
          <w:color w:val="000000"/>
          <w:sz w:val="24"/>
          <w:szCs w:val="24"/>
          <w:lang w:eastAsia="hr-HR"/>
        </w:rPr>
        <w:t xml:space="preserve"> information and knowledge.</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In B&amp;</w:t>
      </w:r>
      <w:r>
        <w:rPr>
          <w:rFonts w:ascii="Times New Roman" w:eastAsia="Times New Roman" w:hAnsi="Times New Roman" w:cs="Times New Roman"/>
          <w:color w:val="000000"/>
          <w:sz w:val="24"/>
          <w:szCs w:val="24"/>
          <w:lang w:eastAsia="hr-HR"/>
        </w:rPr>
        <w:t xml:space="preserve">H banks </w:t>
      </w:r>
      <w:r w:rsidRPr="00620D27">
        <w:rPr>
          <w:rFonts w:ascii="Times New Roman" w:eastAsia="Times New Roman" w:hAnsi="Times New Roman" w:cs="Times New Roman"/>
          <w:color w:val="000000"/>
          <w:sz w:val="24"/>
          <w:szCs w:val="24"/>
          <w:lang w:eastAsia="hr-HR"/>
        </w:rPr>
        <w:t>the high demand for soft loans for private investment</w:t>
      </w:r>
      <w:r>
        <w:rPr>
          <w:rFonts w:ascii="Times New Roman" w:eastAsia="Times New Roman" w:hAnsi="Times New Roman" w:cs="Times New Roman"/>
          <w:color w:val="000000"/>
          <w:sz w:val="24"/>
          <w:szCs w:val="24"/>
          <w:lang w:eastAsia="hr-HR"/>
        </w:rPr>
        <w:t xml:space="preserve"> can not yet be met</w:t>
      </w:r>
      <w:r w:rsidRPr="00620D27">
        <w:rPr>
          <w:rFonts w:ascii="Times New Roman" w:eastAsia="Times New Roman" w:hAnsi="Times New Roman" w:cs="Times New Roman"/>
          <w:color w:val="000000"/>
          <w:sz w:val="24"/>
          <w:szCs w:val="24"/>
          <w:lang w:eastAsia="hr-HR"/>
        </w:rPr>
        <w:t>. This points to the fact that banks can not be sufficiently well and safe place</w:t>
      </w:r>
      <w:r>
        <w:rPr>
          <w:rFonts w:ascii="Times New Roman" w:eastAsia="Times New Roman" w:hAnsi="Times New Roman" w:cs="Times New Roman"/>
          <w:color w:val="000000"/>
          <w:sz w:val="24"/>
          <w:szCs w:val="24"/>
          <w:lang w:eastAsia="hr-HR"/>
        </w:rPr>
        <w:t xml:space="preserve"> for</w:t>
      </w:r>
      <w:r w:rsidRPr="00620D27">
        <w:rPr>
          <w:rFonts w:ascii="Times New Roman" w:eastAsia="Times New Roman" w:hAnsi="Times New Roman" w:cs="Times New Roman"/>
          <w:color w:val="000000"/>
          <w:sz w:val="24"/>
          <w:szCs w:val="24"/>
          <w:lang w:eastAsia="hr-HR"/>
        </w:rPr>
        <w:t xml:space="preserve"> funding domestic enterprises and households. Experience with a number of credit lines intended for small and </w:t>
      </w:r>
      <w:r w:rsidRPr="00620D27">
        <w:rPr>
          <w:rFonts w:ascii="Times New Roman" w:eastAsia="Times New Roman" w:hAnsi="Times New Roman" w:cs="Times New Roman"/>
          <w:color w:val="000000"/>
          <w:sz w:val="24"/>
          <w:szCs w:val="24"/>
          <w:lang w:eastAsia="hr-HR"/>
        </w:rPr>
        <w:lastRenderedPageBreak/>
        <w:t>medium-sized companies shows that they can give a strong impetus to the development and financial and manufacturing sectors, and thus</w:t>
      </w:r>
      <w:r>
        <w:rPr>
          <w:rFonts w:ascii="Times New Roman" w:eastAsia="Times New Roman" w:hAnsi="Times New Roman" w:cs="Times New Roman"/>
          <w:color w:val="000000"/>
          <w:sz w:val="24"/>
          <w:szCs w:val="24"/>
          <w:lang w:eastAsia="hr-HR"/>
        </w:rPr>
        <w:t xml:space="preserve"> to</w:t>
      </w:r>
      <w:r w:rsidRPr="00620D27">
        <w:rPr>
          <w:rFonts w:ascii="Times New Roman" w:eastAsia="Times New Roman" w:hAnsi="Times New Roman" w:cs="Times New Roman"/>
          <w:color w:val="000000"/>
          <w:sz w:val="24"/>
          <w:szCs w:val="24"/>
          <w:lang w:eastAsia="hr-HR"/>
        </w:rPr>
        <w:t xml:space="preserve"> overall economic growth.</w:t>
      </w:r>
    </w:p>
    <w:p w:rsidR="001E74F7" w:rsidRDefault="001E74F7" w:rsidP="001E74F7">
      <w:pPr>
        <w:shd w:val="clear" w:color="auto" w:fill="FFFFFF"/>
        <w:spacing w:before="75" w:after="75" w:line="240" w:lineRule="auto"/>
        <w:jc w:val="both"/>
        <w:rPr>
          <w:rFonts w:ascii="Times New Roman" w:eastAsia="Times New Roman" w:hAnsi="Times New Roman" w:cs="Times New Roman"/>
          <w:sz w:val="24"/>
          <w:szCs w:val="24"/>
          <w:lang w:eastAsia="hr-HR"/>
        </w:rPr>
      </w:pPr>
      <w:r w:rsidRPr="00620D27">
        <w:rPr>
          <w:rFonts w:ascii="Times New Roman" w:eastAsia="Times New Roman" w:hAnsi="Times New Roman" w:cs="Times New Roman"/>
          <w:sz w:val="24"/>
          <w:szCs w:val="24"/>
          <w:lang w:eastAsia="hr-HR"/>
        </w:rPr>
        <w:t>In such a context, government has to create the framework conditions for private sector development to become sustaining. Current priorities for government with respect to the environment for SMEs development include encou</w:t>
      </w:r>
      <w:r>
        <w:rPr>
          <w:rFonts w:ascii="Times New Roman" w:eastAsia="Times New Roman" w:hAnsi="Times New Roman" w:cs="Times New Roman"/>
          <w:sz w:val="24"/>
          <w:szCs w:val="24"/>
          <w:lang w:eastAsia="hr-HR"/>
        </w:rPr>
        <w:t>raging the banking system to ado</w:t>
      </w:r>
      <w:r w:rsidRPr="00620D27">
        <w:rPr>
          <w:rFonts w:ascii="Times New Roman" w:eastAsia="Times New Roman" w:hAnsi="Times New Roman" w:cs="Times New Roman"/>
          <w:sz w:val="24"/>
          <w:szCs w:val="24"/>
          <w:lang w:eastAsia="hr-HR"/>
        </w:rPr>
        <w:t xml:space="preserve">pt and recognise the SMEs sector as a potential market for a range of financial products, facilitating the development of venture capital funds for that minority of SMEs that seek external equity, and working in partnership with the private sector to establish an effective support infrastructure. </w:t>
      </w:r>
    </w:p>
    <w:p w:rsidR="001E74F7" w:rsidRPr="00DA4F26" w:rsidRDefault="001E74F7" w:rsidP="001E74F7">
      <w:pPr>
        <w:shd w:val="clear" w:color="auto" w:fill="FFFFFF"/>
        <w:spacing w:before="75" w:after="75" w:line="240" w:lineRule="auto"/>
        <w:jc w:val="both"/>
        <w:rPr>
          <w:rFonts w:ascii="Times New Roman" w:eastAsia="Times New Roman" w:hAnsi="Times New Roman" w:cs="Times New Roman"/>
          <w:sz w:val="24"/>
          <w:szCs w:val="24"/>
          <w:lang w:eastAsia="hr-HR"/>
        </w:rPr>
      </w:pPr>
      <w:r w:rsidRPr="00620D27">
        <w:rPr>
          <w:rFonts w:ascii="Times New Roman" w:eastAsia="Times New Roman" w:hAnsi="Times New Roman" w:cs="Times New Roman"/>
          <w:sz w:val="24"/>
          <w:szCs w:val="24"/>
          <w:lang w:eastAsia="hr-HR"/>
        </w:rPr>
        <w:br/>
      </w:r>
      <w:r w:rsidRPr="00620D27">
        <w:rPr>
          <w:rFonts w:ascii="Times New Roman" w:eastAsia="Times New Roman" w:hAnsi="Times New Roman" w:cs="Times New Roman"/>
          <w:color w:val="000000"/>
          <w:sz w:val="24"/>
          <w:szCs w:val="24"/>
          <w:lang w:eastAsia="hr-HR"/>
        </w:rPr>
        <w:t>In this regard, government policies can help subsidizing and promoting the development of certain segments of the econom</w:t>
      </w:r>
      <w:r>
        <w:rPr>
          <w:rFonts w:ascii="Times New Roman" w:eastAsia="Times New Roman" w:hAnsi="Times New Roman" w:cs="Times New Roman"/>
          <w:color w:val="000000"/>
          <w:sz w:val="24"/>
          <w:szCs w:val="24"/>
          <w:lang w:eastAsia="hr-HR"/>
        </w:rPr>
        <w:t>y. Such an incentive is given with the establishment of</w:t>
      </w:r>
      <w:r w:rsidRPr="00620D27">
        <w:rPr>
          <w:rFonts w:ascii="Times New Roman" w:eastAsia="Times New Roman" w:hAnsi="Times New Roman" w:cs="Times New Roman"/>
          <w:color w:val="000000"/>
          <w:sz w:val="24"/>
          <w:szCs w:val="24"/>
          <w:lang w:eastAsia="hr-HR"/>
        </w:rPr>
        <w:t xml:space="preserve"> the Development Bank of the Federation of B&amp;H in 2008. and the Development and Investment Bank RS in 2006.</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br/>
        <w:t>Therefore it is necessary:</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To raise capital development banks,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Decentralize Development Bank of the Federation B&amp;H to create conditions for easier and faster access to customer funds,</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Subsidize part of the cost of capital, interest, incentives to investment and employment,</w:t>
      </w:r>
      <w:r w:rsidRPr="00620D27">
        <w:rPr>
          <w:rFonts w:ascii="Times New Roman" w:eastAsia="Times New Roman" w:hAnsi="Times New Roman" w:cs="Times New Roman"/>
          <w:color w:val="000000"/>
          <w:sz w:val="24"/>
          <w:szCs w:val="24"/>
          <w:lang w:eastAsia="hr-HR"/>
        </w:rPr>
        <w:br/>
        <w:t xml:space="preserve">- Introduce new lines of credit that </w:t>
      </w:r>
      <w:r>
        <w:rPr>
          <w:rFonts w:ascii="Times New Roman" w:eastAsia="Times New Roman" w:hAnsi="Times New Roman" w:cs="Times New Roman"/>
          <w:color w:val="000000"/>
          <w:sz w:val="24"/>
          <w:szCs w:val="24"/>
          <w:lang w:eastAsia="hr-HR"/>
        </w:rPr>
        <w:t>will encourage the restruction</w:t>
      </w:r>
      <w:r w:rsidRPr="00620D27">
        <w:rPr>
          <w:rFonts w:ascii="Times New Roman" w:eastAsia="Times New Roman" w:hAnsi="Times New Roman" w:cs="Times New Roman"/>
          <w:color w:val="000000"/>
          <w:sz w:val="24"/>
          <w:szCs w:val="24"/>
          <w:lang w:eastAsia="hr-HR"/>
        </w:rPr>
        <w:t xml:space="preserve"> of the company voted in the privatization process, etc.</w:t>
      </w:r>
    </w:p>
    <w:p w:rsidR="001E74F7" w:rsidRPr="00620D2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p>
    <w:p w:rsidR="001E74F7" w:rsidRDefault="001E74F7" w:rsidP="001E74F7">
      <w:pPr>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 Poor condition of private sector is one of the main causes of inadequate allocation of funds within the banking system. There is an evident lack of quality projects </w:t>
      </w:r>
      <w:r>
        <w:rPr>
          <w:rFonts w:ascii="Times New Roman" w:eastAsia="Times New Roman" w:hAnsi="Times New Roman" w:cs="Times New Roman"/>
          <w:color w:val="000000"/>
          <w:sz w:val="24"/>
          <w:szCs w:val="24"/>
          <w:lang w:eastAsia="hr-HR"/>
        </w:rPr>
        <w:t>to absorb the available funds. For many years the</w:t>
      </w:r>
      <w:r w:rsidRPr="00620D27">
        <w:rPr>
          <w:rFonts w:ascii="Times New Roman" w:eastAsia="Times New Roman" w:hAnsi="Times New Roman" w:cs="Times New Roman"/>
          <w:color w:val="000000"/>
          <w:sz w:val="24"/>
          <w:szCs w:val="24"/>
          <w:lang w:eastAsia="hr-HR"/>
        </w:rPr>
        <w:t xml:space="preserve"> share of loans to</w:t>
      </w:r>
      <w:r>
        <w:rPr>
          <w:rFonts w:ascii="Times New Roman" w:eastAsia="Times New Roman" w:hAnsi="Times New Roman" w:cs="Times New Roman"/>
          <w:color w:val="000000"/>
          <w:sz w:val="24"/>
          <w:szCs w:val="24"/>
          <w:lang w:eastAsia="hr-HR"/>
        </w:rPr>
        <w:t xml:space="preserve"> the</w:t>
      </w:r>
      <w:r w:rsidRPr="00620D27">
        <w:rPr>
          <w:rFonts w:ascii="Times New Roman" w:eastAsia="Times New Roman" w:hAnsi="Times New Roman" w:cs="Times New Roman"/>
          <w:color w:val="000000"/>
          <w:sz w:val="24"/>
          <w:szCs w:val="24"/>
          <w:lang w:eastAsia="hr-HR"/>
        </w:rPr>
        <w:t xml:space="preserve"> households was </w:t>
      </w:r>
      <w:r>
        <w:rPr>
          <w:rFonts w:ascii="Times New Roman" w:eastAsia="Times New Roman" w:hAnsi="Times New Roman" w:cs="Times New Roman"/>
          <w:color w:val="000000"/>
          <w:sz w:val="24"/>
          <w:szCs w:val="24"/>
          <w:lang w:eastAsia="hr-HR"/>
        </w:rPr>
        <w:t>greater than</w:t>
      </w:r>
      <w:r w:rsidRPr="00620D27">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color w:val="000000"/>
          <w:sz w:val="24"/>
          <w:szCs w:val="24"/>
          <w:lang w:eastAsia="hr-HR"/>
        </w:rPr>
        <w:t>to the</w:t>
      </w:r>
      <w:r w:rsidRPr="00620D27">
        <w:rPr>
          <w:rFonts w:ascii="Times New Roman" w:eastAsia="Times New Roman" w:hAnsi="Times New Roman" w:cs="Times New Roman"/>
          <w:color w:val="000000"/>
          <w:sz w:val="24"/>
          <w:szCs w:val="24"/>
          <w:lang w:eastAsia="hr-HR"/>
        </w:rPr>
        <w:t xml:space="preserve"> companies, only in recent years this relationship is </w:t>
      </w:r>
      <w:r>
        <w:rPr>
          <w:rFonts w:ascii="Times New Roman" w:eastAsia="Times New Roman" w:hAnsi="Times New Roman" w:cs="Times New Roman"/>
          <w:color w:val="000000"/>
          <w:sz w:val="24"/>
          <w:szCs w:val="24"/>
          <w:lang w:eastAsia="hr-HR"/>
        </w:rPr>
        <w:t>changing in favor of the company</w:t>
      </w:r>
      <w:r w:rsidRPr="00620D27">
        <w:rPr>
          <w:rFonts w:ascii="Times New Roman" w:eastAsia="Times New Roman" w:hAnsi="Times New Roman" w:cs="Times New Roman"/>
          <w:color w:val="000000"/>
          <w:sz w:val="24"/>
          <w:szCs w:val="24"/>
          <w:lang w:eastAsia="hr-HR"/>
        </w:rPr>
        <w:t>. This relatively low share of loans to corporate sector has resulted in a lower level of investment, and thus an unsatisfactory level of economic growth.</w:t>
      </w:r>
    </w:p>
    <w:p w:rsidR="001E74F7" w:rsidRPr="00620D27" w:rsidRDefault="001E74F7" w:rsidP="001E74F7">
      <w:pPr>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In doing so, the inadequacy of financial resources is not in the top of the list that limits </w:t>
      </w:r>
      <w:r>
        <w:rPr>
          <w:rFonts w:ascii="Times New Roman" w:eastAsia="Times New Roman" w:hAnsi="Times New Roman" w:cs="Times New Roman"/>
          <w:color w:val="000000"/>
          <w:sz w:val="24"/>
          <w:szCs w:val="24"/>
          <w:lang w:eastAsia="hr-HR"/>
        </w:rPr>
        <w:t>the development of SMEs, but tho</w:t>
      </w:r>
      <w:r w:rsidRPr="00620D27">
        <w:rPr>
          <w:rFonts w:ascii="Times New Roman" w:eastAsia="Times New Roman" w:hAnsi="Times New Roman" w:cs="Times New Roman"/>
          <w:color w:val="000000"/>
          <w:sz w:val="24"/>
          <w:szCs w:val="24"/>
          <w:lang w:eastAsia="hr-HR"/>
        </w:rPr>
        <w:t xml:space="preserve">se are primarily the inefficient bureaucracy, </w:t>
      </w:r>
      <w:r w:rsidRPr="00620D27">
        <w:rPr>
          <w:rFonts w:ascii="Times New Roman" w:eastAsia="Times New Roman" w:hAnsi="Times New Roman" w:cs="Times New Roman"/>
          <w:sz w:val="24"/>
          <w:szCs w:val="24"/>
          <w:lang w:eastAsia="hr-HR"/>
        </w:rPr>
        <w:t>corruption,</w:t>
      </w:r>
      <w:r>
        <w:rPr>
          <w:rFonts w:ascii="Times New Roman" w:eastAsia="Times New Roman" w:hAnsi="Times New Roman" w:cs="Times New Roman"/>
          <w:sz w:val="24"/>
          <w:szCs w:val="24"/>
          <w:lang w:eastAsia="hr-HR"/>
        </w:rPr>
        <w:t xml:space="preserve"> inadequate or discouraging </w:t>
      </w:r>
      <w:r w:rsidRPr="00620D27">
        <w:rPr>
          <w:rFonts w:ascii="Times New Roman" w:eastAsia="Times New Roman" w:hAnsi="Times New Roman" w:cs="Times New Roman"/>
          <w:sz w:val="24"/>
          <w:szCs w:val="24"/>
          <w:lang w:eastAsia="hr-HR"/>
        </w:rPr>
        <w:t xml:space="preserve">tax system </w:t>
      </w:r>
      <w:r w:rsidRPr="000F4E3C">
        <w:rPr>
          <w:rFonts w:ascii="Times New Roman" w:hAnsi="Times New Roman" w:cs="Times New Roman"/>
          <w:sz w:val="24"/>
          <w:szCs w:val="24"/>
        </w:rPr>
        <w:t>and regulations. The</w:t>
      </w:r>
      <w:r w:rsidRPr="00620D27">
        <w:rPr>
          <w:rFonts w:ascii="Times New Roman" w:eastAsia="Times New Roman" w:hAnsi="Times New Roman" w:cs="Times New Roman"/>
          <w:sz w:val="24"/>
          <w:szCs w:val="24"/>
          <w:lang w:eastAsia="hr-HR"/>
        </w:rPr>
        <w:t xml:space="preserve"> main problem is the lack of quality investment projects which could be realized  with an acceptable risk. Therefore, it is necessary to create educational support that will</w:t>
      </w:r>
      <w:r w:rsidRPr="00620D27">
        <w:rPr>
          <w:rFonts w:ascii="Times New Roman" w:eastAsia="Times New Roman" w:hAnsi="Times New Roman" w:cs="Times New Roman"/>
          <w:color w:val="000000"/>
          <w:sz w:val="24"/>
          <w:szCs w:val="24"/>
          <w:lang w:eastAsia="hr-HR"/>
        </w:rPr>
        <w:t xml:space="preserve"> enable the development of entrepreneurial ideas and profitable projects. </w:t>
      </w:r>
    </w:p>
    <w:p w:rsidR="001E74F7" w:rsidRDefault="001E74F7" w:rsidP="001E74F7">
      <w:pPr>
        <w:spacing w:after="0"/>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color w:val="000000"/>
          <w:sz w:val="24"/>
          <w:szCs w:val="24"/>
          <w:lang w:eastAsia="hr-HR"/>
        </w:rPr>
        <w:t>SMEs are mainly oriented towards the banks, not the capital market</w:t>
      </w:r>
      <w:r>
        <w:rPr>
          <w:rFonts w:ascii="Times New Roman" w:eastAsia="Times New Roman" w:hAnsi="Times New Roman" w:cs="Times New Roman"/>
          <w:color w:val="000000"/>
          <w:sz w:val="24"/>
          <w:szCs w:val="24"/>
          <w:lang w:eastAsia="hr-HR"/>
        </w:rPr>
        <w:t>,</w:t>
      </w:r>
      <w:r w:rsidRPr="00620D27">
        <w:rPr>
          <w:rFonts w:ascii="Times New Roman" w:eastAsia="Times New Roman" w:hAnsi="Times New Roman" w:cs="Times New Roman"/>
          <w:color w:val="000000"/>
          <w:sz w:val="24"/>
          <w:szCs w:val="24"/>
          <w:lang w:eastAsia="hr-HR"/>
        </w:rPr>
        <w:t xml:space="preserve"> for raising funds.</w:t>
      </w:r>
      <w:r w:rsidRPr="00620D27">
        <w:rPr>
          <w:rFonts w:ascii="Times New Roman" w:eastAsia="Times New Roman" w:hAnsi="Times New Roman" w:cs="Times New Roman"/>
          <w:color w:val="000000"/>
          <w:sz w:val="24"/>
          <w:szCs w:val="24"/>
          <w:lang w:eastAsia="hr-HR"/>
        </w:rPr>
        <w:br/>
        <w:t xml:space="preserve">In B&amp;H, </w:t>
      </w:r>
      <w:r w:rsidRPr="00620D27">
        <w:rPr>
          <w:rFonts w:ascii="Times New Roman" w:eastAsia="Times New Roman" w:hAnsi="Times New Roman" w:cs="Times New Roman"/>
          <w:color w:val="333333"/>
          <w:sz w:val="24"/>
          <w:szCs w:val="24"/>
          <w:lang w:eastAsia="hr-HR"/>
        </w:rPr>
        <w:t>The World Bank is implementing the project</w:t>
      </w:r>
      <w:r w:rsidRPr="00620D27">
        <w:rPr>
          <w:rFonts w:ascii="Times New Roman" w:eastAsia="Times New Roman" w:hAnsi="Times New Roman" w:cs="Times New Roman"/>
          <w:color w:val="888888"/>
          <w:sz w:val="24"/>
          <w:szCs w:val="24"/>
          <w:lang w:eastAsia="hr-HR"/>
        </w:rPr>
        <w:t xml:space="preserve"> </w:t>
      </w:r>
      <w:r w:rsidRPr="00620D27">
        <w:rPr>
          <w:rFonts w:ascii="Times New Roman" w:eastAsia="Times New Roman" w:hAnsi="Times New Roman" w:cs="Times New Roman"/>
          <w:color w:val="000000"/>
          <w:sz w:val="24"/>
          <w:szCs w:val="24"/>
          <w:lang w:eastAsia="hr-HR"/>
        </w:rPr>
        <w:t>"Project to facilitate the financing of small and medium-sized enterprises." The aim of the project is to provide better access to finance for SMEs in the context of the global financial crisis. In this sense, the project provide U$ 70 million (60% in FB&amp;H and 40% for RS), funds for working capital and investment projects for small and medium enterprises. The interest rate is variable and will be determined based on the 6-month LIBOR interest rate for the euro and</w:t>
      </w:r>
      <w:r>
        <w:rPr>
          <w:rFonts w:ascii="Times New Roman" w:eastAsia="Times New Roman" w:hAnsi="Times New Roman" w:cs="Times New Roman"/>
          <w:color w:val="000000"/>
          <w:sz w:val="24"/>
          <w:szCs w:val="24"/>
          <w:lang w:eastAsia="hr-HR"/>
        </w:rPr>
        <w:t xml:space="preserve"> by adding a 0.17% margin</w:t>
      </w:r>
      <w:r w:rsidRPr="00620D27">
        <w:rPr>
          <w:rFonts w:ascii="Times New Roman" w:eastAsia="Times New Roman" w:hAnsi="Times New Roman" w:cs="Times New Roman"/>
          <w:color w:val="000000"/>
          <w:sz w:val="24"/>
          <w:szCs w:val="24"/>
          <w:lang w:eastAsia="hr-HR"/>
        </w:rPr>
        <w:t xml:space="preserve"> included</w:t>
      </w:r>
      <w:r>
        <w:rPr>
          <w:rFonts w:ascii="Times New Roman" w:eastAsia="Times New Roman" w:hAnsi="Times New Roman" w:cs="Times New Roman"/>
          <w:color w:val="000000"/>
          <w:sz w:val="24"/>
          <w:szCs w:val="24"/>
          <w:lang w:eastAsia="hr-HR"/>
        </w:rPr>
        <w:t xml:space="preserve"> by</w:t>
      </w:r>
      <w:r w:rsidRPr="00620D27">
        <w:rPr>
          <w:rFonts w:ascii="Times New Roman" w:eastAsia="Times New Roman" w:hAnsi="Times New Roman" w:cs="Times New Roman"/>
          <w:color w:val="000000"/>
          <w:sz w:val="24"/>
          <w:szCs w:val="24"/>
          <w:lang w:eastAsia="hr-HR"/>
        </w:rPr>
        <w:t xml:space="preserve"> the World Bank. The fee for the preparat</w:t>
      </w:r>
      <w:r>
        <w:rPr>
          <w:rFonts w:ascii="Times New Roman" w:eastAsia="Times New Roman" w:hAnsi="Times New Roman" w:cs="Times New Roman"/>
          <w:color w:val="000000"/>
          <w:sz w:val="24"/>
          <w:szCs w:val="24"/>
          <w:lang w:eastAsia="hr-HR"/>
        </w:rPr>
        <w:t>ion of the project is a once</w:t>
      </w:r>
      <w:r w:rsidRPr="00620D27">
        <w:rPr>
          <w:rFonts w:ascii="Times New Roman" w:eastAsia="Times New Roman" w:hAnsi="Times New Roman" w:cs="Times New Roman"/>
          <w:color w:val="000000"/>
          <w:sz w:val="24"/>
          <w:szCs w:val="24"/>
          <w:lang w:eastAsia="hr-HR"/>
        </w:rPr>
        <w:t xml:space="preserve"> 0.25% of the amount o</w:t>
      </w:r>
      <w:r>
        <w:rPr>
          <w:rFonts w:ascii="Times New Roman" w:eastAsia="Times New Roman" w:hAnsi="Times New Roman" w:cs="Times New Roman"/>
          <w:color w:val="000000"/>
          <w:sz w:val="24"/>
          <w:szCs w:val="24"/>
          <w:lang w:eastAsia="hr-HR"/>
        </w:rPr>
        <w:t>f the loan with a repayment period</w:t>
      </w:r>
      <w:r w:rsidRPr="00620D27">
        <w:rPr>
          <w:rFonts w:ascii="Times New Roman" w:eastAsia="Times New Roman" w:hAnsi="Times New Roman" w:cs="Times New Roman"/>
          <w:color w:val="000000"/>
          <w:sz w:val="24"/>
          <w:szCs w:val="24"/>
          <w:lang w:eastAsia="hr-HR"/>
        </w:rPr>
        <w:t xml:space="preserve"> of 25 years, including a "grace period" of 10 years.</w:t>
      </w:r>
      <w:r w:rsidRPr="00620D27">
        <w:rPr>
          <w:rFonts w:ascii="Times New Roman" w:eastAsia="Times New Roman" w:hAnsi="Times New Roman" w:cs="Times New Roman"/>
          <w:color w:val="000000"/>
          <w:sz w:val="24"/>
          <w:szCs w:val="24"/>
          <w:lang w:eastAsia="hr-HR"/>
        </w:rPr>
        <w:br/>
      </w:r>
      <w:r w:rsidRPr="00620D27">
        <w:rPr>
          <w:rFonts w:ascii="Times New Roman" w:eastAsia="Times New Roman" w:hAnsi="Times New Roman" w:cs="Times New Roman"/>
          <w:color w:val="000000"/>
          <w:sz w:val="24"/>
          <w:szCs w:val="24"/>
          <w:lang w:eastAsia="hr-HR"/>
        </w:rPr>
        <w:lastRenderedPageBreak/>
        <w:t xml:space="preserve">Funds are placed by commercial banks, and the success of this project depends on the ability of commercial banks to provide financing for small and medium-sized businesses under more favorable </w:t>
      </w:r>
      <w:r w:rsidRPr="00620D27">
        <w:rPr>
          <w:rFonts w:ascii="Times New Roman" w:eastAsia="Times New Roman" w:hAnsi="Times New Roman" w:cs="Times New Roman"/>
          <w:sz w:val="24"/>
          <w:szCs w:val="24"/>
          <w:lang w:eastAsia="hr-HR"/>
        </w:rPr>
        <w:t>conditions. Project implementation will also depend on the ability of companies to prepare proposals for sub-projects for commercial banks.</w:t>
      </w:r>
    </w:p>
    <w:p w:rsidR="001E74F7" w:rsidRDefault="001E74F7" w:rsidP="001E74F7">
      <w:pPr>
        <w:spacing w:after="0"/>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sz w:val="24"/>
          <w:szCs w:val="24"/>
          <w:lang w:eastAsia="hr-HR"/>
        </w:rPr>
        <w:t>Full transparency in combination with the process of pre-qualification of commercial banks, will promote competition between banks a</w:t>
      </w:r>
      <w:r>
        <w:rPr>
          <w:rFonts w:ascii="Times New Roman" w:eastAsia="Times New Roman" w:hAnsi="Times New Roman" w:cs="Times New Roman"/>
          <w:sz w:val="24"/>
          <w:szCs w:val="24"/>
          <w:lang w:eastAsia="hr-HR"/>
        </w:rPr>
        <w:t>nd ensure that</w:t>
      </w:r>
      <w:r w:rsidRPr="00620D27">
        <w:rPr>
          <w:rFonts w:ascii="Times New Roman" w:eastAsia="Times New Roman" w:hAnsi="Times New Roman" w:cs="Times New Roman"/>
          <w:sz w:val="24"/>
          <w:szCs w:val="24"/>
          <w:lang w:eastAsia="hr-HR"/>
        </w:rPr>
        <w:t xml:space="preserve"> reasonable interest rates</w:t>
      </w:r>
      <w:r>
        <w:rPr>
          <w:rFonts w:ascii="Times New Roman" w:eastAsia="Times New Roman" w:hAnsi="Times New Roman" w:cs="Times New Roman"/>
          <w:sz w:val="24"/>
          <w:szCs w:val="24"/>
          <w:lang w:eastAsia="hr-HR"/>
        </w:rPr>
        <w:t xml:space="preserve"> will be charged to the users.</w:t>
      </w:r>
      <w:r w:rsidRPr="00620D27">
        <w:rPr>
          <w:rFonts w:ascii="Times New Roman" w:eastAsia="Times New Roman" w:hAnsi="Times New Roman" w:cs="Times New Roman"/>
          <w:sz w:val="24"/>
          <w:szCs w:val="24"/>
          <w:lang w:eastAsia="hr-HR"/>
        </w:rPr>
        <w:t>. SMEs will have the opportunity to choose the most favorable conditions and terms of the loan offered by any of the eligible banks</w:t>
      </w:r>
      <w:r>
        <w:rPr>
          <w:rFonts w:ascii="Times New Roman" w:eastAsia="Times New Roman" w:hAnsi="Times New Roman" w:cs="Times New Roman"/>
          <w:sz w:val="24"/>
          <w:szCs w:val="24"/>
          <w:lang w:eastAsia="hr-HR"/>
        </w:rPr>
        <w:t>.</w:t>
      </w:r>
    </w:p>
    <w:p w:rsidR="001E74F7" w:rsidRDefault="001E74F7" w:rsidP="001E74F7">
      <w:pPr>
        <w:spacing w:after="0"/>
        <w:jc w:val="both"/>
        <w:textAlignment w:val="top"/>
        <w:rPr>
          <w:rFonts w:ascii="Times New Roman" w:eastAsia="Times New Roman" w:hAnsi="Times New Roman" w:cs="Times New Roman"/>
          <w:sz w:val="24"/>
          <w:szCs w:val="24"/>
          <w:lang w:eastAsia="hr-HR"/>
        </w:rPr>
      </w:pPr>
    </w:p>
    <w:p w:rsidR="001E74F7" w:rsidRPr="00CF49CB" w:rsidRDefault="001E74F7" w:rsidP="001E74F7">
      <w:pPr>
        <w:spacing w:after="0"/>
        <w:jc w:val="both"/>
        <w:textAlignment w:val="top"/>
        <w:rPr>
          <w:rFonts w:ascii="Times New Roman" w:eastAsia="Times New Roman" w:hAnsi="Times New Roman" w:cs="Times New Roman"/>
          <w:b/>
          <w:sz w:val="24"/>
          <w:szCs w:val="24"/>
          <w:lang w:eastAsia="hr-HR"/>
        </w:rPr>
      </w:pPr>
      <w:r w:rsidRPr="00CF49CB">
        <w:rPr>
          <w:rFonts w:ascii="Times New Roman" w:eastAsia="Times New Roman" w:hAnsi="Times New Roman" w:cs="Times New Roman"/>
          <w:b/>
          <w:sz w:val="24"/>
          <w:szCs w:val="24"/>
          <w:lang w:eastAsia="hr-HR"/>
        </w:rPr>
        <w:t>6. Conclusion</w:t>
      </w:r>
    </w:p>
    <w:p w:rsidR="001E74F7" w:rsidRDefault="001E74F7" w:rsidP="001E74F7">
      <w:pPr>
        <w:spacing w:after="0" w:line="240" w:lineRule="auto"/>
        <w:jc w:val="both"/>
        <w:textAlignment w:val="top"/>
        <w:rPr>
          <w:rFonts w:ascii="Times New Roman" w:hAnsi="Times New Roman" w:cs="Times New Roman"/>
          <w:sz w:val="24"/>
          <w:szCs w:val="24"/>
        </w:rPr>
      </w:pPr>
      <w:r w:rsidRPr="00FA611A">
        <w:rPr>
          <w:rFonts w:ascii="Times New Roman" w:hAnsi="Times New Roman" w:cs="Times New Roman"/>
          <w:sz w:val="24"/>
          <w:szCs w:val="24"/>
        </w:rPr>
        <w:t>SMEs should be one of the pillar</w:t>
      </w:r>
      <w:r>
        <w:rPr>
          <w:rFonts w:ascii="Times New Roman" w:hAnsi="Times New Roman" w:cs="Times New Roman"/>
          <w:sz w:val="24"/>
          <w:szCs w:val="24"/>
        </w:rPr>
        <w:t>s of BiH's economic development</w:t>
      </w:r>
      <w:r w:rsidRPr="00FA611A">
        <w:rPr>
          <w:rFonts w:ascii="Times New Roman" w:hAnsi="Times New Roman" w:cs="Times New Roman"/>
          <w:sz w:val="24"/>
          <w:szCs w:val="24"/>
        </w:rPr>
        <w:t>. In this sense, it is necessary to define the overall SMEs development policy in the context of regional and local specifi</w:t>
      </w:r>
      <w:r>
        <w:rPr>
          <w:rFonts w:ascii="Times New Roman" w:hAnsi="Times New Roman" w:cs="Times New Roman"/>
          <w:sz w:val="24"/>
          <w:szCs w:val="24"/>
        </w:rPr>
        <w:t>ci</w:t>
      </w:r>
      <w:r w:rsidRPr="00FA611A">
        <w:rPr>
          <w:rFonts w:ascii="Times New Roman" w:hAnsi="Times New Roman" w:cs="Times New Roman"/>
          <w:sz w:val="24"/>
          <w:szCs w:val="24"/>
        </w:rPr>
        <w:t>ties. Policy development of SMEs should be focused on removing barriers and encouraging environment for the emergence and development of new enterprises.</w:t>
      </w:r>
      <w:r w:rsidRPr="0005334C">
        <w:rPr>
          <w:rFonts w:ascii="Times New Roman" w:hAnsi="Times New Roman" w:cs="Times New Roman"/>
          <w:sz w:val="24"/>
          <w:szCs w:val="24"/>
        </w:rPr>
        <w:t xml:space="preserve"> </w:t>
      </w:r>
    </w:p>
    <w:p w:rsidR="001E74F7" w:rsidRPr="00224FA3" w:rsidRDefault="001E74F7" w:rsidP="001E74F7">
      <w:pPr>
        <w:jc w:val="both"/>
        <w:rPr>
          <w:rFonts w:ascii="Times New Roman" w:hAnsi="Times New Roman" w:cs="Times New Roman"/>
          <w:sz w:val="24"/>
          <w:szCs w:val="24"/>
        </w:rPr>
      </w:pPr>
      <w:r w:rsidRPr="00674DC0">
        <w:rPr>
          <w:rFonts w:ascii="Times New Roman" w:hAnsi="Times New Roman" w:cs="Times New Roman"/>
          <w:sz w:val="24"/>
          <w:szCs w:val="24"/>
        </w:rPr>
        <w:t xml:space="preserve">This paper has identified </w:t>
      </w:r>
      <w:r>
        <w:rPr>
          <w:rFonts w:ascii="Times New Roman" w:hAnsi="Times New Roman" w:cs="Times New Roman"/>
          <w:sz w:val="24"/>
          <w:szCs w:val="24"/>
        </w:rPr>
        <w:t xml:space="preserve">the most </w:t>
      </w:r>
      <w:r w:rsidRPr="00674DC0">
        <w:rPr>
          <w:rFonts w:ascii="Times New Roman" w:hAnsi="Times New Roman" w:cs="Times New Roman"/>
          <w:sz w:val="24"/>
          <w:szCs w:val="24"/>
        </w:rPr>
        <w:t>important limitations in the development of SMEs, particularly</w:t>
      </w:r>
      <w:r>
        <w:rPr>
          <w:rFonts w:ascii="Times New Roman" w:hAnsi="Times New Roman" w:cs="Times New Roman"/>
          <w:sz w:val="24"/>
          <w:szCs w:val="24"/>
        </w:rPr>
        <w:t>: i</w:t>
      </w:r>
      <w:r w:rsidRPr="00116814">
        <w:rPr>
          <w:rFonts w:ascii="Times New Roman" w:hAnsi="Times New Roman" w:cs="Times New Roman"/>
          <w:sz w:val="24"/>
          <w:szCs w:val="24"/>
        </w:rPr>
        <w:t>nadequate education and training of entrepreneurs,</w:t>
      </w:r>
      <w:r>
        <w:rPr>
          <w:rFonts w:ascii="Times New Roman" w:hAnsi="Times New Roman" w:cs="Times New Roman"/>
          <w:sz w:val="24"/>
          <w:szCs w:val="24"/>
        </w:rPr>
        <w:t xml:space="preserve"> l</w:t>
      </w:r>
      <w:r w:rsidRPr="00116814">
        <w:rPr>
          <w:rFonts w:ascii="Times New Roman" w:hAnsi="Times New Roman" w:cs="Times New Roman"/>
          <w:sz w:val="24"/>
          <w:szCs w:val="24"/>
        </w:rPr>
        <w:t>ack of a  simple and inexpen</w:t>
      </w:r>
      <w:r>
        <w:rPr>
          <w:rFonts w:ascii="Times New Roman" w:hAnsi="Times New Roman" w:cs="Times New Roman"/>
          <w:sz w:val="24"/>
          <w:szCs w:val="24"/>
        </w:rPr>
        <w:t xml:space="preserve">sive </w:t>
      </w:r>
      <w:r w:rsidRPr="00116814">
        <w:rPr>
          <w:rFonts w:ascii="Times New Roman" w:hAnsi="Times New Roman" w:cs="Times New Roman"/>
          <w:sz w:val="24"/>
          <w:szCs w:val="24"/>
        </w:rPr>
        <w:t>business</w:t>
      </w:r>
      <w:r>
        <w:rPr>
          <w:rFonts w:ascii="Times New Roman" w:hAnsi="Times New Roman" w:cs="Times New Roman"/>
          <w:sz w:val="24"/>
          <w:szCs w:val="24"/>
        </w:rPr>
        <w:t xml:space="preserve"> start</w:t>
      </w:r>
      <w:r w:rsidRPr="00116814">
        <w:rPr>
          <w:rFonts w:ascii="Times New Roman" w:hAnsi="Times New Roman" w:cs="Times New Roman"/>
          <w:sz w:val="24"/>
          <w:szCs w:val="24"/>
        </w:rPr>
        <w:t>,</w:t>
      </w:r>
      <w:r>
        <w:rPr>
          <w:rFonts w:ascii="Times New Roman" w:hAnsi="Times New Roman" w:cs="Times New Roman"/>
          <w:sz w:val="24"/>
          <w:szCs w:val="24"/>
        </w:rPr>
        <w:t xml:space="preserve"> inadequate</w:t>
      </w:r>
      <w:r w:rsidRPr="00116814">
        <w:rPr>
          <w:rFonts w:ascii="Times New Roman" w:hAnsi="Times New Roman" w:cs="Times New Roman"/>
          <w:sz w:val="24"/>
          <w:szCs w:val="24"/>
        </w:rPr>
        <w:t xml:space="preserve"> legislation and regulation,</w:t>
      </w:r>
      <w:r>
        <w:rPr>
          <w:rFonts w:ascii="Times New Roman" w:hAnsi="Times New Roman" w:cs="Times New Roman"/>
          <w:sz w:val="24"/>
          <w:szCs w:val="24"/>
        </w:rPr>
        <w:t xml:space="preserve"> s</w:t>
      </w:r>
      <w:r w:rsidRPr="00116814">
        <w:rPr>
          <w:rFonts w:ascii="Times New Roman" w:hAnsi="Times New Roman" w:cs="Times New Roman"/>
          <w:sz w:val="24"/>
          <w:szCs w:val="24"/>
        </w:rPr>
        <w:t>kills and knowledge</w:t>
      </w:r>
      <w:r>
        <w:rPr>
          <w:rFonts w:ascii="Times New Roman" w:hAnsi="Times New Roman" w:cs="Times New Roman"/>
          <w:sz w:val="24"/>
          <w:szCs w:val="24"/>
        </w:rPr>
        <w:t xml:space="preserve"> insufficiency</w:t>
      </w:r>
      <w:r w:rsidRPr="00116814">
        <w:rPr>
          <w:rFonts w:ascii="Times New Roman" w:hAnsi="Times New Roman" w:cs="Times New Roman"/>
          <w:sz w:val="24"/>
          <w:szCs w:val="24"/>
        </w:rPr>
        <w:t>,</w:t>
      </w:r>
      <w:r>
        <w:rPr>
          <w:rFonts w:ascii="Times New Roman" w:hAnsi="Times New Roman" w:cs="Times New Roman"/>
          <w:sz w:val="24"/>
          <w:szCs w:val="24"/>
        </w:rPr>
        <w:t xml:space="preserve"> p</w:t>
      </w:r>
      <w:r w:rsidRPr="00116814">
        <w:rPr>
          <w:rFonts w:ascii="Times New Roman" w:hAnsi="Times New Roman" w:cs="Times New Roman"/>
          <w:sz w:val="24"/>
          <w:szCs w:val="24"/>
        </w:rPr>
        <w:t>oor on-line access to company registration and tax requirements,</w:t>
      </w:r>
      <w:r>
        <w:rPr>
          <w:rFonts w:ascii="Times New Roman" w:hAnsi="Times New Roman" w:cs="Times New Roman"/>
          <w:sz w:val="24"/>
          <w:szCs w:val="24"/>
        </w:rPr>
        <w:t xml:space="preserve"> d</w:t>
      </w:r>
      <w:r w:rsidRPr="00116814">
        <w:rPr>
          <w:rFonts w:ascii="Times New Roman" w:hAnsi="Times New Roman" w:cs="Times New Roman"/>
          <w:sz w:val="24"/>
          <w:szCs w:val="24"/>
        </w:rPr>
        <w:t>ifficult access to the benefit of using the advantages of the single market,</w:t>
      </w:r>
      <w:r>
        <w:rPr>
          <w:rFonts w:ascii="Times New Roman" w:hAnsi="Times New Roman" w:cs="Times New Roman"/>
          <w:sz w:val="24"/>
          <w:szCs w:val="24"/>
        </w:rPr>
        <w:t xml:space="preserve"> d</w:t>
      </w:r>
      <w:r w:rsidRPr="00116814">
        <w:rPr>
          <w:rFonts w:ascii="Times New Roman" w:hAnsi="Times New Roman" w:cs="Times New Roman"/>
          <w:sz w:val="24"/>
          <w:szCs w:val="24"/>
        </w:rPr>
        <w:t>isincentive t</w:t>
      </w:r>
      <w:r>
        <w:rPr>
          <w:rFonts w:ascii="Times New Roman" w:hAnsi="Times New Roman" w:cs="Times New Roman"/>
          <w:sz w:val="24"/>
          <w:szCs w:val="24"/>
        </w:rPr>
        <w:t>axation and f</w:t>
      </w:r>
      <w:r w:rsidRPr="00116814">
        <w:rPr>
          <w:rFonts w:ascii="Times New Roman" w:hAnsi="Times New Roman" w:cs="Times New Roman"/>
          <w:sz w:val="24"/>
          <w:szCs w:val="24"/>
        </w:rPr>
        <w:t>inance,</w:t>
      </w:r>
      <w:r>
        <w:rPr>
          <w:rFonts w:ascii="Times New Roman" w:hAnsi="Times New Roman" w:cs="Times New Roman"/>
          <w:sz w:val="24"/>
          <w:szCs w:val="24"/>
        </w:rPr>
        <w:t xml:space="preserve"> bad</w:t>
      </w:r>
      <w:r w:rsidRPr="00116814">
        <w:rPr>
          <w:rFonts w:ascii="Times New Roman" w:hAnsi="Times New Roman" w:cs="Times New Roman"/>
          <w:sz w:val="24"/>
          <w:szCs w:val="24"/>
        </w:rPr>
        <w:t xml:space="preserve"> presentation of medium and small enterprises.</w:t>
      </w:r>
    </w:p>
    <w:p w:rsidR="001E74F7" w:rsidRPr="00CF1966"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sz w:val="24"/>
          <w:szCs w:val="24"/>
          <w:lang w:eastAsia="hr-HR"/>
        </w:rPr>
        <w:t xml:space="preserve">The main question is:  how to improve competitiveness od SMEs? </w:t>
      </w:r>
      <w:r>
        <w:rPr>
          <w:rFonts w:ascii="Times New Roman" w:eastAsia="Times New Roman" w:hAnsi="Times New Roman" w:cs="Times New Roman"/>
          <w:sz w:val="24"/>
          <w:szCs w:val="24"/>
          <w:lang w:eastAsia="hr-HR"/>
        </w:rPr>
        <w:t>T</w:t>
      </w:r>
      <w:r w:rsidRPr="00620D27">
        <w:rPr>
          <w:rFonts w:ascii="Times New Roman" w:eastAsia="Times New Roman" w:hAnsi="Times New Roman" w:cs="Times New Roman"/>
          <w:sz w:val="24"/>
          <w:szCs w:val="24"/>
          <w:lang w:eastAsia="hr-HR"/>
        </w:rPr>
        <w:t>he positive business environment and efficient public business support at</w:t>
      </w:r>
      <w:r>
        <w:rPr>
          <w:rFonts w:ascii="Times New Roman" w:eastAsia="Times New Roman" w:hAnsi="Times New Roman" w:cs="Times New Roman"/>
          <w:sz w:val="24"/>
          <w:szCs w:val="24"/>
          <w:lang w:eastAsia="hr-HR"/>
        </w:rPr>
        <w:t xml:space="preserve"> all levels are the </w:t>
      </w:r>
      <w:r w:rsidRPr="00620D27">
        <w:rPr>
          <w:rFonts w:ascii="Times New Roman" w:eastAsia="Times New Roman" w:hAnsi="Times New Roman" w:cs="Times New Roman"/>
          <w:sz w:val="24"/>
          <w:szCs w:val="24"/>
          <w:lang w:eastAsia="hr-HR"/>
        </w:rPr>
        <w:t xml:space="preserve"> most important</w:t>
      </w:r>
      <w:r>
        <w:rPr>
          <w:rFonts w:ascii="Times New Roman" w:eastAsia="Times New Roman" w:hAnsi="Times New Roman" w:cs="Times New Roman"/>
          <w:sz w:val="24"/>
          <w:szCs w:val="24"/>
          <w:lang w:eastAsia="hr-HR"/>
        </w:rPr>
        <w:t xml:space="preserve"> factor in the competitiveness of SMEs</w:t>
      </w:r>
      <w:r w:rsidRPr="00620D27">
        <w:rPr>
          <w:rFonts w:ascii="Times New Roman" w:eastAsia="Times New Roman" w:hAnsi="Times New Roman" w:cs="Times New Roman"/>
          <w:sz w:val="24"/>
          <w:szCs w:val="24"/>
          <w:lang w:eastAsia="hr-HR"/>
        </w:rPr>
        <w:t xml:space="preserve">. </w:t>
      </w:r>
      <w:r>
        <w:rPr>
          <w:rFonts w:ascii="Times New Roman" w:hAnsi="Times New Roman" w:cs="Times New Roman"/>
          <w:sz w:val="24"/>
          <w:szCs w:val="24"/>
        </w:rPr>
        <w:t xml:space="preserve"> </w:t>
      </w:r>
      <w:r>
        <w:rPr>
          <w:rFonts w:ascii="Times New Roman" w:eastAsia="Calibri" w:hAnsi="Times New Roman" w:cs="Times New Roman"/>
          <w:sz w:val="24"/>
          <w:szCs w:val="24"/>
        </w:rPr>
        <w:t>F</w:t>
      </w:r>
      <w:r w:rsidRPr="00620D27">
        <w:rPr>
          <w:rFonts w:ascii="Times New Roman" w:eastAsia="Calibri" w:hAnsi="Times New Roman" w:cs="Times New Roman"/>
          <w:sz w:val="24"/>
          <w:szCs w:val="24"/>
        </w:rPr>
        <w:t xml:space="preserve">urther improvement </w:t>
      </w:r>
      <w:r w:rsidRPr="00620D27">
        <w:rPr>
          <w:rFonts w:ascii="Times New Roman" w:hAnsi="Times New Roman" w:cs="Times New Roman"/>
          <w:sz w:val="24"/>
          <w:szCs w:val="24"/>
        </w:rPr>
        <w:t>of economic policy that</w:t>
      </w:r>
      <w:r w:rsidRPr="00620D27">
        <w:rPr>
          <w:rFonts w:ascii="Times New Roman" w:eastAsia="Calibri" w:hAnsi="Times New Roman" w:cs="Times New Roman"/>
          <w:sz w:val="24"/>
          <w:szCs w:val="24"/>
        </w:rPr>
        <w:t xml:space="preserve"> should be in function of </w:t>
      </w:r>
      <w:r w:rsidRPr="00620D27">
        <w:rPr>
          <w:rFonts w:ascii="Times New Roman" w:hAnsi="Times New Roman" w:cs="Times New Roman"/>
          <w:sz w:val="24"/>
          <w:szCs w:val="24"/>
        </w:rPr>
        <w:t xml:space="preserve">faster </w:t>
      </w:r>
      <w:r w:rsidRPr="00620D27">
        <w:rPr>
          <w:rFonts w:ascii="Times New Roman" w:eastAsia="Calibri" w:hAnsi="Times New Roman" w:cs="Times New Roman"/>
          <w:sz w:val="24"/>
          <w:szCs w:val="24"/>
        </w:rPr>
        <w:t>economic development and better competitiveness position of B&amp;H economy</w:t>
      </w:r>
      <w:r>
        <w:rPr>
          <w:rFonts w:ascii="Times New Roman" w:eastAsia="Calibri" w:hAnsi="Times New Roman" w:cs="Times New Roman"/>
          <w:sz w:val="24"/>
          <w:szCs w:val="24"/>
        </w:rPr>
        <w:t xml:space="preserve"> </w:t>
      </w:r>
      <w:r>
        <w:rPr>
          <w:rFonts w:ascii="Times New Roman" w:hAnsi="Times New Roman" w:cs="Times New Roman"/>
          <w:sz w:val="24"/>
          <w:szCs w:val="24"/>
        </w:rPr>
        <w:t>is necessary</w:t>
      </w:r>
      <w:r>
        <w:rPr>
          <w:rFonts w:ascii="Times New Roman" w:eastAsia="Calibri" w:hAnsi="Times New Roman" w:cs="Times New Roman"/>
          <w:sz w:val="24"/>
          <w:szCs w:val="24"/>
        </w:rPr>
        <w:t>.</w:t>
      </w:r>
      <w:r>
        <w:rPr>
          <w:rFonts w:ascii="Times New Roman" w:eastAsia="Times New Roman" w:hAnsi="Times New Roman" w:cs="Times New Roman"/>
          <w:color w:val="000000"/>
          <w:sz w:val="24"/>
          <w:szCs w:val="24"/>
          <w:lang w:eastAsia="hr-HR"/>
        </w:rPr>
        <w:t xml:space="preserve"> </w:t>
      </w:r>
      <w:r w:rsidRPr="0005334C">
        <w:rPr>
          <w:rFonts w:ascii="Times New Roman" w:hAnsi="Times New Roman" w:cs="Times New Roman"/>
          <w:sz w:val="24"/>
          <w:szCs w:val="24"/>
        </w:rPr>
        <w:t>Special attention should be focused on</w:t>
      </w:r>
      <w:r w:rsidRPr="00620D27">
        <w:rPr>
          <w:rFonts w:ascii="Times New Roman" w:eastAsia="Times New Roman" w:hAnsi="Times New Roman" w:cs="Times New Roman"/>
          <w:sz w:val="24"/>
          <w:szCs w:val="24"/>
          <w:lang w:eastAsia="hr-HR"/>
        </w:rPr>
        <w:t>:</w:t>
      </w:r>
    </w:p>
    <w:p w:rsidR="001E74F7" w:rsidRPr="00620D27" w:rsidRDefault="001E74F7" w:rsidP="001E74F7">
      <w:pPr>
        <w:pStyle w:val="Odlomakpopisa"/>
        <w:numPr>
          <w:ilvl w:val="0"/>
          <w:numId w:val="2"/>
        </w:numPr>
        <w:jc w:val="both"/>
        <w:textAlignment w:val="top"/>
        <w:rPr>
          <w:rFonts w:ascii="Times New Roman" w:eastAsia="Times New Roman" w:hAnsi="Times New Roman" w:cs="Times New Roman"/>
          <w:sz w:val="24"/>
          <w:szCs w:val="24"/>
          <w:lang w:eastAsia="hr-HR"/>
        </w:rPr>
      </w:pPr>
      <w:r w:rsidRPr="00620D27">
        <w:rPr>
          <w:rFonts w:ascii="Times New Roman" w:eastAsia="Times New Roman" w:hAnsi="Times New Roman" w:cs="Times New Roman"/>
          <w:sz w:val="24"/>
          <w:szCs w:val="24"/>
          <w:lang w:eastAsia="hr-HR"/>
        </w:rPr>
        <w:t xml:space="preserve">Improving administrative efficiency at the national </w:t>
      </w:r>
      <w:r>
        <w:rPr>
          <w:rFonts w:ascii="Times New Roman" w:eastAsia="Times New Roman" w:hAnsi="Times New Roman" w:cs="Times New Roman"/>
          <w:sz w:val="24"/>
          <w:szCs w:val="24"/>
          <w:lang w:eastAsia="hr-HR"/>
        </w:rPr>
        <w:t xml:space="preserve">and regional </w:t>
      </w:r>
      <w:r w:rsidRPr="00620D27">
        <w:rPr>
          <w:rFonts w:ascii="Times New Roman" w:eastAsia="Times New Roman" w:hAnsi="Times New Roman" w:cs="Times New Roman"/>
          <w:sz w:val="24"/>
          <w:szCs w:val="24"/>
          <w:lang w:eastAsia="hr-HR"/>
        </w:rPr>
        <w:t>level,</w:t>
      </w:r>
    </w:p>
    <w:p w:rsidR="001E74F7" w:rsidRPr="007B4BF5" w:rsidRDefault="001E74F7" w:rsidP="001E74F7">
      <w:pPr>
        <w:pStyle w:val="Odlomakpopisa"/>
        <w:numPr>
          <w:ilvl w:val="0"/>
          <w:numId w:val="2"/>
        </w:numPr>
        <w:jc w:val="both"/>
        <w:textAlignment w:val="top"/>
        <w:rPr>
          <w:rFonts w:ascii="Times New Roman" w:eastAsia="Times New Roman" w:hAnsi="Times New Roman" w:cs="Times New Roman"/>
          <w:color w:val="888888"/>
          <w:sz w:val="24"/>
          <w:szCs w:val="24"/>
          <w:lang w:eastAsia="hr-HR"/>
        </w:rPr>
      </w:pPr>
      <w:r w:rsidRPr="007B4BF5">
        <w:rPr>
          <w:rFonts w:ascii="Times New Roman" w:eastAsia="Times New Roman" w:hAnsi="Times New Roman" w:cs="Times New Roman"/>
          <w:sz w:val="24"/>
          <w:szCs w:val="24"/>
          <w:lang w:eastAsia="hr-HR"/>
        </w:rPr>
        <w:t>Improving business competitiveness through</w:t>
      </w:r>
      <w:r>
        <w:rPr>
          <w:rFonts w:ascii="Times New Roman" w:eastAsia="Times New Roman" w:hAnsi="Times New Roman" w:cs="Times New Roman"/>
          <w:color w:val="000000"/>
          <w:sz w:val="24"/>
          <w:szCs w:val="24"/>
          <w:lang w:eastAsia="hr-HR"/>
        </w:rPr>
        <w:t xml:space="preserve"> e-</w:t>
      </w:r>
      <w:r w:rsidRPr="007B4BF5">
        <w:rPr>
          <w:rFonts w:ascii="Times New Roman" w:eastAsia="Times New Roman" w:hAnsi="Times New Roman" w:cs="Times New Roman"/>
          <w:color w:val="000000"/>
          <w:sz w:val="24"/>
          <w:szCs w:val="24"/>
          <w:lang w:eastAsia="hr-HR"/>
        </w:rPr>
        <w:t>business services,</w:t>
      </w:r>
    </w:p>
    <w:p w:rsidR="001E74F7" w:rsidRPr="007B4BF5" w:rsidRDefault="001E74F7" w:rsidP="001E74F7">
      <w:pPr>
        <w:pStyle w:val="Odlomakpopisa"/>
        <w:numPr>
          <w:ilvl w:val="0"/>
          <w:numId w:val="2"/>
        </w:numPr>
        <w:textAlignment w:val="top"/>
        <w:rPr>
          <w:rFonts w:ascii="Times New Roman" w:eastAsia="Times New Roman" w:hAnsi="Times New Roman" w:cs="Times New Roman"/>
          <w:color w:val="888888"/>
          <w:sz w:val="24"/>
          <w:szCs w:val="24"/>
          <w:lang w:eastAsia="hr-HR"/>
        </w:rPr>
      </w:pPr>
      <w:r w:rsidRPr="007B4BF5">
        <w:rPr>
          <w:rFonts w:ascii="Times New Roman" w:eastAsia="Times New Roman" w:hAnsi="Times New Roman" w:cs="Times New Roman"/>
          <w:color w:val="000000"/>
          <w:sz w:val="24"/>
          <w:szCs w:val="24"/>
          <w:lang w:eastAsia="hr-HR"/>
        </w:rPr>
        <w:t>Providing advisory services to SMEs,</w:t>
      </w:r>
    </w:p>
    <w:p w:rsidR="001E74F7" w:rsidRPr="0005334C" w:rsidRDefault="001E74F7" w:rsidP="001E74F7">
      <w:pPr>
        <w:pStyle w:val="Odlomakpopisa"/>
        <w:numPr>
          <w:ilvl w:val="0"/>
          <w:numId w:val="2"/>
        </w:numPr>
        <w:spacing w:after="0" w:line="240" w:lineRule="auto"/>
        <w:textAlignment w:val="top"/>
        <w:rPr>
          <w:rFonts w:ascii="Times New Roman" w:eastAsia="Times New Roman" w:hAnsi="Times New Roman" w:cs="Times New Roman"/>
          <w:sz w:val="20"/>
          <w:szCs w:val="20"/>
          <w:lang w:eastAsia="hr-HR"/>
        </w:rPr>
      </w:pPr>
      <w:r>
        <w:rPr>
          <w:rFonts w:ascii="Times New Roman" w:eastAsia="Times New Roman" w:hAnsi="Times New Roman" w:cs="Times New Roman"/>
          <w:sz w:val="24"/>
          <w:szCs w:val="24"/>
          <w:lang w:eastAsia="hr-HR"/>
        </w:rPr>
        <w:t xml:space="preserve">Creating </w:t>
      </w:r>
      <w:r w:rsidRPr="0005334C">
        <w:rPr>
          <w:rFonts w:ascii="Times New Roman" w:eastAsia="Times New Roman" w:hAnsi="Times New Roman" w:cs="Times New Roman"/>
          <w:sz w:val="24"/>
          <w:szCs w:val="24"/>
          <w:lang w:eastAsia="hr-HR"/>
        </w:rPr>
        <w:t xml:space="preserve"> incentive investment climate</w:t>
      </w:r>
    </w:p>
    <w:p w:rsidR="001E74F7" w:rsidRPr="007B4BF5" w:rsidRDefault="001E74F7" w:rsidP="001E74F7">
      <w:pPr>
        <w:pStyle w:val="Odlomakpopisa"/>
        <w:numPr>
          <w:ilvl w:val="0"/>
          <w:numId w:val="2"/>
        </w:numPr>
        <w:textAlignment w:val="top"/>
        <w:rPr>
          <w:rFonts w:ascii="Times New Roman" w:eastAsia="Times New Roman" w:hAnsi="Times New Roman" w:cs="Times New Roman"/>
          <w:color w:val="888888"/>
          <w:sz w:val="24"/>
          <w:szCs w:val="24"/>
          <w:lang w:eastAsia="hr-HR"/>
        </w:rPr>
      </w:pPr>
      <w:r w:rsidRPr="007B4BF5">
        <w:rPr>
          <w:rFonts w:ascii="Times New Roman" w:eastAsia="Times New Roman" w:hAnsi="Times New Roman" w:cs="Times New Roman"/>
          <w:color w:val="000000"/>
          <w:sz w:val="24"/>
          <w:szCs w:val="24"/>
          <w:lang w:eastAsia="hr-HR"/>
        </w:rPr>
        <w:t>Support</w:t>
      </w:r>
      <w:r>
        <w:rPr>
          <w:rFonts w:ascii="Times New Roman" w:eastAsia="Times New Roman" w:hAnsi="Times New Roman" w:cs="Times New Roman"/>
          <w:color w:val="000000"/>
          <w:sz w:val="24"/>
          <w:szCs w:val="24"/>
          <w:lang w:eastAsia="hr-HR"/>
        </w:rPr>
        <w:t xml:space="preserve">ing </w:t>
      </w:r>
      <w:r w:rsidRPr="007B4BF5">
        <w:rPr>
          <w:rFonts w:ascii="Times New Roman" w:eastAsia="Times New Roman" w:hAnsi="Times New Roman" w:cs="Times New Roman"/>
          <w:color w:val="000000"/>
          <w:sz w:val="24"/>
          <w:szCs w:val="24"/>
          <w:lang w:eastAsia="hr-HR"/>
        </w:rPr>
        <w:t>cluster development.</w:t>
      </w:r>
    </w:p>
    <w:p w:rsidR="001E74F7" w:rsidRPr="00620D27" w:rsidRDefault="001E74F7" w:rsidP="001E74F7">
      <w:pPr>
        <w:pStyle w:val="Odlomakpopisa"/>
        <w:ind w:left="0"/>
        <w:textAlignment w:val="top"/>
        <w:rPr>
          <w:rFonts w:ascii="Times New Roman" w:eastAsia="Times New Roman" w:hAnsi="Times New Roman" w:cs="Times New Roman"/>
          <w:color w:val="000000"/>
          <w:sz w:val="24"/>
          <w:szCs w:val="24"/>
          <w:lang w:eastAsia="hr-HR"/>
        </w:rPr>
      </w:pPr>
    </w:p>
    <w:p w:rsidR="001E74F7" w:rsidRPr="00620D27" w:rsidRDefault="001E74F7" w:rsidP="001E74F7">
      <w:pPr>
        <w:pStyle w:val="Odlomakpopisa"/>
        <w:ind w:left="0"/>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 xml:space="preserve">A key factor for </w:t>
      </w:r>
      <w:r>
        <w:rPr>
          <w:rFonts w:ascii="Times New Roman" w:eastAsia="Times New Roman" w:hAnsi="Times New Roman" w:cs="Times New Roman"/>
          <w:color w:val="000000"/>
          <w:sz w:val="24"/>
          <w:szCs w:val="24"/>
          <w:lang w:eastAsia="hr-HR"/>
        </w:rPr>
        <w:t xml:space="preserve">SMEs </w:t>
      </w:r>
      <w:r w:rsidRPr="00620D27">
        <w:rPr>
          <w:rFonts w:ascii="Times New Roman" w:eastAsia="Times New Roman" w:hAnsi="Times New Roman" w:cs="Times New Roman"/>
          <w:color w:val="000000"/>
          <w:sz w:val="24"/>
          <w:szCs w:val="24"/>
          <w:lang w:eastAsia="hr-HR"/>
        </w:rPr>
        <w:t>development in the d</w:t>
      </w:r>
      <w:r>
        <w:rPr>
          <w:rFonts w:ascii="Times New Roman" w:eastAsia="Times New Roman" w:hAnsi="Times New Roman" w:cs="Times New Roman"/>
          <w:color w:val="000000"/>
          <w:sz w:val="24"/>
          <w:szCs w:val="24"/>
          <w:lang w:eastAsia="hr-HR"/>
        </w:rPr>
        <w:t>e</w:t>
      </w:r>
      <w:r w:rsidRPr="00620D27">
        <w:rPr>
          <w:rFonts w:ascii="Times New Roman" w:eastAsia="Times New Roman" w:hAnsi="Times New Roman" w:cs="Times New Roman"/>
          <w:color w:val="000000"/>
          <w:sz w:val="24"/>
          <w:szCs w:val="24"/>
          <w:lang w:eastAsia="hr-HR"/>
        </w:rPr>
        <w:t>veloped economies are  clusters. They offer a new way of thinking a</w:t>
      </w:r>
      <w:r>
        <w:rPr>
          <w:rFonts w:ascii="Times New Roman" w:eastAsia="Times New Roman" w:hAnsi="Times New Roman" w:cs="Times New Roman"/>
          <w:color w:val="000000"/>
          <w:sz w:val="24"/>
          <w:szCs w:val="24"/>
          <w:lang w:eastAsia="hr-HR"/>
        </w:rPr>
        <w:t>bout economic development, giving the new role of business to the</w:t>
      </w:r>
      <w:r w:rsidRPr="00620D27">
        <w:rPr>
          <w:rFonts w:ascii="Times New Roman" w:eastAsia="Times New Roman" w:hAnsi="Times New Roman" w:cs="Times New Roman"/>
          <w:color w:val="000000"/>
          <w:sz w:val="24"/>
          <w:szCs w:val="24"/>
          <w:lang w:eastAsia="hr-HR"/>
        </w:rPr>
        <w:t xml:space="preserve"> governments and institutions. They are development tool that should be recognized by state, entities and local authorities </w:t>
      </w:r>
      <w:r>
        <w:rPr>
          <w:rFonts w:ascii="Times New Roman" w:eastAsia="Times New Roman" w:hAnsi="Times New Roman" w:cs="Times New Roman"/>
          <w:color w:val="000000"/>
          <w:sz w:val="24"/>
          <w:szCs w:val="24"/>
          <w:lang w:eastAsia="hr-HR"/>
        </w:rPr>
        <w:t>in BiH,  who</w:t>
      </w:r>
      <w:r w:rsidRPr="00620D27">
        <w:rPr>
          <w:rFonts w:ascii="Times New Roman" w:eastAsia="Times New Roman" w:hAnsi="Times New Roman" w:cs="Times New Roman"/>
          <w:color w:val="000000"/>
          <w:sz w:val="24"/>
          <w:szCs w:val="24"/>
          <w:lang w:eastAsia="hr-HR"/>
        </w:rPr>
        <w:t xml:space="preserve"> should  encourage their formation and </w:t>
      </w:r>
      <w:r>
        <w:rPr>
          <w:rFonts w:ascii="Times New Roman" w:eastAsia="Times New Roman" w:hAnsi="Times New Roman" w:cs="Times New Roman"/>
          <w:color w:val="000000"/>
          <w:sz w:val="24"/>
          <w:szCs w:val="24"/>
          <w:lang w:eastAsia="hr-HR"/>
        </w:rPr>
        <w:t>growth</w:t>
      </w:r>
      <w:r w:rsidRPr="00620D27">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w:t>
      </w:r>
    </w:p>
    <w:p w:rsidR="001E74F7" w:rsidRDefault="001E74F7" w:rsidP="001E74F7">
      <w:pPr>
        <w:spacing w:after="0" w:line="240" w:lineRule="auto"/>
        <w:jc w:val="both"/>
        <w:textAlignment w:val="top"/>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Clusters</w:t>
      </w:r>
      <w:r w:rsidRPr="00620D27">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color w:val="000000"/>
          <w:sz w:val="24"/>
          <w:szCs w:val="24"/>
          <w:lang w:eastAsia="hr-HR"/>
        </w:rPr>
        <w:t xml:space="preserve">are binding factor with similar </w:t>
      </w:r>
      <w:r w:rsidRPr="00620D27">
        <w:rPr>
          <w:rFonts w:ascii="Times New Roman" w:eastAsia="Times New Roman" w:hAnsi="Times New Roman" w:cs="Times New Roman"/>
          <w:color w:val="000000"/>
          <w:sz w:val="24"/>
          <w:szCs w:val="24"/>
          <w:lang w:eastAsia="hr-HR"/>
        </w:rPr>
        <w:t>companies in a particular field</w:t>
      </w:r>
      <w:r>
        <w:rPr>
          <w:rFonts w:ascii="Times New Roman" w:eastAsia="Times New Roman" w:hAnsi="Times New Roman" w:cs="Times New Roman"/>
          <w:color w:val="000000"/>
          <w:sz w:val="24"/>
          <w:szCs w:val="24"/>
          <w:lang w:eastAsia="hr-HR"/>
        </w:rPr>
        <w:t xml:space="preserve"> and</w:t>
      </w:r>
      <w:r w:rsidRPr="00620D27">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color w:val="000000"/>
          <w:sz w:val="24"/>
          <w:szCs w:val="24"/>
          <w:lang w:eastAsia="hr-HR"/>
        </w:rPr>
        <w:t xml:space="preserve">they </w:t>
      </w:r>
      <w:r w:rsidRPr="00620D27">
        <w:rPr>
          <w:rFonts w:ascii="Times New Roman" w:eastAsia="Times New Roman" w:hAnsi="Times New Roman" w:cs="Times New Roman"/>
          <w:color w:val="000000"/>
          <w:sz w:val="24"/>
          <w:szCs w:val="24"/>
          <w:lang w:eastAsia="hr-HR"/>
        </w:rPr>
        <w:t xml:space="preserve">have </w:t>
      </w:r>
      <w:r>
        <w:rPr>
          <w:rFonts w:ascii="Times New Roman" w:eastAsia="Times New Roman" w:hAnsi="Times New Roman" w:cs="Times New Roman"/>
          <w:color w:val="000000"/>
          <w:sz w:val="24"/>
          <w:szCs w:val="24"/>
          <w:lang w:eastAsia="hr-HR"/>
        </w:rPr>
        <w:t xml:space="preserve">to </w:t>
      </w:r>
      <w:r w:rsidRPr="00620D27">
        <w:rPr>
          <w:rFonts w:ascii="Times New Roman" w:eastAsia="Times New Roman" w:hAnsi="Times New Roman" w:cs="Times New Roman"/>
          <w:color w:val="000000"/>
          <w:sz w:val="24"/>
          <w:szCs w:val="24"/>
          <w:lang w:eastAsia="hr-HR"/>
        </w:rPr>
        <w:t>become widely accepted component of national and regional development plans.</w:t>
      </w:r>
      <w:r>
        <w:rPr>
          <w:rFonts w:ascii="Times New Roman" w:eastAsia="Times New Roman" w:hAnsi="Times New Roman" w:cs="Times New Roman"/>
          <w:color w:val="000000"/>
          <w:sz w:val="24"/>
          <w:szCs w:val="24"/>
          <w:lang w:eastAsia="hr-HR"/>
        </w:rPr>
        <w:t xml:space="preserve"> That</w:t>
      </w:r>
      <w:r w:rsidRPr="00620D27">
        <w:rPr>
          <w:rFonts w:ascii="Times New Roman" w:eastAsia="Times New Roman" w:hAnsi="Times New Roman" w:cs="Times New Roman"/>
          <w:color w:val="000000"/>
          <w:sz w:val="24"/>
          <w:szCs w:val="24"/>
          <w:lang w:eastAsia="hr-HR"/>
        </w:rPr>
        <w:t xml:space="preserve"> process involves a partnership of governments, bus</w:t>
      </w:r>
      <w:r>
        <w:rPr>
          <w:rFonts w:ascii="Times New Roman" w:eastAsia="Times New Roman" w:hAnsi="Times New Roman" w:cs="Times New Roman"/>
          <w:color w:val="000000"/>
          <w:sz w:val="24"/>
          <w:szCs w:val="24"/>
          <w:lang w:eastAsia="hr-HR"/>
        </w:rPr>
        <w:t xml:space="preserve">iness and academic communities. </w:t>
      </w:r>
    </w:p>
    <w:p w:rsidR="001E74F7" w:rsidRPr="00074CF6" w:rsidRDefault="001E74F7" w:rsidP="001E74F7">
      <w:pPr>
        <w:jc w:val="both"/>
        <w:textAlignment w:val="top"/>
        <w:rPr>
          <w:rFonts w:ascii="Times New Roman" w:hAnsi="Times New Roman" w:cs="Times New Roman"/>
          <w:sz w:val="24"/>
          <w:szCs w:val="24"/>
          <w:lang w:eastAsia="hr-HR"/>
        </w:rPr>
      </w:pPr>
      <w:r w:rsidRPr="00074CF6">
        <w:rPr>
          <w:rFonts w:ascii="Times New Roman" w:hAnsi="Times New Roman" w:cs="Times New Roman"/>
          <w:sz w:val="24"/>
          <w:szCs w:val="24"/>
        </w:rPr>
        <w:t>That is why  B</w:t>
      </w:r>
      <w:r>
        <w:rPr>
          <w:rFonts w:ascii="Times New Roman" w:hAnsi="Times New Roman" w:cs="Times New Roman"/>
          <w:sz w:val="24"/>
          <w:szCs w:val="24"/>
        </w:rPr>
        <w:t>&amp;</w:t>
      </w:r>
      <w:r w:rsidRPr="00074CF6">
        <w:rPr>
          <w:rFonts w:ascii="Times New Roman" w:hAnsi="Times New Roman" w:cs="Times New Roman"/>
          <w:sz w:val="24"/>
          <w:szCs w:val="24"/>
        </w:rPr>
        <w:t>H need new policies for the development of SMEs, aimed at removing barriers and creating an enabling environment for their establishment and development. Effective policies must take into account all the specifics of B</w:t>
      </w:r>
      <w:r>
        <w:rPr>
          <w:rFonts w:ascii="Times New Roman" w:hAnsi="Times New Roman" w:cs="Times New Roman"/>
          <w:sz w:val="24"/>
          <w:szCs w:val="24"/>
        </w:rPr>
        <w:t>&amp;</w:t>
      </w:r>
      <w:r w:rsidRPr="00074CF6">
        <w:rPr>
          <w:rFonts w:ascii="Times New Roman" w:hAnsi="Times New Roman" w:cs="Times New Roman"/>
          <w:sz w:val="24"/>
          <w:szCs w:val="24"/>
        </w:rPr>
        <w:t xml:space="preserve">H. In this way </w:t>
      </w:r>
      <w:r>
        <w:rPr>
          <w:rFonts w:ascii="Times New Roman" w:hAnsi="Times New Roman" w:cs="Times New Roman"/>
          <w:sz w:val="24"/>
          <w:szCs w:val="24"/>
        </w:rPr>
        <w:t xml:space="preserve">it is possible to </w:t>
      </w:r>
      <w:r w:rsidRPr="00074CF6">
        <w:rPr>
          <w:rFonts w:ascii="Times New Roman" w:hAnsi="Times New Roman" w:cs="Times New Roman"/>
          <w:sz w:val="24"/>
          <w:szCs w:val="24"/>
        </w:rPr>
        <w:t xml:space="preserve"> ensure sustainable economic development in which SMEs </w:t>
      </w:r>
      <w:r w:rsidRPr="00AA2787">
        <w:rPr>
          <w:rFonts w:ascii="Times New Roman" w:hAnsi="Times New Roman" w:cs="Times New Roman"/>
          <w:sz w:val="24"/>
          <w:szCs w:val="24"/>
          <w:lang w:eastAsia="hr-HR"/>
        </w:rPr>
        <w:t>should be one of the pillars</w:t>
      </w:r>
      <w:r>
        <w:rPr>
          <w:rFonts w:ascii="Times New Roman" w:hAnsi="Times New Roman" w:cs="Times New Roman"/>
          <w:sz w:val="24"/>
          <w:szCs w:val="24"/>
          <w:lang w:eastAsia="hr-HR"/>
        </w:rPr>
        <w:t xml:space="preserve"> </w:t>
      </w:r>
      <w:r w:rsidRPr="00074CF6">
        <w:rPr>
          <w:rFonts w:ascii="Times New Roman" w:hAnsi="Times New Roman" w:cs="Times New Roman"/>
          <w:sz w:val="24"/>
          <w:szCs w:val="24"/>
        </w:rPr>
        <w:t xml:space="preserve">of creating a </w:t>
      </w:r>
      <w:r>
        <w:rPr>
          <w:rFonts w:ascii="Times New Roman" w:hAnsi="Times New Roman" w:cs="Times New Roman"/>
          <w:sz w:val="24"/>
          <w:szCs w:val="24"/>
        </w:rPr>
        <w:t xml:space="preserve">growing </w:t>
      </w:r>
      <w:r w:rsidRPr="00074CF6">
        <w:rPr>
          <w:rFonts w:ascii="Times New Roman" w:hAnsi="Times New Roman" w:cs="Times New Roman"/>
          <w:sz w:val="24"/>
          <w:szCs w:val="24"/>
        </w:rPr>
        <w:t>competitive economy.</w:t>
      </w:r>
    </w:p>
    <w:p w:rsidR="001E74F7" w:rsidRPr="00620D27" w:rsidRDefault="001E74F7" w:rsidP="001E74F7">
      <w:pPr>
        <w:pStyle w:val="Odlomakpopisa"/>
        <w:ind w:left="0"/>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pStyle w:val="Odlomakpopisa"/>
        <w:ind w:left="0"/>
        <w:jc w:val="both"/>
        <w:textAlignment w:val="top"/>
        <w:rPr>
          <w:rFonts w:ascii="Times New Roman" w:eastAsia="Times New Roman" w:hAnsi="Times New Roman" w:cs="Times New Roman"/>
          <w:color w:val="000000"/>
          <w:sz w:val="24"/>
          <w:szCs w:val="24"/>
          <w:lang w:eastAsia="hr-HR"/>
        </w:rPr>
      </w:pPr>
    </w:p>
    <w:p w:rsidR="001E74F7" w:rsidRPr="00620D27" w:rsidRDefault="001E74F7" w:rsidP="001E74F7">
      <w:pPr>
        <w:pStyle w:val="Odlomakpopisa"/>
        <w:ind w:left="0"/>
        <w:jc w:val="both"/>
        <w:textAlignment w:val="top"/>
        <w:rPr>
          <w:rFonts w:ascii="Times New Roman" w:eastAsia="Times New Roman" w:hAnsi="Times New Roman" w:cs="Times New Roman"/>
          <w:color w:val="000000"/>
          <w:sz w:val="24"/>
          <w:szCs w:val="24"/>
          <w:lang w:eastAsia="hr-HR"/>
        </w:rPr>
      </w:pPr>
      <w:r w:rsidRPr="00620D27">
        <w:rPr>
          <w:rFonts w:ascii="Times New Roman" w:eastAsia="Times New Roman" w:hAnsi="Times New Roman" w:cs="Times New Roman"/>
          <w:color w:val="000000"/>
          <w:sz w:val="24"/>
          <w:szCs w:val="24"/>
          <w:lang w:eastAsia="hr-HR"/>
        </w:rPr>
        <w:t>References:</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 xml:space="preserve">Access Finance, IFC's SME Banking Knowledge Guide, The World Bank, January 2010.Issue No.30., </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Doing business in BH, World Bank, 2010.</w:t>
      </w:r>
    </w:p>
    <w:p w:rsidR="001E74F7"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Enhancing the competitiveness of SMEs in the global economy:strategies and policies, OECD.,2000.</w:t>
      </w:r>
    </w:p>
    <w:p w:rsidR="001E74F7" w:rsidRDefault="001E74F7" w:rsidP="001E74F7">
      <w:pPr>
        <w:pStyle w:val="Odlomakpopisa"/>
        <w:numPr>
          <w:ilvl w:val="0"/>
          <w:numId w:val="5"/>
        </w:numPr>
        <w:spacing w:after="0"/>
        <w:jc w:val="both"/>
        <w:rPr>
          <w:rFonts w:ascii="Times New Roman" w:hAnsi="Times New Roman" w:cs="Times New Roman"/>
          <w:sz w:val="24"/>
          <w:szCs w:val="24"/>
        </w:rPr>
      </w:pPr>
      <w:r w:rsidRPr="005C71F3">
        <w:rPr>
          <w:rFonts w:ascii="Times New Roman" w:hAnsi="Times New Roman" w:cs="Times New Roman"/>
          <w:sz w:val="24"/>
          <w:szCs w:val="24"/>
        </w:rPr>
        <w:t>Gadžić</w:t>
      </w:r>
      <w:r>
        <w:rPr>
          <w:rFonts w:ascii="Times New Roman" w:hAnsi="Times New Roman" w:cs="Times New Roman"/>
          <w:sz w:val="24"/>
          <w:szCs w:val="24"/>
        </w:rPr>
        <w:t>,M</w:t>
      </w:r>
      <w:r w:rsidRPr="005C71F3">
        <w:rPr>
          <w:rFonts w:ascii="Times New Roman" w:hAnsi="Times New Roman" w:cs="Times New Roman"/>
          <w:sz w:val="24"/>
          <w:szCs w:val="24"/>
        </w:rPr>
        <w:t xml:space="preserve">.: </w:t>
      </w:r>
      <w:r w:rsidRPr="005C71F3">
        <w:rPr>
          <w:rFonts w:ascii="Times New Roman" w:eastAsia="Calibri" w:hAnsi="Times New Roman" w:cs="Times New Roman"/>
          <w:sz w:val="24"/>
          <w:szCs w:val="24"/>
        </w:rPr>
        <w:t>„Bankarski sektor u funkciji razvoja malog i srednjeg poduzetništva”, II Međunarodni simpozij „Financije i računovodstvo u funkciji gospodarskog rasta Bosne i Hercegovine, Mostar, 20.-21. rujan 2007.</w:t>
      </w:r>
    </w:p>
    <w:p w:rsidR="001E74F7" w:rsidRPr="00040365" w:rsidRDefault="001E74F7" w:rsidP="001E74F7">
      <w:pPr>
        <w:pStyle w:val="Odlomakpopis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Gadžić,M. Puljić,M.: </w:t>
      </w:r>
      <w:r w:rsidRPr="005C71F3">
        <w:rPr>
          <w:rFonts w:ascii="Times New Roman" w:eastAsia="Calibri" w:hAnsi="Times New Roman" w:cs="Times New Roman"/>
          <w:sz w:val="24"/>
          <w:szCs w:val="24"/>
        </w:rPr>
        <w:t xml:space="preserve">Razvitak financijskog tržišta Bosne i Hercegovine kao pretpostavka gospodarskog rasta”, Znanje i konkurentnost, Sveučilište Jurja Dotule u Puli, “Odjel za ekonomiju i turizam dr. Mijo Mirković”, 2007., </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Impruving the competitiveness of SMEs in developing countries, The role of Finance to enhance Enterprise Development, UN, 2001.</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Internalisation and SMEs Development in transition economies: An international comparison, Journal of Small Business  Enterprise Development, Volume 5., no.4</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Marco Lapriore: Supporting Enterprise Development and SMEs in Europe, EIPASCOPE, 2009./2.</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Small Business economies, Volume 14., no.4</w:t>
      </w:r>
    </w:p>
    <w:p w:rsidR="001E74F7" w:rsidRPr="005C71F3" w:rsidRDefault="001E74F7" w:rsidP="001E74F7">
      <w:pPr>
        <w:pStyle w:val="Tekstfusnote"/>
        <w:numPr>
          <w:ilvl w:val="0"/>
          <w:numId w:val="5"/>
        </w:numPr>
        <w:rPr>
          <w:rFonts w:ascii="Times New Roman" w:hAnsi="Times New Roman" w:cs="Times New Roman"/>
          <w:sz w:val="24"/>
          <w:szCs w:val="24"/>
        </w:rPr>
      </w:pPr>
      <w:r w:rsidRPr="005C71F3">
        <w:rPr>
          <w:rFonts w:ascii="Times New Roman" w:hAnsi="Times New Roman" w:cs="Times New Roman"/>
          <w:sz w:val="24"/>
          <w:szCs w:val="24"/>
        </w:rPr>
        <w:t>Strategy for the development of SMEs, 2009th-2011th</w:t>
      </w:r>
      <w:r w:rsidRPr="005C71F3">
        <w:rPr>
          <w:rStyle w:val="Naglaeno"/>
          <w:szCs w:val="24"/>
          <w:bdr w:val="single" w:sz="6" w:space="6" w:color="F5F5F5" w:frame="1"/>
          <w:shd w:val="clear" w:color="auto" w:fill="F5F5F5"/>
        </w:rPr>
        <w:t xml:space="preserve"> </w:t>
      </w:r>
      <w:r w:rsidRPr="005C71F3">
        <w:rPr>
          <w:rFonts w:ascii="Times New Roman" w:eastAsia="Times New Roman" w:hAnsi="Times New Roman" w:cs="Times New Roman"/>
          <w:sz w:val="24"/>
          <w:szCs w:val="24"/>
          <w:lang w:eastAsia="hr-HR"/>
        </w:rPr>
        <w:t>Ministry</w:t>
      </w:r>
      <w:r w:rsidRPr="005C71F3">
        <w:rPr>
          <w:rFonts w:ascii="Times New Roman" w:eastAsia="Times New Roman" w:hAnsi="Times New Roman" w:cs="Times New Roman"/>
          <w:sz w:val="24"/>
          <w:szCs w:val="24"/>
          <w:bdr w:val="single" w:sz="6" w:space="6" w:color="F5F5F5" w:frame="1"/>
          <w:shd w:val="clear" w:color="auto" w:fill="F5F5F5"/>
          <w:lang w:eastAsia="hr-HR"/>
        </w:rPr>
        <w:t xml:space="preserve"> </w:t>
      </w:r>
      <w:r w:rsidRPr="005C71F3">
        <w:rPr>
          <w:rFonts w:ascii="Times New Roman" w:eastAsia="Times New Roman" w:hAnsi="Times New Roman" w:cs="Times New Roman"/>
          <w:sz w:val="24"/>
          <w:szCs w:val="24"/>
          <w:lang w:eastAsia="hr-HR"/>
        </w:rPr>
        <w:t>of Foreign Trade</w:t>
      </w:r>
      <w:r w:rsidRPr="005C71F3">
        <w:rPr>
          <w:rFonts w:ascii="Times New Roman" w:eastAsia="Times New Roman" w:hAnsi="Times New Roman" w:cs="Times New Roman"/>
          <w:sz w:val="24"/>
          <w:szCs w:val="24"/>
          <w:bdr w:val="single" w:sz="6" w:space="6" w:color="F5F5F5" w:frame="1"/>
          <w:shd w:val="clear" w:color="auto" w:fill="F5F5F5"/>
          <w:lang w:eastAsia="hr-HR"/>
        </w:rPr>
        <w:t xml:space="preserve"> </w:t>
      </w:r>
      <w:r w:rsidRPr="005C71F3">
        <w:rPr>
          <w:rFonts w:ascii="Times New Roman" w:eastAsia="Times New Roman" w:hAnsi="Times New Roman" w:cs="Times New Roman"/>
          <w:sz w:val="24"/>
          <w:szCs w:val="24"/>
          <w:lang w:eastAsia="hr-HR"/>
        </w:rPr>
        <w:t>and Economic</w:t>
      </w:r>
      <w:r w:rsidRPr="005C71F3">
        <w:rPr>
          <w:rFonts w:ascii="Times New Roman" w:eastAsia="Times New Roman" w:hAnsi="Times New Roman" w:cs="Times New Roman"/>
          <w:sz w:val="24"/>
          <w:szCs w:val="24"/>
          <w:bdr w:val="single" w:sz="6" w:space="6" w:color="F5F5F5" w:frame="1"/>
          <w:shd w:val="clear" w:color="auto" w:fill="F5F5F5"/>
          <w:lang w:eastAsia="hr-HR"/>
        </w:rPr>
        <w:t xml:space="preserve"> </w:t>
      </w:r>
      <w:r w:rsidRPr="005C71F3">
        <w:rPr>
          <w:rFonts w:ascii="Times New Roman" w:eastAsia="Times New Roman" w:hAnsi="Times New Roman" w:cs="Times New Roman"/>
          <w:sz w:val="24"/>
          <w:szCs w:val="24"/>
          <w:lang w:eastAsia="hr-HR"/>
        </w:rPr>
        <w:t>Relations of Bosnia</w:t>
      </w:r>
      <w:r w:rsidRPr="005C71F3">
        <w:rPr>
          <w:rFonts w:ascii="Times New Roman" w:eastAsia="Times New Roman" w:hAnsi="Times New Roman" w:cs="Times New Roman"/>
          <w:sz w:val="24"/>
          <w:szCs w:val="24"/>
          <w:bdr w:val="single" w:sz="6" w:space="6" w:color="F5F5F5" w:frame="1"/>
          <w:shd w:val="clear" w:color="auto" w:fill="F5F5F5"/>
          <w:lang w:eastAsia="hr-HR"/>
        </w:rPr>
        <w:t xml:space="preserve"> </w:t>
      </w:r>
      <w:r w:rsidRPr="005C71F3">
        <w:rPr>
          <w:rFonts w:ascii="Times New Roman" w:eastAsia="Times New Roman" w:hAnsi="Times New Roman" w:cs="Times New Roman"/>
          <w:sz w:val="24"/>
          <w:szCs w:val="24"/>
          <w:lang w:eastAsia="hr-HR"/>
        </w:rPr>
        <w:t>and Herzegovina</w:t>
      </w:r>
    </w:p>
    <w:p w:rsidR="001E74F7" w:rsidRPr="005C71F3" w:rsidRDefault="001E74F7" w:rsidP="001E74F7">
      <w:pPr>
        <w:pStyle w:val="Odlomakpopisa"/>
        <w:spacing w:after="0"/>
        <w:ind w:left="360"/>
        <w:jc w:val="both"/>
        <w:rPr>
          <w:rFonts w:ascii="Times New Roman" w:hAnsi="Times New Roman" w:cs="Times New Roman"/>
          <w:sz w:val="24"/>
          <w:szCs w:val="24"/>
        </w:rPr>
      </w:pPr>
    </w:p>
    <w:p w:rsidR="001E74F7" w:rsidRPr="005C71F3" w:rsidRDefault="001E74F7" w:rsidP="001E74F7">
      <w:pPr>
        <w:pStyle w:val="Tekstfusnote"/>
        <w:ind w:left="720"/>
        <w:jc w:val="both"/>
        <w:rPr>
          <w:rFonts w:ascii="Times New Roman" w:hAnsi="Times New Roman" w:cs="Times New Roman"/>
          <w:sz w:val="24"/>
          <w:szCs w:val="24"/>
        </w:rPr>
      </w:pPr>
    </w:p>
    <w:p w:rsidR="001E74F7" w:rsidRPr="00FA5E09" w:rsidRDefault="001E74F7" w:rsidP="001E74F7">
      <w:pPr>
        <w:pStyle w:val="Odlomakpopisa"/>
        <w:ind w:left="0"/>
        <w:jc w:val="both"/>
        <w:textAlignment w:val="top"/>
        <w:rPr>
          <w:rFonts w:ascii="Arial" w:eastAsia="Times New Roman" w:hAnsi="Arial" w:cs="Arial"/>
          <w:color w:val="888888"/>
          <w:sz w:val="20"/>
          <w:szCs w:val="20"/>
          <w:lang w:eastAsia="hr-HR"/>
        </w:rPr>
      </w:pPr>
    </w:p>
    <w:p w:rsidR="001E74F7" w:rsidRPr="001725F6" w:rsidRDefault="001E74F7" w:rsidP="001E74F7">
      <w:pPr>
        <w:spacing w:after="0" w:line="240" w:lineRule="auto"/>
        <w:textAlignment w:val="top"/>
        <w:rPr>
          <w:rFonts w:ascii="Arial" w:eastAsia="Times New Roman" w:hAnsi="Arial" w:cs="Arial"/>
          <w:vanish/>
          <w:color w:val="888888"/>
          <w:sz w:val="20"/>
          <w:szCs w:val="20"/>
          <w:lang w:eastAsia="hr-HR"/>
        </w:rPr>
      </w:pPr>
      <w:r w:rsidRPr="001725F6">
        <w:rPr>
          <w:rFonts w:ascii="Arial" w:eastAsia="Times New Roman" w:hAnsi="Arial" w:cs="Arial"/>
          <w:vanish/>
          <w:color w:val="888888"/>
          <w:sz w:val="20"/>
          <w:lang w:eastAsia="hr-HR"/>
        </w:rPr>
        <w:t>Slušajte</w:t>
      </w:r>
    </w:p>
    <w:p w:rsidR="001E74F7" w:rsidRPr="001725F6" w:rsidRDefault="001E74F7" w:rsidP="001E74F7">
      <w:pPr>
        <w:spacing w:after="0" w:line="240" w:lineRule="auto"/>
        <w:textAlignment w:val="top"/>
        <w:rPr>
          <w:rFonts w:ascii="Arial" w:eastAsia="Times New Roman" w:hAnsi="Arial" w:cs="Arial"/>
          <w:vanish/>
          <w:color w:val="888888"/>
          <w:sz w:val="20"/>
          <w:szCs w:val="20"/>
          <w:lang w:eastAsia="hr-HR"/>
        </w:rPr>
      </w:pPr>
      <w:r w:rsidRPr="001725F6">
        <w:rPr>
          <w:rFonts w:ascii="Arial" w:eastAsia="Times New Roman" w:hAnsi="Arial" w:cs="Arial"/>
          <w:vanish/>
          <w:color w:val="888888"/>
          <w:sz w:val="20"/>
          <w:lang w:eastAsia="hr-HR"/>
        </w:rPr>
        <w:t>Pročitajte fonetski</w:t>
      </w:r>
    </w:p>
    <w:p w:rsidR="001E74F7" w:rsidRPr="001725F6" w:rsidRDefault="001E74F7" w:rsidP="001E74F7">
      <w:pPr>
        <w:spacing w:after="0" w:line="360" w:lineRule="atLeast"/>
        <w:textAlignment w:val="top"/>
        <w:rPr>
          <w:rFonts w:ascii="Lucida Sans Unicode" w:eastAsia="Times New Roman" w:hAnsi="Lucida Sans Unicode" w:cs="Lucida Sans Unicode"/>
          <w:vanish/>
          <w:color w:val="777777"/>
          <w:sz w:val="20"/>
          <w:szCs w:val="20"/>
          <w:lang w:eastAsia="hr-HR"/>
        </w:rPr>
      </w:pPr>
      <w:r w:rsidRPr="001725F6">
        <w:rPr>
          <w:rFonts w:ascii="Lucida Sans Unicode" w:eastAsia="Times New Roman" w:hAnsi="Lucida Sans Unicode" w:cs="Lucida Sans Unicode"/>
          <w:vanish/>
          <w:color w:val="777777"/>
          <w:sz w:val="20"/>
          <w:szCs w:val="20"/>
          <w:lang w:eastAsia="hr-HR"/>
        </w:rPr>
        <w:t> </w:t>
      </w:r>
    </w:p>
    <w:p w:rsidR="001E74F7" w:rsidRDefault="001E74F7" w:rsidP="001E74F7"/>
    <w:p w:rsidR="00637AA9" w:rsidRDefault="00637AA9"/>
    <w:sectPr w:rsidR="00637AA9" w:rsidSect="00F83328">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CDB" w:rsidRDefault="00D11CDB" w:rsidP="001E74F7">
      <w:pPr>
        <w:spacing w:after="0" w:line="240" w:lineRule="auto"/>
      </w:pPr>
      <w:r>
        <w:separator/>
      </w:r>
    </w:p>
  </w:endnote>
  <w:endnote w:type="continuationSeparator" w:id="0">
    <w:p w:rsidR="00D11CDB" w:rsidRDefault="00D11CDB" w:rsidP="001E74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50267"/>
      <w:docPartObj>
        <w:docPartGallery w:val="Page Numbers (Bottom of Page)"/>
        <w:docPartUnique/>
      </w:docPartObj>
    </w:sdtPr>
    <w:sdtContent>
      <w:p w:rsidR="00FD2786" w:rsidRDefault="00FD2786">
        <w:pPr>
          <w:pStyle w:val="Podnoje"/>
          <w:jc w:val="right"/>
        </w:pPr>
        <w:fldSimple w:instr=" PAGE   \* MERGEFORMAT ">
          <w:r w:rsidR="008520D9">
            <w:rPr>
              <w:noProof/>
            </w:rPr>
            <w:t>1</w:t>
          </w:r>
        </w:fldSimple>
      </w:p>
    </w:sdtContent>
  </w:sdt>
  <w:p w:rsidR="002B0B2B" w:rsidRDefault="00D11CDB">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CDB" w:rsidRDefault="00D11CDB" w:rsidP="001E74F7">
      <w:pPr>
        <w:spacing w:after="0" w:line="240" w:lineRule="auto"/>
      </w:pPr>
      <w:r>
        <w:separator/>
      </w:r>
    </w:p>
  </w:footnote>
  <w:footnote w:type="continuationSeparator" w:id="0">
    <w:p w:rsidR="00D11CDB" w:rsidRDefault="00D11CDB" w:rsidP="001E74F7">
      <w:pPr>
        <w:spacing w:after="0" w:line="240" w:lineRule="auto"/>
      </w:pPr>
      <w:r>
        <w:continuationSeparator/>
      </w:r>
    </w:p>
  </w:footnote>
  <w:footnote w:id="1">
    <w:p w:rsidR="001E74F7" w:rsidRPr="0078230E" w:rsidRDefault="001E74F7" w:rsidP="001E74F7">
      <w:pPr>
        <w:pStyle w:val="Odlomakpopisa"/>
        <w:spacing w:after="0" w:line="240" w:lineRule="auto"/>
        <w:ind w:left="0"/>
        <w:jc w:val="both"/>
        <w:textAlignment w:val="top"/>
        <w:rPr>
          <w:rFonts w:ascii="Times New Roman" w:eastAsia="Times New Roman" w:hAnsi="Times New Roman" w:cs="Times New Roman"/>
          <w:color w:val="000000"/>
          <w:sz w:val="18"/>
          <w:szCs w:val="18"/>
          <w:lang w:eastAsia="hr-HR"/>
        </w:rPr>
      </w:pPr>
      <w:r>
        <w:rPr>
          <w:rStyle w:val="Referencafusnote"/>
        </w:rPr>
        <w:footnoteRef/>
      </w:r>
      <w:r>
        <w:t xml:space="preserve"> </w:t>
      </w:r>
      <w:r w:rsidRPr="0078230E">
        <w:rPr>
          <w:rFonts w:ascii="Times New Roman" w:eastAsia="Times New Roman" w:hAnsi="Times New Roman" w:cs="Times New Roman"/>
          <w:color w:val="000000"/>
          <w:sz w:val="18"/>
          <w:szCs w:val="18"/>
          <w:lang w:eastAsia="hr-HR"/>
        </w:rPr>
        <w:t>A cluster is a form of strategic alliance or group of related enterprises from a branch. This group includes producers of raw materials, governmental and nongovernmental organizations, and even educational and scientific institutions that have joined together to solve common problems. It is believed that clusters increase the productivity and competitiveness of companies, which then become more powerful in the national and global sense.</w:t>
      </w:r>
    </w:p>
    <w:p w:rsidR="001E74F7" w:rsidRDefault="001E74F7" w:rsidP="001E74F7">
      <w:pPr>
        <w:pStyle w:val="Tekstfusnote"/>
      </w:pPr>
    </w:p>
  </w:footnote>
  <w:footnote w:id="2">
    <w:p w:rsidR="001E74F7" w:rsidRPr="00851DCC" w:rsidRDefault="001E74F7" w:rsidP="001E74F7">
      <w:pPr>
        <w:pStyle w:val="Tekstfusnote"/>
        <w:rPr>
          <w:rFonts w:ascii="Times New Roman" w:hAnsi="Times New Roman" w:cs="Times New Roman"/>
          <w:sz w:val="18"/>
          <w:szCs w:val="18"/>
        </w:rPr>
      </w:pPr>
      <w:r w:rsidRPr="00851DCC">
        <w:rPr>
          <w:rStyle w:val="Referencafusnote"/>
          <w:rFonts w:ascii="Times New Roman" w:hAnsi="Times New Roman" w:cs="Times New Roman"/>
          <w:sz w:val="18"/>
          <w:szCs w:val="18"/>
        </w:rPr>
        <w:footnoteRef/>
      </w:r>
      <w:r w:rsidRPr="00851DCC">
        <w:rPr>
          <w:rFonts w:ascii="Times New Roman" w:hAnsi="Times New Roman" w:cs="Times New Roman"/>
          <w:sz w:val="18"/>
          <w:szCs w:val="18"/>
        </w:rPr>
        <w:t xml:space="preserve"> Marco Lapriore: Supporting Enterprise Development and SMEs in Europe, EIPASCOPE, 2009./2.</w:t>
      </w:r>
    </w:p>
  </w:footnote>
  <w:footnote w:id="3">
    <w:p w:rsidR="001E74F7" w:rsidRPr="00851DCC" w:rsidRDefault="001E74F7" w:rsidP="001E74F7">
      <w:pPr>
        <w:pStyle w:val="Tekstfusnote"/>
        <w:rPr>
          <w:rFonts w:ascii="Times New Roman" w:hAnsi="Times New Roman" w:cs="Times New Roman"/>
          <w:sz w:val="18"/>
          <w:szCs w:val="18"/>
        </w:rPr>
      </w:pPr>
      <w:r w:rsidRPr="00851DCC">
        <w:rPr>
          <w:rStyle w:val="Referencafusnote"/>
          <w:rFonts w:ascii="Times New Roman" w:hAnsi="Times New Roman" w:cs="Times New Roman"/>
          <w:sz w:val="18"/>
          <w:szCs w:val="18"/>
        </w:rPr>
        <w:footnoteRef/>
      </w:r>
      <w:r w:rsidRPr="00851DCC">
        <w:rPr>
          <w:rFonts w:ascii="Times New Roman" w:hAnsi="Times New Roman" w:cs="Times New Roman"/>
          <w:sz w:val="18"/>
          <w:szCs w:val="18"/>
        </w:rPr>
        <w:t xml:space="preserve"> The World Bank, January 2010.Issue No.30., page 2.</w:t>
      </w:r>
    </w:p>
  </w:footnote>
  <w:footnote w:id="4">
    <w:p w:rsidR="001E74F7" w:rsidRPr="00851DCC" w:rsidRDefault="001E74F7" w:rsidP="001E74F7">
      <w:pPr>
        <w:pStyle w:val="Tekstfusnote"/>
        <w:rPr>
          <w:rFonts w:ascii="Times New Roman" w:hAnsi="Times New Roman" w:cs="Times New Roman"/>
          <w:sz w:val="18"/>
          <w:szCs w:val="18"/>
        </w:rPr>
      </w:pPr>
      <w:r w:rsidRPr="00851DCC">
        <w:rPr>
          <w:rStyle w:val="Referencafusnote"/>
          <w:rFonts w:ascii="Times New Roman" w:hAnsi="Times New Roman" w:cs="Times New Roman"/>
          <w:sz w:val="18"/>
          <w:szCs w:val="18"/>
        </w:rPr>
        <w:footnoteRef/>
      </w:r>
      <w:r w:rsidRPr="00851DCC">
        <w:rPr>
          <w:rFonts w:ascii="Times New Roman" w:hAnsi="Times New Roman" w:cs="Times New Roman"/>
          <w:sz w:val="18"/>
          <w:szCs w:val="18"/>
        </w:rPr>
        <w:t xml:space="preserve"> IFC SME banking CHECK Diagnostic Toolkit</w:t>
      </w:r>
    </w:p>
  </w:footnote>
  <w:footnote w:id="5">
    <w:p w:rsidR="001E74F7" w:rsidRPr="00851DCC" w:rsidRDefault="001E74F7" w:rsidP="001E74F7">
      <w:pPr>
        <w:pStyle w:val="Tekstfusnote"/>
        <w:rPr>
          <w:rFonts w:ascii="Times New Roman" w:hAnsi="Times New Roman" w:cs="Times New Roman"/>
          <w:sz w:val="18"/>
          <w:szCs w:val="18"/>
        </w:rPr>
      </w:pPr>
      <w:r w:rsidRPr="00851DCC">
        <w:rPr>
          <w:rStyle w:val="Referencafusnote"/>
          <w:rFonts w:ascii="Times New Roman" w:hAnsi="Times New Roman" w:cs="Times New Roman"/>
          <w:sz w:val="18"/>
          <w:szCs w:val="18"/>
        </w:rPr>
        <w:footnoteRef/>
      </w:r>
      <w:r w:rsidRPr="00851DCC">
        <w:rPr>
          <w:rFonts w:ascii="Times New Roman" w:hAnsi="Times New Roman" w:cs="Times New Roman"/>
          <w:sz w:val="18"/>
          <w:szCs w:val="18"/>
        </w:rPr>
        <w:t xml:space="preserve"> The World Bank, January 2010.Issue No.30., page 3.</w:t>
      </w:r>
    </w:p>
    <w:p w:rsidR="001E74F7" w:rsidRDefault="001E74F7" w:rsidP="001E74F7">
      <w:pPr>
        <w:pStyle w:val="Tekstfusnot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FA3"/>
    <w:multiLevelType w:val="hybridMultilevel"/>
    <w:tmpl w:val="CAF6B9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136957E3"/>
    <w:multiLevelType w:val="hybridMultilevel"/>
    <w:tmpl w:val="B70237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D113CFC"/>
    <w:multiLevelType w:val="hybridMultilevel"/>
    <w:tmpl w:val="9ADED1FE"/>
    <w:lvl w:ilvl="0" w:tplc="0EAC476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263E5B0A"/>
    <w:multiLevelType w:val="hybridMultilevel"/>
    <w:tmpl w:val="F3966702"/>
    <w:lvl w:ilvl="0" w:tplc="70909C40">
      <w:start w:val="1"/>
      <w:numFmt w:val="decimal"/>
      <w:lvlText w:val="%1."/>
      <w:lvlJc w:val="left"/>
      <w:pPr>
        <w:ind w:left="360" w:hanging="360"/>
      </w:pPr>
      <w:rPr>
        <w:rFonts w:ascii="Arial" w:eastAsia="Times New Roman" w:hAnsi="Arial" w:cs="Arial" w:hint="default"/>
        <w:color w:val="00000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7242CAB"/>
    <w:multiLevelType w:val="hybridMultilevel"/>
    <w:tmpl w:val="92A099E2"/>
    <w:lvl w:ilvl="0" w:tplc="041A000F">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716C1DC6"/>
    <w:multiLevelType w:val="hybridMultilevel"/>
    <w:tmpl w:val="E0FCBE72"/>
    <w:lvl w:ilvl="0" w:tplc="0F86DD02">
      <w:start w:val="3"/>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1E74F7"/>
    <w:rsid w:val="001D4B4F"/>
    <w:rsid w:val="001E74F7"/>
    <w:rsid w:val="00637AA9"/>
    <w:rsid w:val="008520D9"/>
    <w:rsid w:val="009B47CE"/>
    <w:rsid w:val="00C028E4"/>
    <w:rsid w:val="00D11CDB"/>
    <w:rsid w:val="00FD2786"/>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4F7"/>
  </w:style>
  <w:style w:type="paragraph" w:styleId="Naslov3">
    <w:name w:val="heading 3"/>
    <w:basedOn w:val="Normal"/>
    <w:next w:val="Normal"/>
    <w:link w:val="Naslov3Char"/>
    <w:qFormat/>
    <w:rsid w:val="001E74F7"/>
    <w:pPr>
      <w:keepNext/>
      <w:spacing w:before="40" w:after="160" w:line="280" w:lineRule="exact"/>
      <w:jc w:val="center"/>
      <w:outlineLvl w:val="2"/>
    </w:pPr>
    <w:rPr>
      <w:rFonts w:ascii="Times New Roman" w:eastAsia="Times New Roman" w:hAnsi="Times New Roman" w:cs="Times New Roman"/>
      <w:b/>
      <w:sz w:val="24"/>
      <w:szCs w:val="20"/>
      <w:lang w:val="en-GB"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rsid w:val="001E74F7"/>
    <w:rPr>
      <w:rFonts w:ascii="Times New Roman" w:eastAsia="Times New Roman" w:hAnsi="Times New Roman" w:cs="Times New Roman"/>
      <w:b/>
      <w:sz w:val="24"/>
      <w:szCs w:val="20"/>
      <w:lang w:val="en-GB" w:eastAsia="hr-HR"/>
    </w:rPr>
  </w:style>
  <w:style w:type="character" w:styleId="Naglaeno">
    <w:name w:val="Strong"/>
    <w:basedOn w:val="Zadanifontodlomka"/>
    <w:uiPriority w:val="22"/>
    <w:qFormat/>
    <w:rsid w:val="001E74F7"/>
    <w:rPr>
      <w:b/>
      <w:bCs/>
    </w:rPr>
  </w:style>
  <w:style w:type="paragraph" w:styleId="Tekstfusnote">
    <w:name w:val="footnote text"/>
    <w:basedOn w:val="Normal"/>
    <w:link w:val="TekstfusnoteChar"/>
    <w:uiPriority w:val="99"/>
    <w:semiHidden/>
    <w:unhideWhenUsed/>
    <w:rsid w:val="001E74F7"/>
    <w:pPr>
      <w:spacing w:after="0" w:line="240" w:lineRule="auto"/>
    </w:pPr>
    <w:rPr>
      <w:sz w:val="20"/>
      <w:szCs w:val="20"/>
    </w:rPr>
  </w:style>
  <w:style w:type="character" w:customStyle="1" w:styleId="TekstfusnoteChar">
    <w:name w:val="Tekst fusnote Char"/>
    <w:basedOn w:val="Zadanifontodlomka"/>
    <w:link w:val="Tekstfusnote"/>
    <w:uiPriority w:val="99"/>
    <w:semiHidden/>
    <w:rsid w:val="001E74F7"/>
    <w:rPr>
      <w:sz w:val="20"/>
      <w:szCs w:val="20"/>
    </w:rPr>
  </w:style>
  <w:style w:type="character" w:styleId="Referencafusnote">
    <w:name w:val="footnote reference"/>
    <w:basedOn w:val="Zadanifontodlomka"/>
    <w:uiPriority w:val="99"/>
    <w:semiHidden/>
    <w:unhideWhenUsed/>
    <w:rsid w:val="001E74F7"/>
    <w:rPr>
      <w:vertAlign w:val="superscript"/>
    </w:rPr>
  </w:style>
  <w:style w:type="paragraph" w:styleId="Odlomakpopisa">
    <w:name w:val="List Paragraph"/>
    <w:basedOn w:val="Normal"/>
    <w:uiPriority w:val="34"/>
    <w:qFormat/>
    <w:rsid w:val="001E74F7"/>
    <w:pPr>
      <w:ind w:left="720"/>
      <w:contextualSpacing/>
    </w:pPr>
  </w:style>
  <w:style w:type="table" w:styleId="Reetkatablice">
    <w:name w:val="Table Grid"/>
    <w:basedOn w:val="Obinatablica"/>
    <w:uiPriority w:val="59"/>
    <w:rsid w:val="001E74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dnoje">
    <w:name w:val="footer"/>
    <w:basedOn w:val="Normal"/>
    <w:link w:val="PodnojeChar"/>
    <w:uiPriority w:val="99"/>
    <w:unhideWhenUsed/>
    <w:rsid w:val="001E74F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E74F7"/>
  </w:style>
  <w:style w:type="character" w:customStyle="1" w:styleId="highlightedsearchterm">
    <w:name w:val="highlightedsearchterm"/>
    <w:basedOn w:val="Zadanifontodlomka"/>
    <w:rsid w:val="001E74F7"/>
  </w:style>
  <w:style w:type="paragraph" w:styleId="Zaglavlje">
    <w:name w:val="header"/>
    <w:basedOn w:val="Normal"/>
    <w:link w:val="ZaglavljeChar"/>
    <w:uiPriority w:val="99"/>
    <w:semiHidden/>
    <w:unhideWhenUsed/>
    <w:rsid w:val="00FD2786"/>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FD27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4FFE6-CE48-4A1F-B008-7A5D0D67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3782</Words>
  <Characters>21558</Characters>
  <Application>Microsoft Office Word</Application>
  <DocSecurity>0</DocSecurity>
  <Lines>179</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2011-09-03T14:23:00Z</dcterms:created>
  <dcterms:modified xsi:type="dcterms:W3CDTF">2011-09-03T14:23:00Z</dcterms:modified>
</cp:coreProperties>
</file>