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F47" w:rsidRDefault="001C4139" w:rsidP="00EB153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957F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A COMPARATIVE ANALYSIS OF THE </w:t>
      </w:r>
      <w:r w:rsidR="00C7744F" w:rsidRPr="00957F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NATIONAL INNOVATION PERFORMANCE:</w:t>
      </w:r>
      <w:r w:rsidRPr="00957F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R</w:t>
      </w:r>
      <w:r w:rsidR="00ED623E" w:rsidRPr="00957F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.</w:t>
      </w:r>
      <w:r w:rsidRPr="00957F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MACEDONIA AND SELECTED BALKAN COUNTRIES IN </w:t>
      </w:r>
      <w:r w:rsidR="00ED623E" w:rsidRPr="00957F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CONTEXT OF</w:t>
      </w:r>
      <w:r w:rsidRPr="00957F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EU</w:t>
      </w:r>
      <w:r w:rsidR="00C7744F" w:rsidRPr="00957F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ROPA 2020 STRATEGY</w:t>
      </w:r>
    </w:p>
    <w:p w:rsidR="00EB1535" w:rsidRDefault="00EB1535" w:rsidP="00EB153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C4139" w:rsidRPr="00EB1535" w:rsidRDefault="001C4139" w:rsidP="00EB1535">
      <w:pPr>
        <w:spacing w:after="0" w:line="360" w:lineRule="auto"/>
        <w:jc w:val="center"/>
        <w:rPr>
          <w:rFonts w:ascii="Times New Roman" w:eastAsia="Times New Roman" w:hAnsi="Times New Roman" w:cs="Times New Roman"/>
          <w:lang w:val="en-US"/>
        </w:rPr>
      </w:pPr>
      <w:r w:rsidRPr="00957F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Pr="00EB1535">
        <w:rPr>
          <w:rFonts w:ascii="Times New Roman" w:eastAsia="Times New Roman" w:hAnsi="Times New Roman" w:cs="Times New Roman"/>
        </w:rPr>
        <w:t>М.</w:t>
      </w:r>
      <w:r w:rsidRPr="00EB1535">
        <w:rPr>
          <w:rFonts w:ascii="Times New Roman" w:eastAsia="Times New Roman" w:hAnsi="Times New Roman" w:cs="Times New Roman"/>
          <w:lang w:val="en-US"/>
        </w:rPr>
        <w:t>Sc</w:t>
      </w:r>
      <w:r w:rsidR="006B2925" w:rsidRPr="00EB1535">
        <w:rPr>
          <w:rFonts w:ascii="Times New Roman" w:eastAsia="Times New Roman" w:hAnsi="Times New Roman" w:cs="Times New Roman"/>
          <w:lang w:val="en-US"/>
        </w:rPr>
        <w:t>.</w:t>
      </w:r>
      <w:r w:rsidRPr="00EB1535">
        <w:rPr>
          <w:rFonts w:ascii="Times New Roman" w:eastAsia="Times New Roman" w:hAnsi="Times New Roman" w:cs="Times New Roman"/>
        </w:rPr>
        <w:t xml:space="preserve"> </w:t>
      </w:r>
      <w:r w:rsidRPr="00EB1535">
        <w:rPr>
          <w:rFonts w:ascii="Times New Roman" w:eastAsia="Times New Roman" w:hAnsi="Times New Roman" w:cs="Times New Roman"/>
          <w:lang w:val="en-US"/>
        </w:rPr>
        <w:t>Siniša Cvetković</w:t>
      </w:r>
      <w:r w:rsidR="00957F47" w:rsidRPr="00EB1535">
        <w:rPr>
          <w:rFonts w:ascii="Times New Roman" w:eastAsia="Times New Roman" w:hAnsi="Times New Roman" w:cs="Times New Roman"/>
          <w:lang w:val="en-US"/>
        </w:rPr>
        <w:t xml:space="preserve"> </w:t>
      </w:r>
      <w:r w:rsidR="00957F47" w:rsidRPr="00EB1535">
        <w:rPr>
          <w:rStyle w:val="FootnoteReference"/>
          <w:rFonts w:ascii="Times New Roman" w:eastAsia="Times New Roman" w:hAnsi="Times New Roman" w:cs="Times New Roman"/>
          <w:lang w:val="en-US"/>
        </w:rPr>
        <w:footnoteReference w:id="2"/>
      </w:r>
    </w:p>
    <w:p w:rsidR="00957F47" w:rsidRPr="00957F47" w:rsidRDefault="00957F47" w:rsidP="00957F4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8939B8" w:rsidRPr="00EF4F1E" w:rsidRDefault="008939B8" w:rsidP="00872866">
      <w:pPr>
        <w:ind w:firstLine="567"/>
        <w:rPr>
          <w:rStyle w:val="hps"/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EF4F1E">
        <w:rPr>
          <w:rStyle w:val="hps"/>
          <w:rFonts w:ascii="Times New Roman" w:hAnsi="Times New Roman" w:cs="Times New Roman"/>
          <w:b/>
          <w:i/>
          <w:sz w:val="24"/>
          <w:szCs w:val="24"/>
        </w:rPr>
        <w:t>Abstract</w:t>
      </w:r>
    </w:p>
    <w:p w:rsidR="008939B8" w:rsidRPr="00EF4F1E" w:rsidRDefault="008939B8" w:rsidP="00872866">
      <w:pPr>
        <w:ind w:firstLine="567"/>
        <w:rPr>
          <w:rStyle w:val="hps"/>
          <w:rFonts w:ascii="Times New Roman" w:hAnsi="Times New Roman" w:cs="Times New Roman"/>
          <w:i/>
          <w:lang w:val="en-US"/>
        </w:rPr>
      </w:pPr>
      <w:r w:rsidRPr="00EF4F1E">
        <w:rPr>
          <w:rStyle w:val="hps"/>
          <w:rFonts w:ascii="Times New Roman" w:hAnsi="Times New Roman" w:cs="Times New Roman"/>
          <w:i/>
        </w:rPr>
        <w:t>Contemporary predictions of future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economic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concepts are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that</w:t>
      </w:r>
      <w:r w:rsidRPr="00EF4F1E">
        <w:rPr>
          <w:rFonts w:ascii="Times New Roman" w:hAnsi="Times New Roman" w:cs="Times New Roman"/>
          <w:i/>
        </w:rPr>
        <w:t xml:space="preserve"> societies </w:t>
      </w:r>
      <w:r w:rsidRPr="00EF4F1E">
        <w:rPr>
          <w:rStyle w:val="hps"/>
          <w:rFonts w:ascii="Times New Roman" w:hAnsi="Times New Roman" w:cs="Times New Roman"/>
          <w:i/>
        </w:rPr>
        <w:t>in essence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will be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innovative,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based 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information and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knowledge.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The characteristics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a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modern society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can be analyzed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 terms of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dominance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innovation</w:t>
      </w:r>
      <w:r w:rsidRPr="00EF4F1E">
        <w:rPr>
          <w:rFonts w:ascii="Times New Roman" w:hAnsi="Times New Roman" w:cs="Times New Roman"/>
          <w:i/>
        </w:rPr>
        <w:t xml:space="preserve">, knowledge </w:t>
      </w:r>
      <w:r w:rsidRPr="00EF4F1E">
        <w:rPr>
          <w:rStyle w:val="hps"/>
          <w:rFonts w:ascii="Times New Roman" w:hAnsi="Times New Roman" w:cs="Times New Roman"/>
          <w:i/>
        </w:rPr>
        <w:t>and information. Knowledge and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ability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for creating,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available and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effective use of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knowledge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for a long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period of time represent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 instrument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innovation</w:t>
      </w:r>
      <w:r w:rsidRPr="00EF4F1E">
        <w:rPr>
          <w:rFonts w:ascii="Times New Roman" w:hAnsi="Times New Roman" w:cs="Times New Roman"/>
          <w:i/>
        </w:rPr>
        <w:t xml:space="preserve">, competition </w:t>
      </w:r>
      <w:r w:rsidRPr="00EF4F1E">
        <w:rPr>
          <w:rStyle w:val="hps"/>
          <w:rFonts w:ascii="Times New Roman" w:hAnsi="Times New Roman" w:cs="Times New Roman"/>
          <w:i/>
        </w:rPr>
        <w:t>and economic progress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and leading</w:t>
      </w:r>
      <w:r w:rsidRPr="00EF4F1E">
        <w:rPr>
          <w:rFonts w:ascii="Times New Roman" w:hAnsi="Times New Roman" w:cs="Times New Roman"/>
          <w:i/>
        </w:rPr>
        <w:t xml:space="preserve"> power </w:t>
      </w:r>
      <w:r w:rsidRPr="00EF4F1E">
        <w:rPr>
          <w:rStyle w:val="hps"/>
          <w:rFonts w:ascii="Times New Roman" w:hAnsi="Times New Roman" w:cs="Times New Roman"/>
          <w:i/>
          <w:lang w:val="en-US"/>
        </w:rPr>
        <w:t>of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wider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economic and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social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development.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  <w:lang w:val="en-US"/>
        </w:rPr>
        <w:t>Nonmaterial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investments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 research and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development</w:t>
      </w:r>
      <w:r w:rsidRPr="00EF4F1E">
        <w:rPr>
          <w:rFonts w:ascii="Times New Roman" w:hAnsi="Times New Roman" w:cs="Times New Roman"/>
          <w:i/>
        </w:rPr>
        <w:t xml:space="preserve">, education, </w:t>
      </w:r>
      <w:r w:rsidRPr="00EF4F1E">
        <w:rPr>
          <w:rStyle w:val="hps"/>
          <w:rFonts w:ascii="Times New Roman" w:hAnsi="Times New Roman" w:cs="Times New Roman"/>
          <w:i/>
        </w:rPr>
        <w:t>professional development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and upgrading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the software</w:t>
      </w:r>
      <w:r w:rsidRPr="00EF4F1E">
        <w:rPr>
          <w:rFonts w:ascii="Times New Roman" w:hAnsi="Times New Roman" w:cs="Times New Roman"/>
          <w:i/>
        </w:rPr>
        <w:t xml:space="preserve">, increasing </w:t>
      </w:r>
      <w:r w:rsidRPr="00EF4F1E">
        <w:rPr>
          <w:rStyle w:val="hps"/>
          <w:rFonts w:ascii="Times New Roman" w:hAnsi="Times New Roman" w:cs="Times New Roman"/>
          <w:i/>
        </w:rPr>
        <w:t>the efficiency of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management processes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and communication of information</w:t>
      </w:r>
      <w:r w:rsidR="00766C0D" w:rsidRPr="00EF4F1E">
        <w:rPr>
          <w:rStyle w:val="hps"/>
          <w:rFonts w:ascii="Times New Roman" w:hAnsi="Times New Roman" w:cs="Times New Roman"/>
          <w:i/>
          <w:lang w:val="en-US"/>
        </w:rPr>
        <w:t>,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become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crucial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indicators of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opportunities for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future development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the economy and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society as a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 xml:space="preserve">whole. </w:t>
      </w:r>
    </w:p>
    <w:p w:rsidR="008939B8" w:rsidRPr="00EF4F1E" w:rsidRDefault="008939B8" w:rsidP="00872866">
      <w:pPr>
        <w:ind w:firstLine="567"/>
        <w:rPr>
          <w:rStyle w:val="hps"/>
          <w:rFonts w:ascii="Times New Roman" w:hAnsi="Times New Roman" w:cs="Times New Roman"/>
          <w:i/>
        </w:rPr>
      </w:pPr>
      <w:r w:rsidRPr="00EF4F1E">
        <w:rPr>
          <w:rStyle w:val="hps"/>
          <w:rFonts w:ascii="Times New Roman" w:hAnsi="Times New Roman" w:cs="Times New Roman"/>
          <w:i/>
        </w:rPr>
        <w:t>The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Lisbon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Summit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held in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2000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expressed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the</w:t>
      </w:r>
      <w:r w:rsidR="00766C0D" w:rsidRPr="00EF4F1E">
        <w:rPr>
          <w:rStyle w:val="hps"/>
          <w:rFonts w:ascii="Times New Roman" w:hAnsi="Times New Roman" w:cs="Times New Roman"/>
          <w:i/>
          <w:lang w:val="en-US"/>
        </w:rPr>
        <w:t xml:space="preserve"> attitude</w:t>
      </w:r>
      <w:r w:rsidRPr="00EF4F1E">
        <w:rPr>
          <w:rStyle w:val="hps"/>
          <w:rFonts w:ascii="Times New Roman" w:hAnsi="Times New Roman" w:cs="Times New Roman"/>
          <w:i/>
        </w:rPr>
        <w:t xml:space="preserve"> that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innovation</w:t>
      </w:r>
      <w:r w:rsidRPr="00EF4F1E">
        <w:rPr>
          <w:rFonts w:ascii="Times New Roman" w:hAnsi="Times New Roman" w:cs="Times New Roman"/>
          <w:i/>
        </w:rPr>
        <w:t xml:space="preserve"> </w:t>
      </w:r>
      <w:r w:rsidR="008E305B" w:rsidRPr="00EF4F1E">
        <w:rPr>
          <w:rStyle w:val="hps"/>
          <w:rFonts w:ascii="Times New Roman" w:hAnsi="Times New Roman" w:cs="Times New Roman"/>
          <w:i/>
          <w:lang w:val="en-US"/>
        </w:rPr>
        <w:t>supposed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to be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 fundamental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mechanism for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transition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towards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 knowledge society</w:t>
      </w:r>
      <w:r w:rsidRPr="00EF4F1E">
        <w:rPr>
          <w:rFonts w:ascii="Times New Roman" w:hAnsi="Times New Roman" w:cs="Times New Roman"/>
          <w:i/>
        </w:rPr>
        <w:t xml:space="preserve">. </w:t>
      </w:r>
      <w:r w:rsidRPr="00EF4F1E">
        <w:rPr>
          <w:rStyle w:val="hps"/>
          <w:rFonts w:ascii="Times New Roman" w:hAnsi="Times New Roman" w:cs="Times New Roman"/>
          <w:i/>
        </w:rPr>
        <w:t>Innovation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policy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therefore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becom</w:t>
      </w:r>
      <w:r w:rsidRPr="00EF4F1E">
        <w:rPr>
          <w:rStyle w:val="hps"/>
          <w:rFonts w:ascii="Times New Roman" w:hAnsi="Times New Roman" w:cs="Times New Roman"/>
          <w:i/>
          <w:lang w:val="en-US"/>
        </w:rPr>
        <w:t>e</w:t>
      </w:r>
      <w:r w:rsidRPr="00EF4F1E">
        <w:rPr>
          <w:rStyle w:val="hps"/>
          <w:rFonts w:ascii="Times New Roman" w:hAnsi="Times New Roman" w:cs="Times New Roman"/>
          <w:i/>
        </w:rPr>
        <w:t xml:space="preserve"> a major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strategic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tool for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achieving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the competitiveness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industry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and thus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to stimulate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sustainable economic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 xml:space="preserve">growth. </w:t>
      </w:r>
      <w:r w:rsidRPr="00EF4F1E">
        <w:rPr>
          <w:rStyle w:val="hps"/>
          <w:rFonts w:ascii="Times New Roman" w:hAnsi="Times New Roman" w:cs="Times New Roman"/>
          <w:i/>
          <w:lang w:val="en-US"/>
        </w:rPr>
        <w:t>T</w:t>
      </w:r>
      <w:r w:rsidRPr="00EF4F1E">
        <w:rPr>
          <w:rStyle w:val="hps"/>
          <w:rFonts w:ascii="Times New Roman" w:hAnsi="Times New Roman" w:cs="Times New Roman"/>
          <w:i/>
        </w:rPr>
        <w:t>he European Council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 March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2005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redefine</w:t>
      </w:r>
      <w:r w:rsidRPr="00EF4F1E">
        <w:rPr>
          <w:rStyle w:val="hps"/>
          <w:rFonts w:ascii="Times New Roman" w:hAnsi="Times New Roman" w:cs="Times New Roman"/>
          <w:i/>
          <w:lang w:val="en-US"/>
        </w:rPr>
        <w:t>d</w:t>
      </w:r>
      <w:r w:rsidRPr="00EF4F1E">
        <w:rPr>
          <w:rStyle w:val="hps"/>
          <w:rFonts w:ascii="Times New Roman" w:hAnsi="Times New Roman" w:cs="Times New Roman"/>
          <w:i/>
        </w:rPr>
        <w:t xml:space="preserve"> the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broad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goals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the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Lisbon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focus</w:t>
      </w:r>
      <w:r w:rsidR="00AD1723" w:rsidRPr="00EF4F1E">
        <w:rPr>
          <w:rStyle w:val="hps"/>
          <w:rFonts w:ascii="Times New Roman" w:hAnsi="Times New Roman" w:cs="Times New Roman"/>
          <w:i/>
          <w:lang w:val="en-US"/>
        </w:rPr>
        <w:t xml:space="preserve">e the priorities </w:t>
      </w:r>
      <w:r w:rsidRPr="00EF4F1E">
        <w:rPr>
          <w:rStyle w:val="hps"/>
          <w:rFonts w:ascii="Times New Roman" w:hAnsi="Times New Roman" w:cs="Times New Roman"/>
          <w:i/>
        </w:rPr>
        <w:t>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economic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growth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and employment</w:t>
      </w:r>
      <w:r w:rsidR="00AD1723" w:rsidRPr="00EF4F1E">
        <w:rPr>
          <w:rFonts w:ascii="Times New Roman" w:hAnsi="Times New Roman" w:cs="Times New Roman"/>
          <w:i/>
        </w:rPr>
        <w:t xml:space="preserve">, </w:t>
      </w:r>
      <w:r w:rsidR="00AD1723" w:rsidRPr="00EF4F1E">
        <w:rPr>
          <w:rFonts w:ascii="Times New Roman" w:hAnsi="Times New Roman" w:cs="Times New Roman"/>
          <w:i/>
          <w:lang w:val="en-US"/>
        </w:rPr>
        <w:t>and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confirm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that knowledge</w:t>
      </w:r>
      <w:r w:rsidRPr="00EF4F1E">
        <w:rPr>
          <w:rFonts w:ascii="Times New Roman" w:hAnsi="Times New Roman" w:cs="Times New Roman"/>
          <w:i/>
        </w:rPr>
        <w:t xml:space="preserve">, innovation </w:t>
      </w:r>
      <w:r w:rsidRPr="00EF4F1E">
        <w:rPr>
          <w:rStyle w:val="hps"/>
          <w:rFonts w:ascii="Times New Roman" w:hAnsi="Times New Roman" w:cs="Times New Roman"/>
          <w:i/>
        </w:rPr>
        <w:t>and human capital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are key to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social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development. Shift away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barriers to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free movement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knowledge,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encouraging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innovation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through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border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cooperation and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flexibility of</w:t>
      </w:r>
      <w:r w:rsidRPr="00EF4F1E">
        <w:rPr>
          <w:rFonts w:ascii="Times New Roman" w:hAnsi="Times New Roman" w:cs="Times New Roman"/>
          <w:i/>
        </w:rPr>
        <w:t xml:space="preserve"> </w:t>
      </w:r>
      <w:r w:rsidR="00B40A1A" w:rsidRPr="00EF4F1E">
        <w:rPr>
          <w:rStyle w:val="hps"/>
          <w:rFonts w:ascii="Times New Roman" w:hAnsi="Times New Roman" w:cs="Times New Roman"/>
          <w:i/>
        </w:rPr>
        <w:t>R&amp;</w:t>
      </w:r>
      <w:r w:rsidRPr="00EF4F1E">
        <w:rPr>
          <w:rStyle w:val="hps"/>
          <w:rFonts w:ascii="Times New Roman" w:hAnsi="Times New Roman" w:cs="Times New Roman"/>
          <w:i/>
        </w:rPr>
        <w:t>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facilities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and the creation of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conditions for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wider application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ICT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becom</w:t>
      </w:r>
      <w:r w:rsidRPr="00EF4F1E">
        <w:rPr>
          <w:rStyle w:val="hps"/>
          <w:rFonts w:ascii="Times New Roman" w:hAnsi="Times New Roman" w:cs="Times New Roman"/>
          <w:i/>
          <w:lang w:val="en-US"/>
        </w:rPr>
        <w:t>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essential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priorities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 xml:space="preserve">of the EU. </w:t>
      </w:r>
    </w:p>
    <w:p w:rsidR="003B33DC" w:rsidRPr="00EF4F1E" w:rsidRDefault="008939B8" w:rsidP="00872866">
      <w:pPr>
        <w:ind w:firstLine="567"/>
        <w:rPr>
          <w:rStyle w:val="hps"/>
          <w:rFonts w:ascii="Times New Roman" w:hAnsi="Times New Roman" w:cs="Times New Roman"/>
          <w:i/>
          <w:lang w:val="en-US"/>
        </w:rPr>
      </w:pPr>
      <w:r w:rsidRPr="00EF4F1E">
        <w:rPr>
          <w:rStyle w:val="hps"/>
          <w:rFonts w:ascii="Times New Roman" w:hAnsi="Times New Roman" w:cs="Times New Roman"/>
          <w:i/>
        </w:rPr>
        <w:t>The new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strategy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entitled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"Europe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2020"</w:t>
      </w:r>
      <w:r w:rsidRPr="00EF4F1E">
        <w:rPr>
          <w:rFonts w:ascii="Times New Roman" w:hAnsi="Times New Roman" w:cs="Times New Roman"/>
          <w:i/>
        </w:rPr>
        <w:t xml:space="preserve">, adopted </w:t>
      </w:r>
      <w:r w:rsidRPr="00EF4F1E">
        <w:rPr>
          <w:rStyle w:val="hps"/>
          <w:rFonts w:ascii="Times New Roman" w:hAnsi="Times New Roman" w:cs="Times New Roman"/>
          <w:i/>
        </w:rPr>
        <w:t>by Member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States in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June 2010</w:t>
      </w:r>
      <w:r w:rsidRPr="00EF4F1E">
        <w:rPr>
          <w:rFonts w:ascii="Times New Roman" w:hAnsi="Times New Roman" w:cs="Times New Roman"/>
          <w:i/>
        </w:rPr>
        <w:t xml:space="preserve">, </w:t>
      </w:r>
      <w:r w:rsidRPr="00EF4F1E">
        <w:rPr>
          <w:rStyle w:val="hps"/>
          <w:rFonts w:ascii="Times New Roman" w:hAnsi="Times New Roman" w:cs="Times New Roman"/>
          <w:i/>
        </w:rPr>
        <w:t>confirming the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continuity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the previous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strategy.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The European Council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defines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innovation as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 top priority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and a pillar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economic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growth in the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EU in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the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next</w:t>
      </w:r>
      <w:r w:rsidRPr="00EF4F1E">
        <w:rPr>
          <w:rStyle w:val="hps"/>
          <w:rFonts w:ascii="Times New Roman" w:hAnsi="Times New Roman" w:cs="Times New Roman"/>
          <w:i/>
          <w:lang w:val="en-US"/>
        </w:rPr>
        <w:t xml:space="preserve"> decade</w:t>
      </w:r>
      <w:r w:rsidRPr="00EF4F1E">
        <w:rPr>
          <w:rFonts w:ascii="Times New Roman" w:hAnsi="Times New Roman" w:cs="Times New Roman"/>
          <w:i/>
        </w:rPr>
        <w:t xml:space="preserve">. </w:t>
      </w:r>
      <w:r w:rsidRPr="00EF4F1E">
        <w:rPr>
          <w:rStyle w:val="hps"/>
          <w:rFonts w:ascii="Times New Roman" w:hAnsi="Times New Roman" w:cs="Times New Roman"/>
          <w:i/>
        </w:rPr>
        <w:t>Strategy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determines the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future development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the union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as "</w:t>
      </w:r>
      <w:r w:rsidR="00E077E8" w:rsidRPr="00EF4F1E">
        <w:rPr>
          <w:rFonts w:ascii="Times New Roman" w:hAnsi="Times New Roman" w:cs="Times New Roman"/>
          <w:i/>
          <w:lang w:val="en-US"/>
        </w:rPr>
        <w:t>smart</w:t>
      </w:r>
      <w:r w:rsidRPr="00EF4F1E">
        <w:rPr>
          <w:rFonts w:ascii="Times New Roman" w:hAnsi="Times New Roman" w:cs="Times New Roman"/>
          <w:i/>
        </w:rPr>
        <w:t xml:space="preserve">, sustainable </w:t>
      </w:r>
      <w:r w:rsidRPr="00EF4F1E">
        <w:rPr>
          <w:rStyle w:val="hps"/>
          <w:rFonts w:ascii="Times New Roman" w:hAnsi="Times New Roman" w:cs="Times New Roman"/>
          <w:i/>
        </w:rPr>
        <w:t>and inclusive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growth."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Innovative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Union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is one of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seven flagship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initiatives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directions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action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within the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Strategy.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means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improving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conditions and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access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to finance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for</w:t>
      </w:r>
      <w:r w:rsidRPr="00EF4F1E">
        <w:rPr>
          <w:rFonts w:ascii="Times New Roman" w:hAnsi="Times New Roman" w:cs="Times New Roman"/>
          <w:i/>
        </w:rPr>
        <w:t xml:space="preserve"> </w:t>
      </w:r>
      <w:r w:rsidR="00E077E8" w:rsidRPr="00EF4F1E">
        <w:rPr>
          <w:rStyle w:val="hps"/>
          <w:rFonts w:ascii="Times New Roman" w:hAnsi="Times New Roman" w:cs="Times New Roman"/>
          <w:i/>
        </w:rPr>
        <w:t>R&amp;</w:t>
      </w:r>
      <w:r w:rsidRPr="00EF4F1E">
        <w:rPr>
          <w:rStyle w:val="hps"/>
          <w:rFonts w:ascii="Times New Roman" w:hAnsi="Times New Roman" w:cs="Times New Roman"/>
          <w:i/>
        </w:rPr>
        <w:t>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and innovation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 order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to ensure that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innovation to be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converted in products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 xml:space="preserve">and </w:t>
      </w:r>
      <w:r w:rsidR="00E077E8" w:rsidRPr="00EF4F1E">
        <w:rPr>
          <w:rStyle w:val="hps"/>
          <w:rFonts w:ascii="Times New Roman" w:hAnsi="Times New Roman" w:cs="Times New Roman"/>
          <w:i/>
          <w:lang w:val="en-US"/>
        </w:rPr>
        <w:t>services</w:t>
      </w:r>
      <w:r w:rsidRPr="00EF4F1E">
        <w:rPr>
          <w:rStyle w:val="hps"/>
          <w:rFonts w:ascii="Times New Roman" w:hAnsi="Times New Roman" w:cs="Times New Roman"/>
          <w:i/>
        </w:rPr>
        <w:t xml:space="preserve"> that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will enable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creation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new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jobs.</w:t>
      </w:r>
    </w:p>
    <w:p w:rsidR="008939B8" w:rsidRPr="00EF4F1E" w:rsidRDefault="003B33DC" w:rsidP="00872866">
      <w:pPr>
        <w:ind w:firstLine="567"/>
        <w:rPr>
          <w:rStyle w:val="hps"/>
          <w:rFonts w:ascii="Times New Roman" w:hAnsi="Times New Roman" w:cs="Times New Roman"/>
          <w:i/>
          <w:lang w:val="en-US"/>
        </w:rPr>
      </w:pPr>
      <w:r w:rsidRPr="00EF4F1E">
        <w:rPr>
          <w:rStyle w:val="hps"/>
          <w:rFonts w:ascii="Times New Roman" w:hAnsi="Times New Roman" w:cs="Times New Roman"/>
          <w:i/>
        </w:rPr>
        <w:t>As a basis for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comparative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analysis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and evaluation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innovative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performance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countries in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this paper,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data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will be used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by the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</w:t>
      </w:r>
      <w:r w:rsidRPr="00EF4F1E">
        <w:rPr>
          <w:rStyle w:val="hps"/>
          <w:rFonts w:ascii="Times New Roman" w:hAnsi="Times New Roman" w:cs="Times New Roman"/>
          <w:i/>
          <w:lang w:val="en-US"/>
        </w:rPr>
        <w:t>US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 xml:space="preserve">(Innovation </w:t>
      </w:r>
      <w:r w:rsidR="00D63AA8" w:rsidRPr="00EF4F1E">
        <w:rPr>
          <w:rStyle w:val="hps"/>
          <w:rFonts w:ascii="Times New Roman" w:hAnsi="Times New Roman" w:cs="Times New Roman"/>
          <w:i/>
        </w:rPr>
        <w:t xml:space="preserve">Union </w:t>
      </w:r>
      <w:r w:rsidRPr="00EF4F1E">
        <w:rPr>
          <w:rStyle w:val="hps"/>
          <w:rFonts w:ascii="Times New Roman" w:hAnsi="Times New Roman" w:cs="Times New Roman"/>
          <w:i/>
        </w:rPr>
        <w:t>Scoreboard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2010</w:t>
      </w:r>
      <w:r w:rsidR="00EE01FD" w:rsidRPr="00EF4F1E">
        <w:rPr>
          <w:rStyle w:val="hps"/>
          <w:rFonts w:ascii="Times New Roman" w:hAnsi="Times New Roman" w:cs="Times New Roman"/>
          <w:i/>
          <w:lang w:val="en-US"/>
        </w:rPr>
        <w:t>)</w:t>
      </w:r>
      <w:r w:rsidRPr="00EF4F1E">
        <w:rPr>
          <w:rStyle w:val="hps"/>
          <w:rFonts w:ascii="Times New Roman" w:hAnsi="Times New Roman" w:cs="Times New Roman"/>
          <w:i/>
          <w:lang w:val="en-US"/>
        </w:rPr>
        <w:t>.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  <w:lang w:val="en-US"/>
        </w:rPr>
        <w:t>N</w:t>
      </w:r>
      <w:r w:rsidRPr="00EF4F1E">
        <w:rPr>
          <w:rStyle w:val="hps"/>
          <w:rFonts w:ascii="Times New Roman" w:hAnsi="Times New Roman" w:cs="Times New Roman"/>
          <w:i/>
        </w:rPr>
        <w:t>ormalized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values ​​of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selected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indicators for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countries of the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Balkans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were obtained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by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graphical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calculation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schedules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for each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indicator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separately,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which are published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 the report</w:t>
      </w:r>
      <w:r w:rsidR="00A754FA" w:rsidRPr="00EF4F1E">
        <w:rPr>
          <w:rStyle w:val="hps"/>
          <w:rFonts w:ascii="Times New Roman" w:hAnsi="Times New Roman" w:cs="Times New Roman"/>
          <w:i/>
          <w:lang w:val="en-US"/>
        </w:rPr>
        <w:t xml:space="preserve"> </w:t>
      </w:r>
      <w:r w:rsidR="00B84B28" w:rsidRPr="00EF4F1E">
        <w:rPr>
          <w:rStyle w:val="hps"/>
          <w:rFonts w:ascii="Times New Roman" w:hAnsi="Times New Roman" w:cs="Times New Roman"/>
          <w:i/>
          <w:lang w:val="en-US"/>
        </w:rPr>
        <w:t>(</w:t>
      </w:r>
      <w:r w:rsidR="00A754FA" w:rsidRPr="00EF4F1E">
        <w:rPr>
          <w:rStyle w:val="hps"/>
          <w:rFonts w:ascii="Times New Roman" w:hAnsi="Times New Roman" w:cs="Times New Roman"/>
          <w:i/>
        </w:rPr>
        <w:t>Innovation Union Scoreboard</w:t>
      </w:r>
      <w:r w:rsidR="00A754FA" w:rsidRPr="00EF4F1E">
        <w:rPr>
          <w:rFonts w:ascii="Times New Roman" w:hAnsi="Times New Roman" w:cs="Times New Roman"/>
          <w:i/>
        </w:rPr>
        <w:t xml:space="preserve"> </w:t>
      </w:r>
      <w:r w:rsidR="00A754FA" w:rsidRPr="00EF4F1E">
        <w:rPr>
          <w:rStyle w:val="hps"/>
          <w:rFonts w:ascii="Times New Roman" w:hAnsi="Times New Roman" w:cs="Times New Roman"/>
          <w:i/>
        </w:rPr>
        <w:t>2010</w:t>
      </w:r>
      <w:r w:rsidR="00A754FA" w:rsidRPr="00EF4F1E">
        <w:rPr>
          <w:rFonts w:ascii="Times New Roman" w:hAnsi="Times New Roman" w:cs="Times New Roman"/>
          <w:i/>
        </w:rPr>
        <w:t xml:space="preserve"> </w:t>
      </w:r>
      <w:r w:rsidR="00B84B28" w:rsidRPr="00EF4F1E">
        <w:rPr>
          <w:rStyle w:val="hps"/>
          <w:rFonts w:ascii="Times New Roman" w:hAnsi="Times New Roman" w:cs="Times New Roman"/>
          <w:i/>
        </w:rPr>
        <w:t>- Methodology report</w:t>
      </w:r>
      <w:r w:rsidR="00A754FA" w:rsidRPr="00EF4F1E">
        <w:rPr>
          <w:rStyle w:val="hps"/>
          <w:rFonts w:ascii="Times New Roman" w:hAnsi="Times New Roman" w:cs="Times New Roman"/>
          <w:i/>
        </w:rPr>
        <w:t>,</w:t>
      </w:r>
      <w:r w:rsidR="00A754FA" w:rsidRPr="00EF4F1E">
        <w:rPr>
          <w:rFonts w:ascii="Times New Roman" w:hAnsi="Times New Roman" w:cs="Times New Roman"/>
          <w:i/>
        </w:rPr>
        <w:t xml:space="preserve"> </w:t>
      </w:r>
      <w:r w:rsidR="00A754FA" w:rsidRPr="00EF4F1E">
        <w:rPr>
          <w:rStyle w:val="hps"/>
          <w:rFonts w:ascii="Times New Roman" w:hAnsi="Times New Roman" w:cs="Times New Roman"/>
          <w:i/>
        </w:rPr>
        <w:t>2011</w:t>
      </w:r>
      <w:r w:rsidR="00B84B28" w:rsidRPr="00EF4F1E">
        <w:rPr>
          <w:rStyle w:val="hps"/>
          <w:rFonts w:ascii="Times New Roman" w:hAnsi="Times New Roman" w:cs="Times New Roman"/>
          <w:i/>
          <w:lang w:val="en-US"/>
        </w:rPr>
        <w:t>)</w:t>
      </w:r>
      <w:r w:rsidRPr="00EF4F1E">
        <w:rPr>
          <w:rStyle w:val="hps"/>
          <w:rFonts w:ascii="Times New Roman" w:hAnsi="Times New Roman" w:cs="Times New Roman"/>
          <w:i/>
        </w:rPr>
        <w:t>. Graphical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comparisons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are made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between countries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 order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to identify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comparative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advantages and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delays</w:t>
      </w:r>
      <w:r w:rsidRPr="00EF4F1E">
        <w:rPr>
          <w:rFonts w:ascii="Times New Roman" w:hAnsi="Times New Roman" w:cs="Times New Roman"/>
          <w:i/>
        </w:rPr>
        <w:t xml:space="preserve">, what </w:t>
      </w:r>
      <w:r w:rsidRPr="00EF4F1E">
        <w:rPr>
          <w:rStyle w:val="hps"/>
          <w:rFonts w:ascii="Times New Roman" w:hAnsi="Times New Roman" w:cs="Times New Roman"/>
          <w:i/>
        </w:rPr>
        <w:t>should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emerge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future directions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action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to improve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performance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indicators.</w:t>
      </w:r>
      <w:r w:rsidR="00D63AA8" w:rsidRPr="00EF4F1E">
        <w:rPr>
          <w:rStyle w:val="hps"/>
          <w:rFonts w:ascii="Times New Roman" w:hAnsi="Times New Roman" w:cs="Times New Roman"/>
          <w:i/>
          <w:lang w:val="en-US"/>
        </w:rPr>
        <w:t xml:space="preserve"> </w:t>
      </w:r>
    </w:p>
    <w:p w:rsidR="003B33DC" w:rsidRPr="00EF4F1E" w:rsidRDefault="000E3948" w:rsidP="00872866">
      <w:pPr>
        <w:ind w:firstLine="567"/>
        <w:rPr>
          <w:rFonts w:ascii="Times New Roman" w:hAnsi="Times New Roman" w:cs="Times New Roman"/>
          <w:i/>
          <w:lang w:val="en-US"/>
        </w:rPr>
      </w:pPr>
      <w:r w:rsidRPr="00EF4F1E">
        <w:rPr>
          <w:rFonts w:ascii="Times New Roman" w:hAnsi="Times New Roman" w:cs="Times New Roman"/>
          <w:i/>
          <w:lang w:val="en-US"/>
        </w:rPr>
        <w:t>T</w:t>
      </w:r>
      <w:r w:rsidRPr="00EF4F1E">
        <w:rPr>
          <w:rFonts w:ascii="Times New Roman" w:hAnsi="Times New Roman" w:cs="Times New Roman"/>
          <w:i/>
        </w:rPr>
        <w:t xml:space="preserve">he current </w:t>
      </w:r>
      <w:r w:rsidRPr="00EF4F1E">
        <w:rPr>
          <w:rStyle w:val="hps"/>
          <w:rFonts w:ascii="Times New Roman" w:hAnsi="Times New Roman" w:cs="Times New Roman"/>
          <w:i/>
        </w:rPr>
        <w:t xml:space="preserve">position of </w:t>
      </w:r>
      <w:r w:rsidR="001B4565" w:rsidRPr="00EF4F1E">
        <w:rPr>
          <w:rStyle w:val="hps"/>
          <w:rFonts w:ascii="Times New Roman" w:hAnsi="Times New Roman" w:cs="Times New Roman"/>
          <w:i/>
          <w:lang w:val="en-US"/>
        </w:rPr>
        <w:t>R.</w:t>
      </w:r>
      <w:r w:rsidRPr="00EF4F1E">
        <w:rPr>
          <w:rStyle w:val="hps"/>
          <w:rFonts w:ascii="Times New Roman" w:hAnsi="Times New Roman" w:cs="Times New Roman"/>
          <w:i/>
        </w:rPr>
        <w:t>Macedonia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Fonts w:ascii="Times New Roman" w:hAnsi="Times New Roman" w:cs="Times New Roman"/>
          <w:i/>
          <w:lang w:val="en-US"/>
        </w:rPr>
        <w:t>represents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lagging behind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away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from the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innovative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performance of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countries in the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Balkans. If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 the coming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period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policies</w:t>
      </w:r>
      <w:r w:rsidRPr="00EF4F1E">
        <w:rPr>
          <w:rFonts w:ascii="Times New Roman" w:hAnsi="Times New Roman" w:cs="Times New Roman"/>
          <w:i/>
        </w:rPr>
        <w:t xml:space="preserve"> </w:t>
      </w:r>
      <w:r w:rsidR="006C5D4B" w:rsidRPr="00EF4F1E">
        <w:rPr>
          <w:rFonts w:ascii="Times New Roman" w:hAnsi="Times New Roman" w:cs="Times New Roman"/>
          <w:i/>
          <w:lang w:val="en-US"/>
        </w:rPr>
        <w:t xml:space="preserve">are not be promoted in direction to improve </w:t>
      </w:r>
      <w:r w:rsidR="006C5D4B" w:rsidRPr="00EF4F1E">
        <w:rPr>
          <w:rStyle w:val="hps"/>
          <w:rFonts w:ascii="Times New Roman" w:hAnsi="Times New Roman" w:cs="Times New Roman"/>
          <w:i/>
        </w:rPr>
        <w:t>the</w:t>
      </w:r>
      <w:r w:rsidR="006C5D4B" w:rsidRPr="00EF4F1E">
        <w:rPr>
          <w:rFonts w:ascii="Times New Roman" w:hAnsi="Times New Roman" w:cs="Times New Roman"/>
          <w:i/>
        </w:rPr>
        <w:t xml:space="preserve"> </w:t>
      </w:r>
      <w:r w:rsidR="006C5D4B" w:rsidRPr="00EF4F1E">
        <w:rPr>
          <w:rStyle w:val="hps"/>
          <w:rFonts w:ascii="Times New Roman" w:hAnsi="Times New Roman" w:cs="Times New Roman"/>
          <w:i/>
        </w:rPr>
        <w:t>performance</w:t>
      </w:r>
      <w:r w:rsidR="006C5D4B" w:rsidRPr="00EF4F1E">
        <w:rPr>
          <w:rStyle w:val="hps"/>
          <w:rFonts w:ascii="Times New Roman" w:hAnsi="Times New Roman" w:cs="Times New Roman"/>
          <w:i/>
          <w:lang w:val="en-US"/>
        </w:rPr>
        <w:t>s</w:t>
      </w:r>
      <w:r w:rsidR="006C5D4B" w:rsidRPr="00EF4F1E">
        <w:rPr>
          <w:rFonts w:ascii="Times New Roman" w:hAnsi="Times New Roman" w:cs="Times New Roman"/>
          <w:i/>
        </w:rPr>
        <w:t xml:space="preserve"> </w:t>
      </w:r>
      <w:r w:rsidR="006C5D4B" w:rsidRPr="00EF4F1E">
        <w:rPr>
          <w:rFonts w:ascii="Times New Roman" w:hAnsi="Times New Roman" w:cs="Times New Roman"/>
          <w:i/>
          <w:lang w:val="en-US"/>
        </w:rPr>
        <w:t xml:space="preserve">of the </w:t>
      </w:r>
      <w:r w:rsidRPr="00EF4F1E">
        <w:rPr>
          <w:rStyle w:val="hps"/>
          <w:rFonts w:ascii="Times New Roman" w:hAnsi="Times New Roman" w:cs="Times New Roman"/>
          <w:i/>
        </w:rPr>
        <w:t>indicators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for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detected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weaknesses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 terms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dynamic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processes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development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of innovative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performance,</w:t>
      </w:r>
      <w:r w:rsidRPr="00EF4F1E">
        <w:rPr>
          <w:rFonts w:ascii="Times New Roman" w:hAnsi="Times New Roman" w:cs="Times New Roman"/>
          <w:i/>
        </w:rPr>
        <w:t xml:space="preserve"> </w:t>
      </w:r>
      <w:r w:rsidR="008A4673" w:rsidRPr="00EF4F1E">
        <w:rPr>
          <w:rFonts w:ascii="Times New Roman" w:hAnsi="Times New Roman" w:cs="Times New Roman"/>
          <w:i/>
          <w:lang w:val="en-US"/>
        </w:rPr>
        <w:t>R.</w:t>
      </w:r>
      <w:r w:rsidRPr="00EF4F1E">
        <w:rPr>
          <w:rStyle w:val="hps"/>
          <w:rFonts w:ascii="Times New Roman" w:hAnsi="Times New Roman" w:cs="Times New Roman"/>
          <w:i/>
        </w:rPr>
        <w:t>Macedonia will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have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 wider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gap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shared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by Member States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and candidate countries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for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EU membership.</w:t>
      </w:r>
    </w:p>
    <w:p w:rsidR="00872866" w:rsidRPr="00872866" w:rsidRDefault="008939B8" w:rsidP="00F7187B">
      <w:pPr>
        <w:ind w:firstLine="567"/>
        <w:rPr>
          <w:rStyle w:val="hps"/>
          <w:rFonts w:ascii="Times New Roman" w:hAnsi="Times New Roman" w:cs="Times New Roman"/>
          <w:i/>
          <w:lang w:val="en-US"/>
        </w:rPr>
      </w:pPr>
      <w:r w:rsidRPr="00EF4F1E">
        <w:rPr>
          <w:rStyle w:val="hps"/>
          <w:rFonts w:ascii="Times New Roman" w:hAnsi="Times New Roman" w:cs="Times New Roman"/>
          <w:i/>
        </w:rPr>
        <w:t>Keywords: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knowledge-based economy</w:t>
      </w:r>
      <w:r w:rsidRPr="00EF4F1E">
        <w:rPr>
          <w:rFonts w:ascii="Times New Roman" w:hAnsi="Times New Roman" w:cs="Times New Roman"/>
          <w:i/>
        </w:rPr>
        <w:t xml:space="preserve">, competitiveness, innovation, </w:t>
      </w:r>
      <w:r w:rsidRPr="00EF4F1E">
        <w:rPr>
          <w:rStyle w:val="hps"/>
          <w:rFonts w:ascii="Times New Roman" w:hAnsi="Times New Roman" w:cs="Times New Roman"/>
          <w:i/>
        </w:rPr>
        <w:t>national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innovation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system,</w:t>
      </w:r>
      <w:r w:rsidRPr="00EF4F1E">
        <w:rPr>
          <w:rFonts w:ascii="Times New Roman" w:hAnsi="Times New Roman" w:cs="Times New Roman"/>
          <w:i/>
        </w:rPr>
        <w:t xml:space="preserve"> </w:t>
      </w:r>
      <w:r w:rsidRPr="00EF4F1E">
        <w:rPr>
          <w:rStyle w:val="hps"/>
          <w:rFonts w:ascii="Times New Roman" w:hAnsi="Times New Roman" w:cs="Times New Roman"/>
          <w:i/>
        </w:rPr>
        <w:t>innovation</w:t>
      </w:r>
      <w:r w:rsidRPr="00EF4F1E">
        <w:rPr>
          <w:rFonts w:ascii="Times New Roman" w:hAnsi="Times New Roman" w:cs="Times New Roman"/>
          <w:i/>
        </w:rPr>
        <w:t xml:space="preserve"> </w:t>
      </w:r>
      <w:r w:rsidR="00E077E8" w:rsidRPr="00EF4F1E">
        <w:rPr>
          <w:rStyle w:val="hps"/>
          <w:rFonts w:ascii="Times New Roman" w:hAnsi="Times New Roman" w:cs="Times New Roman"/>
          <w:i/>
        </w:rPr>
        <w:t>performance</w:t>
      </w:r>
      <w:r w:rsidRPr="00957F47">
        <w:rPr>
          <w:rStyle w:val="hps"/>
          <w:rFonts w:ascii="Times New Roman" w:hAnsi="Times New Roman" w:cs="Times New Roman"/>
          <w:i/>
          <w:lang w:val="en-US"/>
        </w:rPr>
        <w:t xml:space="preserve"> </w:t>
      </w:r>
    </w:p>
    <w:p w:rsidR="008939B8" w:rsidRPr="00343DE5" w:rsidRDefault="004606A3" w:rsidP="00CE3012">
      <w:pPr>
        <w:ind w:firstLine="567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43DE5">
        <w:rPr>
          <w:rStyle w:val="hps"/>
          <w:rFonts w:ascii="Times New Roman" w:hAnsi="Times New Roman" w:cs="Times New Roman"/>
          <w:b/>
          <w:sz w:val="24"/>
          <w:szCs w:val="24"/>
        </w:rPr>
        <w:lastRenderedPageBreak/>
        <w:t>Introduction</w:t>
      </w:r>
    </w:p>
    <w:p w:rsidR="00D677B5" w:rsidRPr="00343DE5" w:rsidRDefault="00D677B5" w:rsidP="00CE301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43DE5">
        <w:rPr>
          <w:rStyle w:val="hps"/>
          <w:rFonts w:ascii="Times New Roman" w:hAnsi="Times New Roman" w:cs="Times New Roman"/>
          <w:sz w:val="24"/>
          <w:szCs w:val="24"/>
        </w:rPr>
        <w:t>Modern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economic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reality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characterized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accelerated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creation and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emergence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of new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technologies</w:t>
      </w:r>
      <w:r w:rsidRPr="00343DE5">
        <w:rPr>
          <w:rFonts w:ascii="Times New Roman" w:hAnsi="Times New Roman" w:cs="Times New Roman"/>
          <w:sz w:val="24"/>
          <w:szCs w:val="24"/>
        </w:rPr>
        <w:t xml:space="preserve">, globalization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and regional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economic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connection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.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These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processes cause the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new economic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conditions that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can not be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explained by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existing traditional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economic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theories. In these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circumstances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the search for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new forms of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economic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activity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need to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be adopted by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 new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paradigm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called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knowledge-based economy</w:t>
      </w:r>
      <w:r w:rsidRPr="00343DE5">
        <w:rPr>
          <w:rFonts w:ascii="Times New Roman" w:hAnsi="Times New Roman" w:cs="Times New Roman"/>
          <w:sz w:val="24"/>
          <w:szCs w:val="24"/>
        </w:rPr>
        <w:t>.</w:t>
      </w:r>
    </w:p>
    <w:p w:rsidR="00EC7837" w:rsidRPr="00343DE5" w:rsidRDefault="005849E9" w:rsidP="00CE3012">
      <w:pPr>
        <w:ind w:firstLine="567"/>
        <w:rPr>
          <w:rStyle w:val="hps"/>
          <w:rFonts w:ascii="Times New Roman" w:hAnsi="Times New Roman" w:cs="Times New Roman"/>
          <w:sz w:val="24"/>
          <w:szCs w:val="24"/>
        </w:rPr>
      </w:pPr>
      <w:r w:rsidRPr="00343DE5">
        <w:rPr>
          <w:rStyle w:val="hps"/>
          <w:rFonts w:ascii="Times New Roman" w:hAnsi="Times New Roman" w:cs="Times New Roman"/>
          <w:sz w:val="24"/>
          <w:szCs w:val="24"/>
        </w:rPr>
        <w:t>At the time of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the informational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revolution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created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opportunities for quick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access to and use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of knowledge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by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any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D1723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subject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of the global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community. This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knowledge can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be used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 the creation of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their own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innovations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as part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of the world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F9496F" w:rsidRPr="00343DE5">
        <w:rPr>
          <w:rStyle w:val="hps"/>
          <w:rFonts w:ascii="Times New Roman" w:hAnsi="Times New Roman" w:cs="Times New Roman"/>
          <w:sz w:val="24"/>
          <w:szCs w:val="24"/>
        </w:rPr>
        <w:t>treasur</w:t>
      </w:r>
      <w:r w:rsidR="00F9496F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e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 of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new ideas</w:t>
      </w:r>
      <w:r w:rsidRPr="00343DE5">
        <w:rPr>
          <w:rFonts w:ascii="Times New Roman" w:hAnsi="Times New Roman" w:cs="Times New Roman"/>
          <w:sz w:val="24"/>
          <w:szCs w:val="24"/>
        </w:rPr>
        <w:t xml:space="preserve">, it becomes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the basis for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further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increasing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technological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intensive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production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of new services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and products.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Today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F9496F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such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production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becomes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the dominant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factor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in the struggle for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a better place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on the world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market. Companies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starting</w:t>
      </w:r>
      <w:r w:rsidR="00F9496F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from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directions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of global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changes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and the criteria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governing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the world market,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are increasingly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pressured to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invest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in knowledge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, or in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technology-intensive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production and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F9496F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through innovation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to fight</w:t>
      </w:r>
      <w:r w:rsidR="00F9496F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at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>the market with</w:t>
      </w:r>
      <w:r w:rsidR="007D48B6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D48B6"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its competitors. </w:t>
      </w:r>
      <w:r w:rsidR="007F7177" w:rsidRPr="00343DE5">
        <w:rPr>
          <w:rStyle w:val="hps"/>
          <w:rFonts w:ascii="Times New Roman" w:hAnsi="Times New Roman" w:cs="Times New Roman"/>
          <w:sz w:val="24"/>
          <w:szCs w:val="24"/>
        </w:rPr>
        <w:t>Innovation of</w:t>
      </w:r>
      <w:r w:rsidR="007F717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F7177" w:rsidRPr="00343DE5">
        <w:rPr>
          <w:rStyle w:val="hps"/>
          <w:rFonts w:ascii="Times New Roman" w:hAnsi="Times New Roman" w:cs="Times New Roman"/>
          <w:sz w:val="24"/>
          <w:szCs w:val="24"/>
        </w:rPr>
        <w:t>enterprises</w:t>
      </w:r>
      <w:r w:rsidR="007F717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F7177" w:rsidRPr="00343DE5">
        <w:rPr>
          <w:rStyle w:val="hps"/>
          <w:rFonts w:ascii="Times New Roman" w:hAnsi="Times New Roman" w:cs="Times New Roman"/>
          <w:sz w:val="24"/>
          <w:szCs w:val="24"/>
        </w:rPr>
        <w:t>assumed</w:t>
      </w:r>
      <w:r w:rsidR="007F717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F7177" w:rsidRPr="00343DE5">
        <w:rPr>
          <w:rStyle w:val="hps"/>
          <w:rFonts w:ascii="Times New Roman" w:hAnsi="Times New Roman" w:cs="Times New Roman"/>
          <w:sz w:val="24"/>
          <w:szCs w:val="24"/>
        </w:rPr>
        <w:t>model</w:t>
      </w:r>
      <w:r w:rsidR="007F717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F7177" w:rsidRPr="00343DE5">
        <w:rPr>
          <w:rStyle w:val="hps"/>
          <w:rFonts w:ascii="Times New Roman" w:hAnsi="Times New Roman" w:cs="Times New Roman"/>
          <w:sz w:val="24"/>
          <w:szCs w:val="24"/>
        </w:rPr>
        <w:t>of behavio</w:t>
      </w:r>
      <w:r w:rsidR="009F3909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u</w:t>
      </w:r>
      <w:r w:rsidR="007F7177" w:rsidRPr="00343DE5">
        <w:rPr>
          <w:rStyle w:val="hps"/>
          <w:rFonts w:ascii="Times New Roman" w:hAnsi="Times New Roman" w:cs="Times New Roman"/>
          <w:sz w:val="24"/>
          <w:szCs w:val="24"/>
        </w:rPr>
        <w:t>r</w:t>
      </w:r>
      <w:r w:rsidR="007F717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F7177" w:rsidRPr="00343DE5">
        <w:rPr>
          <w:rStyle w:val="hps"/>
          <w:rFonts w:ascii="Times New Roman" w:hAnsi="Times New Roman" w:cs="Times New Roman"/>
          <w:sz w:val="24"/>
          <w:szCs w:val="24"/>
        </w:rPr>
        <w:t>that</w:t>
      </w:r>
      <w:r w:rsidR="007F717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9F3909" w:rsidRPr="00343DE5">
        <w:rPr>
          <w:rFonts w:ascii="Times New Roman" w:hAnsi="Times New Roman" w:cs="Times New Roman"/>
          <w:sz w:val="24"/>
          <w:szCs w:val="24"/>
          <w:lang w:val="en-US"/>
        </w:rPr>
        <w:t>develop</w:t>
      </w:r>
      <w:r w:rsidR="007F717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F7177" w:rsidRPr="00343DE5">
        <w:rPr>
          <w:rStyle w:val="hps"/>
          <w:rFonts w:ascii="Times New Roman" w:hAnsi="Times New Roman" w:cs="Times New Roman"/>
          <w:sz w:val="24"/>
          <w:szCs w:val="24"/>
        </w:rPr>
        <w:t>the practice of</w:t>
      </w:r>
      <w:r w:rsidR="007F717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F7177" w:rsidRPr="00343DE5">
        <w:rPr>
          <w:rStyle w:val="hps"/>
          <w:rFonts w:ascii="Times New Roman" w:hAnsi="Times New Roman" w:cs="Times New Roman"/>
          <w:sz w:val="24"/>
          <w:szCs w:val="24"/>
        </w:rPr>
        <w:t>continuous learning</w:t>
      </w:r>
      <w:r w:rsidR="007F717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F7177" w:rsidRPr="00343DE5">
        <w:rPr>
          <w:rStyle w:val="hps"/>
          <w:rFonts w:ascii="Times New Roman" w:hAnsi="Times New Roman" w:cs="Times New Roman"/>
          <w:sz w:val="24"/>
          <w:szCs w:val="24"/>
        </w:rPr>
        <w:t>to adapt</w:t>
      </w:r>
      <w:r w:rsidR="007F717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F7177" w:rsidRPr="00343DE5">
        <w:rPr>
          <w:rStyle w:val="hps"/>
          <w:rFonts w:ascii="Times New Roman" w:hAnsi="Times New Roman" w:cs="Times New Roman"/>
          <w:sz w:val="24"/>
          <w:szCs w:val="24"/>
        </w:rPr>
        <w:t>and create new</w:t>
      </w:r>
      <w:r w:rsidR="007F717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7F7177"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changes.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The creati</w:t>
      </w:r>
      <w:r w:rsidR="009F3909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on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of innovations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, their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diffusion and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transfer of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modern technology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and knowledge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as a basis for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increased economic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activity and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of companies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on the open market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, have the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role of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carriers of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economic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growth and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incorporated into the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basic characteristics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of building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societies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>based on</w:t>
      </w:r>
      <w:r w:rsidR="00EC783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EC7837"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knowledge. </w:t>
      </w:r>
    </w:p>
    <w:p w:rsidR="00AA1DB0" w:rsidRPr="00343DE5" w:rsidRDefault="00EF75ED" w:rsidP="00CE301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43DE5">
        <w:rPr>
          <w:rStyle w:val="hps"/>
          <w:rFonts w:ascii="Times New Roman" w:hAnsi="Times New Roman" w:cs="Times New Roman"/>
          <w:sz w:val="24"/>
          <w:szCs w:val="24"/>
        </w:rPr>
        <w:t>The ability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to create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economic value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is the basis for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gaining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competitive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advantage and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growth of enterprises</w:t>
      </w:r>
      <w:r w:rsidRPr="00343DE5">
        <w:rPr>
          <w:rFonts w:ascii="Times New Roman" w:hAnsi="Times New Roman" w:cs="Times New Roman"/>
          <w:sz w:val="24"/>
          <w:szCs w:val="24"/>
        </w:rPr>
        <w:t xml:space="preserve">, industry and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society at large. The basic question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that arises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is "</w:t>
      </w:r>
      <w:r w:rsidRPr="00343DE5">
        <w:rPr>
          <w:rFonts w:ascii="Times New Roman" w:hAnsi="Times New Roman" w:cs="Times New Roman"/>
          <w:sz w:val="24"/>
          <w:szCs w:val="24"/>
        </w:rPr>
        <w:t xml:space="preserve">new"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way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to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organize and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re</w:t>
      </w:r>
      <w:r w:rsidR="0081745D" w:rsidRPr="00343DE5">
        <w:rPr>
          <w:rStyle w:val="hps"/>
          <w:rFonts w:ascii="Times New Roman" w:hAnsi="Times New Roman" w:cs="Times New Roman"/>
          <w:sz w:val="24"/>
          <w:szCs w:val="24"/>
        </w:rPr>
        <w:t>-</w:t>
      </w:r>
      <w:r w:rsidR="0066465F" w:rsidRPr="00343DE5">
        <w:rPr>
          <w:rStyle w:val="hps"/>
          <w:rFonts w:ascii="Times New Roman" w:hAnsi="Times New Roman" w:cs="Times New Roman"/>
          <w:sz w:val="24"/>
          <w:szCs w:val="24"/>
        </w:rPr>
        <w:t>structuring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limited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resources</w:t>
      </w:r>
      <w:r w:rsidR="001D0393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in order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 to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enable the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creation,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diffusion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and use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of innovation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to create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higher value-added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products and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services.</w:t>
      </w:r>
      <w:r w:rsidR="00632D38"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Previous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course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is based on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increased investment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in science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and technology</w:t>
      </w:r>
      <w:r w:rsidR="0081745D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,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81745D" w:rsidRPr="00343DE5">
        <w:rPr>
          <w:rStyle w:val="hps"/>
          <w:rFonts w:ascii="Times New Roman" w:hAnsi="Times New Roman" w:cs="Times New Roman"/>
          <w:sz w:val="24"/>
          <w:szCs w:val="24"/>
        </w:rPr>
        <w:t>R&amp;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D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, the system of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knowledge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and developing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skills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for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the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technological development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with the ultimate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aim of increasing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the welfare of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citizens and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improving the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standard of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living. It is already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certain that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the new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era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of technological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progress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as a basis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for sustainable economic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growth and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development,</w:t>
      </w:r>
      <w:r w:rsidR="001D0393" w:rsidRPr="00343D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marked</w:t>
      </w:r>
      <w:r w:rsidR="001D0393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innovations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with all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the force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of the changes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made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​​to their</w:t>
      </w:r>
      <w:r w:rsidR="00AA1DB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A1DB0" w:rsidRPr="00343DE5">
        <w:rPr>
          <w:rStyle w:val="hps"/>
          <w:rFonts w:ascii="Times New Roman" w:hAnsi="Times New Roman" w:cs="Times New Roman"/>
          <w:sz w:val="24"/>
          <w:szCs w:val="24"/>
        </w:rPr>
        <w:t>implementation.</w:t>
      </w:r>
    </w:p>
    <w:p w:rsidR="00AA1DB0" w:rsidRPr="00343DE5" w:rsidRDefault="00AA1DB0" w:rsidP="007C6807">
      <w:pPr>
        <w:jc w:val="center"/>
        <w:rPr>
          <w:rStyle w:val="hps"/>
          <w:rFonts w:ascii="Times New Roman" w:hAnsi="Times New Roman" w:cs="Times New Roman"/>
          <w:b/>
          <w:sz w:val="24"/>
          <w:szCs w:val="24"/>
        </w:rPr>
      </w:pPr>
      <w:r w:rsidRPr="00343DE5">
        <w:rPr>
          <w:rStyle w:val="hps"/>
          <w:rFonts w:ascii="Times New Roman" w:hAnsi="Times New Roman" w:cs="Times New Roman"/>
          <w:b/>
          <w:sz w:val="24"/>
          <w:szCs w:val="24"/>
        </w:rPr>
        <w:t>The development of</w:t>
      </w:r>
      <w:r w:rsidRPr="00343D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b/>
          <w:sz w:val="24"/>
          <w:szCs w:val="24"/>
        </w:rPr>
        <w:t>innovative</w:t>
      </w:r>
      <w:r w:rsidRPr="00343D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b/>
          <w:sz w:val="24"/>
          <w:szCs w:val="24"/>
        </w:rPr>
        <w:t>performance</w:t>
      </w:r>
      <w:r w:rsidRPr="00343D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b/>
          <w:sz w:val="24"/>
          <w:szCs w:val="24"/>
        </w:rPr>
        <w:t>as the basis</w:t>
      </w:r>
      <w:r w:rsidRPr="00343D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b/>
          <w:sz w:val="24"/>
          <w:szCs w:val="24"/>
        </w:rPr>
        <w:t>for economic</w:t>
      </w:r>
      <w:r w:rsidRPr="00343D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b/>
          <w:sz w:val="24"/>
          <w:szCs w:val="24"/>
        </w:rPr>
        <w:t>growth</w:t>
      </w:r>
    </w:p>
    <w:p w:rsidR="00AF4724" w:rsidRDefault="00FA5ABB" w:rsidP="00AF4724">
      <w:pPr>
        <w:ind w:firstLine="567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343DE5">
        <w:rPr>
          <w:rStyle w:val="hps"/>
          <w:rFonts w:ascii="Times New Roman" w:hAnsi="Times New Roman" w:cs="Times New Roman"/>
          <w:sz w:val="24"/>
          <w:szCs w:val="24"/>
        </w:rPr>
        <w:t>In the developed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world</w:t>
      </w:r>
      <w:r w:rsidRPr="00343DE5">
        <w:rPr>
          <w:rFonts w:ascii="Times New Roman" w:hAnsi="Times New Roman" w:cs="Times New Roman"/>
          <w:sz w:val="24"/>
          <w:szCs w:val="24"/>
        </w:rPr>
        <w:t xml:space="preserve">, innovation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is part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of everyday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life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 the economy</w:t>
      </w:r>
      <w:r w:rsidRPr="00343DE5">
        <w:rPr>
          <w:rFonts w:ascii="Times New Roman" w:hAnsi="Times New Roman" w:cs="Times New Roman"/>
          <w:sz w:val="24"/>
          <w:szCs w:val="24"/>
        </w:rPr>
        <w:t xml:space="preserve">, education, medicine, communications, art, sport, appearing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 the form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of new products</w:t>
      </w:r>
      <w:r w:rsidRPr="00343DE5">
        <w:rPr>
          <w:rFonts w:ascii="Times New Roman" w:hAnsi="Times New Roman" w:cs="Times New Roman"/>
          <w:sz w:val="24"/>
          <w:szCs w:val="24"/>
        </w:rPr>
        <w:t xml:space="preserve">, processes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and services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 both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public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and private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sector.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covers the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entire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process from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creation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of a new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idea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to its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implementation,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in order to develop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or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enhance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new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or existing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products</w:t>
      </w:r>
      <w:r w:rsidR="000D2C90" w:rsidRPr="00343DE5">
        <w:rPr>
          <w:rFonts w:ascii="Times New Roman" w:hAnsi="Times New Roman" w:cs="Times New Roman"/>
          <w:sz w:val="24"/>
          <w:szCs w:val="24"/>
        </w:rPr>
        <w:t xml:space="preserve">, services, methods, processes. 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>The</w:t>
      </w:r>
      <w:r w:rsidR="00E5575D" w:rsidRPr="00343DE5">
        <w:rPr>
          <w:rFonts w:ascii="Times New Roman" w:hAnsi="Times New Roman" w:cs="Times New Roman"/>
          <w:sz w:val="24"/>
          <w:szCs w:val="24"/>
          <w:lang w:val="en-US"/>
        </w:rPr>
        <w:t>re are many definitions of innovation</w:t>
      </w:r>
      <w:r w:rsidR="000D2C90"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E5575D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in the literature </w:t>
      </w:r>
      <w:r w:rsidR="00FC53E3">
        <w:rPr>
          <w:rStyle w:val="hps"/>
          <w:rFonts w:ascii="Times New Roman" w:hAnsi="Times New Roman" w:cs="Times New Roman"/>
          <w:sz w:val="24"/>
          <w:szCs w:val="24"/>
          <w:lang w:val="en-US"/>
        </w:rPr>
        <w:t>in this area that are different</w:t>
      </w:r>
      <w:r w:rsidR="00E5575D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according to criteria used for classification. </w:t>
      </w:r>
    </w:p>
    <w:p w:rsidR="00326640" w:rsidRPr="00343DE5" w:rsidRDefault="00B45C86" w:rsidP="00CE3012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343DE5">
        <w:rPr>
          <w:rStyle w:val="hps"/>
          <w:rFonts w:ascii="Times New Roman" w:hAnsi="Times New Roman" w:cs="Times New Roman"/>
          <w:sz w:val="24"/>
          <w:szCs w:val="24"/>
        </w:rPr>
        <w:t>According to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Joseph Schumpeter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,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innovations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are classified into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two major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categories: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product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innovation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and innovation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process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.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Product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covers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"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......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creating a new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product that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meets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adequate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existing or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previously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satisfactory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needs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 "</w:t>
      </w:r>
      <w:r w:rsidRPr="00343DE5">
        <w:rPr>
          <w:rFonts w:ascii="Times New Roman" w:hAnsi="Times New Roman" w:cs="Times New Roman"/>
          <w:sz w:val="24"/>
          <w:szCs w:val="24"/>
        </w:rPr>
        <w:t xml:space="preserve">, thus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allowing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the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inventor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 monopoly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position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.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process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replaces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"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.... </w:t>
      </w:r>
      <w:r w:rsidR="00326640" w:rsidRPr="00343DE5">
        <w:rPr>
          <w:rStyle w:val="hps"/>
          <w:rFonts w:ascii="Times New Roman" w:hAnsi="Times New Roman" w:cs="Times New Roman"/>
          <w:i/>
          <w:sz w:val="24"/>
          <w:szCs w:val="24"/>
        </w:rPr>
        <w:t>production</w:t>
      </w:r>
      <w:r w:rsidR="00326640"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i/>
          <w:sz w:val="24"/>
          <w:szCs w:val="24"/>
        </w:rPr>
        <w:t>or consumption</w:t>
      </w:r>
      <w:r w:rsidR="00326640"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i/>
          <w:sz w:val="24"/>
          <w:szCs w:val="24"/>
        </w:rPr>
        <w:t>of one</w:t>
      </w:r>
      <w:r w:rsidR="00326640"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5575D" w:rsidRPr="00343DE5">
        <w:rPr>
          <w:rStyle w:val="hps"/>
          <w:rFonts w:ascii="Times New Roman" w:hAnsi="Times New Roman" w:cs="Times New Roman"/>
          <w:i/>
          <w:sz w:val="24"/>
          <w:szCs w:val="24"/>
          <w:lang w:val="en-US"/>
        </w:rPr>
        <w:t>thing</w:t>
      </w:r>
      <w:r w:rsidR="00326640" w:rsidRPr="00343DE5">
        <w:rPr>
          <w:rStyle w:val="hps"/>
          <w:rFonts w:ascii="Times New Roman" w:hAnsi="Times New Roman" w:cs="Times New Roman"/>
          <w:i/>
          <w:sz w:val="24"/>
          <w:szCs w:val="24"/>
        </w:rPr>
        <w:t xml:space="preserve"> with</w:t>
      </w:r>
      <w:r w:rsidR="00326640"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i/>
          <w:sz w:val="24"/>
          <w:szCs w:val="24"/>
        </w:rPr>
        <w:t>another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i/>
          <w:sz w:val="24"/>
          <w:szCs w:val="24"/>
        </w:rPr>
        <w:t>that</w:t>
      </w:r>
      <w:r w:rsidR="00326640"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i/>
          <w:sz w:val="24"/>
          <w:szCs w:val="24"/>
        </w:rPr>
        <w:t>serves</w:t>
      </w:r>
      <w:r w:rsidR="00326640"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i/>
          <w:sz w:val="24"/>
          <w:szCs w:val="24"/>
        </w:rPr>
        <w:t>to satisfy the</w:t>
      </w:r>
      <w:r w:rsidR="00326640"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i/>
          <w:sz w:val="24"/>
          <w:szCs w:val="24"/>
        </w:rPr>
        <w:t>same</w:t>
      </w:r>
      <w:r w:rsidR="00326640"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i/>
          <w:sz w:val="24"/>
          <w:szCs w:val="24"/>
        </w:rPr>
        <w:t>need, but</w:t>
      </w:r>
      <w:r w:rsidR="00326640"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i/>
          <w:sz w:val="24"/>
          <w:szCs w:val="24"/>
        </w:rPr>
        <w:t>is cheaper</w:t>
      </w:r>
      <w:r w:rsidR="00326640" w:rsidRPr="00343DE5">
        <w:rPr>
          <w:rStyle w:val="atn"/>
          <w:rFonts w:ascii="Times New Roman" w:hAnsi="Times New Roman" w:cs="Times New Roman"/>
          <w:i/>
          <w:sz w:val="24"/>
          <w:szCs w:val="24"/>
        </w:rPr>
        <w:t>.</w:t>
      </w:r>
      <w:r w:rsidR="00326640" w:rsidRPr="00343DE5">
        <w:rPr>
          <w:rStyle w:val="atn"/>
          <w:rFonts w:ascii="Times New Roman" w:hAnsi="Times New Roman" w:cs="Times New Roman"/>
          <w:sz w:val="24"/>
          <w:szCs w:val="24"/>
        </w:rPr>
        <w:t xml:space="preserve"> "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Thus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the innovation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process involves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the implementation of new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D35307" w:rsidRPr="00343DE5">
        <w:rPr>
          <w:rFonts w:ascii="Times New Roman" w:hAnsi="Times New Roman" w:cs="Times New Roman"/>
          <w:sz w:val="24"/>
          <w:szCs w:val="24"/>
          <w:lang w:val="en-US"/>
        </w:rPr>
        <w:t>repro-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lastRenderedPageBreak/>
        <w:t>materials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D35307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that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have the potential to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allow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production of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cheaper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product.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D35307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T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he theory of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Schumpeter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defines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five types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of innovation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involved in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>two main</w:t>
      </w:r>
      <w:r w:rsidR="00326640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326640"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categories: </w:t>
      </w:r>
      <w:r w:rsidR="00EC23C8" w:rsidRPr="00343DE5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</w:p>
    <w:p w:rsidR="00FF0791" w:rsidRPr="00343DE5" w:rsidRDefault="00FF0791" w:rsidP="00AF4724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"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Innovation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is the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implementation of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new or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significantly improved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product (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good or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service)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or process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, a new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marketing method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or a new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organizational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method in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business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practice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in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the workplace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or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enterprise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in external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relations. The minimum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requirement for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innovation is a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product,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process or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organizational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method to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be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new (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or significantly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improved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) in terms of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enterprise.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"</w:t>
      </w:r>
      <w:r w:rsidR="00651567" w:rsidRPr="00343DE5">
        <w:rPr>
          <w:rStyle w:val="hps"/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651567" w:rsidRPr="00343DE5">
        <w:rPr>
          <w:rStyle w:val="FootnoteReference"/>
          <w:rFonts w:ascii="Times New Roman" w:hAnsi="Times New Roman" w:cs="Times New Roman"/>
          <w:i/>
          <w:sz w:val="24"/>
          <w:szCs w:val="24"/>
          <w:lang w:val="en-US"/>
        </w:rPr>
        <w:footnoteReference w:id="4"/>
      </w:r>
    </w:p>
    <w:p w:rsidR="001D4567" w:rsidRPr="00343DE5" w:rsidRDefault="001D3DF5" w:rsidP="00AF4724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343DE5">
        <w:rPr>
          <w:rStyle w:val="hps"/>
          <w:rFonts w:ascii="Times New Roman" w:hAnsi="Times New Roman" w:cs="Times New Roman"/>
          <w:sz w:val="24"/>
          <w:szCs w:val="24"/>
        </w:rPr>
        <w:t>The creation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of innovations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is related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to the activities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and results of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DA177E" w:rsidRPr="00343DE5">
        <w:rPr>
          <w:rStyle w:val="hps"/>
          <w:rFonts w:ascii="Times New Roman" w:hAnsi="Times New Roman" w:cs="Times New Roman"/>
          <w:sz w:val="24"/>
          <w:szCs w:val="24"/>
        </w:rPr>
        <w:t>R&amp;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activity.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Phase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models of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CA4DF7"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the creation of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includes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activities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generating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the idea,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invention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, to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test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production and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market launch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through marketing</w:t>
      </w:r>
      <w:r w:rsidRPr="00343DE5">
        <w:rPr>
          <w:rFonts w:ascii="Times New Roman" w:hAnsi="Times New Roman" w:cs="Times New Roman"/>
          <w:sz w:val="24"/>
          <w:szCs w:val="24"/>
        </w:rPr>
        <w:t xml:space="preserve">.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Recent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research in this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area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show that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the linear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process is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replaced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with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an innovative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interactive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process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based on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the participation of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various actors</w:t>
      </w:r>
      <w:r w:rsidRPr="00343DE5">
        <w:rPr>
          <w:rFonts w:ascii="Times New Roman" w:hAnsi="Times New Roman" w:cs="Times New Roman"/>
          <w:sz w:val="24"/>
          <w:szCs w:val="24"/>
        </w:rPr>
        <w:t xml:space="preserve">, institutions,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individuals in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C0EC5" w:rsidRPr="00343DE5">
        <w:rPr>
          <w:rStyle w:val="hps"/>
          <w:rFonts w:ascii="Times New Roman" w:hAnsi="Times New Roman" w:cs="Times New Roman"/>
          <w:sz w:val="24"/>
          <w:szCs w:val="24"/>
        </w:rPr>
        <w:t>R&amp;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D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and </w:t>
      </w:r>
      <w:r w:rsidR="00D35307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out of it</w:t>
      </w:r>
      <w:r w:rsidRPr="00343DE5">
        <w:rPr>
          <w:rFonts w:ascii="Times New Roman" w:hAnsi="Times New Roman" w:cs="Times New Roman"/>
          <w:sz w:val="24"/>
          <w:szCs w:val="24"/>
        </w:rPr>
        <w:t xml:space="preserve">, through various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activities and forms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of connectivity. </w:t>
      </w:r>
      <w:r w:rsidR="00B72FCA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Therefore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4567" w:rsidRPr="00343DE5">
        <w:rPr>
          <w:rStyle w:val="hps"/>
          <w:rFonts w:ascii="Times New Roman" w:hAnsi="Times New Roman" w:cs="Times New Roman"/>
          <w:sz w:val="24"/>
          <w:szCs w:val="24"/>
        </w:rPr>
        <w:t>innovation process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4567" w:rsidRPr="00343DE5">
        <w:rPr>
          <w:rStyle w:val="hps"/>
          <w:rFonts w:ascii="Times New Roman" w:hAnsi="Times New Roman" w:cs="Times New Roman"/>
          <w:sz w:val="24"/>
          <w:szCs w:val="24"/>
        </w:rPr>
        <w:t>is not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4567" w:rsidRPr="00343DE5">
        <w:rPr>
          <w:rStyle w:val="hps"/>
          <w:rFonts w:ascii="Times New Roman" w:hAnsi="Times New Roman" w:cs="Times New Roman"/>
          <w:sz w:val="24"/>
          <w:szCs w:val="24"/>
        </w:rPr>
        <w:t>isolated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4567"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and </w:t>
      </w:r>
      <w:r w:rsidR="00B72FCA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because of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4567" w:rsidRPr="00343DE5">
        <w:rPr>
          <w:rStyle w:val="hps"/>
          <w:rFonts w:ascii="Times New Roman" w:hAnsi="Times New Roman" w:cs="Times New Roman"/>
          <w:sz w:val="24"/>
          <w:szCs w:val="24"/>
        </w:rPr>
        <w:t>his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4567" w:rsidRPr="00343DE5">
        <w:rPr>
          <w:rStyle w:val="hps"/>
          <w:rFonts w:ascii="Times New Roman" w:hAnsi="Times New Roman" w:cs="Times New Roman"/>
          <w:sz w:val="24"/>
          <w:szCs w:val="24"/>
        </w:rPr>
        <w:t>interactive nature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C0EC5" w:rsidRPr="00343DE5">
        <w:rPr>
          <w:rStyle w:val="hps"/>
          <w:rFonts w:ascii="Times New Roman" w:hAnsi="Times New Roman" w:cs="Times New Roman"/>
          <w:sz w:val="24"/>
          <w:szCs w:val="24"/>
        </w:rPr>
        <w:t>interest</w:t>
      </w:r>
      <w:r w:rsidR="00AC0EC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4567" w:rsidRPr="00343DE5">
        <w:rPr>
          <w:rStyle w:val="hps"/>
          <w:rFonts w:ascii="Times New Roman" w:hAnsi="Times New Roman" w:cs="Times New Roman"/>
          <w:sz w:val="24"/>
          <w:szCs w:val="24"/>
        </w:rPr>
        <w:t>of the analysis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B72FCA" w:rsidRPr="00343DE5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B72FCA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replaced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4567" w:rsidRPr="00343DE5">
        <w:rPr>
          <w:rStyle w:val="hps"/>
          <w:rFonts w:ascii="Times New Roman" w:hAnsi="Times New Roman" w:cs="Times New Roman"/>
          <w:sz w:val="24"/>
          <w:szCs w:val="24"/>
        </w:rPr>
        <w:t>from initial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4567" w:rsidRPr="00343DE5">
        <w:rPr>
          <w:rStyle w:val="hps"/>
          <w:rFonts w:ascii="Times New Roman" w:hAnsi="Times New Roman" w:cs="Times New Roman"/>
          <w:sz w:val="24"/>
          <w:szCs w:val="24"/>
        </w:rPr>
        <w:t>interest to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AC0EC5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R&amp;D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4567" w:rsidRPr="00343DE5">
        <w:rPr>
          <w:rStyle w:val="hps"/>
          <w:rFonts w:ascii="Times New Roman" w:hAnsi="Times New Roman" w:cs="Times New Roman"/>
          <w:sz w:val="24"/>
          <w:szCs w:val="24"/>
        </w:rPr>
        <w:t>towards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4567" w:rsidRPr="00343DE5">
        <w:rPr>
          <w:rStyle w:val="hps"/>
          <w:rFonts w:ascii="Times New Roman" w:hAnsi="Times New Roman" w:cs="Times New Roman"/>
          <w:sz w:val="24"/>
          <w:szCs w:val="24"/>
        </w:rPr>
        <w:t>National Innovation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4567" w:rsidRPr="00343DE5">
        <w:rPr>
          <w:rStyle w:val="hps"/>
          <w:rFonts w:ascii="Times New Roman" w:hAnsi="Times New Roman" w:cs="Times New Roman"/>
          <w:sz w:val="24"/>
          <w:szCs w:val="24"/>
        </w:rPr>
        <w:t>System (</w:t>
      </w:r>
      <w:r w:rsidR="00AC7D8C" w:rsidRPr="00343DE5">
        <w:rPr>
          <w:rFonts w:ascii="Times New Roman" w:hAnsi="Times New Roman" w:cs="Times New Roman"/>
          <w:sz w:val="24"/>
          <w:szCs w:val="24"/>
        </w:rPr>
        <w:t>N</w:t>
      </w:r>
      <w:r w:rsidR="001D4567" w:rsidRPr="00343DE5">
        <w:rPr>
          <w:rFonts w:ascii="Times New Roman" w:hAnsi="Times New Roman" w:cs="Times New Roman"/>
          <w:sz w:val="24"/>
          <w:szCs w:val="24"/>
        </w:rPr>
        <w:t>I</w:t>
      </w:r>
      <w:r w:rsidR="00AC7D8C" w:rsidRPr="00343DE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D4567" w:rsidRPr="00343DE5">
        <w:rPr>
          <w:rFonts w:ascii="Times New Roman" w:hAnsi="Times New Roman" w:cs="Times New Roman"/>
          <w:sz w:val="24"/>
          <w:szCs w:val="24"/>
        </w:rPr>
        <w:t xml:space="preserve">). </w:t>
      </w:r>
      <w:r w:rsidR="00AC7D8C" w:rsidRPr="00343D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E70F0C" w:rsidRPr="00E70F0C" w:rsidRDefault="001D4567" w:rsidP="00E70F0C">
      <w:pPr>
        <w:ind w:firstLine="567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343DE5">
        <w:rPr>
          <w:rStyle w:val="hps"/>
          <w:rFonts w:ascii="Times New Roman" w:hAnsi="Times New Roman" w:cs="Times New Roman"/>
          <w:sz w:val="24"/>
          <w:szCs w:val="24"/>
        </w:rPr>
        <w:t>National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innovation system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according to one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of his biggest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advocates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Christopher Freeman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is defined as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sz w:val="24"/>
          <w:szCs w:val="24"/>
        </w:rPr>
        <w:t>"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a network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of institutions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of public and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private</w:t>
      </w:r>
      <w:r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sector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who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interact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initiate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, import, modify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and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diffused</w:t>
      </w:r>
      <w:r w:rsidRPr="00343D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DE5">
        <w:rPr>
          <w:rStyle w:val="hps"/>
          <w:rFonts w:ascii="Times New Roman" w:hAnsi="Times New Roman" w:cs="Times New Roman"/>
          <w:i/>
          <w:sz w:val="24"/>
          <w:szCs w:val="24"/>
        </w:rPr>
        <w:t>innovation</w:t>
      </w:r>
      <w:r w:rsidRPr="00343DE5">
        <w:rPr>
          <w:rFonts w:ascii="Times New Roman" w:hAnsi="Times New Roman" w:cs="Times New Roman"/>
          <w:sz w:val="24"/>
          <w:szCs w:val="24"/>
        </w:rPr>
        <w:t xml:space="preserve">." </w:t>
      </w:r>
      <w:r w:rsidR="00726239" w:rsidRPr="00343DE5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Pr="00343DE5">
        <w:rPr>
          <w:rFonts w:ascii="Times New Roman" w:hAnsi="Times New Roman" w:cs="Times New Roman"/>
          <w:sz w:val="24"/>
          <w:szCs w:val="24"/>
        </w:rPr>
        <w:t xml:space="preserve"> 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National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innovation system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refers to the network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institutions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, rules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and procedures that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affect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the way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B72FCA" w:rsidRPr="00343DE5">
        <w:rPr>
          <w:rStyle w:val="hps"/>
          <w:rFonts w:ascii="Times New Roman" w:hAnsi="Times New Roman" w:cs="Times New Roman"/>
          <w:sz w:val="24"/>
          <w:szCs w:val="24"/>
        </w:rPr>
        <w:t>th</w:t>
      </w:r>
      <w:r w:rsidR="00B72FCA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>at the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 xml:space="preserve"> country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acquires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,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creates,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expands and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uses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knowledge.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B72FCA" w:rsidRPr="00343DE5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The universities, public and private research centers are included in the institutions of the innovation system.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NGOs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and government are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also part of the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system.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An effective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innovation system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is one that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provides a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setting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that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encourages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research and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development,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resulting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in new products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, new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processes and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new knowledge and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therefore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the main source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for the development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of innovative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performance of</w:t>
      </w:r>
      <w:r w:rsidR="001D5905" w:rsidRPr="00343DE5">
        <w:rPr>
          <w:rFonts w:ascii="Times New Roman" w:hAnsi="Times New Roman" w:cs="Times New Roman"/>
          <w:sz w:val="24"/>
          <w:szCs w:val="24"/>
        </w:rPr>
        <w:t xml:space="preserve"> </w:t>
      </w:r>
      <w:r w:rsidR="001D5905" w:rsidRPr="00343DE5">
        <w:rPr>
          <w:rStyle w:val="hps"/>
          <w:rFonts w:ascii="Times New Roman" w:hAnsi="Times New Roman" w:cs="Times New Roman"/>
          <w:sz w:val="24"/>
          <w:szCs w:val="24"/>
        </w:rPr>
        <w:t>countries.</w:t>
      </w:r>
    </w:p>
    <w:p w:rsidR="001E4F58" w:rsidRPr="00422665" w:rsidRDefault="001E4F58" w:rsidP="00343DE5">
      <w:pPr>
        <w:jc w:val="center"/>
        <w:rPr>
          <w:rStyle w:val="hps"/>
          <w:rFonts w:ascii="Times New Roman" w:hAnsi="Times New Roman" w:cs="Times New Roman"/>
          <w:b/>
          <w:sz w:val="24"/>
          <w:szCs w:val="24"/>
          <w:lang w:val="en-US"/>
        </w:rPr>
      </w:pPr>
      <w:r w:rsidRPr="00422665">
        <w:rPr>
          <w:rStyle w:val="hps"/>
          <w:rFonts w:ascii="Times New Roman" w:hAnsi="Times New Roman" w:cs="Times New Roman"/>
          <w:b/>
          <w:sz w:val="24"/>
          <w:szCs w:val="24"/>
        </w:rPr>
        <w:t>European strategy for</w:t>
      </w:r>
      <w:r w:rsidRPr="004226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799B" w:rsidRPr="00422665">
        <w:rPr>
          <w:rStyle w:val="hps"/>
          <w:rFonts w:ascii="Times New Roman" w:hAnsi="Times New Roman" w:cs="Times New Roman"/>
          <w:b/>
          <w:sz w:val="24"/>
          <w:szCs w:val="24"/>
          <w:lang w:val="en-US"/>
        </w:rPr>
        <w:t>smart</w:t>
      </w:r>
      <w:r w:rsidRPr="00422665">
        <w:rPr>
          <w:rFonts w:ascii="Times New Roman" w:hAnsi="Times New Roman" w:cs="Times New Roman"/>
          <w:b/>
          <w:sz w:val="24"/>
          <w:szCs w:val="24"/>
        </w:rPr>
        <w:t xml:space="preserve">, sustainable </w:t>
      </w:r>
      <w:r w:rsidRPr="00422665">
        <w:rPr>
          <w:rStyle w:val="hps"/>
          <w:rFonts w:ascii="Times New Roman" w:hAnsi="Times New Roman" w:cs="Times New Roman"/>
          <w:b/>
          <w:sz w:val="24"/>
          <w:szCs w:val="24"/>
        </w:rPr>
        <w:t>and inclusive</w:t>
      </w:r>
      <w:r w:rsidRPr="004226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2665">
        <w:rPr>
          <w:rStyle w:val="hps"/>
          <w:rFonts w:ascii="Times New Roman" w:hAnsi="Times New Roman" w:cs="Times New Roman"/>
          <w:b/>
          <w:sz w:val="24"/>
          <w:szCs w:val="24"/>
        </w:rPr>
        <w:t>growth</w:t>
      </w:r>
      <w:r w:rsidRPr="00422665">
        <w:rPr>
          <w:rFonts w:ascii="Times New Roman" w:hAnsi="Times New Roman" w:cs="Times New Roman"/>
          <w:b/>
          <w:sz w:val="24"/>
          <w:szCs w:val="24"/>
        </w:rPr>
        <w:br/>
      </w:r>
      <w:r w:rsidRPr="00422665">
        <w:rPr>
          <w:rStyle w:val="hps"/>
          <w:rFonts w:ascii="Times New Roman" w:hAnsi="Times New Roman" w:cs="Times New Roman"/>
          <w:b/>
          <w:sz w:val="24"/>
          <w:szCs w:val="24"/>
        </w:rPr>
        <w:t>Europe 2020</w:t>
      </w:r>
    </w:p>
    <w:p w:rsidR="00E03DB1" w:rsidRPr="00E70F0C" w:rsidRDefault="001E4F58" w:rsidP="00BA05F1">
      <w:pPr>
        <w:ind w:firstLine="567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422665">
        <w:rPr>
          <w:rStyle w:val="hps"/>
          <w:rFonts w:ascii="Times New Roman" w:hAnsi="Times New Roman" w:cs="Times New Roman"/>
          <w:sz w:val="24"/>
          <w:szCs w:val="24"/>
        </w:rPr>
        <w:t>The challenge</w:t>
      </w:r>
      <w:r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Pr="00422665">
        <w:rPr>
          <w:rStyle w:val="hps"/>
          <w:rFonts w:ascii="Times New Roman" w:hAnsi="Times New Roman" w:cs="Times New Roman"/>
          <w:sz w:val="24"/>
          <w:szCs w:val="24"/>
        </w:rPr>
        <w:t>of finding</w:t>
      </w:r>
      <w:r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Pr="00422665">
        <w:rPr>
          <w:rStyle w:val="hps"/>
          <w:rFonts w:ascii="Times New Roman" w:hAnsi="Times New Roman" w:cs="Times New Roman"/>
          <w:sz w:val="24"/>
          <w:szCs w:val="24"/>
        </w:rPr>
        <w:t>solutions to</w:t>
      </w:r>
      <w:r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Pr="00422665">
        <w:rPr>
          <w:rStyle w:val="hps"/>
          <w:rFonts w:ascii="Times New Roman" w:hAnsi="Times New Roman" w:cs="Times New Roman"/>
          <w:sz w:val="24"/>
          <w:szCs w:val="24"/>
        </w:rPr>
        <w:t xml:space="preserve">the </w:t>
      </w:r>
      <w:r w:rsidR="00E70F0C" w:rsidRPr="00422665">
        <w:rPr>
          <w:rStyle w:val="hps"/>
          <w:rFonts w:ascii="Times New Roman" w:hAnsi="Times New Roman" w:cs="Times New Roman"/>
          <w:sz w:val="24"/>
          <w:szCs w:val="24"/>
        </w:rPr>
        <w:t>Global financial</w:t>
      </w:r>
      <w:r w:rsidR="00E70F0C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70F0C" w:rsidRPr="00422665">
        <w:rPr>
          <w:rStyle w:val="hps"/>
          <w:rFonts w:ascii="Times New Roman" w:hAnsi="Times New Roman" w:cs="Times New Roman"/>
          <w:sz w:val="24"/>
          <w:szCs w:val="24"/>
        </w:rPr>
        <w:t>crisis</w:t>
      </w:r>
      <w:r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Pr="0011636C">
        <w:rPr>
          <w:rStyle w:val="hps"/>
          <w:rFonts w:ascii="Times New Roman" w:hAnsi="Times New Roman" w:cs="Times New Roman"/>
          <w:sz w:val="24"/>
          <w:szCs w:val="24"/>
        </w:rPr>
        <w:t>and preventing the</w:t>
      </w:r>
      <w:r w:rsidRPr="0011636C">
        <w:rPr>
          <w:rFonts w:ascii="Times New Roman" w:hAnsi="Times New Roman" w:cs="Times New Roman"/>
          <w:sz w:val="24"/>
          <w:szCs w:val="24"/>
        </w:rPr>
        <w:t xml:space="preserve"> </w:t>
      </w:r>
      <w:r w:rsidRPr="0011636C">
        <w:rPr>
          <w:rStyle w:val="hps"/>
          <w:rFonts w:ascii="Times New Roman" w:hAnsi="Times New Roman" w:cs="Times New Roman"/>
          <w:sz w:val="24"/>
          <w:szCs w:val="24"/>
        </w:rPr>
        <w:t>tendency of</w:t>
      </w:r>
      <w:r w:rsidRPr="0011636C">
        <w:rPr>
          <w:rFonts w:ascii="Times New Roman" w:hAnsi="Times New Roman" w:cs="Times New Roman"/>
          <w:sz w:val="24"/>
          <w:szCs w:val="24"/>
        </w:rPr>
        <w:t xml:space="preserve"> </w:t>
      </w:r>
      <w:r w:rsidRPr="0011636C">
        <w:rPr>
          <w:rStyle w:val="hps"/>
          <w:rFonts w:ascii="Times New Roman" w:hAnsi="Times New Roman" w:cs="Times New Roman"/>
          <w:sz w:val="24"/>
          <w:szCs w:val="24"/>
        </w:rPr>
        <w:t>economic processes</w:t>
      </w:r>
      <w:r w:rsidRPr="0011636C">
        <w:rPr>
          <w:rFonts w:ascii="Times New Roman" w:hAnsi="Times New Roman" w:cs="Times New Roman"/>
          <w:sz w:val="24"/>
          <w:szCs w:val="24"/>
        </w:rPr>
        <w:t xml:space="preserve"> </w:t>
      </w:r>
      <w:r w:rsidR="00BB0740" w:rsidRPr="0011636C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Pr="0011636C">
        <w:rPr>
          <w:rStyle w:val="hps"/>
          <w:rFonts w:ascii="Times New Roman" w:hAnsi="Times New Roman" w:cs="Times New Roman"/>
          <w:sz w:val="24"/>
          <w:szCs w:val="24"/>
        </w:rPr>
        <w:t>take place</w:t>
      </w:r>
      <w:r w:rsidRPr="0011636C">
        <w:rPr>
          <w:rFonts w:ascii="Times New Roman" w:hAnsi="Times New Roman" w:cs="Times New Roman"/>
          <w:sz w:val="24"/>
          <w:szCs w:val="24"/>
        </w:rPr>
        <w:t xml:space="preserve"> </w:t>
      </w:r>
      <w:r w:rsidRPr="0011636C">
        <w:rPr>
          <w:rStyle w:val="hps"/>
          <w:rFonts w:ascii="Times New Roman" w:hAnsi="Times New Roman" w:cs="Times New Roman"/>
          <w:sz w:val="24"/>
          <w:szCs w:val="24"/>
        </w:rPr>
        <w:t>with the</w:t>
      </w:r>
      <w:r w:rsidRPr="0011636C">
        <w:rPr>
          <w:rFonts w:ascii="Times New Roman" w:hAnsi="Times New Roman" w:cs="Times New Roman"/>
          <w:sz w:val="24"/>
          <w:szCs w:val="24"/>
        </w:rPr>
        <w:t xml:space="preserve"> </w:t>
      </w:r>
      <w:r w:rsidRPr="0011636C">
        <w:rPr>
          <w:rStyle w:val="hps"/>
          <w:rFonts w:ascii="Times New Roman" w:hAnsi="Times New Roman" w:cs="Times New Roman"/>
          <w:sz w:val="24"/>
          <w:szCs w:val="24"/>
        </w:rPr>
        <w:t>dynamics</w:t>
      </w:r>
      <w:r w:rsidRPr="0011636C">
        <w:rPr>
          <w:rFonts w:ascii="Times New Roman" w:hAnsi="Times New Roman" w:cs="Times New Roman"/>
          <w:sz w:val="24"/>
          <w:szCs w:val="24"/>
        </w:rPr>
        <w:t xml:space="preserve"> </w:t>
      </w:r>
      <w:r w:rsidRPr="0011636C">
        <w:rPr>
          <w:rStyle w:val="hps"/>
          <w:rFonts w:ascii="Times New Roman" w:hAnsi="Times New Roman" w:cs="Times New Roman"/>
          <w:sz w:val="24"/>
          <w:szCs w:val="24"/>
        </w:rPr>
        <w:t>and the way</w:t>
      </w:r>
      <w:r w:rsidRPr="0011636C">
        <w:rPr>
          <w:rFonts w:ascii="Times New Roman" w:hAnsi="Times New Roman" w:cs="Times New Roman"/>
          <w:sz w:val="24"/>
          <w:szCs w:val="24"/>
        </w:rPr>
        <w:t xml:space="preserve"> </w:t>
      </w:r>
      <w:r w:rsidRPr="0011636C">
        <w:rPr>
          <w:rStyle w:val="hps"/>
          <w:rFonts w:ascii="Times New Roman" w:hAnsi="Times New Roman" w:cs="Times New Roman"/>
          <w:sz w:val="24"/>
          <w:szCs w:val="24"/>
        </w:rPr>
        <w:t xml:space="preserve">in the </w:t>
      </w:r>
      <w:r w:rsidRPr="0011636C">
        <w:rPr>
          <w:rStyle w:val="hps"/>
          <w:rFonts w:ascii="Times New Roman" w:hAnsi="Times New Roman" w:cs="Times New Roman"/>
          <w:sz w:val="24"/>
          <w:szCs w:val="24"/>
        </w:rPr>
        <w:lastRenderedPageBreak/>
        <w:t>period</w:t>
      </w:r>
      <w:r w:rsidRPr="0011636C">
        <w:rPr>
          <w:rFonts w:ascii="Times New Roman" w:hAnsi="Times New Roman" w:cs="Times New Roman"/>
          <w:sz w:val="24"/>
          <w:szCs w:val="24"/>
        </w:rPr>
        <w:t xml:space="preserve"> </w:t>
      </w:r>
      <w:r w:rsidRPr="0011636C">
        <w:rPr>
          <w:rStyle w:val="hps"/>
          <w:rFonts w:ascii="Times New Roman" w:hAnsi="Times New Roman" w:cs="Times New Roman"/>
          <w:sz w:val="24"/>
          <w:szCs w:val="24"/>
        </w:rPr>
        <w:t>before the crisis,</w:t>
      </w:r>
      <w:r w:rsidRPr="0011636C">
        <w:rPr>
          <w:rFonts w:ascii="Times New Roman" w:hAnsi="Times New Roman" w:cs="Times New Roman"/>
          <w:sz w:val="24"/>
          <w:szCs w:val="24"/>
        </w:rPr>
        <w:t xml:space="preserve"> </w:t>
      </w:r>
      <w:r w:rsidR="00BB0740" w:rsidRPr="0011636C">
        <w:rPr>
          <w:rFonts w:ascii="Times New Roman" w:hAnsi="Times New Roman" w:cs="Times New Roman"/>
          <w:sz w:val="24"/>
          <w:szCs w:val="24"/>
          <w:lang w:val="en-US"/>
        </w:rPr>
        <w:t>there i</w:t>
      </w:r>
      <w:r w:rsidR="00BB0740" w:rsidRPr="00422665">
        <w:rPr>
          <w:rFonts w:ascii="Times New Roman" w:hAnsi="Times New Roman" w:cs="Times New Roman"/>
          <w:sz w:val="24"/>
          <w:szCs w:val="24"/>
          <w:lang w:val="en-US"/>
        </w:rPr>
        <w:t xml:space="preserve">s </w:t>
      </w:r>
      <w:r w:rsidRPr="00422665">
        <w:rPr>
          <w:rStyle w:val="hps"/>
          <w:rFonts w:ascii="Times New Roman" w:hAnsi="Times New Roman" w:cs="Times New Roman"/>
          <w:sz w:val="24"/>
          <w:szCs w:val="24"/>
        </w:rPr>
        <w:t>a</w:t>
      </w:r>
      <w:r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Pr="00422665">
        <w:rPr>
          <w:rStyle w:val="hps"/>
          <w:rFonts w:ascii="Times New Roman" w:hAnsi="Times New Roman" w:cs="Times New Roman"/>
          <w:sz w:val="24"/>
          <w:szCs w:val="24"/>
        </w:rPr>
        <w:t>huge challenge</w:t>
      </w:r>
      <w:r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Pr="00422665">
        <w:rPr>
          <w:rStyle w:val="hps"/>
          <w:rFonts w:ascii="Times New Roman" w:hAnsi="Times New Roman" w:cs="Times New Roman"/>
          <w:sz w:val="24"/>
          <w:szCs w:val="24"/>
        </w:rPr>
        <w:t>for policy makers</w:t>
      </w:r>
      <w:r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Pr="00422665">
        <w:rPr>
          <w:rStyle w:val="hps"/>
          <w:rFonts w:ascii="Times New Roman" w:hAnsi="Times New Roman" w:cs="Times New Roman"/>
          <w:sz w:val="24"/>
          <w:szCs w:val="24"/>
        </w:rPr>
        <w:t>to promote</w:t>
      </w:r>
      <w:r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Pr="00422665">
        <w:rPr>
          <w:rStyle w:val="hps"/>
          <w:rFonts w:ascii="Times New Roman" w:hAnsi="Times New Roman" w:cs="Times New Roman"/>
          <w:sz w:val="24"/>
          <w:szCs w:val="24"/>
        </w:rPr>
        <w:t>a new strategy</w:t>
      </w:r>
      <w:r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Pr="00422665">
        <w:rPr>
          <w:rStyle w:val="hps"/>
          <w:rFonts w:ascii="Times New Roman" w:hAnsi="Times New Roman" w:cs="Times New Roman"/>
          <w:sz w:val="24"/>
          <w:szCs w:val="24"/>
        </w:rPr>
        <w:t>for economic</w:t>
      </w:r>
      <w:r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Pr="00422665">
        <w:rPr>
          <w:rStyle w:val="hps"/>
          <w:rFonts w:ascii="Times New Roman" w:hAnsi="Times New Roman" w:cs="Times New Roman"/>
          <w:sz w:val="24"/>
          <w:szCs w:val="24"/>
        </w:rPr>
        <w:t>growth and</w:t>
      </w:r>
      <w:r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Pr="00422665">
        <w:rPr>
          <w:rStyle w:val="hps"/>
          <w:rFonts w:ascii="Times New Roman" w:hAnsi="Times New Roman" w:cs="Times New Roman"/>
          <w:sz w:val="24"/>
          <w:szCs w:val="24"/>
        </w:rPr>
        <w:t>development</w:t>
      </w:r>
      <w:r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Pr="00422665">
        <w:rPr>
          <w:rStyle w:val="hps"/>
          <w:rFonts w:ascii="Times New Roman" w:hAnsi="Times New Roman" w:cs="Times New Roman"/>
          <w:sz w:val="24"/>
          <w:szCs w:val="24"/>
        </w:rPr>
        <w:t xml:space="preserve">of the EU.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These processes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occur in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a time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period of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waning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importance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of the Lisbon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strategy and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that the EU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should develop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a new strategy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for economic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growth in the next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ten year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period.</w:t>
      </w:r>
      <w:r w:rsidR="00BB0740" w:rsidRPr="00422665">
        <w:rPr>
          <w:rFonts w:ascii="Times New Roman" w:hAnsi="Times New Roman" w:cs="Times New Roman"/>
          <w:sz w:val="24"/>
          <w:szCs w:val="24"/>
          <w:lang w:val="en-US"/>
        </w:rPr>
        <w:t xml:space="preserve"> The new strategy was adopted in June 2010 by the European Council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entitled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Europe 2020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, which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determined the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future economic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development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>of the union</w:t>
      </w:r>
      <w:r w:rsidR="007376C4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7376C4" w:rsidRPr="00422665">
        <w:rPr>
          <w:rStyle w:val="hps"/>
          <w:rFonts w:ascii="Times New Roman" w:hAnsi="Times New Roman" w:cs="Times New Roman"/>
          <w:sz w:val="24"/>
          <w:szCs w:val="24"/>
        </w:rPr>
        <w:t xml:space="preserve">as: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"</w:t>
      </w:r>
      <w:r w:rsidR="00827EF5" w:rsidRPr="00422665">
        <w:rPr>
          <w:rFonts w:ascii="Times New Roman" w:hAnsi="Times New Roman" w:cs="Times New Roman"/>
          <w:sz w:val="24"/>
          <w:szCs w:val="24"/>
          <w:lang w:val="en-US"/>
        </w:rPr>
        <w:t>smart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, sustainable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and inclusive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growth."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The strategy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sets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priorities and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objectives through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the realization of which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should provide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greater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economic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growth and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job creation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, social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cohesion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, higher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levels of education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, dealing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with social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challenges (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climate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change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, health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care,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energy supply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, demographic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changes,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limited resources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, lack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of food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and clean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drinking water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, etc.).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The answer to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these challenges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leads through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the exercise of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seven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11636C">
        <w:rPr>
          <w:rFonts w:ascii="Times New Roman" w:hAnsi="Times New Roman" w:cs="Times New Roman"/>
          <w:sz w:val="24"/>
          <w:szCs w:val="24"/>
          <w:lang w:val="en-US"/>
        </w:rPr>
        <w:t>flagship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initiatives.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One of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them is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Union,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where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innovations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are the main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driver of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the processes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03DB1" w:rsidRPr="00422665">
        <w:rPr>
          <w:rStyle w:val="hps"/>
          <w:rFonts w:ascii="Times New Roman" w:hAnsi="Times New Roman" w:cs="Times New Roman"/>
          <w:sz w:val="24"/>
          <w:szCs w:val="24"/>
        </w:rPr>
        <w:t>for achieving the objectives</w:t>
      </w:r>
      <w:r w:rsidR="00E03DB1" w:rsidRPr="00422665">
        <w:rPr>
          <w:rFonts w:ascii="Times New Roman" w:hAnsi="Times New Roman" w:cs="Times New Roman"/>
          <w:sz w:val="24"/>
          <w:szCs w:val="24"/>
        </w:rPr>
        <w:t xml:space="preserve"> </w:t>
      </w:r>
      <w:r w:rsidR="00E70F0C">
        <w:rPr>
          <w:rStyle w:val="hps"/>
          <w:rFonts w:ascii="Times New Roman" w:hAnsi="Times New Roman" w:cs="Times New Roman"/>
          <w:sz w:val="24"/>
          <w:szCs w:val="24"/>
        </w:rPr>
        <w:t>of the Strategy.</w:t>
      </w:r>
      <w:r w:rsidR="00F0799B" w:rsidRPr="00422665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6020EC" w:rsidRPr="0006403B" w:rsidRDefault="00BA05F1" w:rsidP="00512F36">
      <w:pPr>
        <w:autoSpaceDE w:val="0"/>
        <w:autoSpaceDN w:val="0"/>
        <w:adjustRightInd w:val="0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06403B">
        <w:rPr>
          <w:rFonts w:ascii="Times New Roman" w:hAnsi="Times New Roman" w:cs="Times New Roman"/>
          <w:i/>
          <w:sz w:val="24"/>
          <w:szCs w:val="24"/>
          <w:lang w:val="en-US"/>
        </w:rPr>
        <w:t>“</w:t>
      </w:r>
      <w:r w:rsidR="00827EF5" w:rsidRPr="0006403B">
        <w:rPr>
          <w:rFonts w:ascii="Times New Roman" w:hAnsi="Times New Roman" w:cs="Times New Roman"/>
          <w:i/>
          <w:sz w:val="24"/>
          <w:szCs w:val="24"/>
        </w:rPr>
        <w:t>At a time of public budget constraints, major demographic changes and</w:t>
      </w:r>
      <w:r w:rsidR="00827EF5" w:rsidRPr="0006403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827EF5" w:rsidRPr="0006403B">
        <w:rPr>
          <w:rFonts w:ascii="Times New Roman" w:hAnsi="Times New Roman" w:cs="Times New Roman"/>
          <w:i/>
          <w:sz w:val="24"/>
          <w:szCs w:val="24"/>
        </w:rPr>
        <w:t>increasing global</w:t>
      </w:r>
      <w:r w:rsidR="00827EF5" w:rsidRPr="0006403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827EF5" w:rsidRPr="0006403B">
        <w:rPr>
          <w:rFonts w:ascii="Times New Roman" w:hAnsi="Times New Roman" w:cs="Times New Roman"/>
          <w:i/>
          <w:sz w:val="24"/>
          <w:szCs w:val="24"/>
        </w:rPr>
        <w:t>competition, Europe's competitiveness, our capacity to create millions of new jobs to replace</w:t>
      </w:r>
      <w:r w:rsidR="00827EF5" w:rsidRPr="0006403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827EF5" w:rsidRPr="0006403B">
        <w:rPr>
          <w:rFonts w:ascii="Times New Roman" w:hAnsi="Times New Roman" w:cs="Times New Roman"/>
          <w:i/>
          <w:sz w:val="24"/>
          <w:szCs w:val="24"/>
        </w:rPr>
        <w:t>those lost in the crisis and, overall, our future standard of living depends on our ability to</w:t>
      </w:r>
      <w:r w:rsidR="00827EF5" w:rsidRPr="0006403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827EF5" w:rsidRPr="0006403B">
        <w:rPr>
          <w:rFonts w:ascii="Times New Roman" w:hAnsi="Times New Roman" w:cs="Times New Roman"/>
          <w:i/>
          <w:sz w:val="24"/>
          <w:szCs w:val="24"/>
        </w:rPr>
        <w:t xml:space="preserve">drive innovation in products, services, business and social processes and models. </w:t>
      </w:r>
      <w:r w:rsidR="00827EF5" w:rsidRPr="00DB6FB1">
        <w:rPr>
          <w:rFonts w:ascii="Times New Roman" w:hAnsi="Times New Roman" w:cs="Times New Roman"/>
          <w:b/>
          <w:i/>
          <w:sz w:val="24"/>
          <w:szCs w:val="24"/>
        </w:rPr>
        <w:t>This is why</w:t>
      </w:r>
      <w:r w:rsidR="00827EF5" w:rsidRPr="00DB6FB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827EF5" w:rsidRPr="00DB6FB1">
        <w:rPr>
          <w:rFonts w:ascii="Times New Roman" w:hAnsi="Times New Roman" w:cs="Times New Roman"/>
          <w:b/>
          <w:i/>
          <w:sz w:val="24"/>
          <w:szCs w:val="24"/>
        </w:rPr>
        <w:t>innovation has been placed at the heart of the Europe 2020 strategy.</w:t>
      </w:r>
      <w:r w:rsidR="00827EF5" w:rsidRPr="0006403B">
        <w:rPr>
          <w:rFonts w:ascii="Times New Roman" w:hAnsi="Times New Roman" w:cs="Times New Roman"/>
          <w:i/>
          <w:sz w:val="24"/>
          <w:szCs w:val="24"/>
          <w:lang w:val="en-US"/>
        </w:rPr>
        <w:t>”</w:t>
      </w:r>
      <w:r w:rsidR="00827EF5" w:rsidRPr="000640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27EF5" w:rsidRPr="0006403B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6"/>
      </w:r>
      <w:r w:rsidR="00827EF5" w:rsidRPr="0006403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6020EC" w:rsidRPr="00BA05F1" w:rsidRDefault="006020EC" w:rsidP="00BA05F1">
      <w:pPr>
        <w:ind w:firstLine="567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BA05F1">
        <w:rPr>
          <w:rStyle w:val="hps"/>
          <w:rFonts w:ascii="Times New Roman" w:hAnsi="Times New Roman" w:cs="Times New Roman"/>
          <w:sz w:val="24"/>
          <w:szCs w:val="24"/>
        </w:rPr>
        <w:t>Implementation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of the Strategy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will take place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at the national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level and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EU level.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The European Commission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will monitor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progress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towards achieving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the objectives,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to mediate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and facilitate the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exchange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of policies and practices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in processes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and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make suggestions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for encouraging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leading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initiatives. The European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Parliament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is a driving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force for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mobilizing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citizens and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initiate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the necessary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legislative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changes. This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partnership approach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will include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the European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commission</w:t>
      </w:r>
      <w:r w:rsidRPr="00BA05F1">
        <w:rPr>
          <w:rFonts w:ascii="Times New Roman" w:hAnsi="Times New Roman" w:cs="Times New Roman"/>
          <w:sz w:val="24"/>
          <w:szCs w:val="24"/>
        </w:rPr>
        <w:t xml:space="preserve">, national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parliaments</w:t>
      </w:r>
      <w:r w:rsidRPr="00BA05F1">
        <w:rPr>
          <w:rFonts w:ascii="Times New Roman" w:hAnsi="Times New Roman" w:cs="Times New Roman"/>
          <w:sz w:val="24"/>
          <w:szCs w:val="24"/>
        </w:rPr>
        <w:t xml:space="preserve">, local and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regional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authorities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and all citizens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and social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partners from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civil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society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to include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all factors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towards achieving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the strategy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>Europe</w:t>
      </w:r>
      <w:r w:rsidRPr="00BA05F1">
        <w:rPr>
          <w:rFonts w:ascii="Times New Roman" w:hAnsi="Times New Roman" w:cs="Times New Roman"/>
          <w:sz w:val="24"/>
          <w:szCs w:val="24"/>
        </w:rPr>
        <w:t xml:space="preserve"> </w:t>
      </w:r>
      <w:r w:rsidRPr="00BA05F1">
        <w:rPr>
          <w:rStyle w:val="hps"/>
          <w:rFonts w:ascii="Times New Roman" w:hAnsi="Times New Roman" w:cs="Times New Roman"/>
          <w:sz w:val="24"/>
          <w:szCs w:val="24"/>
        </w:rPr>
        <w:t xml:space="preserve">2020. </w:t>
      </w:r>
    </w:p>
    <w:p w:rsidR="009F7669" w:rsidRPr="007A56B1" w:rsidRDefault="00F70247" w:rsidP="004C32A8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A56B1">
        <w:rPr>
          <w:rStyle w:val="hps"/>
          <w:rFonts w:ascii="Times New Roman" w:hAnsi="Times New Roman" w:cs="Times New Roman"/>
          <w:b/>
          <w:sz w:val="24"/>
          <w:szCs w:val="24"/>
        </w:rPr>
        <w:t>The innovative</w:t>
      </w:r>
      <w:r w:rsidRPr="007A56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b/>
          <w:sz w:val="24"/>
          <w:szCs w:val="24"/>
        </w:rPr>
        <w:t>performance</w:t>
      </w:r>
      <w:r w:rsidRPr="007A56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b/>
          <w:sz w:val="24"/>
          <w:szCs w:val="24"/>
        </w:rPr>
        <w:t>of R</w:t>
      </w:r>
      <w:r w:rsidRPr="007A56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A56B1">
        <w:rPr>
          <w:rStyle w:val="hps"/>
          <w:rFonts w:ascii="Times New Roman" w:hAnsi="Times New Roman" w:cs="Times New Roman"/>
          <w:b/>
          <w:sz w:val="24"/>
          <w:szCs w:val="24"/>
        </w:rPr>
        <w:t>Macedonia and the</w:t>
      </w:r>
      <w:r w:rsidRPr="007A56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b/>
          <w:sz w:val="24"/>
          <w:szCs w:val="24"/>
        </w:rPr>
        <w:t>Balkan</w:t>
      </w:r>
      <w:r w:rsidRPr="007A56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b/>
          <w:sz w:val="24"/>
          <w:szCs w:val="24"/>
        </w:rPr>
        <w:t>countries</w:t>
      </w:r>
      <w:r w:rsidRPr="007A56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b/>
          <w:sz w:val="24"/>
          <w:szCs w:val="24"/>
        </w:rPr>
        <w:t>selected</w:t>
      </w:r>
      <w:r w:rsidRPr="007A56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b/>
          <w:sz w:val="24"/>
          <w:szCs w:val="24"/>
        </w:rPr>
        <w:t>in the</w:t>
      </w:r>
      <w:r w:rsidRPr="007A56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b/>
          <w:sz w:val="24"/>
          <w:szCs w:val="24"/>
        </w:rPr>
        <w:t>context of the</w:t>
      </w:r>
      <w:r w:rsidRPr="007A56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b/>
          <w:sz w:val="24"/>
          <w:szCs w:val="24"/>
        </w:rPr>
        <w:t>Europe 2020</w:t>
      </w:r>
    </w:p>
    <w:p w:rsidR="00B15BE6" w:rsidRPr="007A56B1" w:rsidRDefault="00F70247" w:rsidP="007A56B1">
      <w:pPr>
        <w:ind w:firstLine="360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7A56B1">
        <w:rPr>
          <w:rStyle w:val="hps"/>
          <w:rFonts w:ascii="Times New Roman" w:hAnsi="Times New Roman" w:cs="Times New Roman"/>
          <w:sz w:val="24"/>
          <w:szCs w:val="24"/>
        </w:rPr>
        <w:t xml:space="preserve">In this </w:t>
      </w:r>
      <w:r w:rsidR="006E19B8" w:rsidRPr="007A56B1">
        <w:rPr>
          <w:rStyle w:val="hps"/>
          <w:rFonts w:ascii="Times New Roman" w:hAnsi="Times New Roman" w:cs="Times New Roman"/>
          <w:sz w:val="24"/>
          <w:szCs w:val="24"/>
          <w:lang w:val="en-US"/>
        </w:rPr>
        <w:t>paper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the analysis of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in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th</w:t>
      </w:r>
      <w:r w:rsidR="00D35307" w:rsidRPr="007A56B1">
        <w:rPr>
          <w:rStyle w:val="hps"/>
          <w:rFonts w:ascii="Times New Roman" w:hAnsi="Times New Roman" w:cs="Times New Roman"/>
          <w:sz w:val="24"/>
          <w:szCs w:val="24"/>
          <w:lang w:val="en-US"/>
        </w:rPr>
        <w:t>e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Balkan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countries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="00D35307" w:rsidRPr="007A56B1">
        <w:rPr>
          <w:rStyle w:val="hps"/>
          <w:rFonts w:ascii="Times New Roman" w:hAnsi="Times New Roman" w:cs="Times New Roman"/>
          <w:sz w:val="24"/>
          <w:szCs w:val="24"/>
          <w:lang w:val="en-US"/>
        </w:rPr>
        <w:t>in which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="00D35307" w:rsidRPr="007A56B1">
        <w:rPr>
          <w:rFonts w:ascii="Times New Roman" w:hAnsi="Times New Roman" w:cs="Times New Roman"/>
          <w:sz w:val="24"/>
          <w:szCs w:val="24"/>
          <w:lang w:val="en-US"/>
        </w:rPr>
        <w:t xml:space="preserve">would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be included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Macedonia, Serbia</w:t>
      </w:r>
      <w:r w:rsidRPr="007A56B1">
        <w:rPr>
          <w:rFonts w:ascii="Times New Roman" w:hAnsi="Times New Roman" w:cs="Times New Roman"/>
          <w:sz w:val="24"/>
          <w:szCs w:val="24"/>
        </w:rPr>
        <w:t xml:space="preserve">, Croatia, Bulgaria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and Slovenia are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based on the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latest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methodology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in 201</w:t>
      </w:r>
      <w:r w:rsidR="00190510">
        <w:rPr>
          <w:rStyle w:val="hps"/>
          <w:rFonts w:ascii="Times New Roman" w:hAnsi="Times New Roman" w:cs="Times New Roman"/>
          <w:sz w:val="24"/>
          <w:szCs w:val="24"/>
          <w:lang w:val="en-US"/>
        </w:rPr>
        <w:t>1</w:t>
      </w:r>
      <w:r w:rsidRPr="007A56B1">
        <w:rPr>
          <w:rFonts w:ascii="Times New Roman" w:hAnsi="Times New Roman" w:cs="Times New Roman"/>
          <w:sz w:val="24"/>
          <w:szCs w:val="24"/>
        </w:rPr>
        <w:t>,</w:t>
      </w:r>
      <w:r w:rsidR="00190510" w:rsidRPr="00190510">
        <w:rPr>
          <w:rFonts w:ascii="Times New Roman" w:hAnsi="Times New Roman" w:cs="Times New Roman"/>
          <w:b/>
          <w:bCs/>
          <w:i/>
        </w:rPr>
        <w:t xml:space="preserve"> </w:t>
      </w:r>
      <w:r w:rsidR="00190510" w:rsidRPr="00190510">
        <w:rPr>
          <w:rFonts w:ascii="Times New Roman" w:hAnsi="Times New Roman" w:cs="Times New Roman"/>
          <w:bCs/>
          <w:i/>
          <w:sz w:val="24"/>
          <w:szCs w:val="24"/>
        </w:rPr>
        <w:t>Innovation Union Scoreboard 2010</w:t>
      </w:r>
      <w:r w:rsidR="00415873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(IUS)</w:t>
      </w:r>
      <w:r w:rsidRPr="00190510">
        <w:rPr>
          <w:rStyle w:val="hps"/>
          <w:rFonts w:ascii="Times New Roman" w:hAnsi="Times New Roman" w:cs="Times New Roman"/>
          <w:sz w:val="24"/>
          <w:szCs w:val="24"/>
        </w:rPr>
        <w:t>.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 xml:space="preserve"> The choice of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group is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made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​​by a common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historical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aspect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of the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model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economy by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1990</w:t>
      </w:r>
      <w:r w:rsidRPr="007A56B1">
        <w:rPr>
          <w:rFonts w:ascii="Times New Roman" w:hAnsi="Times New Roman" w:cs="Times New Roman"/>
          <w:sz w:val="24"/>
          <w:szCs w:val="24"/>
        </w:rPr>
        <w:t xml:space="preserve">, the regional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association</w:t>
      </w:r>
      <w:r w:rsidRPr="007A56B1">
        <w:rPr>
          <w:rFonts w:ascii="Times New Roman" w:hAnsi="Times New Roman" w:cs="Times New Roman"/>
          <w:sz w:val="24"/>
          <w:szCs w:val="24"/>
        </w:rPr>
        <w:t xml:space="preserve">, the traditional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economies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of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cooperation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and common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agenda,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EU membership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(Bulgaria and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Slovenia are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already members</w:t>
      </w:r>
      <w:r w:rsidRPr="007A56B1">
        <w:rPr>
          <w:rFonts w:ascii="Times New Roman" w:hAnsi="Times New Roman" w:cs="Times New Roman"/>
          <w:sz w:val="24"/>
          <w:szCs w:val="24"/>
        </w:rPr>
        <w:t xml:space="preserve">). </w:t>
      </w:r>
      <w:r w:rsidR="00B15BE6" w:rsidRPr="007A56B1">
        <w:rPr>
          <w:rStyle w:val="hps"/>
          <w:rFonts w:ascii="Times New Roman" w:hAnsi="Times New Roman" w:cs="Times New Roman"/>
          <w:sz w:val="24"/>
          <w:szCs w:val="24"/>
        </w:rPr>
        <w:t>Countries of</w:t>
      </w:r>
      <w:r w:rsidR="00B15BE6"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="00B15BE6" w:rsidRPr="007A56B1">
        <w:rPr>
          <w:rStyle w:val="hps"/>
          <w:rFonts w:ascii="Times New Roman" w:hAnsi="Times New Roman" w:cs="Times New Roman"/>
          <w:sz w:val="24"/>
          <w:szCs w:val="24"/>
        </w:rPr>
        <w:t>Europe</w:t>
      </w:r>
      <w:r w:rsidR="00B15BE6"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="006E19B8" w:rsidRPr="007A56B1">
        <w:rPr>
          <w:rStyle w:val="hps"/>
          <w:rFonts w:ascii="Times New Roman" w:hAnsi="Times New Roman" w:cs="Times New Roman"/>
          <w:sz w:val="24"/>
          <w:szCs w:val="24"/>
        </w:rPr>
        <w:t>by the values</w:t>
      </w:r>
      <w:r w:rsidR="00B15BE6" w:rsidRPr="007A56B1">
        <w:rPr>
          <w:rStyle w:val="hps"/>
          <w:rFonts w:ascii="Times New Roman" w:hAnsi="Times New Roman" w:cs="Times New Roman"/>
          <w:sz w:val="24"/>
          <w:szCs w:val="24"/>
        </w:rPr>
        <w:t xml:space="preserve"> ​​of</w:t>
      </w:r>
      <w:r w:rsidR="00B15BE6"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="00B15BE6" w:rsidRPr="007A56B1">
        <w:rPr>
          <w:rStyle w:val="hps"/>
          <w:rFonts w:ascii="Times New Roman" w:hAnsi="Times New Roman" w:cs="Times New Roman"/>
          <w:sz w:val="24"/>
          <w:szCs w:val="24"/>
        </w:rPr>
        <w:t xml:space="preserve">its innovative </w:t>
      </w:r>
      <w:r w:rsidR="00B15BE6"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="00B15BE6" w:rsidRPr="007A56B1">
        <w:rPr>
          <w:rStyle w:val="hps"/>
          <w:rFonts w:ascii="Times New Roman" w:hAnsi="Times New Roman" w:cs="Times New Roman"/>
          <w:sz w:val="24"/>
          <w:szCs w:val="24"/>
        </w:rPr>
        <w:t>performance  are</w:t>
      </w:r>
      <w:r w:rsidR="00B15BE6"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="00B15BE6" w:rsidRPr="007A56B1">
        <w:rPr>
          <w:rStyle w:val="hps"/>
          <w:rFonts w:ascii="Times New Roman" w:hAnsi="Times New Roman" w:cs="Times New Roman"/>
          <w:sz w:val="24"/>
          <w:szCs w:val="24"/>
        </w:rPr>
        <w:t xml:space="preserve">grouped </w:t>
      </w:r>
      <w:r w:rsidR="00B15BE6"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="00B15BE6" w:rsidRPr="007A56B1">
        <w:rPr>
          <w:rStyle w:val="hps"/>
          <w:rFonts w:ascii="Times New Roman" w:hAnsi="Times New Roman" w:cs="Times New Roman"/>
          <w:sz w:val="24"/>
          <w:szCs w:val="24"/>
        </w:rPr>
        <w:t xml:space="preserve">into  four </w:t>
      </w:r>
      <w:r w:rsidR="00B15BE6"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="00B15BE6" w:rsidRPr="007A56B1">
        <w:rPr>
          <w:rStyle w:val="hps"/>
          <w:rFonts w:ascii="Times New Roman" w:hAnsi="Times New Roman" w:cs="Times New Roman"/>
          <w:sz w:val="24"/>
          <w:szCs w:val="24"/>
        </w:rPr>
        <w:t>groups:</w:t>
      </w:r>
    </w:p>
    <w:p w:rsidR="00212EA0" w:rsidRPr="007A56B1" w:rsidRDefault="00212EA0" w:rsidP="005A6C6D">
      <w:pPr>
        <w:pStyle w:val="ListParagraph"/>
        <w:numPr>
          <w:ilvl w:val="0"/>
          <w:numId w:val="22"/>
        </w:numPr>
        <w:ind w:left="714" w:hanging="357"/>
        <w:contextualSpacing w:val="0"/>
        <w:rPr>
          <w:rStyle w:val="hps"/>
          <w:rFonts w:ascii="Times New Roman" w:hAnsi="Times New Roman"/>
          <w:sz w:val="24"/>
          <w:szCs w:val="24"/>
        </w:rPr>
      </w:pPr>
      <w:r w:rsidRPr="007A56B1">
        <w:rPr>
          <w:rStyle w:val="hps"/>
          <w:rFonts w:ascii="Times New Roman" w:hAnsi="Times New Roman"/>
          <w:b/>
          <w:i/>
          <w:sz w:val="24"/>
          <w:szCs w:val="24"/>
        </w:rPr>
        <w:t>Innovation</w:t>
      </w:r>
      <w:r w:rsidRPr="007A56B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b/>
          <w:i/>
          <w:sz w:val="24"/>
          <w:szCs w:val="24"/>
        </w:rPr>
        <w:t>leaders</w:t>
      </w:r>
      <w:r w:rsidRPr="007A56B1">
        <w:rPr>
          <w:rStyle w:val="hps"/>
          <w:rFonts w:ascii="Times New Roman" w:hAnsi="Times New Roman"/>
          <w:sz w:val="24"/>
          <w:szCs w:val="24"/>
        </w:rPr>
        <w:t xml:space="preserve"> -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>include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i/>
          <w:sz w:val="24"/>
          <w:szCs w:val="24"/>
        </w:rPr>
        <w:t>Germany</w:t>
      </w:r>
      <w:r w:rsidRPr="007A56B1">
        <w:rPr>
          <w:rFonts w:ascii="Times New Roman" w:hAnsi="Times New Roman"/>
          <w:i/>
          <w:sz w:val="24"/>
          <w:szCs w:val="24"/>
        </w:rPr>
        <w:t>, Finland, Denmark, Sweden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 xml:space="preserve">and </w:t>
      </w:r>
      <w:r w:rsidRPr="007A56B1">
        <w:rPr>
          <w:rStyle w:val="hps"/>
          <w:rFonts w:ascii="Times New Roman" w:hAnsi="Times New Roman"/>
          <w:i/>
          <w:sz w:val="24"/>
          <w:szCs w:val="24"/>
        </w:rPr>
        <w:t>Switzerland</w:t>
      </w:r>
      <w:r w:rsidRPr="007A56B1">
        <w:rPr>
          <w:rFonts w:ascii="Times New Roman" w:hAnsi="Times New Roman"/>
          <w:sz w:val="24"/>
          <w:szCs w:val="24"/>
        </w:rPr>
        <w:t xml:space="preserve">, countries </w:t>
      </w:r>
      <w:r w:rsidRPr="007A56B1">
        <w:rPr>
          <w:rStyle w:val="hps"/>
          <w:rFonts w:ascii="Times New Roman" w:hAnsi="Times New Roman"/>
          <w:sz w:val="24"/>
          <w:szCs w:val="24"/>
        </w:rPr>
        <w:t>that show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>much higher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>performance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>than the EU</w:t>
      </w:r>
      <w:r w:rsidR="005A6C6D">
        <w:rPr>
          <w:rStyle w:val="hps"/>
          <w:rFonts w:ascii="Times New Roman" w:hAnsi="Times New Roman"/>
          <w:sz w:val="24"/>
          <w:szCs w:val="24"/>
        </w:rPr>
        <w:t>27</w:t>
      </w:r>
      <w:r w:rsidRPr="007A56B1">
        <w:rPr>
          <w:rStyle w:val="hps"/>
          <w:rFonts w:ascii="Times New Roman" w:hAnsi="Times New Roman"/>
          <w:sz w:val="24"/>
          <w:szCs w:val="24"/>
        </w:rPr>
        <w:t xml:space="preserve"> average</w:t>
      </w:r>
      <w:r w:rsidRPr="007A56B1">
        <w:rPr>
          <w:rFonts w:ascii="Times New Roman" w:hAnsi="Times New Roman"/>
          <w:sz w:val="24"/>
          <w:szCs w:val="24"/>
        </w:rPr>
        <w:t xml:space="preserve"> </w:t>
      </w:r>
    </w:p>
    <w:p w:rsidR="00212EA0" w:rsidRPr="007A56B1" w:rsidRDefault="00212EA0" w:rsidP="00212EA0">
      <w:pPr>
        <w:pStyle w:val="ListParagraph"/>
        <w:numPr>
          <w:ilvl w:val="0"/>
          <w:numId w:val="22"/>
        </w:numPr>
        <w:rPr>
          <w:rStyle w:val="hps"/>
          <w:rFonts w:ascii="Times New Roman" w:hAnsi="Times New Roman"/>
          <w:sz w:val="24"/>
          <w:szCs w:val="24"/>
        </w:rPr>
      </w:pPr>
      <w:r w:rsidRPr="007A56B1">
        <w:rPr>
          <w:rStyle w:val="hps"/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b/>
          <w:i/>
          <w:sz w:val="24"/>
          <w:szCs w:val="24"/>
        </w:rPr>
        <w:t>Innovative</w:t>
      </w:r>
      <w:r w:rsidRPr="007A56B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b/>
          <w:i/>
          <w:sz w:val="24"/>
          <w:szCs w:val="24"/>
        </w:rPr>
        <w:t>followers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 xml:space="preserve">- </w:t>
      </w:r>
      <w:r w:rsidRPr="007A56B1">
        <w:rPr>
          <w:rStyle w:val="hps"/>
          <w:rFonts w:ascii="Times New Roman" w:hAnsi="Times New Roman"/>
          <w:i/>
          <w:sz w:val="24"/>
          <w:szCs w:val="24"/>
        </w:rPr>
        <w:t>Slovenia</w:t>
      </w:r>
      <w:r w:rsidRPr="007A56B1">
        <w:rPr>
          <w:rFonts w:ascii="Times New Roman" w:hAnsi="Times New Roman"/>
          <w:i/>
          <w:sz w:val="24"/>
          <w:szCs w:val="24"/>
        </w:rPr>
        <w:t>, Iceland, Cyprus, France, Luxembourg, Ireland,</w:t>
      </w:r>
      <w:r w:rsidRPr="007A56B1">
        <w:rPr>
          <w:rFonts w:ascii="Times New Roman" w:hAnsi="Times New Roman"/>
          <w:sz w:val="24"/>
          <w:szCs w:val="24"/>
        </w:rPr>
        <w:t xml:space="preserve">  </w:t>
      </w:r>
      <w:r w:rsidRPr="007A56B1">
        <w:rPr>
          <w:rFonts w:ascii="Times New Roman" w:hAnsi="Times New Roman"/>
          <w:i/>
          <w:sz w:val="24"/>
          <w:szCs w:val="24"/>
        </w:rPr>
        <w:t xml:space="preserve">Netherlands,  Austria,  Belgium  </w:t>
      </w:r>
      <w:r w:rsidRPr="007A56B1">
        <w:rPr>
          <w:rStyle w:val="hps"/>
          <w:rFonts w:ascii="Times New Roman" w:hAnsi="Times New Roman"/>
          <w:i/>
          <w:sz w:val="24"/>
          <w:szCs w:val="24"/>
        </w:rPr>
        <w:t xml:space="preserve">and  </w:t>
      </w:r>
      <w:r w:rsidR="00CA2BF5">
        <w:rPr>
          <w:rStyle w:val="hps"/>
          <w:rFonts w:ascii="Times New Roman" w:hAnsi="Times New Roman"/>
          <w:i/>
          <w:sz w:val="24"/>
          <w:szCs w:val="24"/>
        </w:rPr>
        <w:t>United Kingdom</w:t>
      </w:r>
      <w:r w:rsidRPr="007A56B1">
        <w:rPr>
          <w:rFonts w:ascii="Times New Roman" w:hAnsi="Times New Roman"/>
          <w:sz w:val="24"/>
          <w:szCs w:val="24"/>
        </w:rPr>
        <w:t xml:space="preserve">,  countries  </w:t>
      </w:r>
      <w:r w:rsidRPr="007A56B1">
        <w:rPr>
          <w:rStyle w:val="hps"/>
          <w:rFonts w:ascii="Times New Roman" w:hAnsi="Times New Roman"/>
          <w:sz w:val="24"/>
          <w:szCs w:val="24"/>
        </w:rPr>
        <w:t xml:space="preserve">that demonstrate 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>performance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="00E70F0C">
        <w:rPr>
          <w:rStyle w:val="hps"/>
          <w:rFonts w:ascii="Times New Roman" w:hAnsi="Times New Roman"/>
          <w:sz w:val="24"/>
          <w:szCs w:val="24"/>
        </w:rPr>
        <w:t>similar</w:t>
      </w:r>
      <w:r w:rsidRPr="007A56B1">
        <w:rPr>
          <w:rStyle w:val="hps"/>
          <w:rFonts w:ascii="Times New Roman" w:hAnsi="Times New Roman"/>
          <w:sz w:val="24"/>
          <w:szCs w:val="24"/>
        </w:rPr>
        <w:t xml:space="preserve"> to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>the EU</w:t>
      </w:r>
      <w:r w:rsidR="005A6C6D">
        <w:rPr>
          <w:rStyle w:val="hps"/>
          <w:rFonts w:ascii="Times New Roman" w:hAnsi="Times New Roman"/>
          <w:sz w:val="24"/>
          <w:szCs w:val="24"/>
        </w:rPr>
        <w:t>27</w:t>
      </w:r>
      <w:r w:rsidRPr="007A56B1">
        <w:rPr>
          <w:rStyle w:val="hps"/>
          <w:rFonts w:ascii="Times New Roman" w:hAnsi="Times New Roman"/>
          <w:sz w:val="24"/>
          <w:szCs w:val="24"/>
        </w:rPr>
        <w:t xml:space="preserve"> average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 xml:space="preserve"> </w:t>
      </w:r>
    </w:p>
    <w:p w:rsidR="00212EA0" w:rsidRPr="007A56B1" w:rsidRDefault="00212EA0" w:rsidP="00212EA0">
      <w:pPr>
        <w:pStyle w:val="ListParagraph"/>
        <w:numPr>
          <w:ilvl w:val="0"/>
          <w:numId w:val="22"/>
        </w:numPr>
        <w:rPr>
          <w:rStyle w:val="hps"/>
          <w:rFonts w:ascii="Times New Roman" w:hAnsi="Times New Roman"/>
          <w:sz w:val="24"/>
          <w:szCs w:val="24"/>
        </w:rPr>
      </w:pPr>
      <w:r w:rsidRPr="007A56B1">
        <w:rPr>
          <w:rStyle w:val="hps"/>
          <w:rFonts w:ascii="Times New Roman" w:hAnsi="Times New Roman"/>
          <w:sz w:val="24"/>
          <w:szCs w:val="24"/>
        </w:rPr>
        <w:lastRenderedPageBreak/>
        <w:t xml:space="preserve"> </w:t>
      </w:r>
      <w:r w:rsidRPr="007A56B1">
        <w:rPr>
          <w:rStyle w:val="hps"/>
          <w:rFonts w:ascii="Times New Roman" w:hAnsi="Times New Roman"/>
          <w:b/>
          <w:i/>
          <w:sz w:val="24"/>
          <w:szCs w:val="24"/>
        </w:rPr>
        <w:t>Moderate</w:t>
      </w:r>
      <w:r w:rsidRPr="007A56B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b/>
          <w:i/>
          <w:sz w:val="24"/>
          <w:szCs w:val="24"/>
        </w:rPr>
        <w:t>innovators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 xml:space="preserve">- </w:t>
      </w:r>
      <w:r w:rsidRPr="007A56B1">
        <w:rPr>
          <w:rStyle w:val="hps"/>
          <w:rFonts w:ascii="Times New Roman" w:hAnsi="Times New Roman"/>
          <w:i/>
          <w:sz w:val="24"/>
          <w:szCs w:val="24"/>
        </w:rPr>
        <w:t>Slovakia</w:t>
      </w:r>
      <w:r w:rsidRPr="007A56B1">
        <w:rPr>
          <w:rFonts w:ascii="Times New Roman" w:hAnsi="Times New Roman"/>
          <w:i/>
          <w:sz w:val="24"/>
          <w:szCs w:val="24"/>
        </w:rPr>
        <w:t xml:space="preserve">,  Poland,  Croatia,  Hungary,  Malta, Greece,  Spain, 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Fonts w:ascii="Times New Roman" w:hAnsi="Times New Roman"/>
          <w:i/>
          <w:sz w:val="24"/>
          <w:szCs w:val="24"/>
        </w:rPr>
        <w:t xml:space="preserve">Czech Republic,  </w:t>
      </w:r>
      <w:r w:rsidRPr="007A56B1">
        <w:rPr>
          <w:rStyle w:val="hps"/>
          <w:rFonts w:ascii="Times New Roman" w:hAnsi="Times New Roman"/>
          <w:i/>
          <w:sz w:val="24"/>
          <w:szCs w:val="24"/>
        </w:rPr>
        <w:t>Italy</w:t>
      </w:r>
      <w:r w:rsidRPr="007A56B1">
        <w:rPr>
          <w:rFonts w:ascii="Times New Roman" w:hAnsi="Times New Roman"/>
          <w:i/>
          <w:sz w:val="24"/>
          <w:szCs w:val="24"/>
        </w:rPr>
        <w:t>,  Portugal,  Norway,  Estonia,</w:t>
      </w:r>
      <w:r w:rsidRPr="007A56B1">
        <w:rPr>
          <w:rFonts w:ascii="Times New Roman" w:hAnsi="Times New Roman"/>
          <w:sz w:val="24"/>
          <w:szCs w:val="24"/>
        </w:rPr>
        <w:t xml:space="preserve"> countries </w:t>
      </w:r>
      <w:r w:rsidRPr="007A56B1">
        <w:rPr>
          <w:rStyle w:val="hps"/>
          <w:rFonts w:ascii="Times New Roman" w:hAnsi="Times New Roman"/>
          <w:sz w:val="24"/>
          <w:szCs w:val="24"/>
        </w:rPr>
        <w:t>whose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>performance is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>slightly</w:t>
      </w:r>
      <w:r w:rsidRPr="007A56B1">
        <w:rPr>
          <w:rFonts w:ascii="Times New Roman" w:hAnsi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/>
          <w:sz w:val="24"/>
          <w:szCs w:val="24"/>
        </w:rPr>
        <w:t>below the EU</w:t>
      </w:r>
      <w:r w:rsidR="005A6C6D">
        <w:rPr>
          <w:rStyle w:val="hps"/>
          <w:rFonts w:ascii="Times New Roman" w:hAnsi="Times New Roman"/>
          <w:sz w:val="24"/>
          <w:szCs w:val="24"/>
        </w:rPr>
        <w:t>27</w:t>
      </w:r>
      <w:r w:rsidRPr="007A56B1">
        <w:rPr>
          <w:rStyle w:val="hps"/>
          <w:rFonts w:ascii="Times New Roman" w:hAnsi="Times New Roman"/>
          <w:sz w:val="24"/>
          <w:szCs w:val="24"/>
        </w:rPr>
        <w:t xml:space="preserve"> average</w:t>
      </w:r>
      <w:r w:rsidRPr="007A56B1">
        <w:rPr>
          <w:rFonts w:ascii="Times New Roman" w:hAnsi="Times New Roman"/>
          <w:sz w:val="24"/>
          <w:szCs w:val="24"/>
        </w:rPr>
        <w:t xml:space="preserve"> </w:t>
      </w:r>
    </w:p>
    <w:p w:rsidR="00212EA0" w:rsidRPr="007A56B1" w:rsidRDefault="00AB1C82" w:rsidP="00212EA0">
      <w:pPr>
        <w:pStyle w:val="ListParagraph"/>
        <w:numPr>
          <w:ilvl w:val="0"/>
          <w:numId w:val="22"/>
        </w:numPr>
        <w:rPr>
          <w:rStyle w:val="hps"/>
          <w:rFonts w:ascii="Times New Roman" w:hAnsi="Times New Roman"/>
          <w:sz w:val="24"/>
          <w:szCs w:val="24"/>
          <w:vertAlign w:val="superscript"/>
        </w:rPr>
      </w:pPr>
      <w:r>
        <w:rPr>
          <w:rStyle w:val="hps"/>
          <w:rFonts w:ascii="Times New Roman" w:hAnsi="Times New Roman"/>
          <w:b/>
          <w:i/>
          <w:sz w:val="24"/>
          <w:szCs w:val="24"/>
        </w:rPr>
        <w:t>Modest</w:t>
      </w:r>
      <w:r w:rsidR="00212EA0" w:rsidRPr="007A56B1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12EA0" w:rsidRPr="007A56B1">
        <w:rPr>
          <w:rStyle w:val="hps"/>
          <w:rFonts w:ascii="Times New Roman" w:hAnsi="Times New Roman"/>
          <w:b/>
          <w:i/>
          <w:sz w:val="24"/>
          <w:szCs w:val="24"/>
        </w:rPr>
        <w:t>innovators</w:t>
      </w:r>
      <w:r w:rsidR="00212EA0" w:rsidRPr="007A56B1">
        <w:rPr>
          <w:rFonts w:ascii="Times New Roman" w:hAnsi="Times New Roman"/>
          <w:sz w:val="24"/>
          <w:szCs w:val="24"/>
        </w:rPr>
        <w:t xml:space="preserve"> </w:t>
      </w:r>
      <w:r w:rsidR="00212EA0" w:rsidRPr="007A56B1">
        <w:rPr>
          <w:rStyle w:val="hps"/>
          <w:rFonts w:ascii="Times New Roman" w:hAnsi="Times New Roman"/>
          <w:sz w:val="24"/>
          <w:szCs w:val="24"/>
        </w:rPr>
        <w:t xml:space="preserve">- </w:t>
      </w:r>
      <w:r w:rsidR="00212EA0" w:rsidRPr="007A56B1">
        <w:rPr>
          <w:rStyle w:val="hps"/>
          <w:rFonts w:ascii="Times New Roman" w:hAnsi="Times New Roman"/>
          <w:i/>
          <w:sz w:val="24"/>
          <w:szCs w:val="24"/>
        </w:rPr>
        <w:t>Latvia</w:t>
      </w:r>
      <w:r w:rsidR="00212EA0" w:rsidRPr="007A56B1">
        <w:rPr>
          <w:rFonts w:ascii="Times New Roman" w:hAnsi="Times New Roman"/>
          <w:i/>
          <w:sz w:val="24"/>
          <w:szCs w:val="24"/>
        </w:rPr>
        <w:t xml:space="preserve">,  Turkey,  Bulgaria,  Lithuania,  Macedonia, Serbia </w:t>
      </w:r>
      <w:r w:rsidR="00212EA0" w:rsidRPr="007A56B1">
        <w:rPr>
          <w:rFonts w:ascii="Times New Roman" w:hAnsi="Times New Roman"/>
          <w:sz w:val="24"/>
          <w:szCs w:val="24"/>
        </w:rPr>
        <w:t xml:space="preserve"> </w:t>
      </w:r>
      <w:r w:rsidR="00212EA0" w:rsidRPr="007A56B1">
        <w:rPr>
          <w:rStyle w:val="hps"/>
          <w:rFonts w:ascii="Times New Roman" w:hAnsi="Times New Roman"/>
          <w:sz w:val="24"/>
          <w:szCs w:val="24"/>
        </w:rPr>
        <w:t xml:space="preserve">and  </w:t>
      </w:r>
      <w:r w:rsidR="00212EA0" w:rsidRPr="007A56B1">
        <w:rPr>
          <w:rStyle w:val="hps"/>
          <w:rFonts w:ascii="Times New Roman" w:hAnsi="Times New Roman"/>
          <w:i/>
          <w:sz w:val="24"/>
          <w:szCs w:val="24"/>
        </w:rPr>
        <w:t>Romania</w:t>
      </w:r>
      <w:r w:rsidR="00212EA0" w:rsidRPr="007A56B1">
        <w:rPr>
          <w:rFonts w:ascii="Times New Roman" w:hAnsi="Times New Roman"/>
          <w:sz w:val="24"/>
          <w:szCs w:val="24"/>
        </w:rPr>
        <w:t xml:space="preserve">,  countries  </w:t>
      </w:r>
      <w:r w:rsidR="00212EA0" w:rsidRPr="007A56B1">
        <w:rPr>
          <w:rStyle w:val="hps"/>
          <w:rFonts w:ascii="Times New Roman" w:hAnsi="Times New Roman"/>
          <w:sz w:val="24"/>
          <w:szCs w:val="24"/>
        </w:rPr>
        <w:t>whose</w:t>
      </w:r>
      <w:r w:rsidR="00212EA0" w:rsidRPr="007A56B1">
        <w:rPr>
          <w:rFonts w:ascii="Times New Roman" w:hAnsi="Times New Roman"/>
          <w:sz w:val="24"/>
          <w:szCs w:val="24"/>
        </w:rPr>
        <w:t xml:space="preserve"> </w:t>
      </w:r>
      <w:r w:rsidR="00212EA0" w:rsidRPr="007A56B1">
        <w:rPr>
          <w:rStyle w:val="hps"/>
          <w:rFonts w:ascii="Times New Roman" w:hAnsi="Times New Roman"/>
          <w:sz w:val="24"/>
          <w:szCs w:val="24"/>
        </w:rPr>
        <w:t>performance is</w:t>
      </w:r>
      <w:r w:rsidR="00212EA0" w:rsidRPr="007A56B1">
        <w:rPr>
          <w:rFonts w:ascii="Times New Roman" w:hAnsi="Times New Roman"/>
          <w:sz w:val="24"/>
          <w:szCs w:val="24"/>
        </w:rPr>
        <w:t xml:space="preserve"> </w:t>
      </w:r>
      <w:r w:rsidR="00212EA0" w:rsidRPr="007A56B1">
        <w:rPr>
          <w:rStyle w:val="hps"/>
          <w:rFonts w:ascii="Times New Roman" w:hAnsi="Times New Roman"/>
          <w:sz w:val="24"/>
          <w:szCs w:val="24"/>
        </w:rPr>
        <w:t>well below</w:t>
      </w:r>
      <w:r w:rsidR="00212EA0" w:rsidRPr="007A56B1">
        <w:rPr>
          <w:rFonts w:ascii="Times New Roman" w:hAnsi="Times New Roman"/>
          <w:sz w:val="24"/>
          <w:szCs w:val="24"/>
        </w:rPr>
        <w:t xml:space="preserve"> </w:t>
      </w:r>
      <w:r w:rsidR="00212EA0" w:rsidRPr="007A56B1">
        <w:rPr>
          <w:rStyle w:val="hps"/>
          <w:rFonts w:ascii="Times New Roman" w:hAnsi="Times New Roman"/>
          <w:sz w:val="24"/>
          <w:szCs w:val="24"/>
        </w:rPr>
        <w:t>the EU</w:t>
      </w:r>
      <w:r w:rsidR="005A6C6D">
        <w:rPr>
          <w:rStyle w:val="hps"/>
          <w:rFonts w:ascii="Times New Roman" w:hAnsi="Times New Roman"/>
          <w:sz w:val="24"/>
          <w:szCs w:val="24"/>
        </w:rPr>
        <w:t>27</w:t>
      </w:r>
      <w:r w:rsidR="00212EA0" w:rsidRPr="007A56B1">
        <w:rPr>
          <w:rStyle w:val="hps"/>
          <w:rFonts w:ascii="Times New Roman" w:hAnsi="Times New Roman"/>
          <w:sz w:val="24"/>
          <w:szCs w:val="24"/>
        </w:rPr>
        <w:t xml:space="preserve"> average</w:t>
      </w:r>
      <w:r w:rsidR="00212EA0" w:rsidRPr="007A56B1">
        <w:rPr>
          <w:rFonts w:ascii="Times New Roman" w:hAnsi="Times New Roman"/>
          <w:sz w:val="24"/>
          <w:szCs w:val="24"/>
        </w:rPr>
        <w:t xml:space="preserve"> </w:t>
      </w:r>
      <w:r w:rsidR="00212EA0" w:rsidRPr="007A56B1">
        <w:rPr>
          <w:rStyle w:val="hps"/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6E19B8" w:rsidRPr="00422665" w:rsidRDefault="006E19B8" w:rsidP="006E19B8">
      <w:pPr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7A56B1">
        <w:rPr>
          <w:rStyle w:val="hps"/>
          <w:rFonts w:ascii="Times New Roman" w:hAnsi="Times New Roman" w:cs="Times New Roman"/>
          <w:sz w:val="24"/>
          <w:szCs w:val="24"/>
        </w:rPr>
        <w:t>The total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index for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recipient countries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of Europe is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>shown in</w:t>
      </w:r>
      <w:r w:rsidRPr="007A56B1">
        <w:rPr>
          <w:rFonts w:ascii="Times New Roman" w:hAnsi="Times New Roman" w:cs="Times New Roman"/>
          <w:sz w:val="24"/>
          <w:szCs w:val="24"/>
        </w:rPr>
        <w:t xml:space="preserve"> </w:t>
      </w:r>
      <w:r w:rsidR="00EC5F7A">
        <w:rPr>
          <w:rStyle w:val="hps"/>
          <w:rFonts w:ascii="Times New Roman" w:hAnsi="Times New Roman" w:cs="Times New Roman"/>
          <w:sz w:val="24"/>
          <w:szCs w:val="24"/>
          <w:lang w:val="en-US"/>
        </w:rPr>
        <w:t>G</w:t>
      </w:r>
      <w:r w:rsidRPr="007A56B1">
        <w:rPr>
          <w:rStyle w:val="hps"/>
          <w:rFonts w:ascii="Times New Roman" w:hAnsi="Times New Roman" w:cs="Times New Roman"/>
          <w:sz w:val="24"/>
          <w:szCs w:val="24"/>
          <w:lang w:val="en-US"/>
        </w:rPr>
        <w:t>raph</w:t>
      </w:r>
      <w:r w:rsidRPr="007A56B1">
        <w:rPr>
          <w:rStyle w:val="hps"/>
          <w:rFonts w:ascii="Times New Roman" w:hAnsi="Times New Roman" w:cs="Times New Roman"/>
          <w:sz w:val="24"/>
          <w:szCs w:val="24"/>
        </w:rPr>
        <w:t xml:space="preserve"> 1</w:t>
      </w:r>
      <w:r w:rsidR="00422665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C32A8" w:rsidRPr="007A56B1" w:rsidRDefault="004C32A8" w:rsidP="00805B5F">
      <w:pPr>
        <w:jc w:val="center"/>
        <w:rPr>
          <w:rStyle w:val="hps"/>
          <w:rFonts w:ascii="Times New Roman" w:hAnsi="Times New Roman" w:cs="Times New Roman"/>
          <w:b/>
          <w:i/>
          <w:lang w:val="en-US"/>
        </w:rPr>
      </w:pPr>
      <w:r w:rsidRPr="007A56B1">
        <w:rPr>
          <w:rStyle w:val="hps"/>
          <w:rFonts w:ascii="Times New Roman" w:hAnsi="Times New Roman" w:cs="Times New Roman"/>
          <w:b/>
          <w:i/>
        </w:rPr>
        <w:t>Graph</w:t>
      </w:r>
      <w:r w:rsidRPr="007A56B1">
        <w:rPr>
          <w:rFonts w:ascii="Times New Roman" w:hAnsi="Times New Roman" w:cs="Times New Roman"/>
          <w:b/>
          <w:i/>
        </w:rPr>
        <w:t xml:space="preserve">. </w:t>
      </w:r>
      <w:r w:rsidRPr="007A56B1">
        <w:rPr>
          <w:rStyle w:val="hps"/>
          <w:rFonts w:ascii="Times New Roman" w:hAnsi="Times New Roman" w:cs="Times New Roman"/>
          <w:b/>
          <w:i/>
        </w:rPr>
        <w:t xml:space="preserve">1 </w:t>
      </w:r>
      <w:r w:rsidRPr="007A56B1">
        <w:rPr>
          <w:rFonts w:ascii="Times New Roman" w:hAnsi="Times New Roman" w:cs="Times New Roman"/>
          <w:b/>
          <w:i/>
        </w:rPr>
        <w:t xml:space="preserve"> </w:t>
      </w:r>
      <w:r w:rsidRPr="007A56B1">
        <w:rPr>
          <w:rStyle w:val="hps"/>
          <w:rFonts w:ascii="Times New Roman" w:hAnsi="Times New Roman" w:cs="Times New Roman"/>
          <w:b/>
          <w:i/>
        </w:rPr>
        <w:t>Innovative</w:t>
      </w:r>
      <w:r w:rsidRPr="007A56B1">
        <w:rPr>
          <w:rFonts w:ascii="Times New Roman" w:hAnsi="Times New Roman" w:cs="Times New Roman"/>
          <w:b/>
          <w:i/>
        </w:rPr>
        <w:t xml:space="preserve"> </w:t>
      </w:r>
      <w:r w:rsidRPr="007A56B1">
        <w:rPr>
          <w:rStyle w:val="hps"/>
          <w:rFonts w:ascii="Times New Roman" w:hAnsi="Times New Roman" w:cs="Times New Roman"/>
          <w:b/>
          <w:i/>
        </w:rPr>
        <w:t>performance of</w:t>
      </w:r>
      <w:r w:rsidRPr="007A56B1">
        <w:rPr>
          <w:rFonts w:ascii="Times New Roman" w:hAnsi="Times New Roman" w:cs="Times New Roman"/>
          <w:b/>
          <w:i/>
        </w:rPr>
        <w:t xml:space="preserve"> </w:t>
      </w:r>
      <w:r w:rsidRPr="007A56B1">
        <w:rPr>
          <w:rStyle w:val="hps"/>
          <w:rFonts w:ascii="Times New Roman" w:hAnsi="Times New Roman" w:cs="Times New Roman"/>
          <w:b/>
          <w:i/>
        </w:rPr>
        <w:t>European countries</w:t>
      </w:r>
    </w:p>
    <w:p w:rsidR="0040411D" w:rsidRPr="00805B5F" w:rsidRDefault="005968A7" w:rsidP="00805B5F">
      <w:pPr>
        <w:jc w:val="center"/>
        <w:rPr>
          <w:rFonts w:ascii="Arial" w:hAnsi="Arial" w:cs="Arial"/>
          <w:b/>
          <w:i/>
          <w:lang w:val="en-US"/>
        </w:rPr>
      </w:pPr>
      <w:r w:rsidRPr="005968A7">
        <w:rPr>
          <w:rStyle w:val="hps"/>
          <w:rFonts w:ascii="Arial" w:hAnsi="Arial" w:cs="Arial"/>
          <w:b/>
          <w:i/>
          <w:noProof/>
        </w:rPr>
        <w:drawing>
          <wp:inline distT="0" distB="0" distL="0" distR="0">
            <wp:extent cx="5495059" cy="2639291"/>
            <wp:effectExtent l="19050" t="0" r="10391" b="8659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0411D" w:rsidRPr="00805B5F" w:rsidRDefault="00531489" w:rsidP="00F41E27">
      <w:pPr>
        <w:spacing w:after="0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</w:rPr>
        <w:pict>
          <v:rect id="_x0000_s1031" style="position:absolute;left:0;text-align:left;margin-left:248.3pt;margin-top:4.8pt;width:19.1pt;height:7.65pt;z-index:251666432" fillcolor="#92d050" strokecolor="#92d050"/>
        </w:pict>
      </w:r>
      <w:r>
        <w:rPr>
          <w:rFonts w:ascii="Times New Roman" w:hAnsi="Times New Roman" w:cs="Times New Roman"/>
          <w:noProof/>
        </w:rPr>
        <w:pict>
          <v:rect id="_x0000_s1030" style="position:absolute;left:0;text-align:left;margin-left:33.45pt;margin-top:4.8pt;width:16.4pt;height:7.65pt;z-index:251665408" fillcolor="#ffc000" strokecolor="#ffc000"/>
        </w:pict>
      </w:r>
      <w:r w:rsidR="00F41E27">
        <w:rPr>
          <w:rFonts w:ascii="Times New Roman" w:hAnsi="Times New Roman" w:cs="Times New Roman"/>
          <w:lang w:val="en-US"/>
        </w:rPr>
        <w:t xml:space="preserve">   </w:t>
      </w:r>
      <w:r w:rsidR="00212EA0" w:rsidRPr="00805B5F">
        <w:rPr>
          <w:rFonts w:ascii="Times New Roman" w:hAnsi="Times New Roman" w:cs="Times New Roman"/>
          <w:lang w:val="en-US"/>
        </w:rPr>
        <w:t>Modest</w:t>
      </w:r>
      <w:r w:rsidR="0040411D" w:rsidRPr="00805B5F">
        <w:rPr>
          <w:rFonts w:ascii="Times New Roman" w:hAnsi="Times New Roman" w:cs="Times New Roman"/>
          <w:lang w:val="en-US"/>
        </w:rPr>
        <w:t xml:space="preserve"> innovators</w:t>
      </w:r>
      <w:r w:rsidR="0040411D" w:rsidRPr="00805B5F">
        <w:rPr>
          <w:rFonts w:ascii="Times New Roman" w:hAnsi="Times New Roman" w:cs="Times New Roman"/>
        </w:rPr>
        <w:t xml:space="preserve">                       </w:t>
      </w:r>
      <w:r w:rsidR="00805B5F">
        <w:rPr>
          <w:rFonts w:ascii="Times New Roman" w:hAnsi="Times New Roman" w:cs="Times New Roman"/>
          <w:lang w:val="en-US"/>
        </w:rPr>
        <w:t xml:space="preserve">     </w:t>
      </w:r>
      <w:r w:rsidR="0040411D" w:rsidRPr="00805B5F">
        <w:rPr>
          <w:rFonts w:ascii="Times New Roman" w:hAnsi="Times New Roman" w:cs="Times New Roman"/>
        </w:rPr>
        <w:t xml:space="preserve">               </w:t>
      </w:r>
      <w:r w:rsidR="00212EA0" w:rsidRPr="00805B5F">
        <w:rPr>
          <w:rFonts w:ascii="Times New Roman" w:hAnsi="Times New Roman" w:cs="Times New Roman"/>
          <w:lang w:val="en-US"/>
        </w:rPr>
        <w:t xml:space="preserve">      </w:t>
      </w:r>
      <w:r w:rsidR="0040411D" w:rsidRPr="00805B5F">
        <w:rPr>
          <w:rFonts w:ascii="Times New Roman" w:hAnsi="Times New Roman" w:cs="Times New Roman"/>
          <w:lang w:val="en-US"/>
        </w:rPr>
        <w:t>Moderate innovators</w:t>
      </w:r>
    </w:p>
    <w:p w:rsidR="0040411D" w:rsidRPr="00805B5F" w:rsidRDefault="00531489" w:rsidP="00F41E27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</w:rPr>
        <w:pict>
          <v:rect id="_x0000_s1033" style="position:absolute;left:0;text-align:left;margin-left:248.3pt;margin-top:3.75pt;width:19.1pt;height:7.65pt;z-index:251668480" fillcolor="#7030a0" strokecolor="#7030a0"/>
        </w:pict>
      </w:r>
      <w:r>
        <w:rPr>
          <w:rFonts w:ascii="Times New Roman" w:hAnsi="Times New Roman" w:cs="Times New Roman"/>
          <w:noProof/>
        </w:rPr>
        <w:pict>
          <v:rect id="_x0000_s1032" style="position:absolute;left:0;text-align:left;margin-left:33.45pt;margin-top:3.75pt;width:16.4pt;height:7.65pt;z-index:251667456" fillcolor="#0070c0" strokecolor="#0070c0"/>
        </w:pict>
      </w:r>
      <w:r w:rsidR="0040411D" w:rsidRPr="00805B5F">
        <w:rPr>
          <w:rFonts w:ascii="Times New Roman" w:hAnsi="Times New Roman" w:cs="Times New Roman"/>
          <w:lang w:val="en-US"/>
        </w:rPr>
        <w:t xml:space="preserve">Innovative </w:t>
      </w:r>
      <w:r w:rsidR="009468B2" w:rsidRPr="00805B5F">
        <w:rPr>
          <w:rFonts w:ascii="Times New Roman" w:hAnsi="Times New Roman" w:cs="Times New Roman"/>
          <w:lang w:val="en-US"/>
        </w:rPr>
        <w:t xml:space="preserve">followers     </w:t>
      </w:r>
      <w:r w:rsidR="00805B5F">
        <w:rPr>
          <w:rFonts w:ascii="Times New Roman" w:hAnsi="Times New Roman" w:cs="Times New Roman"/>
          <w:lang w:val="en-US"/>
        </w:rPr>
        <w:t xml:space="preserve">       </w:t>
      </w:r>
      <w:r w:rsidR="009468B2" w:rsidRPr="00805B5F">
        <w:rPr>
          <w:rFonts w:ascii="Times New Roman" w:hAnsi="Times New Roman" w:cs="Times New Roman"/>
          <w:lang w:val="en-US"/>
        </w:rPr>
        <w:t xml:space="preserve">                  </w:t>
      </w:r>
      <w:r w:rsidR="0040411D" w:rsidRPr="00805B5F">
        <w:rPr>
          <w:rFonts w:ascii="Times New Roman" w:hAnsi="Times New Roman" w:cs="Times New Roman"/>
          <w:lang w:val="en-US"/>
        </w:rPr>
        <w:t xml:space="preserve">  </w:t>
      </w:r>
      <w:r w:rsidR="0040411D" w:rsidRPr="00805B5F">
        <w:rPr>
          <w:rFonts w:ascii="Times New Roman" w:hAnsi="Times New Roman" w:cs="Times New Roman"/>
        </w:rPr>
        <w:t xml:space="preserve">          </w:t>
      </w:r>
      <w:r w:rsidR="0040411D" w:rsidRPr="00805B5F">
        <w:rPr>
          <w:rFonts w:ascii="Times New Roman" w:hAnsi="Times New Roman" w:cs="Times New Roman"/>
          <w:lang w:val="en-US"/>
        </w:rPr>
        <w:t xml:space="preserve"> </w:t>
      </w:r>
      <w:r w:rsidR="009468B2" w:rsidRPr="00805B5F">
        <w:rPr>
          <w:rFonts w:ascii="Times New Roman" w:hAnsi="Times New Roman" w:cs="Times New Roman"/>
          <w:lang w:val="en-US"/>
        </w:rPr>
        <w:t xml:space="preserve">   Innovative leaders</w:t>
      </w:r>
    </w:p>
    <w:p w:rsidR="00CD3C04" w:rsidRPr="00CD3C04" w:rsidRDefault="006258B0" w:rsidP="00CD3C04">
      <w:pPr>
        <w:jc w:val="center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805B5F">
        <w:rPr>
          <w:rFonts w:ascii="Times New Roman" w:hAnsi="Times New Roman" w:cs="Times New Roman"/>
          <w:b/>
          <w:i/>
          <w:lang w:val="en-US"/>
        </w:rPr>
        <w:t>Source</w:t>
      </w:r>
      <w:r w:rsidRPr="00805B5F">
        <w:rPr>
          <w:rFonts w:ascii="Times New Roman" w:hAnsi="Times New Roman" w:cs="Times New Roman"/>
          <w:b/>
          <w:i/>
        </w:rPr>
        <w:t>: “</w:t>
      </w:r>
      <w:r w:rsidRPr="00805B5F">
        <w:rPr>
          <w:rFonts w:ascii="Times New Roman" w:hAnsi="Times New Roman" w:cs="Times New Roman"/>
          <w:b/>
          <w:bCs/>
          <w:i/>
        </w:rPr>
        <w:t>Innovation Union Scoreboard 2010“,</w:t>
      </w:r>
      <w:r w:rsidRPr="00805B5F">
        <w:rPr>
          <w:rFonts w:ascii="Times New Roman" w:hAnsi="Times New Roman" w:cs="Times New Roman"/>
          <w:b/>
          <w:bCs/>
          <w:i/>
          <w:lang w:val="en-US"/>
        </w:rPr>
        <w:t xml:space="preserve"> </w:t>
      </w:r>
      <w:r w:rsidR="009468B2" w:rsidRPr="00805B5F">
        <w:rPr>
          <w:rFonts w:ascii="Times New Roman" w:hAnsi="Times New Roman" w:cs="Times New Roman"/>
          <w:b/>
          <w:bCs/>
          <w:i/>
          <w:lang w:val="en-US"/>
        </w:rPr>
        <w:t>Inno metric</w:t>
      </w:r>
      <w:r w:rsidRPr="00805B5F">
        <w:rPr>
          <w:rFonts w:ascii="Times New Roman" w:hAnsi="Times New Roman" w:cs="Times New Roman"/>
          <w:b/>
          <w:bCs/>
          <w:i/>
          <w:lang w:val="en-US"/>
        </w:rPr>
        <w:t>s</w:t>
      </w:r>
      <w:r w:rsidRPr="00805B5F">
        <w:rPr>
          <w:rFonts w:ascii="Times New Roman" w:hAnsi="Times New Roman" w:cs="Times New Roman"/>
          <w:b/>
          <w:bCs/>
          <w:i/>
        </w:rPr>
        <w:t xml:space="preserve">, 2011, </w:t>
      </w:r>
      <w:r w:rsidRPr="00805B5F">
        <w:rPr>
          <w:rFonts w:ascii="Times New Roman" w:hAnsi="Times New Roman" w:cs="Times New Roman"/>
          <w:b/>
          <w:bCs/>
          <w:i/>
          <w:lang w:val="en-US"/>
        </w:rPr>
        <w:t>page</w:t>
      </w:r>
      <w:r w:rsidRPr="00805B5F">
        <w:rPr>
          <w:rFonts w:ascii="Times New Roman" w:hAnsi="Times New Roman" w:cs="Times New Roman"/>
          <w:b/>
          <w:bCs/>
          <w:i/>
        </w:rPr>
        <w:t>. 15</w:t>
      </w:r>
    </w:p>
    <w:p w:rsidR="00D83156" w:rsidRDefault="00D83156" w:rsidP="000A1D6F">
      <w:pPr>
        <w:ind w:firstLine="567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0A1D6F">
        <w:rPr>
          <w:rStyle w:val="hps"/>
          <w:rFonts w:ascii="Times New Roman" w:hAnsi="Times New Roman" w:cs="Times New Roman"/>
          <w:sz w:val="24"/>
          <w:szCs w:val="24"/>
        </w:rPr>
        <w:t>The current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state of 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performance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selected countries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from the Balkans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for the group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A62DB2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A62DB2" w:rsidRPr="009047A7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="00190510" w:rsidRPr="009047A7">
        <w:rPr>
          <w:rFonts w:ascii="Times New Roman" w:hAnsi="Times New Roman" w:cs="Times New Roman"/>
          <w:b/>
          <w:sz w:val="24"/>
          <w:szCs w:val="24"/>
          <w:lang w:val="en-US"/>
        </w:rPr>
        <w:t>nablers</w:t>
      </w:r>
      <w:r w:rsidR="0099706B" w:rsidRPr="000A1D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the three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dimensions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this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group are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shown in 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following</w:t>
      </w:r>
      <w:r w:rsidR="00A62DB2">
        <w:rPr>
          <w:rStyle w:val="hps"/>
          <w:rFonts w:ascii="Times New Roman" w:hAnsi="Times New Roman" w:cs="Times New Roman"/>
          <w:sz w:val="24"/>
          <w:szCs w:val="24"/>
          <w:lang w:val="en-US"/>
        </w:rPr>
        <w:t>: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C04" w:rsidRPr="000F3FEA" w:rsidRDefault="000F3FEA" w:rsidP="000F3FEA">
      <w:pPr>
        <w:jc w:val="center"/>
        <w:rPr>
          <w:rStyle w:val="hps"/>
          <w:rFonts w:ascii="Times New Roman" w:hAnsi="Times New Roman" w:cs="Times New Roman"/>
          <w:b/>
          <w:lang w:val="en-US"/>
        </w:rPr>
      </w:pPr>
      <w:r w:rsidRPr="000F3FEA">
        <w:rPr>
          <w:rStyle w:val="hps"/>
          <w:rFonts w:ascii="Times New Roman" w:hAnsi="Times New Roman" w:cs="Times New Roman"/>
          <w:b/>
        </w:rPr>
        <w:t xml:space="preserve">Table 1. </w:t>
      </w:r>
      <w:r w:rsidRPr="00DB6FB1">
        <w:rPr>
          <w:rStyle w:val="hps"/>
          <w:rFonts w:ascii="Times New Roman" w:hAnsi="Times New Roman" w:cs="Times New Roman"/>
          <w:lang w:val="en-US"/>
        </w:rPr>
        <w:t>C</w:t>
      </w:r>
      <w:r w:rsidRPr="00DB6FB1">
        <w:rPr>
          <w:rStyle w:val="hps"/>
          <w:rFonts w:ascii="Times New Roman" w:hAnsi="Times New Roman" w:cs="Times New Roman"/>
        </w:rPr>
        <w:t>urrent</w:t>
      </w:r>
      <w:r w:rsidRPr="00DB6FB1">
        <w:rPr>
          <w:rFonts w:ascii="Times New Roman" w:hAnsi="Times New Roman" w:cs="Times New Roman"/>
        </w:rPr>
        <w:t xml:space="preserve"> </w:t>
      </w:r>
      <w:r w:rsidRPr="00DB6FB1">
        <w:rPr>
          <w:rStyle w:val="hps"/>
          <w:rFonts w:ascii="Times New Roman" w:hAnsi="Times New Roman" w:cs="Times New Roman"/>
        </w:rPr>
        <w:t>state of the</w:t>
      </w:r>
      <w:r w:rsidRPr="00DB6FB1">
        <w:rPr>
          <w:rFonts w:ascii="Times New Roman" w:hAnsi="Times New Roman" w:cs="Times New Roman"/>
        </w:rPr>
        <w:t xml:space="preserve"> </w:t>
      </w:r>
      <w:r w:rsidRPr="00DB6FB1">
        <w:rPr>
          <w:rStyle w:val="hps"/>
          <w:rFonts w:ascii="Times New Roman" w:hAnsi="Times New Roman" w:cs="Times New Roman"/>
        </w:rPr>
        <w:t>innovative</w:t>
      </w:r>
      <w:r w:rsidRPr="00DB6FB1">
        <w:rPr>
          <w:rFonts w:ascii="Times New Roman" w:hAnsi="Times New Roman" w:cs="Times New Roman"/>
        </w:rPr>
        <w:t xml:space="preserve"> </w:t>
      </w:r>
      <w:r w:rsidRPr="00DB6FB1">
        <w:rPr>
          <w:rStyle w:val="hps"/>
          <w:rFonts w:ascii="Times New Roman" w:hAnsi="Times New Roman" w:cs="Times New Roman"/>
        </w:rPr>
        <w:t>performance</w:t>
      </w:r>
      <w:r w:rsidR="00DB6FB1" w:rsidRPr="00DB6FB1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DB6FB1" w:rsidRPr="00DB6FB1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DB6FB1" w:rsidRPr="00DB6FB1">
        <w:rPr>
          <w:rStyle w:val="hps"/>
          <w:rFonts w:ascii="Times New Roman" w:hAnsi="Times New Roman" w:cs="Times New Roman"/>
        </w:rPr>
        <w:t>group</w:t>
      </w:r>
      <w:r w:rsidR="00DB6FB1" w:rsidRPr="00DB6FB1">
        <w:rPr>
          <w:rFonts w:ascii="Times New Roman" w:hAnsi="Times New Roman" w:cs="Times New Roman"/>
        </w:rPr>
        <w:t xml:space="preserve"> </w:t>
      </w:r>
      <w:r w:rsidR="00DB6FB1" w:rsidRPr="00DB6FB1">
        <w:rPr>
          <w:rFonts w:ascii="Times New Roman" w:hAnsi="Times New Roman" w:cs="Times New Roman"/>
          <w:lang w:val="en-US"/>
        </w:rPr>
        <w:t>of</w:t>
      </w:r>
      <w:r w:rsidR="00DB6FB1">
        <w:rPr>
          <w:rFonts w:ascii="Times New Roman" w:hAnsi="Times New Roman" w:cs="Times New Roman"/>
          <w:b/>
          <w:lang w:val="en-US"/>
        </w:rPr>
        <w:t xml:space="preserve"> E</w:t>
      </w:r>
      <w:r w:rsidR="00DB6FB1" w:rsidRPr="00DB6FB1">
        <w:rPr>
          <w:rFonts w:ascii="Times New Roman" w:hAnsi="Times New Roman" w:cs="Times New Roman"/>
          <w:b/>
          <w:lang w:val="en-US"/>
        </w:rPr>
        <w:t>nablers</w:t>
      </w:r>
    </w:p>
    <w:tbl>
      <w:tblPr>
        <w:tblW w:w="8623" w:type="dxa"/>
        <w:jc w:val="center"/>
        <w:tblInd w:w="793" w:type="dxa"/>
        <w:tblBorders>
          <w:top w:val="single" w:sz="6" w:space="0" w:color="92D050"/>
          <w:left w:val="single" w:sz="6" w:space="0" w:color="92D050"/>
          <w:bottom w:val="single" w:sz="6" w:space="0" w:color="92D050"/>
          <w:right w:val="single" w:sz="6" w:space="0" w:color="92D050"/>
          <w:insideH w:val="single" w:sz="6" w:space="0" w:color="92D050"/>
          <w:insideV w:val="single" w:sz="6" w:space="0" w:color="92D050"/>
        </w:tblBorders>
        <w:tblLayout w:type="fixed"/>
        <w:tblLook w:val="04A0"/>
      </w:tblPr>
      <w:tblGrid>
        <w:gridCol w:w="4472"/>
        <w:gridCol w:w="691"/>
        <w:gridCol w:w="692"/>
        <w:gridCol w:w="692"/>
        <w:gridCol w:w="692"/>
        <w:gridCol w:w="692"/>
        <w:gridCol w:w="692"/>
      </w:tblGrid>
      <w:tr w:rsidR="00E76BDF" w:rsidRPr="00EF05A7" w:rsidTr="0073282D">
        <w:trPr>
          <w:trHeight w:val="57"/>
          <w:jc w:val="center"/>
        </w:trPr>
        <w:tc>
          <w:tcPr>
            <w:tcW w:w="4472" w:type="dxa"/>
            <w:shd w:val="clear" w:color="auto" w:fill="B2A1C7"/>
            <w:vAlign w:val="center"/>
          </w:tcPr>
          <w:p w:rsidR="00E76BDF" w:rsidRPr="00EF05A7" w:rsidRDefault="00E76BDF" w:rsidP="00E76BDF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1" w:type="dxa"/>
            <w:shd w:val="clear" w:color="auto" w:fill="B2A1C7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Е</w:t>
            </w: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U</w:t>
            </w: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27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BG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SI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HR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RS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МК</w:t>
            </w:r>
          </w:p>
        </w:tc>
      </w:tr>
      <w:tr w:rsidR="00E76BDF" w:rsidRPr="00EF05A7" w:rsidTr="0073282D">
        <w:trPr>
          <w:jc w:val="center"/>
        </w:trPr>
        <w:tc>
          <w:tcPr>
            <w:tcW w:w="4472" w:type="dxa"/>
            <w:shd w:val="clear" w:color="auto" w:fill="92CDDC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A1D6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ENABLERS</w:t>
            </w:r>
          </w:p>
        </w:tc>
        <w:tc>
          <w:tcPr>
            <w:tcW w:w="691" w:type="dxa"/>
            <w:shd w:val="clear" w:color="auto" w:fill="92CDDC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6BDF" w:rsidRPr="00EF05A7" w:rsidTr="0073282D">
        <w:trPr>
          <w:jc w:val="center"/>
        </w:trPr>
        <w:tc>
          <w:tcPr>
            <w:tcW w:w="447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A1D6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Human Resources</w:t>
            </w:r>
          </w:p>
        </w:tc>
        <w:tc>
          <w:tcPr>
            <w:tcW w:w="691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6BDF" w:rsidRPr="00EF05A7" w:rsidTr="0073282D">
        <w:trPr>
          <w:jc w:val="center"/>
        </w:trPr>
        <w:tc>
          <w:tcPr>
            <w:tcW w:w="4472" w:type="dxa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1D6F">
              <w:rPr>
                <w:rFonts w:ascii="Times New Roman" w:hAnsi="Times New Roman" w:cs="Times New Roman"/>
                <w:sz w:val="20"/>
                <w:szCs w:val="20"/>
              </w:rPr>
              <w:t xml:space="preserve">1.1.1 </w:t>
            </w:r>
            <w:r w:rsidRPr="000A1D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New doctorate graduates aged   </w:t>
            </w:r>
            <w:r w:rsidRPr="000A1D6F">
              <w:rPr>
                <w:rFonts w:ascii="Times New Roman" w:hAnsi="Times New Roman" w:cs="Times New Roman"/>
                <w:sz w:val="20"/>
                <w:szCs w:val="20"/>
              </w:rPr>
              <w:t xml:space="preserve"> (25 – 34) </w:t>
            </w:r>
          </w:p>
        </w:tc>
        <w:tc>
          <w:tcPr>
            <w:tcW w:w="691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1.4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0.5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1.3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0.8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0.5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0.3</w:t>
            </w:r>
          </w:p>
        </w:tc>
      </w:tr>
      <w:tr w:rsidR="00E76BDF" w:rsidRPr="00EF05A7" w:rsidTr="0073282D">
        <w:trPr>
          <w:jc w:val="center"/>
        </w:trPr>
        <w:tc>
          <w:tcPr>
            <w:tcW w:w="4472" w:type="dxa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1D6F">
              <w:rPr>
                <w:rFonts w:ascii="Times New Roman" w:hAnsi="Times New Roman" w:cs="Times New Roman"/>
                <w:sz w:val="20"/>
                <w:szCs w:val="20"/>
              </w:rPr>
              <w:t xml:space="preserve">1.1.2 </w:t>
            </w:r>
            <w:r w:rsidRPr="000A1D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Population completed tertiary education aged (30 – 34)</w:t>
            </w:r>
          </w:p>
        </w:tc>
        <w:tc>
          <w:tcPr>
            <w:tcW w:w="691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32.3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27.9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31.6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20.5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19.2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14.3</w:t>
            </w:r>
          </w:p>
        </w:tc>
      </w:tr>
      <w:tr w:rsidR="00E76BDF" w:rsidRPr="00EF05A7" w:rsidTr="0073282D">
        <w:trPr>
          <w:jc w:val="center"/>
        </w:trPr>
        <w:tc>
          <w:tcPr>
            <w:tcW w:w="4472" w:type="dxa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1D6F">
              <w:rPr>
                <w:rFonts w:ascii="Times New Roman" w:hAnsi="Times New Roman" w:cs="Times New Roman"/>
                <w:sz w:val="20"/>
                <w:szCs w:val="20"/>
              </w:rPr>
              <w:t xml:space="preserve">1.1.3 </w:t>
            </w:r>
            <w:r w:rsidRPr="000A1D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Youth with upper secondary level education aged </w:t>
            </w:r>
            <w:r w:rsidRPr="000A1D6F">
              <w:rPr>
                <w:rFonts w:ascii="Times New Roman" w:hAnsi="Times New Roman" w:cs="Times New Roman"/>
                <w:sz w:val="20"/>
                <w:szCs w:val="20"/>
              </w:rPr>
              <w:t xml:space="preserve">(20-24) </w:t>
            </w:r>
          </w:p>
        </w:tc>
        <w:tc>
          <w:tcPr>
            <w:tcW w:w="691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78.6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83.7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89.4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95.1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84.7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81.9</w:t>
            </w:r>
          </w:p>
        </w:tc>
      </w:tr>
      <w:tr w:rsidR="00E76BDF" w:rsidRPr="00EF05A7" w:rsidTr="0073282D">
        <w:trPr>
          <w:jc w:val="center"/>
        </w:trPr>
        <w:tc>
          <w:tcPr>
            <w:tcW w:w="447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A1D6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Open, excellent and at</w:t>
            </w:r>
            <w:r w:rsidR="0083083F" w:rsidRPr="000A1D6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</w:t>
            </w:r>
            <w:r w:rsidRPr="000A1D6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ractive research systems</w:t>
            </w:r>
          </w:p>
        </w:tc>
        <w:tc>
          <w:tcPr>
            <w:tcW w:w="691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E76BDF" w:rsidRPr="00EF05A7" w:rsidTr="0073282D">
        <w:trPr>
          <w:jc w:val="center"/>
        </w:trPr>
        <w:tc>
          <w:tcPr>
            <w:tcW w:w="4472" w:type="dxa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1D6F">
              <w:rPr>
                <w:rFonts w:ascii="Times New Roman" w:hAnsi="Times New Roman" w:cs="Times New Roman"/>
                <w:sz w:val="20"/>
                <w:szCs w:val="20"/>
              </w:rPr>
              <w:t xml:space="preserve">1.2.1 </w:t>
            </w:r>
            <w:r w:rsidRPr="000A1D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International scientific co-publications</w:t>
            </w:r>
          </w:p>
        </w:tc>
        <w:tc>
          <w:tcPr>
            <w:tcW w:w="691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266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190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750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</w:tr>
      <w:tr w:rsidR="00E76BDF" w:rsidRPr="00EF05A7" w:rsidTr="0073282D">
        <w:trPr>
          <w:jc w:val="center"/>
        </w:trPr>
        <w:tc>
          <w:tcPr>
            <w:tcW w:w="4472" w:type="dxa"/>
            <w:shd w:val="clear" w:color="auto" w:fill="auto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1D6F">
              <w:rPr>
                <w:rFonts w:ascii="Times New Roman" w:hAnsi="Times New Roman" w:cs="Times New Roman"/>
                <w:sz w:val="20"/>
                <w:szCs w:val="20"/>
              </w:rPr>
              <w:t xml:space="preserve">1.2.2 </w:t>
            </w:r>
            <w:r w:rsidRPr="000A1D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Scientific publications among top 10% most cited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0.11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0.03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0.07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0.03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</w:tr>
      <w:tr w:rsidR="00E76BDF" w:rsidRPr="00EF05A7" w:rsidTr="0073282D">
        <w:trPr>
          <w:jc w:val="center"/>
        </w:trPr>
        <w:tc>
          <w:tcPr>
            <w:tcW w:w="4472" w:type="dxa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1D6F">
              <w:rPr>
                <w:rFonts w:ascii="Times New Roman" w:hAnsi="Times New Roman" w:cs="Times New Roman"/>
                <w:sz w:val="20"/>
                <w:szCs w:val="20"/>
              </w:rPr>
              <w:t xml:space="preserve">1.2.3 </w:t>
            </w:r>
            <w:r w:rsidRPr="000A1D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Non – EU doctorate students</w:t>
            </w:r>
          </w:p>
        </w:tc>
        <w:tc>
          <w:tcPr>
            <w:tcW w:w="691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19.5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3.97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4.64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2.55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8.50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3.36</w:t>
            </w:r>
          </w:p>
        </w:tc>
      </w:tr>
      <w:tr w:rsidR="00E76BDF" w:rsidRPr="00EF05A7" w:rsidTr="0073282D">
        <w:trPr>
          <w:jc w:val="center"/>
        </w:trPr>
        <w:tc>
          <w:tcPr>
            <w:tcW w:w="447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A1D6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Finance and support</w:t>
            </w:r>
          </w:p>
        </w:tc>
        <w:tc>
          <w:tcPr>
            <w:tcW w:w="691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E76BDF" w:rsidRPr="00EF05A7" w:rsidTr="0073282D">
        <w:trPr>
          <w:jc w:val="center"/>
        </w:trPr>
        <w:tc>
          <w:tcPr>
            <w:tcW w:w="4472" w:type="dxa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1D6F">
              <w:rPr>
                <w:rFonts w:ascii="Times New Roman" w:hAnsi="Times New Roman" w:cs="Times New Roman"/>
                <w:sz w:val="20"/>
                <w:szCs w:val="20"/>
              </w:rPr>
              <w:t xml:space="preserve">1.3.1 </w:t>
            </w:r>
            <w:r w:rsidRPr="000A1D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 R&amp;D expenditure</w:t>
            </w:r>
          </w:p>
        </w:tc>
        <w:tc>
          <w:tcPr>
            <w:tcW w:w="691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0.75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0.36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0.66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0.50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0.38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0.14</w:t>
            </w:r>
          </w:p>
        </w:tc>
      </w:tr>
      <w:tr w:rsidR="00E76BDF" w:rsidRPr="00EF05A7" w:rsidTr="0073282D">
        <w:trPr>
          <w:jc w:val="center"/>
        </w:trPr>
        <w:tc>
          <w:tcPr>
            <w:tcW w:w="4472" w:type="dxa"/>
            <w:vAlign w:val="center"/>
          </w:tcPr>
          <w:p w:rsidR="00E76BDF" w:rsidRPr="000A1D6F" w:rsidRDefault="00E76BDF" w:rsidP="00E76BD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1D6F">
              <w:rPr>
                <w:rFonts w:ascii="Times New Roman" w:hAnsi="Times New Roman" w:cs="Times New Roman"/>
                <w:sz w:val="20"/>
                <w:szCs w:val="20"/>
              </w:rPr>
              <w:t xml:space="preserve">1.3.2 </w:t>
            </w:r>
            <w:r w:rsidRPr="000A1D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Venture capital</w:t>
            </w:r>
          </w:p>
        </w:tc>
        <w:tc>
          <w:tcPr>
            <w:tcW w:w="691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0.11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0.03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  <w:tc>
          <w:tcPr>
            <w:tcW w:w="692" w:type="dxa"/>
            <w:vAlign w:val="center"/>
          </w:tcPr>
          <w:p w:rsidR="00E76BDF" w:rsidRPr="000A1D6F" w:rsidRDefault="00E76BDF" w:rsidP="00E76BD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0A1D6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</w:tr>
    </w:tbl>
    <w:p w:rsidR="00E14EF9" w:rsidRPr="00190510" w:rsidRDefault="00E14EF9" w:rsidP="00DE40CD">
      <w:pPr>
        <w:spacing w:before="120"/>
        <w:jc w:val="center"/>
        <w:rPr>
          <w:rFonts w:ascii="Times New Roman" w:hAnsi="Times New Roman" w:cs="Times New Roman"/>
          <w:b/>
          <w:i/>
          <w:lang w:val="en-US"/>
        </w:rPr>
      </w:pPr>
      <w:r w:rsidRPr="00190510">
        <w:rPr>
          <w:rFonts w:ascii="Times New Roman" w:hAnsi="Times New Roman" w:cs="Times New Roman"/>
          <w:b/>
          <w:i/>
          <w:lang w:val="en-US"/>
        </w:rPr>
        <w:t>Source</w:t>
      </w:r>
      <w:r w:rsidRPr="00190510">
        <w:rPr>
          <w:rFonts w:ascii="Times New Roman" w:hAnsi="Times New Roman" w:cs="Times New Roman"/>
          <w:b/>
          <w:i/>
        </w:rPr>
        <w:t>:</w:t>
      </w:r>
      <w:r w:rsidR="00B5484D" w:rsidRPr="00190510">
        <w:rPr>
          <w:rFonts w:ascii="Times New Roman" w:hAnsi="Times New Roman" w:cs="Times New Roman"/>
          <w:b/>
          <w:i/>
          <w:lang w:val="en-US"/>
        </w:rPr>
        <w:t xml:space="preserve"> </w:t>
      </w:r>
      <w:r w:rsidRPr="00190510">
        <w:rPr>
          <w:rFonts w:ascii="Times New Roman" w:hAnsi="Times New Roman" w:cs="Times New Roman"/>
          <w:b/>
          <w:i/>
        </w:rPr>
        <w:t>“</w:t>
      </w:r>
      <w:r w:rsidRPr="00190510">
        <w:rPr>
          <w:rFonts w:ascii="Times New Roman" w:hAnsi="Times New Roman" w:cs="Times New Roman"/>
          <w:b/>
          <w:bCs/>
          <w:i/>
        </w:rPr>
        <w:t>Innovation Union Scoreboard 2010“,</w:t>
      </w:r>
      <w:r w:rsidR="000A1D6F" w:rsidRPr="00190510">
        <w:rPr>
          <w:rFonts w:ascii="Times New Roman" w:hAnsi="Times New Roman" w:cs="Times New Roman"/>
          <w:b/>
          <w:bCs/>
          <w:i/>
          <w:lang w:val="en-US"/>
        </w:rPr>
        <w:t xml:space="preserve"> </w:t>
      </w:r>
      <w:r w:rsidRPr="00190510">
        <w:rPr>
          <w:rFonts w:ascii="Times New Roman" w:hAnsi="Times New Roman" w:cs="Times New Roman"/>
          <w:b/>
          <w:bCs/>
          <w:i/>
          <w:lang w:val="en-US"/>
        </w:rPr>
        <w:t>Inno metricks</w:t>
      </w:r>
      <w:r w:rsidR="006E19B8" w:rsidRPr="00190510">
        <w:rPr>
          <w:rFonts w:ascii="Times New Roman" w:hAnsi="Times New Roman" w:cs="Times New Roman"/>
          <w:b/>
          <w:bCs/>
          <w:i/>
          <w:lang w:val="en-US"/>
        </w:rPr>
        <w:t xml:space="preserve"> </w:t>
      </w:r>
      <w:r w:rsidRPr="00190510">
        <w:rPr>
          <w:rFonts w:ascii="Times New Roman" w:hAnsi="Times New Roman" w:cs="Times New Roman"/>
          <w:b/>
          <w:bCs/>
          <w:i/>
        </w:rPr>
        <w:t>2011,</w:t>
      </w:r>
      <w:r w:rsidR="009047A7">
        <w:rPr>
          <w:rFonts w:ascii="Times New Roman" w:hAnsi="Times New Roman" w:cs="Times New Roman"/>
          <w:b/>
          <w:bCs/>
          <w:i/>
          <w:lang w:val="en-US"/>
        </w:rPr>
        <w:t xml:space="preserve"> </w:t>
      </w:r>
      <w:r w:rsidRPr="00190510">
        <w:rPr>
          <w:rFonts w:ascii="Times New Roman" w:hAnsi="Times New Roman" w:cs="Times New Roman"/>
          <w:b/>
          <w:bCs/>
          <w:i/>
          <w:lang w:val="en-US"/>
        </w:rPr>
        <w:t>Annex A</w:t>
      </w:r>
      <w:r w:rsidR="009047A7">
        <w:rPr>
          <w:rFonts w:ascii="Times New Roman" w:hAnsi="Times New Roman" w:cs="Times New Roman"/>
          <w:b/>
          <w:bCs/>
          <w:i/>
        </w:rPr>
        <w:t>,</w:t>
      </w:r>
      <w:r w:rsidR="009047A7">
        <w:rPr>
          <w:rFonts w:ascii="Times New Roman" w:hAnsi="Times New Roman" w:cs="Times New Roman"/>
          <w:b/>
          <w:bCs/>
          <w:i/>
          <w:lang w:val="en-US"/>
        </w:rPr>
        <w:t xml:space="preserve"> p</w:t>
      </w:r>
      <w:r w:rsidRPr="00190510">
        <w:rPr>
          <w:rFonts w:ascii="Times New Roman" w:hAnsi="Times New Roman" w:cs="Times New Roman"/>
          <w:b/>
          <w:bCs/>
          <w:i/>
        </w:rPr>
        <w:t>.62-63</w:t>
      </w:r>
    </w:p>
    <w:p w:rsidR="00257DBB" w:rsidRPr="00222701" w:rsidRDefault="00257DBB" w:rsidP="00222701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0A1D6F">
        <w:rPr>
          <w:rStyle w:val="hps"/>
          <w:rFonts w:ascii="Times New Roman" w:hAnsi="Times New Roman" w:cs="Times New Roman"/>
          <w:sz w:val="24"/>
          <w:szCs w:val="24"/>
        </w:rPr>
        <w:lastRenderedPageBreak/>
        <w:t>Graphical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display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indicators in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separate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dimensions,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expressed in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i/>
          <w:sz w:val="24"/>
          <w:szCs w:val="24"/>
        </w:rPr>
        <w:t>normalized</w:t>
      </w:r>
      <w:r w:rsidRPr="000A1D6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i/>
          <w:sz w:val="24"/>
          <w:szCs w:val="24"/>
        </w:rPr>
        <w:t xml:space="preserve">values  </w:t>
      </w:r>
      <w:r w:rsidRPr="000A1D6F"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7"/>
      </w:r>
      <w:r w:rsidRPr="000A1D6F">
        <w:rPr>
          <w:rStyle w:val="hps"/>
          <w:rFonts w:ascii="Times New Roman" w:hAnsi="Times New Roman" w:cs="Times New Roman"/>
          <w:i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 ​​of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indicators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are shown in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following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charts</w:t>
      </w:r>
      <w:r w:rsidRPr="000A1D6F">
        <w:rPr>
          <w:rFonts w:ascii="Times New Roman" w:hAnsi="Times New Roman" w:cs="Times New Roman"/>
          <w:sz w:val="24"/>
          <w:szCs w:val="24"/>
        </w:rPr>
        <w:t>.</w:t>
      </w:r>
      <w:r w:rsidR="0004241D" w:rsidRPr="0004241D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For the purposes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of this paper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normalized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values ​​of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selected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indicators for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countries of the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Balkans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were obtained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by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graphical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calculation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schedules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for each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indicator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separately,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which are published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in the report. Possible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inaccuracies of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standardized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values ​​of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indicators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should not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depreciate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the analysis,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which aims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to show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the current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state of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indicators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to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detect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weaknesses in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terms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of dynamic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changes in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performance. Graphical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comparisons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are made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between countries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in order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to identify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comparative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advantages and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delays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, what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should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emerge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future directions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of action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to improve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="0004241D" w:rsidRPr="0004241D">
        <w:rPr>
          <w:rFonts w:ascii="Times New Roman" w:hAnsi="Times New Roman" w:cs="Times New Roman"/>
          <w:sz w:val="24"/>
          <w:szCs w:val="24"/>
        </w:rPr>
        <w:t xml:space="preserve"> </w:t>
      </w:r>
      <w:r w:rsidR="0004241D" w:rsidRPr="0004241D">
        <w:rPr>
          <w:rStyle w:val="hps"/>
          <w:rFonts w:ascii="Times New Roman" w:hAnsi="Times New Roman" w:cs="Times New Roman"/>
          <w:sz w:val="24"/>
          <w:szCs w:val="24"/>
        </w:rPr>
        <w:t>indicators.</w:t>
      </w:r>
      <w:r w:rsidR="00222701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B6026" w:rsidRPr="000A1D6F" w:rsidRDefault="00F03E12" w:rsidP="000A1D6F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0A1D6F">
        <w:rPr>
          <w:rStyle w:val="hps"/>
          <w:rFonts w:ascii="Times New Roman" w:hAnsi="Times New Roman" w:cs="Times New Roman"/>
          <w:sz w:val="24"/>
          <w:szCs w:val="24"/>
        </w:rPr>
        <w:t>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dimension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b/>
          <w:sz w:val="24"/>
          <w:szCs w:val="24"/>
        </w:rPr>
        <w:t>Human</w:t>
      </w:r>
      <w:r w:rsidRPr="000A1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b/>
          <w:sz w:val="24"/>
          <w:szCs w:val="24"/>
        </w:rPr>
        <w:t>resources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 in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Macedonia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all indicators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showing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weakest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relation to other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selected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countries.</w:t>
      </w:r>
      <w:r w:rsidRPr="000A1D6F">
        <w:rPr>
          <w:rStyle w:val="hps"/>
          <w:rFonts w:ascii="Times New Roman" w:hAnsi="Times New Roman" w:cs="Times New Roman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Weaknesses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are observed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acquisition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new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doctoral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degrees</w:t>
      </w:r>
      <w:r w:rsidRPr="000A1D6F">
        <w:rPr>
          <w:rFonts w:ascii="Times New Roman" w:hAnsi="Times New Roman" w:cs="Times New Roman"/>
          <w:sz w:val="24"/>
          <w:szCs w:val="24"/>
        </w:rPr>
        <w:t xml:space="preserve">, offering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higher education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workforce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all areas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scientific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disciplines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as well as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level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qualifications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the young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population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(</w:t>
      </w:r>
      <w:r w:rsidRPr="000A1D6F">
        <w:rPr>
          <w:rFonts w:ascii="Times New Roman" w:hAnsi="Times New Roman" w:cs="Times New Roman"/>
          <w:sz w:val="24"/>
          <w:szCs w:val="24"/>
        </w:rPr>
        <w:t xml:space="preserve">20-24),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discussed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terms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supply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human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capital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99706B" w:rsidRPr="000A1D6F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that age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as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output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the education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system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through a number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diplomas.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Completed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secondary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education is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considered as a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minimum level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education that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can successfully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participate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a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knowledge-based economy</w:t>
      </w:r>
      <w:r w:rsidRPr="000A1D6F">
        <w:rPr>
          <w:rFonts w:ascii="Times New Roman" w:hAnsi="Times New Roman" w:cs="Times New Roman"/>
          <w:sz w:val="24"/>
          <w:szCs w:val="24"/>
        </w:rPr>
        <w:t>.</w:t>
      </w:r>
      <w:r w:rsidR="00222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9206B" w:rsidRPr="000A1D6F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8"/>
      </w:r>
    </w:p>
    <w:p w:rsidR="0083083F" w:rsidRPr="000A1D6F" w:rsidRDefault="0083083F" w:rsidP="0083083F">
      <w:pPr>
        <w:jc w:val="center"/>
        <w:rPr>
          <w:rStyle w:val="hps"/>
          <w:rFonts w:ascii="Times New Roman" w:hAnsi="Times New Roman" w:cs="Times New Roman"/>
          <w:lang w:val="en-US"/>
        </w:rPr>
      </w:pPr>
      <w:r w:rsidRPr="000A1D6F">
        <w:rPr>
          <w:rFonts w:ascii="Times New Roman" w:hAnsi="Times New Roman" w:cs="Times New Roman"/>
          <w:b/>
          <w:i/>
          <w:lang w:val="en-US"/>
        </w:rPr>
        <w:t>Graph.</w:t>
      </w:r>
      <w:r w:rsidR="003113B2" w:rsidRPr="000A1D6F">
        <w:rPr>
          <w:rFonts w:ascii="Times New Roman" w:hAnsi="Times New Roman" w:cs="Times New Roman"/>
          <w:b/>
          <w:i/>
          <w:lang w:val="en-US"/>
        </w:rPr>
        <w:t xml:space="preserve"> </w:t>
      </w:r>
      <w:r w:rsidR="00AB6026" w:rsidRPr="000A1D6F">
        <w:rPr>
          <w:rFonts w:ascii="Times New Roman" w:hAnsi="Times New Roman" w:cs="Times New Roman"/>
          <w:b/>
          <w:i/>
          <w:lang w:val="en-US"/>
        </w:rPr>
        <w:t>2</w:t>
      </w:r>
      <w:r w:rsidRPr="000A1D6F">
        <w:rPr>
          <w:rFonts w:ascii="Times New Roman" w:hAnsi="Times New Roman" w:cs="Times New Roman"/>
          <w:b/>
          <w:i/>
          <w:lang w:val="en-US"/>
        </w:rPr>
        <w:t xml:space="preserve"> </w:t>
      </w:r>
      <w:r w:rsidR="00AB6026" w:rsidRPr="000A1D6F">
        <w:rPr>
          <w:rStyle w:val="hps"/>
          <w:rFonts w:ascii="Times New Roman" w:hAnsi="Times New Roman" w:cs="Times New Roman"/>
          <w:b/>
          <w:i/>
        </w:rPr>
        <w:t>Human</w:t>
      </w:r>
      <w:r w:rsidR="00AB6026" w:rsidRPr="000A1D6F">
        <w:rPr>
          <w:rFonts w:ascii="Times New Roman" w:hAnsi="Times New Roman" w:cs="Times New Roman"/>
          <w:b/>
          <w:i/>
        </w:rPr>
        <w:t xml:space="preserve"> </w:t>
      </w:r>
      <w:r w:rsidR="00AB6026" w:rsidRPr="000A1D6F">
        <w:rPr>
          <w:rStyle w:val="hps"/>
          <w:rFonts w:ascii="Times New Roman" w:hAnsi="Times New Roman" w:cs="Times New Roman"/>
          <w:b/>
          <w:i/>
        </w:rPr>
        <w:t>resources</w:t>
      </w:r>
      <w:r w:rsidR="00023F16" w:rsidRPr="000A1D6F">
        <w:rPr>
          <w:rStyle w:val="hps"/>
          <w:rFonts w:ascii="Times New Roman" w:hAnsi="Times New Roman" w:cs="Times New Roman"/>
        </w:rPr>
        <w:t xml:space="preserve"> </w:t>
      </w:r>
      <w:r w:rsidR="00AB6026" w:rsidRPr="000A1D6F">
        <w:rPr>
          <w:rStyle w:val="hps"/>
          <w:rFonts w:ascii="Times New Roman" w:hAnsi="Times New Roman" w:cs="Times New Roman"/>
        </w:rPr>
        <w:t>-</w:t>
      </w:r>
      <w:r w:rsidR="00AB6026" w:rsidRPr="000A1D6F">
        <w:rPr>
          <w:rFonts w:ascii="Times New Roman" w:hAnsi="Times New Roman" w:cs="Times New Roman"/>
        </w:rPr>
        <w:t xml:space="preserve"> </w:t>
      </w:r>
      <w:r w:rsidR="00AB6026" w:rsidRPr="000A1D6F">
        <w:rPr>
          <w:rStyle w:val="hps"/>
          <w:rFonts w:ascii="Times New Roman" w:hAnsi="Times New Roman" w:cs="Times New Roman"/>
        </w:rPr>
        <w:t>comparative</w:t>
      </w:r>
      <w:r w:rsidR="00023F16" w:rsidRPr="000A1D6F">
        <w:rPr>
          <w:rFonts w:ascii="Times New Roman" w:hAnsi="Times New Roman" w:cs="Times New Roman"/>
        </w:rPr>
        <w:t xml:space="preserve"> </w:t>
      </w:r>
      <w:r w:rsidR="00AB6026" w:rsidRPr="000A1D6F">
        <w:rPr>
          <w:rStyle w:val="hps"/>
          <w:rFonts w:ascii="Times New Roman" w:hAnsi="Times New Roman" w:cs="Times New Roman"/>
        </w:rPr>
        <w:t>data using</w:t>
      </w:r>
      <w:r w:rsidR="00AB6026" w:rsidRPr="000A1D6F">
        <w:rPr>
          <w:rFonts w:ascii="Times New Roman" w:hAnsi="Times New Roman" w:cs="Times New Roman"/>
        </w:rPr>
        <w:t xml:space="preserve"> </w:t>
      </w:r>
      <w:r w:rsidR="00AB6026" w:rsidRPr="000A1D6F">
        <w:rPr>
          <w:rStyle w:val="hps"/>
          <w:rFonts w:ascii="Times New Roman" w:hAnsi="Times New Roman" w:cs="Times New Roman"/>
        </w:rPr>
        <w:t>normalized</w:t>
      </w:r>
      <w:r w:rsidR="00AB6026" w:rsidRPr="000A1D6F">
        <w:rPr>
          <w:rFonts w:ascii="Times New Roman" w:hAnsi="Times New Roman" w:cs="Times New Roman"/>
        </w:rPr>
        <w:t xml:space="preserve"> </w:t>
      </w:r>
      <w:r w:rsidR="00AB6026" w:rsidRPr="000A1D6F">
        <w:rPr>
          <w:rStyle w:val="hps"/>
          <w:rFonts w:ascii="Times New Roman" w:hAnsi="Times New Roman" w:cs="Times New Roman"/>
        </w:rPr>
        <w:t>values​​</w:t>
      </w:r>
      <w:r w:rsidR="00023F16" w:rsidRPr="000A1D6F">
        <w:rPr>
          <w:rStyle w:val="hps"/>
          <w:rFonts w:ascii="Times New Roman" w:hAnsi="Times New Roman" w:cs="Times New Roman"/>
        </w:rPr>
        <w:t xml:space="preserve"> </w:t>
      </w:r>
      <w:r w:rsidR="00AB6026" w:rsidRPr="000A1D6F">
        <w:rPr>
          <w:rStyle w:val="hps"/>
          <w:rFonts w:ascii="Times New Roman" w:hAnsi="Times New Roman" w:cs="Times New Roman"/>
        </w:rPr>
        <w:t>of</w:t>
      </w:r>
      <w:r w:rsidR="00AB6026" w:rsidRPr="000A1D6F">
        <w:rPr>
          <w:rFonts w:ascii="Times New Roman" w:hAnsi="Times New Roman" w:cs="Times New Roman"/>
        </w:rPr>
        <w:t xml:space="preserve"> </w:t>
      </w:r>
      <w:r w:rsidR="00023F16" w:rsidRPr="000A1D6F">
        <w:rPr>
          <w:rFonts w:ascii="Times New Roman" w:hAnsi="Times New Roman" w:cs="Times New Roman"/>
        </w:rPr>
        <w:t xml:space="preserve">                        </w:t>
      </w:r>
      <w:r w:rsidR="00AB6026" w:rsidRPr="000A1D6F">
        <w:rPr>
          <w:rStyle w:val="hps"/>
          <w:rFonts w:ascii="Times New Roman" w:hAnsi="Times New Roman" w:cs="Times New Roman"/>
        </w:rPr>
        <w:t>indicators</w:t>
      </w:r>
    </w:p>
    <w:p w:rsidR="0083083F" w:rsidRDefault="0083083F" w:rsidP="0083083F">
      <w:pPr>
        <w:spacing w:before="200"/>
        <w:rPr>
          <w:rStyle w:val="hps"/>
          <w:rFonts w:ascii="Arial" w:hAnsi="Arial" w:cs="Arial"/>
          <w:lang w:val="en-US"/>
        </w:rPr>
      </w:pPr>
      <w:r w:rsidRPr="0083083F">
        <w:rPr>
          <w:rStyle w:val="hps"/>
          <w:rFonts w:ascii="Arial" w:hAnsi="Arial" w:cs="Arial"/>
          <w:noProof/>
        </w:rPr>
        <w:drawing>
          <wp:inline distT="0" distB="0" distL="0" distR="0">
            <wp:extent cx="5497368" cy="2078181"/>
            <wp:effectExtent l="19050" t="0" r="27132" b="0"/>
            <wp:docPr id="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23F16" w:rsidRDefault="00023F16" w:rsidP="002C400E">
      <w:pPr>
        <w:spacing w:before="200"/>
        <w:jc w:val="center"/>
        <w:rPr>
          <w:rFonts w:ascii="Times New Roman" w:hAnsi="Times New Roman" w:cs="Times New Roman"/>
          <w:b/>
          <w:i/>
          <w:lang w:val="en-US"/>
        </w:rPr>
      </w:pPr>
      <w:r w:rsidRPr="002C400E">
        <w:rPr>
          <w:rFonts w:ascii="Times New Roman" w:hAnsi="Times New Roman" w:cs="Times New Roman"/>
          <w:b/>
          <w:i/>
          <w:lang w:val="en-US"/>
        </w:rPr>
        <w:t>Source</w:t>
      </w:r>
      <w:r w:rsidRPr="002C400E">
        <w:rPr>
          <w:rFonts w:ascii="Times New Roman" w:hAnsi="Times New Roman" w:cs="Times New Roman"/>
          <w:b/>
          <w:i/>
        </w:rPr>
        <w:t>: “</w:t>
      </w:r>
      <w:r w:rsidRPr="002C400E">
        <w:rPr>
          <w:rFonts w:ascii="Times New Roman" w:hAnsi="Times New Roman" w:cs="Times New Roman"/>
          <w:b/>
          <w:bCs/>
          <w:i/>
        </w:rPr>
        <w:t>Innovation Union Scoreboard 2010 – Methodology report“, 2011,</w:t>
      </w:r>
      <w:r w:rsidRPr="002C400E">
        <w:rPr>
          <w:rFonts w:ascii="Times New Roman" w:hAnsi="Times New Roman" w:cs="Times New Roman"/>
          <w:b/>
          <w:i/>
          <w:lang w:val="en-US"/>
        </w:rPr>
        <w:t xml:space="preserve"> p.2</w:t>
      </w:r>
      <w:r w:rsidRPr="002C400E">
        <w:rPr>
          <w:rFonts w:ascii="Times New Roman" w:hAnsi="Times New Roman" w:cs="Times New Roman"/>
          <w:b/>
          <w:i/>
        </w:rPr>
        <w:t>5-</w:t>
      </w:r>
      <w:r w:rsidRPr="002C400E">
        <w:rPr>
          <w:rFonts w:ascii="Times New Roman" w:hAnsi="Times New Roman" w:cs="Times New Roman"/>
          <w:b/>
          <w:i/>
          <w:lang w:val="en-US"/>
        </w:rPr>
        <w:t>30</w:t>
      </w:r>
    </w:p>
    <w:p w:rsidR="00E70F0C" w:rsidRPr="00E70F0C" w:rsidRDefault="00E70F0C" w:rsidP="00E70F0C">
      <w:pPr>
        <w:ind w:firstLine="567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0A1D6F">
        <w:rPr>
          <w:rStyle w:val="hps"/>
          <w:rFonts w:ascii="Times New Roman" w:hAnsi="Times New Roman" w:cs="Times New Roman"/>
          <w:sz w:val="24"/>
          <w:szCs w:val="24"/>
        </w:rPr>
        <w:t>R</w:t>
      </w:r>
      <w:r w:rsidRPr="000A1D6F">
        <w:rPr>
          <w:rFonts w:ascii="Times New Roman" w:hAnsi="Times New Roman" w:cs="Times New Roman"/>
          <w:sz w:val="24"/>
          <w:szCs w:val="24"/>
        </w:rPr>
        <w:t xml:space="preserve">.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Macedonia needs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to stimulate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higher education,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graduate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doctoral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studies to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ensure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quality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supply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human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capital,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but certainly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number and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percentages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may not be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lifted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only as a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quantity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to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 higher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quotation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schedules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analysis,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but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also need to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lastRenderedPageBreak/>
        <w:t>be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raise</w:t>
      </w:r>
      <w:r w:rsidRPr="000A1D6F">
        <w:rPr>
          <w:rStyle w:val="hps"/>
          <w:rFonts w:ascii="Times New Roman" w:hAnsi="Times New Roman" w:cs="Times New Roman"/>
          <w:sz w:val="24"/>
          <w:szCs w:val="24"/>
          <w:lang w:val="en-US"/>
        </w:rPr>
        <w:t>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quality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education.</w:t>
      </w:r>
      <w:r w:rsidRPr="000A1D6F">
        <w:rPr>
          <w:rStyle w:val="hps"/>
          <w:rFonts w:ascii="Times New Roman" w:hAnsi="Times New Roman" w:cs="Times New Roman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It is the only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way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labor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force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to possess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necessary knowledge</w:t>
      </w:r>
      <w:r w:rsidRPr="000A1D6F">
        <w:rPr>
          <w:rFonts w:ascii="Times New Roman" w:hAnsi="Times New Roman" w:cs="Times New Roman"/>
          <w:sz w:val="24"/>
          <w:szCs w:val="24"/>
        </w:rPr>
        <w:t xml:space="preserve">, skills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acquire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"</w:t>
      </w:r>
      <w:r w:rsidRPr="000A1D6F">
        <w:rPr>
          <w:rFonts w:ascii="Times New Roman" w:hAnsi="Times New Roman" w:cs="Times New Roman"/>
          <w:i/>
          <w:sz w:val="24"/>
          <w:szCs w:val="24"/>
        </w:rPr>
        <w:t xml:space="preserve">acquired </w:t>
      </w:r>
      <w:r w:rsidRPr="000A1D6F">
        <w:rPr>
          <w:rStyle w:val="hps"/>
          <w:rFonts w:ascii="Times New Roman" w:hAnsi="Times New Roman" w:cs="Times New Roman"/>
          <w:i/>
          <w:sz w:val="24"/>
          <w:szCs w:val="24"/>
        </w:rPr>
        <w:t>need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"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to constantly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up graded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the process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lifelong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learning.</w:t>
      </w:r>
      <w:r w:rsidRPr="000A1D6F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</w:p>
    <w:p w:rsidR="00C9206B" w:rsidRPr="00FC1452" w:rsidRDefault="00C9206B" w:rsidP="0090359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Arial" w:hAnsi="Arial" w:cs="Arial"/>
          <w:bCs/>
          <w:lang w:val="en-US"/>
        </w:rPr>
        <w:t xml:space="preserve">       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dimension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F3FEA">
        <w:rPr>
          <w:rStyle w:val="hps"/>
          <w:rFonts w:ascii="Times New Roman" w:hAnsi="Times New Roman" w:cs="Times New Roman"/>
          <w:b/>
          <w:i/>
          <w:sz w:val="24"/>
          <w:szCs w:val="24"/>
          <w:lang w:val="en-US"/>
        </w:rPr>
        <w:t>O</w:t>
      </w:r>
      <w:r w:rsidRPr="000A1D6F">
        <w:rPr>
          <w:rStyle w:val="hps"/>
          <w:rFonts w:ascii="Times New Roman" w:hAnsi="Times New Roman" w:cs="Times New Roman"/>
          <w:b/>
          <w:i/>
          <w:sz w:val="24"/>
          <w:szCs w:val="24"/>
        </w:rPr>
        <w:t>pen,</w:t>
      </w:r>
      <w:r w:rsidRPr="000A1D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b/>
          <w:i/>
          <w:sz w:val="24"/>
          <w:szCs w:val="24"/>
        </w:rPr>
        <w:t>attractive</w:t>
      </w:r>
      <w:r w:rsidRPr="000A1D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b/>
          <w:i/>
          <w:sz w:val="24"/>
          <w:szCs w:val="24"/>
        </w:rPr>
        <w:t>and</w:t>
      </w:r>
      <w:r w:rsidRPr="000A1D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b/>
          <w:i/>
          <w:sz w:val="24"/>
          <w:szCs w:val="24"/>
        </w:rPr>
        <w:t>excellent</w:t>
      </w:r>
      <w:r w:rsidRPr="000A1D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b/>
          <w:i/>
          <w:sz w:val="24"/>
          <w:szCs w:val="24"/>
        </w:rPr>
        <w:t>research system</w:t>
      </w:r>
      <w:r w:rsidR="00B278BB">
        <w:rPr>
          <w:rStyle w:val="hps"/>
          <w:rFonts w:ascii="Times New Roman" w:hAnsi="Times New Roman" w:cs="Times New Roman"/>
          <w:b/>
          <w:i/>
          <w:sz w:val="24"/>
          <w:szCs w:val="24"/>
          <w:lang w:val="en-US"/>
        </w:rPr>
        <w:t>s</w:t>
      </w:r>
      <w:r w:rsidRPr="000A1D6F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0A1D6F">
        <w:rPr>
          <w:rFonts w:ascii="Times New Roman" w:hAnsi="Times New Roman" w:cs="Times New Roman"/>
          <w:sz w:val="24"/>
          <w:szCs w:val="24"/>
        </w:rPr>
        <w:t xml:space="preserve"> lack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data 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both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indicators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makes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analysis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 bit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more uncertain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this section.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99706B" w:rsidRPr="00FC1452">
        <w:rPr>
          <w:rStyle w:val="hps"/>
          <w:rFonts w:ascii="Times New Roman" w:hAnsi="Times New Roman" w:cs="Times New Roman"/>
          <w:sz w:val="24"/>
          <w:szCs w:val="24"/>
          <w:lang w:val="en-US"/>
        </w:rPr>
        <w:t>The statistical database</w:t>
      </w:r>
      <w:r w:rsidR="000F3FEA" w:rsidRPr="00FC1452">
        <w:rPr>
          <w:rStyle w:val="hps"/>
          <w:rFonts w:ascii="Times New Roman" w:hAnsi="Times New Roman" w:cs="Times New Roman"/>
          <w:sz w:val="24"/>
          <w:szCs w:val="24"/>
          <w:lang w:val="en-US"/>
        </w:rPr>
        <w:t>s</w:t>
      </w:r>
      <w:r w:rsidR="0099706B" w:rsidRPr="00FC1452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in Macedonia are supposed to be improved in this area</w:t>
      </w:r>
      <w:r w:rsidR="00482B51" w:rsidRPr="00FC1452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03593" w:rsidRPr="00FC1452">
        <w:rPr>
          <w:rStyle w:val="hps"/>
          <w:rFonts w:ascii="Times New Roman" w:hAnsi="Times New Roman" w:cs="Times New Roman"/>
          <w:sz w:val="24"/>
          <w:szCs w:val="24"/>
          <w:lang w:val="en-US"/>
        </w:rPr>
        <w:t>in order to:</w:t>
      </w:r>
    </w:p>
    <w:p w:rsidR="00C9206B" w:rsidRPr="000A1D6F" w:rsidRDefault="00482B51" w:rsidP="00C9206B">
      <w:pPr>
        <w:pStyle w:val="ListParagraph"/>
        <w:numPr>
          <w:ilvl w:val="0"/>
          <w:numId w:val="19"/>
        </w:numPr>
        <w:rPr>
          <w:rStyle w:val="hps"/>
          <w:rFonts w:ascii="Times New Roman" w:hAnsi="Times New Roman"/>
          <w:sz w:val="24"/>
          <w:szCs w:val="24"/>
        </w:rPr>
      </w:pPr>
      <w:r>
        <w:rPr>
          <w:rStyle w:val="hps"/>
          <w:rFonts w:ascii="Times New Roman" w:hAnsi="Times New Roman"/>
          <w:sz w:val="24"/>
          <w:szCs w:val="24"/>
        </w:rPr>
        <w:t>t</w:t>
      </w:r>
      <w:r w:rsidR="00FC1452">
        <w:rPr>
          <w:rStyle w:val="hps"/>
          <w:rFonts w:ascii="Times New Roman" w:hAnsi="Times New Roman"/>
          <w:sz w:val="24"/>
          <w:szCs w:val="24"/>
        </w:rPr>
        <w:t>h</w:t>
      </w:r>
      <w:r>
        <w:rPr>
          <w:rStyle w:val="hps"/>
          <w:rFonts w:ascii="Times New Roman" w:hAnsi="Times New Roman"/>
          <w:sz w:val="24"/>
          <w:szCs w:val="24"/>
        </w:rPr>
        <w:t>rough</w:t>
      </w:r>
      <w:r w:rsidR="00C9206B" w:rsidRPr="000A1D6F">
        <w:rPr>
          <w:rStyle w:val="hps"/>
          <w:rFonts w:ascii="Times New Roman" w:hAnsi="Times New Roman"/>
          <w:sz w:val="24"/>
          <w:szCs w:val="24"/>
        </w:rPr>
        <w:t xml:space="preserve"> analyzing</w:t>
      </w:r>
      <w:r w:rsidR="00C9206B" w:rsidRPr="000A1D6F">
        <w:rPr>
          <w:rFonts w:ascii="Times New Roman" w:hAnsi="Times New Roman"/>
          <w:sz w:val="24"/>
          <w:szCs w:val="24"/>
        </w:rPr>
        <w:t xml:space="preserve"> </w:t>
      </w:r>
      <w:r w:rsidR="00C9206B" w:rsidRPr="000A1D6F">
        <w:rPr>
          <w:rStyle w:val="hps"/>
          <w:rFonts w:ascii="Times New Roman" w:hAnsi="Times New Roman"/>
          <w:sz w:val="24"/>
          <w:szCs w:val="24"/>
        </w:rPr>
        <w:t>the number of international</w:t>
      </w:r>
      <w:r w:rsidR="00C9206B" w:rsidRPr="000A1D6F">
        <w:rPr>
          <w:rFonts w:ascii="Times New Roman" w:hAnsi="Times New Roman"/>
          <w:sz w:val="24"/>
          <w:szCs w:val="24"/>
        </w:rPr>
        <w:t xml:space="preserve"> </w:t>
      </w:r>
      <w:r w:rsidR="00C9206B" w:rsidRPr="000A1D6F">
        <w:rPr>
          <w:rStyle w:val="hps"/>
          <w:rFonts w:ascii="Times New Roman" w:hAnsi="Times New Roman"/>
          <w:sz w:val="24"/>
          <w:szCs w:val="24"/>
        </w:rPr>
        <w:t>scientific</w:t>
      </w:r>
      <w:r w:rsidR="00C9206B" w:rsidRPr="000A1D6F">
        <w:rPr>
          <w:rFonts w:ascii="Times New Roman" w:hAnsi="Times New Roman"/>
          <w:sz w:val="24"/>
          <w:szCs w:val="24"/>
        </w:rPr>
        <w:t xml:space="preserve"> </w:t>
      </w:r>
      <w:r w:rsidR="00C9206B" w:rsidRPr="000A1D6F">
        <w:rPr>
          <w:rStyle w:val="hps"/>
          <w:rFonts w:ascii="Times New Roman" w:hAnsi="Times New Roman"/>
          <w:sz w:val="24"/>
          <w:szCs w:val="24"/>
        </w:rPr>
        <w:t>publications</w:t>
      </w:r>
      <w:r w:rsidR="000E187E">
        <w:rPr>
          <w:rStyle w:val="hps"/>
          <w:rFonts w:ascii="Times New Roman" w:hAnsi="Times New Roman"/>
          <w:sz w:val="24"/>
          <w:szCs w:val="24"/>
        </w:rPr>
        <w:t>,</w:t>
      </w:r>
      <w:r w:rsidR="00C9206B" w:rsidRPr="000A1D6F">
        <w:rPr>
          <w:rFonts w:ascii="Times New Roman" w:hAnsi="Times New Roman"/>
          <w:sz w:val="24"/>
          <w:szCs w:val="24"/>
        </w:rPr>
        <w:t xml:space="preserve"> </w:t>
      </w:r>
      <w:r w:rsidR="00C9206B" w:rsidRPr="000A1D6F">
        <w:rPr>
          <w:rStyle w:val="hps"/>
          <w:rFonts w:ascii="Times New Roman" w:hAnsi="Times New Roman"/>
          <w:sz w:val="24"/>
          <w:szCs w:val="24"/>
        </w:rPr>
        <w:t>to assess the</w:t>
      </w:r>
      <w:r w:rsidR="00C9206B" w:rsidRPr="000A1D6F">
        <w:rPr>
          <w:rFonts w:ascii="Times New Roman" w:hAnsi="Times New Roman"/>
          <w:sz w:val="24"/>
          <w:szCs w:val="24"/>
        </w:rPr>
        <w:t xml:space="preserve"> </w:t>
      </w:r>
      <w:r w:rsidR="00C9206B" w:rsidRPr="000A1D6F">
        <w:rPr>
          <w:rStyle w:val="hps"/>
          <w:rFonts w:ascii="Times New Roman" w:hAnsi="Times New Roman"/>
          <w:sz w:val="24"/>
          <w:szCs w:val="24"/>
        </w:rPr>
        <w:t>quality of</w:t>
      </w:r>
      <w:r w:rsidR="00C9206B" w:rsidRPr="000A1D6F">
        <w:rPr>
          <w:rFonts w:ascii="Times New Roman" w:hAnsi="Times New Roman"/>
          <w:sz w:val="24"/>
          <w:szCs w:val="24"/>
        </w:rPr>
        <w:t xml:space="preserve"> </w:t>
      </w:r>
      <w:r w:rsidR="00C9206B" w:rsidRPr="000A1D6F">
        <w:rPr>
          <w:rStyle w:val="hps"/>
          <w:rFonts w:ascii="Times New Roman" w:hAnsi="Times New Roman"/>
          <w:sz w:val="24"/>
          <w:szCs w:val="24"/>
        </w:rPr>
        <w:t>research and</w:t>
      </w:r>
      <w:r w:rsidR="00C9206B" w:rsidRPr="000A1D6F">
        <w:rPr>
          <w:rFonts w:ascii="Times New Roman" w:hAnsi="Times New Roman"/>
          <w:sz w:val="24"/>
          <w:szCs w:val="24"/>
        </w:rPr>
        <w:t xml:space="preserve"> </w:t>
      </w:r>
      <w:r w:rsidR="00C9206B" w:rsidRPr="000A1D6F">
        <w:rPr>
          <w:rStyle w:val="hps"/>
          <w:rFonts w:ascii="Times New Roman" w:hAnsi="Times New Roman"/>
          <w:sz w:val="24"/>
          <w:szCs w:val="24"/>
        </w:rPr>
        <w:t>international cooperation.</w:t>
      </w:r>
    </w:p>
    <w:p w:rsidR="00C9206B" w:rsidRPr="000A1D6F" w:rsidRDefault="00FE7C6A" w:rsidP="00E45EF6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0A1D6F">
        <w:rPr>
          <w:rStyle w:val="hps"/>
          <w:rFonts w:ascii="Times New Roman" w:hAnsi="Times New Roman"/>
          <w:sz w:val="24"/>
          <w:szCs w:val="24"/>
        </w:rPr>
        <w:t>through a number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of scientific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publications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published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in the top 10</w:t>
      </w:r>
      <w:r w:rsidRPr="000A1D6F">
        <w:rPr>
          <w:rFonts w:ascii="Times New Roman" w:hAnsi="Times New Roman"/>
          <w:sz w:val="24"/>
          <w:szCs w:val="24"/>
        </w:rPr>
        <w:t xml:space="preserve">% of the </w:t>
      </w:r>
      <w:r w:rsidR="0099706B" w:rsidRPr="000A1D6F">
        <w:rPr>
          <w:rStyle w:val="hps"/>
          <w:rFonts w:ascii="Times New Roman" w:hAnsi="Times New Roman"/>
          <w:sz w:val="24"/>
          <w:szCs w:val="24"/>
        </w:rPr>
        <w:t>world</w:t>
      </w:r>
      <w:r w:rsidRPr="000A1D6F">
        <w:rPr>
          <w:rStyle w:val="hps"/>
          <w:rFonts w:ascii="Times New Roman" w:hAnsi="Times New Roman"/>
          <w:sz w:val="24"/>
          <w:szCs w:val="24"/>
        </w:rPr>
        <w:t xml:space="preserve"> most prestigious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scientific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journals</w:t>
      </w:r>
      <w:r w:rsidR="000E187E">
        <w:rPr>
          <w:rStyle w:val="hps"/>
          <w:rFonts w:ascii="Times New Roman" w:hAnsi="Times New Roman"/>
          <w:sz w:val="24"/>
          <w:szCs w:val="24"/>
        </w:rPr>
        <w:t>,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to assess the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effectiveness of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R</w:t>
      </w:r>
      <w:r w:rsidR="001A4258" w:rsidRPr="000A1D6F">
        <w:rPr>
          <w:rStyle w:val="hps"/>
          <w:rFonts w:ascii="Times New Roman" w:hAnsi="Times New Roman"/>
          <w:sz w:val="24"/>
          <w:szCs w:val="24"/>
        </w:rPr>
        <w:t>&amp;D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system and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its quality.</w:t>
      </w:r>
    </w:p>
    <w:p w:rsidR="00C9206B" w:rsidRPr="000A1D6F" w:rsidRDefault="00C9206B" w:rsidP="004E7703">
      <w:pPr>
        <w:pStyle w:val="ListParagraph"/>
        <w:numPr>
          <w:ilvl w:val="0"/>
          <w:numId w:val="19"/>
        </w:numPr>
        <w:rPr>
          <w:rStyle w:val="hps"/>
          <w:rFonts w:ascii="Times New Roman" w:hAnsi="Times New Roman"/>
          <w:sz w:val="24"/>
          <w:szCs w:val="24"/>
        </w:rPr>
      </w:pPr>
      <w:r w:rsidRPr="000A1D6F">
        <w:rPr>
          <w:rStyle w:val="hps"/>
          <w:rFonts w:ascii="Times New Roman" w:hAnsi="Times New Roman"/>
          <w:sz w:val="24"/>
          <w:szCs w:val="24"/>
        </w:rPr>
        <w:t>through a number of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PhD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students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from non-</w:t>
      </w:r>
      <w:r w:rsidRPr="000A1D6F">
        <w:rPr>
          <w:rFonts w:ascii="Times New Roman" w:hAnsi="Times New Roman"/>
          <w:sz w:val="24"/>
          <w:szCs w:val="24"/>
        </w:rPr>
        <w:t xml:space="preserve">recipient countries </w:t>
      </w:r>
      <w:r w:rsidRPr="000A1D6F">
        <w:rPr>
          <w:rStyle w:val="hps"/>
          <w:rFonts w:ascii="Times New Roman" w:hAnsi="Times New Roman"/>
          <w:sz w:val="24"/>
          <w:szCs w:val="24"/>
        </w:rPr>
        <w:t>of the EU</w:t>
      </w:r>
      <w:r w:rsidR="000E187E">
        <w:rPr>
          <w:rStyle w:val="hps"/>
          <w:rFonts w:ascii="Times New Roman" w:hAnsi="Times New Roman"/>
          <w:sz w:val="24"/>
          <w:szCs w:val="24"/>
        </w:rPr>
        <w:t>,</w:t>
      </w:r>
      <w:r w:rsidRPr="000A1D6F">
        <w:rPr>
          <w:rStyle w:val="hps"/>
          <w:rFonts w:ascii="Times New Roman" w:hAnsi="Times New Roman"/>
          <w:sz w:val="24"/>
          <w:szCs w:val="24"/>
        </w:rPr>
        <w:t xml:space="preserve"> to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assess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the mobility of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students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as an effective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way of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>diffusion</w:t>
      </w:r>
      <w:r w:rsidRPr="000A1D6F">
        <w:rPr>
          <w:rFonts w:ascii="Times New Roman" w:hAnsi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/>
          <w:sz w:val="24"/>
          <w:szCs w:val="24"/>
        </w:rPr>
        <w:t xml:space="preserve">of knowledge.   </w:t>
      </w:r>
    </w:p>
    <w:p w:rsidR="00C9206B" w:rsidRPr="002C400E" w:rsidRDefault="003113B2" w:rsidP="003113B2">
      <w:pPr>
        <w:jc w:val="center"/>
        <w:rPr>
          <w:rStyle w:val="hps"/>
          <w:rFonts w:ascii="Times New Roman" w:hAnsi="Times New Roman" w:cs="Times New Roman"/>
          <w:lang w:val="en-US"/>
        </w:rPr>
      </w:pPr>
      <w:r w:rsidRPr="002C400E">
        <w:rPr>
          <w:rFonts w:ascii="Times New Roman" w:hAnsi="Times New Roman" w:cs="Times New Roman"/>
          <w:b/>
          <w:i/>
          <w:lang w:val="en-US"/>
        </w:rPr>
        <w:t>Graph.</w:t>
      </w:r>
      <w:r w:rsidR="00C9206B" w:rsidRPr="002C400E">
        <w:rPr>
          <w:rFonts w:ascii="Times New Roman" w:hAnsi="Times New Roman" w:cs="Times New Roman"/>
          <w:b/>
          <w:i/>
          <w:lang w:val="en-US"/>
        </w:rPr>
        <w:t xml:space="preserve"> 3   </w:t>
      </w:r>
      <w:r w:rsidR="00C9206B" w:rsidRPr="002C400E">
        <w:rPr>
          <w:rStyle w:val="hps"/>
          <w:rFonts w:ascii="Times New Roman" w:hAnsi="Times New Roman" w:cs="Times New Roman"/>
          <w:b/>
          <w:i/>
        </w:rPr>
        <w:t>Open,</w:t>
      </w:r>
      <w:r w:rsidR="00C9206B" w:rsidRPr="002C400E">
        <w:rPr>
          <w:rFonts w:ascii="Times New Roman" w:hAnsi="Times New Roman" w:cs="Times New Roman"/>
          <w:b/>
          <w:i/>
        </w:rPr>
        <w:t xml:space="preserve"> </w:t>
      </w:r>
      <w:r w:rsidR="00C9206B" w:rsidRPr="002C400E">
        <w:rPr>
          <w:rStyle w:val="hps"/>
          <w:rFonts w:ascii="Times New Roman" w:hAnsi="Times New Roman" w:cs="Times New Roman"/>
          <w:b/>
          <w:i/>
        </w:rPr>
        <w:t>attractive</w:t>
      </w:r>
      <w:r w:rsidR="00C9206B" w:rsidRPr="002C400E">
        <w:rPr>
          <w:rFonts w:ascii="Times New Roman" w:hAnsi="Times New Roman" w:cs="Times New Roman"/>
          <w:b/>
          <w:i/>
        </w:rPr>
        <w:t xml:space="preserve"> </w:t>
      </w:r>
      <w:r w:rsidR="00C9206B" w:rsidRPr="002C400E">
        <w:rPr>
          <w:rStyle w:val="hps"/>
          <w:rFonts w:ascii="Times New Roman" w:hAnsi="Times New Roman" w:cs="Times New Roman"/>
          <w:b/>
          <w:i/>
        </w:rPr>
        <w:t>and</w:t>
      </w:r>
      <w:r w:rsidR="00C9206B" w:rsidRPr="002C400E">
        <w:rPr>
          <w:rFonts w:ascii="Times New Roman" w:hAnsi="Times New Roman" w:cs="Times New Roman"/>
          <w:b/>
          <w:i/>
        </w:rPr>
        <w:t xml:space="preserve"> </w:t>
      </w:r>
      <w:r w:rsidR="00C9206B" w:rsidRPr="002C400E">
        <w:rPr>
          <w:rStyle w:val="hps"/>
          <w:rFonts w:ascii="Times New Roman" w:hAnsi="Times New Roman" w:cs="Times New Roman"/>
          <w:b/>
          <w:i/>
        </w:rPr>
        <w:t>excellent</w:t>
      </w:r>
      <w:r w:rsidR="00C9206B" w:rsidRPr="002C400E">
        <w:rPr>
          <w:rFonts w:ascii="Times New Roman" w:hAnsi="Times New Roman" w:cs="Times New Roman"/>
          <w:b/>
          <w:i/>
        </w:rPr>
        <w:t xml:space="preserve"> </w:t>
      </w:r>
      <w:r w:rsidR="00C9206B" w:rsidRPr="002C400E">
        <w:rPr>
          <w:rStyle w:val="hps"/>
          <w:rFonts w:ascii="Times New Roman" w:hAnsi="Times New Roman" w:cs="Times New Roman"/>
          <w:b/>
          <w:i/>
        </w:rPr>
        <w:t>research</w:t>
      </w:r>
      <w:r w:rsidR="00C9206B" w:rsidRPr="002C400E">
        <w:rPr>
          <w:rFonts w:ascii="Times New Roman" w:hAnsi="Times New Roman" w:cs="Times New Roman"/>
          <w:b/>
          <w:i/>
        </w:rPr>
        <w:t xml:space="preserve"> </w:t>
      </w:r>
      <w:r w:rsidR="00C9206B" w:rsidRPr="002C400E">
        <w:rPr>
          <w:rStyle w:val="hps"/>
          <w:rFonts w:ascii="Times New Roman" w:hAnsi="Times New Roman" w:cs="Times New Roman"/>
          <w:b/>
          <w:i/>
        </w:rPr>
        <w:t>systems</w:t>
      </w:r>
      <w:r w:rsidR="00C9206B" w:rsidRPr="002C400E">
        <w:rPr>
          <w:rStyle w:val="hps"/>
          <w:rFonts w:ascii="Times New Roman" w:hAnsi="Times New Roman" w:cs="Times New Roman"/>
        </w:rPr>
        <w:t xml:space="preserve"> -</w:t>
      </w:r>
      <w:r w:rsidR="00C9206B" w:rsidRPr="002C400E">
        <w:rPr>
          <w:rFonts w:ascii="Times New Roman" w:hAnsi="Times New Roman" w:cs="Times New Roman"/>
        </w:rPr>
        <w:t xml:space="preserve"> </w:t>
      </w:r>
      <w:r w:rsidR="00C9206B" w:rsidRPr="002C400E">
        <w:rPr>
          <w:rStyle w:val="hps"/>
          <w:rFonts w:ascii="Times New Roman" w:hAnsi="Times New Roman" w:cs="Times New Roman"/>
        </w:rPr>
        <w:t>comparative</w:t>
      </w:r>
      <w:r w:rsidR="00C9206B" w:rsidRPr="002C400E">
        <w:rPr>
          <w:rFonts w:ascii="Times New Roman" w:hAnsi="Times New Roman" w:cs="Times New Roman"/>
        </w:rPr>
        <w:t xml:space="preserve"> </w:t>
      </w:r>
      <w:r w:rsidR="00C9206B" w:rsidRPr="002C400E">
        <w:rPr>
          <w:rStyle w:val="hps"/>
          <w:rFonts w:ascii="Times New Roman" w:hAnsi="Times New Roman" w:cs="Times New Roman"/>
        </w:rPr>
        <w:t>data using</w:t>
      </w:r>
      <w:r w:rsidR="00C9206B" w:rsidRPr="002C400E">
        <w:rPr>
          <w:rFonts w:ascii="Times New Roman" w:hAnsi="Times New Roman" w:cs="Times New Roman"/>
        </w:rPr>
        <w:t xml:space="preserve"> </w:t>
      </w:r>
      <w:r w:rsidR="00C9206B" w:rsidRPr="002C400E">
        <w:rPr>
          <w:rStyle w:val="hps"/>
          <w:rFonts w:ascii="Times New Roman" w:hAnsi="Times New Roman" w:cs="Times New Roman"/>
        </w:rPr>
        <w:t>normalized</w:t>
      </w:r>
      <w:r w:rsidR="00C9206B" w:rsidRPr="002C400E">
        <w:rPr>
          <w:rFonts w:ascii="Times New Roman" w:hAnsi="Times New Roman" w:cs="Times New Roman"/>
        </w:rPr>
        <w:t xml:space="preserve"> </w:t>
      </w:r>
      <w:r w:rsidR="00C9206B" w:rsidRPr="002C400E">
        <w:rPr>
          <w:rStyle w:val="hps"/>
          <w:rFonts w:ascii="Times New Roman" w:hAnsi="Times New Roman" w:cs="Times New Roman"/>
        </w:rPr>
        <w:t>values ​​of</w:t>
      </w:r>
      <w:r w:rsidR="00C9206B" w:rsidRPr="002C400E">
        <w:rPr>
          <w:rFonts w:ascii="Times New Roman" w:hAnsi="Times New Roman" w:cs="Times New Roman"/>
        </w:rPr>
        <w:t xml:space="preserve"> </w:t>
      </w:r>
      <w:r w:rsidR="00C9206B" w:rsidRPr="002C400E">
        <w:rPr>
          <w:rStyle w:val="hps"/>
          <w:rFonts w:ascii="Times New Roman" w:hAnsi="Times New Roman" w:cs="Times New Roman"/>
        </w:rPr>
        <w:t>indicators</w:t>
      </w:r>
    </w:p>
    <w:p w:rsidR="004E7703" w:rsidRPr="003113B2" w:rsidRDefault="003113B2" w:rsidP="004E7703">
      <w:pPr>
        <w:rPr>
          <w:rFonts w:ascii="Arial" w:hAnsi="Arial" w:cs="Arial"/>
          <w:lang w:val="en-US"/>
        </w:rPr>
      </w:pPr>
      <w:r w:rsidRPr="003113B2">
        <w:rPr>
          <w:rStyle w:val="hps"/>
          <w:rFonts w:ascii="Arial" w:hAnsi="Arial" w:cs="Arial"/>
          <w:noProof/>
        </w:rPr>
        <w:drawing>
          <wp:inline distT="0" distB="0" distL="0" distR="0">
            <wp:extent cx="5494828" cy="1932709"/>
            <wp:effectExtent l="19050" t="0" r="10622" b="0"/>
            <wp:docPr id="4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E7703" w:rsidRPr="002C400E" w:rsidRDefault="004E7703" w:rsidP="003113B2">
      <w:pPr>
        <w:pStyle w:val="FootnoteText"/>
        <w:spacing w:after="200"/>
        <w:jc w:val="center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>Source</w:t>
      </w:r>
      <w:r w:rsidRPr="002C400E">
        <w:rPr>
          <w:rFonts w:ascii="Times New Roman" w:hAnsi="Times New Roman" w:cs="Times New Roman"/>
          <w:b/>
          <w:i/>
          <w:sz w:val="22"/>
          <w:szCs w:val="22"/>
        </w:rPr>
        <w:t>: “</w:t>
      </w:r>
      <w:r w:rsidRPr="002C400E">
        <w:rPr>
          <w:rFonts w:ascii="Times New Roman" w:hAnsi="Times New Roman" w:cs="Times New Roman"/>
          <w:b/>
          <w:bCs/>
          <w:i/>
          <w:sz w:val="22"/>
          <w:szCs w:val="22"/>
        </w:rPr>
        <w:t>Innovation Union Scoreboard 2010 – Methodology report“, 2011,</w:t>
      </w: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 xml:space="preserve"> p.31</w:t>
      </w:r>
      <w:r w:rsidRPr="002C400E">
        <w:rPr>
          <w:rFonts w:ascii="Times New Roman" w:hAnsi="Times New Roman" w:cs="Times New Roman"/>
          <w:b/>
          <w:i/>
          <w:sz w:val="22"/>
          <w:szCs w:val="22"/>
        </w:rPr>
        <w:t>-</w:t>
      </w: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>33</w:t>
      </w:r>
    </w:p>
    <w:p w:rsidR="00E45EF6" w:rsidRPr="00863A12" w:rsidRDefault="004E7703" w:rsidP="00977FE1">
      <w:pPr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0A1D6F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Analysis of the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212CCE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863A12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863A12"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innovative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dimension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b/>
          <w:sz w:val="24"/>
          <w:szCs w:val="24"/>
        </w:rPr>
        <w:t>Financing</w:t>
      </w:r>
      <w:r w:rsidR="00483D29" w:rsidRPr="000A1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b/>
          <w:sz w:val="24"/>
          <w:szCs w:val="24"/>
        </w:rPr>
        <w:t>and support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separately for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each indicator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points to the need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for </w:t>
      </w:r>
      <w:r w:rsidR="00212CCE">
        <w:rPr>
          <w:rStyle w:val="hps"/>
          <w:rFonts w:ascii="Times New Roman" w:hAnsi="Times New Roman" w:cs="Times New Roman"/>
          <w:sz w:val="24"/>
          <w:szCs w:val="24"/>
          <w:lang w:val="en-US"/>
        </w:rPr>
        <w:t>R.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Macedonia to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make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greater efforts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to increase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632936" w:rsidRPr="000A1D6F">
        <w:rPr>
          <w:rStyle w:val="hps"/>
          <w:rFonts w:ascii="Times New Roman" w:hAnsi="Times New Roman" w:cs="Times New Roman"/>
          <w:sz w:val="24"/>
          <w:szCs w:val="24"/>
        </w:rPr>
        <w:t>R&amp;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D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costs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which are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the main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E45EF6" w:rsidRPr="000A1D6F">
        <w:rPr>
          <w:rStyle w:val="hps"/>
          <w:rFonts w:ascii="Times New Roman" w:hAnsi="Times New Roman" w:cs="Times New Roman"/>
          <w:sz w:val="24"/>
          <w:szCs w:val="24"/>
          <w:lang w:val="en-US"/>
        </w:rPr>
        <w:t>promoters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 of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economic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growth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in modern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economies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>based on</w:t>
      </w:r>
      <w:r w:rsidR="00483D29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83D29"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knowledge. </w:t>
      </w:r>
      <w:r w:rsidR="00863A12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77FE1" w:rsidRPr="002C400E" w:rsidRDefault="00632936" w:rsidP="00632936">
      <w:pPr>
        <w:jc w:val="center"/>
        <w:rPr>
          <w:rStyle w:val="hps"/>
          <w:rFonts w:ascii="Times New Roman" w:hAnsi="Times New Roman" w:cs="Times New Roman"/>
          <w:lang w:val="en-US"/>
        </w:rPr>
      </w:pPr>
      <w:r w:rsidRPr="002C400E">
        <w:rPr>
          <w:rFonts w:ascii="Times New Roman" w:hAnsi="Times New Roman" w:cs="Times New Roman"/>
          <w:b/>
          <w:i/>
          <w:lang w:val="en-US"/>
        </w:rPr>
        <w:t xml:space="preserve">Graph. </w:t>
      </w:r>
      <w:r w:rsidR="00977FE1" w:rsidRPr="002C400E">
        <w:rPr>
          <w:rFonts w:ascii="Times New Roman" w:hAnsi="Times New Roman" w:cs="Times New Roman"/>
          <w:b/>
          <w:i/>
          <w:lang w:val="en-US"/>
        </w:rPr>
        <w:t>4</w:t>
      </w:r>
      <w:r w:rsidR="00DE40CD" w:rsidRPr="002C400E">
        <w:rPr>
          <w:rFonts w:ascii="Times New Roman" w:hAnsi="Times New Roman" w:cs="Times New Roman"/>
          <w:b/>
          <w:i/>
          <w:lang w:val="en-US"/>
        </w:rPr>
        <w:t xml:space="preserve"> </w:t>
      </w:r>
      <w:r w:rsidR="00977FE1" w:rsidRPr="002C400E">
        <w:rPr>
          <w:rFonts w:ascii="Times New Roman" w:hAnsi="Times New Roman" w:cs="Times New Roman"/>
          <w:b/>
          <w:i/>
          <w:lang w:val="en-US"/>
        </w:rPr>
        <w:t xml:space="preserve"> </w:t>
      </w:r>
      <w:r w:rsidR="00977FE1" w:rsidRPr="002C400E">
        <w:rPr>
          <w:rStyle w:val="hps"/>
          <w:rFonts w:ascii="Times New Roman" w:hAnsi="Times New Roman" w:cs="Times New Roman"/>
          <w:b/>
          <w:i/>
        </w:rPr>
        <w:t>F</w:t>
      </w:r>
      <w:r w:rsidR="0073282D" w:rsidRPr="002C400E">
        <w:rPr>
          <w:rStyle w:val="hps"/>
          <w:rFonts w:ascii="Times New Roman" w:hAnsi="Times New Roman" w:cs="Times New Roman"/>
          <w:b/>
          <w:i/>
          <w:lang w:val="en-US"/>
        </w:rPr>
        <w:t>inancing</w:t>
      </w:r>
      <w:r w:rsidR="00977FE1" w:rsidRPr="002C400E">
        <w:rPr>
          <w:rFonts w:ascii="Times New Roman" w:hAnsi="Times New Roman" w:cs="Times New Roman"/>
          <w:b/>
          <w:i/>
        </w:rPr>
        <w:t xml:space="preserve"> </w:t>
      </w:r>
      <w:r w:rsidR="00977FE1" w:rsidRPr="002C400E">
        <w:rPr>
          <w:rStyle w:val="hps"/>
          <w:rFonts w:ascii="Times New Roman" w:hAnsi="Times New Roman" w:cs="Times New Roman"/>
          <w:b/>
          <w:i/>
        </w:rPr>
        <w:t>and support</w:t>
      </w:r>
      <w:r w:rsidR="00977FE1" w:rsidRPr="002C400E">
        <w:rPr>
          <w:rFonts w:ascii="Times New Roman" w:hAnsi="Times New Roman" w:cs="Times New Roman"/>
        </w:rPr>
        <w:t xml:space="preserve"> </w:t>
      </w:r>
      <w:r w:rsidR="00977FE1" w:rsidRPr="002C400E">
        <w:rPr>
          <w:rStyle w:val="hps"/>
          <w:rFonts w:ascii="Times New Roman" w:hAnsi="Times New Roman" w:cs="Times New Roman"/>
        </w:rPr>
        <w:t>-</w:t>
      </w:r>
      <w:r w:rsidR="00977FE1" w:rsidRPr="002C400E">
        <w:rPr>
          <w:rFonts w:ascii="Times New Roman" w:hAnsi="Times New Roman" w:cs="Times New Roman"/>
        </w:rPr>
        <w:t xml:space="preserve"> </w:t>
      </w:r>
      <w:r w:rsidR="00977FE1" w:rsidRPr="002C400E">
        <w:rPr>
          <w:rStyle w:val="hps"/>
          <w:rFonts w:ascii="Times New Roman" w:hAnsi="Times New Roman" w:cs="Times New Roman"/>
        </w:rPr>
        <w:t>through</w:t>
      </w:r>
      <w:r w:rsidR="00977FE1" w:rsidRPr="002C400E">
        <w:rPr>
          <w:rFonts w:ascii="Times New Roman" w:hAnsi="Times New Roman" w:cs="Times New Roman"/>
        </w:rPr>
        <w:t xml:space="preserve"> </w:t>
      </w:r>
      <w:r w:rsidR="00977FE1" w:rsidRPr="002C400E">
        <w:rPr>
          <w:rStyle w:val="hps"/>
          <w:rFonts w:ascii="Times New Roman" w:hAnsi="Times New Roman" w:cs="Times New Roman"/>
        </w:rPr>
        <w:t>comparative data</w:t>
      </w:r>
      <w:r w:rsidR="00977FE1" w:rsidRPr="002C400E">
        <w:rPr>
          <w:rFonts w:ascii="Times New Roman" w:hAnsi="Times New Roman" w:cs="Times New Roman"/>
        </w:rPr>
        <w:t xml:space="preserve"> </w:t>
      </w:r>
      <w:r w:rsidR="00977FE1" w:rsidRPr="002C400E">
        <w:rPr>
          <w:rStyle w:val="hps"/>
          <w:rFonts w:ascii="Times New Roman" w:hAnsi="Times New Roman" w:cs="Times New Roman"/>
        </w:rPr>
        <w:t>normalized</w:t>
      </w:r>
      <w:r w:rsidR="00977FE1" w:rsidRPr="002C400E">
        <w:rPr>
          <w:rFonts w:ascii="Times New Roman" w:hAnsi="Times New Roman" w:cs="Times New Roman"/>
        </w:rPr>
        <w:t xml:space="preserve"> </w:t>
      </w:r>
      <w:r w:rsidR="00977FE1" w:rsidRPr="002C400E">
        <w:rPr>
          <w:rStyle w:val="hps"/>
          <w:rFonts w:ascii="Times New Roman" w:hAnsi="Times New Roman" w:cs="Times New Roman"/>
        </w:rPr>
        <w:t>values ​​of</w:t>
      </w:r>
      <w:r w:rsidR="00977FE1" w:rsidRPr="002C400E">
        <w:rPr>
          <w:rFonts w:ascii="Times New Roman" w:hAnsi="Times New Roman" w:cs="Times New Roman"/>
        </w:rPr>
        <w:t xml:space="preserve"> </w:t>
      </w:r>
      <w:r w:rsidR="00977FE1" w:rsidRPr="002C400E">
        <w:rPr>
          <w:rStyle w:val="hps"/>
          <w:rFonts w:ascii="Times New Roman" w:hAnsi="Times New Roman" w:cs="Times New Roman"/>
        </w:rPr>
        <w:t>indicators</w:t>
      </w:r>
    </w:p>
    <w:p w:rsidR="00FE7C6A" w:rsidRPr="00632936" w:rsidRDefault="00632936" w:rsidP="00632936">
      <w:pPr>
        <w:rPr>
          <w:rFonts w:ascii="Arial" w:hAnsi="Arial" w:cs="Arial"/>
          <w:sz w:val="24"/>
          <w:szCs w:val="24"/>
          <w:lang w:val="en-US"/>
        </w:rPr>
      </w:pPr>
      <w:r w:rsidRPr="00632936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496098" cy="1731818"/>
            <wp:effectExtent l="19050" t="0" r="28402" b="1732"/>
            <wp:docPr id="5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E7C6A" w:rsidRPr="002C400E" w:rsidRDefault="00FE7C6A" w:rsidP="00FE7C6A">
      <w:pPr>
        <w:pStyle w:val="FootnoteText"/>
        <w:jc w:val="center"/>
        <w:rPr>
          <w:rStyle w:val="hps"/>
          <w:rFonts w:ascii="Times New Roman" w:hAnsi="Times New Roman" w:cs="Times New Roman"/>
          <w:b/>
          <w:i/>
          <w:sz w:val="22"/>
          <w:szCs w:val="22"/>
          <w:lang w:val="en-US"/>
        </w:rPr>
      </w:pP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>Source</w:t>
      </w:r>
      <w:r w:rsidRPr="002C400E">
        <w:rPr>
          <w:rFonts w:ascii="Times New Roman" w:hAnsi="Times New Roman" w:cs="Times New Roman"/>
          <w:b/>
          <w:i/>
          <w:sz w:val="22"/>
          <w:szCs w:val="22"/>
        </w:rPr>
        <w:t>: “</w:t>
      </w:r>
      <w:r w:rsidRPr="002C400E">
        <w:rPr>
          <w:rFonts w:ascii="Times New Roman" w:hAnsi="Times New Roman" w:cs="Times New Roman"/>
          <w:b/>
          <w:bCs/>
          <w:i/>
          <w:sz w:val="22"/>
          <w:szCs w:val="22"/>
        </w:rPr>
        <w:t>Innovation Union Scoreboard 2010 – Methodology report“, 2011,</w:t>
      </w: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 xml:space="preserve"> p.34</w:t>
      </w:r>
      <w:r w:rsidRPr="002C400E">
        <w:rPr>
          <w:rFonts w:ascii="Times New Roman" w:hAnsi="Times New Roman" w:cs="Times New Roman"/>
          <w:b/>
          <w:i/>
          <w:sz w:val="22"/>
          <w:szCs w:val="22"/>
        </w:rPr>
        <w:t>-</w:t>
      </w: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>35</w:t>
      </w:r>
    </w:p>
    <w:p w:rsidR="00483D29" w:rsidRPr="003D2B28" w:rsidRDefault="000F3FEA" w:rsidP="003D2B28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0A1D6F">
        <w:rPr>
          <w:rStyle w:val="hps"/>
          <w:rFonts w:ascii="Times New Roman" w:hAnsi="Times New Roman" w:cs="Times New Roman"/>
          <w:sz w:val="24"/>
          <w:szCs w:val="24"/>
        </w:rPr>
        <w:lastRenderedPageBreak/>
        <w:t>Costs for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R&amp;D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investments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are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actually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needed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for the transition to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knowledge-based economy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by stimulating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technological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development. In this respect,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availability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capital to finance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risky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business</w:t>
      </w:r>
      <w:r w:rsidRPr="000A1D6F">
        <w:rPr>
          <w:rFonts w:ascii="Times New Roman" w:hAnsi="Times New Roman" w:cs="Times New Roman"/>
          <w:sz w:val="24"/>
          <w:szCs w:val="24"/>
        </w:rPr>
        <w:t xml:space="preserve">, </w:t>
      </w:r>
      <w:r w:rsidRPr="000A1D6F">
        <w:rPr>
          <w:rFonts w:ascii="Times New Roman" w:hAnsi="Times New Roman" w:cs="Times New Roman"/>
          <w:i/>
          <w:sz w:val="24"/>
          <w:szCs w:val="24"/>
        </w:rPr>
        <w:t xml:space="preserve">venture </w:t>
      </w:r>
      <w:r w:rsidRPr="000A1D6F">
        <w:rPr>
          <w:rStyle w:val="hps"/>
          <w:rFonts w:ascii="Times New Roman" w:hAnsi="Times New Roman" w:cs="Times New Roman"/>
          <w:i/>
          <w:sz w:val="24"/>
          <w:szCs w:val="24"/>
        </w:rPr>
        <w:t>capital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(expansion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, use of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new technology</w:t>
      </w:r>
      <w:r w:rsidRPr="000A1D6F">
        <w:rPr>
          <w:rFonts w:ascii="Times New Roman" w:hAnsi="Times New Roman" w:cs="Times New Roman"/>
          <w:sz w:val="24"/>
          <w:szCs w:val="24"/>
        </w:rPr>
        <w:t xml:space="preserve">, developing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new businesses</w:t>
      </w:r>
      <w:r w:rsidRPr="000A1D6F">
        <w:rPr>
          <w:rFonts w:ascii="Times New Roman" w:hAnsi="Times New Roman" w:cs="Times New Roman"/>
          <w:sz w:val="24"/>
          <w:szCs w:val="24"/>
        </w:rPr>
        <w:t xml:space="preserve">, etc.) becomes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 necessity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to support 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enterprises and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economy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as a whole. </w:t>
      </w:r>
      <w:r w:rsidR="003D2B28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F3FEA" w:rsidRDefault="00977FE1" w:rsidP="00FC2C9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       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The current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state of the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performance of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selected countries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from the Balkans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to the group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12CC5" w:rsidRPr="000A1D6F">
        <w:rPr>
          <w:rFonts w:ascii="Times New Roman" w:hAnsi="Times New Roman" w:cs="Times New Roman"/>
          <w:b/>
          <w:sz w:val="24"/>
          <w:szCs w:val="24"/>
          <w:lang w:val="en-US"/>
        </w:rPr>
        <w:t>Firm</w:t>
      </w:r>
      <w:r w:rsidR="00012CC5" w:rsidRPr="000A1D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b/>
          <w:sz w:val="24"/>
          <w:szCs w:val="24"/>
        </w:rPr>
        <w:t>Activities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 and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three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dimensions in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this group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are shown in the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FC2C92" w:rsidRPr="000A1D6F">
        <w:rPr>
          <w:rStyle w:val="hps"/>
          <w:rFonts w:ascii="Times New Roman" w:hAnsi="Times New Roman" w:cs="Times New Roman"/>
          <w:sz w:val="24"/>
          <w:szCs w:val="24"/>
        </w:rPr>
        <w:t>following</w:t>
      </w:r>
      <w:r w:rsidR="00ED08BB">
        <w:rPr>
          <w:rStyle w:val="hps"/>
          <w:rFonts w:ascii="Times New Roman" w:hAnsi="Times New Roman" w:cs="Times New Roman"/>
          <w:sz w:val="24"/>
          <w:szCs w:val="24"/>
          <w:lang w:val="en-US"/>
        </w:rPr>
        <w:t>:</w:t>
      </w:r>
      <w:r w:rsidR="00FC2C92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D22AD5" w:rsidRPr="000A1D6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F3FEA" w:rsidRPr="00FC0719" w:rsidRDefault="000F3FEA" w:rsidP="000F3FEA">
      <w:pPr>
        <w:jc w:val="center"/>
        <w:rPr>
          <w:rStyle w:val="hps"/>
          <w:rFonts w:ascii="Times New Roman" w:hAnsi="Times New Roman" w:cs="Times New Roman"/>
          <w:b/>
          <w:i/>
          <w:lang w:val="en-US"/>
        </w:rPr>
      </w:pPr>
      <w:r w:rsidRPr="00FC0719">
        <w:rPr>
          <w:rStyle w:val="hps"/>
          <w:rFonts w:ascii="Times New Roman" w:hAnsi="Times New Roman" w:cs="Times New Roman"/>
          <w:b/>
          <w:i/>
        </w:rPr>
        <w:t>Table 2.</w:t>
      </w:r>
      <w:r w:rsidRPr="00FC0719">
        <w:rPr>
          <w:rStyle w:val="hps"/>
          <w:rFonts w:ascii="Times New Roman" w:hAnsi="Times New Roman" w:cs="Times New Roman"/>
        </w:rPr>
        <w:t xml:space="preserve"> </w:t>
      </w:r>
      <w:r w:rsidR="00FC0719" w:rsidRPr="00FC0719">
        <w:rPr>
          <w:rStyle w:val="hps"/>
          <w:rFonts w:ascii="Times New Roman" w:hAnsi="Times New Roman" w:cs="Times New Roman"/>
          <w:lang w:val="en-US"/>
        </w:rPr>
        <w:t>C</w:t>
      </w:r>
      <w:r w:rsidRPr="00FC0719">
        <w:rPr>
          <w:rStyle w:val="hps"/>
          <w:rFonts w:ascii="Times New Roman" w:hAnsi="Times New Roman" w:cs="Times New Roman"/>
        </w:rPr>
        <w:t>urrent</w:t>
      </w:r>
      <w:r w:rsidRPr="00FC0719">
        <w:rPr>
          <w:rFonts w:ascii="Times New Roman" w:hAnsi="Times New Roman" w:cs="Times New Roman"/>
        </w:rPr>
        <w:t xml:space="preserve"> </w:t>
      </w:r>
      <w:r w:rsidRPr="00FC0719">
        <w:rPr>
          <w:rStyle w:val="hps"/>
          <w:rFonts w:ascii="Times New Roman" w:hAnsi="Times New Roman" w:cs="Times New Roman"/>
        </w:rPr>
        <w:t>state of the</w:t>
      </w:r>
      <w:r w:rsidRPr="00FC0719">
        <w:rPr>
          <w:rFonts w:ascii="Times New Roman" w:hAnsi="Times New Roman" w:cs="Times New Roman"/>
        </w:rPr>
        <w:t xml:space="preserve"> </w:t>
      </w:r>
      <w:r w:rsidRPr="00FC0719">
        <w:rPr>
          <w:rStyle w:val="hps"/>
          <w:rFonts w:ascii="Times New Roman" w:hAnsi="Times New Roman" w:cs="Times New Roman"/>
        </w:rPr>
        <w:t>innovative</w:t>
      </w:r>
      <w:r w:rsidRPr="00FC0719">
        <w:rPr>
          <w:rFonts w:ascii="Times New Roman" w:hAnsi="Times New Roman" w:cs="Times New Roman"/>
        </w:rPr>
        <w:t xml:space="preserve"> </w:t>
      </w:r>
      <w:r w:rsidRPr="00FC0719">
        <w:rPr>
          <w:rStyle w:val="hps"/>
          <w:rFonts w:ascii="Times New Roman" w:hAnsi="Times New Roman" w:cs="Times New Roman"/>
        </w:rPr>
        <w:t xml:space="preserve">performance </w:t>
      </w:r>
      <w:r w:rsidRPr="00FC0719">
        <w:rPr>
          <w:rStyle w:val="hps"/>
          <w:rFonts w:ascii="Times New Roman" w:hAnsi="Times New Roman" w:cs="Times New Roman"/>
          <w:lang w:val="en-US"/>
        </w:rPr>
        <w:t xml:space="preserve">- </w:t>
      </w:r>
      <w:r w:rsidRPr="00FC0719">
        <w:rPr>
          <w:rStyle w:val="hps"/>
          <w:rFonts w:ascii="Times New Roman" w:hAnsi="Times New Roman" w:cs="Times New Roman"/>
        </w:rPr>
        <w:t>group</w:t>
      </w:r>
      <w:r w:rsidRPr="00FC0719">
        <w:rPr>
          <w:rFonts w:ascii="Times New Roman" w:hAnsi="Times New Roman" w:cs="Times New Roman"/>
        </w:rPr>
        <w:t xml:space="preserve"> </w:t>
      </w:r>
      <w:r w:rsidRPr="00FC0719">
        <w:rPr>
          <w:rFonts w:ascii="Times New Roman" w:hAnsi="Times New Roman" w:cs="Times New Roman"/>
          <w:b/>
          <w:lang w:val="en-US"/>
        </w:rPr>
        <w:t>Firm</w:t>
      </w:r>
      <w:r w:rsidRPr="00FC0719">
        <w:rPr>
          <w:rFonts w:ascii="Times New Roman" w:hAnsi="Times New Roman" w:cs="Times New Roman"/>
          <w:lang w:val="en-US"/>
        </w:rPr>
        <w:t xml:space="preserve"> </w:t>
      </w:r>
      <w:r w:rsidRPr="00FC0719">
        <w:rPr>
          <w:rStyle w:val="hps"/>
          <w:rFonts w:ascii="Times New Roman" w:hAnsi="Times New Roman" w:cs="Times New Roman"/>
          <w:b/>
        </w:rPr>
        <w:t>Activities</w:t>
      </w:r>
    </w:p>
    <w:tbl>
      <w:tblPr>
        <w:tblW w:w="8623" w:type="dxa"/>
        <w:jc w:val="center"/>
        <w:tblInd w:w="793" w:type="dxa"/>
        <w:tblBorders>
          <w:top w:val="single" w:sz="8" w:space="0" w:color="92D050"/>
          <w:left w:val="single" w:sz="8" w:space="0" w:color="92D050"/>
          <w:bottom w:val="single" w:sz="8" w:space="0" w:color="92D050"/>
          <w:right w:val="single" w:sz="8" w:space="0" w:color="92D050"/>
          <w:insideH w:val="single" w:sz="8" w:space="0" w:color="92D050"/>
          <w:insideV w:val="single" w:sz="8" w:space="0" w:color="92D050"/>
        </w:tblBorders>
        <w:tblLayout w:type="fixed"/>
        <w:tblLook w:val="04A0"/>
      </w:tblPr>
      <w:tblGrid>
        <w:gridCol w:w="4472"/>
        <w:gridCol w:w="691"/>
        <w:gridCol w:w="692"/>
        <w:gridCol w:w="692"/>
        <w:gridCol w:w="692"/>
        <w:gridCol w:w="692"/>
        <w:gridCol w:w="692"/>
      </w:tblGrid>
      <w:tr w:rsidR="00F016A9" w:rsidRPr="00671A4B" w:rsidTr="0073282D">
        <w:trPr>
          <w:jc w:val="center"/>
        </w:trPr>
        <w:tc>
          <w:tcPr>
            <w:tcW w:w="4472" w:type="dxa"/>
            <w:shd w:val="clear" w:color="auto" w:fill="B2A1C7"/>
            <w:vAlign w:val="center"/>
          </w:tcPr>
          <w:p w:rsidR="00F016A9" w:rsidRPr="00671A4B" w:rsidRDefault="00F016A9" w:rsidP="00F016A9">
            <w:pPr>
              <w:spacing w:after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91" w:type="dxa"/>
            <w:shd w:val="clear" w:color="auto" w:fill="B2A1C7"/>
            <w:vAlign w:val="center"/>
          </w:tcPr>
          <w:p w:rsidR="00F016A9" w:rsidRPr="00DB6FB1" w:rsidRDefault="00F016A9" w:rsidP="00F016A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EU27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F016A9" w:rsidRPr="00DB6FB1" w:rsidRDefault="00F016A9" w:rsidP="00F016A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BG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F016A9" w:rsidRPr="00DB6FB1" w:rsidRDefault="00F016A9" w:rsidP="00F016A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SI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F016A9" w:rsidRPr="00DB6FB1" w:rsidRDefault="00F016A9" w:rsidP="00F016A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HR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F016A9" w:rsidRPr="00DB6FB1" w:rsidRDefault="00F016A9" w:rsidP="00F016A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RS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F016A9" w:rsidRPr="00DB6FB1" w:rsidRDefault="00F016A9" w:rsidP="00F016A9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МК</w:t>
            </w: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shd w:val="clear" w:color="auto" w:fill="92CDDC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FIRM ACTIVITIES</w:t>
            </w:r>
          </w:p>
        </w:tc>
        <w:tc>
          <w:tcPr>
            <w:tcW w:w="691" w:type="dxa"/>
            <w:shd w:val="clear" w:color="auto" w:fill="92CDDC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Firm investments</w:t>
            </w:r>
          </w:p>
        </w:tc>
        <w:tc>
          <w:tcPr>
            <w:tcW w:w="691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2.1.1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Business R&amp;D expenditure</w:t>
            </w: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691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1.25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0.16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1.20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0.34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0.10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0.04</w:t>
            </w: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2.1.2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Non – R&amp;D innovation expenditure</w:t>
            </w:r>
          </w:p>
        </w:tc>
        <w:tc>
          <w:tcPr>
            <w:tcW w:w="691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0.71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0.95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0.79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0.86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0.80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0.90</w:t>
            </w: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shd w:val="clear" w:color="auto" w:fill="C2D69B"/>
            <w:vAlign w:val="center"/>
          </w:tcPr>
          <w:p w:rsidR="00F016A9" w:rsidRPr="00DB6FB1" w:rsidRDefault="00516262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Linkages and ent</w:t>
            </w:r>
            <w:r w:rsidR="00F016A9" w:rsidRPr="00DB6FB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r</w:t>
            </w:r>
            <w:r w:rsidRPr="00DB6FB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e</w:t>
            </w:r>
            <w:r w:rsidR="00F016A9" w:rsidRPr="00DB6FB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preneurship</w:t>
            </w:r>
          </w:p>
        </w:tc>
        <w:tc>
          <w:tcPr>
            <w:tcW w:w="691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shd w:val="clear" w:color="auto" w:fill="auto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2.2.1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SMEs innovating in-house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30.3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17.1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25.6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27.8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11.3</w:t>
            </w: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2.2.2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Innovative SMEs collaborating with others</w:t>
            </w: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691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11.2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3.50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14.2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11.9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3.50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9.6</w:t>
            </w: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2.2.3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 – private co-publications</w:t>
            </w:r>
          </w:p>
        </w:tc>
        <w:tc>
          <w:tcPr>
            <w:tcW w:w="691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36.2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2.3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51.0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17.7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4.2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Intel</w:t>
            </w:r>
            <w:r w:rsidR="00516262" w:rsidRPr="00DB6FB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</w:t>
            </w:r>
            <w:r w:rsidRPr="00DB6FB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ectual Assets</w:t>
            </w:r>
          </w:p>
        </w:tc>
        <w:tc>
          <w:tcPr>
            <w:tcW w:w="691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2.3.1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PCT patent applications</w:t>
            </w:r>
          </w:p>
        </w:tc>
        <w:tc>
          <w:tcPr>
            <w:tcW w:w="691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4.00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0.38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2.56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0.88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0.13</w:t>
            </w: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shd w:val="clear" w:color="auto" w:fill="auto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2.3.2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PCT patent applications in societal challenges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0.64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0.04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0.65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0.03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shd w:val="clear" w:color="auto" w:fill="auto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2.3.3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Community trademarks</w:t>
            </w:r>
          </w:p>
        </w:tc>
        <w:tc>
          <w:tcPr>
            <w:tcW w:w="691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5.41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3.97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3.80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0.52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0.50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0.06</w:t>
            </w:r>
          </w:p>
        </w:tc>
      </w:tr>
      <w:tr w:rsidR="00F016A9" w:rsidRPr="000E6C65" w:rsidTr="0073282D">
        <w:trPr>
          <w:jc w:val="center"/>
        </w:trPr>
        <w:tc>
          <w:tcPr>
            <w:tcW w:w="447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2.3.4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Community designs</w:t>
            </w:r>
          </w:p>
        </w:tc>
        <w:tc>
          <w:tcPr>
            <w:tcW w:w="691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4.75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1.78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2.45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0.23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0.00</w:t>
            </w:r>
          </w:p>
        </w:tc>
        <w:tc>
          <w:tcPr>
            <w:tcW w:w="692" w:type="dxa"/>
            <w:vAlign w:val="center"/>
          </w:tcPr>
          <w:p w:rsidR="00F016A9" w:rsidRPr="00DB6FB1" w:rsidRDefault="00F016A9" w:rsidP="00F016A9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0.06</w:t>
            </w:r>
          </w:p>
        </w:tc>
      </w:tr>
    </w:tbl>
    <w:p w:rsidR="00FC2C92" w:rsidRPr="002C400E" w:rsidRDefault="00FC2C92" w:rsidP="00F016A9">
      <w:pPr>
        <w:spacing w:before="120"/>
        <w:jc w:val="center"/>
        <w:rPr>
          <w:rFonts w:ascii="Times New Roman" w:hAnsi="Times New Roman" w:cs="Times New Roman"/>
          <w:b/>
          <w:i/>
        </w:rPr>
      </w:pPr>
      <w:r w:rsidRPr="002C400E">
        <w:rPr>
          <w:rFonts w:ascii="Times New Roman" w:hAnsi="Times New Roman" w:cs="Times New Roman"/>
          <w:b/>
          <w:i/>
          <w:lang w:val="en-US"/>
        </w:rPr>
        <w:t>Source</w:t>
      </w:r>
      <w:r w:rsidRPr="002C400E">
        <w:rPr>
          <w:rFonts w:ascii="Times New Roman" w:hAnsi="Times New Roman" w:cs="Times New Roman"/>
          <w:b/>
          <w:i/>
        </w:rPr>
        <w:t>:</w:t>
      </w:r>
      <w:r w:rsidR="008148A5" w:rsidRPr="002C400E">
        <w:rPr>
          <w:rFonts w:ascii="Times New Roman" w:hAnsi="Times New Roman" w:cs="Times New Roman"/>
          <w:b/>
          <w:i/>
          <w:lang w:val="en-US"/>
        </w:rPr>
        <w:t xml:space="preserve"> </w:t>
      </w:r>
      <w:r w:rsidRPr="002C400E">
        <w:rPr>
          <w:rFonts w:ascii="Times New Roman" w:hAnsi="Times New Roman" w:cs="Times New Roman"/>
          <w:b/>
          <w:i/>
        </w:rPr>
        <w:t>“</w:t>
      </w:r>
      <w:r w:rsidRPr="002C400E">
        <w:rPr>
          <w:rFonts w:ascii="Times New Roman" w:hAnsi="Times New Roman" w:cs="Times New Roman"/>
          <w:b/>
          <w:bCs/>
          <w:i/>
        </w:rPr>
        <w:t>Innovation Union Scoreboard 2010“,</w:t>
      </w:r>
      <w:r w:rsidR="008148A5" w:rsidRPr="002C400E">
        <w:rPr>
          <w:rFonts w:ascii="Times New Roman" w:hAnsi="Times New Roman" w:cs="Times New Roman"/>
          <w:b/>
          <w:bCs/>
          <w:i/>
          <w:lang w:val="en-US"/>
        </w:rPr>
        <w:t xml:space="preserve"> </w:t>
      </w:r>
      <w:r w:rsidRPr="002C400E">
        <w:rPr>
          <w:rFonts w:ascii="Times New Roman" w:hAnsi="Times New Roman" w:cs="Times New Roman"/>
          <w:b/>
          <w:bCs/>
          <w:i/>
          <w:lang w:val="en-US"/>
        </w:rPr>
        <w:t>Inno metricks</w:t>
      </w:r>
      <w:r w:rsidR="008148A5" w:rsidRPr="002C400E">
        <w:rPr>
          <w:rFonts w:ascii="Times New Roman" w:hAnsi="Times New Roman" w:cs="Times New Roman"/>
          <w:b/>
          <w:bCs/>
          <w:i/>
          <w:lang w:val="en-US"/>
        </w:rPr>
        <w:t xml:space="preserve"> </w:t>
      </w:r>
      <w:r w:rsidRPr="002C400E">
        <w:rPr>
          <w:rFonts w:ascii="Times New Roman" w:hAnsi="Times New Roman" w:cs="Times New Roman"/>
          <w:b/>
          <w:bCs/>
          <w:i/>
        </w:rPr>
        <w:t>2011,</w:t>
      </w:r>
      <w:r w:rsidR="008148A5" w:rsidRPr="002C400E">
        <w:rPr>
          <w:rFonts w:ascii="Times New Roman" w:hAnsi="Times New Roman" w:cs="Times New Roman"/>
          <w:b/>
          <w:bCs/>
          <w:i/>
          <w:lang w:val="en-US"/>
        </w:rPr>
        <w:t xml:space="preserve"> </w:t>
      </w:r>
      <w:r w:rsidRPr="002C400E">
        <w:rPr>
          <w:rFonts w:ascii="Times New Roman" w:hAnsi="Times New Roman" w:cs="Times New Roman"/>
          <w:b/>
          <w:bCs/>
          <w:i/>
          <w:lang w:val="en-US"/>
        </w:rPr>
        <w:t>Annex A</w:t>
      </w:r>
      <w:r w:rsidR="008148A5" w:rsidRPr="002C400E">
        <w:rPr>
          <w:rFonts w:ascii="Times New Roman" w:hAnsi="Times New Roman" w:cs="Times New Roman"/>
          <w:b/>
          <w:bCs/>
          <w:i/>
        </w:rPr>
        <w:t>,</w:t>
      </w:r>
      <w:r w:rsidR="008148A5" w:rsidRPr="002C400E">
        <w:rPr>
          <w:rFonts w:ascii="Times New Roman" w:hAnsi="Times New Roman" w:cs="Times New Roman"/>
          <w:b/>
          <w:bCs/>
          <w:i/>
          <w:lang w:val="en-US"/>
        </w:rPr>
        <w:t xml:space="preserve"> p</w:t>
      </w:r>
      <w:r w:rsidRPr="002C400E">
        <w:rPr>
          <w:rFonts w:ascii="Times New Roman" w:hAnsi="Times New Roman" w:cs="Times New Roman"/>
          <w:b/>
          <w:bCs/>
          <w:i/>
        </w:rPr>
        <w:t>.62-63</w:t>
      </w:r>
    </w:p>
    <w:p w:rsidR="001316EE" w:rsidRPr="000A1D6F" w:rsidRDefault="00D22AD5" w:rsidP="00F016A9">
      <w:pPr>
        <w:pStyle w:val="NoSpacing"/>
        <w:spacing w:after="200"/>
        <w:rPr>
          <w:rStyle w:val="hps"/>
          <w:rFonts w:ascii="Times New Roman" w:hAnsi="Times New Roman" w:cs="Times New Roman"/>
          <w:sz w:val="24"/>
          <w:szCs w:val="24"/>
        </w:rPr>
      </w:pPr>
      <w:r w:rsidRPr="006719EC">
        <w:rPr>
          <w:rFonts w:ascii="Arial" w:hAnsi="Arial" w:cs="Arial"/>
          <w:sz w:val="24"/>
          <w:szCs w:val="24"/>
          <w:lang w:val="en-US"/>
        </w:rPr>
        <w:t xml:space="preserve">      </w:t>
      </w:r>
      <w:r w:rsidR="00E45EF6" w:rsidRPr="000A1D6F">
        <w:rPr>
          <w:rFonts w:ascii="Times New Roman" w:hAnsi="Times New Roman" w:cs="Times New Roman"/>
          <w:sz w:val="24"/>
          <w:szCs w:val="24"/>
          <w:lang w:val="en-US"/>
        </w:rPr>
        <w:t xml:space="preserve">From </w:t>
      </w:r>
      <w:r w:rsidR="00E45EF6" w:rsidRPr="000A1D6F">
        <w:rPr>
          <w:rStyle w:val="hps"/>
          <w:rFonts w:ascii="Times New Roman" w:hAnsi="Times New Roman" w:cs="Times New Roman"/>
          <w:sz w:val="24"/>
          <w:szCs w:val="24"/>
          <w:lang w:val="en-US"/>
        </w:rPr>
        <w:t>t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he analysis of the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6719EC" w:rsidRPr="000A1D6F">
        <w:rPr>
          <w:rFonts w:ascii="Times New Roman" w:hAnsi="Times New Roman" w:cs="Times New Roman"/>
          <w:sz w:val="24"/>
          <w:szCs w:val="24"/>
          <w:lang w:val="en-US"/>
        </w:rPr>
        <w:t xml:space="preserve">of innovation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dimension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6719EC" w:rsidRPr="000A1D6F">
        <w:rPr>
          <w:rFonts w:ascii="Times New Roman" w:hAnsi="Times New Roman" w:cs="Times New Roman"/>
          <w:b/>
          <w:sz w:val="24"/>
          <w:szCs w:val="24"/>
          <w:lang w:val="en-US"/>
        </w:rPr>
        <w:t xml:space="preserve">Firm </w:t>
      </w:r>
      <w:r w:rsidR="001316EE" w:rsidRPr="000A1D6F">
        <w:rPr>
          <w:rStyle w:val="hps"/>
          <w:rFonts w:ascii="Times New Roman" w:hAnsi="Times New Roman" w:cs="Times New Roman"/>
          <w:b/>
          <w:sz w:val="24"/>
          <w:szCs w:val="24"/>
        </w:rPr>
        <w:t>Investments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for each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indicator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separately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derived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conclusion that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Macedonia</w:t>
      </w:r>
      <w:r w:rsidR="00E45EF6" w:rsidRPr="000A1D6F">
        <w:rPr>
          <w:rStyle w:val="hps"/>
          <w:rFonts w:ascii="Times New Roman" w:hAnsi="Times New Roman" w:cs="Times New Roman"/>
          <w:sz w:val="24"/>
          <w:szCs w:val="24"/>
          <w:lang w:val="en-US"/>
        </w:rPr>
        <w:t>n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efforts to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reach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of the developed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countries of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Europe need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to allocate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more funds for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12CC5" w:rsidRPr="000A1D6F">
        <w:rPr>
          <w:rStyle w:val="hps"/>
          <w:rFonts w:ascii="Times New Roman" w:hAnsi="Times New Roman" w:cs="Times New Roman"/>
          <w:sz w:val="24"/>
          <w:szCs w:val="24"/>
        </w:rPr>
        <w:t>R&amp;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D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that will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enable the creation of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new knowledge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and its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diffusion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among enterprises. Investments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in equipment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and machinery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, costs of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patents and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licenses,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measure the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diffusion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of new production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technologies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and ideas,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E45EF6" w:rsidRPr="000A1D6F">
        <w:rPr>
          <w:rFonts w:ascii="Times New Roman" w:hAnsi="Times New Roman" w:cs="Times New Roman"/>
          <w:sz w:val="24"/>
          <w:szCs w:val="24"/>
          <w:lang w:val="en-US"/>
        </w:rPr>
        <w:t xml:space="preserve">represent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the basis for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technological development</w:t>
      </w:r>
      <w:r w:rsidR="001316EE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and improved</w:t>
      </w:r>
      <w:r w:rsidR="00E45EF6" w:rsidRPr="000A1D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316EE" w:rsidRPr="000A1D6F">
        <w:rPr>
          <w:rFonts w:ascii="Times New Roman" w:hAnsi="Times New Roman" w:cs="Times New Roman"/>
          <w:sz w:val="24"/>
          <w:szCs w:val="24"/>
          <w:lang w:val="en-US"/>
        </w:rPr>
        <w:t xml:space="preserve">competitiveness </w:t>
      </w:r>
      <w:r w:rsidR="001316EE" w:rsidRPr="000A1D6F">
        <w:rPr>
          <w:rStyle w:val="hps"/>
          <w:rFonts w:ascii="Times New Roman" w:hAnsi="Times New Roman" w:cs="Times New Roman"/>
          <w:sz w:val="24"/>
          <w:szCs w:val="24"/>
        </w:rPr>
        <w:t>among enterprises.</w:t>
      </w:r>
    </w:p>
    <w:p w:rsidR="001316EE" w:rsidRPr="002C400E" w:rsidRDefault="001316EE" w:rsidP="005B5B0A">
      <w:pPr>
        <w:pStyle w:val="NoSpacing"/>
        <w:spacing w:after="120"/>
        <w:jc w:val="center"/>
        <w:rPr>
          <w:rStyle w:val="hps"/>
          <w:rFonts w:ascii="Times New Roman" w:hAnsi="Times New Roman" w:cs="Times New Roman"/>
          <w:lang w:val="en-US"/>
        </w:rPr>
      </w:pPr>
      <w:r w:rsidRPr="002C400E">
        <w:rPr>
          <w:rStyle w:val="hps"/>
          <w:rFonts w:ascii="Times New Roman" w:hAnsi="Times New Roman" w:cs="Times New Roman"/>
          <w:b/>
          <w:i/>
        </w:rPr>
        <w:t>Graph</w:t>
      </w:r>
      <w:r w:rsidRPr="002C400E">
        <w:rPr>
          <w:rFonts w:ascii="Times New Roman" w:hAnsi="Times New Roman" w:cs="Times New Roman"/>
          <w:b/>
          <w:i/>
        </w:rPr>
        <w:t xml:space="preserve">. </w:t>
      </w:r>
      <w:r w:rsidRPr="002C400E">
        <w:rPr>
          <w:rStyle w:val="hps"/>
          <w:rFonts w:ascii="Times New Roman" w:hAnsi="Times New Roman" w:cs="Times New Roman"/>
          <w:b/>
          <w:i/>
        </w:rPr>
        <w:t>5</w:t>
      </w:r>
      <w:r w:rsidRPr="002C400E">
        <w:rPr>
          <w:rFonts w:ascii="Times New Roman" w:hAnsi="Times New Roman" w:cs="Times New Roman"/>
          <w:b/>
          <w:i/>
        </w:rPr>
        <w:t xml:space="preserve"> </w:t>
      </w:r>
      <w:r w:rsidR="00012CC5" w:rsidRPr="002C400E">
        <w:rPr>
          <w:rFonts w:ascii="Times New Roman" w:hAnsi="Times New Roman" w:cs="Times New Roman"/>
          <w:b/>
          <w:i/>
          <w:lang w:val="en-US"/>
        </w:rPr>
        <w:t xml:space="preserve">Firm </w:t>
      </w:r>
      <w:r w:rsidRPr="002C400E">
        <w:rPr>
          <w:rStyle w:val="hps"/>
          <w:rFonts w:ascii="Times New Roman" w:hAnsi="Times New Roman" w:cs="Times New Roman"/>
          <w:b/>
          <w:i/>
        </w:rPr>
        <w:t>Investments</w:t>
      </w:r>
      <w:r w:rsidRPr="002C400E">
        <w:rPr>
          <w:rStyle w:val="hps"/>
          <w:rFonts w:ascii="Times New Roman" w:hAnsi="Times New Roman" w:cs="Times New Roman"/>
        </w:rPr>
        <w:t xml:space="preserve"> </w:t>
      </w:r>
      <w:r w:rsidR="001E0A30" w:rsidRPr="002C400E">
        <w:rPr>
          <w:rStyle w:val="hps"/>
          <w:rFonts w:ascii="Times New Roman" w:hAnsi="Times New Roman" w:cs="Times New Roman"/>
        </w:rPr>
        <w:t>–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comparative</w:t>
      </w:r>
      <w:r w:rsidR="001E0A30" w:rsidRPr="002C400E">
        <w:rPr>
          <w:rStyle w:val="hps"/>
          <w:rFonts w:ascii="Times New Roman" w:hAnsi="Times New Roman" w:cs="Times New Roman"/>
        </w:rPr>
        <w:t xml:space="preserve"> 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data using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normalized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values ​​of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indicators</w:t>
      </w:r>
    </w:p>
    <w:p w:rsidR="004E7703" w:rsidRPr="005B5B0A" w:rsidRDefault="005B5B0A" w:rsidP="005B5B0A">
      <w:pPr>
        <w:pStyle w:val="NoSpacing"/>
        <w:spacing w:after="120"/>
        <w:rPr>
          <w:rFonts w:ascii="Arial" w:hAnsi="Arial" w:cs="Arial"/>
          <w:lang w:val="en-US"/>
        </w:rPr>
      </w:pPr>
      <w:r w:rsidRPr="005B5B0A">
        <w:rPr>
          <w:rStyle w:val="hps"/>
          <w:rFonts w:ascii="Arial" w:hAnsi="Arial" w:cs="Arial"/>
          <w:noProof/>
        </w:rPr>
        <w:drawing>
          <wp:inline distT="0" distB="0" distL="0" distR="0">
            <wp:extent cx="5494828" cy="2168236"/>
            <wp:effectExtent l="19050" t="0" r="10622" b="3464"/>
            <wp:docPr id="7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E7703" w:rsidRPr="002C400E" w:rsidRDefault="00594991" w:rsidP="00012CC5">
      <w:pPr>
        <w:pStyle w:val="FootnoteText"/>
        <w:jc w:val="center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>Source</w:t>
      </w:r>
      <w:r w:rsidRPr="002C400E">
        <w:rPr>
          <w:rFonts w:ascii="Times New Roman" w:hAnsi="Times New Roman" w:cs="Times New Roman"/>
          <w:b/>
          <w:i/>
          <w:sz w:val="22"/>
          <w:szCs w:val="22"/>
        </w:rPr>
        <w:t>: “</w:t>
      </w:r>
      <w:r w:rsidRPr="002C400E">
        <w:rPr>
          <w:rFonts w:ascii="Times New Roman" w:hAnsi="Times New Roman" w:cs="Times New Roman"/>
          <w:b/>
          <w:bCs/>
          <w:i/>
          <w:sz w:val="22"/>
          <w:szCs w:val="22"/>
        </w:rPr>
        <w:t>Innovation Union Scoreboard 2010 – Methodology report“, 2011,</w:t>
      </w: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 xml:space="preserve"> p.36</w:t>
      </w:r>
      <w:r w:rsidRPr="002C400E">
        <w:rPr>
          <w:rFonts w:ascii="Times New Roman" w:hAnsi="Times New Roman" w:cs="Times New Roman"/>
          <w:b/>
          <w:i/>
          <w:sz w:val="22"/>
          <w:szCs w:val="22"/>
        </w:rPr>
        <w:t>-</w:t>
      </w: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>37</w:t>
      </w:r>
    </w:p>
    <w:p w:rsidR="00F0024A" w:rsidRPr="000A1D6F" w:rsidRDefault="00594991" w:rsidP="00F0024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       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second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dimension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516262" w:rsidRPr="000A1D6F">
        <w:rPr>
          <w:rFonts w:ascii="Times New Roman" w:hAnsi="Times New Roman" w:cs="Times New Roman"/>
          <w:b/>
          <w:i/>
          <w:sz w:val="24"/>
          <w:szCs w:val="24"/>
          <w:lang w:val="en-US"/>
        </w:rPr>
        <w:t>Linkages and entrepreneurship</w:t>
      </w:r>
      <w:r w:rsidR="00516262" w:rsidRPr="000A1D6F">
        <w:rPr>
          <w:rStyle w:val="hps"/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shows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that Macedonia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has a very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poor record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the field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SMEs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presented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their own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market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innovation, while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better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position (</w:t>
      </w:r>
      <w:r w:rsidRPr="000A1D6F">
        <w:rPr>
          <w:rFonts w:ascii="Times New Roman" w:hAnsi="Times New Roman" w:cs="Times New Roman"/>
          <w:sz w:val="24"/>
          <w:szCs w:val="24"/>
        </w:rPr>
        <w:t xml:space="preserve">closer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to the European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average)</w:t>
      </w:r>
      <w:r w:rsidRPr="000A1D6F">
        <w:rPr>
          <w:rFonts w:ascii="Times New Roman" w:hAnsi="Times New Roman" w:cs="Times New Roman"/>
          <w:sz w:val="24"/>
          <w:szCs w:val="24"/>
        </w:rPr>
        <w:t xml:space="preserve">, has in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field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SMEs with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common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with other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SMEs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which shows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 higher level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cooperation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between SMEs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a better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flow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knowledge between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research institutions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SMEs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between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themselves. It should be stressed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need for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active cooperation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between researchers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from both public and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private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sector that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will result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an increased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number of co</w:t>
      </w:r>
      <w:r w:rsidRPr="000A1D6F">
        <w:rPr>
          <w:rStyle w:val="atn"/>
          <w:rFonts w:ascii="Times New Roman" w:hAnsi="Times New Roman" w:cs="Times New Roman"/>
          <w:sz w:val="24"/>
          <w:szCs w:val="24"/>
        </w:rPr>
        <w:t>-</w:t>
      </w:r>
      <w:r w:rsidRPr="000A1D6F">
        <w:rPr>
          <w:rFonts w:ascii="Times New Roman" w:hAnsi="Times New Roman" w:cs="Times New Roman"/>
          <w:sz w:val="24"/>
          <w:szCs w:val="24"/>
        </w:rPr>
        <w:t xml:space="preserve">publications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that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raise the quality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creation and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diffusion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knowledge.</w:t>
      </w:r>
    </w:p>
    <w:p w:rsidR="00594991" w:rsidRPr="002C400E" w:rsidRDefault="00594991" w:rsidP="00F0024A">
      <w:pPr>
        <w:jc w:val="center"/>
        <w:rPr>
          <w:rStyle w:val="hps"/>
          <w:rFonts w:ascii="Times New Roman" w:hAnsi="Times New Roman" w:cs="Times New Roman"/>
          <w:lang w:val="en-US"/>
        </w:rPr>
      </w:pPr>
      <w:r w:rsidRPr="002C400E">
        <w:rPr>
          <w:rStyle w:val="hps"/>
          <w:rFonts w:ascii="Times New Roman" w:hAnsi="Times New Roman" w:cs="Times New Roman"/>
          <w:b/>
          <w:i/>
        </w:rPr>
        <w:t>Graph</w:t>
      </w:r>
      <w:r w:rsidRPr="002C400E">
        <w:rPr>
          <w:rFonts w:ascii="Times New Roman" w:hAnsi="Times New Roman" w:cs="Times New Roman"/>
          <w:b/>
          <w:i/>
        </w:rPr>
        <w:t xml:space="preserve">. </w:t>
      </w:r>
      <w:r w:rsidRPr="002C400E">
        <w:rPr>
          <w:rStyle w:val="hps"/>
          <w:rFonts w:ascii="Times New Roman" w:hAnsi="Times New Roman" w:cs="Times New Roman"/>
          <w:b/>
          <w:i/>
        </w:rPr>
        <w:t>6</w:t>
      </w:r>
      <w:r w:rsidRPr="002C400E">
        <w:rPr>
          <w:rFonts w:ascii="Times New Roman" w:hAnsi="Times New Roman" w:cs="Times New Roman"/>
          <w:b/>
          <w:i/>
        </w:rPr>
        <w:t xml:space="preserve"> </w:t>
      </w:r>
      <w:r w:rsidR="00F0024A" w:rsidRPr="002C400E">
        <w:rPr>
          <w:rFonts w:ascii="Times New Roman" w:hAnsi="Times New Roman" w:cs="Times New Roman"/>
          <w:b/>
          <w:i/>
          <w:lang w:val="en-US"/>
        </w:rPr>
        <w:t>Linkages and entrepreneurship</w:t>
      </w:r>
      <w:r w:rsidR="00F0024A" w:rsidRPr="002C400E">
        <w:rPr>
          <w:rStyle w:val="hps"/>
          <w:rFonts w:ascii="Times New Roman" w:hAnsi="Times New Roman" w:cs="Times New Roman"/>
          <w:b/>
          <w:i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-</w:t>
      </w:r>
      <w:r w:rsidRPr="002C400E">
        <w:rPr>
          <w:rFonts w:ascii="Times New Roman" w:hAnsi="Times New Roman" w:cs="Times New Roman"/>
        </w:rPr>
        <w:t xml:space="preserve"> </w:t>
      </w:r>
      <w:r w:rsidR="00F0024A" w:rsidRPr="002C400E">
        <w:rPr>
          <w:rStyle w:val="hps"/>
          <w:rFonts w:ascii="Times New Roman" w:hAnsi="Times New Roman" w:cs="Times New Roman"/>
        </w:rPr>
        <w:t>comparative data</w:t>
      </w:r>
      <w:r w:rsidR="00F0024A" w:rsidRPr="002C400E">
        <w:rPr>
          <w:rFonts w:ascii="Times New Roman" w:hAnsi="Times New Roman" w:cs="Times New Roman"/>
        </w:rPr>
        <w:t xml:space="preserve"> </w:t>
      </w:r>
      <w:r w:rsidR="00867F75">
        <w:rPr>
          <w:rStyle w:val="hps"/>
          <w:rFonts w:ascii="Times New Roman" w:hAnsi="Times New Roman" w:cs="Times New Roman"/>
          <w:lang w:val="en-US"/>
        </w:rPr>
        <w:t>using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normalized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values ​​of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indicators</w:t>
      </w:r>
    </w:p>
    <w:p w:rsidR="00594991" w:rsidRPr="00F0024A" w:rsidRDefault="00F0024A" w:rsidP="00594991">
      <w:pPr>
        <w:rPr>
          <w:rFonts w:ascii="Arial" w:hAnsi="Arial" w:cs="Arial"/>
          <w:sz w:val="24"/>
          <w:szCs w:val="24"/>
          <w:lang w:val="en-US"/>
        </w:rPr>
      </w:pPr>
      <w:r w:rsidRPr="00F0024A">
        <w:rPr>
          <w:rStyle w:val="hps"/>
          <w:rFonts w:ascii="Arial" w:hAnsi="Arial" w:cs="Arial"/>
          <w:noProof/>
          <w:sz w:val="24"/>
          <w:szCs w:val="24"/>
        </w:rPr>
        <w:drawing>
          <wp:inline distT="0" distB="0" distL="0" distR="0">
            <wp:extent cx="5497368" cy="1960418"/>
            <wp:effectExtent l="19050" t="0" r="27132" b="1732"/>
            <wp:docPr id="11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9206B" w:rsidRPr="00DB6FB1" w:rsidRDefault="00594991" w:rsidP="00DB6FB1">
      <w:pPr>
        <w:pStyle w:val="FootnoteText"/>
        <w:spacing w:after="200"/>
        <w:jc w:val="center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>Source</w:t>
      </w:r>
      <w:r w:rsidRPr="002C400E">
        <w:rPr>
          <w:rFonts w:ascii="Times New Roman" w:hAnsi="Times New Roman" w:cs="Times New Roman"/>
          <w:b/>
          <w:i/>
          <w:sz w:val="22"/>
          <w:szCs w:val="22"/>
        </w:rPr>
        <w:t>: “</w:t>
      </w:r>
      <w:r w:rsidRPr="002C400E">
        <w:rPr>
          <w:rFonts w:ascii="Times New Roman" w:hAnsi="Times New Roman" w:cs="Times New Roman"/>
          <w:b/>
          <w:bCs/>
          <w:i/>
          <w:sz w:val="22"/>
          <w:szCs w:val="22"/>
        </w:rPr>
        <w:t>Innovation Union Scoreboard 2010 – Methodology report“, 2011,</w:t>
      </w: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 xml:space="preserve"> p.37</w:t>
      </w:r>
      <w:r w:rsidRPr="002C400E">
        <w:rPr>
          <w:rFonts w:ascii="Times New Roman" w:hAnsi="Times New Roman" w:cs="Times New Roman"/>
          <w:b/>
          <w:i/>
          <w:sz w:val="22"/>
          <w:szCs w:val="22"/>
        </w:rPr>
        <w:t>-</w:t>
      </w: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>41</w:t>
      </w:r>
    </w:p>
    <w:p w:rsidR="002C400E" w:rsidRPr="00FC0719" w:rsidRDefault="00FC0719" w:rsidP="00FC0719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0A1D6F">
        <w:rPr>
          <w:rStyle w:val="hps"/>
          <w:rFonts w:ascii="Times New Roman" w:hAnsi="Times New Roman" w:cs="Times New Roman"/>
          <w:sz w:val="24"/>
          <w:szCs w:val="24"/>
        </w:rPr>
        <w:t>R</w:t>
      </w:r>
      <w:r w:rsidRPr="000A1D6F">
        <w:rPr>
          <w:rFonts w:ascii="Times New Roman" w:hAnsi="Times New Roman" w:cs="Times New Roman"/>
          <w:sz w:val="24"/>
          <w:szCs w:val="24"/>
        </w:rPr>
        <w:t xml:space="preserve">.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Macedonia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the third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B02C65"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innovative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dimension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FC0719">
        <w:rPr>
          <w:rStyle w:val="hps"/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FC0719">
        <w:rPr>
          <w:rStyle w:val="hps"/>
          <w:rFonts w:ascii="Times New Roman" w:hAnsi="Times New Roman" w:cs="Times New Roman"/>
          <w:b/>
          <w:sz w:val="24"/>
          <w:szCs w:val="24"/>
        </w:rPr>
        <w:t>ntellectual a</w:t>
      </w:r>
      <w:r w:rsidRPr="00FC0719">
        <w:rPr>
          <w:rStyle w:val="hps"/>
          <w:rFonts w:ascii="Times New Roman" w:hAnsi="Times New Roman" w:cs="Times New Roman"/>
          <w:b/>
          <w:sz w:val="24"/>
          <w:szCs w:val="24"/>
          <w:lang w:val="en-US"/>
        </w:rPr>
        <w:t>ssets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shows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weakest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respect of all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countries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analyzed</w:t>
      </w:r>
      <w:r w:rsidRPr="000A1D6F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all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indicators.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Macedonia shows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weakest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results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the field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protection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intellectual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property and 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output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activity in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patents,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trademarks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design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marks</w:t>
      </w:r>
      <w:r w:rsidRPr="000A1D6F">
        <w:rPr>
          <w:rFonts w:ascii="Times New Roman" w:hAnsi="Times New Roman" w:cs="Times New Roman"/>
          <w:sz w:val="24"/>
          <w:szCs w:val="24"/>
        </w:rPr>
        <w:t xml:space="preserve">.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This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confirms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low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capacity of enterprises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to develop new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products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processes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which basically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determines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their competitive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advantage.</w:t>
      </w:r>
      <w:r w:rsidRPr="00FC0719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need for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 increased number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patent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applications in the field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social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challenges (</w:t>
      </w:r>
      <w:r w:rsidRPr="000A1D6F">
        <w:rPr>
          <w:rFonts w:ascii="Times New Roman" w:hAnsi="Times New Roman" w:cs="Times New Roman"/>
          <w:sz w:val="24"/>
          <w:szCs w:val="24"/>
        </w:rPr>
        <w:t xml:space="preserve">climate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change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mitigation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health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care)</w:t>
      </w:r>
      <w:r w:rsidRPr="000A1D6F">
        <w:rPr>
          <w:rFonts w:ascii="Times New Roman" w:hAnsi="Times New Roman" w:cs="Times New Roman"/>
          <w:sz w:val="24"/>
          <w:szCs w:val="24"/>
        </w:rPr>
        <w:t xml:space="preserve">, is in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direct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correlation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with the strategy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for ensuring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long-term and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sustainable economic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development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high priority for 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EU and 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R</w:t>
      </w:r>
      <w:r w:rsidRPr="000A1D6F">
        <w:rPr>
          <w:rFonts w:ascii="Times New Roman" w:hAnsi="Times New Roman" w:cs="Times New Roman"/>
          <w:sz w:val="24"/>
          <w:szCs w:val="24"/>
        </w:rPr>
        <w:t>.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Macedonia as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 candidate for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EU membership.</w:t>
      </w:r>
    </w:p>
    <w:p w:rsidR="000E2A20" w:rsidRPr="002C400E" w:rsidRDefault="001E0A30" w:rsidP="002C400E">
      <w:pPr>
        <w:jc w:val="center"/>
        <w:rPr>
          <w:rStyle w:val="hps"/>
          <w:rFonts w:ascii="Times New Roman" w:hAnsi="Times New Roman" w:cs="Times New Roman"/>
          <w:lang w:val="en-US"/>
        </w:rPr>
      </w:pPr>
      <w:r w:rsidRPr="002C400E">
        <w:rPr>
          <w:rStyle w:val="hps"/>
          <w:rFonts w:ascii="Times New Roman" w:hAnsi="Times New Roman" w:cs="Times New Roman"/>
          <w:b/>
          <w:i/>
        </w:rPr>
        <w:t>Graph</w:t>
      </w:r>
      <w:r w:rsidRPr="002C400E">
        <w:rPr>
          <w:rFonts w:ascii="Times New Roman" w:hAnsi="Times New Roman" w:cs="Times New Roman"/>
          <w:b/>
          <w:i/>
        </w:rPr>
        <w:t xml:space="preserve">. </w:t>
      </w:r>
      <w:r w:rsidRPr="002C400E">
        <w:rPr>
          <w:rStyle w:val="hps"/>
          <w:rFonts w:ascii="Times New Roman" w:hAnsi="Times New Roman" w:cs="Times New Roman"/>
          <w:b/>
          <w:i/>
        </w:rPr>
        <w:t>7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  <w:b/>
          <w:i/>
        </w:rPr>
        <w:t>Intellectual</w:t>
      </w:r>
      <w:r w:rsidR="00F0024A" w:rsidRPr="002C400E">
        <w:rPr>
          <w:rFonts w:ascii="Times New Roman" w:hAnsi="Times New Roman" w:cs="Times New Roman"/>
          <w:b/>
          <w:i/>
          <w:lang w:val="en-US"/>
        </w:rPr>
        <w:t xml:space="preserve"> assets</w:t>
      </w:r>
      <w:r w:rsidR="00F0024A" w:rsidRPr="002C400E">
        <w:rPr>
          <w:rStyle w:val="hps"/>
          <w:rFonts w:ascii="Times New Roman" w:hAnsi="Times New Roman" w:cs="Times New Roman"/>
          <w:lang w:val="en-US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-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comparative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data using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normalized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values ​​of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indicators</w:t>
      </w:r>
    </w:p>
    <w:p w:rsidR="000E2A20" w:rsidRPr="005F5FE4" w:rsidRDefault="005F5FE4" w:rsidP="005F5FE4">
      <w:pPr>
        <w:rPr>
          <w:rFonts w:ascii="Arial" w:hAnsi="Arial" w:cs="Arial"/>
          <w:lang w:val="en-US"/>
        </w:rPr>
      </w:pPr>
      <w:r w:rsidRPr="005F5FE4">
        <w:rPr>
          <w:rStyle w:val="hps"/>
          <w:rFonts w:ascii="Arial" w:hAnsi="Arial" w:cs="Arial"/>
          <w:noProof/>
        </w:rPr>
        <w:drawing>
          <wp:inline distT="0" distB="0" distL="0" distR="0">
            <wp:extent cx="5496098" cy="2022763"/>
            <wp:effectExtent l="19050" t="0" r="28402" b="0"/>
            <wp:docPr id="13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1E0A30" w:rsidRPr="002C400E" w:rsidRDefault="001E0A30" w:rsidP="001E0A30">
      <w:pPr>
        <w:pStyle w:val="FootnoteText"/>
        <w:spacing w:after="120"/>
        <w:jc w:val="center"/>
        <w:rPr>
          <w:rStyle w:val="hps"/>
          <w:rFonts w:ascii="Times New Roman" w:hAnsi="Times New Roman" w:cs="Times New Roman"/>
          <w:b/>
          <w:i/>
          <w:sz w:val="22"/>
          <w:szCs w:val="22"/>
          <w:lang w:val="en-US"/>
        </w:rPr>
      </w:pP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>Source</w:t>
      </w:r>
      <w:r w:rsidRPr="002C400E">
        <w:rPr>
          <w:rFonts w:ascii="Times New Roman" w:hAnsi="Times New Roman" w:cs="Times New Roman"/>
          <w:b/>
          <w:i/>
          <w:sz w:val="22"/>
          <w:szCs w:val="22"/>
        </w:rPr>
        <w:t>: “</w:t>
      </w:r>
      <w:r w:rsidRPr="002C400E">
        <w:rPr>
          <w:rFonts w:ascii="Times New Roman" w:hAnsi="Times New Roman" w:cs="Times New Roman"/>
          <w:b/>
          <w:bCs/>
          <w:i/>
          <w:sz w:val="22"/>
          <w:szCs w:val="22"/>
        </w:rPr>
        <w:t>Innovation Union Scoreboard 2010 – Methodology report“, 2011,</w:t>
      </w: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 xml:space="preserve"> p.42</w:t>
      </w:r>
      <w:r w:rsidRPr="002C400E">
        <w:rPr>
          <w:rFonts w:ascii="Times New Roman" w:hAnsi="Times New Roman" w:cs="Times New Roman"/>
          <w:b/>
          <w:i/>
          <w:sz w:val="22"/>
          <w:szCs w:val="22"/>
        </w:rPr>
        <w:t>-</w:t>
      </w:r>
      <w:r w:rsidRPr="002C400E">
        <w:rPr>
          <w:rFonts w:ascii="Times New Roman" w:hAnsi="Times New Roman" w:cs="Times New Roman"/>
          <w:b/>
          <w:i/>
          <w:sz w:val="22"/>
          <w:szCs w:val="22"/>
          <w:lang w:val="en-US"/>
        </w:rPr>
        <w:t>45</w:t>
      </w:r>
    </w:p>
    <w:p w:rsidR="00FC0719" w:rsidRDefault="00572CB4" w:rsidP="007102A7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0A1D6F">
        <w:rPr>
          <w:rStyle w:val="hps"/>
          <w:rFonts w:ascii="Times New Roman" w:hAnsi="Times New Roman" w:cs="Times New Roman"/>
          <w:sz w:val="24"/>
          <w:szCs w:val="24"/>
        </w:rPr>
        <w:lastRenderedPageBreak/>
        <w:t>The current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state of 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performance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selected countries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from the Balkans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to the group</w:t>
      </w:r>
      <w:r w:rsidRPr="000A1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b/>
          <w:sz w:val="24"/>
          <w:szCs w:val="24"/>
        </w:rPr>
        <w:t>Output</w:t>
      </w:r>
      <w:r w:rsidR="00FC0719">
        <w:rPr>
          <w:rStyle w:val="hps"/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both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dimensions in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this group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are shown in 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following</w:t>
      </w:r>
      <w:r w:rsidR="00ED08BB">
        <w:rPr>
          <w:rStyle w:val="hps"/>
          <w:rFonts w:ascii="Times New Roman" w:hAnsi="Times New Roman" w:cs="Times New Roman"/>
          <w:sz w:val="24"/>
          <w:szCs w:val="24"/>
          <w:lang w:val="en-US"/>
        </w:rPr>
        <w:t>:</w:t>
      </w:r>
      <w:r w:rsidRPr="000A1D6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E2A20" w:rsidRPr="00FC0719" w:rsidRDefault="00572CB4" w:rsidP="00FC0719">
      <w:pPr>
        <w:jc w:val="center"/>
        <w:rPr>
          <w:rStyle w:val="hps"/>
          <w:rFonts w:ascii="Times New Roman" w:hAnsi="Times New Roman" w:cs="Times New Roman"/>
          <w:b/>
          <w:i/>
          <w:lang w:val="en-US"/>
        </w:rPr>
      </w:pPr>
      <w:r w:rsidRPr="00FC0719">
        <w:rPr>
          <w:rStyle w:val="hps"/>
          <w:rFonts w:ascii="Times New Roman" w:hAnsi="Times New Roman" w:cs="Times New Roman"/>
          <w:b/>
          <w:i/>
        </w:rPr>
        <w:t>Table 3.</w:t>
      </w:r>
      <w:r w:rsidR="00FC0719" w:rsidRPr="00FC0719">
        <w:rPr>
          <w:rStyle w:val="hps"/>
          <w:rFonts w:ascii="Times New Roman" w:hAnsi="Times New Roman" w:cs="Times New Roman"/>
        </w:rPr>
        <w:t xml:space="preserve"> </w:t>
      </w:r>
      <w:r w:rsidR="00FC0719" w:rsidRPr="00FC0719">
        <w:rPr>
          <w:rStyle w:val="hps"/>
          <w:rFonts w:ascii="Times New Roman" w:hAnsi="Times New Roman" w:cs="Times New Roman"/>
          <w:lang w:val="en-US"/>
        </w:rPr>
        <w:t>C</w:t>
      </w:r>
      <w:r w:rsidR="00FC0719" w:rsidRPr="00FC0719">
        <w:rPr>
          <w:rStyle w:val="hps"/>
          <w:rFonts w:ascii="Times New Roman" w:hAnsi="Times New Roman" w:cs="Times New Roman"/>
        </w:rPr>
        <w:t>urrent</w:t>
      </w:r>
      <w:r w:rsidR="00FC0719" w:rsidRPr="00FC0719">
        <w:rPr>
          <w:rFonts w:ascii="Times New Roman" w:hAnsi="Times New Roman" w:cs="Times New Roman"/>
        </w:rPr>
        <w:t xml:space="preserve"> </w:t>
      </w:r>
      <w:r w:rsidR="00FC0719" w:rsidRPr="00FC0719">
        <w:rPr>
          <w:rStyle w:val="hps"/>
          <w:rFonts w:ascii="Times New Roman" w:hAnsi="Times New Roman" w:cs="Times New Roman"/>
        </w:rPr>
        <w:t>state of the</w:t>
      </w:r>
      <w:r w:rsidR="00FC0719" w:rsidRPr="00FC0719">
        <w:rPr>
          <w:rFonts w:ascii="Times New Roman" w:hAnsi="Times New Roman" w:cs="Times New Roman"/>
        </w:rPr>
        <w:t xml:space="preserve"> </w:t>
      </w:r>
      <w:r w:rsidR="00FC0719" w:rsidRPr="00FC0719">
        <w:rPr>
          <w:rStyle w:val="hps"/>
          <w:rFonts w:ascii="Times New Roman" w:hAnsi="Times New Roman" w:cs="Times New Roman"/>
        </w:rPr>
        <w:t>innovative</w:t>
      </w:r>
      <w:r w:rsidR="00FC0719" w:rsidRPr="00FC0719">
        <w:rPr>
          <w:rFonts w:ascii="Times New Roman" w:hAnsi="Times New Roman" w:cs="Times New Roman"/>
        </w:rPr>
        <w:t xml:space="preserve"> </w:t>
      </w:r>
      <w:r w:rsidR="00FC0719" w:rsidRPr="00FC0719">
        <w:rPr>
          <w:rStyle w:val="hps"/>
          <w:rFonts w:ascii="Times New Roman" w:hAnsi="Times New Roman" w:cs="Times New Roman"/>
        </w:rPr>
        <w:t xml:space="preserve">performance </w:t>
      </w:r>
      <w:r w:rsidR="00FC0719" w:rsidRPr="00FC0719">
        <w:rPr>
          <w:rStyle w:val="hps"/>
          <w:rFonts w:ascii="Times New Roman" w:hAnsi="Times New Roman" w:cs="Times New Roman"/>
          <w:lang w:val="en-US"/>
        </w:rPr>
        <w:t xml:space="preserve">- </w:t>
      </w:r>
      <w:r w:rsidR="00FC0719" w:rsidRPr="00FC0719">
        <w:rPr>
          <w:rStyle w:val="hps"/>
          <w:rFonts w:ascii="Times New Roman" w:hAnsi="Times New Roman" w:cs="Times New Roman"/>
        </w:rPr>
        <w:t>group</w:t>
      </w:r>
      <w:r w:rsidR="00FC0719" w:rsidRPr="00FC0719">
        <w:rPr>
          <w:rFonts w:ascii="Times New Roman" w:hAnsi="Times New Roman" w:cs="Times New Roman"/>
          <w:b/>
        </w:rPr>
        <w:t xml:space="preserve"> </w:t>
      </w:r>
      <w:r w:rsidR="00FC0719" w:rsidRPr="00FC0719">
        <w:rPr>
          <w:rStyle w:val="hps"/>
          <w:rFonts w:ascii="Times New Roman" w:hAnsi="Times New Roman" w:cs="Times New Roman"/>
          <w:b/>
        </w:rPr>
        <w:t>Output</w:t>
      </w:r>
      <w:r w:rsidR="00FC0719" w:rsidRPr="00FC0719">
        <w:rPr>
          <w:rStyle w:val="hps"/>
          <w:rFonts w:ascii="Times New Roman" w:hAnsi="Times New Roman" w:cs="Times New Roman"/>
          <w:b/>
          <w:lang w:val="en-US"/>
        </w:rPr>
        <w:t>s</w:t>
      </w:r>
    </w:p>
    <w:tbl>
      <w:tblPr>
        <w:tblW w:w="8623" w:type="dxa"/>
        <w:jc w:val="center"/>
        <w:tblInd w:w="793" w:type="dxa"/>
        <w:tblBorders>
          <w:top w:val="single" w:sz="8" w:space="0" w:color="92D050"/>
          <w:left w:val="single" w:sz="8" w:space="0" w:color="92D050"/>
          <w:bottom w:val="single" w:sz="8" w:space="0" w:color="92D050"/>
          <w:right w:val="single" w:sz="8" w:space="0" w:color="92D050"/>
          <w:insideH w:val="single" w:sz="8" w:space="0" w:color="92D050"/>
          <w:insideV w:val="single" w:sz="8" w:space="0" w:color="92D050"/>
        </w:tblBorders>
        <w:tblLayout w:type="fixed"/>
        <w:tblLook w:val="04A0"/>
      </w:tblPr>
      <w:tblGrid>
        <w:gridCol w:w="4472"/>
        <w:gridCol w:w="691"/>
        <w:gridCol w:w="692"/>
        <w:gridCol w:w="692"/>
        <w:gridCol w:w="692"/>
        <w:gridCol w:w="692"/>
        <w:gridCol w:w="692"/>
      </w:tblGrid>
      <w:tr w:rsidR="0073282D" w:rsidRPr="00EF05A7" w:rsidTr="0073282D">
        <w:trPr>
          <w:trHeight w:val="57"/>
          <w:jc w:val="center"/>
        </w:trPr>
        <w:tc>
          <w:tcPr>
            <w:tcW w:w="4472" w:type="dxa"/>
            <w:shd w:val="clear" w:color="auto" w:fill="B2A1C7"/>
            <w:vAlign w:val="center"/>
          </w:tcPr>
          <w:p w:rsidR="0073282D" w:rsidRPr="00EF05A7" w:rsidRDefault="0073282D" w:rsidP="0073282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1" w:type="dxa"/>
            <w:shd w:val="clear" w:color="auto" w:fill="B2A1C7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EU27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73282D" w:rsidRPr="00DB6FB1" w:rsidRDefault="0073282D" w:rsidP="0073282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BG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73282D" w:rsidRPr="00DB6FB1" w:rsidRDefault="0073282D" w:rsidP="0073282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SI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73282D" w:rsidRPr="00DB6FB1" w:rsidRDefault="0073282D" w:rsidP="0073282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HR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73282D" w:rsidRPr="00DB6FB1" w:rsidRDefault="0073282D" w:rsidP="0073282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RS</w:t>
            </w:r>
          </w:p>
        </w:tc>
        <w:tc>
          <w:tcPr>
            <w:tcW w:w="692" w:type="dxa"/>
            <w:shd w:val="clear" w:color="auto" w:fill="B2A1C7"/>
            <w:vAlign w:val="center"/>
          </w:tcPr>
          <w:p w:rsidR="0073282D" w:rsidRPr="00DB6FB1" w:rsidRDefault="0073282D" w:rsidP="0073282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МК</w:t>
            </w:r>
          </w:p>
        </w:tc>
      </w:tr>
      <w:tr w:rsidR="0073282D" w:rsidRPr="00EF05A7" w:rsidTr="0073282D">
        <w:trPr>
          <w:jc w:val="center"/>
        </w:trPr>
        <w:tc>
          <w:tcPr>
            <w:tcW w:w="4472" w:type="dxa"/>
            <w:shd w:val="clear" w:color="auto" w:fill="92CDDC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OUTPUTS</w:t>
            </w:r>
          </w:p>
        </w:tc>
        <w:tc>
          <w:tcPr>
            <w:tcW w:w="691" w:type="dxa"/>
            <w:shd w:val="clear" w:color="auto" w:fill="92CDDC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92CDDC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73282D" w:rsidRPr="00EF05A7" w:rsidTr="0073282D">
        <w:trPr>
          <w:jc w:val="center"/>
        </w:trPr>
        <w:tc>
          <w:tcPr>
            <w:tcW w:w="4472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Innovators</w:t>
            </w:r>
          </w:p>
        </w:tc>
        <w:tc>
          <w:tcPr>
            <w:tcW w:w="691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73282D" w:rsidRPr="00EF05A7" w:rsidTr="0073282D">
        <w:trPr>
          <w:jc w:val="center"/>
        </w:trPr>
        <w:tc>
          <w:tcPr>
            <w:tcW w:w="4472" w:type="dxa"/>
            <w:shd w:val="clear" w:color="auto" w:fill="auto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3.1.1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SMEs introducing product or process innovations (% of SMEs)</w:t>
            </w: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34.2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20.7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31.0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31.5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18.3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39.2</w:t>
            </w:r>
          </w:p>
        </w:tc>
      </w:tr>
      <w:tr w:rsidR="0073282D" w:rsidRPr="00EF05A7" w:rsidTr="0073282D">
        <w:trPr>
          <w:jc w:val="center"/>
        </w:trPr>
        <w:tc>
          <w:tcPr>
            <w:tcW w:w="4472" w:type="dxa"/>
            <w:shd w:val="clear" w:color="auto" w:fill="auto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3.1.2  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SMEs introducing marketing/organizational innovations (% of SMEs)</w:t>
            </w: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39.1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17.4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39.4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32.5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18.1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30.8</w:t>
            </w:r>
          </w:p>
        </w:tc>
      </w:tr>
      <w:tr w:rsidR="0073282D" w:rsidRPr="00EF05A7" w:rsidTr="0073282D">
        <w:trPr>
          <w:jc w:val="center"/>
        </w:trPr>
        <w:tc>
          <w:tcPr>
            <w:tcW w:w="4472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Economic effects</w:t>
            </w:r>
          </w:p>
        </w:tc>
        <w:tc>
          <w:tcPr>
            <w:tcW w:w="691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92" w:type="dxa"/>
            <w:shd w:val="clear" w:color="auto" w:fill="C2D69B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73282D" w:rsidRPr="00EF05A7" w:rsidTr="0073282D">
        <w:trPr>
          <w:jc w:val="center"/>
        </w:trPr>
        <w:tc>
          <w:tcPr>
            <w:tcW w:w="447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>3.2.1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Employment in knowledge-intensive activities</w:t>
            </w:r>
          </w:p>
        </w:tc>
        <w:tc>
          <w:tcPr>
            <w:tcW w:w="691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13.0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8.49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12.9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9.43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---</w:t>
            </w:r>
          </w:p>
        </w:tc>
      </w:tr>
      <w:tr w:rsidR="0073282D" w:rsidRPr="00EF05A7" w:rsidTr="0073282D">
        <w:trPr>
          <w:jc w:val="center"/>
        </w:trPr>
        <w:tc>
          <w:tcPr>
            <w:tcW w:w="447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3.2.2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Medium and high-tech product exports</w:t>
            </w:r>
          </w:p>
        </w:tc>
        <w:tc>
          <w:tcPr>
            <w:tcW w:w="691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47.4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26.2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58.5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41.6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27.4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30.5</w:t>
            </w:r>
          </w:p>
        </w:tc>
      </w:tr>
      <w:tr w:rsidR="0073282D" w:rsidRPr="00EF05A7" w:rsidTr="0073282D">
        <w:trPr>
          <w:jc w:val="center"/>
        </w:trPr>
        <w:tc>
          <w:tcPr>
            <w:tcW w:w="447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3.2.3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Knowledge-intensive services exports</w:t>
            </w:r>
          </w:p>
        </w:tc>
        <w:tc>
          <w:tcPr>
            <w:tcW w:w="691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49.4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21.5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27.2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16.1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34.4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28.7</w:t>
            </w:r>
          </w:p>
        </w:tc>
      </w:tr>
      <w:tr w:rsidR="0073282D" w:rsidRPr="00EF05A7" w:rsidTr="0073282D">
        <w:trPr>
          <w:jc w:val="center"/>
        </w:trPr>
        <w:tc>
          <w:tcPr>
            <w:tcW w:w="447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3.2.4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Sales of new to market and new to firm innovations</w:t>
            </w:r>
          </w:p>
        </w:tc>
        <w:tc>
          <w:tcPr>
            <w:tcW w:w="691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13.3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14.2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16.3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14.4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10.0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9.90</w:t>
            </w:r>
          </w:p>
        </w:tc>
      </w:tr>
      <w:tr w:rsidR="0073282D" w:rsidRPr="00EF05A7" w:rsidTr="0073282D">
        <w:trPr>
          <w:jc w:val="center"/>
        </w:trPr>
        <w:tc>
          <w:tcPr>
            <w:tcW w:w="447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3.2.5 </w:t>
            </w:r>
            <w:r w:rsidRPr="00DB6F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License and patent revenues from abroad</w:t>
            </w:r>
            <w:r w:rsidRPr="00DB6FB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</w:tc>
        <w:tc>
          <w:tcPr>
            <w:tcW w:w="691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0.21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0.02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0.08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0.06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0.10</w:t>
            </w:r>
          </w:p>
        </w:tc>
        <w:tc>
          <w:tcPr>
            <w:tcW w:w="692" w:type="dxa"/>
            <w:vAlign w:val="center"/>
          </w:tcPr>
          <w:p w:rsidR="0073282D" w:rsidRPr="00DB6FB1" w:rsidRDefault="0073282D" w:rsidP="0073282D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B6FB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0.06</w:t>
            </w:r>
          </w:p>
        </w:tc>
      </w:tr>
    </w:tbl>
    <w:p w:rsidR="0073282D" w:rsidRPr="007102A7" w:rsidRDefault="0073282D" w:rsidP="0073282D">
      <w:pPr>
        <w:spacing w:after="0"/>
        <w:rPr>
          <w:rFonts w:ascii="Arial" w:hAnsi="Arial" w:cs="Arial"/>
          <w:sz w:val="24"/>
          <w:szCs w:val="24"/>
          <w:lang w:val="en-US"/>
        </w:rPr>
      </w:pPr>
    </w:p>
    <w:p w:rsidR="00572CB4" w:rsidRPr="002C400E" w:rsidRDefault="00572CB4" w:rsidP="0073282D">
      <w:pPr>
        <w:spacing w:after="240"/>
        <w:jc w:val="center"/>
        <w:rPr>
          <w:rFonts w:ascii="Times New Roman" w:hAnsi="Times New Roman" w:cs="Times New Roman"/>
          <w:b/>
          <w:bCs/>
          <w:i/>
          <w:lang w:val="en-US"/>
        </w:rPr>
      </w:pPr>
      <w:r w:rsidRPr="002C400E">
        <w:rPr>
          <w:rFonts w:ascii="Times New Roman" w:hAnsi="Times New Roman" w:cs="Times New Roman"/>
          <w:b/>
          <w:i/>
          <w:lang w:val="en-US"/>
        </w:rPr>
        <w:t>Source</w:t>
      </w:r>
      <w:r w:rsidRPr="002C400E">
        <w:rPr>
          <w:rFonts w:ascii="Times New Roman" w:hAnsi="Times New Roman" w:cs="Times New Roman"/>
          <w:b/>
          <w:i/>
        </w:rPr>
        <w:t>:“</w:t>
      </w:r>
      <w:r w:rsidRPr="002C400E">
        <w:rPr>
          <w:rFonts w:ascii="Times New Roman" w:hAnsi="Times New Roman" w:cs="Times New Roman"/>
          <w:b/>
          <w:bCs/>
          <w:i/>
        </w:rPr>
        <w:t>Innovation Union Scoreboard 2010“,</w:t>
      </w:r>
      <w:r w:rsidRPr="002C400E">
        <w:rPr>
          <w:rFonts w:ascii="Times New Roman" w:hAnsi="Times New Roman" w:cs="Times New Roman"/>
          <w:b/>
          <w:bCs/>
          <w:i/>
          <w:lang w:val="en-US"/>
        </w:rPr>
        <w:t>Inno metricks</w:t>
      </w:r>
      <w:r w:rsidRPr="002C400E">
        <w:rPr>
          <w:rFonts w:ascii="Times New Roman" w:hAnsi="Times New Roman" w:cs="Times New Roman"/>
          <w:b/>
          <w:bCs/>
          <w:i/>
        </w:rPr>
        <w:t>2011,</w:t>
      </w:r>
      <w:r w:rsidRPr="002C400E">
        <w:rPr>
          <w:rFonts w:ascii="Times New Roman" w:hAnsi="Times New Roman" w:cs="Times New Roman"/>
          <w:b/>
          <w:bCs/>
          <w:i/>
          <w:lang w:val="en-US"/>
        </w:rPr>
        <w:t>Annex A</w:t>
      </w:r>
      <w:r w:rsidRPr="002C400E">
        <w:rPr>
          <w:rFonts w:ascii="Times New Roman" w:hAnsi="Times New Roman" w:cs="Times New Roman"/>
          <w:b/>
          <w:bCs/>
          <w:i/>
        </w:rPr>
        <w:t>,стр.62-63</w:t>
      </w:r>
    </w:p>
    <w:p w:rsidR="0073282D" w:rsidRPr="000A1D6F" w:rsidRDefault="00AB7F54" w:rsidP="00EF7818">
      <w:pPr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0A1D6F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The situation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in the first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dimension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of the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group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b/>
          <w:i/>
          <w:sz w:val="24"/>
          <w:szCs w:val="24"/>
        </w:rPr>
        <w:t>Output</w:t>
      </w:r>
      <w:r w:rsidR="0073282D" w:rsidRPr="000A1D6F">
        <w:rPr>
          <w:rStyle w:val="hps"/>
          <w:rFonts w:ascii="Times New Roman" w:hAnsi="Times New Roman" w:cs="Times New Roman"/>
          <w:b/>
          <w:i/>
          <w:sz w:val="24"/>
          <w:szCs w:val="24"/>
          <w:lang w:val="en-US"/>
        </w:rPr>
        <w:t>s</w:t>
      </w:r>
      <w:r w:rsidR="000E2A20" w:rsidRPr="000A1D6F">
        <w:rPr>
          <w:rStyle w:val="hps"/>
          <w:rFonts w:ascii="Times New Roman" w:hAnsi="Times New Roman" w:cs="Times New Roman"/>
          <w:b/>
          <w:i/>
          <w:sz w:val="24"/>
          <w:szCs w:val="24"/>
        </w:rPr>
        <w:t>,</w:t>
      </w:r>
      <w:r w:rsidR="000E2A20" w:rsidRPr="000A1D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b/>
          <w:i/>
          <w:sz w:val="24"/>
          <w:szCs w:val="24"/>
        </w:rPr>
        <w:t>Innovators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show</w:t>
      </w:r>
      <w:r w:rsidR="00E45EF6" w:rsidRPr="000A1D6F">
        <w:rPr>
          <w:rStyle w:val="hps"/>
          <w:rFonts w:ascii="Times New Roman" w:hAnsi="Times New Roman" w:cs="Times New Roman"/>
          <w:sz w:val="24"/>
          <w:szCs w:val="24"/>
          <w:lang w:val="en-US"/>
        </w:rPr>
        <w:t>s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 that Macedonia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produces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good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results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in technological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(products and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services)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and in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the forms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of innovation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that are not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technological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(marketing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and organizational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innovation)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.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However,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diffusion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of innovation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is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also very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important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segment in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the direction of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propagation and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absorption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of innovations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and achieve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higher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commercial effects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, which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should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pay more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attention to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this innovative</w:t>
      </w:r>
      <w:r w:rsidR="000E2A20"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0E2A20" w:rsidRPr="000A1D6F">
        <w:rPr>
          <w:rStyle w:val="hps"/>
          <w:rFonts w:ascii="Times New Roman" w:hAnsi="Times New Roman" w:cs="Times New Roman"/>
          <w:sz w:val="24"/>
          <w:szCs w:val="24"/>
        </w:rPr>
        <w:t>activity.</w:t>
      </w:r>
    </w:p>
    <w:p w:rsidR="00F775AF" w:rsidRPr="002C400E" w:rsidRDefault="00A70F73" w:rsidP="002C400E">
      <w:pPr>
        <w:jc w:val="center"/>
        <w:rPr>
          <w:rStyle w:val="hps"/>
          <w:rFonts w:ascii="Times New Roman" w:hAnsi="Times New Roman" w:cs="Times New Roman"/>
          <w:lang w:val="en-US"/>
        </w:rPr>
      </w:pPr>
      <w:r w:rsidRPr="002C400E">
        <w:rPr>
          <w:rStyle w:val="hps"/>
          <w:rFonts w:ascii="Times New Roman" w:hAnsi="Times New Roman" w:cs="Times New Roman"/>
          <w:b/>
          <w:i/>
        </w:rPr>
        <w:t>Graph</w:t>
      </w:r>
      <w:r w:rsidR="0024459D" w:rsidRPr="002C400E">
        <w:rPr>
          <w:rStyle w:val="hps"/>
          <w:rFonts w:ascii="Times New Roman" w:hAnsi="Times New Roman" w:cs="Times New Roman"/>
          <w:b/>
          <w:i/>
        </w:rPr>
        <w:t>.</w:t>
      </w:r>
      <w:r w:rsidRPr="002C400E">
        <w:rPr>
          <w:rStyle w:val="hps"/>
          <w:rFonts w:ascii="Times New Roman" w:hAnsi="Times New Roman" w:cs="Times New Roman"/>
          <w:b/>
          <w:i/>
        </w:rPr>
        <w:t xml:space="preserve">  8</w:t>
      </w:r>
      <w:r w:rsidRPr="002C400E">
        <w:rPr>
          <w:rFonts w:ascii="Times New Roman" w:hAnsi="Times New Roman" w:cs="Times New Roman"/>
        </w:rPr>
        <w:t xml:space="preserve">     </w:t>
      </w:r>
      <w:r w:rsidRPr="002C400E">
        <w:rPr>
          <w:rStyle w:val="hps"/>
          <w:rFonts w:ascii="Times New Roman" w:hAnsi="Times New Roman" w:cs="Times New Roman"/>
          <w:b/>
          <w:i/>
        </w:rPr>
        <w:t>Innovators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-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comparative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data using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normalized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values ​​of</w:t>
      </w:r>
      <w:r w:rsidRPr="002C400E">
        <w:rPr>
          <w:rFonts w:ascii="Times New Roman" w:hAnsi="Times New Roman" w:cs="Times New Roman"/>
        </w:rPr>
        <w:t xml:space="preserve"> </w:t>
      </w:r>
      <w:r w:rsidRPr="002C400E">
        <w:rPr>
          <w:rStyle w:val="hps"/>
          <w:rFonts w:ascii="Times New Roman" w:hAnsi="Times New Roman" w:cs="Times New Roman"/>
        </w:rPr>
        <w:t>indicators</w:t>
      </w:r>
    </w:p>
    <w:p w:rsidR="00F775AF" w:rsidRPr="0073282D" w:rsidRDefault="0073282D" w:rsidP="0073282D">
      <w:pPr>
        <w:rPr>
          <w:rFonts w:ascii="Arial" w:hAnsi="Arial" w:cs="Arial"/>
          <w:szCs w:val="24"/>
          <w:lang w:val="en-US"/>
        </w:rPr>
      </w:pPr>
      <w:r w:rsidRPr="0073282D">
        <w:rPr>
          <w:rStyle w:val="hps"/>
          <w:rFonts w:ascii="Arial" w:hAnsi="Arial" w:cs="Arial"/>
          <w:noProof/>
        </w:rPr>
        <w:drawing>
          <wp:inline distT="0" distB="0" distL="0" distR="0">
            <wp:extent cx="5494828" cy="2202873"/>
            <wp:effectExtent l="19050" t="0" r="10622" b="6927"/>
            <wp:docPr id="1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A70F73" w:rsidRPr="005E5550" w:rsidRDefault="00A70F73" w:rsidP="0021328B">
      <w:pPr>
        <w:pStyle w:val="FootnoteText"/>
        <w:spacing w:after="200"/>
        <w:jc w:val="center"/>
        <w:rPr>
          <w:rFonts w:ascii="Times New Roman" w:hAnsi="Times New Roman" w:cs="Times New Roman"/>
          <w:b/>
          <w:i/>
          <w:lang w:val="en-US"/>
        </w:rPr>
      </w:pPr>
      <w:r w:rsidRPr="005E5550">
        <w:rPr>
          <w:rFonts w:ascii="Times New Roman" w:hAnsi="Times New Roman" w:cs="Times New Roman"/>
          <w:b/>
          <w:i/>
          <w:lang w:val="en-US"/>
        </w:rPr>
        <w:t>Source</w:t>
      </w:r>
      <w:r w:rsidRPr="005E5550">
        <w:rPr>
          <w:rFonts w:ascii="Times New Roman" w:hAnsi="Times New Roman" w:cs="Times New Roman"/>
          <w:b/>
          <w:i/>
        </w:rPr>
        <w:t>: “</w:t>
      </w:r>
      <w:r w:rsidRPr="005E5550">
        <w:rPr>
          <w:rFonts w:ascii="Times New Roman" w:hAnsi="Times New Roman" w:cs="Times New Roman"/>
          <w:b/>
          <w:bCs/>
          <w:i/>
        </w:rPr>
        <w:t>Innovation Union Scoreboard 2010 – Methodology report“, 2011,</w:t>
      </w:r>
      <w:r w:rsidRPr="005E5550">
        <w:rPr>
          <w:rFonts w:ascii="Times New Roman" w:hAnsi="Times New Roman" w:cs="Times New Roman"/>
          <w:b/>
          <w:i/>
          <w:lang w:val="en-US"/>
        </w:rPr>
        <w:t xml:space="preserve"> p.46</w:t>
      </w:r>
      <w:r w:rsidRPr="005E5550">
        <w:rPr>
          <w:rFonts w:ascii="Times New Roman" w:hAnsi="Times New Roman" w:cs="Times New Roman"/>
          <w:b/>
          <w:i/>
        </w:rPr>
        <w:t>-</w:t>
      </w:r>
      <w:r w:rsidRPr="005E5550">
        <w:rPr>
          <w:rFonts w:ascii="Times New Roman" w:hAnsi="Times New Roman" w:cs="Times New Roman"/>
          <w:b/>
          <w:i/>
          <w:lang w:val="en-US"/>
        </w:rPr>
        <w:t>47</w:t>
      </w:r>
    </w:p>
    <w:p w:rsidR="000E2A20" w:rsidRPr="000A1D6F" w:rsidRDefault="0021328B" w:rsidP="0021328B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0A1D6F">
        <w:rPr>
          <w:rStyle w:val="hps"/>
          <w:rFonts w:ascii="Times New Roman" w:hAnsi="Times New Roman" w:cs="Times New Roman"/>
          <w:sz w:val="24"/>
          <w:szCs w:val="24"/>
        </w:rPr>
        <w:t>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dimension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8255B1">
        <w:rPr>
          <w:rStyle w:val="hps"/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8255B1">
        <w:rPr>
          <w:rStyle w:val="hps"/>
          <w:rFonts w:ascii="Times New Roman" w:hAnsi="Times New Roman" w:cs="Times New Roman"/>
          <w:b/>
          <w:sz w:val="24"/>
          <w:szCs w:val="24"/>
        </w:rPr>
        <w:t>conomic effects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,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R</w:t>
      </w:r>
      <w:r w:rsidRPr="000A1D6F">
        <w:rPr>
          <w:rFonts w:ascii="Times New Roman" w:hAnsi="Times New Roman" w:cs="Times New Roman"/>
          <w:sz w:val="24"/>
          <w:szCs w:val="24"/>
        </w:rPr>
        <w:t>.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Macedonia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separately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Fonts w:ascii="Times New Roman" w:hAnsi="Times New Roman" w:cs="Times New Roman"/>
          <w:sz w:val="24"/>
          <w:szCs w:val="24"/>
          <w:lang w:val="en-US"/>
        </w:rPr>
        <w:t xml:space="preserve">through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indicators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show results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higher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than half 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EU27 average.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Lack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indicator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values ​​for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employees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E74AD9">
        <w:rPr>
          <w:rStyle w:val="hps"/>
          <w:rFonts w:ascii="Times New Roman" w:hAnsi="Times New Roman" w:cs="Times New Roman"/>
          <w:sz w:val="24"/>
          <w:szCs w:val="24"/>
          <w:lang w:val="en-US"/>
        </w:rPr>
        <w:t>in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 knowledge</w:t>
      </w:r>
      <w:r w:rsidR="00E74AD9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intensive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activities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  <w:lang w:val="en-US"/>
        </w:rPr>
        <w:t>in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(manufacturing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services)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emphasized the need for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statistical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engagement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this field. Regarding 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export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intermediate and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high-tech products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as measured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competitiveness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EU market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the ability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for commercial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exploitation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 the results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D11DB6">
        <w:rPr>
          <w:rStyle w:val="hps"/>
          <w:rFonts w:ascii="Times New Roman" w:hAnsi="Times New Roman" w:cs="Times New Roman"/>
          <w:sz w:val="24"/>
          <w:szCs w:val="24"/>
        </w:rPr>
        <w:t>R&amp;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activities</w:t>
      </w:r>
      <w:r w:rsidRPr="000A1D6F">
        <w:rPr>
          <w:rFonts w:ascii="Times New Roman" w:hAnsi="Times New Roman" w:cs="Times New Roman"/>
          <w:sz w:val="24"/>
          <w:szCs w:val="24"/>
        </w:rPr>
        <w:t xml:space="preserve">, </w:t>
      </w:r>
      <w:r w:rsidR="00D11DB6">
        <w:rPr>
          <w:rFonts w:ascii="Times New Roman" w:hAnsi="Times New Roman" w:cs="Times New Roman"/>
          <w:sz w:val="24"/>
          <w:szCs w:val="24"/>
          <w:lang w:val="en-US"/>
        </w:rPr>
        <w:t>R.</w:t>
      </w:r>
      <w:r w:rsidRPr="000A1D6F">
        <w:rPr>
          <w:rFonts w:ascii="Times New Roman" w:hAnsi="Times New Roman" w:cs="Times New Roman"/>
          <w:sz w:val="24"/>
          <w:szCs w:val="24"/>
        </w:rPr>
        <w:t xml:space="preserve">Macedonia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 higher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lastRenderedPageBreak/>
        <w:t>rank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than half 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EU27 average. Intermediate and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high-tech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products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are key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="00415873">
        <w:rPr>
          <w:rStyle w:val="hps"/>
          <w:rFonts w:ascii="Times New Roman" w:hAnsi="Times New Roman" w:cs="Times New Roman"/>
          <w:sz w:val="24"/>
          <w:szCs w:val="24"/>
          <w:lang w:val="en-US"/>
        </w:rPr>
        <w:t>promote</w:t>
      </w:r>
      <w:r w:rsidRPr="000A1D6F">
        <w:rPr>
          <w:rStyle w:val="hps"/>
          <w:rFonts w:ascii="Times New Roman" w:hAnsi="Times New Roman" w:cs="Times New Roman"/>
          <w:sz w:val="24"/>
          <w:szCs w:val="24"/>
          <w:lang w:val="en-US"/>
        </w:rPr>
        <w:t>rs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economic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growth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due to high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value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added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products that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contribute to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higher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paid employees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those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sectors.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export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services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sectors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based on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knowledge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intensive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value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indicates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better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results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than many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advanced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countries. In the area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​​creation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new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technologies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terms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new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market and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terms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enterprise and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their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diffusion</w:t>
      </w:r>
      <w:r w:rsidRPr="000A1D6F">
        <w:rPr>
          <w:rFonts w:ascii="Times New Roman" w:hAnsi="Times New Roman" w:cs="Times New Roman"/>
          <w:sz w:val="24"/>
          <w:szCs w:val="24"/>
        </w:rPr>
        <w:t xml:space="preserve">, </w:t>
      </w:r>
      <w:r w:rsidR="00AA5061">
        <w:rPr>
          <w:rFonts w:ascii="Times New Roman" w:hAnsi="Times New Roman" w:cs="Times New Roman"/>
          <w:sz w:val="24"/>
          <w:szCs w:val="24"/>
          <w:lang w:val="en-US"/>
        </w:rPr>
        <w:t>R.</w:t>
      </w:r>
      <w:r w:rsidRPr="000A1D6F">
        <w:rPr>
          <w:rFonts w:ascii="Times New Roman" w:hAnsi="Times New Roman" w:cs="Times New Roman"/>
          <w:sz w:val="24"/>
          <w:szCs w:val="24"/>
        </w:rPr>
        <w:t xml:space="preserve">Macedonia </w:t>
      </w:r>
      <w:r w:rsidRPr="000A1D6F">
        <w:rPr>
          <w:rStyle w:val="hps"/>
          <w:rFonts w:ascii="Times New Roman" w:hAnsi="Times New Roman" w:cs="Times New Roman"/>
          <w:sz w:val="24"/>
          <w:szCs w:val="24"/>
          <w:lang w:val="en-US"/>
        </w:rPr>
        <w:t>is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showing</w:t>
      </w:r>
      <w:r w:rsidRPr="000A1D6F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the weakest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analyzed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results from all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Balkan countries</w:t>
      </w:r>
      <w:r w:rsidRPr="000A1D6F">
        <w:rPr>
          <w:rFonts w:ascii="Times New Roman" w:hAnsi="Times New Roman" w:cs="Times New Roman"/>
          <w:sz w:val="24"/>
          <w:szCs w:val="24"/>
        </w:rPr>
        <w:t xml:space="preserve">.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In the area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​​revenue from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licenses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and patents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from abroad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all Balkan countries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have a low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rank in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terms of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the EU27 average</w:t>
      </w:r>
      <w:r w:rsidRPr="000A1D6F">
        <w:rPr>
          <w:rFonts w:ascii="Times New Roman" w:hAnsi="Times New Roman" w:cs="Times New Roman"/>
          <w:sz w:val="24"/>
          <w:szCs w:val="24"/>
        </w:rPr>
        <w:t xml:space="preserve">, which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is higher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>more</w:t>
      </w:r>
      <w:r w:rsidRPr="000A1D6F">
        <w:rPr>
          <w:rFonts w:ascii="Times New Roman" w:hAnsi="Times New Roman" w:cs="Times New Roman"/>
          <w:sz w:val="24"/>
          <w:szCs w:val="24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4"/>
          <w:szCs w:val="24"/>
        </w:rPr>
        <w:t xml:space="preserve">than doubled. </w:t>
      </w:r>
    </w:p>
    <w:p w:rsidR="00F775AF" w:rsidRPr="000A1D6F" w:rsidRDefault="0024459D" w:rsidP="000A1D6F">
      <w:pPr>
        <w:jc w:val="center"/>
        <w:rPr>
          <w:rStyle w:val="hps"/>
          <w:rFonts w:ascii="Times New Roman" w:hAnsi="Times New Roman" w:cs="Times New Roman"/>
          <w:lang w:val="en-US"/>
        </w:rPr>
      </w:pPr>
      <w:r w:rsidRPr="000A1D6F">
        <w:rPr>
          <w:rStyle w:val="hps"/>
          <w:rFonts w:ascii="Times New Roman" w:hAnsi="Times New Roman" w:cs="Times New Roman"/>
          <w:b/>
          <w:i/>
        </w:rPr>
        <w:t>Graph.</w:t>
      </w:r>
      <w:r w:rsidR="00A70F73" w:rsidRPr="000A1D6F">
        <w:rPr>
          <w:rFonts w:ascii="Times New Roman" w:hAnsi="Times New Roman" w:cs="Times New Roman"/>
          <w:b/>
          <w:i/>
        </w:rPr>
        <w:t xml:space="preserve"> </w:t>
      </w:r>
      <w:r w:rsidR="00A70F73" w:rsidRPr="000A1D6F">
        <w:rPr>
          <w:rStyle w:val="hps"/>
          <w:rFonts w:ascii="Times New Roman" w:hAnsi="Times New Roman" w:cs="Times New Roman"/>
          <w:b/>
          <w:i/>
        </w:rPr>
        <w:t>9</w:t>
      </w:r>
      <w:r w:rsidR="00A70F73" w:rsidRPr="000A1D6F">
        <w:rPr>
          <w:rStyle w:val="hps"/>
          <w:rFonts w:ascii="Times New Roman" w:hAnsi="Times New Roman" w:cs="Times New Roman"/>
        </w:rPr>
        <w:t xml:space="preserve"> </w:t>
      </w:r>
      <w:r w:rsidR="00A70F73" w:rsidRPr="000A1D6F">
        <w:rPr>
          <w:rStyle w:val="hps"/>
          <w:rFonts w:ascii="Times New Roman" w:hAnsi="Times New Roman" w:cs="Times New Roman"/>
          <w:b/>
          <w:i/>
        </w:rPr>
        <w:t>Economic</w:t>
      </w:r>
      <w:r w:rsidR="00A70F73" w:rsidRPr="000A1D6F">
        <w:rPr>
          <w:rFonts w:ascii="Times New Roman" w:hAnsi="Times New Roman" w:cs="Times New Roman"/>
          <w:b/>
          <w:i/>
        </w:rPr>
        <w:t xml:space="preserve"> </w:t>
      </w:r>
      <w:r w:rsidR="00A70F73" w:rsidRPr="000A1D6F">
        <w:rPr>
          <w:rStyle w:val="hps"/>
          <w:rFonts w:ascii="Times New Roman" w:hAnsi="Times New Roman" w:cs="Times New Roman"/>
          <w:b/>
          <w:i/>
        </w:rPr>
        <w:t>effects</w:t>
      </w:r>
      <w:r w:rsidR="00A70F73" w:rsidRPr="000A1D6F">
        <w:rPr>
          <w:rStyle w:val="hps"/>
          <w:rFonts w:ascii="Times New Roman" w:hAnsi="Times New Roman" w:cs="Times New Roman"/>
        </w:rPr>
        <w:t xml:space="preserve"> -</w:t>
      </w:r>
      <w:r w:rsidR="00A70F73" w:rsidRPr="000A1D6F">
        <w:rPr>
          <w:rFonts w:ascii="Times New Roman" w:hAnsi="Times New Roman" w:cs="Times New Roman"/>
        </w:rPr>
        <w:t xml:space="preserve"> </w:t>
      </w:r>
      <w:r w:rsidR="00A70F73" w:rsidRPr="000A1D6F">
        <w:rPr>
          <w:rStyle w:val="hps"/>
          <w:rFonts w:ascii="Times New Roman" w:hAnsi="Times New Roman" w:cs="Times New Roman"/>
        </w:rPr>
        <w:t>comparative</w:t>
      </w:r>
      <w:r w:rsidR="00A70F73" w:rsidRPr="000A1D6F">
        <w:rPr>
          <w:rFonts w:ascii="Times New Roman" w:hAnsi="Times New Roman" w:cs="Times New Roman"/>
        </w:rPr>
        <w:t xml:space="preserve"> </w:t>
      </w:r>
      <w:r w:rsidR="00A70F73" w:rsidRPr="000A1D6F">
        <w:rPr>
          <w:rStyle w:val="hps"/>
          <w:rFonts w:ascii="Times New Roman" w:hAnsi="Times New Roman" w:cs="Times New Roman"/>
        </w:rPr>
        <w:t>data using</w:t>
      </w:r>
      <w:r w:rsidR="00A70F73" w:rsidRPr="000A1D6F">
        <w:rPr>
          <w:rFonts w:ascii="Times New Roman" w:hAnsi="Times New Roman" w:cs="Times New Roman"/>
        </w:rPr>
        <w:t xml:space="preserve"> </w:t>
      </w:r>
      <w:r w:rsidR="00A70F73" w:rsidRPr="000A1D6F">
        <w:rPr>
          <w:rStyle w:val="hps"/>
          <w:rFonts w:ascii="Times New Roman" w:hAnsi="Times New Roman" w:cs="Times New Roman"/>
        </w:rPr>
        <w:t>normalized</w:t>
      </w:r>
      <w:r w:rsidR="00A70F73" w:rsidRPr="000A1D6F">
        <w:rPr>
          <w:rFonts w:ascii="Times New Roman" w:hAnsi="Times New Roman" w:cs="Times New Roman"/>
        </w:rPr>
        <w:t xml:space="preserve"> </w:t>
      </w:r>
      <w:r w:rsidR="00A70F73" w:rsidRPr="000A1D6F">
        <w:rPr>
          <w:rStyle w:val="hps"/>
          <w:rFonts w:ascii="Times New Roman" w:hAnsi="Times New Roman" w:cs="Times New Roman"/>
        </w:rPr>
        <w:t>values ​​of</w:t>
      </w:r>
      <w:r w:rsidR="00A70F73" w:rsidRPr="000A1D6F">
        <w:rPr>
          <w:rFonts w:ascii="Times New Roman" w:hAnsi="Times New Roman" w:cs="Times New Roman"/>
        </w:rPr>
        <w:t xml:space="preserve"> </w:t>
      </w:r>
      <w:r w:rsidR="00A70F73" w:rsidRPr="000A1D6F">
        <w:rPr>
          <w:rStyle w:val="hps"/>
          <w:rFonts w:ascii="Times New Roman" w:hAnsi="Times New Roman" w:cs="Times New Roman"/>
        </w:rPr>
        <w:t>indicators</w:t>
      </w:r>
    </w:p>
    <w:p w:rsidR="00594991" w:rsidRPr="00D3715B" w:rsidRDefault="0073282D" w:rsidP="00D3715B">
      <w:pPr>
        <w:rPr>
          <w:rFonts w:ascii="Arial" w:hAnsi="Arial" w:cs="Arial"/>
          <w:lang w:val="en-US"/>
        </w:rPr>
      </w:pPr>
      <w:r w:rsidRPr="0073282D">
        <w:rPr>
          <w:rFonts w:ascii="Arial" w:hAnsi="Arial" w:cs="Arial"/>
          <w:noProof/>
        </w:rPr>
        <w:drawing>
          <wp:inline distT="0" distB="0" distL="0" distR="0">
            <wp:extent cx="5494828" cy="2653145"/>
            <wp:effectExtent l="19050" t="0" r="10622" b="0"/>
            <wp:docPr id="6" name="Chart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3715B" w:rsidRPr="00CB4AD1" w:rsidRDefault="0024459D" w:rsidP="00CB4AD1">
      <w:pPr>
        <w:pStyle w:val="FootnoteText"/>
        <w:jc w:val="center"/>
        <w:rPr>
          <w:rStyle w:val="hps"/>
          <w:rFonts w:ascii="Times New Roman" w:hAnsi="Times New Roman" w:cs="Times New Roman"/>
          <w:b/>
          <w:i/>
          <w:lang w:val="en-US"/>
        </w:rPr>
      </w:pPr>
      <w:r w:rsidRPr="000A1D6F">
        <w:rPr>
          <w:rFonts w:ascii="Times New Roman" w:hAnsi="Times New Roman" w:cs="Times New Roman"/>
          <w:b/>
          <w:i/>
          <w:lang w:val="en-US"/>
        </w:rPr>
        <w:t>Source</w:t>
      </w:r>
      <w:r w:rsidRPr="000A1D6F">
        <w:rPr>
          <w:rFonts w:ascii="Times New Roman" w:hAnsi="Times New Roman" w:cs="Times New Roman"/>
          <w:b/>
          <w:i/>
        </w:rPr>
        <w:t>: “</w:t>
      </w:r>
      <w:r w:rsidRPr="000A1D6F">
        <w:rPr>
          <w:rFonts w:ascii="Times New Roman" w:hAnsi="Times New Roman" w:cs="Times New Roman"/>
          <w:b/>
          <w:bCs/>
          <w:i/>
        </w:rPr>
        <w:t>Innovation Union Scoreboard 2010 – Methodology report“, 2011,</w:t>
      </w:r>
      <w:r w:rsidRPr="000A1D6F">
        <w:rPr>
          <w:rFonts w:ascii="Times New Roman" w:hAnsi="Times New Roman" w:cs="Times New Roman"/>
          <w:b/>
          <w:i/>
          <w:lang w:val="en-US"/>
        </w:rPr>
        <w:t xml:space="preserve"> p.46</w:t>
      </w:r>
      <w:r w:rsidRPr="000A1D6F">
        <w:rPr>
          <w:rFonts w:ascii="Times New Roman" w:hAnsi="Times New Roman" w:cs="Times New Roman"/>
          <w:b/>
          <w:i/>
        </w:rPr>
        <w:t>-</w:t>
      </w:r>
      <w:r w:rsidRPr="000A1D6F">
        <w:rPr>
          <w:rFonts w:ascii="Times New Roman" w:hAnsi="Times New Roman" w:cs="Times New Roman"/>
          <w:b/>
          <w:i/>
          <w:lang w:val="en-US"/>
        </w:rPr>
        <w:t>47</w:t>
      </w:r>
    </w:p>
    <w:p w:rsidR="007D41B3" w:rsidRDefault="007D41B3" w:rsidP="00D3715B">
      <w:pPr>
        <w:spacing w:before="240"/>
        <w:jc w:val="center"/>
        <w:rPr>
          <w:rStyle w:val="hps"/>
          <w:rFonts w:ascii="Times New Roman" w:hAnsi="Times New Roman"/>
          <w:b/>
          <w:i/>
          <w:sz w:val="24"/>
          <w:szCs w:val="24"/>
          <w:lang w:val="en-US"/>
        </w:rPr>
      </w:pPr>
    </w:p>
    <w:p w:rsidR="00893ED9" w:rsidRPr="00D3715B" w:rsidRDefault="00621F17" w:rsidP="00D3715B">
      <w:pPr>
        <w:spacing w:before="240"/>
        <w:jc w:val="center"/>
        <w:rPr>
          <w:rStyle w:val="hps"/>
          <w:rFonts w:ascii="Times New Roman" w:hAnsi="Times New Roman"/>
          <w:b/>
          <w:i/>
          <w:sz w:val="24"/>
          <w:szCs w:val="24"/>
        </w:rPr>
      </w:pPr>
      <w:r w:rsidRPr="00D3715B">
        <w:rPr>
          <w:rStyle w:val="hps"/>
          <w:rFonts w:ascii="Times New Roman" w:hAnsi="Times New Roman"/>
          <w:b/>
          <w:i/>
          <w:sz w:val="24"/>
          <w:szCs w:val="24"/>
        </w:rPr>
        <w:t>Growth rate of</w:t>
      </w:r>
      <w:r w:rsidRPr="00D3715B">
        <w:rPr>
          <w:rFonts w:ascii="Times New Roman" w:hAnsi="Times New Roman"/>
          <w:b/>
          <w:i/>
        </w:rPr>
        <w:t xml:space="preserve"> </w:t>
      </w:r>
      <w:r w:rsidRPr="00D3715B">
        <w:rPr>
          <w:rStyle w:val="hps"/>
          <w:rFonts w:ascii="Times New Roman" w:hAnsi="Times New Roman"/>
          <w:b/>
          <w:i/>
          <w:sz w:val="24"/>
          <w:szCs w:val="24"/>
        </w:rPr>
        <w:t>innovation</w:t>
      </w:r>
      <w:r w:rsidRPr="00D3715B">
        <w:rPr>
          <w:rFonts w:ascii="Times New Roman" w:hAnsi="Times New Roman"/>
          <w:b/>
          <w:i/>
        </w:rPr>
        <w:t xml:space="preserve"> </w:t>
      </w:r>
      <w:r w:rsidRPr="00D3715B">
        <w:rPr>
          <w:rStyle w:val="hps"/>
          <w:rFonts w:ascii="Times New Roman" w:hAnsi="Times New Roman"/>
          <w:b/>
          <w:i/>
          <w:sz w:val="24"/>
          <w:szCs w:val="24"/>
        </w:rPr>
        <w:t>performance</w:t>
      </w:r>
    </w:p>
    <w:p w:rsidR="00CB4AD1" w:rsidRPr="005E5550" w:rsidRDefault="00621F17" w:rsidP="00CB4AD1">
      <w:pPr>
        <w:ind w:firstLine="567"/>
        <w:rPr>
          <w:rStyle w:val="hps"/>
          <w:rFonts w:ascii="Times New Roman" w:hAnsi="Times New Roman" w:cs="Times New Roman"/>
          <w:sz w:val="24"/>
          <w:szCs w:val="24"/>
        </w:rPr>
      </w:pPr>
      <w:r w:rsidRPr="005E5550">
        <w:rPr>
          <w:rStyle w:val="hps"/>
          <w:rFonts w:ascii="Times New Roman" w:hAnsi="Times New Roman" w:cs="Times New Roman"/>
          <w:sz w:val="24"/>
          <w:szCs w:val="24"/>
        </w:rPr>
        <w:t>The rate of</w:t>
      </w:r>
      <w:r w:rsidRPr="005E5550">
        <w:rPr>
          <w:rFonts w:ascii="Times New Roman" w:hAnsi="Times New Roman" w:cs="Times New Roman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growth of the</w:t>
      </w:r>
      <w:r w:rsidRPr="005E5550">
        <w:rPr>
          <w:rFonts w:ascii="Times New Roman" w:hAnsi="Times New Roman" w:cs="Times New Roman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5E5550">
        <w:rPr>
          <w:rFonts w:ascii="Times New Roman" w:hAnsi="Times New Roman" w:cs="Times New Roman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performance of</w:t>
      </w:r>
      <w:r w:rsidRPr="005E5550">
        <w:rPr>
          <w:rFonts w:ascii="Times New Roman" w:hAnsi="Times New Roman" w:cs="Times New Roman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the considered</w:t>
      </w:r>
      <w:r w:rsidR="00893ED9" w:rsidRPr="005E5550">
        <w:rPr>
          <w:rFonts w:ascii="Times New Roman" w:hAnsi="Times New Roman" w:cs="Times New Roman"/>
          <w:lang w:val="en-US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countries is</w:t>
      </w:r>
      <w:r w:rsidRPr="005E5550">
        <w:rPr>
          <w:rFonts w:ascii="Times New Roman" w:hAnsi="Times New Roman" w:cs="Times New Roman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calculated for</w:t>
      </w:r>
      <w:r w:rsidRPr="005E5550">
        <w:rPr>
          <w:rFonts w:ascii="Times New Roman" w:hAnsi="Times New Roman" w:cs="Times New Roman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five-year</w:t>
      </w:r>
      <w:r w:rsidRPr="005E5550">
        <w:rPr>
          <w:rFonts w:ascii="Times New Roman" w:hAnsi="Times New Roman" w:cs="Times New Roman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period</w:t>
      </w:r>
      <w:r w:rsidRPr="005E5550">
        <w:rPr>
          <w:rFonts w:ascii="Times New Roman" w:hAnsi="Times New Roman" w:cs="Times New Roman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(2005-2010)</w:t>
      </w:r>
      <w:r w:rsidRPr="005E5550">
        <w:rPr>
          <w:rFonts w:ascii="Times New Roman" w:hAnsi="Times New Roman" w:cs="Times New Roman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according to</w:t>
      </w:r>
      <w:r w:rsidRPr="005E5550">
        <w:rPr>
          <w:rFonts w:ascii="Times New Roman" w:hAnsi="Times New Roman" w:cs="Times New Roman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the methodology of the</w:t>
      </w:r>
      <w:r w:rsidRPr="005E5550">
        <w:rPr>
          <w:rFonts w:ascii="Times New Roman" w:hAnsi="Times New Roman" w:cs="Times New Roman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generalized</w:t>
      </w:r>
      <w:r w:rsidRPr="005E5550">
        <w:rPr>
          <w:rFonts w:ascii="Times New Roman" w:hAnsi="Times New Roman" w:cs="Times New Roman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approach.</w:t>
      </w:r>
      <w:r w:rsidR="0079055D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  </w:t>
      </w:r>
      <w:r w:rsidR="0079055D" w:rsidRPr="005E5550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CB4AD1" w:rsidRPr="00CB4AD1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The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construction of the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>
        <w:rPr>
          <w:rFonts w:ascii="Times New Roman" w:hAnsi="Times New Roman" w:cs="Times New Roman"/>
          <w:sz w:val="24"/>
          <w:szCs w:val="24"/>
          <w:lang w:val="en-US"/>
        </w:rPr>
        <w:t>following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>
        <w:rPr>
          <w:rStyle w:val="hps"/>
          <w:rFonts w:ascii="Times New Roman" w:hAnsi="Times New Roman" w:cs="Times New Roman"/>
          <w:sz w:val="24"/>
          <w:szCs w:val="24"/>
          <w:lang w:val="en-US"/>
        </w:rPr>
        <w:t>graph 10.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 which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shows the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average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growth rates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of innovative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of countries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data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are used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 from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Annex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F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of</w:t>
      </w:r>
      <w:r w:rsidR="00CB4AD1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the </w:t>
      </w:r>
      <w:r w:rsidR="00CB4AD1">
        <w:rPr>
          <w:rStyle w:val="hps"/>
          <w:rFonts w:ascii="Times New Roman" w:hAnsi="Times New Roman" w:cs="Times New Roman"/>
          <w:sz w:val="24"/>
          <w:szCs w:val="24"/>
          <w:lang w:val="en-US"/>
        </w:rPr>
        <w:t>(I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>U</w:t>
      </w:r>
      <w:r w:rsidR="00CB4AD1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S) </w:t>
      </w:r>
      <w:r w:rsidR="00CB4AD1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2010. </w:t>
      </w:r>
    </w:p>
    <w:p w:rsidR="007B309E" w:rsidRDefault="00CB4AD1" w:rsidP="00CB4AD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        </w:t>
      </w:r>
      <w:r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>According to the graph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with respect to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the total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value of the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index,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almost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equal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results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have R. Macedonia 0.228, </w:t>
      </w:r>
      <w:r w:rsidRPr="005E5550">
        <w:rPr>
          <w:rFonts w:ascii="Times New Roman" w:hAnsi="Times New Roman" w:cs="Times New Roman"/>
          <w:sz w:val="24"/>
          <w:szCs w:val="24"/>
        </w:rPr>
        <w:t xml:space="preserve">Serbia 0.237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and Bulgaria 0.226,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while Croatia 0.301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has a higher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innovation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performance.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Slovenia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with an average of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0.487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is very close to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the EU27 average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B309E">
        <w:rPr>
          <w:rStyle w:val="hps"/>
          <w:rFonts w:ascii="Times New Roman" w:hAnsi="Times New Roman" w:cs="Times New Roman"/>
          <w:sz w:val="24"/>
          <w:szCs w:val="24"/>
          <w:lang w:val="en-US"/>
        </w:rPr>
        <w:t>with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0.516</w:t>
      </w:r>
      <w:r w:rsidRPr="005E555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B4AD1" w:rsidRPr="007B309E" w:rsidRDefault="00CB4AD1" w:rsidP="007B309E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5E5550">
        <w:rPr>
          <w:rStyle w:val="hps"/>
          <w:rFonts w:ascii="Times New Roman" w:hAnsi="Times New Roman" w:cs="Times New Roman"/>
          <w:sz w:val="24"/>
          <w:szCs w:val="24"/>
        </w:rPr>
        <w:t>But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 terms of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average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growth rate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of innovative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Pr="005E5550">
        <w:rPr>
          <w:rFonts w:ascii="Times New Roman" w:hAnsi="Times New Roman" w:cs="Times New Roman"/>
          <w:sz w:val="24"/>
          <w:szCs w:val="24"/>
        </w:rPr>
        <w:t xml:space="preserve">, </w:t>
      </w:r>
      <w:r w:rsidR="007B309E">
        <w:rPr>
          <w:rFonts w:ascii="Times New Roman" w:hAnsi="Times New Roman" w:cs="Times New Roman"/>
          <w:sz w:val="24"/>
          <w:szCs w:val="24"/>
          <w:lang w:val="en-US"/>
        </w:rPr>
        <w:t>R.</w:t>
      </w:r>
      <w:r w:rsidRPr="005E5550">
        <w:rPr>
          <w:rFonts w:ascii="Times New Roman" w:hAnsi="Times New Roman" w:cs="Times New Roman"/>
          <w:sz w:val="24"/>
          <w:szCs w:val="24"/>
        </w:rPr>
        <w:t xml:space="preserve">Macedonia </w:t>
      </w:r>
      <w:r w:rsidR="007B309E">
        <w:rPr>
          <w:rFonts w:ascii="Times New Roman" w:hAnsi="Times New Roman" w:cs="Times New Roman"/>
          <w:sz w:val="24"/>
          <w:szCs w:val="24"/>
          <w:lang w:val="en-US"/>
        </w:rPr>
        <w:t xml:space="preserve">with </w:t>
      </w:r>
      <w:r w:rsidR="007B309E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-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0.36</w:t>
      </w:r>
      <w:r w:rsidRPr="005E5550">
        <w:rPr>
          <w:rFonts w:ascii="Times New Roman" w:hAnsi="Times New Roman" w:cs="Times New Roman"/>
          <w:sz w:val="24"/>
          <w:szCs w:val="24"/>
        </w:rPr>
        <w:t xml:space="preserve">% is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only country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with negative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growth rate in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relation to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comparable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countries and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far behind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Croatia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with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B309E" w:rsidRPr="005E5550">
        <w:rPr>
          <w:rStyle w:val="hps"/>
          <w:rFonts w:ascii="Times New Roman" w:hAnsi="Times New Roman" w:cs="Times New Roman"/>
          <w:sz w:val="24"/>
          <w:szCs w:val="24"/>
        </w:rPr>
        <w:t>3</w:t>
      </w:r>
      <w:r w:rsidR="007B309E"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>.</w:t>
      </w:r>
      <w:r w:rsidR="007B309E" w:rsidRPr="005E5550">
        <w:rPr>
          <w:rStyle w:val="hps"/>
          <w:rFonts w:ascii="Times New Roman" w:hAnsi="Times New Roman" w:cs="Times New Roman"/>
          <w:sz w:val="24"/>
          <w:szCs w:val="24"/>
        </w:rPr>
        <w:t>55</w:t>
      </w:r>
      <w:r w:rsidR="007B309E" w:rsidRPr="005E5550">
        <w:rPr>
          <w:rFonts w:ascii="Times New Roman" w:hAnsi="Times New Roman" w:cs="Times New Roman"/>
          <w:sz w:val="24"/>
          <w:szCs w:val="24"/>
        </w:rPr>
        <w:t xml:space="preserve">% </w:t>
      </w:r>
      <w:r w:rsidRPr="005E5550">
        <w:rPr>
          <w:rFonts w:ascii="Times New Roman" w:hAnsi="Times New Roman" w:cs="Times New Roman"/>
          <w:sz w:val="24"/>
          <w:szCs w:val="24"/>
        </w:rPr>
        <w:t xml:space="preserve">and </w:t>
      </w:r>
      <w:r w:rsidR="007B309E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Serbia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3.63</w:t>
      </w:r>
      <w:r w:rsidRPr="005E5550">
        <w:rPr>
          <w:rFonts w:ascii="Times New Roman" w:hAnsi="Times New Roman" w:cs="Times New Roman"/>
          <w:sz w:val="24"/>
          <w:szCs w:val="24"/>
        </w:rPr>
        <w:t xml:space="preserve">%. </w:t>
      </w:r>
      <w:r w:rsidR="007B309E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Bulgaria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6.15%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B309E">
        <w:rPr>
          <w:rStyle w:val="hps"/>
          <w:rFonts w:ascii="Times New Roman" w:hAnsi="Times New Roman" w:cs="Times New Roman"/>
          <w:sz w:val="24"/>
          <w:szCs w:val="24"/>
        </w:rPr>
        <w:t>and Slovenia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 with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6</w:t>
      </w:r>
      <w:r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>.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52</w:t>
      </w:r>
      <w:r w:rsidRPr="005E5550">
        <w:rPr>
          <w:rFonts w:ascii="Times New Roman" w:hAnsi="Times New Roman" w:cs="Times New Roman"/>
          <w:sz w:val="24"/>
          <w:szCs w:val="24"/>
        </w:rPr>
        <w:t xml:space="preserve">%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showed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extremely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high rates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of growth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compared to the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EU27 average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of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0.85</w:t>
      </w:r>
      <w:r w:rsidRPr="005E5550">
        <w:rPr>
          <w:rFonts w:ascii="Times New Roman" w:hAnsi="Times New Roman" w:cs="Times New Roman"/>
          <w:sz w:val="24"/>
          <w:szCs w:val="24"/>
        </w:rPr>
        <w:t>%.</w:t>
      </w:r>
      <w:r w:rsidR="007B30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60457" w:rsidRDefault="00C60457" w:rsidP="00D3715B">
      <w:pPr>
        <w:spacing w:before="240"/>
        <w:ind w:firstLine="720"/>
        <w:rPr>
          <w:rStyle w:val="hps"/>
          <w:rFonts w:ascii="Times New Roman" w:hAnsi="Times New Roman"/>
          <w:b/>
          <w:i/>
          <w:lang w:val="en-US"/>
        </w:rPr>
      </w:pPr>
    </w:p>
    <w:p w:rsidR="00A94F84" w:rsidRPr="00D3715B" w:rsidRDefault="00621F17" w:rsidP="00D3715B">
      <w:pPr>
        <w:spacing w:before="240"/>
        <w:ind w:firstLine="720"/>
        <w:rPr>
          <w:rFonts w:ascii="Times New Roman" w:hAnsi="Times New Roman" w:cs="Times New Roman"/>
        </w:rPr>
      </w:pPr>
      <w:r w:rsidRPr="002C400E">
        <w:rPr>
          <w:rStyle w:val="hps"/>
          <w:rFonts w:ascii="Times New Roman" w:hAnsi="Times New Roman"/>
          <w:b/>
          <w:i/>
        </w:rPr>
        <w:lastRenderedPageBreak/>
        <w:t>Graph</w:t>
      </w:r>
      <w:r w:rsidRPr="002C400E">
        <w:rPr>
          <w:rFonts w:ascii="Times New Roman" w:hAnsi="Times New Roman"/>
          <w:b/>
          <w:i/>
        </w:rPr>
        <w:t xml:space="preserve">.  </w:t>
      </w:r>
      <w:r w:rsidRPr="002C400E">
        <w:rPr>
          <w:rStyle w:val="hps"/>
          <w:rFonts w:ascii="Times New Roman" w:hAnsi="Times New Roman"/>
          <w:b/>
          <w:i/>
        </w:rPr>
        <w:t xml:space="preserve">10  </w:t>
      </w:r>
      <w:r w:rsidRPr="002C400E">
        <w:rPr>
          <w:rFonts w:ascii="Times New Roman" w:hAnsi="Times New Roman"/>
          <w:b/>
          <w:i/>
        </w:rPr>
        <w:t xml:space="preserve"> </w:t>
      </w:r>
      <w:r w:rsidRPr="002C400E">
        <w:rPr>
          <w:rStyle w:val="hps"/>
          <w:rFonts w:ascii="Times New Roman" w:hAnsi="Times New Roman"/>
          <w:b/>
          <w:i/>
        </w:rPr>
        <w:t xml:space="preserve">Convergence </w:t>
      </w:r>
      <w:r w:rsidRPr="002C400E">
        <w:rPr>
          <w:rFonts w:ascii="Times New Roman" w:hAnsi="Times New Roman"/>
          <w:b/>
          <w:i/>
        </w:rPr>
        <w:t xml:space="preserve"> </w:t>
      </w:r>
      <w:r w:rsidRPr="002C400E">
        <w:rPr>
          <w:rStyle w:val="hps"/>
          <w:rFonts w:ascii="Times New Roman" w:hAnsi="Times New Roman"/>
          <w:b/>
          <w:i/>
        </w:rPr>
        <w:t>in  innovation</w:t>
      </w:r>
      <w:r w:rsidRPr="002C400E">
        <w:rPr>
          <w:rFonts w:ascii="Times New Roman" w:hAnsi="Times New Roman"/>
          <w:b/>
          <w:i/>
        </w:rPr>
        <w:t xml:space="preserve">  </w:t>
      </w:r>
      <w:r w:rsidRPr="002C400E">
        <w:rPr>
          <w:rStyle w:val="hps"/>
          <w:rFonts w:ascii="Times New Roman" w:hAnsi="Times New Roman"/>
          <w:b/>
          <w:i/>
        </w:rPr>
        <w:t xml:space="preserve">performance  of </w:t>
      </w:r>
      <w:r w:rsidRPr="002C400E">
        <w:rPr>
          <w:rFonts w:ascii="Times New Roman" w:hAnsi="Times New Roman"/>
          <w:b/>
          <w:i/>
        </w:rPr>
        <w:t xml:space="preserve"> </w:t>
      </w:r>
      <w:r w:rsidRPr="002C400E">
        <w:rPr>
          <w:rStyle w:val="hps"/>
          <w:rFonts w:ascii="Times New Roman" w:hAnsi="Times New Roman"/>
          <w:b/>
          <w:i/>
        </w:rPr>
        <w:t>countries  in  the   Balkans</w:t>
      </w:r>
    </w:p>
    <w:p w:rsidR="00F944E0" w:rsidRPr="00F944E0" w:rsidRDefault="00531489" w:rsidP="00F944E0">
      <w:pPr>
        <w:pStyle w:val="ListParagraph"/>
        <w:ind w:left="78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mk-MK" w:eastAsia="mk-MK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3.6pt;margin-top:7.45pt;width:28.95pt;height:164.7pt;z-index:251669504" stroked="f">
            <v:textbox style="layout-flow:vertical;mso-layout-flow-alt:bottom-to-top;mso-next-textbox:#_x0000_s1034">
              <w:txbxContent>
                <w:p w:rsidR="000F3FEA" w:rsidRPr="002C400E" w:rsidRDefault="000F3FEA" w:rsidP="0029407D">
                  <w:pPr>
                    <w:jc w:val="center"/>
                    <w:rPr>
                      <w:rFonts w:ascii="Times" w:hAnsi="Times" w:cs="Arial"/>
                      <w:szCs w:val="20"/>
                      <w:lang w:val="en-US"/>
                    </w:rPr>
                  </w:pPr>
                  <w:r w:rsidRPr="002C400E">
                    <w:rPr>
                      <w:rFonts w:ascii="Times" w:hAnsi="Times" w:cs="Arial"/>
                      <w:szCs w:val="20"/>
                      <w:lang w:val="en-US"/>
                    </w:rPr>
                    <w:t>Innovative   performance</w:t>
                  </w:r>
                </w:p>
                <w:p w:rsidR="000F3FEA" w:rsidRPr="00CD4447" w:rsidRDefault="000F3FEA" w:rsidP="0029407D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 w:rsidR="00460111">
        <w:rPr>
          <w:rFonts w:ascii="Arial" w:hAnsi="Arial" w:cs="Arial"/>
          <w:sz w:val="24"/>
          <w:szCs w:val="24"/>
        </w:rPr>
        <w:t xml:space="preserve">   </w:t>
      </w:r>
      <w:r w:rsidR="0029407D">
        <w:rPr>
          <w:rFonts w:ascii="Arial" w:hAnsi="Arial" w:cs="Arial"/>
          <w:sz w:val="24"/>
          <w:szCs w:val="24"/>
        </w:rPr>
        <w:t xml:space="preserve"> </w:t>
      </w:r>
      <w:r w:rsidR="00460111" w:rsidRPr="00460111">
        <w:rPr>
          <w:rFonts w:ascii="Arial" w:hAnsi="Arial" w:cs="Arial"/>
          <w:noProof/>
          <w:sz w:val="24"/>
          <w:szCs w:val="24"/>
          <w:lang w:val="mk-MK" w:eastAsia="mk-MK" w:bidi="ar-SA"/>
        </w:rPr>
        <w:drawing>
          <wp:inline distT="0" distB="0" distL="0" distR="0">
            <wp:extent cx="4560151" cy="2147977"/>
            <wp:effectExtent l="19050" t="0" r="11849" b="4673"/>
            <wp:docPr id="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A94F84" w:rsidRPr="002C400E" w:rsidRDefault="00460111" w:rsidP="00901FD1">
      <w:pPr>
        <w:spacing w:after="120"/>
        <w:jc w:val="center"/>
        <w:rPr>
          <w:rStyle w:val="hps"/>
          <w:rFonts w:ascii="Times New Roman" w:hAnsi="Times New Roman" w:cs="Times New Roman"/>
        </w:rPr>
      </w:pPr>
      <w:r w:rsidRPr="002C400E">
        <w:rPr>
          <w:rStyle w:val="hps"/>
          <w:rFonts w:ascii="Times New Roman" w:hAnsi="Times New Roman" w:cs="Times New Roman"/>
        </w:rPr>
        <w:t xml:space="preserve">           </w:t>
      </w:r>
      <w:r w:rsidR="00A94F84" w:rsidRPr="002C400E">
        <w:rPr>
          <w:rStyle w:val="hps"/>
          <w:rFonts w:ascii="Times New Roman" w:hAnsi="Times New Roman" w:cs="Times New Roman"/>
        </w:rPr>
        <w:t>Average</w:t>
      </w:r>
      <w:r w:rsidR="00A94F84" w:rsidRPr="002C400E">
        <w:rPr>
          <w:rStyle w:val="shorttext"/>
          <w:rFonts w:ascii="Times New Roman" w:hAnsi="Times New Roman" w:cs="Times New Roman"/>
        </w:rPr>
        <w:t xml:space="preserve"> </w:t>
      </w:r>
      <w:r w:rsidR="00A94F84" w:rsidRPr="002C400E">
        <w:rPr>
          <w:rStyle w:val="hps"/>
          <w:rFonts w:ascii="Times New Roman" w:hAnsi="Times New Roman" w:cs="Times New Roman"/>
        </w:rPr>
        <w:t>growth rate</w:t>
      </w:r>
      <w:r w:rsidR="00A94F84" w:rsidRPr="002C400E">
        <w:rPr>
          <w:rStyle w:val="shorttext"/>
          <w:rFonts w:ascii="Times New Roman" w:hAnsi="Times New Roman" w:cs="Times New Roman"/>
        </w:rPr>
        <w:t xml:space="preserve"> </w:t>
      </w:r>
      <w:r w:rsidR="00A94F84" w:rsidRPr="002C400E">
        <w:rPr>
          <w:rStyle w:val="hps"/>
          <w:rFonts w:ascii="Times New Roman" w:hAnsi="Times New Roman" w:cs="Times New Roman"/>
        </w:rPr>
        <w:t>of innovative</w:t>
      </w:r>
      <w:r w:rsidR="00A94F84" w:rsidRPr="002C400E">
        <w:rPr>
          <w:rStyle w:val="shorttext"/>
          <w:rFonts w:ascii="Times New Roman" w:hAnsi="Times New Roman" w:cs="Times New Roman"/>
        </w:rPr>
        <w:t xml:space="preserve"> </w:t>
      </w:r>
      <w:r w:rsidR="00A94F84" w:rsidRPr="002C400E">
        <w:rPr>
          <w:rStyle w:val="hps"/>
          <w:rFonts w:ascii="Times New Roman" w:hAnsi="Times New Roman" w:cs="Times New Roman"/>
        </w:rPr>
        <w:t>performance</w:t>
      </w:r>
    </w:p>
    <w:p w:rsidR="0079055D" w:rsidRPr="00CB4AD1" w:rsidRDefault="0029407D" w:rsidP="00CB4AD1">
      <w:pPr>
        <w:jc w:val="center"/>
        <w:rPr>
          <w:rFonts w:ascii="Times New Roman" w:hAnsi="Times New Roman" w:cs="Times New Roman"/>
          <w:b/>
          <w:i/>
          <w:lang w:val="en-US"/>
        </w:rPr>
      </w:pPr>
      <w:r w:rsidRPr="002C400E">
        <w:rPr>
          <w:rFonts w:ascii="Times New Roman" w:hAnsi="Times New Roman" w:cs="Times New Roman"/>
          <w:b/>
          <w:i/>
          <w:lang w:val="en-US"/>
        </w:rPr>
        <w:t xml:space="preserve">     Source</w:t>
      </w:r>
      <w:r w:rsidRPr="002C400E">
        <w:rPr>
          <w:rFonts w:ascii="Times New Roman" w:hAnsi="Times New Roman" w:cs="Times New Roman"/>
          <w:b/>
          <w:i/>
        </w:rPr>
        <w:t>: “</w:t>
      </w:r>
      <w:r w:rsidRPr="002C400E">
        <w:rPr>
          <w:rFonts w:ascii="Times New Roman" w:hAnsi="Times New Roman" w:cs="Times New Roman"/>
          <w:b/>
          <w:bCs/>
          <w:i/>
        </w:rPr>
        <w:t>Innovation Union Scoreboard 2010“,</w:t>
      </w:r>
      <w:r w:rsidRPr="002C400E">
        <w:rPr>
          <w:rFonts w:ascii="Times New Roman" w:hAnsi="Times New Roman" w:cs="Times New Roman"/>
          <w:b/>
          <w:bCs/>
          <w:i/>
          <w:lang w:val="en-US"/>
        </w:rPr>
        <w:t>Inno metricks</w:t>
      </w:r>
      <w:r w:rsidRPr="002C400E">
        <w:rPr>
          <w:rFonts w:ascii="Times New Roman" w:hAnsi="Times New Roman" w:cs="Times New Roman"/>
          <w:b/>
          <w:bCs/>
          <w:i/>
        </w:rPr>
        <w:t>2011,</w:t>
      </w:r>
      <w:r w:rsidRPr="002C400E">
        <w:rPr>
          <w:rFonts w:ascii="Times New Roman" w:hAnsi="Times New Roman" w:cs="Times New Roman"/>
          <w:b/>
          <w:bCs/>
          <w:i/>
          <w:lang w:val="en-US"/>
        </w:rPr>
        <w:t>Annex F,</w:t>
      </w:r>
      <w:r w:rsidR="00A05CCF">
        <w:rPr>
          <w:rFonts w:ascii="Times New Roman" w:hAnsi="Times New Roman" w:cs="Times New Roman"/>
          <w:b/>
          <w:bCs/>
          <w:i/>
        </w:rPr>
        <w:t xml:space="preserve"> </w:t>
      </w:r>
      <w:r w:rsidR="00A05CCF">
        <w:rPr>
          <w:rFonts w:ascii="Times New Roman" w:hAnsi="Times New Roman" w:cs="Times New Roman"/>
          <w:b/>
          <w:bCs/>
          <w:i/>
          <w:lang w:val="en-US"/>
        </w:rPr>
        <w:t>p.</w:t>
      </w:r>
      <w:r w:rsidRPr="002C400E">
        <w:rPr>
          <w:rFonts w:ascii="Times New Roman" w:hAnsi="Times New Roman" w:cs="Times New Roman"/>
          <w:b/>
          <w:bCs/>
          <w:i/>
        </w:rPr>
        <w:t>72</w:t>
      </w:r>
    </w:p>
    <w:p w:rsidR="00C60457" w:rsidRPr="00187F44" w:rsidRDefault="00C60457" w:rsidP="00C60457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5E5550">
        <w:rPr>
          <w:rStyle w:val="hps"/>
          <w:rFonts w:ascii="Times New Roman" w:hAnsi="Times New Roman" w:cs="Times New Roman"/>
          <w:sz w:val="24"/>
          <w:szCs w:val="24"/>
        </w:rPr>
        <w:t>If we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analyze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the growth rates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of innovative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performance in the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dimensions of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R.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Macedonia, the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following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summary</w:t>
      </w:r>
      <w:r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is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:  </w:t>
      </w:r>
      <w:r w:rsidRPr="005E5550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</w:p>
    <w:p w:rsidR="00A53505" w:rsidRPr="00C60457" w:rsidRDefault="00A53505" w:rsidP="00C60457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5E5550">
        <w:rPr>
          <w:rStyle w:val="hps"/>
          <w:rFonts w:ascii="Times New Roman" w:hAnsi="Times New Roman" w:cs="Times New Roman"/>
          <w:sz w:val="24"/>
          <w:szCs w:val="24"/>
        </w:rPr>
        <w:t>Rates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of growth in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60457"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>d</w:t>
      </w:r>
      <w:r w:rsidR="00C60457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imensions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Human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Resource</w:t>
      </w:r>
      <w:r w:rsidRPr="005E5550">
        <w:rPr>
          <w:rFonts w:ascii="Times New Roman" w:hAnsi="Times New Roman" w:cs="Times New Roman"/>
          <w:sz w:val="24"/>
          <w:szCs w:val="24"/>
        </w:rPr>
        <w:t xml:space="preserve">, </w:t>
      </w:r>
      <w:r w:rsidR="006820F1" w:rsidRPr="005E5550">
        <w:rPr>
          <w:rFonts w:ascii="Times New Roman" w:hAnsi="Times New Roman" w:cs="Times New Roman"/>
          <w:sz w:val="24"/>
          <w:szCs w:val="24"/>
          <w:lang w:val="en-US"/>
        </w:rPr>
        <w:t xml:space="preserve">Firm </w:t>
      </w:r>
      <w:r w:rsidRPr="005E5550">
        <w:rPr>
          <w:rFonts w:ascii="Times New Roman" w:hAnsi="Times New Roman" w:cs="Times New Roman"/>
          <w:sz w:val="24"/>
          <w:szCs w:val="24"/>
        </w:rPr>
        <w:t>investment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 and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6820F1"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>E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conomic effects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are above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average in the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EU27,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while the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dimension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6820F1"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>F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inance and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support and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6820F1"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>I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ntellectual </w:t>
      </w:r>
      <w:r w:rsidR="006820F1"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>assets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are below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the EU27 average.</w:t>
      </w:r>
      <w:r w:rsidR="00C60457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CE3FD7" w:rsidRPr="005E5550" w:rsidRDefault="00CE3FD7" w:rsidP="00411B3D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5E5550">
        <w:rPr>
          <w:rStyle w:val="hps"/>
          <w:rFonts w:ascii="Times New Roman" w:hAnsi="Times New Roman" w:cs="Times New Roman"/>
          <w:sz w:val="24"/>
          <w:szCs w:val="24"/>
        </w:rPr>
        <w:t>The values ​​of the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separate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indicators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show the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following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condition</w:t>
      </w:r>
      <w:r w:rsidRPr="005E5550">
        <w:rPr>
          <w:rFonts w:ascii="Times New Roman" w:hAnsi="Times New Roman" w:cs="Times New Roman"/>
          <w:sz w:val="24"/>
          <w:szCs w:val="24"/>
        </w:rPr>
        <w:t xml:space="preserve">: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Positive and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high rates of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growth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observed in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the indicator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8D463F">
        <w:rPr>
          <w:rStyle w:val="hps"/>
          <w:rFonts w:ascii="Times New Roman" w:hAnsi="Times New Roman" w:cs="Times New Roman"/>
          <w:sz w:val="24"/>
          <w:szCs w:val="24"/>
          <w:lang w:val="en-US"/>
        </w:rPr>
        <w:t>N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umber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of new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PhDs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10.7%</w:t>
      </w:r>
      <w:r w:rsidRPr="005E5550">
        <w:rPr>
          <w:rFonts w:ascii="Times New Roman" w:hAnsi="Times New Roman" w:cs="Times New Roman"/>
          <w:sz w:val="24"/>
          <w:szCs w:val="24"/>
        </w:rPr>
        <w:t xml:space="preserve">, a percentage of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the population aged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(</w:t>
      </w:r>
      <w:r w:rsidRPr="005E5550">
        <w:rPr>
          <w:rFonts w:ascii="Times New Roman" w:hAnsi="Times New Roman" w:cs="Times New Roman"/>
          <w:sz w:val="24"/>
          <w:szCs w:val="24"/>
        </w:rPr>
        <w:t xml:space="preserve">30-34) who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have completed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higher education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5.4%</w:t>
      </w:r>
      <w:r w:rsidRPr="005E5550">
        <w:rPr>
          <w:rFonts w:ascii="Times New Roman" w:hAnsi="Times New Roman" w:cs="Times New Roman"/>
          <w:sz w:val="24"/>
          <w:szCs w:val="24"/>
        </w:rPr>
        <w:t xml:space="preserve">, expenditures for </w:t>
      </w:r>
      <w:r w:rsidR="0089727D" w:rsidRPr="005E5550">
        <w:rPr>
          <w:rStyle w:val="hps"/>
          <w:rFonts w:ascii="Times New Roman" w:hAnsi="Times New Roman" w:cs="Times New Roman"/>
          <w:sz w:val="24"/>
          <w:szCs w:val="24"/>
        </w:rPr>
        <w:t>R&amp;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by business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sector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7.5%</w:t>
      </w:r>
      <w:r w:rsidRPr="005E5550">
        <w:rPr>
          <w:rFonts w:ascii="Times New Roman" w:hAnsi="Times New Roman" w:cs="Times New Roman"/>
          <w:sz w:val="24"/>
          <w:szCs w:val="24"/>
        </w:rPr>
        <w:t xml:space="preserve">, </w:t>
      </w:r>
      <w:r w:rsidR="008D463F" w:rsidRPr="008D463F">
        <w:rPr>
          <w:rFonts w:ascii="Times New Roman" w:hAnsi="Times New Roman" w:cs="Times New Roman"/>
          <w:sz w:val="24"/>
          <w:szCs w:val="24"/>
        </w:rPr>
        <w:t>Medium and high-tech product exports</w:t>
      </w:r>
      <w:r w:rsidR="008D463F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9.7%</w:t>
      </w:r>
      <w:r w:rsidRPr="005E5550">
        <w:rPr>
          <w:rFonts w:ascii="Times New Roman" w:hAnsi="Times New Roman" w:cs="Times New Roman"/>
          <w:sz w:val="24"/>
          <w:szCs w:val="24"/>
        </w:rPr>
        <w:t xml:space="preserve">, exports of </w:t>
      </w:r>
      <w:r w:rsidR="008D463F" w:rsidRPr="005E5550">
        <w:rPr>
          <w:rStyle w:val="hps"/>
          <w:rFonts w:ascii="Times New Roman" w:hAnsi="Times New Roman" w:cs="Times New Roman"/>
          <w:sz w:val="24"/>
          <w:szCs w:val="24"/>
        </w:rPr>
        <w:t>knowledge</w:t>
      </w:r>
      <w:r w:rsidR="008D463F">
        <w:rPr>
          <w:rStyle w:val="hps"/>
          <w:rFonts w:ascii="Times New Roman" w:hAnsi="Times New Roman" w:cs="Times New Roman"/>
          <w:sz w:val="24"/>
          <w:szCs w:val="24"/>
          <w:lang w:val="en-US"/>
        </w:rPr>
        <w:t>-</w:t>
      </w:r>
      <w:r w:rsidR="008D463F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intensive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services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17.8%</w:t>
      </w:r>
      <w:r w:rsidR="008D463F">
        <w:rPr>
          <w:rFonts w:ascii="Times New Roman" w:hAnsi="Times New Roman" w:cs="Times New Roman"/>
          <w:sz w:val="24"/>
          <w:szCs w:val="24"/>
        </w:rPr>
        <w:t>,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licenses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and patents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8D463F">
        <w:rPr>
          <w:rFonts w:ascii="Times New Roman" w:hAnsi="Times New Roman" w:cs="Times New Roman"/>
          <w:sz w:val="24"/>
          <w:szCs w:val="24"/>
          <w:lang w:val="en-US"/>
        </w:rPr>
        <w:t>revenue</w:t>
      </w:r>
      <w:r w:rsidR="008D463F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from abroad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11.8%</w:t>
      </w:r>
      <w:r w:rsidRPr="005E555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E3FD7" w:rsidRPr="0085065E" w:rsidRDefault="00CE3FD7" w:rsidP="00411B3D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5065E">
        <w:rPr>
          <w:rStyle w:val="hps"/>
          <w:rFonts w:ascii="Times New Roman" w:hAnsi="Times New Roman" w:cs="Times New Roman"/>
          <w:sz w:val="24"/>
          <w:szCs w:val="24"/>
        </w:rPr>
        <w:t>Negative</w:t>
      </w:r>
      <w:r w:rsidRPr="0085065E">
        <w:rPr>
          <w:rFonts w:ascii="Times New Roman" w:hAnsi="Times New Roman" w:cs="Times New Roman"/>
          <w:sz w:val="24"/>
          <w:szCs w:val="24"/>
        </w:rPr>
        <w:t xml:space="preserve"> </w:t>
      </w:r>
      <w:r w:rsidRPr="0085065E">
        <w:rPr>
          <w:rStyle w:val="hps"/>
          <w:rFonts w:ascii="Times New Roman" w:hAnsi="Times New Roman" w:cs="Times New Roman"/>
          <w:sz w:val="24"/>
          <w:szCs w:val="24"/>
        </w:rPr>
        <w:t>growth rates</w:t>
      </w:r>
      <w:r w:rsidRPr="0085065E">
        <w:rPr>
          <w:rFonts w:ascii="Times New Roman" w:hAnsi="Times New Roman" w:cs="Times New Roman"/>
          <w:sz w:val="24"/>
          <w:szCs w:val="24"/>
        </w:rPr>
        <w:t xml:space="preserve"> </w:t>
      </w:r>
      <w:r w:rsidRPr="0085065E">
        <w:rPr>
          <w:rStyle w:val="hps"/>
          <w:rFonts w:ascii="Times New Roman" w:hAnsi="Times New Roman" w:cs="Times New Roman"/>
          <w:sz w:val="24"/>
          <w:szCs w:val="24"/>
        </w:rPr>
        <w:t>are observed</w:t>
      </w:r>
      <w:r w:rsidRPr="0085065E">
        <w:rPr>
          <w:rFonts w:ascii="Times New Roman" w:hAnsi="Times New Roman" w:cs="Times New Roman"/>
          <w:sz w:val="24"/>
          <w:szCs w:val="24"/>
        </w:rPr>
        <w:t xml:space="preserve"> </w:t>
      </w:r>
      <w:r w:rsidRPr="0085065E">
        <w:rPr>
          <w:rStyle w:val="hps"/>
          <w:rFonts w:ascii="Times New Roman" w:hAnsi="Times New Roman" w:cs="Times New Roman"/>
          <w:sz w:val="24"/>
          <w:szCs w:val="24"/>
        </w:rPr>
        <w:t>in the</w:t>
      </w:r>
      <w:r w:rsidRPr="0085065E">
        <w:rPr>
          <w:rFonts w:ascii="Times New Roman" w:hAnsi="Times New Roman" w:cs="Times New Roman"/>
          <w:sz w:val="24"/>
          <w:szCs w:val="24"/>
        </w:rPr>
        <w:t xml:space="preserve"> </w:t>
      </w:r>
      <w:r w:rsidR="0085065E">
        <w:rPr>
          <w:rFonts w:ascii="Times New Roman" w:hAnsi="Times New Roman" w:cs="Times New Roman"/>
          <w:sz w:val="24"/>
          <w:szCs w:val="24"/>
          <w:lang w:val="en-US"/>
        </w:rPr>
        <w:t xml:space="preserve">indicators </w:t>
      </w:r>
      <w:r w:rsidR="0085065E" w:rsidRPr="0085065E">
        <w:rPr>
          <w:rFonts w:ascii="Times New Roman" w:hAnsi="Times New Roman" w:cs="Times New Roman"/>
          <w:sz w:val="24"/>
          <w:szCs w:val="24"/>
        </w:rPr>
        <w:t>Public R&amp;D expenditure</w:t>
      </w:r>
      <w:r w:rsidR="0085065E" w:rsidRPr="0085065E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11B3D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         -</w:t>
      </w:r>
      <w:r w:rsidRPr="0085065E">
        <w:rPr>
          <w:rStyle w:val="hps"/>
          <w:rFonts w:ascii="Times New Roman" w:hAnsi="Times New Roman" w:cs="Times New Roman"/>
          <w:sz w:val="24"/>
          <w:szCs w:val="24"/>
        </w:rPr>
        <w:t>9.6</w:t>
      </w:r>
      <w:r w:rsidRPr="0085065E">
        <w:rPr>
          <w:rFonts w:ascii="Times New Roman" w:hAnsi="Times New Roman" w:cs="Times New Roman"/>
          <w:sz w:val="24"/>
          <w:szCs w:val="24"/>
        </w:rPr>
        <w:t xml:space="preserve">%, </w:t>
      </w:r>
      <w:r w:rsidR="0085065E" w:rsidRPr="0085065E">
        <w:rPr>
          <w:rFonts w:ascii="Times New Roman" w:hAnsi="Times New Roman" w:cs="Times New Roman"/>
          <w:sz w:val="24"/>
          <w:szCs w:val="24"/>
        </w:rPr>
        <w:t>PCT patent applications</w:t>
      </w:r>
      <w:r w:rsidR="0085065E" w:rsidRPr="0085065E">
        <w:rPr>
          <w:rStyle w:val="hps"/>
          <w:rFonts w:ascii="Times New Roman" w:hAnsi="Times New Roman" w:cs="Times New Roman"/>
          <w:sz w:val="24"/>
          <w:szCs w:val="24"/>
        </w:rPr>
        <w:t xml:space="preserve"> </w:t>
      </w:r>
      <w:r w:rsidRPr="0085065E">
        <w:rPr>
          <w:rStyle w:val="hps"/>
          <w:rFonts w:ascii="Times New Roman" w:hAnsi="Times New Roman" w:cs="Times New Roman"/>
          <w:sz w:val="24"/>
          <w:szCs w:val="24"/>
        </w:rPr>
        <w:t>-19.8</w:t>
      </w:r>
      <w:r w:rsidRPr="0085065E">
        <w:rPr>
          <w:rFonts w:ascii="Times New Roman" w:hAnsi="Times New Roman" w:cs="Times New Roman"/>
          <w:sz w:val="24"/>
          <w:szCs w:val="24"/>
        </w:rPr>
        <w:t>%</w:t>
      </w:r>
      <w:r w:rsidR="0085065E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Pr="0085065E">
        <w:rPr>
          <w:rFonts w:ascii="Times New Roman" w:hAnsi="Times New Roman" w:cs="Times New Roman"/>
          <w:sz w:val="24"/>
          <w:szCs w:val="24"/>
        </w:rPr>
        <w:t xml:space="preserve"> </w:t>
      </w:r>
      <w:r w:rsidR="0085065E" w:rsidRPr="0085065E">
        <w:rPr>
          <w:rFonts w:ascii="Times New Roman" w:hAnsi="Times New Roman" w:cs="Times New Roman"/>
          <w:sz w:val="24"/>
          <w:szCs w:val="24"/>
        </w:rPr>
        <w:t xml:space="preserve">Community trademarks </w:t>
      </w:r>
      <w:r w:rsidRPr="0085065E">
        <w:rPr>
          <w:rStyle w:val="hps"/>
          <w:rFonts w:ascii="Times New Roman" w:hAnsi="Times New Roman" w:cs="Times New Roman"/>
          <w:sz w:val="24"/>
          <w:szCs w:val="24"/>
        </w:rPr>
        <w:t>-29.9</w:t>
      </w:r>
      <w:r w:rsidRPr="0085065E">
        <w:rPr>
          <w:rFonts w:ascii="Times New Roman" w:hAnsi="Times New Roman" w:cs="Times New Roman"/>
          <w:sz w:val="24"/>
          <w:szCs w:val="24"/>
        </w:rPr>
        <w:t>%.</w:t>
      </w:r>
    </w:p>
    <w:p w:rsidR="00CE3FD7" w:rsidRPr="005E5550" w:rsidRDefault="00CE3FD7" w:rsidP="00411B3D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5E5550">
        <w:rPr>
          <w:rStyle w:val="hps"/>
          <w:rFonts w:ascii="Times New Roman" w:hAnsi="Times New Roman" w:cs="Times New Roman"/>
          <w:sz w:val="24"/>
          <w:szCs w:val="24"/>
        </w:rPr>
        <w:t>The overall average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annual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growth rate of the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of </w:t>
      </w:r>
      <w:r w:rsidR="0085065E">
        <w:rPr>
          <w:rStyle w:val="hps"/>
          <w:rFonts w:ascii="Times New Roman" w:hAnsi="Times New Roman" w:cs="Times New Roman"/>
          <w:sz w:val="24"/>
          <w:szCs w:val="24"/>
          <w:lang w:val="en-US"/>
        </w:rPr>
        <w:t>R.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Macedonia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for the period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(2005-2010)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-0.36</w:t>
      </w:r>
      <w:r w:rsidRPr="005E5550">
        <w:rPr>
          <w:rFonts w:ascii="Times New Roman" w:hAnsi="Times New Roman" w:cs="Times New Roman"/>
          <w:sz w:val="24"/>
          <w:szCs w:val="24"/>
        </w:rPr>
        <w:t xml:space="preserve">%,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and only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worse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ranked </w:t>
      </w:r>
      <w:r w:rsidRPr="00FC1452">
        <w:rPr>
          <w:rStyle w:val="hps"/>
          <w:rFonts w:ascii="Times New Roman" w:hAnsi="Times New Roman" w:cs="Times New Roman"/>
          <w:sz w:val="24"/>
          <w:szCs w:val="24"/>
        </w:rPr>
        <w:t>than</w:t>
      </w:r>
      <w:r w:rsidRPr="00FC1452">
        <w:rPr>
          <w:rFonts w:ascii="Times New Roman" w:hAnsi="Times New Roman" w:cs="Times New Roman"/>
          <w:sz w:val="24"/>
          <w:szCs w:val="24"/>
        </w:rPr>
        <w:t xml:space="preserve"> </w:t>
      </w:r>
      <w:r w:rsidR="0085065E" w:rsidRPr="00FC1452">
        <w:rPr>
          <w:rStyle w:val="hps"/>
          <w:rFonts w:ascii="Times New Roman" w:hAnsi="Times New Roman" w:cs="Times New Roman"/>
          <w:sz w:val="24"/>
          <w:szCs w:val="24"/>
          <w:lang w:val="en-US"/>
        </w:rPr>
        <w:t>it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 in terms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of all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EU27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member states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and selected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countries in the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Balkans is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Lithuania,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with an average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annual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growth rate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of innovative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-0.70</w:t>
      </w:r>
      <w:r w:rsidRPr="005E5550">
        <w:rPr>
          <w:rFonts w:ascii="Times New Roman" w:hAnsi="Times New Roman" w:cs="Times New Roman"/>
          <w:sz w:val="24"/>
          <w:szCs w:val="24"/>
        </w:rPr>
        <w:t>%.</w:t>
      </w:r>
    </w:p>
    <w:p w:rsidR="00190510" w:rsidRDefault="00CE3FD7" w:rsidP="00190510">
      <w:pPr>
        <w:ind w:firstLine="567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E5550">
        <w:rPr>
          <w:rStyle w:val="hps"/>
          <w:rFonts w:ascii="Times New Roman" w:hAnsi="Times New Roman" w:cs="Times New Roman"/>
          <w:b/>
          <w:sz w:val="24"/>
          <w:szCs w:val="24"/>
        </w:rPr>
        <w:t>Conclusion</w:t>
      </w:r>
    </w:p>
    <w:p w:rsidR="00116989" w:rsidRPr="00190510" w:rsidRDefault="00116989" w:rsidP="00190510">
      <w:pPr>
        <w:ind w:firstLine="567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E5550">
        <w:rPr>
          <w:rStyle w:val="hps"/>
          <w:rFonts w:ascii="Times New Roman" w:hAnsi="Times New Roman" w:cs="Times New Roman"/>
          <w:sz w:val="24"/>
          <w:szCs w:val="24"/>
        </w:rPr>
        <w:t>According to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the results achieved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by groups</w:t>
      </w:r>
      <w:r w:rsidRPr="005E5550">
        <w:rPr>
          <w:rFonts w:ascii="Times New Roman" w:hAnsi="Times New Roman" w:cs="Times New Roman"/>
          <w:sz w:val="24"/>
          <w:szCs w:val="24"/>
        </w:rPr>
        <w:t xml:space="preserve">, innovative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dimensions and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indicators of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innovative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performance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of R. Macedonia,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the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weaknesses and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strengths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50152D" w:rsidRPr="005E5550">
        <w:rPr>
          <w:rFonts w:ascii="Times New Roman" w:hAnsi="Times New Roman" w:cs="Times New Roman"/>
          <w:sz w:val="24"/>
          <w:szCs w:val="24"/>
          <w:lang w:val="en-US"/>
        </w:rPr>
        <w:t xml:space="preserve">are detected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for each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indicator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separately.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Thus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the following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conclusions and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recommendations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can be drawn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towards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>enhancing their</w:t>
      </w:r>
      <w:r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values: </w:t>
      </w:r>
    </w:p>
    <w:p w:rsidR="00FB18B4" w:rsidRPr="005E5550" w:rsidRDefault="00FB18B4" w:rsidP="00FB18B4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Stimulating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higher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education</w:t>
      </w:r>
      <w:r w:rsidRPr="005E5550">
        <w:rPr>
          <w:rStyle w:val="atn"/>
          <w:rFonts w:ascii="Times New Roman" w:hAnsi="Times New Roman"/>
          <w:sz w:val="24"/>
          <w:szCs w:val="24"/>
        </w:rPr>
        <w:t>, post-</w:t>
      </w:r>
      <w:r w:rsidRPr="005E5550">
        <w:rPr>
          <w:rFonts w:ascii="Times New Roman" w:hAnsi="Times New Roman"/>
          <w:sz w:val="24"/>
          <w:szCs w:val="24"/>
        </w:rPr>
        <w:t xml:space="preserve">graduate </w:t>
      </w:r>
      <w:r w:rsidRPr="005E5550">
        <w:rPr>
          <w:rStyle w:val="hps"/>
          <w:rFonts w:ascii="Times New Roman" w:hAnsi="Times New Roman"/>
          <w:sz w:val="24"/>
          <w:szCs w:val="24"/>
        </w:rPr>
        <w:t>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doctoral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studies that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should provide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better quality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supply 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human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capital</w:t>
      </w:r>
    </w:p>
    <w:p w:rsidR="00653B02" w:rsidRPr="005E5550" w:rsidRDefault="00653B02" w:rsidP="00653B02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lastRenderedPageBreak/>
        <w:t>Fostering a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lifelong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education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that will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="0050152D" w:rsidRPr="005E5550">
        <w:rPr>
          <w:rStyle w:val="hps"/>
          <w:rFonts w:ascii="Times New Roman" w:hAnsi="Times New Roman"/>
          <w:sz w:val="24"/>
          <w:szCs w:val="24"/>
        </w:rPr>
        <w:t>qualify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people with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knowledge 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skills through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training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and education</w:t>
      </w:r>
      <w:r w:rsidRPr="005E5550">
        <w:rPr>
          <w:rFonts w:ascii="Times New Roman" w:hAnsi="Times New Roman"/>
          <w:sz w:val="24"/>
          <w:szCs w:val="24"/>
        </w:rPr>
        <w:t xml:space="preserve">, to </w:t>
      </w:r>
      <w:r w:rsidRPr="005E5550">
        <w:rPr>
          <w:rStyle w:val="hps"/>
          <w:rFonts w:ascii="Times New Roman" w:hAnsi="Times New Roman"/>
          <w:sz w:val="24"/>
          <w:szCs w:val="24"/>
        </w:rPr>
        <w:t>enable better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adaptation 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the workforce of the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new economic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conditions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and potential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changes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 the workplace</w:t>
      </w:r>
    </w:p>
    <w:p w:rsidR="00653B02" w:rsidRPr="005E5550" w:rsidRDefault="00653B02" w:rsidP="00653B02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Improving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the statistical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database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on the number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 internationally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published scientific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publications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through which one can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evaluate the quality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 scientific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research 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international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cooperation and to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evaluate the performance 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IR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system 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its quality</w:t>
      </w:r>
    </w:p>
    <w:p w:rsidR="00653B02" w:rsidRPr="005E5550" w:rsidRDefault="00653B02" w:rsidP="00653B02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Increasing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mobility 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students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as an effective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way 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diffusion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 knowledge</w:t>
      </w:r>
    </w:p>
    <w:p w:rsidR="00C860A7" w:rsidRPr="005E5550" w:rsidRDefault="00C860A7" w:rsidP="00C860A7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Increasing</w:t>
      </w:r>
      <w:r w:rsidRPr="005E5550">
        <w:rPr>
          <w:rStyle w:val="shorttext"/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costs of</w:t>
      </w:r>
      <w:r w:rsidRPr="005E5550">
        <w:rPr>
          <w:rStyle w:val="shorttext"/>
          <w:rFonts w:ascii="Times New Roman" w:hAnsi="Times New Roman"/>
          <w:sz w:val="24"/>
          <w:szCs w:val="24"/>
        </w:rPr>
        <w:t xml:space="preserve"> </w:t>
      </w:r>
      <w:r w:rsidR="003A1809" w:rsidRPr="005E5550">
        <w:rPr>
          <w:rStyle w:val="hps"/>
          <w:rFonts w:ascii="Times New Roman" w:hAnsi="Times New Roman"/>
          <w:sz w:val="24"/>
          <w:szCs w:val="24"/>
        </w:rPr>
        <w:t>R&amp;</w:t>
      </w:r>
      <w:r w:rsidRPr="005E5550">
        <w:rPr>
          <w:rStyle w:val="hps"/>
          <w:rFonts w:ascii="Times New Roman" w:hAnsi="Times New Roman"/>
          <w:sz w:val="24"/>
          <w:szCs w:val="24"/>
        </w:rPr>
        <w:t>D</w:t>
      </w:r>
      <w:r w:rsidRPr="005E5550">
        <w:rPr>
          <w:rStyle w:val="shorttext"/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by the public</w:t>
      </w:r>
      <w:r w:rsidRPr="005E5550">
        <w:rPr>
          <w:rStyle w:val="shorttext"/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sector</w:t>
      </w:r>
    </w:p>
    <w:p w:rsidR="00ED66CF" w:rsidRPr="005E5550" w:rsidRDefault="00ED66CF" w:rsidP="00ED66CF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Improving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access to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capital to finance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risky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business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which is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necessary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to support the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innovative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performance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 enterprises 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the economy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as a whole</w:t>
      </w:r>
    </w:p>
    <w:p w:rsidR="00ED66CF" w:rsidRPr="005E5550" w:rsidRDefault="00ED66CF" w:rsidP="00ED66CF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More funds for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="003A1809" w:rsidRPr="005E5550">
        <w:rPr>
          <w:rStyle w:val="hps"/>
          <w:rFonts w:ascii="Times New Roman" w:hAnsi="Times New Roman"/>
          <w:sz w:val="24"/>
          <w:szCs w:val="24"/>
        </w:rPr>
        <w:t>R&amp;</w:t>
      </w:r>
      <w:r w:rsidRPr="005E5550">
        <w:rPr>
          <w:rStyle w:val="hps"/>
          <w:rFonts w:ascii="Times New Roman" w:hAnsi="Times New Roman"/>
          <w:sz w:val="24"/>
          <w:szCs w:val="24"/>
        </w:rPr>
        <w:t>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by business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sector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which will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enable the creation 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new knowledge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and its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diffusion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among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companies</w:t>
      </w:r>
    </w:p>
    <w:p w:rsidR="00CE796C" w:rsidRPr="005E5550" w:rsidRDefault="00CE796C" w:rsidP="00CE796C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Increasing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investment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 equipment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and machinery</w:t>
      </w:r>
      <w:r w:rsidRPr="005E5550">
        <w:rPr>
          <w:rFonts w:ascii="Times New Roman" w:hAnsi="Times New Roman"/>
          <w:sz w:val="24"/>
          <w:szCs w:val="24"/>
        </w:rPr>
        <w:t xml:space="preserve">, increasing </w:t>
      </w:r>
      <w:r w:rsidRPr="005E5550">
        <w:rPr>
          <w:rStyle w:val="hps"/>
          <w:rFonts w:ascii="Times New Roman" w:hAnsi="Times New Roman"/>
          <w:sz w:val="24"/>
          <w:szCs w:val="24"/>
        </w:rPr>
        <w:t>the cost 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patents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and licenses</w:t>
      </w:r>
      <w:r w:rsidRPr="005E5550">
        <w:rPr>
          <w:rFonts w:ascii="Times New Roman" w:hAnsi="Times New Roman"/>
          <w:sz w:val="24"/>
          <w:szCs w:val="24"/>
        </w:rPr>
        <w:t xml:space="preserve">, the cost of </w:t>
      </w:r>
      <w:r w:rsidRPr="005E5550">
        <w:rPr>
          <w:rStyle w:val="hps"/>
          <w:rFonts w:ascii="Times New Roman" w:hAnsi="Times New Roman"/>
          <w:sz w:val="24"/>
          <w:szCs w:val="24"/>
        </w:rPr>
        <w:t>measuring the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diffusion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 new production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technologies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and ideas 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so on</w:t>
      </w:r>
    </w:p>
    <w:p w:rsidR="00CE796C" w:rsidRPr="005E5550" w:rsidRDefault="00CE796C" w:rsidP="00CE796C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Fostering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entrepreneurship 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stimulate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innovation activities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 SMEs</w:t>
      </w:r>
    </w:p>
    <w:p w:rsidR="00CE796C" w:rsidRPr="005E5550" w:rsidRDefault="00CE796C" w:rsidP="00CE796C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Active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collaboration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between researchers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from both public 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private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sector that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will result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 an increased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number of co</w:t>
      </w:r>
      <w:r w:rsidRPr="005E5550">
        <w:rPr>
          <w:rStyle w:val="atn"/>
          <w:rFonts w:ascii="Times New Roman" w:hAnsi="Times New Roman"/>
          <w:sz w:val="24"/>
          <w:szCs w:val="24"/>
        </w:rPr>
        <w:t>-</w:t>
      </w:r>
      <w:r w:rsidRPr="005E5550">
        <w:rPr>
          <w:rFonts w:ascii="Times New Roman" w:hAnsi="Times New Roman"/>
          <w:sz w:val="24"/>
          <w:szCs w:val="24"/>
        </w:rPr>
        <w:t xml:space="preserve">publications </w:t>
      </w:r>
      <w:r w:rsidRPr="005E5550">
        <w:rPr>
          <w:rStyle w:val="hps"/>
          <w:rFonts w:ascii="Times New Roman" w:hAnsi="Times New Roman"/>
          <w:sz w:val="24"/>
          <w:szCs w:val="24"/>
        </w:rPr>
        <w:t>that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raise the quality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 creation 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diffusion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 knowledge</w:t>
      </w:r>
    </w:p>
    <w:p w:rsidR="00662758" w:rsidRPr="005E5550" w:rsidRDefault="00662758" w:rsidP="00662758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Greater</w:t>
      </w:r>
      <w:r w:rsidRPr="005E5550">
        <w:rPr>
          <w:rStyle w:val="shorttext"/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protection of</w:t>
      </w:r>
      <w:r w:rsidRPr="005E5550">
        <w:rPr>
          <w:rStyle w:val="shorttext"/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intellectual</w:t>
      </w:r>
      <w:r w:rsidRPr="005E5550">
        <w:rPr>
          <w:rStyle w:val="shorttext"/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property</w:t>
      </w:r>
    </w:p>
    <w:p w:rsidR="00662758" w:rsidRPr="005E5550" w:rsidRDefault="00662758" w:rsidP="00662758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Increasing the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output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innovative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activity in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patents</w:t>
      </w:r>
      <w:r w:rsidRPr="005E5550">
        <w:rPr>
          <w:rFonts w:ascii="Times New Roman" w:hAnsi="Times New Roman"/>
          <w:sz w:val="24"/>
          <w:szCs w:val="24"/>
        </w:rPr>
        <w:t xml:space="preserve">, trademarks, </w:t>
      </w:r>
      <w:r w:rsidRPr="005E5550">
        <w:rPr>
          <w:rStyle w:val="hps"/>
          <w:rFonts w:ascii="Times New Roman" w:hAnsi="Times New Roman"/>
          <w:sz w:val="24"/>
          <w:szCs w:val="24"/>
        </w:rPr>
        <w:t>marks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and designs</w:t>
      </w:r>
    </w:p>
    <w:p w:rsidR="00662758" w:rsidRPr="005E5550" w:rsidRDefault="00662758" w:rsidP="00662758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Increasing the number 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patent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applications in the field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 social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challenges (</w:t>
      </w:r>
      <w:r w:rsidRPr="005E5550">
        <w:rPr>
          <w:rFonts w:ascii="Times New Roman" w:hAnsi="Times New Roman"/>
          <w:sz w:val="24"/>
          <w:szCs w:val="24"/>
        </w:rPr>
        <w:t xml:space="preserve">climate change mitigation </w:t>
      </w:r>
      <w:r w:rsidRPr="005E5550">
        <w:rPr>
          <w:rStyle w:val="hps"/>
          <w:rFonts w:ascii="Times New Roman" w:hAnsi="Times New Roman"/>
          <w:sz w:val="24"/>
          <w:szCs w:val="24"/>
        </w:rPr>
        <w:t>and health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protection,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energy supply</w:t>
      </w:r>
      <w:r w:rsidR="008C77D0">
        <w:rPr>
          <w:rFonts w:ascii="Times New Roman" w:hAnsi="Times New Roman"/>
          <w:sz w:val="24"/>
          <w:szCs w:val="24"/>
        </w:rPr>
        <w:t>)</w:t>
      </w:r>
    </w:p>
    <w:p w:rsidR="00C23F78" w:rsidRPr="005E5550" w:rsidRDefault="00C23F78" w:rsidP="00C23F78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Improving the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diffusion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 innovation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which is a very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important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segment in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the direction 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propagation 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absorption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 innovations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and achieve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higher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commercial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effects</w:t>
      </w:r>
    </w:p>
    <w:p w:rsidR="00C23F78" w:rsidRPr="005E5550" w:rsidRDefault="00C23F78" w:rsidP="00C23F78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Increasing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exports 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intermediate 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high-tech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products</w:t>
      </w:r>
    </w:p>
    <w:p w:rsidR="00C23F78" w:rsidRPr="005E5550" w:rsidRDefault="00C23F78" w:rsidP="00C23F78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Increasing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exports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 services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sectors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based on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intensive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knowledge</w:t>
      </w:r>
    </w:p>
    <w:p w:rsidR="00C23F78" w:rsidRPr="005E5550" w:rsidRDefault="00C23F78" w:rsidP="00C23F78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Improving conditions for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creation 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new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technologies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 terms 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new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market 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in terms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of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enterprise and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their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diffusion</w:t>
      </w:r>
    </w:p>
    <w:p w:rsidR="0071332A" w:rsidRPr="005E5550" w:rsidRDefault="0071332A" w:rsidP="0071332A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E5550">
        <w:rPr>
          <w:rStyle w:val="hps"/>
          <w:rFonts w:ascii="Times New Roman" w:hAnsi="Times New Roman"/>
          <w:sz w:val="24"/>
          <w:szCs w:val="24"/>
        </w:rPr>
        <w:t>Increasing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revenue from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licenses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and patents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Style w:val="hps"/>
          <w:rFonts w:ascii="Times New Roman" w:hAnsi="Times New Roman"/>
          <w:sz w:val="24"/>
          <w:szCs w:val="24"/>
        </w:rPr>
        <w:t>from abroad</w:t>
      </w:r>
    </w:p>
    <w:p w:rsidR="00E03DB1" w:rsidRPr="005E5550" w:rsidRDefault="0071332A" w:rsidP="0021328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="00087E6F"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>G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reater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priority </w:t>
      </w:r>
      <w:r w:rsidR="00F560D4">
        <w:rPr>
          <w:rStyle w:val="hps"/>
          <w:rFonts w:ascii="Times New Roman" w:hAnsi="Times New Roman" w:cs="Times New Roman"/>
          <w:sz w:val="24"/>
          <w:szCs w:val="24"/>
          <w:lang w:val="en-US"/>
        </w:rPr>
        <w:t>in R.</w:t>
      </w:r>
      <w:r w:rsidR="00087E6F" w:rsidRPr="005E5550">
        <w:rPr>
          <w:rStyle w:val="hps"/>
          <w:rFonts w:ascii="Times New Roman" w:hAnsi="Times New Roman" w:cs="Times New Roman"/>
          <w:sz w:val="24"/>
          <w:szCs w:val="24"/>
          <w:lang w:val="en-US"/>
        </w:rPr>
        <w:t xml:space="preserve">Macedonia should be given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to the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commercialization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of innovation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in the business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sector and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the faster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spread of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their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innovations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, knowledge and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import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advanced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technologies in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CD3C04">
        <w:rPr>
          <w:rStyle w:val="hps"/>
          <w:rFonts w:ascii="Times New Roman" w:hAnsi="Times New Roman" w:cs="Times New Roman"/>
          <w:sz w:val="24"/>
          <w:szCs w:val="24"/>
        </w:rPr>
        <w:t>economic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 xml:space="preserve"> and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non-economic</w:t>
      </w:r>
      <w:r w:rsidR="00722996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722996" w:rsidRPr="005E5550">
        <w:rPr>
          <w:rStyle w:val="hps"/>
          <w:rFonts w:ascii="Times New Roman" w:hAnsi="Times New Roman" w:cs="Times New Roman"/>
          <w:sz w:val="24"/>
          <w:szCs w:val="24"/>
        </w:rPr>
        <w:t>activities.</w:t>
      </w:r>
      <w:r w:rsidR="007624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EU membership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will inevitably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require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adaptation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of the economy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in terms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of acceptance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and achievement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of the objectives of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development strategy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, the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EU Member States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.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In this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context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the promotion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and development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of innovative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performance are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crucial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for the restructuring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of production,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its growth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and development,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oriented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towards foreign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markets</w:t>
      </w:r>
      <w:r w:rsidR="00FD1EBB">
        <w:rPr>
          <w:rFonts w:ascii="Times New Roman" w:hAnsi="Times New Roman" w:cs="Times New Roman"/>
          <w:sz w:val="24"/>
          <w:szCs w:val="24"/>
        </w:rPr>
        <w:t>,</w:t>
      </w:r>
      <w:r w:rsidR="00087E6F" w:rsidRPr="005E55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increasing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competitiveness of products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and services</w:t>
      </w:r>
      <w:r w:rsidR="00FD1EBB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increasing the number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of jobs. It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will be possible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only through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achieving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higher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growth rates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of innovative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performance of the country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which will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ensure sustainable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GDP growth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and overall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economic</w:t>
      </w:r>
      <w:r w:rsidR="000314F3" w:rsidRPr="005E5550">
        <w:rPr>
          <w:rFonts w:ascii="Times New Roman" w:hAnsi="Times New Roman" w:cs="Times New Roman"/>
          <w:sz w:val="24"/>
          <w:szCs w:val="24"/>
        </w:rPr>
        <w:t xml:space="preserve"> </w:t>
      </w:r>
      <w:r w:rsidR="000314F3" w:rsidRPr="005E5550">
        <w:rPr>
          <w:rStyle w:val="hps"/>
          <w:rFonts w:ascii="Times New Roman" w:hAnsi="Times New Roman" w:cs="Times New Roman"/>
          <w:sz w:val="24"/>
          <w:szCs w:val="24"/>
        </w:rPr>
        <w:t>development.</w:t>
      </w:r>
    </w:p>
    <w:p w:rsidR="007624B0" w:rsidRDefault="000314F3" w:rsidP="000314F3">
      <w:pPr>
        <w:rPr>
          <w:rStyle w:val="hps"/>
          <w:rFonts w:ascii="Arial" w:hAnsi="Arial" w:cs="Arial"/>
          <w:b/>
          <w:sz w:val="24"/>
          <w:szCs w:val="24"/>
          <w:lang w:val="en-US"/>
        </w:rPr>
      </w:pPr>
      <w:r>
        <w:rPr>
          <w:rStyle w:val="hps"/>
          <w:rFonts w:ascii="Arial" w:hAnsi="Arial" w:cs="Arial"/>
          <w:b/>
          <w:sz w:val="24"/>
          <w:szCs w:val="24"/>
        </w:rPr>
        <w:t xml:space="preserve">    </w:t>
      </w:r>
    </w:p>
    <w:p w:rsidR="00CB4AD1" w:rsidRDefault="00CB4AD1" w:rsidP="000314F3">
      <w:pPr>
        <w:rPr>
          <w:rStyle w:val="hps"/>
          <w:rFonts w:ascii="Arial" w:hAnsi="Arial" w:cs="Arial"/>
          <w:b/>
          <w:sz w:val="24"/>
          <w:szCs w:val="24"/>
          <w:lang w:val="en-US"/>
        </w:rPr>
      </w:pPr>
    </w:p>
    <w:p w:rsidR="00187F44" w:rsidRPr="00CB4AD1" w:rsidRDefault="00187F44" w:rsidP="000314F3">
      <w:pPr>
        <w:rPr>
          <w:rStyle w:val="hps"/>
          <w:rFonts w:ascii="Arial" w:hAnsi="Arial" w:cs="Arial"/>
          <w:b/>
          <w:sz w:val="24"/>
          <w:szCs w:val="24"/>
          <w:lang w:val="en-US"/>
        </w:rPr>
      </w:pPr>
    </w:p>
    <w:p w:rsidR="000314F3" w:rsidRPr="005E5550" w:rsidRDefault="00F44718" w:rsidP="00F44718">
      <w:pPr>
        <w:ind w:firstLine="34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Style w:val="hps"/>
          <w:rFonts w:ascii="Arial" w:hAnsi="Arial" w:cs="Arial"/>
          <w:b/>
          <w:sz w:val="24"/>
          <w:szCs w:val="24"/>
          <w:lang w:val="en-US"/>
        </w:rPr>
        <w:lastRenderedPageBreak/>
        <w:t xml:space="preserve"> </w:t>
      </w:r>
      <w:r w:rsidR="000314F3" w:rsidRPr="005E5550">
        <w:rPr>
          <w:rStyle w:val="hps"/>
          <w:rFonts w:ascii="Times New Roman" w:hAnsi="Times New Roman" w:cs="Times New Roman"/>
          <w:b/>
          <w:sz w:val="24"/>
          <w:szCs w:val="24"/>
        </w:rPr>
        <w:t>REFERENCES</w:t>
      </w:r>
    </w:p>
    <w:p w:rsidR="000314F3" w:rsidRPr="00F946B8" w:rsidRDefault="00F946B8" w:rsidP="003D258E">
      <w:pPr>
        <w:pStyle w:val="ListParagraph"/>
        <w:numPr>
          <w:ilvl w:val="0"/>
          <w:numId w:val="20"/>
        </w:numPr>
        <w:spacing w:after="120"/>
        <w:ind w:left="851" w:hanging="85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Bilge</w:t>
      </w:r>
      <w:r w:rsidR="00DE585C">
        <w:rPr>
          <w:rFonts w:ascii="Times New Roman" w:hAnsi="Times New Roman"/>
          <w:bCs/>
          <w:sz w:val="24"/>
          <w:szCs w:val="24"/>
        </w:rPr>
        <w:t>, Mutlu.</w:t>
      </w:r>
      <w:r>
        <w:rPr>
          <w:rFonts w:ascii="Times New Roman" w:hAnsi="Times New Roman"/>
          <w:bCs/>
          <w:sz w:val="24"/>
          <w:szCs w:val="24"/>
        </w:rPr>
        <w:t xml:space="preserve"> Alpay</w:t>
      </w:r>
      <w:r w:rsidR="00DE585C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Er.</w:t>
      </w:r>
      <w:r w:rsidR="000314F3" w:rsidRPr="005E555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(</w:t>
      </w:r>
      <w:r w:rsidR="000314F3" w:rsidRPr="005E5550">
        <w:rPr>
          <w:rFonts w:ascii="Times New Roman" w:hAnsi="Times New Roman"/>
          <w:bCs/>
          <w:sz w:val="24"/>
          <w:szCs w:val="24"/>
        </w:rPr>
        <w:t>2003</w:t>
      </w:r>
      <w:r>
        <w:rPr>
          <w:rFonts w:ascii="Times New Roman" w:hAnsi="Times New Roman"/>
          <w:bCs/>
          <w:sz w:val="24"/>
          <w:szCs w:val="24"/>
        </w:rPr>
        <w:t>).</w:t>
      </w:r>
      <w:r w:rsidR="000314F3" w:rsidRPr="005E5550">
        <w:rPr>
          <w:rFonts w:ascii="Times New Roman" w:hAnsi="Times New Roman"/>
          <w:bCs/>
          <w:sz w:val="24"/>
          <w:szCs w:val="24"/>
        </w:rPr>
        <w:t xml:space="preserve"> </w:t>
      </w:r>
      <w:r w:rsidR="000314F3" w:rsidRPr="005E5550">
        <w:rPr>
          <w:rFonts w:ascii="Times New Roman" w:hAnsi="Times New Roman"/>
          <w:i/>
          <w:sz w:val="24"/>
          <w:szCs w:val="24"/>
        </w:rPr>
        <w:t>Design Innovation: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0314F3" w:rsidRPr="005E5550">
        <w:rPr>
          <w:rFonts w:ascii="Times New Roman" w:hAnsi="Times New Roman"/>
          <w:i/>
          <w:iCs/>
          <w:sz w:val="24"/>
          <w:szCs w:val="24"/>
        </w:rPr>
        <w:t xml:space="preserve">Historical and Theoretical </w:t>
      </w:r>
      <w:r w:rsidR="00914C7E">
        <w:rPr>
          <w:rFonts w:ascii="Times New Roman" w:hAnsi="Times New Roman"/>
          <w:i/>
          <w:iCs/>
          <w:sz w:val="24"/>
          <w:szCs w:val="24"/>
        </w:rPr>
        <w:t xml:space="preserve">     </w:t>
      </w:r>
      <w:r w:rsidR="000314F3" w:rsidRPr="005E5550">
        <w:rPr>
          <w:rFonts w:ascii="Times New Roman" w:hAnsi="Times New Roman"/>
          <w:i/>
          <w:iCs/>
          <w:sz w:val="24"/>
          <w:szCs w:val="24"/>
        </w:rPr>
        <w:t xml:space="preserve">Perspectives </w:t>
      </w:r>
      <w:r>
        <w:rPr>
          <w:rFonts w:ascii="Times New Roman" w:hAnsi="Times New Roman"/>
          <w:i/>
          <w:iCs/>
          <w:sz w:val="24"/>
          <w:szCs w:val="24"/>
        </w:rPr>
        <w:t>on Product Innovation by Design.</w:t>
      </w:r>
      <w:r w:rsidR="000314F3" w:rsidRPr="005E5550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0314F3" w:rsidRPr="00F946B8">
        <w:rPr>
          <w:rFonts w:ascii="Times New Roman" w:hAnsi="Times New Roman"/>
          <w:iCs/>
          <w:sz w:val="24"/>
          <w:szCs w:val="24"/>
        </w:rPr>
        <w:t>5th European Academy of Design Conference held in Barcelona</w:t>
      </w:r>
    </w:p>
    <w:p w:rsidR="000314F3" w:rsidRPr="005E5550" w:rsidRDefault="000314F3" w:rsidP="003D258E">
      <w:pPr>
        <w:pStyle w:val="FootnoteText"/>
        <w:numPr>
          <w:ilvl w:val="0"/>
          <w:numId w:val="20"/>
        </w:numPr>
        <w:spacing w:after="120"/>
        <w:ind w:left="851" w:hanging="851"/>
        <w:rPr>
          <w:rFonts w:ascii="Times New Roman" w:eastAsia="Calibri" w:hAnsi="Times New Roman" w:cs="Times New Roman"/>
          <w:sz w:val="24"/>
          <w:szCs w:val="24"/>
        </w:rPr>
      </w:pPr>
      <w:r w:rsidRPr="005E5550">
        <w:rPr>
          <w:rFonts w:ascii="Times New Roman" w:eastAsia="Times New Roman" w:hAnsi="Times New Roman" w:cs="Times New Roman"/>
          <w:sz w:val="24"/>
          <w:szCs w:val="24"/>
        </w:rPr>
        <w:t>Rajnish</w:t>
      </w:r>
      <w:r w:rsidR="003A6BA3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="003A6BA3">
        <w:rPr>
          <w:rFonts w:ascii="Times New Roman" w:eastAsia="Times New Roman" w:hAnsi="Times New Roman" w:cs="Times New Roman"/>
          <w:sz w:val="24"/>
          <w:szCs w:val="24"/>
        </w:rPr>
        <w:t xml:space="preserve"> Tiwari</w:t>
      </w:r>
      <w:r w:rsidR="003A6BA3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5E55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6BA3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r w:rsidRPr="005E5550">
        <w:rPr>
          <w:rFonts w:ascii="Times New Roman" w:eastAsia="Times New Roman" w:hAnsi="Times New Roman" w:cs="Times New Roman"/>
          <w:sz w:val="24"/>
          <w:szCs w:val="24"/>
        </w:rPr>
        <w:t>2008</w:t>
      </w:r>
      <w:r w:rsidR="003A6BA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). </w:t>
      </w:r>
      <w:r w:rsidR="003A6BA3">
        <w:rPr>
          <w:rFonts w:ascii="Times New Roman" w:eastAsia="Times New Roman" w:hAnsi="Times New Roman" w:cs="Times New Roman"/>
          <w:bCs/>
          <w:i/>
          <w:sz w:val="24"/>
          <w:szCs w:val="24"/>
        </w:rPr>
        <w:t>Defining Innovation</w:t>
      </w:r>
      <w:r w:rsidR="003A6BA3"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  <w:t>.</w:t>
      </w:r>
      <w:r w:rsidRPr="005E555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5E5550">
        <w:rPr>
          <w:rFonts w:ascii="Times New Roman" w:eastAsia="Times New Roman" w:hAnsi="Times New Roman" w:cs="Times New Roman"/>
          <w:sz w:val="24"/>
          <w:szCs w:val="24"/>
        </w:rPr>
        <w:t>(Based on “</w:t>
      </w:r>
      <w:r w:rsidR="007F3DC9">
        <w:rPr>
          <w:rFonts w:ascii="Times New Roman" w:eastAsia="Times New Roman" w:hAnsi="Times New Roman" w:cs="Times New Roman"/>
          <w:sz w:val="24"/>
          <w:szCs w:val="24"/>
        </w:rPr>
        <w:t>Oslo Manual”,3rd edition, 2005)</w:t>
      </w:r>
      <w:r w:rsidR="003A6BA3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5E5550">
        <w:rPr>
          <w:rFonts w:ascii="Times New Roman" w:eastAsia="Times New Roman" w:hAnsi="Times New Roman" w:cs="Times New Roman"/>
          <w:sz w:val="24"/>
          <w:szCs w:val="24"/>
        </w:rPr>
        <w:t xml:space="preserve"> Hamburg U</w:t>
      </w:r>
      <w:r w:rsidR="00B36E80">
        <w:rPr>
          <w:rFonts w:ascii="Times New Roman" w:eastAsia="Times New Roman" w:hAnsi="Times New Roman" w:cs="Times New Roman"/>
          <w:sz w:val="24"/>
          <w:szCs w:val="24"/>
        </w:rPr>
        <w:t>niversity of Technology (TUHH)</w:t>
      </w:r>
    </w:p>
    <w:p w:rsidR="000314F3" w:rsidRPr="005E5550" w:rsidRDefault="00B5188F" w:rsidP="003D258E">
      <w:pPr>
        <w:pStyle w:val="ListParagraph"/>
        <w:numPr>
          <w:ilvl w:val="0"/>
          <w:numId w:val="20"/>
        </w:numPr>
        <w:spacing w:after="120"/>
        <w:ind w:left="851" w:hanging="851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Jan, Fagerberg.</w:t>
      </w:r>
      <w:r w:rsidR="000314F3" w:rsidRPr="005E5550">
        <w:rPr>
          <w:rFonts w:ascii="Times New Roman" w:hAnsi="Times New Roman"/>
          <w:sz w:val="24"/>
          <w:szCs w:val="24"/>
        </w:rPr>
        <w:t xml:space="preserve"> Martin</w:t>
      </w:r>
      <w:r>
        <w:rPr>
          <w:rFonts w:ascii="Times New Roman" w:hAnsi="Times New Roman"/>
          <w:sz w:val="24"/>
          <w:szCs w:val="24"/>
        </w:rPr>
        <w:t>, Srholec.</w:t>
      </w:r>
      <w:r w:rsidR="000314F3" w:rsidRPr="005E5550">
        <w:rPr>
          <w:rFonts w:ascii="Times New Roman" w:hAnsi="Times New Roman"/>
          <w:sz w:val="24"/>
          <w:szCs w:val="24"/>
        </w:rPr>
        <w:t xml:space="preserve"> Bart</w:t>
      </w:r>
      <w:r>
        <w:rPr>
          <w:rFonts w:ascii="Times New Roman" w:hAnsi="Times New Roman"/>
          <w:sz w:val="24"/>
          <w:szCs w:val="24"/>
        </w:rPr>
        <w:t>, Verspagen.</w:t>
      </w:r>
      <w:r w:rsidR="000314F3" w:rsidRPr="005E55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0314F3" w:rsidRPr="005E5550">
        <w:rPr>
          <w:rFonts w:ascii="Times New Roman" w:hAnsi="Times New Roman"/>
          <w:sz w:val="24"/>
          <w:szCs w:val="24"/>
        </w:rPr>
        <w:t>2009</w:t>
      </w:r>
      <w:r>
        <w:rPr>
          <w:rFonts w:ascii="Times New Roman" w:hAnsi="Times New Roman"/>
          <w:sz w:val="24"/>
          <w:szCs w:val="24"/>
        </w:rPr>
        <w:t>).</w:t>
      </w:r>
      <w:r w:rsidR="000314F3" w:rsidRPr="005E5550">
        <w:rPr>
          <w:rFonts w:ascii="Times New Roman" w:hAnsi="Times New Roman"/>
          <w:sz w:val="24"/>
          <w:szCs w:val="24"/>
        </w:rPr>
        <w:t xml:space="preserve"> </w:t>
      </w:r>
      <w:r w:rsidR="000314F3" w:rsidRPr="005E5550">
        <w:rPr>
          <w:rFonts w:ascii="Times New Roman" w:hAnsi="Times New Roman"/>
          <w:bCs/>
          <w:i/>
          <w:sz w:val="24"/>
          <w:szCs w:val="24"/>
        </w:rPr>
        <w:t xml:space="preserve">Innovation and Economic </w:t>
      </w:r>
      <w:r w:rsidR="00C95540">
        <w:rPr>
          <w:rFonts w:ascii="Times New Roman" w:hAnsi="Times New Roman"/>
          <w:bCs/>
          <w:i/>
          <w:sz w:val="24"/>
          <w:szCs w:val="24"/>
        </w:rPr>
        <w:t xml:space="preserve">  </w:t>
      </w:r>
      <w:r w:rsidR="000314F3" w:rsidRPr="005E5550">
        <w:rPr>
          <w:rFonts w:ascii="Times New Roman" w:hAnsi="Times New Roman"/>
          <w:bCs/>
          <w:i/>
          <w:sz w:val="24"/>
          <w:szCs w:val="24"/>
        </w:rPr>
        <w:t>Development</w:t>
      </w:r>
      <w:r w:rsidR="00E87945">
        <w:rPr>
          <w:rFonts w:ascii="Times New Roman" w:hAnsi="Times New Roman"/>
          <w:bCs/>
          <w:i/>
          <w:sz w:val="24"/>
          <w:szCs w:val="24"/>
        </w:rPr>
        <w:t xml:space="preserve">. </w:t>
      </w:r>
      <w:r w:rsidR="000314F3" w:rsidRPr="005E5550">
        <w:rPr>
          <w:rFonts w:ascii="Times New Roman" w:hAnsi="Times New Roman"/>
          <w:bCs/>
          <w:sz w:val="24"/>
          <w:szCs w:val="24"/>
        </w:rPr>
        <w:t xml:space="preserve"> University of Oslo</w:t>
      </w:r>
    </w:p>
    <w:p w:rsidR="000314F3" w:rsidRPr="005E5550" w:rsidRDefault="00E53FAF" w:rsidP="003D258E">
      <w:pPr>
        <w:pStyle w:val="ListParagraph"/>
        <w:numPr>
          <w:ilvl w:val="0"/>
          <w:numId w:val="20"/>
        </w:numPr>
        <w:spacing w:after="120"/>
        <w:ind w:left="851" w:hanging="851"/>
        <w:contextualSpacing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OECD.</w:t>
      </w:r>
      <w:r w:rsidR="000314F3" w:rsidRPr="005E55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0314F3" w:rsidRPr="005E5550">
        <w:rPr>
          <w:rFonts w:ascii="Times New Roman" w:hAnsi="Times New Roman"/>
          <w:sz w:val="24"/>
          <w:szCs w:val="24"/>
        </w:rPr>
        <w:t>1997</w:t>
      </w:r>
      <w:r>
        <w:rPr>
          <w:rFonts w:ascii="Times New Roman" w:hAnsi="Times New Roman"/>
          <w:sz w:val="24"/>
          <w:szCs w:val="24"/>
        </w:rPr>
        <w:t>).</w:t>
      </w:r>
      <w:r w:rsidR="000314F3" w:rsidRPr="005E55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National Innovation Systems.</w:t>
      </w:r>
      <w:r w:rsidR="000314F3" w:rsidRPr="005E55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mk-MK"/>
        </w:rPr>
        <w:t>Paris.</w:t>
      </w:r>
      <w:r w:rsidR="000314F3" w:rsidRPr="005E5550">
        <w:rPr>
          <w:rFonts w:ascii="Times New Roman" w:eastAsia="Times New Roman" w:hAnsi="Times New Roman"/>
          <w:sz w:val="24"/>
          <w:szCs w:val="24"/>
          <w:lang w:eastAsia="mk-MK"/>
        </w:rPr>
        <w:t xml:space="preserve"> France</w:t>
      </w:r>
    </w:p>
    <w:p w:rsidR="000314F3" w:rsidRPr="00670082" w:rsidRDefault="000314F3" w:rsidP="003D258E">
      <w:pPr>
        <w:pStyle w:val="ListParagraph"/>
        <w:numPr>
          <w:ilvl w:val="0"/>
          <w:numId w:val="20"/>
        </w:numPr>
        <w:spacing w:after="120"/>
        <w:ind w:left="851" w:hanging="851"/>
        <w:contextualSpacing w:val="0"/>
        <w:rPr>
          <w:rFonts w:ascii="Times New Roman" w:hAnsi="Times New Roman"/>
          <w:sz w:val="24"/>
          <w:szCs w:val="24"/>
        </w:rPr>
      </w:pPr>
      <w:r w:rsidRPr="005E5550">
        <w:rPr>
          <w:rFonts w:ascii="Times New Roman" w:eastAsia="Cambria-Bold" w:hAnsi="Times New Roman"/>
          <w:bCs/>
          <w:sz w:val="24"/>
          <w:szCs w:val="24"/>
        </w:rPr>
        <w:t>Jan</w:t>
      </w:r>
      <w:r w:rsidR="0042193B">
        <w:rPr>
          <w:rFonts w:ascii="Times New Roman" w:eastAsia="Cambria-Bold" w:hAnsi="Times New Roman"/>
          <w:bCs/>
          <w:sz w:val="24"/>
          <w:szCs w:val="24"/>
        </w:rPr>
        <w:t>, Fagerberg.</w:t>
      </w:r>
      <w:r w:rsidRPr="005E5550">
        <w:rPr>
          <w:rFonts w:ascii="Times New Roman" w:eastAsia="Cambria-Bold" w:hAnsi="Times New Roman"/>
          <w:bCs/>
          <w:sz w:val="24"/>
          <w:szCs w:val="24"/>
        </w:rPr>
        <w:t xml:space="preserve"> </w:t>
      </w:r>
      <w:r w:rsidR="0042193B">
        <w:rPr>
          <w:rFonts w:ascii="Times New Roman" w:eastAsia="Cambria-Bold" w:hAnsi="Times New Roman"/>
          <w:bCs/>
          <w:sz w:val="24"/>
          <w:szCs w:val="24"/>
        </w:rPr>
        <w:t>(</w:t>
      </w:r>
      <w:r w:rsidRPr="005E5550">
        <w:rPr>
          <w:rFonts w:ascii="Times New Roman" w:eastAsia="Cambria-Bold" w:hAnsi="Times New Roman"/>
          <w:bCs/>
          <w:sz w:val="24"/>
          <w:szCs w:val="24"/>
        </w:rPr>
        <w:t>2006</w:t>
      </w:r>
      <w:r w:rsidR="0042193B">
        <w:rPr>
          <w:rFonts w:ascii="Times New Roman" w:eastAsia="Cambria-Bold" w:hAnsi="Times New Roman"/>
          <w:bCs/>
          <w:sz w:val="24"/>
          <w:szCs w:val="24"/>
        </w:rPr>
        <w:t>).</w:t>
      </w:r>
      <w:r w:rsidRPr="005E5550">
        <w:rPr>
          <w:rFonts w:ascii="Times New Roman" w:eastAsia="Cambria-Bold" w:hAnsi="Times New Roman"/>
          <w:bCs/>
          <w:sz w:val="24"/>
          <w:szCs w:val="24"/>
        </w:rPr>
        <w:t xml:space="preserve"> </w:t>
      </w:r>
      <w:r w:rsidRPr="005E5550">
        <w:rPr>
          <w:rFonts w:ascii="Times New Roman" w:hAnsi="Times New Roman"/>
          <w:bCs/>
          <w:i/>
          <w:sz w:val="24"/>
          <w:szCs w:val="24"/>
        </w:rPr>
        <w:t>Innovation, technology and the global knowledge</w:t>
      </w:r>
      <w:r w:rsidRPr="005E5550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5E5550">
        <w:rPr>
          <w:rFonts w:ascii="Times New Roman" w:hAnsi="Times New Roman"/>
          <w:bCs/>
          <w:i/>
          <w:sz w:val="24"/>
          <w:szCs w:val="24"/>
        </w:rPr>
        <w:t>economy: Challenges for future growth</w:t>
      </w:r>
      <w:r w:rsidR="0042193B">
        <w:rPr>
          <w:rFonts w:ascii="Times New Roman" w:hAnsi="Times New Roman"/>
          <w:bCs/>
          <w:sz w:val="24"/>
          <w:szCs w:val="24"/>
        </w:rPr>
        <w:t>.</w:t>
      </w:r>
      <w:r w:rsidRPr="005E555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E5550">
        <w:rPr>
          <w:rFonts w:ascii="Times New Roman" w:hAnsi="Times New Roman"/>
          <w:bCs/>
          <w:sz w:val="24"/>
          <w:szCs w:val="24"/>
        </w:rPr>
        <w:t>University of Oslo</w:t>
      </w:r>
    </w:p>
    <w:p w:rsidR="00670082" w:rsidRPr="00670082" w:rsidRDefault="00670082" w:rsidP="00670082">
      <w:pPr>
        <w:pStyle w:val="ListParagraph"/>
        <w:numPr>
          <w:ilvl w:val="0"/>
          <w:numId w:val="20"/>
        </w:numPr>
        <w:spacing w:after="120"/>
        <w:ind w:left="851" w:hanging="851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Luc, Soete.</w:t>
      </w:r>
      <w:r w:rsidRPr="00670082">
        <w:rPr>
          <w:rFonts w:ascii="Times New Roman" w:hAnsi="Times New Roman"/>
          <w:bCs/>
          <w:sz w:val="24"/>
          <w:szCs w:val="24"/>
        </w:rPr>
        <w:t xml:space="preserve"> Bart</w:t>
      </w:r>
      <w:r>
        <w:rPr>
          <w:rFonts w:ascii="Times New Roman" w:hAnsi="Times New Roman"/>
          <w:bCs/>
          <w:sz w:val="24"/>
          <w:szCs w:val="24"/>
        </w:rPr>
        <w:t>,</w:t>
      </w:r>
      <w:r w:rsidRPr="00670082">
        <w:rPr>
          <w:rFonts w:ascii="Times New Roman" w:hAnsi="Times New Roman"/>
          <w:bCs/>
          <w:sz w:val="24"/>
          <w:szCs w:val="24"/>
        </w:rPr>
        <w:t xml:space="preserve"> Verspagen</w:t>
      </w:r>
      <w:r>
        <w:rPr>
          <w:rFonts w:ascii="Times New Roman" w:hAnsi="Times New Roman"/>
          <w:bCs/>
          <w:sz w:val="24"/>
          <w:szCs w:val="24"/>
        </w:rPr>
        <w:t>. and Bas Ter Weel. (</w:t>
      </w:r>
      <w:r w:rsidRPr="00670082">
        <w:rPr>
          <w:rFonts w:ascii="Times New Roman" w:hAnsi="Times New Roman"/>
          <w:bCs/>
          <w:sz w:val="24"/>
          <w:szCs w:val="24"/>
        </w:rPr>
        <w:t>2009</w:t>
      </w:r>
      <w:r>
        <w:rPr>
          <w:rFonts w:ascii="Times New Roman" w:hAnsi="Times New Roman"/>
          <w:bCs/>
          <w:sz w:val="24"/>
          <w:szCs w:val="24"/>
        </w:rPr>
        <w:t xml:space="preserve">). </w:t>
      </w:r>
      <w:r w:rsidRPr="00670082">
        <w:rPr>
          <w:rFonts w:ascii="Times New Roman" w:hAnsi="Times New Roman"/>
          <w:bCs/>
          <w:i/>
          <w:sz w:val="24"/>
          <w:szCs w:val="24"/>
        </w:rPr>
        <w:t>Systems of Innovation</w:t>
      </w:r>
      <w:r>
        <w:rPr>
          <w:rFonts w:ascii="Times New Roman" w:hAnsi="Times New Roman"/>
          <w:bCs/>
          <w:sz w:val="24"/>
          <w:szCs w:val="24"/>
        </w:rPr>
        <w:t>.</w:t>
      </w:r>
      <w:r w:rsidRPr="00670082">
        <w:rPr>
          <w:rFonts w:ascii="Times New Roman" w:hAnsi="Times New Roman"/>
          <w:bCs/>
          <w:sz w:val="24"/>
          <w:szCs w:val="24"/>
        </w:rPr>
        <w:t xml:space="preserve"> UNU-MERIT Working Papers</w:t>
      </w:r>
      <w:r>
        <w:rPr>
          <w:rFonts w:ascii="Times New Roman" w:hAnsi="Times New Roman"/>
          <w:bCs/>
          <w:sz w:val="24"/>
          <w:szCs w:val="24"/>
        </w:rPr>
        <w:t>.</w:t>
      </w:r>
      <w:r w:rsidRPr="00670082">
        <w:rPr>
          <w:rFonts w:ascii="Times New Roman" w:hAnsi="Times New Roman"/>
          <w:bCs/>
          <w:sz w:val="24"/>
          <w:szCs w:val="24"/>
        </w:rPr>
        <w:t xml:space="preserve"> </w:t>
      </w:r>
      <w:r w:rsidRPr="00670082">
        <w:rPr>
          <w:rFonts w:ascii="Times New Roman" w:hAnsi="Times New Roman"/>
          <w:sz w:val="24"/>
          <w:szCs w:val="24"/>
        </w:rPr>
        <w:t>Maastricht University</w:t>
      </w:r>
    </w:p>
    <w:p w:rsidR="000314F3" w:rsidRPr="00106371" w:rsidRDefault="0042193B" w:rsidP="003D258E">
      <w:pPr>
        <w:pStyle w:val="ListParagraph"/>
        <w:numPr>
          <w:ilvl w:val="0"/>
          <w:numId w:val="20"/>
        </w:numPr>
        <w:spacing w:after="120"/>
        <w:ind w:left="851" w:hanging="851"/>
        <w:contextualSpacing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European Commission. (</w:t>
      </w:r>
      <w:r w:rsidR="000314F3" w:rsidRPr="00106371">
        <w:rPr>
          <w:rFonts w:ascii="Times New Roman" w:hAnsi="Times New Roman"/>
          <w:sz w:val="24"/>
          <w:szCs w:val="24"/>
        </w:rPr>
        <w:t>2010</w:t>
      </w:r>
      <w:r>
        <w:rPr>
          <w:rFonts w:ascii="Times New Roman" w:hAnsi="Times New Roman"/>
          <w:sz w:val="24"/>
          <w:szCs w:val="24"/>
        </w:rPr>
        <w:t>).</w:t>
      </w:r>
      <w:r w:rsidR="000314F3" w:rsidRPr="00106371">
        <w:rPr>
          <w:rFonts w:ascii="Times New Roman" w:hAnsi="Times New Roman"/>
          <w:sz w:val="24"/>
          <w:szCs w:val="24"/>
        </w:rPr>
        <w:t xml:space="preserve"> Communication From The </w:t>
      </w:r>
      <w:r w:rsidR="008D1AC2">
        <w:rPr>
          <w:rFonts w:ascii="Times New Roman" w:hAnsi="Times New Roman"/>
          <w:sz w:val="24"/>
          <w:szCs w:val="24"/>
        </w:rPr>
        <w:t>Commission To The European Parl</w:t>
      </w:r>
      <w:r w:rsidR="000314F3" w:rsidRPr="00106371">
        <w:rPr>
          <w:rFonts w:ascii="Times New Roman" w:hAnsi="Times New Roman"/>
          <w:sz w:val="24"/>
          <w:szCs w:val="24"/>
        </w:rPr>
        <w:t>i</w:t>
      </w:r>
      <w:r w:rsidR="008D1AC2">
        <w:rPr>
          <w:rFonts w:ascii="Times New Roman" w:hAnsi="Times New Roman"/>
          <w:sz w:val="24"/>
          <w:szCs w:val="24"/>
        </w:rPr>
        <w:t>a</w:t>
      </w:r>
      <w:r w:rsidR="000314F3" w:rsidRPr="00106371">
        <w:rPr>
          <w:rFonts w:ascii="Times New Roman" w:hAnsi="Times New Roman"/>
          <w:sz w:val="24"/>
          <w:szCs w:val="24"/>
        </w:rPr>
        <w:t>ment, The Council, The European Economic and Social Committee and Тhe Committee of The Regions</w:t>
      </w:r>
      <w:r>
        <w:rPr>
          <w:rFonts w:ascii="Times New Roman" w:hAnsi="Times New Roman"/>
          <w:sz w:val="24"/>
          <w:szCs w:val="24"/>
        </w:rPr>
        <w:t>.</w:t>
      </w:r>
      <w:r w:rsidR="000314F3" w:rsidRPr="00106371">
        <w:rPr>
          <w:rFonts w:ascii="Times New Roman" w:hAnsi="Times New Roman"/>
          <w:i/>
          <w:sz w:val="24"/>
          <w:szCs w:val="24"/>
        </w:rPr>
        <w:t xml:space="preserve"> </w:t>
      </w:r>
      <w:r w:rsidR="000314F3" w:rsidRPr="00106371">
        <w:rPr>
          <w:rFonts w:ascii="Times New Roman" w:hAnsi="Times New Roman"/>
          <w:bCs/>
          <w:i/>
          <w:sz w:val="24"/>
          <w:szCs w:val="24"/>
        </w:rPr>
        <w:t>Europe 2020 Flagship Initiative Innovation Union</w:t>
      </w:r>
      <w:r>
        <w:rPr>
          <w:rFonts w:ascii="Times New Roman" w:hAnsi="Times New Roman"/>
          <w:bCs/>
          <w:i/>
          <w:sz w:val="24"/>
          <w:szCs w:val="24"/>
        </w:rPr>
        <w:t xml:space="preserve">. </w:t>
      </w:r>
      <w:r w:rsidR="000314F3" w:rsidRPr="00106371">
        <w:rPr>
          <w:rFonts w:ascii="Times New Roman" w:hAnsi="Times New Roman"/>
          <w:sz w:val="24"/>
          <w:szCs w:val="24"/>
        </w:rPr>
        <w:t xml:space="preserve"> Brussels</w:t>
      </w:r>
    </w:p>
    <w:p w:rsidR="000314F3" w:rsidRPr="005E5550" w:rsidRDefault="000314F3" w:rsidP="003D258E">
      <w:pPr>
        <w:pStyle w:val="ListParagraph"/>
        <w:numPr>
          <w:ilvl w:val="0"/>
          <w:numId w:val="20"/>
        </w:numPr>
        <w:spacing w:after="120"/>
        <w:ind w:left="851" w:hanging="851"/>
        <w:contextualSpacing w:val="0"/>
        <w:rPr>
          <w:rFonts w:ascii="Times New Roman" w:hAnsi="Times New Roman"/>
          <w:b/>
          <w:sz w:val="24"/>
          <w:szCs w:val="24"/>
        </w:rPr>
      </w:pPr>
      <w:r w:rsidRPr="005E5550">
        <w:rPr>
          <w:rFonts w:ascii="Times New Roman" w:hAnsi="Times New Roman"/>
          <w:sz w:val="24"/>
          <w:szCs w:val="24"/>
        </w:rPr>
        <w:t>Hugo</w:t>
      </w:r>
      <w:r w:rsidR="00A42589">
        <w:rPr>
          <w:rFonts w:ascii="Times New Roman" w:hAnsi="Times New Roman"/>
          <w:sz w:val="24"/>
          <w:szCs w:val="24"/>
        </w:rPr>
        <w:t>,</w:t>
      </w:r>
      <w:r w:rsidRPr="005E5550">
        <w:rPr>
          <w:rFonts w:ascii="Times New Roman" w:hAnsi="Times New Roman"/>
          <w:sz w:val="24"/>
          <w:szCs w:val="24"/>
        </w:rPr>
        <w:t xml:space="preserve"> Hollanders</w:t>
      </w:r>
      <w:r w:rsidR="00A42589">
        <w:rPr>
          <w:rFonts w:ascii="Times New Roman" w:hAnsi="Times New Roman"/>
          <w:sz w:val="24"/>
          <w:szCs w:val="24"/>
        </w:rPr>
        <w:t>.</w:t>
      </w:r>
      <w:r w:rsidRPr="005E5550">
        <w:rPr>
          <w:rFonts w:ascii="Times New Roman" w:hAnsi="Times New Roman"/>
          <w:sz w:val="24"/>
          <w:szCs w:val="24"/>
        </w:rPr>
        <w:t xml:space="preserve"> – MERIT (Maastricht University), Stefano</w:t>
      </w:r>
      <w:r w:rsidR="00A42589">
        <w:rPr>
          <w:rFonts w:ascii="Times New Roman" w:hAnsi="Times New Roman"/>
          <w:sz w:val="24"/>
          <w:szCs w:val="24"/>
        </w:rPr>
        <w:t>,</w:t>
      </w:r>
      <w:r w:rsidRPr="005E5550">
        <w:rPr>
          <w:rFonts w:ascii="Times New Roman" w:hAnsi="Times New Roman"/>
          <w:sz w:val="24"/>
          <w:szCs w:val="24"/>
        </w:rPr>
        <w:t xml:space="preserve"> Tarantola</w:t>
      </w:r>
      <w:r w:rsidR="00A42589">
        <w:rPr>
          <w:rFonts w:ascii="Times New Roman" w:hAnsi="Times New Roman"/>
          <w:sz w:val="24"/>
          <w:szCs w:val="24"/>
        </w:rPr>
        <w:t>. – Joint Research Centre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="00A42589">
        <w:rPr>
          <w:rFonts w:ascii="Times New Roman" w:hAnsi="Times New Roman"/>
          <w:sz w:val="24"/>
          <w:szCs w:val="24"/>
        </w:rPr>
        <w:t>(</w:t>
      </w:r>
      <w:r w:rsidRPr="005E5550">
        <w:rPr>
          <w:rFonts w:ascii="Times New Roman" w:hAnsi="Times New Roman"/>
          <w:sz w:val="24"/>
          <w:szCs w:val="24"/>
        </w:rPr>
        <w:t>2011</w:t>
      </w:r>
      <w:r w:rsidR="00A42589">
        <w:rPr>
          <w:rFonts w:ascii="Times New Roman" w:hAnsi="Times New Roman"/>
          <w:sz w:val="24"/>
          <w:szCs w:val="24"/>
        </w:rPr>
        <w:t>).</w:t>
      </w:r>
      <w:r w:rsidRPr="005E5550">
        <w:rPr>
          <w:rFonts w:ascii="Times New Roman" w:hAnsi="Times New Roman"/>
          <w:sz w:val="24"/>
          <w:szCs w:val="24"/>
        </w:rPr>
        <w:t xml:space="preserve"> </w:t>
      </w:r>
      <w:r w:rsidRPr="005E5550">
        <w:rPr>
          <w:rFonts w:ascii="Times New Roman" w:hAnsi="Times New Roman"/>
          <w:bCs/>
          <w:i/>
          <w:sz w:val="24"/>
          <w:szCs w:val="24"/>
        </w:rPr>
        <w:t>Innovation Union Scoreboard 2010 – Methodology report</w:t>
      </w:r>
      <w:r w:rsidR="00A42589">
        <w:rPr>
          <w:rFonts w:ascii="Times New Roman" w:hAnsi="Times New Roman"/>
          <w:bCs/>
          <w:sz w:val="24"/>
          <w:szCs w:val="24"/>
        </w:rPr>
        <w:t xml:space="preserve"> 2011.</w:t>
      </w:r>
      <w:r w:rsidRPr="005E5550">
        <w:rPr>
          <w:rFonts w:ascii="Times New Roman" w:hAnsi="Times New Roman"/>
          <w:sz w:val="24"/>
          <w:szCs w:val="24"/>
        </w:rPr>
        <w:t xml:space="preserve"> Unit G3</w:t>
      </w:r>
    </w:p>
    <w:p w:rsidR="000314F3" w:rsidRPr="005E5550" w:rsidRDefault="000314F3" w:rsidP="003D258E">
      <w:pPr>
        <w:pStyle w:val="ListParagraph"/>
        <w:numPr>
          <w:ilvl w:val="0"/>
          <w:numId w:val="20"/>
        </w:numPr>
        <w:spacing w:after="120"/>
        <w:ind w:left="851" w:hanging="851"/>
        <w:contextualSpacing w:val="0"/>
        <w:rPr>
          <w:rFonts w:ascii="Times New Roman" w:hAnsi="Times New Roman"/>
          <w:b/>
          <w:sz w:val="24"/>
          <w:szCs w:val="24"/>
        </w:rPr>
      </w:pPr>
      <w:r w:rsidRPr="005E5550">
        <w:rPr>
          <w:rFonts w:ascii="Times New Roman" w:hAnsi="Times New Roman"/>
          <w:sz w:val="24"/>
          <w:szCs w:val="24"/>
        </w:rPr>
        <w:t>Stefano, Tarantola</w:t>
      </w:r>
      <w:r w:rsidR="00A42589">
        <w:rPr>
          <w:rFonts w:ascii="Times New Roman" w:hAnsi="Times New Roman"/>
          <w:sz w:val="24"/>
          <w:szCs w:val="24"/>
        </w:rPr>
        <w:t>.</w:t>
      </w:r>
      <w:r w:rsidRPr="005E5550">
        <w:rPr>
          <w:rFonts w:ascii="Times New Roman" w:hAnsi="Times New Roman"/>
          <w:i/>
          <w:sz w:val="24"/>
          <w:szCs w:val="24"/>
        </w:rPr>
        <w:t xml:space="preserve"> </w:t>
      </w:r>
      <w:r w:rsidR="00A42589" w:rsidRPr="00A42589">
        <w:rPr>
          <w:rFonts w:ascii="Times New Roman" w:hAnsi="Times New Roman"/>
          <w:sz w:val="24"/>
          <w:szCs w:val="24"/>
        </w:rPr>
        <w:t>(</w:t>
      </w:r>
      <w:r w:rsidRPr="00A42589">
        <w:rPr>
          <w:rFonts w:ascii="Times New Roman" w:hAnsi="Times New Roman"/>
          <w:sz w:val="24"/>
          <w:szCs w:val="24"/>
        </w:rPr>
        <w:t>2008</w:t>
      </w:r>
      <w:r w:rsidR="00A42589" w:rsidRPr="00A42589">
        <w:rPr>
          <w:rFonts w:ascii="Times New Roman" w:hAnsi="Times New Roman"/>
          <w:sz w:val="24"/>
          <w:szCs w:val="24"/>
        </w:rPr>
        <w:t>).</w:t>
      </w:r>
      <w:r w:rsidR="00A42589">
        <w:rPr>
          <w:rFonts w:ascii="Times New Roman" w:hAnsi="Times New Roman"/>
          <w:i/>
          <w:sz w:val="24"/>
          <w:szCs w:val="24"/>
        </w:rPr>
        <w:t xml:space="preserve"> </w:t>
      </w:r>
      <w:r w:rsidRPr="005E5550">
        <w:rPr>
          <w:rFonts w:ascii="Times New Roman" w:hAnsi="Times New Roman"/>
          <w:i/>
          <w:sz w:val="24"/>
          <w:szCs w:val="24"/>
        </w:rPr>
        <w:t>European Innovation Scoreboard: strategies to mea</w:t>
      </w:r>
      <w:r w:rsidR="00A42589">
        <w:rPr>
          <w:rFonts w:ascii="Times New Roman" w:hAnsi="Times New Roman"/>
          <w:i/>
          <w:sz w:val="24"/>
          <w:szCs w:val="24"/>
        </w:rPr>
        <w:t>sure country progress over time.</w:t>
      </w:r>
      <w:r w:rsidRPr="005E5550">
        <w:rPr>
          <w:rFonts w:ascii="Times New Roman" w:hAnsi="Times New Roman"/>
          <w:i/>
          <w:sz w:val="24"/>
          <w:szCs w:val="24"/>
        </w:rPr>
        <w:t xml:space="preserve"> </w:t>
      </w:r>
      <w:r w:rsidRPr="00A42589">
        <w:rPr>
          <w:rFonts w:ascii="Times New Roman" w:hAnsi="Times New Roman"/>
          <w:sz w:val="24"/>
          <w:szCs w:val="24"/>
        </w:rPr>
        <w:t>Joint Research Centre</w:t>
      </w:r>
    </w:p>
    <w:p w:rsidR="000314F3" w:rsidRPr="005E5550" w:rsidRDefault="009650CD" w:rsidP="003D258E">
      <w:pPr>
        <w:pStyle w:val="ListParagraph"/>
        <w:numPr>
          <w:ilvl w:val="0"/>
          <w:numId w:val="20"/>
        </w:numPr>
        <w:spacing w:after="120"/>
        <w:ind w:left="851" w:hanging="851"/>
        <w:contextualSpacing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INNO METRICKS.</w:t>
      </w:r>
      <w:r w:rsidR="000314F3" w:rsidRPr="005E555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(</w:t>
      </w:r>
      <w:r w:rsidR="000314F3" w:rsidRPr="005E5550">
        <w:rPr>
          <w:rFonts w:ascii="Times New Roman" w:hAnsi="Times New Roman"/>
          <w:bCs/>
          <w:sz w:val="24"/>
          <w:szCs w:val="24"/>
        </w:rPr>
        <w:t>2011</w:t>
      </w:r>
      <w:r>
        <w:rPr>
          <w:rFonts w:ascii="Times New Roman" w:hAnsi="Times New Roman"/>
          <w:bCs/>
          <w:sz w:val="24"/>
          <w:szCs w:val="24"/>
        </w:rPr>
        <w:t xml:space="preserve">). </w:t>
      </w:r>
      <w:r w:rsidR="000314F3" w:rsidRPr="005E5550">
        <w:rPr>
          <w:rFonts w:ascii="Times New Roman" w:hAnsi="Times New Roman"/>
          <w:bCs/>
          <w:i/>
          <w:sz w:val="24"/>
          <w:szCs w:val="24"/>
        </w:rPr>
        <w:t>Innovation Union Scoreboard 2010</w:t>
      </w:r>
      <w:r>
        <w:rPr>
          <w:rFonts w:ascii="Times New Roman" w:hAnsi="Times New Roman"/>
          <w:bCs/>
          <w:sz w:val="24"/>
          <w:szCs w:val="24"/>
        </w:rPr>
        <w:t>.</w:t>
      </w:r>
      <w:r w:rsidR="000314F3" w:rsidRPr="005E555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314F3" w:rsidRPr="005E5550">
        <w:rPr>
          <w:rFonts w:ascii="Times New Roman" w:hAnsi="Times New Roman"/>
          <w:bCs/>
          <w:sz w:val="24"/>
          <w:szCs w:val="24"/>
        </w:rPr>
        <w:t xml:space="preserve">The Innovation Union's performance scoreboard for Research and Innovation, </w:t>
      </w:r>
    </w:p>
    <w:p w:rsidR="000314F3" w:rsidRPr="004C2665" w:rsidRDefault="00531489" w:rsidP="003D258E">
      <w:pPr>
        <w:pStyle w:val="ListParagraph"/>
        <w:numPr>
          <w:ilvl w:val="0"/>
          <w:numId w:val="20"/>
        </w:numPr>
        <w:spacing w:after="120"/>
        <w:ind w:left="851" w:hanging="851"/>
        <w:contextualSpacing w:val="0"/>
        <w:rPr>
          <w:rFonts w:ascii="Times New Roman" w:hAnsi="Times New Roman"/>
          <w:b/>
          <w:sz w:val="24"/>
          <w:szCs w:val="24"/>
        </w:rPr>
      </w:pPr>
      <w:hyperlink r:id="rId18" w:history="1">
        <w:r w:rsidR="000314F3" w:rsidRPr="005E5550">
          <w:rPr>
            <w:rStyle w:val="Hyperlink"/>
            <w:rFonts w:ascii="Times New Roman" w:hAnsi="Times New Roman"/>
            <w:sz w:val="24"/>
            <w:szCs w:val="24"/>
          </w:rPr>
          <w:t>http://www.proinno-europe.eu/metrics</w:t>
        </w:r>
      </w:hyperlink>
      <w:r w:rsidR="004C2665">
        <w:t xml:space="preserve">  </w:t>
      </w:r>
      <w:r w:rsidR="004C2665" w:rsidRPr="004C2665">
        <w:rPr>
          <w:rFonts w:ascii="Times New Roman" w:hAnsi="Times New Roman"/>
          <w:sz w:val="24"/>
          <w:szCs w:val="24"/>
        </w:rPr>
        <w:t>(accessed 02.02.2011)</w:t>
      </w:r>
    </w:p>
    <w:p w:rsidR="007376C4" w:rsidRPr="00836200" w:rsidRDefault="007376C4" w:rsidP="002179DE">
      <w:pPr>
        <w:jc w:val="left"/>
        <w:rPr>
          <w:rFonts w:ascii="Arial" w:hAnsi="Arial" w:cs="Arial"/>
          <w:sz w:val="24"/>
          <w:szCs w:val="24"/>
        </w:rPr>
      </w:pPr>
    </w:p>
    <w:sectPr w:rsidR="007376C4" w:rsidRPr="00836200" w:rsidSect="001C4139">
      <w:footerReference w:type="default" r:id="rId19"/>
      <w:pgSz w:w="11906" w:h="16838" w:code="9"/>
      <w:pgMar w:top="1440" w:right="1440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E5D" w:rsidRDefault="00EA2E5D" w:rsidP="002B328F">
      <w:pPr>
        <w:spacing w:after="0"/>
      </w:pPr>
      <w:r>
        <w:separator/>
      </w:r>
    </w:p>
  </w:endnote>
  <w:endnote w:type="continuationSeparator" w:id="1">
    <w:p w:rsidR="00EA2E5D" w:rsidRDefault="00EA2E5D" w:rsidP="002B328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JAXXQ+MinionPro-Regular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77016"/>
      <w:docPartObj>
        <w:docPartGallery w:val="Page Numbers (Bottom of Page)"/>
        <w:docPartUnique/>
      </w:docPartObj>
    </w:sdtPr>
    <w:sdtContent>
      <w:p w:rsidR="000F3FEA" w:rsidRDefault="00531489">
        <w:pPr>
          <w:pStyle w:val="Footer"/>
          <w:jc w:val="center"/>
        </w:pPr>
        <w:fldSimple w:instr=" PAGE   \* MERGEFORMAT ">
          <w:r w:rsidR="009C5523">
            <w:rPr>
              <w:noProof/>
            </w:rPr>
            <w:t>14</w:t>
          </w:r>
        </w:fldSimple>
      </w:p>
    </w:sdtContent>
  </w:sdt>
  <w:p w:rsidR="000F3FEA" w:rsidRDefault="000F3FE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E5D" w:rsidRDefault="00EA2E5D" w:rsidP="002B328F">
      <w:pPr>
        <w:spacing w:after="0"/>
      </w:pPr>
      <w:r>
        <w:separator/>
      </w:r>
    </w:p>
  </w:footnote>
  <w:footnote w:type="continuationSeparator" w:id="1">
    <w:p w:rsidR="00EA2E5D" w:rsidRDefault="00EA2E5D" w:rsidP="002B328F">
      <w:pPr>
        <w:spacing w:after="0"/>
      </w:pPr>
      <w:r>
        <w:continuationSeparator/>
      </w:r>
    </w:p>
  </w:footnote>
  <w:footnote w:id="2">
    <w:p w:rsidR="000F3FEA" w:rsidRPr="00F7187B" w:rsidRDefault="000F3FEA">
      <w:pPr>
        <w:pStyle w:val="FootnoteText"/>
        <w:rPr>
          <w:rFonts w:ascii="Times New Roman" w:hAnsi="Times New Roman" w:cs="Times New Roman"/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 </w:t>
      </w:r>
      <w:r w:rsidR="00B11B7A">
        <w:rPr>
          <w:rFonts w:ascii="Times New Roman" w:hAnsi="Times New Roman" w:cs="Times New Roman"/>
          <w:lang w:val="en-US"/>
        </w:rPr>
        <w:t>PhD</w:t>
      </w:r>
      <w:r>
        <w:rPr>
          <w:rFonts w:ascii="Times New Roman" w:hAnsi="Times New Roman" w:cs="Times New Roman"/>
          <w:lang w:val="en-US"/>
        </w:rPr>
        <w:t xml:space="preserve"> student</w:t>
      </w:r>
      <w:r w:rsidRPr="00F7187B">
        <w:rPr>
          <w:rFonts w:ascii="Times New Roman" w:hAnsi="Times New Roman" w:cs="Times New Roman"/>
          <w:lang w:val="en-US"/>
        </w:rPr>
        <w:t xml:space="preserve"> in Economics at the State </w:t>
      </w:r>
      <w:r w:rsidRPr="00F7187B">
        <w:rPr>
          <w:rFonts w:ascii="Times New Roman" w:hAnsi="Times New Roman" w:cs="Times New Roman"/>
        </w:rPr>
        <w:t>University "Ss. Cyril and Methodius"- Skopje</w:t>
      </w:r>
      <w:r w:rsidRPr="00F7187B">
        <w:rPr>
          <w:rFonts w:ascii="Times New Roman" w:hAnsi="Times New Roman" w:cs="Times New Roman"/>
          <w:lang w:val="en-US"/>
        </w:rPr>
        <w:t xml:space="preserve">, Republic of </w:t>
      </w:r>
      <w:r>
        <w:rPr>
          <w:rFonts w:ascii="Times New Roman" w:hAnsi="Times New Roman" w:cs="Times New Roman"/>
          <w:lang w:val="en-US"/>
        </w:rPr>
        <w:t xml:space="preserve">  </w:t>
      </w:r>
      <w:r w:rsidRPr="00F7187B">
        <w:rPr>
          <w:rFonts w:ascii="Times New Roman" w:hAnsi="Times New Roman" w:cs="Times New Roman"/>
          <w:lang w:val="en-US"/>
        </w:rPr>
        <w:t>Macedonia</w:t>
      </w:r>
      <w:r w:rsidR="00FD343B">
        <w:rPr>
          <w:rFonts w:ascii="Times New Roman" w:hAnsi="Times New Roman" w:cs="Times New Roman"/>
          <w:lang w:val="en-US"/>
        </w:rPr>
        <w:t xml:space="preserve">, e-mail: </w:t>
      </w:r>
      <w:hyperlink r:id="rId1" w:history="1">
        <w:r w:rsidR="00FD343B" w:rsidRPr="00653699">
          <w:rPr>
            <w:rStyle w:val="Hyperlink"/>
            <w:rFonts w:ascii="Times New Roman" w:hAnsi="Times New Roman" w:cs="Times New Roman"/>
            <w:lang w:val="en-US"/>
          </w:rPr>
          <w:t>sinisa.cvetkovic@vodovod-skopje.com.mk</w:t>
        </w:r>
      </w:hyperlink>
      <w:r w:rsidR="00FD343B">
        <w:rPr>
          <w:rFonts w:ascii="Times New Roman" w:hAnsi="Times New Roman" w:cs="Times New Roman"/>
          <w:lang w:val="en-US"/>
        </w:rPr>
        <w:t xml:space="preserve"> </w:t>
      </w:r>
    </w:p>
  </w:footnote>
  <w:footnote w:id="3">
    <w:p w:rsidR="000F3FEA" w:rsidRPr="00494A92" w:rsidRDefault="000F3FEA" w:rsidP="00DF6F8F">
      <w:pPr>
        <w:pStyle w:val="FootnoteText"/>
        <w:spacing w:after="60"/>
        <w:rPr>
          <w:rFonts w:ascii="Times New Roman" w:hAnsi="Times New Roman" w:cs="Times New Roman"/>
          <w:iCs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233733">
        <w:rPr>
          <w:rFonts w:ascii="Times New Roman" w:hAnsi="Times New Roman" w:cs="Times New Roman"/>
          <w:bCs/>
        </w:rPr>
        <w:t xml:space="preserve"> Bilge Mutlu</w:t>
      </w:r>
      <w:r w:rsidR="00233733">
        <w:rPr>
          <w:rFonts w:ascii="Times New Roman" w:hAnsi="Times New Roman" w:cs="Times New Roman"/>
          <w:bCs/>
          <w:lang w:val="en-US"/>
        </w:rPr>
        <w:t>.</w:t>
      </w:r>
      <w:r w:rsidR="00233733">
        <w:rPr>
          <w:rFonts w:ascii="Times New Roman" w:hAnsi="Times New Roman" w:cs="Times New Roman"/>
          <w:bCs/>
        </w:rPr>
        <w:t xml:space="preserve"> Alpay Er</w:t>
      </w:r>
      <w:r w:rsidR="00233733">
        <w:rPr>
          <w:rFonts w:ascii="Times New Roman" w:hAnsi="Times New Roman" w:cs="Times New Roman"/>
          <w:bCs/>
          <w:lang w:val="en-US"/>
        </w:rPr>
        <w:t>.</w:t>
      </w:r>
      <w:r w:rsidRPr="00DF6F8F">
        <w:rPr>
          <w:rFonts w:ascii="Times New Roman" w:hAnsi="Times New Roman" w:cs="Times New Roman"/>
          <w:bCs/>
          <w:lang w:val="en-US"/>
        </w:rPr>
        <w:t xml:space="preserve"> </w:t>
      </w:r>
      <w:r w:rsidR="00494A92">
        <w:rPr>
          <w:rFonts w:ascii="Times New Roman" w:hAnsi="Times New Roman" w:cs="Times New Roman"/>
          <w:bCs/>
          <w:lang w:val="en-US"/>
        </w:rPr>
        <w:t>(</w:t>
      </w:r>
      <w:r w:rsidRPr="00DF6F8F">
        <w:rPr>
          <w:rFonts w:ascii="Times New Roman" w:hAnsi="Times New Roman" w:cs="Times New Roman"/>
          <w:bCs/>
        </w:rPr>
        <w:t>2003</w:t>
      </w:r>
      <w:r w:rsidR="00494A92">
        <w:rPr>
          <w:rFonts w:ascii="Times New Roman" w:hAnsi="Times New Roman" w:cs="Times New Roman"/>
          <w:bCs/>
          <w:lang w:val="en-US"/>
        </w:rPr>
        <w:t>)</w:t>
      </w:r>
      <w:r w:rsidR="00233733">
        <w:rPr>
          <w:rFonts w:ascii="Times New Roman" w:hAnsi="Times New Roman" w:cs="Times New Roman"/>
          <w:bCs/>
          <w:lang w:val="en-US"/>
        </w:rPr>
        <w:t>.</w:t>
      </w:r>
      <w:r w:rsidR="00233733">
        <w:rPr>
          <w:rFonts w:ascii="Times New Roman" w:hAnsi="Times New Roman" w:cs="Times New Roman"/>
          <w:bCs/>
        </w:rPr>
        <w:t xml:space="preserve"> </w:t>
      </w:r>
      <w:r w:rsidRPr="00DF6F8F">
        <w:rPr>
          <w:rFonts w:ascii="Times New Roman" w:hAnsi="Times New Roman" w:cs="Times New Roman"/>
        </w:rPr>
        <w:t>Design Innovation:</w:t>
      </w:r>
      <w:r w:rsidRPr="00DF6F8F">
        <w:rPr>
          <w:rFonts w:ascii="Times New Roman" w:hAnsi="Times New Roman" w:cs="Times New Roman"/>
          <w:lang w:val="en-US"/>
        </w:rPr>
        <w:t xml:space="preserve"> </w:t>
      </w:r>
      <w:r w:rsidRPr="00DF6F8F">
        <w:rPr>
          <w:rFonts w:ascii="Times New Roman" w:hAnsi="Times New Roman" w:cs="Times New Roman"/>
          <w:i/>
          <w:iCs/>
        </w:rPr>
        <w:t>Historical and Theoretical Perspectives on Product Innovation</w:t>
      </w:r>
      <w:r w:rsidRPr="00DF6F8F">
        <w:rPr>
          <w:rFonts w:ascii="Times New Roman" w:hAnsi="Times New Roman" w:cs="Times New Roman"/>
          <w:i/>
          <w:iCs/>
          <w:sz w:val="29"/>
          <w:szCs w:val="29"/>
        </w:rPr>
        <w:t xml:space="preserve"> </w:t>
      </w:r>
      <w:r w:rsidR="00233733">
        <w:rPr>
          <w:rFonts w:ascii="Times New Roman" w:hAnsi="Times New Roman" w:cs="Times New Roman"/>
          <w:i/>
          <w:iCs/>
        </w:rPr>
        <w:t>by Design</w:t>
      </w:r>
      <w:r w:rsidR="00233733">
        <w:rPr>
          <w:rFonts w:ascii="Times New Roman" w:hAnsi="Times New Roman" w:cs="Times New Roman"/>
          <w:i/>
          <w:iCs/>
          <w:lang w:val="en-US"/>
        </w:rPr>
        <w:t>.</w:t>
      </w:r>
      <w:r w:rsidR="00494A92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494A92">
        <w:rPr>
          <w:rFonts w:ascii="Times New Roman" w:hAnsi="Times New Roman" w:cs="Times New Roman"/>
          <w:iCs/>
        </w:rPr>
        <w:t>A paper presented at the</w:t>
      </w:r>
      <w:r w:rsidRPr="00494A92">
        <w:rPr>
          <w:rFonts w:ascii="Times New Roman" w:hAnsi="Times New Roman" w:cs="Times New Roman"/>
          <w:iCs/>
          <w:lang w:val="en-US"/>
        </w:rPr>
        <w:t xml:space="preserve"> </w:t>
      </w:r>
      <w:r w:rsidRPr="00494A92">
        <w:rPr>
          <w:rFonts w:ascii="Times New Roman" w:hAnsi="Times New Roman" w:cs="Times New Roman"/>
          <w:iCs/>
        </w:rPr>
        <w:t>5th European Academy of Design Conference held in Barcelona</w:t>
      </w:r>
      <w:r w:rsidR="00233733">
        <w:rPr>
          <w:rFonts w:ascii="Times New Roman" w:hAnsi="Times New Roman" w:cs="Times New Roman"/>
          <w:iCs/>
          <w:lang w:val="en-US"/>
        </w:rPr>
        <w:t>.</w:t>
      </w:r>
      <w:r w:rsidRPr="00494A92">
        <w:rPr>
          <w:rFonts w:ascii="Times New Roman" w:hAnsi="Times New Roman" w:cs="Times New Roman"/>
          <w:iCs/>
          <w:lang w:val="en-US"/>
        </w:rPr>
        <w:t xml:space="preserve"> p</w:t>
      </w:r>
      <w:r w:rsidR="00105484" w:rsidRPr="00494A92">
        <w:rPr>
          <w:rFonts w:ascii="Times New Roman" w:hAnsi="Times New Roman" w:cs="Times New Roman"/>
          <w:iCs/>
          <w:lang w:val="en-US"/>
        </w:rPr>
        <w:t>.</w:t>
      </w:r>
      <w:r w:rsidRPr="00494A92">
        <w:rPr>
          <w:rFonts w:ascii="Times New Roman" w:hAnsi="Times New Roman" w:cs="Times New Roman"/>
          <w:iCs/>
          <w:lang w:val="en-US"/>
        </w:rPr>
        <w:t>5</w:t>
      </w:r>
    </w:p>
    <w:p w:rsidR="000F3FEA" w:rsidRPr="00DF6F8F" w:rsidRDefault="000F3FEA" w:rsidP="00DF6F8F">
      <w:pPr>
        <w:pStyle w:val="ListParagraph"/>
        <w:numPr>
          <w:ilvl w:val="0"/>
          <w:numId w:val="12"/>
        </w:numPr>
        <w:rPr>
          <w:rStyle w:val="shorttext"/>
          <w:rFonts w:ascii="Times New Roman" w:hAnsi="Times New Roman"/>
          <w:b/>
          <w:sz w:val="20"/>
          <w:szCs w:val="20"/>
        </w:rPr>
      </w:pPr>
      <w:r w:rsidRPr="00DF6F8F">
        <w:rPr>
          <w:rStyle w:val="hps"/>
          <w:rFonts w:ascii="Times New Roman" w:hAnsi="Times New Roman"/>
          <w:b/>
          <w:sz w:val="20"/>
          <w:szCs w:val="20"/>
        </w:rPr>
        <w:t>Product</w:t>
      </w:r>
      <w:r w:rsidRPr="00DF6F8F">
        <w:rPr>
          <w:rStyle w:val="shorttext"/>
          <w:rFonts w:ascii="Times New Roman" w:hAnsi="Times New Roman"/>
          <w:b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sz w:val="20"/>
          <w:szCs w:val="20"/>
        </w:rPr>
        <w:t>Innovation</w:t>
      </w:r>
      <w:r w:rsidRPr="00DF6F8F">
        <w:rPr>
          <w:rStyle w:val="shorttext"/>
          <w:rFonts w:ascii="Times New Roman" w:hAnsi="Times New Roman"/>
          <w:b/>
          <w:sz w:val="20"/>
          <w:szCs w:val="20"/>
        </w:rPr>
        <w:t>: -</w:t>
      </w:r>
    </w:p>
    <w:p w:rsidR="000F3FEA" w:rsidRPr="00DF6F8F" w:rsidRDefault="000F3FEA" w:rsidP="00DF6F8F">
      <w:pPr>
        <w:pStyle w:val="ListParagraph"/>
        <w:numPr>
          <w:ilvl w:val="0"/>
          <w:numId w:val="14"/>
        </w:numPr>
        <w:rPr>
          <w:rFonts w:ascii="Times New Roman" w:hAnsi="Times New Roman"/>
          <w:b/>
          <w:sz w:val="20"/>
          <w:szCs w:val="20"/>
        </w:rPr>
      </w:pP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New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product</w:t>
      </w:r>
      <w:r w:rsidRPr="00DF6F8F">
        <w:rPr>
          <w:rStyle w:val="hps"/>
          <w:rFonts w:ascii="Times New Roman" w:hAnsi="Times New Roman"/>
          <w:sz w:val="20"/>
          <w:szCs w:val="20"/>
        </w:rPr>
        <w:t xml:space="preserve"> -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innovation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that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offers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a new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product to market</w:t>
      </w:r>
    </w:p>
    <w:p w:rsidR="000F3FEA" w:rsidRPr="00DF6F8F" w:rsidRDefault="000F3FEA" w:rsidP="00DF6F8F">
      <w:pPr>
        <w:pStyle w:val="ListParagraph"/>
        <w:numPr>
          <w:ilvl w:val="0"/>
          <w:numId w:val="14"/>
        </w:numPr>
        <w:rPr>
          <w:rFonts w:ascii="Times New Roman" w:hAnsi="Times New Roman"/>
          <w:sz w:val="20"/>
          <w:szCs w:val="20"/>
        </w:rPr>
      </w:pP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New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product quality,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opening new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markets</w:t>
      </w:r>
      <w:r w:rsidRPr="00DF6F8F">
        <w:rPr>
          <w:rStyle w:val="hps"/>
          <w:rFonts w:ascii="Times New Roman" w:hAnsi="Times New Roman"/>
          <w:sz w:val="20"/>
          <w:szCs w:val="20"/>
        </w:rPr>
        <w:t xml:space="preserve"> -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innovations that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can increase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sales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in new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regions and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increase the number of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buyers</w:t>
      </w:r>
    </w:p>
    <w:p w:rsidR="000F3FEA" w:rsidRPr="00DF6F8F" w:rsidRDefault="000F3FEA" w:rsidP="00DF6F8F">
      <w:pPr>
        <w:pStyle w:val="ListParagraph"/>
        <w:numPr>
          <w:ilvl w:val="0"/>
          <w:numId w:val="14"/>
        </w:numPr>
        <w:spacing w:after="60"/>
        <w:ind w:left="1077" w:hanging="357"/>
        <w:contextualSpacing w:val="0"/>
        <w:rPr>
          <w:rStyle w:val="hps"/>
          <w:rFonts w:ascii="Times New Roman" w:hAnsi="Times New Roman"/>
          <w:sz w:val="20"/>
          <w:szCs w:val="20"/>
        </w:rPr>
      </w:pP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New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industrial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structure as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a result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of creation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or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destruction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of the monopoly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position</w:t>
      </w:r>
      <w:r w:rsidRPr="00DF6F8F">
        <w:rPr>
          <w:rStyle w:val="hps"/>
          <w:rFonts w:ascii="Times New Roman" w:hAnsi="Times New Roman"/>
          <w:sz w:val="20"/>
          <w:szCs w:val="20"/>
        </w:rPr>
        <w:t xml:space="preserve"> -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innovations that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allow entry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of Entrepreneurship</w:t>
      </w:r>
      <w:r w:rsidRPr="00DF6F8F">
        <w:rPr>
          <w:rFonts w:ascii="Times New Roman" w:hAnsi="Times New Roman"/>
          <w:sz w:val="20"/>
          <w:szCs w:val="20"/>
        </w:rPr>
        <w:t xml:space="preserve"> in </w:t>
      </w:r>
      <w:r w:rsidRPr="00DF6F8F">
        <w:rPr>
          <w:rStyle w:val="hps"/>
          <w:rFonts w:ascii="Times New Roman" w:hAnsi="Times New Roman"/>
          <w:sz w:val="20"/>
          <w:szCs w:val="20"/>
        </w:rPr>
        <w:t>monopoly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market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and providing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competition</w:t>
      </w:r>
    </w:p>
    <w:p w:rsidR="000F3FEA" w:rsidRPr="00DF6F8F" w:rsidRDefault="000F3FEA" w:rsidP="00DF6F8F">
      <w:pPr>
        <w:pStyle w:val="ListParagraph"/>
        <w:numPr>
          <w:ilvl w:val="0"/>
          <w:numId w:val="12"/>
        </w:numPr>
        <w:rPr>
          <w:rStyle w:val="hps"/>
          <w:rFonts w:ascii="Times New Roman" w:hAnsi="Times New Roman"/>
          <w:b/>
          <w:sz w:val="20"/>
          <w:szCs w:val="20"/>
        </w:rPr>
      </w:pPr>
      <w:r w:rsidRPr="00DF6F8F">
        <w:rPr>
          <w:rStyle w:val="hps"/>
          <w:rFonts w:ascii="Times New Roman" w:hAnsi="Times New Roman"/>
          <w:b/>
          <w:sz w:val="20"/>
          <w:szCs w:val="20"/>
        </w:rPr>
        <w:t>Innovation</w:t>
      </w:r>
      <w:r w:rsidRPr="00DF6F8F">
        <w:rPr>
          <w:rStyle w:val="shorttext"/>
          <w:rFonts w:ascii="Times New Roman" w:hAnsi="Times New Roman"/>
          <w:b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sz w:val="20"/>
          <w:szCs w:val="20"/>
        </w:rPr>
        <w:t>process:</w:t>
      </w:r>
    </w:p>
    <w:p w:rsidR="000F3FEA" w:rsidRPr="00DF6F8F" w:rsidRDefault="000F3FEA" w:rsidP="00DF6F8F">
      <w:pPr>
        <w:pStyle w:val="ListParagraph"/>
        <w:numPr>
          <w:ilvl w:val="0"/>
          <w:numId w:val="14"/>
        </w:numPr>
        <w:rPr>
          <w:rStyle w:val="hps"/>
          <w:rFonts w:ascii="Times New Roman" w:hAnsi="Times New Roman"/>
          <w:sz w:val="20"/>
          <w:szCs w:val="20"/>
        </w:rPr>
      </w:pP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 xml:space="preserve"> New method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of production</w:t>
      </w:r>
      <w:r w:rsidRPr="00DF6F8F">
        <w:rPr>
          <w:rStyle w:val="hps"/>
          <w:rFonts w:ascii="Times New Roman" w:hAnsi="Times New Roman"/>
          <w:sz w:val="20"/>
          <w:szCs w:val="20"/>
        </w:rPr>
        <w:t xml:space="preserve"> -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innovations that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offer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a new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mode of production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which produces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more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output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with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the same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inputs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or reducing the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production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cost per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 xml:space="preserve">unit </w:t>
      </w:r>
    </w:p>
    <w:p w:rsidR="000F3FEA" w:rsidRPr="00DF6F8F" w:rsidRDefault="000F3FEA" w:rsidP="00DF6F8F">
      <w:pPr>
        <w:pStyle w:val="ListParagraph"/>
        <w:numPr>
          <w:ilvl w:val="0"/>
          <w:numId w:val="14"/>
        </w:numPr>
        <w:spacing w:after="60"/>
        <w:ind w:left="1004" w:hanging="284"/>
        <w:contextualSpacing w:val="0"/>
        <w:rPr>
          <w:rFonts w:ascii="Times New Roman" w:hAnsi="Times New Roman"/>
          <w:sz w:val="20"/>
          <w:szCs w:val="20"/>
        </w:rPr>
      </w:pP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New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source of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supply of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raw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material or</w:t>
      </w:r>
      <w:r w:rsidRPr="00DF6F8F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b/>
          <w:i/>
          <w:sz w:val="20"/>
          <w:szCs w:val="20"/>
        </w:rPr>
        <w:t>semi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-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innovations that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enable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finding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new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ways and forms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of inputs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to obtain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>increased</w:t>
      </w:r>
      <w:r w:rsidRPr="00DF6F8F">
        <w:rPr>
          <w:rFonts w:ascii="Times New Roman" w:hAnsi="Times New Roman"/>
          <w:sz w:val="20"/>
          <w:szCs w:val="20"/>
        </w:rPr>
        <w:t xml:space="preserve"> </w:t>
      </w:r>
      <w:r w:rsidRPr="00DF6F8F">
        <w:rPr>
          <w:rStyle w:val="hps"/>
          <w:rFonts w:ascii="Times New Roman" w:hAnsi="Times New Roman"/>
          <w:sz w:val="20"/>
          <w:szCs w:val="20"/>
        </w:rPr>
        <w:t xml:space="preserve">output </w:t>
      </w:r>
    </w:p>
  </w:footnote>
  <w:footnote w:id="4">
    <w:p w:rsidR="000F3FEA" w:rsidRPr="00B06047" w:rsidRDefault="000F3FEA" w:rsidP="00DF6F8F">
      <w:pPr>
        <w:pStyle w:val="FootnoteText"/>
        <w:spacing w:after="60"/>
        <w:rPr>
          <w:rFonts w:ascii="Times New Roman" w:hAnsi="Times New Roman" w:cs="Times New Roman"/>
          <w:lang w:val="en-US"/>
        </w:rPr>
      </w:pPr>
      <w:r w:rsidRPr="00DF6F8F">
        <w:rPr>
          <w:rStyle w:val="FootnoteReference"/>
          <w:rFonts w:ascii="Times New Roman" w:hAnsi="Times New Roman" w:cs="Times New Roman"/>
        </w:rPr>
        <w:footnoteRef/>
      </w:r>
      <w:r w:rsidRPr="00DF6F8F">
        <w:rPr>
          <w:rFonts w:ascii="Times New Roman" w:hAnsi="Times New Roman" w:cs="Times New Roman"/>
        </w:rPr>
        <w:t xml:space="preserve"> </w:t>
      </w:r>
      <w:r w:rsidRPr="00DF6F8F">
        <w:rPr>
          <w:rFonts w:ascii="Times New Roman" w:eastAsia="Calibri" w:hAnsi="Times New Roman" w:cs="Times New Roman"/>
        </w:rPr>
        <w:t xml:space="preserve"> </w:t>
      </w:r>
      <w:r w:rsidR="00233733">
        <w:rPr>
          <w:rFonts w:ascii="Times New Roman" w:eastAsia="Times New Roman" w:hAnsi="Times New Roman" w:cs="Times New Roman"/>
        </w:rPr>
        <w:t>Rajnish Tiwari</w:t>
      </w:r>
      <w:r w:rsidR="00233733">
        <w:rPr>
          <w:rFonts w:ascii="Times New Roman" w:eastAsia="Times New Roman" w:hAnsi="Times New Roman" w:cs="Times New Roman"/>
          <w:lang w:val="en-US"/>
        </w:rPr>
        <w:t>.</w:t>
      </w:r>
      <w:r w:rsidRPr="00DF6F8F">
        <w:rPr>
          <w:rFonts w:ascii="Times New Roman" w:eastAsia="Times New Roman" w:hAnsi="Times New Roman" w:cs="Times New Roman"/>
        </w:rPr>
        <w:t xml:space="preserve"> </w:t>
      </w:r>
      <w:r w:rsidR="006C0C2B">
        <w:rPr>
          <w:rFonts w:ascii="Times New Roman" w:eastAsia="Times New Roman" w:hAnsi="Times New Roman" w:cs="Times New Roman"/>
          <w:lang w:val="en-US"/>
        </w:rPr>
        <w:t>(</w:t>
      </w:r>
      <w:r w:rsidRPr="00DF6F8F">
        <w:rPr>
          <w:rFonts w:ascii="Times New Roman" w:eastAsia="Times New Roman" w:hAnsi="Times New Roman" w:cs="Times New Roman"/>
        </w:rPr>
        <w:t>2008</w:t>
      </w:r>
      <w:r w:rsidR="006C0C2B">
        <w:rPr>
          <w:rFonts w:ascii="Times New Roman" w:eastAsia="Times New Roman" w:hAnsi="Times New Roman" w:cs="Times New Roman"/>
          <w:lang w:val="en-US"/>
        </w:rPr>
        <w:t>)</w:t>
      </w:r>
      <w:r w:rsidR="00233733">
        <w:rPr>
          <w:rFonts w:ascii="Times New Roman" w:eastAsia="Times New Roman" w:hAnsi="Times New Roman" w:cs="Times New Roman"/>
          <w:lang w:val="en-US"/>
        </w:rPr>
        <w:t>.</w:t>
      </w:r>
      <w:r w:rsidR="00233733">
        <w:rPr>
          <w:rFonts w:ascii="Times New Roman" w:eastAsia="Times New Roman" w:hAnsi="Times New Roman" w:cs="Times New Roman"/>
        </w:rPr>
        <w:t xml:space="preserve"> </w:t>
      </w:r>
      <w:r w:rsidR="00233733">
        <w:rPr>
          <w:rFonts w:ascii="Times New Roman" w:eastAsia="Times New Roman" w:hAnsi="Times New Roman" w:cs="Times New Roman"/>
          <w:bCs/>
          <w:i/>
        </w:rPr>
        <w:t>Defining Innovation</w:t>
      </w:r>
      <w:r w:rsidR="00233733">
        <w:rPr>
          <w:rFonts w:ascii="Times New Roman" w:eastAsia="Times New Roman" w:hAnsi="Times New Roman" w:cs="Times New Roman"/>
          <w:bCs/>
          <w:i/>
          <w:lang w:val="en-US"/>
        </w:rPr>
        <w:t>.</w:t>
      </w:r>
      <w:r w:rsidRPr="00DF6F8F">
        <w:rPr>
          <w:rFonts w:ascii="Times New Roman" w:eastAsia="Times New Roman" w:hAnsi="Times New Roman" w:cs="Times New Roman"/>
          <w:bCs/>
          <w:i/>
          <w:lang w:val="en-US"/>
        </w:rPr>
        <w:t xml:space="preserve"> </w:t>
      </w:r>
      <w:r w:rsidRPr="00DF6F8F">
        <w:rPr>
          <w:rFonts w:ascii="Times New Roman" w:eastAsia="Times New Roman" w:hAnsi="Times New Roman" w:cs="Times New Roman"/>
        </w:rPr>
        <w:t>(Based on “Oslo Manual”,</w:t>
      </w:r>
      <w:r w:rsidRPr="00DF6F8F">
        <w:rPr>
          <w:rFonts w:ascii="Times New Roman" w:eastAsia="Times New Roman" w:hAnsi="Times New Roman" w:cs="Times New Roman"/>
          <w:lang w:val="en-US"/>
        </w:rPr>
        <w:t xml:space="preserve"> </w:t>
      </w:r>
      <w:r w:rsidRPr="00DF6F8F">
        <w:rPr>
          <w:rFonts w:ascii="Times New Roman" w:eastAsia="Times New Roman" w:hAnsi="Times New Roman" w:cs="Times New Roman"/>
        </w:rPr>
        <w:t>3rd edition, 2005)  Hamburg Univer</w:t>
      </w:r>
      <w:r w:rsidR="00233733">
        <w:rPr>
          <w:rFonts w:ascii="Times New Roman" w:eastAsia="Times New Roman" w:hAnsi="Times New Roman" w:cs="Times New Roman"/>
        </w:rPr>
        <w:t>sity of Technology (TUHH)</w:t>
      </w:r>
      <w:r w:rsidR="00233733">
        <w:rPr>
          <w:rFonts w:ascii="Times New Roman" w:eastAsia="Times New Roman" w:hAnsi="Times New Roman" w:cs="Times New Roman"/>
          <w:lang w:val="en-US"/>
        </w:rPr>
        <w:t>.</w:t>
      </w:r>
      <w:r w:rsidR="00B06047">
        <w:rPr>
          <w:rFonts w:ascii="Times New Roman" w:eastAsia="Times New Roman" w:hAnsi="Times New Roman" w:cs="Times New Roman"/>
        </w:rPr>
        <w:t xml:space="preserve"> p.1</w:t>
      </w:r>
    </w:p>
  </w:footnote>
  <w:footnote w:id="5">
    <w:p w:rsidR="000F3FEA" w:rsidRPr="00DF6F8F" w:rsidRDefault="000F3FEA" w:rsidP="00DF6F8F">
      <w:pPr>
        <w:pStyle w:val="FootnoteText"/>
        <w:spacing w:after="120"/>
        <w:rPr>
          <w:rFonts w:ascii="Times New Roman" w:eastAsia="Times New Roman" w:hAnsi="Times New Roman" w:cs="Times New Roman"/>
          <w:lang w:val="en-US"/>
        </w:rPr>
      </w:pPr>
      <w:r w:rsidRPr="00DF6F8F">
        <w:rPr>
          <w:rStyle w:val="FootnoteReference"/>
          <w:rFonts w:ascii="Times New Roman" w:hAnsi="Times New Roman" w:cs="Times New Roman"/>
        </w:rPr>
        <w:footnoteRef/>
      </w:r>
      <w:r w:rsidRPr="00DF6F8F">
        <w:rPr>
          <w:rFonts w:ascii="Times New Roman" w:hAnsi="Times New Roman" w:cs="Times New Roman"/>
        </w:rPr>
        <w:t xml:space="preserve"> </w:t>
      </w:r>
      <w:r w:rsidR="00233733">
        <w:rPr>
          <w:rFonts w:ascii="Times New Roman" w:eastAsia="Calibri" w:hAnsi="Times New Roman" w:cs="Times New Roman"/>
        </w:rPr>
        <w:t xml:space="preserve"> OECD</w:t>
      </w:r>
      <w:r w:rsidR="00233733">
        <w:rPr>
          <w:rFonts w:ascii="Times New Roman" w:eastAsia="Calibri" w:hAnsi="Times New Roman" w:cs="Times New Roman"/>
          <w:lang w:val="en-US"/>
        </w:rPr>
        <w:t>.</w:t>
      </w:r>
      <w:r w:rsidRPr="00DF6F8F">
        <w:rPr>
          <w:rFonts w:ascii="Times New Roman" w:eastAsia="Calibri" w:hAnsi="Times New Roman" w:cs="Times New Roman"/>
        </w:rPr>
        <w:t xml:space="preserve"> </w:t>
      </w:r>
      <w:r w:rsidR="006C0C2B">
        <w:rPr>
          <w:rFonts w:ascii="Times New Roman" w:eastAsia="Calibri" w:hAnsi="Times New Roman" w:cs="Times New Roman"/>
          <w:lang w:val="en-US"/>
        </w:rPr>
        <w:t>(</w:t>
      </w:r>
      <w:r w:rsidRPr="00DF6F8F">
        <w:rPr>
          <w:rFonts w:ascii="Times New Roman" w:eastAsia="Calibri" w:hAnsi="Times New Roman" w:cs="Times New Roman"/>
        </w:rPr>
        <w:t>1997</w:t>
      </w:r>
      <w:r w:rsidR="006C0C2B">
        <w:rPr>
          <w:rFonts w:ascii="Times New Roman" w:eastAsia="Calibri" w:hAnsi="Times New Roman" w:cs="Times New Roman"/>
          <w:lang w:val="en-US"/>
        </w:rPr>
        <w:t>)</w:t>
      </w:r>
      <w:r w:rsidR="00233733">
        <w:rPr>
          <w:rFonts w:ascii="Times New Roman" w:eastAsia="Calibri" w:hAnsi="Times New Roman" w:cs="Times New Roman"/>
          <w:lang w:val="en-US"/>
        </w:rPr>
        <w:t>.</w:t>
      </w:r>
      <w:r w:rsidRPr="00DF6F8F">
        <w:rPr>
          <w:rFonts w:ascii="Times New Roman" w:eastAsia="Calibri" w:hAnsi="Times New Roman" w:cs="Times New Roman"/>
        </w:rPr>
        <w:t xml:space="preserve"> </w:t>
      </w:r>
      <w:r w:rsidR="00233733">
        <w:rPr>
          <w:rFonts w:ascii="Times New Roman" w:eastAsia="Calibri" w:hAnsi="Times New Roman" w:cs="Times New Roman"/>
          <w:i/>
        </w:rPr>
        <w:t>National Innovation Systems</w:t>
      </w:r>
      <w:r w:rsidR="00233733">
        <w:rPr>
          <w:rFonts w:ascii="Times New Roman" w:eastAsia="Calibri" w:hAnsi="Times New Roman" w:cs="Times New Roman"/>
          <w:i/>
          <w:lang w:val="en-US"/>
        </w:rPr>
        <w:t>.</w:t>
      </w:r>
      <w:r w:rsidRPr="00DF6F8F">
        <w:rPr>
          <w:rFonts w:ascii="Times New Roman" w:eastAsia="Calibri" w:hAnsi="Times New Roman" w:cs="Times New Roman"/>
        </w:rPr>
        <w:t xml:space="preserve"> </w:t>
      </w:r>
      <w:r w:rsidR="00233733">
        <w:rPr>
          <w:rFonts w:ascii="Times New Roman" w:eastAsia="Times New Roman" w:hAnsi="Times New Roman" w:cs="Times New Roman"/>
        </w:rPr>
        <w:t>Paris</w:t>
      </w:r>
      <w:r w:rsidR="00233733">
        <w:rPr>
          <w:rFonts w:ascii="Times New Roman" w:eastAsia="Times New Roman" w:hAnsi="Times New Roman" w:cs="Times New Roman"/>
          <w:lang w:val="en-US"/>
        </w:rPr>
        <w:t>.</w:t>
      </w:r>
      <w:r w:rsidR="00233733">
        <w:rPr>
          <w:rFonts w:ascii="Times New Roman" w:eastAsia="Times New Roman" w:hAnsi="Times New Roman" w:cs="Times New Roman"/>
        </w:rPr>
        <w:t xml:space="preserve"> France</w:t>
      </w:r>
      <w:r w:rsidR="00233733">
        <w:rPr>
          <w:rFonts w:ascii="Times New Roman" w:eastAsia="Times New Roman" w:hAnsi="Times New Roman" w:cs="Times New Roman"/>
          <w:lang w:val="en-US"/>
        </w:rPr>
        <w:t>.</w:t>
      </w:r>
      <w:r w:rsidRPr="00DF6F8F">
        <w:rPr>
          <w:rFonts w:ascii="Times New Roman" w:eastAsia="Times New Roman" w:hAnsi="Times New Roman" w:cs="Times New Roman"/>
        </w:rPr>
        <w:t xml:space="preserve"> p.10</w:t>
      </w:r>
    </w:p>
  </w:footnote>
  <w:footnote w:id="6">
    <w:p w:rsidR="000F3FEA" w:rsidRPr="00AF4724" w:rsidRDefault="000F3FEA" w:rsidP="005818E0">
      <w:pPr>
        <w:pStyle w:val="FootnoteText"/>
        <w:rPr>
          <w:rFonts w:ascii="Times New Roman" w:hAnsi="Times New Roman" w:cs="Times New Roman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991E74">
        <w:rPr>
          <w:rFonts w:ascii="Times New Roman" w:hAnsi="Times New Roman" w:cs="Times New Roman"/>
          <w:lang w:val="en-US"/>
        </w:rPr>
        <w:t>European Commission.</w:t>
      </w:r>
      <w:r w:rsidRPr="00AF4724">
        <w:rPr>
          <w:rFonts w:ascii="Times New Roman" w:hAnsi="Times New Roman" w:cs="Times New Roman"/>
          <w:lang w:val="en-US"/>
        </w:rPr>
        <w:t xml:space="preserve"> </w:t>
      </w:r>
      <w:r w:rsidR="002A6F06">
        <w:rPr>
          <w:rFonts w:ascii="Times New Roman" w:hAnsi="Times New Roman" w:cs="Times New Roman"/>
          <w:lang w:val="en-US"/>
        </w:rPr>
        <w:t>(</w:t>
      </w:r>
      <w:r w:rsidRPr="00AF4724">
        <w:rPr>
          <w:rFonts w:ascii="Times New Roman" w:hAnsi="Times New Roman" w:cs="Times New Roman"/>
          <w:lang w:val="en-US"/>
        </w:rPr>
        <w:t>2010</w:t>
      </w:r>
      <w:r w:rsidR="008F4CD8">
        <w:rPr>
          <w:rFonts w:ascii="Times New Roman" w:hAnsi="Times New Roman" w:cs="Times New Roman"/>
          <w:lang w:val="en-US"/>
        </w:rPr>
        <w:t>)</w:t>
      </w:r>
      <w:r w:rsidR="00991E74">
        <w:rPr>
          <w:rFonts w:ascii="Times New Roman" w:hAnsi="Times New Roman" w:cs="Times New Roman"/>
          <w:lang w:val="en-US"/>
        </w:rPr>
        <w:t>.</w:t>
      </w:r>
      <w:r w:rsidRPr="00AF4724">
        <w:rPr>
          <w:rFonts w:ascii="Times New Roman" w:hAnsi="Times New Roman" w:cs="Times New Roman"/>
          <w:lang w:val="en-US"/>
        </w:rPr>
        <w:t xml:space="preserve"> Communication From The Commission To The European Parliament, The Council, The European Economic and Social Committee and </w:t>
      </w:r>
      <w:r w:rsidRPr="00AF4724">
        <w:rPr>
          <w:rFonts w:ascii="Times New Roman" w:hAnsi="Times New Roman" w:cs="Times New Roman"/>
        </w:rPr>
        <w:t>Т</w:t>
      </w:r>
      <w:r w:rsidR="00991E74">
        <w:rPr>
          <w:rFonts w:ascii="Times New Roman" w:hAnsi="Times New Roman" w:cs="Times New Roman"/>
          <w:lang w:val="en-US"/>
        </w:rPr>
        <w:t>he Committee of The Regions.</w:t>
      </w:r>
      <w:r w:rsidRPr="00AF4724">
        <w:rPr>
          <w:rFonts w:ascii="Times New Roman" w:hAnsi="Times New Roman" w:cs="Times New Roman"/>
        </w:rPr>
        <w:t xml:space="preserve"> </w:t>
      </w:r>
      <w:r w:rsidRPr="007A1EF6">
        <w:rPr>
          <w:rFonts w:ascii="Times New Roman" w:hAnsi="Times New Roman" w:cs="Times New Roman"/>
          <w:bCs/>
          <w:i/>
        </w:rPr>
        <w:t>Europe 2020 Flagship Initiative</w:t>
      </w:r>
      <w:r w:rsidRPr="007A1EF6">
        <w:rPr>
          <w:rFonts w:ascii="Times New Roman" w:hAnsi="Times New Roman" w:cs="Times New Roman"/>
          <w:i/>
          <w:lang w:val="en-US"/>
        </w:rPr>
        <w:t xml:space="preserve"> </w:t>
      </w:r>
      <w:r w:rsidRPr="007A1EF6">
        <w:rPr>
          <w:rFonts w:ascii="Times New Roman" w:hAnsi="Times New Roman" w:cs="Times New Roman"/>
          <w:bCs/>
          <w:i/>
        </w:rPr>
        <w:t>Innovation Union</w:t>
      </w:r>
      <w:r w:rsidR="00991E74">
        <w:rPr>
          <w:rFonts w:ascii="Times New Roman" w:hAnsi="Times New Roman" w:cs="Times New Roman"/>
          <w:bCs/>
          <w:i/>
          <w:lang w:val="en-US"/>
        </w:rPr>
        <w:t>.</w:t>
      </w:r>
      <w:r w:rsidRPr="00AF4724">
        <w:rPr>
          <w:rFonts w:ascii="Times New Roman" w:hAnsi="Times New Roman" w:cs="Times New Roman"/>
        </w:rPr>
        <w:t xml:space="preserve"> Brussels</w:t>
      </w:r>
      <w:r w:rsidR="00991E74">
        <w:rPr>
          <w:rFonts w:ascii="Times New Roman" w:hAnsi="Times New Roman" w:cs="Times New Roman"/>
          <w:lang w:val="en-US"/>
        </w:rPr>
        <w:t>.</w:t>
      </w:r>
      <w:r w:rsidRPr="00AF4724">
        <w:rPr>
          <w:rFonts w:ascii="Times New Roman" w:hAnsi="Times New Roman" w:cs="Times New Roman"/>
          <w:lang w:val="en-US"/>
        </w:rPr>
        <w:t xml:space="preserve"> p.2</w:t>
      </w:r>
    </w:p>
  </w:footnote>
  <w:footnote w:id="7">
    <w:p w:rsidR="000F3FEA" w:rsidRPr="000A1D6F" w:rsidRDefault="000F3FEA">
      <w:pPr>
        <w:pStyle w:val="FootnoteText"/>
        <w:rPr>
          <w:rFonts w:ascii="Times New Roman" w:hAnsi="Times New Roman" w:cs="Times New Roman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0A1D6F">
        <w:rPr>
          <w:rFonts w:ascii="Times New Roman" w:hAnsi="Times New Roman" w:cs="Times New Roman"/>
        </w:rPr>
        <w:t xml:space="preserve">Hugo Hollanders – MERIT </w:t>
      </w:r>
      <w:r w:rsidR="00991E74">
        <w:rPr>
          <w:rFonts w:ascii="Times New Roman" w:hAnsi="Times New Roman" w:cs="Times New Roman"/>
        </w:rPr>
        <w:t>(Maastricht University)</w:t>
      </w:r>
      <w:r w:rsidR="00991E74">
        <w:rPr>
          <w:rFonts w:ascii="Times New Roman" w:hAnsi="Times New Roman" w:cs="Times New Roman"/>
          <w:lang w:val="en-US"/>
        </w:rPr>
        <w:t>.</w:t>
      </w:r>
      <w:r w:rsidRPr="000A1D6F">
        <w:rPr>
          <w:rFonts w:ascii="Times New Roman" w:hAnsi="Times New Roman" w:cs="Times New Roman"/>
        </w:rPr>
        <w:t xml:space="preserve"> Stefano Tarantol</w:t>
      </w:r>
      <w:r w:rsidR="00991E74">
        <w:rPr>
          <w:rFonts w:ascii="Times New Roman" w:hAnsi="Times New Roman" w:cs="Times New Roman"/>
        </w:rPr>
        <w:t>a – Joint Research Centre</w:t>
      </w:r>
      <w:r w:rsidR="00991E74">
        <w:rPr>
          <w:rFonts w:ascii="Times New Roman" w:hAnsi="Times New Roman" w:cs="Times New Roman"/>
          <w:lang w:val="en-US"/>
        </w:rPr>
        <w:t>.</w:t>
      </w:r>
      <w:r w:rsidRPr="000A1D6F">
        <w:rPr>
          <w:rFonts w:ascii="Times New Roman" w:hAnsi="Times New Roman" w:cs="Times New Roman"/>
        </w:rPr>
        <w:t xml:space="preserve"> </w:t>
      </w:r>
      <w:r w:rsidR="00616A6D">
        <w:rPr>
          <w:rFonts w:ascii="Times New Roman" w:hAnsi="Times New Roman" w:cs="Times New Roman"/>
          <w:lang w:val="en-US"/>
        </w:rPr>
        <w:t>(</w:t>
      </w:r>
      <w:r w:rsidRPr="000A1D6F">
        <w:rPr>
          <w:rFonts w:ascii="Times New Roman" w:hAnsi="Times New Roman" w:cs="Times New Roman"/>
        </w:rPr>
        <w:t>2011</w:t>
      </w:r>
      <w:r w:rsidR="00616A6D">
        <w:rPr>
          <w:rFonts w:ascii="Times New Roman" w:hAnsi="Times New Roman" w:cs="Times New Roman"/>
          <w:lang w:val="en-US"/>
        </w:rPr>
        <w:t>)</w:t>
      </w:r>
      <w:r w:rsidR="00991E74">
        <w:rPr>
          <w:rFonts w:ascii="Times New Roman" w:hAnsi="Times New Roman" w:cs="Times New Roman"/>
          <w:lang w:val="en-US"/>
        </w:rPr>
        <w:t>.</w:t>
      </w:r>
      <w:r w:rsidRPr="000A1D6F">
        <w:rPr>
          <w:rFonts w:ascii="Times New Roman" w:hAnsi="Times New Roman" w:cs="Times New Roman"/>
        </w:rPr>
        <w:t xml:space="preserve"> </w:t>
      </w:r>
      <w:r w:rsidRPr="003D47DD">
        <w:rPr>
          <w:rFonts w:ascii="Times New Roman" w:hAnsi="Times New Roman" w:cs="Times New Roman"/>
          <w:bCs/>
          <w:i/>
        </w:rPr>
        <w:t>Innovation Union Scoreboard 2010 – Methodology report</w:t>
      </w:r>
      <w:r w:rsidR="00991E74">
        <w:rPr>
          <w:rFonts w:ascii="Times New Roman" w:hAnsi="Times New Roman" w:cs="Times New Roman"/>
          <w:bCs/>
          <w:i/>
          <w:lang w:val="en-US"/>
        </w:rPr>
        <w:t xml:space="preserve">. </w:t>
      </w:r>
      <w:r w:rsidR="00991E74">
        <w:rPr>
          <w:rFonts w:ascii="Times New Roman" w:hAnsi="Times New Roman" w:cs="Times New Roman"/>
        </w:rPr>
        <w:t>Unit G3</w:t>
      </w:r>
      <w:r w:rsidR="00991E74">
        <w:rPr>
          <w:rFonts w:ascii="Times New Roman" w:hAnsi="Times New Roman" w:cs="Times New Roman"/>
          <w:lang w:val="en-US"/>
        </w:rPr>
        <w:t>.</w:t>
      </w:r>
      <w:r w:rsidRPr="000A1D6F">
        <w:rPr>
          <w:rFonts w:ascii="Times New Roman" w:hAnsi="Times New Roman" w:cs="Times New Roman"/>
          <w:lang w:val="en-US"/>
        </w:rPr>
        <w:t xml:space="preserve"> p.</w:t>
      </w:r>
      <w:r w:rsidRPr="000A1D6F">
        <w:rPr>
          <w:rFonts w:ascii="Times New Roman" w:hAnsi="Times New Roman" w:cs="Times New Roman"/>
        </w:rPr>
        <w:t>15-24</w:t>
      </w:r>
    </w:p>
    <w:p w:rsidR="000F3FEA" w:rsidRPr="0004241D" w:rsidRDefault="000F3FEA" w:rsidP="0004241D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i/>
          <w:sz w:val="20"/>
          <w:szCs w:val="20"/>
          <w:lang w:val="en-US"/>
        </w:rPr>
      </w:pPr>
      <w:r w:rsidRPr="000A1D6F">
        <w:rPr>
          <w:rStyle w:val="hps"/>
          <w:rFonts w:ascii="Times New Roman" w:hAnsi="Times New Roman" w:cs="Times New Roman"/>
          <w:sz w:val="20"/>
          <w:szCs w:val="20"/>
        </w:rPr>
        <w:t>Normalized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values ​​of the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indicators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presented in the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report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obtained by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the method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of (</w:t>
      </w:r>
      <w:r w:rsidRPr="000A1D6F">
        <w:rPr>
          <w:rFonts w:ascii="Times New Roman" w:hAnsi="Times New Roman" w:cs="Times New Roman"/>
          <w:sz w:val="20"/>
          <w:szCs w:val="20"/>
        </w:rPr>
        <w:t xml:space="preserve">min-max) values.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The maximum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value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is the largest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score for each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indicator in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the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period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(2005 – 2010)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reviewed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by all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countries. The minimum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value is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the lowest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score for each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indicator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throughout the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period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considered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for all countries.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Normalized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value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is obtained when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each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of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the minimum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value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is subtracted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and the result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is divided by the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difference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between the maximum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and minimum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value.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The highest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normalized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value is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equal to 1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and the smallest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to 0.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For more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 xml:space="preserve">see:  </w:t>
      </w:r>
      <w:r w:rsidRPr="003D47DD">
        <w:rPr>
          <w:rFonts w:ascii="Times New Roman" w:hAnsi="Times New Roman" w:cs="Times New Roman"/>
          <w:sz w:val="20"/>
          <w:szCs w:val="20"/>
          <w:lang w:val="en-US"/>
        </w:rPr>
        <w:t>Stefano,</w:t>
      </w:r>
      <w:r w:rsidRPr="003D47DD">
        <w:rPr>
          <w:rFonts w:ascii="Times New Roman" w:hAnsi="Times New Roman" w:cs="Times New Roman"/>
          <w:sz w:val="20"/>
          <w:szCs w:val="20"/>
        </w:rPr>
        <w:t xml:space="preserve"> Tarantola, S., (2008),</w:t>
      </w:r>
      <w:r w:rsidRPr="000A1D6F">
        <w:rPr>
          <w:rFonts w:ascii="Times New Roman" w:hAnsi="Times New Roman" w:cs="Times New Roman"/>
          <w:i/>
          <w:sz w:val="20"/>
          <w:szCs w:val="20"/>
        </w:rPr>
        <w:t xml:space="preserve"> “European Innovation Scoreboard: strategies to measure country progress</w:t>
      </w:r>
      <w:r w:rsidRPr="000A1D6F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 w:rsidRPr="000A1D6F">
        <w:rPr>
          <w:rFonts w:ascii="Times New Roman" w:hAnsi="Times New Roman" w:cs="Times New Roman"/>
          <w:i/>
          <w:sz w:val="20"/>
          <w:szCs w:val="20"/>
        </w:rPr>
        <w:t xml:space="preserve">over time”, </w:t>
      </w:r>
      <w:r w:rsidRPr="003D47DD">
        <w:rPr>
          <w:rFonts w:ascii="Times New Roman" w:hAnsi="Times New Roman" w:cs="Times New Roman"/>
          <w:sz w:val="20"/>
          <w:szCs w:val="20"/>
        </w:rPr>
        <w:t xml:space="preserve">Joint Research Centre, </w:t>
      </w:r>
      <w:r w:rsidRPr="003D47DD">
        <w:rPr>
          <w:rFonts w:ascii="Times New Roman" w:hAnsi="Times New Roman" w:cs="Times New Roman"/>
          <w:sz w:val="20"/>
          <w:szCs w:val="20"/>
          <w:lang w:val="en-US"/>
        </w:rPr>
        <w:t>p.3 - 7</w:t>
      </w:r>
    </w:p>
  </w:footnote>
  <w:footnote w:id="8">
    <w:p w:rsidR="000F3FEA" w:rsidRPr="000A1D6F" w:rsidRDefault="000F3FEA" w:rsidP="0083083F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r w:rsidRPr="000A1D6F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In the previous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methodology (</w:t>
      </w:r>
      <w:r w:rsidRPr="000A1D6F">
        <w:rPr>
          <w:rFonts w:ascii="Times New Roman" w:hAnsi="Times New Roman" w:cs="Times New Roman"/>
          <w:sz w:val="20"/>
          <w:szCs w:val="20"/>
        </w:rPr>
        <w:t xml:space="preserve">EIS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2009)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higher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="00187F44">
        <w:rPr>
          <w:rFonts w:ascii="Times New Roman" w:hAnsi="Times New Roman" w:cs="Times New Roman"/>
          <w:sz w:val="20"/>
          <w:szCs w:val="20"/>
          <w:lang w:val="en-US"/>
        </w:rPr>
        <w:t xml:space="preserve">educated </w:t>
      </w:r>
      <w:r w:rsidR="00EF4F1E" w:rsidRPr="00EF4F1E">
        <w:rPr>
          <w:rFonts w:ascii="Times New Roman" w:hAnsi="Times New Roman" w:cs="Times New Roman"/>
          <w:sz w:val="20"/>
          <w:szCs w:val="20"/>
          <w:lang w:val="en-US"/>
        </w:rPr>
        <w:t>were calculated</w:t>
      </w:r>
      <w:r w:rsidR="00EF4F1E">
        <w:rPr>
          <w:rFonts w:ascii="Arial" w:hAnsi="Arial" w:cs="Arial"/>
          <w:sz w:val="20"/>
          <w:szCs w:val="20"/>
          <w:lang w:val="en-US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only in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technical and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natural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sciences,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but today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is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widely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accepted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view that the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absorption and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creation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of innovations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in many areas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especially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in the service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sector are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directly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dependent on the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existence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of a wide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range of knowledge</w:t>
      </w:r>
      <w:r w:rsidRPr="000A1D6F">
        <w:rPr>
          <w:rFonts w:ascii="Times New Roman" w:hAnsi="Times New Roman" w:cs="Times New Roman"/>
          <w:sz w:val="20"/>
          <w:szCs w:val="20"/>
        </w:rPr>
        <w:t xml:space="preserve"> </w:t>
      </w:r>
      <w:r w:rsidRPr="000A1D6F">
        <w:rPr>
          <w:rStyle w:val="hps"/>
          <w:rFonts w:ascii="Times New Roman" w:hAnsi="Times New Roman" w:cs="Times New Roman"/>
          <w:sz w:val="20"/>
          <w:szCs w:val="20"/>
        </w:rPr>
        <w:t>and skills.</w:t>
      </w:r>
    </w:p>
  </w:footnote>
  <w:footnote w:id="9">
    <w:p w:rsidR="000F3FEA" w:rsidRPr="00106371" w:rsidRDefault="000F3FEA" w:rsidP="003C6C71">
      <w:pPr>
        <w:pStyle w:val="FootnoteText"/>
        <w:rPr>
          <w:rFonts w:ascii="Times New Roman" w:hAnsi="Times New Roman" w:cs="Times New Roman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106371">
        <w:rPr>
          <w:rFonts w:ascii="Times New Roman" w:hAnsi="Times New Roman" w:cs="Times New Roman"/>
          <w:lang w:val="en-US"/>
        </w:rPr>
        <w:t>Stefano,</w:t>
      </w:r>
      <w:r w:rsidR="00991E74">
        <w:rPr>
          <w:rFonts w:ascii="Times New Roman" w:hAnsi="Times New Roman" w:cs="Times New Roman"/>
        </w:rPr>
        <w:t xml:space="preserve"> Tarantola</w:t>
      </w:r>
      <w:r w:rsidR="00991E74">
        <w:rPr>
          <w:rFonts w:ascii="Times New Roman" w:hAnsi="Times New Roman" w:cs="Times New Roman"/>
          <w:lang w:val="en-US"/>
        </w:rPr>
        <w:t>,</w:t>
      </w:r>
      <w:r w:rsidR="00991E74">
        <w:rPr>
          <w:rFonts w:ascii="Times New Roman" w:hAnsi="Times New Roman" w:cs="Times New Roman"/>
        </w:rPr>
        <w:t xml:space="preserve"> S. (2008)</w:t>
      </w:r>
      <w:r w:rsidR="00991E74">
        <w:rPr>
          <w:rFonts w:ascii="Times New Roman" w:hAnsi="Times New Roman" w:cs="Times New Roman"/>
          <w:lang w:val="en-US"/>
        </w:rPr>
        <w:t>.</w:t>
      </w:r>
      <w:r w:rsidR="00991E74">
        <w:rPr>
          <w:rFonts w:ascii="Times New Roman" w:hAnsi="Times New Roman" w:cs="Times New Roman"/>
          <w:i/>
        </w:rPr>
        <w:t xml:space="preserve"> </w:t>
      </w:r>
      <w:r w:rsidRPr="005E5550">
        <w:rPr>
          <w:rFonts w:ascii="Times New Roman" w:hAnsi="Times New Roman" w:cs="Times New Roman"/>
          <w:i/>
        </w:rPr>
        <w:t>E</w:t>
      </w:r>
      <w:r w:rsidR="00991E74">
        <w:rPr>
          <w:rFonts w:ascii="Times New Roman" w:hAnsi="Times New Roman" w:cs="Times New Roman"/>
          <w:i/>
        </w:rPr>
        <w:t xml:space="preserve">uropean Innovation Scoreboard: </w:t>
      </w:r>
      <w:r w:rsidR="00991E74">
        <w:rPr>
          <w:rFonts w:ascii="Times New Roman" w:hAnsi="Times New Roman" w:cs="Times New Roman"/>
          <w:i/>
          <w:lang w:val="en-US"/>
        </w:rPr>
        <w:t>S</w:t>
      </w:r>
      <w:r w:rsidRPr="005E5550">
        <w:rPr>
          <w:rFonts w:ascii="Times New Roman" w:hAnsi="Times New Roman" w:cs="Times New Roman"/>
          <w:i/>
        </w:rPr>
        <w:t>trategies to measure country progress</w:t>
      </w:r>
      <w:r w:rsidRPr="005E5550">
        <w:rPr>
          <w:rFonts w:ascii="Times New Roman" w:hAnsi="Times New Roman" w:cs="Times New Roman"/>
          <w:i/>
          <w:lang w:val="en-US"/>
        </w:rPr>
        <w:t xml:space="preserve"> </w:t>
      </w:r>
      <w:r w:rsidR="00991E74">
        <w:rPr>
          <w:rFonts w:ascii="Times New Roman" w:hAnsi="Times New Roman" w:cs="Times New Roman"/>
          <w:i/>
        </w:rPr>
        <w:t>over time</w:t>
      </w:r>
      <w:r w:rsidR="00991E74">
        <w:rPr>
          <w:rFonts w:ascii="Times New Roman" w:hAnsi="Times New Roman" w:cs="Times New Roman"/>
          <w:i/>
          <w:lang w:val="en-US"/>
        </w:rPr>
        <w:t xml:space="preserve">. </w:t>
      </w:r>
      <w:r w:rsidRPr="005E5550">
        <w:rPr>
          <w:rFonts w:ascii="Times New Roman" w:hAnsi="Times New Roman" w:cs="Times New Roman"/>
          <w:i/>
        </w:rPr>
        <w:t xml:space="preserve"> </w:t>
      </w:r>
      <w:r w:rsidRPr="00106371">
        <w:rPr>
          <w:rFonts w:ascii="Times New Roman" w:hAnsi="Times New Roman" w:cs="Times New Roman"/>
        </w:rPr>
        <w:t xml:space="preserve">Joint Research Centre, </w:t>
      </w:r>
      <w:r w:rsidRPr="00106371">
        <w:rPr>
          <w:rFonts w:ascii="Times New Roman" w:hAnsi="Times New Roman" w:cs="Times New Roman"/>
          <w:lang w:val="en-US"/>
        </w:rPr>
        <w:t>p.</w:t>
      </w:r>
      <w:r w:rsidRPr="00106371">
        <w:rPr>
          <w:rFonts w:ascii="Times New Roman" w:hAnsi="Times New Roman" w:cs="Times New Roman"/>
        </w:rPr>
        <w:t>1</w:t>
      </w:r>
      <w:r w:rsidRPr="00106371">
        <w:rPr>
          <w:rFonts w:ascii="Times New Roman" w:hAnsi="Times New Roman" w:cs="Times New Roman"/>
          <w:lang w:val="en-US"/>
        </w:rPr>
        <w:t xml:space="preserve">3 - </w:t>
      </w:r>
      <w:r w:rsidRPr="00106371">
        <w:rPr>
          <w:rFonts w:ascii="Times New Roman" w:hAnsi="Times New Roman" w:cs="Times New Roman"/>
        </w:rPr>
        <w:t>14</w:t>
      </w:r>
    </w:p>
  </w:footnote>
  <w:footnote w:id="10">
    <w:p w:rsidR="00C60457" w:rsidRPr="005E5550" w:rsidRDefault="00C60457" w:rsidP="00C60457">
      <w:pPr>
        <w:pStyle w:val="FootnoteText"/>
        <w:rPr>
          <w:rFonts w:ascii="Times New Roman" w:hAnsi="Times New Roman" w:cs="Times New Roman"/>
          <w:lang w:val="en-US"/>
        </w:rPr>
      </w:pPr>
      <w:r w:rsidRPr="005E5550">
        <w:rPr>
          <w:rStyle w:val="FootnoteReference"/>
          <w:rFonts w:ascii="Times New Roman" w:hAnsi="Times New Roman" w:cs="Times New Roman"/>
        </w:rPr>
        <w:footnoteRef/>
      </w:r>
      <w:r w:rsidRPr="005E5550">
        <w:rPr>
          <w:rFonts w:ascii="Times New Roman" w:hAnsi="Times New Roman" w:cs="Times New Roman"/>
        </w:rPr>
        <w:t xml:space="preserve"> </w:t>
      </w:r>
      <w:r w:rsidR="005C4A78">
        <w:rPr>
          <w:rFonts w:ascii="Times New Roman" w:hAnsi="Times New Roman" w:cs="Times New Roman"/>
          <w:bCs/>
          <w:lang w:val="en-US"/>
        </w:rPr>
        <w:t>INNO METRICKS. (2011).</w:t>
      </w:r>
      <w:r w:rsidRPr="005E5550">
        <w:rPr>
          <w:rFonts w:ascii="Times New Roman" w:hAnsi="Times New Roman" w:cs="Times New Roman"/>
          <w:bCs/>
          <w:lang w:val="en-US"/>
        </w:rPr>
        <w:t xml:space="preserve"> </w:t>
      </w:r>
      <w:r w:rsidRPr="008C77D0">
        <w:rPr>
          <w:rFonts w:ascii="Times New Roman" w:hAnsi="Times New Roman" w:cs="Times New Roman"/>
          <w:bCs/>
          <w:i/>
          <w:lang w:val="en-US"/>
        </w:rPr>
        <w:t xml:space="preserve">Innovation Union Scoreboard </w:t>
      </w:r>
      <w:r w:rsidRPr="008C77D0">
        <w:rPr>
          <w:rFonts w:ascii="Times New Roman" w:hAnsi="Times New Roman" w:cs="Times New Roman"/>
          <w:bCs/>
          <w:i/>
        </w:rPr>
        <w:t>2010</w:t>
      </w:r>
      <w:r w:rsidR="005C4A78">
        <w:rPr>
          <w:rFonts w:ascii="Times New Roman" w:hAnsi="Times New Roman" w:cs="Times New Roman"/>
          <w:bCs/>
          <w:lang w:val="en-US"/>
        </w:rPr>
        <w:t>.</w:t>
      </w:r>
      <w:r w:rsidRPr="005E5550">
        <w:rPr>
          <w:rFonts w:ascii="Times New Roman" w:hAnsi="Times New Roman" w:cs="Times New Roman"/>
          <w:b/>
          <w:bCs/>
        </w:rPr>
        <w:t xml:space="preserve"> </w:t>
      </w:r>
      <w:r w:rsidRPr="005E5550">
        <w:rPr>
          <w:rFonts w:ascii="Times New Roman" w:hAnsi="Times New Roman" w:cs="Times New Roman"/>
          <w:bCs/>
        </w:rPr>
        <w:t>The Innovation Union's performance scoreboard for Research and Innovation</w:t>
      </w:r>
      <w:r w:rsidR="005C4A78">
        <w:rPr>
          <w:rFonts w:ascii="Times New Roman" w:hAnsi="Times New Roman" w:cs="Times New Roman"/>
          <w:bCs/>
          <w:lang w:val="en-US"/>
        </w:rPr>
        <w:t>.</w:t>
      </w:r>
      <w:r w:rsidRPr="005E5550">
        <w:rPr>
          <w:rFonts w:ascii="Times New Roman" w:hAnsi="Times New Roman" w:cs="Times New Roman"/>
          <w:bCs/>
          <w:lang w:val="en-US"/>
        </w:rPr>
        <w:t xml:space="preserve"> </w:t>
      </w:r>
      <w:hyperlink r:id="rId2" w:history="1">
        <w:r w:rsidRPr="005E5550">
          <w:rPr>
            <w:rStyle w:val="Hyperlink"/>
            <w:rFonts w:ascii="Times New Roman" w:hAnsi="Times New Roman" w:cs="Times New Roman"/>
          </w:rPr>
          <w:t>http://www.proinno-europe.eu/metrics</w:t>
        </w:r>
      </w:hyperlink>
      <w:r w:rsidRPr="005E5550">
        <w:rPr>
          <w:rFonts w:ascii="Times New Roman" w:hAnsi="Times New Roman" w:cs="Times New Roman"/>
          <w:lang w:val="en-US"/>
        </w:rPr>
        <w:t xml:space="preserve"> p.65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7EC0"/>
    <w:multiLevelType w:val="hybridMultilevel"/>
    <w:tmpl w:val="6026E7D0"/>
    <w:lvl w:ilvl="0" w:tplc="1406A3B2">
      <w:start w:val="1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00837"/>
    <w:multiLevelType w:val="hybridMultilevel"/>
    <w:tmpl w:val="597C4F04"/>
    <w:lvl w:ilvl="0" w:tplc="042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76D78"/>
    <w:multiLevelType w:val="hybridMultilevel"/>
    <w:tmpl w:val="8196F93E"/>
    <w:lvl w:ilvl="0" w:tplc="BD62ED8A">
      <w:start w:val="1"/>
      <w:numFmt w:val="bullet"/>
      <w:lvlText w:val="-"/>
      <w:lvlJc w:val="left"/>
      <w:pPr>
        <w:ind w:left="1215" w:hanging="360"/>
      </w:pPr>
      <w:rPr>
        <w:rFonts w:ascii="Arial" w:eastAsiaTheme="minorEastAsia" w:hAnsi="Arial" w:cs="Arial" w:hint="default"/>
      </w:rPr>
    </w:lvl>
    <w:lvl w:ilvl="1" w:tplc="042F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0A441362"/>
    <w:multiLevelType w:val="hybridMultilevel"/>
    <w:tmpl w:val="1B54C094"/>
    <w:lvl w:ilvl="0" w:tplc="2342F1AC">
      <w:start w:val="1"/>
      <w:numFmt w:val="decimal"/>
      <w:suff w:val="space"/>
      <w:lvlText w:val="%1."/>
      <w:lvlJc w:val="left"/>
      <w:pPr>
        <w:ind w:left="2862" w:hanging="360"/>
      </w:pPr>
      <w:rPr>
        <w:rFonts w:hint="default"/>
        <w:b/>
      </w:rPr>
    </w:lvl>
    <w:lvl w:ilvl="1" w:tplc="042F0019">
      <w:start w:val="1"/>
      <w:numFmt w:val="lowerLetter"/>
      <w:lvlText w:val="%2."/>
      <w:lvlJc w:val="left"/>
      <w:pPr>
        <w:ind w:left="3582" w:hanging="360"/>
      </w:pPr>
    </w:lvl>
    <w:lvl w:ilvl="2" w:tplc="042F001B" w:tentative="1">
      <w:start w:val="1"/>
      <w:numFmt w:val="lowerRoman"/>
      <w:lvlText w:val="%3."/>
      <w:lvlJc w:val="right"/>
      <w:pPr>
        <w:ind w:left="4302" w:hanging="180"/>
      </w:pPr>
    </w:lvl>
    <w:lvl w:ilvl="3" w:tplc="042F000F" w:tentative="1">
      <w:start w:val="1"/>
      <w:numFmt w:val="decimal"/>
      <w:lvlText w:val="%4."/>
      <w:lvlJc w:val="left"/>
      <w:pPr>
        <w:ind w:left="5022" w:hanging="360"/>
      </w:pPr>
    </w:lvl>
    <w:lvl w:ilvl="4" w:tplc="042F0019" w:tentative="1">
      <w:start w:val="1"/>
      <w:numFmt w:val="lowerLetter"/>
      <w:lvlText w:val="%5."/>
      <w:lvlJc w:val="left"/>
      <w:pPr>
        <w:ind w:left="5742" w:hanging="360"/>
      </w:pPr>
    </w:lvl>
    <w:lvl w:ilvl="5" w:tplc="042F001B" w:tentative="1">
      <w:start w:val="1"/>
      <w:numFmt w:val="lowerRoman"/>
      <w:lvlText w:val="%6."/>
      <w:lvlJc w:val="right"/>
      <w:pPr>
        <w:ind w:left="6462" w:hanging="180"/>
      </w:pPr>
    </w:lvl>
    <w:lvl w:ilvl="6" w:tplc="042F000F" w:tentative="1">
      <w:start w:val="1"/>
      <w:numFmt w:val="decimal"/>
      <w:lvlText w:val="%7."/>
      <w:lvlJc w:val="left"/>
      <w:pPr>
        <w:ind w:left="7182" w:hanging="360"/>
      </w:pPr>
    </w:lvl>
    <w:lvl w:ilvl="7" w:tplc="042F0019" w:tentative="1">
      <w:start w:val="1"/>
      <w:numFmt w:val="lowerLetter"/>
      <w:lvlText w:val="%8."/>
      <w:lvlJc w:val="left"/>
      <w:pPr>
        <w:ind w:left="7902" w:hanging="360"/>
      </w:pPr>
    </w:lvl>
    <w:lvl w:ilvl="8" w:tplc="042F001B" w:tentative="1">
      <w:start w:val="1"/>
      <w:numFmt w:val="lowerRoman"/>
      <w:lvlText w:val="%9."/>
      <w:lvlJc w:val="right"/>
      <w:pPr>
        <w:ind w:left="8622" w:hanging="180"/>
      </w:pPr>
    </w:lvl>
  </w:abstractNum>
  <w:abstractNum w:abstractNumId="4">
    <w:nsid w:val="0C0672DE"/>
    <w:multiLevelType w:val="hybridMultilevel"/>
    <w:tmpl w:val="8D4AD29E"/>
    <w:lvl w:ilvl="0" w:tplc="F51CB462">
      <w:start w:val="18"/>
      <w:numFmt w:val="bullet"/>
      <w:lvlText w:val="-"/>
      <w:lvlJc w:val="left"/>
      <w:pPr>
        <w:ind w:left="840" w:hanging="360"/>
      </w:pPr>
      <w:rPr>
        <w:rFonts w:ascii="Calibri" w:eastAsiaTheme="minorEastAsia" w:hAnsi="Calibri" w:cstheme="minorBidi" w:hint="default"/>
        <w:b w:val="0"/>
      </w:rPr>
    </w:lvl>
    <w:lvl w:ilvl="1" w:tplc="042F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>
    <w:nsid w:val="0F013C28"/>
    <w:multiLevelType w:val="hybridMultilevel"/>
    <w:tmpl w:val="9D2400B2"/>
    <w:lvl w:ilvl="0" w:tplc="042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292F7B"/>
    <w:multiLevelType w:val="hybridMultilevel"/>
    <w:tmpl w:val="9DF2E262"/>
    <w:lvl w:ilvl="0" w:tplc="1FF8D1A8">
      <w:start w:val="1"/>
      <w:numFmt w:val="upperLetter"/>
      <w:lvlText w:val="%1)"/>
      <w:lvlJc w:val="left"/>
      <w:pPr>
        <w:ind w:left="1140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860" w:hanging="360"/>
      </w:pPr>
    </w:lvl>
    <w:lvl w:ilvl="2" w:tplc="042F001B" w:tentative="1">
      <w:start w:val="1"/>
      <w:numFmt w:val="lowerRoman"/>
      <w:lvlText w:val="%3."/>
      <w:lvlJc w:val="right"/>
      <w:pPr>
        <w:ind w:left="2580" w:hanging="180"/>
      </w:pPr>
    </w:lvl>
    <w:lvl w:ilvl="3" w:tplc="042F000F" w:tentative="1">
      <w:start w:val="1"/>
      <w:numFmt w:val="decimal"/>
      <w:lvlText w:val="%4."/>
      <w:lvlJc w:val="left"/>
      <w:pPr>
        <w:ind w:left="3300" w:hanging="360"/>
      </w:pPr>
    </w:lvl>
    <w:lvl w:ilvl="4" w:tplc="042F0019" w:tentative="1">
      <w:start w:val="1"/>
      <w:numFmt w:val="lowerLetter"/>
      <w:lvlText w:val="%5."/>
      <w:lvlJc w:val="left"/>
      <w:pPr>
        <w:ind w:left="4020" w:hanging="360"/>
      </w:pPr>
    </w:lvl>
    <w:lvl w:ilvl="5" w:tplc="042F001B" w:tentative="1">
      <w:start w:val="1"/>
      <w:numFmt w:val="lowerRoman"/>
      <w:lvlText w:val="%6."/>
      <w:lvlJc w:val="right"/>
      <w:pPr>
        <w:ind w:left="4740" w:hanging="180"/>
      </w:pPr>
    </w:lvl>
    <w:lvl w:ilvl="6" w:tplc="042F000F" w:tentative="1">
      <w:start w:val="1"/>
      <w:numFmt w:val="decimal"/>
      <w:lvlText w:val="%7."/>
      <w:lvlJc w:val="left"/>
      <w:pPr>
        <w:ind w:left="5460" w:hanging="360"/>
      </w:pPr>
    </w:lvl>
    <w:lvl w:ilvl="7" w:tplc="042F0019" w:tentative="1">
      <w:start w:val="1"/>
      <w:numFmt w:val="lowerLetter"/>
      <w:lvlText w:val="%8."/>
      <w:lvlJc w:val="left"/>
      <w:pPr>
        <w:ind w:left="6180" w:hanging="360"/>
      </w:pPr>
    </w:lvl>
    <w:lvl w:ilvl="8" w:tplc="042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151C7A70"/>
    <w:multiLevelType w:val="hybridMultilevel"/>
    <w:tmpl w:val="4488A0DA"/>
    <w:lvl w:ilvl="0" w:tplc="7B0A8F5C">
      <w:start w:val="1"/>
      <w:numFmt w:val="bullet"/>
      <w:lvlText w:val="-"/>
      <w:lvlJc w:val="left"/>
      <w:pPr>
        <w:ind w:left="1003" w:hanging="283"/>
      </w:pPr>
      <w:rPr>
        <w:rFonts w:ascii="Arial" w:eastAsia="Calibri" w:hAnsi="Arial" w:hint="default"/>
      </w:rPr>
    </w:lvl>
    <w:lvl w:ilvl="1" w:tplc="042F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8">
    <w:nsid w:val="15784122"/>
    <w:multiLevelType w:val="hybridMultilevel"/>
    <w:tmpl w:val="EC1A3F36"/>
    <w:lvl w:ilvl="0" w:tplc="09487D7C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E92EE3"/>
    <w:multiLevelType w:val="hybridMultilevel"/>
    <w:tmpl w:val="F410BDB4"/>
    <w:lvl w:ilvl="0" w:tplc="09487D7C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0664DD"/>
    <w:multiLevelType w:val="hybridMultilevel"/>
    <w:tmpl w:val="C8200E6E"/>
    <w:lvl w:ilvl="0" w:tplc="B96275B2">
      <w:start w:val="1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i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434102"/>
    <w:multiLevelType w:val="hybridMultilevel"/>
    <w:tmpl w:val="F2F4220E"/>
    <w:lvl w:ilvl="0" w:tplc="C4103D0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2F0019" w:tentative="1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2914E2"/>
    <w:multiLevelType w:val="hybridMultilevel"/>
    <w:tmpl w:val="CFD24106"/>
    <w:lvl w:ilvl="0" w:tplc="E9E46D2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800" w:hanging="360"/>
      </w:pPr>
    </w:lvl>
    <w:lvl w:ilvl="2" w:tplc="042F001B" w:tentative="1">
      <w:start w:val="1"/>
      <w:numFmt w:val="lowerRoman"/>
      <w:lvlText w:val="%3."/>
      <w:lvlJc w:val="right"/>
      <w:pPr>
        <w:ind w:left="2520" w:hanging="180"/>
      </w:pPr>
    </w:lvl>
    <w:lvl w:ilvl="3" w:tplc="042F000F" w:tentative="1">
      <w:start w:val="1"/>
      <w:numFmt w:val="decimal"/>
      <w:lvlText w:val="%4."/>
      <w:lvlJc w:val="left"/>
      <w:pPr>
        <w:ind w:left="3240" w:hanging="360"/>
      </w:pPr>
    </w:lvl>
    <w:lvl w:ilvl="4" w:tplc="042F0019" w:tentative="1">
      <w:start w:val="1"/>
      <w:numFmt w:val="lowerLetter"/>
      <w:lvlText w:val="%5."/>
      <w:lvlJc w:val="left"/>
      <w:pPr>
        <w:ind w:left="3960" w:hanging="360"/>
      </w:pPr>
    </w:lvl>
    <w:lvl w:ilvl="5" w:tplc="042F001B" w:tentative="1">
      <w:start w:val="1"/>
      <w:numFmt w:val="lowerRoman"/>
      <w:lvlText w:val="%6."/>
      <w:lvlJc w:val="right"/>
      <w:pPr>
        <w:ind w:left="4680" w:hanging="180"/>
      </w:pPr>
    </w:lvl>
    <w:lvl w:ilvl="6" w:tplc="042F000F" w:tentative="1">
      <w:start w:val="1"/>
      <w:numFmt w:val="decimal"/>
      <w:lvlText w:val="%7."/>
      <w:lvlJc w:val="left"/>
      <w:pPr>
        <w:ind w:left="5400" w:hanging="360"/>
      </w:pPr>
    </w:lvl>
    <w:lvl w:ilvl="7" w:tplc="042F0019" w:tentative="1">
      <w:start w:val="1"/>
      <w:numFmt w:val="lowerLetter"/>
      <w:lvlText w:val="%8."/>
      <w:lvlJc w:val="left"/>
      <w:pPr>
        <w:ind w:left="6120" w:hanging="360"/>
      </w:pPr>
    </w:lvl>
    <w:lvl w:ilvl="8" w:tplc="042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350D94"/>
    <w:multiLevelType w:val="hybridMultilevel"/>
    <w:tmpl w:val="0390F860"/>
    <w:lvl w:ilvl="0" w:tplc="3DDA2692">
      <w:start w:val="1"/>
      <w:numFmt w:val="upperLetter"/>
      <w:lvlText w:val="%1)"/>
      <w:lvlJc w:val="left"/>
      <w:pPr>
        <w:ind w:left="1140" w:hanging="420"/>
      </w:pPr>
      <w:rPr>
        <w:rFonts w:hint="default"/>
        <w:b/>
      </w:rPr>
    </w:lvl>
    <w:lvl w:ilvl="1" w:tplc="042F0019" w:tentative="1">
      <w:start w:val="1"/>
      <w:numFmt w:val="lowerLetter"/>
      <w:lvlText w:val="%2."/>
      <w:lvlJc w:val="left"/>
      <w:pPr>
        <w:ind w:left="1800" w:hanging="360"/>
      </w:pPr>
    </w:lvl>
    <w:lvl w:ilvl="2" w:tplc="042F001B" w:tentative="1">
      <w:start w:val="1"/>
      <w:numFmt w:val="lowerRoman"/>
      <w:lvlText w:val="%3."/>
      <w:lvlJc w:val="right"/>
      <w:pPr>
        <w:ind w:left="2520" w:hanging="180"/>
      </w:pPr>
    </w:lvl>
    <w:lvl w:ilvl="3" w:tplc="042F000F" w:tentative="1">
      <w:start w:val="1"/>
      <w:numFmt w:val="decimal"/>
      <w:lvlText w:val="%4."/>
      <w:lvlJc w:val="left"/>
      <w:pPr>
        <w:ind w:left="3240" w:hanging="360"/>
      </w:pPr>
    </w:lvl>
    <w:lvl w:ilvl="4" w:tplc="042F0019" w:tentative="1">
      <w:start w:val="1"/>
      <w:numFmt w:val="lowerLetter"/>
      <w:lvlText w:val="%5."/>
      <w:lvlJc w:val="left"/>
      <w:pPr>
        <w:ind w:left="3960" w:hanging="360"/>
      </w:pPr>
    </w:lvl>
    <w:lvl w:ilvl="5" w:tplc="042F001B" w:tentative="1">
      <w:start w:val="1"/>
      <w:numFmt w:val="lowerRoman"/>
      <w:lvlText w:val="%6."/>
      <w:lvlJc w:val="right"/>
      <w:pPr>
        <w:ind w:left="4680" w:hanging="180"/>
      </w:pPr>
    </w:lvl>
    <w:lvl w:ilvl="6" w:tplc="042F000F" w:tentative="1">
      <w:start w:val="1"/>
      <w:numFmt w:val="decimal"/>
      <w:lvlText w:val="%7."/>
      <w:lvlJc w:val="left"/>
      <w:pPr>
        <w:ind w:left="5400" w:hanging="360"/>
      </w:pPr>
    </w:lvl>
    <w:lvl w:ilvl="7" w:tplc="042F0019" w:tentative="1">
      <w:start w:val="1"/>
      <w:numFmt w:val="lowerLetter"/>
      <w:lvlText w:val="%8."/>
      <w:lvlJc w:val="left"/>
      <w:pPr>
        <w:ind w:left="6120" w:hanging="360"/>
      </w:pPr>
    </w:lvl>
    <w:lvl w:ilvl="8" w:tplc="042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FB74A1A"/>
    <w:multiLevelType w:val="hybridMultilevel"/>
    <w:tmpl w:val="839A0F74"/>
    <w:lvl w:ilvl="0" w:tplc="1E6C689C">
      <w:start w:val="18"/>
      <w:numFmt w:val="bullet"/>
      <w:lvlText w:val="-"/>
      <w:lvlJc w:val="left"/>
      <w:pPr>
        <w:ind w:left="540" w:hanging="360"/>
      </w:pPr>
      <w:rPr>
        <w:rFonts w:ascii="Calibri" w:eastAsiaTheme="minorEastAsia" w:hAnsi="Calibri" w:cstheme="minorBidi" w:hint="default"/>
        <w:b/>
        <w:sz w:val="22"/>
      </w:rPr>
    </w:lvl>
    <w:lvl w:ilvl="1" w:tplc="042F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5">
    <w:nsid w:val="317E63ED"/>
    <w:multiLevelType w:val="hybridMultilevel"/>
    <w:tmpl w:val="F3883680"/>
    <w:lvl w:ilvl="0" w:tplc="9BCED5D6">
      <w:start w:val="18"/>
      <w:numFmt w:val="bullet"/>
      <w:lvlText w:val="-"/>
      <w:lvlJc w:val="left"/>
      <w:pPr>
        <w:ind w:left="690" w:hanging="360"/>
      </w:pPr>
      <w:rPr>
        <w:rFonts w:ascii="Arial" w:eastAsiaTheme="minorEastAsia" w:hAnsi="Arial" w:cs="Arial" w:hint="default"/>
        <w:i/>
      </w:rPr>
    </w:lvl>
    <w:lvl w:ilvl="1" w:tplc="042F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6">
    <w:nsid w:val="454408F9"/>
    <w:multiLevelType w:val="hybridMultilevel"/>
    <w:tmpl w:val="1ABCEC28"/>
    <w:lvl w:ilvl="0" w:tplc="2A2E6A3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2F0019" w:tentative="1">
      <w:start w:val="1"/>
      <w:numFmt w:val="lowerLetter"/>
      <w:lvlText w:val="%2."/>
      <w:lvlJc w:val="left"/>
      <w:pPr>
        <w:ind w:left="1506" w:hanging="360"/>
      </w:pPr>
    </w:lvl>
    <w:lvl w:ilvl="2" w:tplc="042F001B" w:tentative="1">
      <w:start w:val="1"/>
      <w:numFmt w:val="lowerRoman"/>
      <w:lvlText w:val="%3."/>
      <w:lvlJc w:val="right"/>
      <w:pPr>
        <w:ind w:left="2226" w:hanging="180"/>
      </w:pPr>
    </w:lvl>
    <w:lvl w:ilvl="3" w:tplc="042F000F" w:tentative="1">
      <w:start w:val="1"/>
      <w:numFmt w:val="decimal"/>
      <w:lvlText w:val="%4."/>
      <w:lvlJc w:val="left"/>
      <w:pPr>
        <w:ind w:left="2946" w:hanging="360"/>
      </w:pPr>
    </w:lvl>
    <w:lvl w:ilvl="4" w:tplc="042F0019" w:tentative="1">
      <w:start w:val="1"/>
      <w:numFmt w:val="lowerLetter"/>
      <w:lvlText w:val="%5."/>
      <w:lvlJc w:val="left"/>
      <w:pPr>
        <w:ind w:left="3666" w:hanging="360"/>
      </w:pPr>
    </w:lvl>
    <w:lvl w:ilvl="5" w:tplc="042F001B" w:tentative="1">
      <w:start w:val="1"/>
      <w:numFmt w:val="lowerRoman"/>
      <w:lvlText w:val="%6."/>
      <w:lvlJc w:val="right"/>
      <w:pPr>
        <w:ind w:left="4386" w:hanging="180"/>
      </w:pPr>
    </w:lvl>
    <w:lvl w:ilvl="6" w:tplc="042F000F" w:tentative="1">
      <w:start w:val="1"/>
      <w:numFmt w:val="decimal"/>
      <w:lvlText w:val="%7."/>
      <w:lvlJc w:val="left"/>
      <w:pPr>
        <w:ind w:left="5106" w:hanging="360"/>
      </w:pPr>
    </w:lvl>
    <w:lvl w:ilvl="7" w:tplc="042F0019" w:tentative="1">
      <w:start w:val="1"/>
      <w:numFmt w:val="lowerLetter"/>
      <w:lvlText w:val="%8."/>
      <w:lvlJc w:val="left"/>
      <w:pPr>
        <w:ind w:left="5826" w:hanging="360"/>
      </w:pPr>
    </w:lvl>
    <w:lvl w:ilvl="8" w:tplc="042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2AC6695"/>
    <w:multiLevelType w:val="hybridMultilevel"/>
    <w:tmpl w:val="E7D80558"/>
    <w:lvl w:ilvl="0" w:tplc="A6CC8CB0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C554C1"/>
    <w:multiLevelType w:val="hybridMultilevel"/>
    <w:tmpl w:val="83943A5C"/>
    <w:lvl w:ilvl="0" w:tplc="65C4965A">
      <w:start w:val="18"/>
      <w:numFmt w:val="bullet"/>
      <w:lvlText w:val="-"/>
      <w:lvlJc w:val="left"/>
      <w:pPr>
        <w:ind w:left="840" w:hanging="360"/>
      </w:pPr>
      <w:rPr>
        <w:rFonts w:ascii="Arial" w:eastAsiaTheme="minorEastAsia" w:hAnsi="Arial" w:cs="Arial" w:hint="default"/>
      </w:rPr>
    </w:lvl>
    <w:lvl w:ilvl="1" w:tplc="042F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9">
    <w:nsid w:val="61DB4CDE"/>
    <w:multiLevelType w:val="hybridMultilevel"/>
    <w:tmpl w:val="AAE494D4"/>
    <w:lvl w:ilvl="0" w:tplc="042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801311"/>
    <w:multiLevelType w:val="hybridMultilevel"/>
    <w:tmpl w:val="91EA3928"/>
    <w:lvl w:ilvl="0" w:tplc="042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731233"/>
    <w:multiLevelType w:val="hybridMultilevel"/>
    <w:tmpl w:val="754ECECE"/>
    <w:lvl w:ilvl="0" w:tplc="986856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800" w:hanging="360"/>
      </w:pPr>
    </w:lvl>
    <w:lvl w:ilvl="2" w:tplc="042F001B" w:tentative="1">
      <w:start w:val="1"/>
      <w:numFmt w:val="lowerRoman"/>
      <w:lvlText w:val="%3."/>
      <w:lvlJc w:val="right"/>
      <w:pPr>
        <w:ind w:left="2520" w:hanging="180"/>
      </w:pPr>
    </w:lvl>
    <w:lvl w:ilvl="3" w:tplc="042F000F" w:tentative="1">
      <w:start w:val="1"/>
      <w:numFmt w:val="decimal"/>
      <w:lvlText w:val="%4."/>
      <w:lvlJc w:val="left"/>
      <w:pPr>
        <w:ind w:left="3240" w:hanging="360"/>
      </w:pPr>
    </w:lvl>
    <w:lvl w:ilvl="4" w:tplc="042F0019" w:tentative="1">
      <w:start w:val="1"/>
      <w:numFmt w:val="lowerLetter"/>
      <w:lvlText w:val="%5."/>
      <w:lvlJc w:val="left"/>
      <w:pPr>
        <w:ind w:left="3960" w:hanging="360"/>
      </w:pPr>
    </w:lvl>
    <w:lvl w:ilvl="5" w:tplc="042F001B" w:tentative="1">
      <w:start w:val="1"/>
      <w:numFmt w:val="lowerRoman"/>
      <w:lvlText w:val="%6."/>
      <w:lvlJc w:val="right"/>
      <w:pPr>
        <w:ind w:left="4680" w:hanging="180"/>
      </w:pPr>
    </w:lvl>
    <w:lvl w:ilvl="6" w:tplc="042F000F" w:tentative="1">
      <w:start w:val="1"/>
      <w:numFmt w:val="decimal"/>
      <w:lvlText w:val="%7."/>
      <w:lvlJc w:val="left"/>
      <w:pPr>
        <w:ind w:left="5400" w:hanging="360"/>
      </w:pPr>
    </w:lvl>
    <w:lvl w:ilvl="7" w:tplc="042F0019" w:tentative="1">
      <w:start w:val="1"/>
      <w:numFmt w:val="lowerLetter"/>
      <w:lvlText w:val="%8."/>
      <w:lvlJc w:val="left"/>
      <w:pPr>
        <w:ind w:left="6120" w:hanging="360"/>
      </w:pPr>
    </w:lvl>
    <w:lvl w:ilvl="8" w:tplc="042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4"/>
  </w:num>
  <w:num w:numId="3">
    <w:abstractNumId w:val="14"/>
  </w:num>
  <w:num w:numId="4">
    <w:abstractNumId w:val="0"/>
  </w:num>
  <w:num w:numId="5">
    <w:abstractNumId w:val="15"/>
  </w:num>
  <w:num w:numId="6">
    <w:abstractNumId w:val="10"/>
  </w:num>
  <w:num w:numId="7">
    <w:abstractNumId w:val="6"/>
  </w:num>
  <w:num w:numId="8">
    <w:abstractNumId w:val="12"/>
  </w:num>
  <w:num w:numId="9">
    <w:abstractNumId w:val="21"/>
  </w:num>
  <w:num w:numId="10">
    <w:abstractNumId w:val="13"/>
  </w:num>
  <w:num w:numId="11">
    <w:abstractNumId w:val="11"/>
  </w:num>
  <w:num w:numId="12">
    <w:abstractNumId w:val="5"/>
  </w:num>
  <w:num w:numId="13">
    <w:abstractNumId w:val="17"/>
  </w:num>
  <w:num w:numId="14">
    <w:abstractNumId w:val="7"/>
  </w:num>
  <w:num w:numId="15">
    <w:abstractNumId w:val="1"/>
  </w:num>
  <w:num w:numId="16">
    <w:abstractNumId w:val="16"/>
  </w:num>
  <w:num w:numId="17">
    <w:abstractNumId w:val="20"/>
  </w:num>
  <w:num w:numId="18">
    <w:abstractNumId w:val="2"/>
  </w:num>
  <w:num w:numId="19">
    <w:abstractNumId w:val="18"/>
  </w:num>
  <w:num w:numId="20">
    <w:abstractNumId w:val="3"/>
  </w:num>
  <w:num w:numId="21">
    <w:abstractNumId w:val="9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56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D2E87"/>
    <w:rsid w:val="00012CC5"/>
    <w:rsid w:val="00012E26"/>
    <w:rsid w:val="00014FDE"/>
    <w:rsid w:val="00023F16"/>
    <w:rsid w:val="000251FE"/>
    <w:rsid w:val="000311CF"/>
    <w:rsid w:val="000314F3"/>
    <w:rsid w:val="000400D1"/>
    <w:rsid w:val="00040E0C"/>
    <w:rsid w:val="0004241D"/>
    <w:rsid w:val="000456E1"/>
    <w:rsid w:val="00055B1E"/>
    <w:rsid w:val="0006403B"/>
    <w:rsid w:val="000646A7"/>
    <w:rsid w:val="00087E6F"/>
    <w:rsid w:val="000A1D6F"/>
    <w:rsid w:val="000A2AEE"/>
    <w:rsid w:val="000A5348"/>
    <w:rsid w:val="000A6797"/>
    <w:rsid w:val="000D0186"/>
    <w:rsid w:val="000D27DC"/>
    <w:rsid w:val="000D2C90"/>
    <w:rsid w:val="000E187E"/>
    <w:rsid w:val="000E2A20"/>
    <w:rsid w:val="000E3948"/>
    <w:rsid w:val="000F3FEA"/>
    <w:rsid w:val="000F59E6"/>
    <w:rsid w:val="001013A1"/>
    <w:rsid w:val="00102581"/>
    <w:rsid w:val="00103FAF"/>
    <w:rsid w:val="00105484"/>
    <w:rsid w:val="00106371"/>
    <w:rsid w:val="0011636C"/>
    <w:rsid w:val="00116989"/>
    <w:rsid w:val="001316EE"/>
    <w:rsid w:val="00135D8C"/>
    <w:rsid w:val="00136965"/>
    <w:rsid w:val="0014089B"/>
    <w:rsid w:val="00157BBC"/>
    <w:rsid w:val="00162517"/>
    <w:rsid w:val="00163665"/>
    <w:rsid w:val="00180DC7"/>
    <w:rsid w:val="00187C6F"/>
    <w:rsid w:val="00187F44"/>
    <w:rsid w:val="00190510"/>
    <w:rsid w:val="001A4258"/>
    <w:rsid w:val="001A5FA7"/>
    <w:rsid w:val="001A5FCD"/>
    <w:rsid w:val="001A63F2"/>
    <w:rsid w:val="001B4565"/>
    <w:rsid w:val="001C1D27"/>
    <w:rsid w:val="001C4139"/>
    <w:rsid w:val="001C447B"/>
    <w:rsid w:val="001D0393"/>
    <w:rsid w:val="001D16D6"/>
    <w:rsid w:val="001D2E87"/>
    <w:rsid w:val="001D3DF5"/>
    <w:rsid w:val="001D4567"/>
    <w:rsid w:val="001D5905"/>
    <w:rsid w:val="001E0A30"/>
    <w:rsid w:val="001E4F58"/>
    <w:rsid w:val="001F04F1"/>
    <w:rsid w:val="001F1DC7"/>
    <w:rsid w:val="00212CCE"/>
    <w:rsid w:val="00212EA0"/>
    <w:rsid w:val="0021328B"/>
    <w:rsid w:val="002179DE"/>
    <w:rsid w:val="00222701"/>
    <w:rsid w:val="00222B0C"/>
    <w:rsid w:val="00233733"/>
    <w:rsid w:val="0024459D"/>
    <w:rsid w:val="00254C00"/>
    <w:rsid w:val="00257DBB"/>
    <w:rsid w:val="002641AB"/>
    <w:rsid w:val="002662EA"/>
    <w:rsid w:val="0027234D"/>
    <w:rsid w:val="002849F3"/>
    <w:rsid w:val="0029407D"/>
    <w:rsid w:val="002977BC"/>
    <w:rsid w:val="002A6F06"/>
    <w:rsid w:val="002B328F"/>
    <w:rsid w:val="002B5062"/>
    <w:rsid w:val="002B6775"/>
    <w:rsid w:val="002C0261"/>
    <w:rsid w:val="002C400E"/>
    <w:rsid w:val="002C4CCF"/>
    <w:rsid w:val="002C6676"/>
    <w:rsid w:val="002C7863"/>
    <w:rsid w:val="002D52ED"/>
    <w:rsid w:val="002F6247"/>
    <w:rsid w:val="00305ABF"/>
    <w:rsid w:val="003113B2"/>
    <w:rsid w:val="003116F9"/>
    <w:rsid w:val="00315A4D"/>
    <w:rsid w:val="0031777E"/>
    <w:rsid w:val="00326640"/>
    <w:rsid w:val="00341333"/>
    <w:rsid w:val="003415FA"/>
    <w:rsid w:val="00343DE5"/>
    <w:rsid w:val="00347CD3"/>
    <w:rsid w:val="00351B9B"/>
    <w:rsid w:val="00372E88"/>
    <w:rsid w:val="00380FB4"/>
    <w:rsid w:val="00382727"/>
    <w:rsid w:val="00393272"/>
    <w:rsid w:val="003940D2"/>
    <w:rsid w:val="003944F0"/>
    <w:rsid w:val="003A1809"/>
    <w:rsid w:val="003A1DAA"/>
    <w:rsid w:val="003A51C4"/>
    <w:rsid w:val="003A6BA3"/>
    <w:rsid w:val="003B33DC"/>
    <w:rsid w:val="003C07A2"/>
    <w:rsid w:val="003C1161"/>
    <w:rsid w:val="003C3F1D"/>
    <w:rsid w:val="003C6C71"/>
    <w:rsid w:val="003D258E"/>
    <w:rsid w:val="003D2B28"/>
    <w:rsid w:val="003D47DD"/>
    <w:rsid w:val="003F2F7F"/>
    <w:rsid w:val="003F63AB"/>
    <w:rsid w:val="0040411D"/>
    <w:rsid w:val="0040770D"/>
    <w:rsid w:val="00410863"/>
    <w:rsid w:val="00411B3D"/>
    <w:rsid w:val="00415873"/>
    <w:rsid w:val="0042193B"/>
    <w:rsid w:val="00422665"/>
    <w:rsid w:val="00432892"/>
    <w:rsid w:val="00444BC4"/>
    <w:rsid w:val="00460111"/>
    <w:rsid w:val="004606A3"/>
    <w:rsid w:val="0047219F"/>
    <w:rsid w:val="0047535E"/>
    <w:rsid w:val="00476F29"/>
    <w:rsid w:val="00477EBA"/>
    <w:rsid w:val="0048214E"/>
    <w:rsid w:val="00482B51"/>
    <w:rsid w:val="00482C0F"/>
    <w:rsid w:val="00483D29"/>
    <w:rsid w:val="00487B92"/>
    <w:rsid w:val="00491E0B"/>
    <w:rsid w:val="004934EB"/>
    <w:rsid w:val="00494A92"/>
    <w:rsid w:val="004A3133"/>
    <w:rsid w:val="004B253B"/>
    <w:rsid w:val="004B4720"/>
    <w:rsid w:val="004C2665"/>
    <w:rsid w:val="004C32A8"/>
    <w:rsid w:val="004C6E76"/>
    <w:rsid w:val="004D1183"/>
    <w:rsid w:val="004E1577"/>
    <w:rsid w:val="004E7703"/>
    <w:rsid w:val="004F27FA"/>
    <w:rsid w:val="0050152D"/>
    <w:rsid w:val="00511A1E"/>
    <w:rsid w:val="00512EB9"/>
    <w:rsid w:val="00512F36"/>
    <w:rsid w:val="00514DBE"/>
    <w:rsid w:val="00516262"/>
    <w:rsid w:val="005257FE"/>
    <w:rsid w:val="00531489"/>
    <w:rsid w:val="00572CB4"/>
    <w:rsid w:val="00574B59"/>
    <w:rsid w:val="005818E0"/>
    <w:rsid w:val="005849E9"/>
    <w:rsid w:val="00594991"/>
    <w:rsid w:val="00596546"/>
    <w:rsid w:val="005968A7"/>
    <w:rsid w:val="005A6C6D"/>
    <w:rsid w:val="005B33EC"/>
    <w:rsid w:val="005B5B0A"/>
    <w:rsid w:val="005C3289"/>
    <w:rsid w:val="005C4A78"/>
    <w:rsid w:val="005E5550"/>
    <w:rsid w:val="005F5FE4"/>
    <w:rsid w:val="006020EC"/>
    <w:rsid w:val="006034DB"/>
    <w:rsid w:val="006046EA"/>
    <w:rsid w:val="00607BE9"/>
    <w:rsid w:val="00610E48"/>
    <w:rsid w:val="006169D4"/>
    <w:rsid w:val="00616A6D"/>
    <w:rsid w:val="00621F17"/>
    <w:rsid w:val="006258B0"/>
    <w:rsid w:val="00632936"/>
    <w:rsid w:val="00632D38"/>
    <w:rsid w:val="00634E96"/>
    <w:rsid w:val="00651567"/>
    <w:rsid w:val="00653B02"/>
    <w:rsid w:val="00660355"/>
    <w:rsid w:val="00661B5D"/>
    <w:rsid w:val="00662173"/>
    <w:rsid w:val="00662592"/>
    <w:rsid w:val="00662758"/>
    <w:rsid w:val="0066465F"/>
    <w:rsid w:val="006664AE"/>
    <w:rsid w:val="00670082"/>
    <w:rsid w:val="006719EC"/>
    <w:rsid w:val="006749E2"/>
    <w:rsid w:val="006820F1"/>
    <w:rsid w:val="006A6B67"/>
    <w:rsid w:val="006B2925"/>
    <w:rsid w:val="006C0C2B"/>
    <w:rsid w:val="006C5D4B"/>
    <w:rsid w:val="006D71CC"/>
    <w:rsid w:val="006E19B8"/>
    <w:rsid w:val="006E2DE2"/>
    <w:rsid w:val="007102A7"/>
    <w:rsid w:val="00712F76"/>
    <w:rsid w:val="0071332A"/>
    <w:rsid w:val="0072066F"/>
    <w:rsid w:val="00722996"/>
    <w:rsid w:val="00722B1C"/>
    <w:rsid w:val="00726239"/>
    <w:rsid w:val="00730491"/>
    <w:rsid w:val="0073268B"/>
    <w:rsid w:val="0073282D"/>
    <w:rsid w:val="007376C4"/>
    <w:rsid w:val="007471F9"/>
    <w:rsid w:val="007475AD"/>
    <w:rsid w:val="007624B0"/>
    <w:rsid w:val="00766C0D"/>
    <w:rsid w:val="0076757E"/>
    <w:rsid w:val="007701E6"/>
    <w:rsid w:val="00776DC3"/>
    <w:rsid w:val="007802CB"/>
    <w:rsid w:val="00780C9D"/>
    <w:rsid w:val="00781654"/>
    <w:rsid w:val="00786926"/>
    <w:rsid w:val="0079055D"/>
    <w:rsid w:val="007A00B0"/>
    <w:rsid w:val="007A1EF6"/>
    <w:rsid w:val="007A38DD"/>
    <w:rsid w:val="007A56B1"/>
    <w:rsid w:val="007B309E"/>
    <w:rsid w:val="007C6807"/>
    <w:rsid w:val="007D2FCE"/>
    <w:rsid w:val="007D41B3"/>
    <w:rsid w:val="007D48B6"/>
    <w:rsid w:val="007D5355"/>
    <w:rsid w:val="007E0D23"/>
    <w:rsid w:val="007E4B06"/>
    <w:rsid w:val="007E56EA"/>
    <w:rsid w:val="007E59AD"/>
    <w:rsid w:val="007E6916"/>
    <w:rsid w:val="007E7834"/>
    <w:rsid w:val="007E7C7C"/>
    <w:rsid w:val="007F2E86"/>
    <w:rsid w:val="007F3DC9"/>
    <w:rsid w:val="007F6C49"/>
    <w:rsid w:val="007F7177"/>
    <w:rsid w:val="00805B5F"/>
    <w:rsid w:val="008148A5"/>
    <w:rsid w:val="0081745D"/>
    <w:rsid w:val="008255B1"/>
    <w:rsid w:val="00826403"/>
    <w:rsid w:val="00827EF5"/>
    <w:rsid w:val="00827F94"/>
    <w:rsid w:val="0083083F"/>
    <w:rsid w:val="0085065E"/>
    <w:rsid w:val="00862526"/>
    <w:rsid w:val="00863A12"/>
    <w:rsid w:val="00867F75"/>
    <w:rsid w:val="00870105"/>
    <w:rsid w:val="00872866"/>
    <w:rsid w:val="00893191"/>
    <w:rsid w:val="008939B8"/>
    <w:rsid w:val="00893ED9"/>
    <w:rsid w:val="00894FAE"/>
    <w:rsid w:val="0089727D"/>
    <w:rsid w:val="008A4673"/>
    <w:rsid w:val="008A70B6"/>
    <w:rsid w:val="008C1AF4"/>
    <w:rsid w:val="008C52B8"/>
    <w:rsid w:val="008C77D0"/>
    <w:rsid w:val="008D171E"/>
    <w:rsid w:val="008D1AC2"/>
    <w:rsid w:val="008D3AAD"/>
    <w:rsid w:val="008D463F"/>
    <w:rsid w:val="008E2F0D"/>
    <w:rsid w:val="008E305B"/>
    <w:rsid w:val="008F4CD8"/>
    <w:rsid w:val="008F7879"/>
    <w:rsid w:val="00901FD1"/>
    <w:rsid w:val="00903593"/>
    <w:rsid w:val="009047A7"/>
    <w:rsid w:val="009075BA"/>
    <w:rsid w:val="00913579"/>
    <w:rsid w:val="00914C7E"/>
    <w:rsid w:val="00924EBC"/>
    <w:rsid w:val="009343F9"/>
    <w:rsid w:val="00937724"/>
    <w:rsid w:val="00941CC4"/>
    <w:rsid w:val="009468B2"/>
    <w:rsid w:val="00950F1E"/>
    <w:rsid w:val="00956631"/>
    <w:rsid w:val="00957F47"/>
    <w:rsid w:val="00960940"/>
    <w:rsid w:val="009650CD"/>
    <w:rsid w:val="0096780B"/>
    <w:rsid w:val="00977FE1"/>
    <w:rsid w:val="00991E74"/>
    <w:rsid w:val="009942C5"/>
    <w:rsid w:val="0099706B"/>
    <w:rsid w:val="009C5523"/>
    <w:rsid w:val="009D2FF1"/>
    <w:rsid w:val="009E3EF4"/>
    <w:rsid w:val="009F3909"/>
    <w:rsid w:val="009F614B"/>
    <w:rsid w:val="009F7669"/>
    <w:rsid w:val="00A05CCF"/>
    <w:rsid w:val="00A146F5"/>
    <w:rsid w:val="00A24249"/>
    <w:rsid w:val="00A365C8"/>
    <w:rsid w:val="00A3761F"/>
    <w:rsid w:val="00A40B69"/>
    <w:rsid w:val="00A42589"/>
    <w:rsid w:val="00A44DE6"/>
    <w:rsid w:val="00A53505"/>
    <w:rsid w:val="00A54232"/>
    <w:rsid w:val="00A61758"/>
    <w:rsid w:val="00A62DB2"/>
    <w:rsid w:val="00A67475"/>
    <w:rsid w:val="00A70F73"/>
    <w:rsid w:val="00A74058"/>
    <w:rsid w:val="00A754FA"/>
    <w:rsid w:val="00A826E9"/>
    <w:rsid w:val="00A84EC5"/>
    <w:rsid w:val="00A94F84"/>
    <w:rsid w:val="00A96BA2"/>
    <w:rsid w:val="00AA16DC"/>
    <w:rsid w:val="00AA1DB0"/>
    <w:rsid w:val="00AA5061"/>
    <w:rsid w:val="00AB1C82"/>
    <w:rsid w:val="00AB3448"/>
    <w:rsid w:val="00AB524E"/>
    <w:rsid w:val="00AB6026"/>
    <w:rsid w:val="00AB7F54"/>
    <w:rsid w:val="00AC0EC5"/>
    <w:rsid w:val="00AC16DE"/>
    <w:rsid w:val="00AC1D72"/>
    <w:rsid w:val="00AC7D8C"/>
    <w:rsid w:val="00AD1723"/>
    <w:rsid w:val="00AD2EAC"/>
    <w:rsid w:val="00AD5762"/>
    <w:rsid w:val="00AE4115"/>
    <w:rsid w:val="00AF39DB"/>
    <w:rsid w:val="00AF4724"/>
    <w:rsid w:val="00B02C65"/>
    <w:rsid w:val="00B06047"/>
    <w:rsid w:val="00B11B7A"/>
    <w:rsid w:val="00B156AC"/>
    <w:rsid w:val="00B15BE6"/>
    <w:rsid w:val="00B278BB"/>
    <w:rsid w:val="00B35B7B"/>
    <w:rsid w:val="00B36E80"/>
    <w:rsid w:val="00B40A1A"/>
    <w:rsid w:val="00B42A3E"/>
    <w:rsid w:val="00B43129"/>
    <w:rsid w:val="00B45C86"/>
    <w:rsid w:val="00B5188F"/>
    <w:rsid w:val="00B53CA0"/>
    <w:rsid w:val="00B5484D"/>
    <w:rsid w:val="00B65341"/>
    <w:rsid w:val="00B72FCA"/>
    <w:rsid w:val="00B84992"/>
    <w:rsid w:val="00B84B28"/>
    <w:rsid w:val="00B95E57"/>
    <w:rsid w:val="00BA05F1"/>
    <w:rsid w:val="00BB01AD"/>
    <w:rsid w:val="00BB0740"/>
    <w:rsid w:val="00BB3930"/>
    <w:rsid w:val="00BD4F7B"/>
    <w:rsid w:val="00BD6256"/>
    <w:rsid w:val="00BE58F8"/>
    <w:rsid w:val="00BE6332"/>
    <w:rsid w:val="00BF2778"/>
    <w:rsid w:val="00C00520"/>
    <w:rsid w:val="00C00D5B"/>
    <w:rsid w:val="00C01D78"/>
    <w:rsid w:val="00C23F78"/>
    <w:rsid w:val="00C26AA0"/>
    <w:rsid w:val="00C44549"/>
    <w:rsid w:val="00C50BE6"/>
    <w:rsid w:val="00C60457"/>
    <w:rsid w:val="00C675C2"/>
    <w:rsid w:val="00C761DE"/>
    <w:rsid w:val="00C7744F"/>
    <w:rsid w:val="00C860A7"/>
    <w:rsid w:val="00C8693F"/>
    <w:rsid w:val="00C9206B"/>
    <w:rsid w:val="00C928B4"/>
    <w:rsid w:val="00C95540"/>
    <w:rsid w:val="00C95787"/>
    <w:rsid w:val="00CA096B"/>
    <w:rsid w:val="00CA1ACA"/>
    <w:rsid w:val="00CA2BF5"/>
    <w:rsid w:val="00CA4DF7"/>
    <w:rsid w:val="00CA62D0"/>
    <w:rsid w:val="00CB0DEA"/>
    <w:rsid w:val="00CB4AD1"/>
    <w:rsid w:val="00CB7040"/>
    <w:rsid w:val="00CB7F48"/>
    <w:rsid w:val="00CD3C04"/>
    <w:rsid w:val="00CE3012"/>
    <w:rsid w:val="00CE3FD7"/>
    <w:rsid w:val="00CE796C"/>
    <w:rsid w:val="00CF0AE0"/>
    <w:rsid w:val="00CF4265"/>
    <w:rsid w:val="00CF431A"/>
    <w:rsid w:val="00D11DB6"/>
    <w:rsid w:val="00D131C6"/>
    <w:rsid w:val="00D212A9"/>
    <w:rsid w:val="00D22AD5"/>
    <w:rsid w:val="00D22E46"/>
    <w:rsid w:val="00D30441"/>
    <w:rsid w:val="00D325C3"/>
    <w:rsid w:val="00D35307"/>
    <w:rsid w:val="00D36DF0"/>
    <w:rsid w:val="00D3715B"/>
    <w:rsid w:val="00D3718D"/>
    <w:rsid w:val="00D409A0"/>
    <w:rsid w:val="00D63AA8"/>
    <w:rsid w:val="00D677B5"/>
    <w:rsid w:val="00D7001C"/>
    <w:rsid w:val="00D7455F"/>
    <w:rsid w:val="00D7740D"/>
    <w:rsid w:val="00D83156"/>
    <w:rsid w:val="00D944F9"/>
    <w:rsid w:val="00DA177E"/>
    <w:rsid w:val="00DB1C15"/>
    <w:rsid w:val="00DB6FB1"/>
    <w:rsid w:val="00DD39F8"/>
    <w:rsid w:val="00DD71F2"/>
    <w:rsid w:val="00DE1B80"/>
    <w:rsid w:val="00DE40CD"/>
    <w:rsid w:val="00DE4BC8"/>
    <w:rsid w:val="00DE4E97"/>
    <w:rsid w:val="00DE5673"/>
    <w:rsid w:val="00DE585C"/>
    <w:rsid w:val="00DE6073"/>
    <w:rsid w:val="00DF6F8F"/>
    <w:rsid w:val="00E03DB1"/>
    <w:rsid w:val="00E077E8"/>
    <w:rsid w:val="00E14EF9"/>
    <w:rsid w:val="00E173E4"/>
    <w:rsid w:val="00E17CD9"/>
    <w:rsid w:val="00E2475F"/>
    <w:rsid w:val="00E31311"/>
    <w:rsid w:val="00E32555"/>
    <w:rsid w:val="00E36893"/>
    <w:rsid w:val="00E45EF6"/>
    <w:rsid w:val="00E51974"/>
    <w:rsid w:val="00E53FAF"/>
    <w:rsid w:val="00E5575D"/>
    <w:rsid w:val="00E57ABB"/>
    <w:rsid w:val="00E70F0C"/>
    <w:rsid w:val="00E74AD9"/>
    <w:rsid w:val="00E76BDF"/>
    <w:rsid w:val="00E77251"/>
    <w:rsid w:val="00E81580"/>
    <w:rsid w:val="00E82942"/>
    <w:rsid w:val="00E87945"/>
    <w:rsid w:val="00EA2E5D"/>
    <w:rsid w:val="00EA5F79"/>
    <w:rsid w:val="00EB1535"/>
    <w:rsid w:val="00EB2563"/>
    <w:rsid w:val="00EC23C8"/>
    <w:rsid w:val="00EC5F7A"/>
    <w:rsid w:val="00EC69A4"/>
    <w:rsid w:val="00EC7837"/>
    <w:rsid w:val="00ED08BB"/>
    <w:rsid w:val="00ED623E"/>
    <w:rsid w:val="00ED66CF"/>
    <w:rsid w:val="00EE01FD"/>
    <w:rsid w:val="00EF1D71"/>
    <w:rsid w:val="00EF4A8E"/>
    <w:rsid w:val="00EF4F1E"/>
    <w:rsid w:val="00EF50A6"/>
    <w:rsid w:val="00EF75ED"/>
    <w:rsid w:val="00EF7818"/>
    <w:rsid w:val="00F0024A"/>
    <w:rsid w:val="00F016A9"/>
    <w:rsid w:val="00F03E12"/>
    <w:rsid w:val="00F074FB"/>
    <w:rsid w:val="00F0799B"/>
    <w:rsid w:val="00F2170F"/>
    <w:rsid w:val="00F21B92"/>
    <w:rsid w:val="00F25A7A"/>
    <w:rsid w:val="00F304E7"/>
    <w:rsid w:val="00F4154C"/>
    <w:rsid w:val="00F41E27"/>
    <w:rsid w:val="00F44718"/>
    <w:rsid w:val="00F47778"/>
    <w:rsid w:val="00F560D4"/>
    <w:rsid w:val="00F60D94"/>
    <w:rsid w:val="00F669E8"/>
    <w:rsid w:val="00F70247"/>
    <w:rsid w:val="00F7187B"/>
    <w:rsid w:val="00F775AF"/>
    <w:rsid w:val="00F944E0"/>
    <w:rsid w:val="00F946B8"/>
    <w:rsid w:val="00F9496F"/>
    <w:rsid w:val="00F95355"/>
    <w:rsid w:val="00F9689E"/>
    <w:rsid w:val="00FA5ABB"/>
    <w:rsid w:val="00FA6621"/>
    <w:rsid w:val="00FB18B4"/>
    <w:rsid w:val="00FC0719"/>
    <w:rsid w:val="00FC1452"/>
    <w:rsid w:val="00FC2C92"/>
    <w:rsid w:val="00FC53E3"/>
    <w:rsid w:val="00FD103D"/>
    <w:rsid w:val="00FD1EBB"/>
    <w:rsid w:val="00FD343B"/>
    <w:rsid w:val="00FD548C"/>
    <w:rsid w:val="00FE36C7"/>
    <w:rsid w:val="00FE7C6A"/>
    <w:rsid w:val="00FF0791"/>
    <w:rsid w:val="00FF1857"/>
    <w:rsid w:val="00FF3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mk-MK" w:eastAsia="mk-MK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448"/>
  </w:style>
  <w:style w:type="paragraph" w:styleId="Heading1">
    <w:name w:val="heading 1"/>
    <w:basedOn w:val="Normal"/>
    <w:next w:val="Normal"/>
    <w:link w:val="Heading1Char"/>
    <w:uiPriority w:val="9"/>
    <w:qFormat/>
    <w:rsid w:val="009F76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C4139"/>
    <w:pPr>
      <w:ind w:left="720"/>
      <w:contextualSpacing/>
    </w:pPr>
    <w:rPr>
      <w:rFonts w:ascii="Calibri" w:eastAsia="Calibri" w:hAnsi="Calibri" w:cs="Times New Roman"/>
      <w:lang w:val="en-US" w:eastAsia="en-US" w:bidi="lo-LA"/>
    </w:rPr>
  </w:style>
  <w:style w:type="paragraph" w:styleId="Header">
    <w:name w:val="header"/>
    <w:basedOn w:val="Normal"/>
    <w:link w:val="HeaderChar"/>
    <w:uiPriority w:val="99"/>
    <w:semiHidden/>
    <w:unhideWhenUsed/>
    <w:rsid w:val="002B328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B328F"/>
  </w:style>
  <w:style w:type="paragraph" w:styleId="Footer">
    <w:name w:val="footer"/>
    <w:basedOn w:val="Normal"/>
    <w:link w:val="FooterChar"/>
    <w:uiPriority w:val="99"/>
    <w:unhideWhenUsed/>
    <w:rsid w:val="002B328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B328F"/>
  </w:style>
  <w:style w:type="character" w:customStyle="1" w:styleId="hps">
    <w:name w:val="hps"/>
    <w:basedOn w:val="DefaultParagraphFont"/>
    <w:rsid w:val="00C44549"/>
  </w:style>
  <w:style w:type="character" w:customStyle="1" w:styleId="shorttext">
    <w:name w:val="short_text"/>
    <w:basedOn w:val="DefaultParagraphFont"/>
    <w:rsid w:val="00941CC4"/>
  </w:style>
  <w:style w:type="character" w:customStyle="1" w:styleId="A2">
    <w:name w:val="A2"/>
    <w:uiPriority w:val="99"/>
    <w:rsid w:val="00634E96"/>
    <w:rPr>
      <w:rFonts w:cs="MJAXXQ+MinionPro-Regular"/>
      <w:color w:val="000000"/>
      <w:sz w:val="22"/>
      <w:szCs w:val="22"/>
    </w:rPr>
  </w:style>
  <w:style w:type="character" w:customStyle="1" w:styleId="atn">
    <w:name w:val="atn"/>
    <w:basedOn w:val="DefaultParagraphFont"/>
    <w:rsid w:val="007E7834"/>
  </w:style>
  <w:style w:type="paragraph" w:styleId="BalloonText">
    <w:name w:val="Balloon Text"/>
    <w:basedOn w:val="Normal"/>
    <w:link w:val="BalloonTextChar"/>
    <w:uiPriority w:val="99"/>
    <w:semiHidden/>
    <w:unhideWhenUsed/>
    <w:rsid w:val="002B506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062"/>
    <w:rPr>
      <w:rFonts w:ascii="Tahoma" w:hAnsi="Tahoma" w:cs="Tahoma"/>
      <w:sz w:val="16"/>
      <w:szCs w:val="16"/>
    </w:rPr>
  </w:style>
  <w:style w:type="character" w:styleId="FootnoteReference">
    <w:name w:val="footnote reference"/>
    <w:basedOn w:val="DefaultParagraphFont"/>
    <w:rsid w:val="00B8499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D2C90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C9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D2C90"/>
    <w:rPr>
      <w:vertAlign w:val="superscript"/>
    </w:rPr>
  </w:style>
  <w:style w:type="paragraph" w:styleId="FootnoteText">
    <w:name w:val="footnote text"/>
    <w:basedOn w:val="Normal"/>
    <w:link w:val="FootnoteTextChar"/>
    <w:unhideWhenUsed/>
    <w:rsid w:val="00326640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326640"/>
    <w:rPr>
      <w:sz w:val="20"/>
      <w:szCs w:val="20"/>
    </w:rPr>
  </w:style>
  <w:style w:type="paragraph" w:styleId="NoSpacing">
    <w:name w:val="No Spacing"/>
    <w:uiPriority w:val="1"/>
    <w:qFormat/>
    <w:rsid w:val="009F7669"/>
    <w:pPr>
      <w:spacing w:after="0"/>
    </w:pPr>
  </w:style>
  <w:style w:type="character" w:customStyle="1" w:styleId="Heading1Char">
    <w:name w:val="Heading 1 Char"/>
    <w:basedOn w:val="DefaultParagraphFont"/>
    <w:link w:val="Heading1"/>
    <w:uiPriority w:val="9"/>
    <w:rsid w:val="009F76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476F2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C266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hyperlink" Target="http://www.proinno-europe.eu/metrics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roinno-europe.eu/metrics" TargetMode="External"/><Relationship Id="rId1" Type="http://schemas.openxmlformats.org/officeDocument/2006/relationships/hyperlink" Target="mailto:sinisa.cvetkovic@vodovod-skopje.com.mk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mk-MK"/>
  <c:style val="26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dPt>
            <c:idx val="0"/>
            <c:spPr>
              <a:solidFill>
                <a:srgbClr val="FFC000"/>
              </a:solidFill>
            </c:spPr>
          </c:dPt>
          <c:dPt>
            <c:idx val="1"/>
            <c:spPr>
              <a:solidFill>
                <a:srgbClr val="FFC000"/>
              </a:solidFill>
            </c:spPr>
          </c:dPt>
          <c:dPt>
            <c:idx val="2"/>
            <c:spPr>
              <a:solidFill>
                <a:srgbClr val="FFC000"/>
              </a:solidFill>
            </c:spPr>
          </c:dPt>
          <c:dPt>
            <c:idx val="3"/>
            <c:spPr>
              <a:solidFill>
                <a:srgbClr val="FFC000"/>
              </a:solidFill>
            </c:spPr>
          </c:dPt>
          <c:dPt>
            <c:idx val="4"/>
            <c:spPr>
              <a:solidFill>
                <a:srgbClr val="FFC000"/>
              </a:solidFill>
            </c:spPr>
          </c:dPt>
          <c:dPt>
            <c:idx val="5"/>
            <c:spPr>
              <a:solidFill>
                <a:srgbClr val="FFC000"/>
              </a:solidFill>
            </c:spPr>
          </c:dPt>
          <c:dPt>
            <c:idx val="6"/>
            <c:spPr>
              <a:solidFill>
                <a:srgbClr val="FFC000"/>
              </a:solidFill>
            </c:spPr>
          </c:dPt>
          <c:dPt>
            <c:idx val="7"/>
            <c:spPr>
              <a:solidFill>
                <a:srgbClr val="92D050"/>
              </a:solidFill>
            </c:spPr>
          </c:dPt>
          <c:dPt>
            <c:idx val="8"/>
            <c:spPr>
              <a:solidFill>
                <a:srgbClr val="92D050"/>
              </a:solidFill>
            </c:spPr>
          </c:dPt>
          <c:dPt>
            <c:idx val="9"/>
            <c:spPr>
              <a:solidFill>
                <a:srgbClr val="92D050"/>
              </a:solidFill>
            </c:spPr>
          </c:dPt>
          <c:dPt>
            <c:idx val="10"/>
            <c:spPr>
              <a:solidFill>
                <a:srgbClr val="92D050"/>
              </a:solidFill>
            </c:spPr>
          </c:dPt>
          <c:dPt>
            <c:idx val="11"/>
            <c:spPr>
              <a:solidFill>
                <a:srgbClr val="92D050"/>
              </a:solidFill>
            </c:spPr>
          </c:dPt>
          <c:dPt>
            <c:idx val="12"/>
            <c:spPr>
              <a:solidFill>
                <a:srgbClr val="92D050"/>
              </a:solidFill>
            </c:spPr>
          </c:dPt>
          <c:dPt>
            <c:idx val="13"/>
            <c:spPr>
              <a:solidFill>
                <a:srgbClr val="92D050"/>
              </a:solidFill>
            </c:spPr>
          </c:dPt>
          <c:dPt>
            <c:idx val="14"/>
            <c:spPr>
              <a:solidFill>
                <a:srgbClr val="92D050"/>
              </a:solidFill>
            </c:spPr>
          </c:dPt>
          <c:dPt>
            <c:idx val="15"/>
            <c:spPr>
              <a:solidFill>
                <a:srgbClr val="92D050"/>
              </a:solidFill>
            </c:spPr>
          </c:dPt>
          <c:dPt>
            <c:idx val="16"/>
            <c:spPr>
              <a:solidFill>
                <a:srgbClr val="92D050"/>
              </a:solidFill>
            </c:spPr>
          </c:dPt>
          <c:dPt>
            <c:idx val="17"/>
            <c:spPr>
              <a:solidFill>
                <a:srgbClr val="92D050"/>
              </a:solidFill>
            </c:spPr>
          </c:dPt>
          <c:dPt>
            <c:idx val="18"/>
            <c:spPr>
              <a:solidFill>
                <a:srgbClr val="92D050"/>
              </a:solidFill>
            </c:spPr>
          </c:dPt>
          <c:dPt>
            <c:idx val="22"/>
            <c:spPr>
              <a:solidFill>
                <a:schemeClr val="bg1">
                  <a:lumMod val="75000"/>
                </a:schemeClr>
              </a:solidFill>
            </c:spPr>
          </c:dPt>
          <c:dPt>
            <c:idx val="30"/>
            <c:spPr>
              <a:solidFill>
                <a:srgbClr val="7030A0"/>
              </a:solidFill>
            </c:spPr>
          </c:dPt>
          <c:dPt>
            <c:idx val="31"/>
            <c:spPr>
              <a:solidFill>
                <a:srgbClr val="7030A0"/>
              </a:solidFill>
            </c:spPr>
          </c:dPt>
          <c:dPt>
            <c:idx val="32"/>
            <c:spPr>
              <a:solidFill>
                <a:srgbClr val="7030A0"/>
              </a:solidFill>
            </c:spPr>
          </c:dPt>
          <c:dPt>
            <c:idx val="33"/>
            <c:spPr>
              <a:solidFill>
                <a:srgbClr val="7030A0"/>
              </a:solidFill>
            </c:spPr>
          </c:dPt>
          <c:dPt>
            <c:idx val="34"/>
            <c:spPr>
              <a:solidFill>
                <a:srgbClr val="7030A0"/>
              </a:solidFill>
            </c:spPr>
          </c:dPt>
          <c:cat>
            <c:strRef>
              <c:f>Sheet1!$A$2:$A$36</c:f>
              <c:strCache>
                <c:ptCount val="35"/>
                <c:pt idx="0">
                  <c:v>Latvia</c:v>
                </c:pt>
                <c:pt idx="1">
                  <c:v>Tyrkey</c:v>
                </c:pt>
                <c:pt idx="2">
                  <c:v>Bulgaria</c:v>
                </c:pt>
                <c:pt idx="3">
                  <c:v>Lithuania</c:v>
                </c:pt>
                <c:pt idx="4">
                  <c:v>Macedonia</c:v>
                </c:pt>
                <c:pt idx="5">
                  <c:v>Serbia</c:v>
                </c:pt>
                <c:pt idx="6">
                  <c:v>Romania</c:v>
                </c:pt>
                <c:pt idx="7">
                  <c:v>Slovakia</c:v>
                </c:pt>
                <c:pt idx="8">
                  <c:v>Poland</c:v>
                </c:pt>
                <c:pt idx="9">
                  <c:v>Crotia</c:v>
                </c:pt>
                <c:pt idx="10">
                  <c:v>Hungary</c:v>
                </c:pt>
                <c:pt idx="11">
                  <c:v>Malta</c:v>
                </c:pt>
                <c:pt idx="12">
                  <c:v>Greece</c:v>
                </c:pt>
                <c:pt idx="13">
                  <c:v>Spain</c:v>
                </c:pt>
                <c:pt idx="14">
                  <c:v>Chez Repub.</c:v>
                </c:pt>
                <c:pt idx="15">
                  <c:v>Italy</c:v>
                </c:pt>
                <c:pt idx="16">
                  <c:v>Portugal</c:v>
                </c:pt>
                <c:pt idx="17">
                  <c:v>Norway</c:v>
                </c:pt>
                <c:pt idx="18">
                  <c:v>Estonia</c:v>
                </c:pt>
                <c:pt idx="19">
                  <c:v>Slovenia</c:v>
                </c:pt>
                <c:pt idx="20">
                  <c:v>Iceland</c:v>
                </c:pt>
                <c:pt idx="21">
                  <c:v>Cyprus</c:v>
                </c:pt>
                <c:pt idx="22">
                  <c:v>EU 27</c:v>
                </c:pt>
                <c:pt idx="23">
                  <c:v>France</c:v>
                </c:pt>
                <c:pt idx="24">
                  <c:v>Luxembourg</c:v>
                </c:pt>
                <c:pt idx="25">
                  <c:v>Ireland</c:v>
                </c:pt>
                <c:pt idx="26">
                  <c:v>Netherlands</c:v>
                </c:pt>
                <c:pt idx="27">
                  <c:v>Austria</c:v>
                </c:pt>
                <c:pt idx="28">
                  <c:v>Belgium</c:v>
                </c:pt>
                <c:pt idx="29">
                  <c:v>United King.</c:v>
                </c:pt>
                <c:pt idx="30">
                  <c:v>Germany</c:v>
                </c:pt>
                <c:pt idx="31">
                  <c:v>Finland</c:v>
                </c:pt>
                <c:pt idx="32">
                  <c:v>Denmark</c:v>
                </c:pt>
                <c:pt idx="33">
                  <c:v>Sweden</c:v>
                </c:pt>
                <c:pt idx="34">
                  <c:v>Switzerland</c:v>
                </c:pt>
              </c:strCache>
            </c:strRef>
          </c:cat>
          <c:val>
            <c:numRef>
              <c:f>Sheet1!$B$2:$B$36</c:f>
              <c:numCache>
                <c:formatCode>General</c:formatCode>
                <c:ptCount val="35"/>
                <c:pt idx="0">
                  <c:v>0.20100000000000001</c:v>
                </c:pt>
                <c:pt idx="1">
                  <c:v>0.20200000000000001</c:v>
                </c:pt>
                <c:pt idx="2">
                  <c:v>0.22600000000000051</c:v>
                </c:pt>
                <c:pt idx="3">
                  <c:v>0.22700000000000051</c:v>
                </c:pt>
                <c:pt idx="4">
                  <c:v>0.22800000000000051</c:v>
                </c:pt>
                <c:pt idx="5">
                  <c:v>0.23700000000000004</c:v>
                </c:pt>
                <c:pt idx="6">
                  <c:v>0.23700000000000004</c:v>
                </c:pt>
                <c:pt idx="7">
                  <c:v>0.26900000000000002</c:v>
                </c:pt>
                <c:pt idx="8">
                  <c:v>0.27800000000000002</c:v>
                </c:pt>
                <c:pt idx="9">
                  <c:v>0.30100000000000032</c:v>
                </c:pt>
                <c:pt idx="10">
                  <c:v>0.32700000000000257</c:v>
                </c:pt>
                <c:pt idx="11">
                  <c:v>0.35100000000000031</c:v>
                </c:pt>
                <c:pt idx="12">
                  <c:v>0.36400000000000032</c:v>
                </c:pt>
                <c:pt idx="13">
                  <c:v>0.39500000000000296</c:v>
                </c:pt>
                <c:pt idx="14">
                  <c:v>0.41400000000000031</c:v>
                </c:pt>
                <c:pt idx="15">
                  <c:v>0.42100000000000032</c:v>
                </c:pt>
                <c:pt idx="16">
                  <c:v>0.43600000000000227</c:v>
                </c:pt>
                <c:pt idx="17">
                  <c:v>0.46300000000000002</c:v>
                </c:pt>
                <c:pt idx="18">
                  <c:v>0.46600000000000008</c:v>
                </c:pt>
                <c:pt idx="19">
                  <c:v>0.48700000000000032</c:v>
                </c:pt>
                <c:pt idx="20">
                  <c:v>0.48700000000000032</c:v>
                </c:pt>
                <c:pt idx="21">
                  <c:v>0.49500000000000038</c:v>
                </c:pt>
                <c:pt idx="22">
                  <c:v>0.51600000000000001</c:v>
                </c:pt>
                <c:pt idx="23">
                  <c:v>0.54300000000000004</c:v>
                </c:pt>
                <c:pt idx="24">
                  <c:v>0.56499999999999995</c:v>
                </c:pt>
                <c:pt idx="25">
                  <c:v>0.57299999999999995</c:v>
                </c:pt>
                <c:pt idx="26">
                  <c:v>0.57800000000000062</c:v>
                </c:pt>
                <c:pt idx="27">
                  <c:v>0.59100000000000052</c:v>
                </c:pt>
                <c:pt idx="28">
                  <c:v>0.61100000000000065</c:v>
                </c:pt>
                <c:pt idx="29">
                  <c:v>0.61800000000000455</c:v>
                </c:pt>
                <c:pt idx="30">
                  <c:v>0.69600000000000295</c:v>
                </c:pt>
                <c:pt idx="31">
                  <c:v>0.69600000000000295</c:v>
                </c:pt>
                <c:pt idx="32">
                  <c:v>0.73600000000000065</c:v>
                </c:pt>
                <c:pt idx="33">
                  <c:v>0.75000000000000466</c:v>
                </c:pt>
                <c:pt idx="34">
                  <c:v>0.83100000000000063</c:v>
                </c:pt>
              </c:numCache>
            </c:numRef>
          </c:val>
        </c:ser>
        <c:gapWidth val="40"/>
        <c:axId val="79964032"/>
        <c:axId val="79965568"/>
      </c:barChart>
      <c:catAx>
        <c:axId val="79964032"/>
        <c:scaling>
          <c:orientation val="minMax"/>
        </c:scaling>
        <c:axPos val="b"/>
        <c:tickLblPos val="nextTo"/>
        <c:txPr>
          <a:bodyPr rot="-5400000" vert="horz"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9965568"/>
        <c:crosses val="autoZero"/>
        <c:auto val="1"/>
        <c:lblAlgn val="ctr"/>
        <c:lblOffset val="100"/>
      </c:catAx>
      <c:valAx>
        <c:axId val="79965568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9964032"/>
        <c:crosses val="autoZero"/>
        <c:crossBetween val="between"/>
      </c:valAx>
    </c:plotArea>
    <c:plotVisOnly val="1"/>
  </c:chart>
  <c:spPr>
    <a:solidFill>
      <a:schemeClr val="lt1"/>
    </a:solidFill>
    <a:ln w="25400" cap="flat" cmpd="sng" algn="ctr">
      <a:solidFill>
        <a:schemeClr val="accent5"/>
      </a:solidFill>
      <a:prstDash val="solid"/>
    </a:ln>
    <a:effectLst/>
  </c:spPr>
  <c:txPr>
    <a:bodyPr/>
    <a:lstStyle/>
    <a:p>
      <a:pPr algn="just">
        <a:defRPr>
          <a:solidFill>
            <a:schemeClr val="dk1"/>
          </a:solidFill>
          <a:latin typeface="+mn-lt"/>
          <a:ea typeface="+mn-ea"/>
          <a:cs typeface="+mn-cs"/>
        </a:defRPr>
      </a:pPr>
      <a:endParaRPr lang="mk-MK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mk-MK"/>
  <c:style val="26"/>
  <c:chart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Macedonia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New doctorate graduates aged  (25 - 34)</c:v>
                </c:pt>
                <c:pt idx="1">
                  <c:v>Population completed tertiary education aged    (30 - 34)</c:v>
                </c:pt>
                <c:pt idx="2">
                  <c:v>Youth with upper second. level edu. aged (20 - 24)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0.11</c:v>
                </c:pt>
                <c:pt idx="1">
                  <c:v>9.0000000000000024E-2</c:v>
                </c:pt>
                <c:pt idx="2">
                  <c:v>0.69000000000000061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Serbia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New doctorate graduates aged  (25 - 34)</c:v>
                </c:pt>
                <c:pt idx="1">
                  <c:v>Population completed tertiary education aged    (30 - 34)</c:v>
                </c:pt>
                <c:pt idx="2">
                  <c:v>Youth with upper second. level edu. aged (20 - 24)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0.18000000000000019</c:v>
                </c:pt>
                <c:pt idx="1">
                  <c:v>0.21000000000000019</c:v>
                </c:pt>
                <c:pt idx="2">
                  <c:v>0.75000000000000089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Croatia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New doctorate graduates aged  (25 - 34)</c:v>
                </c:pt>
                <c:pt idx="1">
                  <c:v>Population completed tertiary education aged    (30 - 34)</c:v>
                </c:pt>
                <c:pt idx="2">
                  <c:v>Youth with upper second. level edu. aged (20 - 24)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  <c:pt idx="0">
                  <c:v>0.26</c:v>
                </c:pt>
                <c:pt idx="1">
                  <c:v>0.25</c:v>
                </c:pt>
                <c:pt idx="2">
                  <c:v>1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Slovenia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New doctorate graduates aged  (25 - 34)</c:v>
                </c:pt>
                <c:pt idx="1">
                  <c:v>Population completed tertiary education aged    (30 - 34)</c:v>
                </c:pt>
                <c:pt idx="2">
                  <c:v>Youth with upper second. level edu. aged (20 - 24)</c:v>
                </c:pt>
              </c:strCache>
            </c:strRef>
          </c:cat>
          <c:val>
            <c:numRef>
              <c:f>Sheet1!$E$2:$E$4</c:f>
              <c:numCache>
                <c:formatCode>General</c:formatCode>
                <c:ptCount val="3"/>
                <c:pt idx="0">
                  <c:v>0.42000000000000032</c:v>
                </c:pt>
                <c:pt idx="1">
                  <c:v>0.55000000000000004</c:v>
                </c:pt>
                <c:pt idx="2">
                  <c:v>0.85000000000000064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Bulgaria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New doctorate graduates aged  (25 - 34)</c:v>
                </c:pt>
                <c:pt idx="1">
                  <c:v>Population completed tertiary education aged    (30 - 34)</c:v>
                </c:pt>
                <c:pt idx="2">
                  <c:v>Youth with upper second. level edu. aged (20 - 24)</c:v>
                </c:pt>
              </c:strCache>
            </c:strRef>
          </c:cat>
          <c:val>
            <c:numRef>
              <c:f>Sheet1!$F$2:$F$4</c:f>
              <c:numCache>
                <c:formatCode>General</c:formatCode>
                <c:ptCount val="3"/>
                <c:pt idx="0">
                  <c:v>0.18000000000000019</c:v>
                </c:pt>
                <c:pt idx="1">
                  <c:v>0.43000000000000038</c:v>
                </c:pt>
                <c:pt idx="2">
                  <c:v>0.74000000000000077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EU 27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New doctorate graduates aged  (25 - 34)</c:v>
                </c:pt>
                <c:pt idx="1">
                  <c:v>Population completed tertiary education aged    (30 - 34)</c:v>
                </c:pt>
                <c:pt idx="2">
                  <c:v>Youth with upper second. level edu. aged (20 - 24)</c:v>
                </c:pt>
              </c:strCache>
            </c:strRef>
          </c:cat>
          <c:val>
            <c:numRef>
              <c:f>Sheet1!$G$2:$G$4</c:f>
              <c:numCache>
                <c:formatCode>General</c:formatCode>
                <c:ptCount val="3"/>
                <c:pt idx="0">
                  <c:v>0.46</c:v>
                </c:pt>
                <c:pt idx="1">
                  <c:v>0.56000000000000005</c:v>
                </c:pt>
                <c:pt idx="2">
                  <c:v>0.62000000000000077</c:v>
                </c:pt>
              </c:numCache>
            </c:numRef>
          </c:val>
        </c:ser>
        <c:axId val="80996608"/>
        <c:axId val="81195008"/>
      </c:barChart>
      <c:catAx>
        <c:axId val="80996608"/>
        <c:scaling>
          <c:orientation val="minMax"/>
        </c:scaling>
        <c:axPos val="b"/>
        <c:majorGridlines/>
        <c:numFmt formatCode="dd/mm/yyyy" sourceLinked="1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81195008"/>
        <c:crosses val="autoZero"/>
        <c:auto val="1"/>
        <c:lblAlgn val="ctr"/>
        <c:lblOffset val="100"/>
      </c:catAx>
      <c:valAx>
        <c:axId val="81195008"/>
        <c:scaling>
          <c:orientation val="minMax"/>
          <c:max val="1"/>
        </c:scaling>
        <c:axPos val="l"/>
        <c:majorGridlines/>
        <c:numFmt formatCode="General" sourceLinked="1"/>
        <c:majorTickMark val="cross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80996608"/>
        <c:crosses val="autoZero"/>
        <c:crossBetween val="between"/>
      </c:valAx>
    </c:plotArea>
    <c:legend>
      <c:legendPos val="r"/>
      <c:spPr>
        <a:ln>
          <a:solidFill>
            <a:schemeClr val="tx2">
              <a:lumMod val="40000"/>
              <a:lumOff val="60000"/>
            </a:schemeClr>
          </a:solidFill>
        </a:ln>
      </c:spPr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mk-MK"/>
        </a:p>
      </c:txPr>
    </c:legend>
    <c:plotVisOnly val="1"/>
  </c:chart>
  <c:spPr>
    <a:solidFill>
      <a:schemeClr val="lt1"/>
    </a:solidFill>
    <a:ln w="25400" cap="flat" cmpd="sng" algn="ctr">
      <a:solidFill>
        <a:schemeClr val="accent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mk-MK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mk-MK"/>
  <c:style val="26"/>
  <c:chart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Macedonia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International scientific co-publications</c:v>
                </c:pt>
                <c:pt idx="1">
                  <c:v>Scientific publications among top 10%most cited</c:v>
                </c:pt>
                <c:pt idx="2">
                  <c:v>Non - EU doctorate students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0.33000000000000285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Serbia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International scientific co-publications</c:v>
                </c:pt>
                <c:pt idx="1">
                  <c:v>Scientific publications among top 10%most cited</c:v>
                </c:pt>
                <c:pt idx="2">
                  <c:v>Non - EU doctorate students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1">
                  <c:v>0</c:v>
                </c:pt>
                <c:pt idx="2">
                  <c:v>0.53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Croatia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International scientific co-publications</c:v>
                </c:pt>
                <c:pt idx="1">
                  <c:v>Scientific publications among top 10%most cited</c:v>
                </c:pt>
                <c:pt idx="2">
                  <c:v>Non - EU doctorate students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  <c:pt idx="1">
                  <c:v>0.13</c:v>
                </c:pt>
                <c:pt idx="2">
                  <c:v>0.30000000000000032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Slovenia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International scientific co-publications</c:v>
                </c:pt>
                <c:pt idx="1">
                  <c:v>Scientific publications among top 10%most cited</c:v>
                </c:pt>
                <c:pt idx="2">
                  <c:v>Non - EU doctorate students</c:v>
                </c:pt>
              </c:strCache>
            </c:strRef>
          </c:cat>
          <c:val>
            <c:numRef>
              <c:f>Sheet1!$E$2:$E$4</c:f>
              <c:numCache>
                <c:formatCode>General</c:formatCode>
                <c:ptCount val="3"/>
                <c:pt idx="0">
                  <c:v>0.62000000000000455</c:v>
                </c:pt>
                <c:pt idx="1">
                  <c:v>0.3800000000000025</c:v>
                </c:pt>
                <c:pt idx="2">
                  <c:v>0.4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Bulgaria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International scientific co-publications</c:v>
                </c:pt>
                <c:pt idx="1">
                  <c:v>Scientific publications among top 10%most cited</c:v>
                </c:pt>
                <c:pt idx="2">
                  <c:v>Non - EU doctorate students</c:v>
                </c:pt>
              </c:strCache>
            </c:strRef>
          </c:cat>
          <c:val>
            <c:numRef>
              <c:f>Sheet1!$F$2:$F$4</c:f>
              <c:numCache>
                <c:formatCode>General</c:formatCode>
                <c:ptCount val="3"/>
                <c:pt idx="0">
                  <c:v>0.11</c:v>
                </c:pt>
                <c:pt idx="1">
                  <c:v>0.13</c:v>
                </c:pt>
                <c:pt idx="2">
                  <c:v>0.3800000000000025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EU 27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International scientific co-publications</c:v>
                </c:pt>
                <c:pt idx="1">
                  <c:v>Scientific publications among top 10%most cited</c:v>
                </c:pt>
                <c:pt idx="2">
                  <c:v>Non - EU doctorate students</c:v>
                </c:pt>
              </c:strCache>
            </c:strRef>
          </c:cat>
          <c:val>
            <c:numRef>
              <c:f>Sheet1!$G$2:$G$4</c:f>
              <c:numCache>
                <c:formatCode>General</c:formatCode>
                <c:ptCount val="3"/>
                <c:pt idx="0">
                  <c:v>0.19</c:v>
                </c:pt>
                <c:pt idx="1">
                  <c:v>0.66000000000000592</c:v>
                </c:pt>
                <c:pt idx="2">
                  <c:v>0.8</c:v>
                </c:pt>
              </c:numCache>
            </c:numRef>
          </c:val>
        </c:ser>
        <c:axId val="81356288"/>
        <c:axId val="81375616"/>
      </c:barChart>
      <c:catAx>
        <c:axId val="81356288"/>
        <c:scaling>
          <c:orientation val="minMax"/>
        </c:scaling>
        <c:axPos val="b"/>
        <c:majorGridlines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81375616"/>
        <c:crosses val="autoZero"/>
        <c:auto val="1"/>
        <c:lblAlgn val="ctr"/>
        <c:lblOffset val="100"/>
      </c:catAx>
      <c:valAx>
        <c:axId val="81375616"/>
        <c:scaling>
          <c:orientation val="minMax"/>
          <c:max val="1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81356288"/>
        <c:crosses val="autoZero"/>
        <c:crossBetween val="between"/>
      </c:valAx>
    </c:plotArea>
    <c:legend>
      <c:legendPos val="r"/>
      <c:spPr>
        <a:ln>
          <a:solidFill>
            <a:schemeClr val="tx2">
              <a:lumMod val="40000"/>
              <a:lumOff val="60000"/>
            </a:schemeClr>
          </a:solidFill>
        </a:ln>
      </c:spPr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mk-MK"/>
        </a:p>
      </c:txPr>
    </c:legend>
    <c:plotVisOnly val="1"/>
  </c:chart>
  <c:spPr>
    <a:solidFill>
      <a:schemeClr val="lt1"/>
    </a:solidFill>
    <a:ln w="25400" cap="flat" cmpd="sng" algn="ctr">
      <a:solidFill>
        <a:schemeClr val="accent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mk-MK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mk-MK"/>
  <c:style val="26"/>
  <c:chart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Macedonia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Public R&amp;D expenditure (% of GDP)</c:v>
                </c:pt>
                <c:pt idx="1">
                  <c:v>Venture capital (% of GDP)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0.05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Serbia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Public R&amp;D expenditure (% of GDP)</c:v>
                </c:pt>
                <c:pt idx="1">
                  <c:v>Venture capital (% of GDP)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0.28000000000000008</c:v>
                </c:pt>
                <c:pt idx="1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Croatia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Public R&amp;D expenditure (% of GDP)</c:v>
                </c:pt>
                <c:pt idx="1">
                  <c:v>Venture capital (% of GDP)</c:v>
                </c:pt>
              </c:strCache>
            </c:strRef>
          </c:cat>
          <c:val>
            <c:numRef>
              <c:f>Sheet1!$D$2:$D$3</c:f>
              <c:numCache>
                <c:formatCode>General</c:formatCode>
                <c:ptCount val="2"/>
                <c:pt idx="0">
                  <c:v>0.4</c:v>
                </c:pt>
                <c:pt idx="1">
                  <c:v>0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Slovenia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Public R&amp;D expenditure (% of GDP)</c:v>
                </c:pt>
                <c:pt idx="1">
                  <c:v>Venture capital (% of GDP)</c:v>
                </c:pt>
              </c:strCache>
            </c:strRef>
          </c:cat>
          <c:val>
            <c:numRef>
              <c:f>Sheet1!$E$2:$E$3</c:f>
              <c:numCache>
                <c:formatCode>General</c:formatCode>
                <c:ptCount val="2"/>
                <c:pt idx="0">
                  <c:v>0.59</c:v>
                </c:pt>
                <c:pt idx="1">
                  <c:v>0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Bulgaria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Public R&amp;D expenditure (% of GDP)</c:v>
                </c:pt>
                <c:pt idx="1">
                  <c:v>Venture capital (% of GDP)</c:v>
                </c:pt>
              </c:strCache>
            </c:strRef>
          </c:cat>
          <c:val>
            <c:numRef>
              <c:f>Sheet1!$F$2:$F$3</c:f>
              <c:numCache>
                <c:formatCode>General</c:formatCode>
                <c:ptCount val="2"/>
                <c:pt idx="0">
                  <c:v>0.23</c:v>
                </c:pt>
                <c:pt idx="1">
                  <c:v>0.3800000000000025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EU 27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Public R&amp;D expenditure (% of GDP)</c:v>
                </c:pt>
                <c:pt idx="1">
                  <c:v>Venture capital (% of GDP)</c:v>
                </c:pt>
              </c:strCache>
            </c:strRef>
          </c:cat>
          <c:val>
            <c:numRef>
              <c:f>Sheet1!$G$2:$G$3</c:f>
              <c:numCache>
                <c:formatCode>General</c:formatCode>
                <c:ptCount val="2"/>
                <c:pt idx="0">
                  <c:v>0.70000000000000062</c:v>
                </c:pt>
                <c:pt idx="1">
                  <c:v>0.58000000000000007</c:v>
                </c:pt>
              </c:numCache>
            </c:numRef>
          </c:val>
        </c:ser>
        <c:axId val="76704000"/>
        <c:axId val="76742656"/>
      </c:barChart>
      <c:catAx>
        <c:axId val="76704000"/>
        <c:scaling>
          <c:orientation val="minMax"/>
        </c:scaling>
        <c:axPos val="b"/>
        <c:majorGridlines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6742656"/>
        <c:crosses val="autoZero"/>
        <c:auto val="1"/>
        <c:lblAlgn val="ctr"/>
        <c:lblOffset val="100"/>
      </c:catAx>
      <c:valAx>
        <c:axId val="76742656"/>
        <c:scaling>
          <c:orientation val="minMax"/>
          <c:max val="1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6704000"/>
        <c:crosses val="autoZero"/>
        <c:crossBetween val="between"/>
      </c:valAx>
    </c:plotArea>
    <c:legend>
      <c:legendPos val="r"/>
      <c:spPr>
        <a:ln w="0">
          <a:solidFill>
            <a:srgbClr val="1F497D">
              <a:lumMod val="40000"/>
              <a:lumOff val="60000"/>
            </a:srgbClr>
          </a:solidFill>
        </a:ln>
      </c:spPr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mk-MK"/>
        </a:p>
      </c:txPr>
    </c:legend>
    <c:plotVisOnly val="1"/>
  </c:chart>
  <c:spPr>
    <a:solidFill>
      <a:schemeClr val="lt1"/>
    </a:solidFill>
    <a:ln w="25400" cap="flat" cmpd="sng" algn="ctr">
      <a:solidFill>
        <a:schemeClr val="accent1"/>
      </a:solidFill>
      <a:prstDash val="solid"/>
    </a:ln>
    <a:effectLst/>
  </c:spPr>
  <c:txPr>
    <a:bodyPr/>
    <a:lstStyle/>
    <a:p>
      <a:pPr>
        <a:defRPr baseline="0">
          <a:solidFill>
            <a:schemeClr val="dk1"/>
          </a:solidFill>
          <a:latin typeface="Arial" pitchFamily="34" charset="0"/>
          <a:ea typeface="+mn-ea"/>
          <a:cs typeface="+mn-cs"/>
        </a:defRPr>
      </a:pPr>
      <a:endParaRPr lang="mk-MK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mk-MK"/>
  <c:style val="26"/>
  <c:chart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Macedonia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Business R&amp;D expenditure (%GDP)</c:v>
                </c:pt>
                <c:pt idx="1">
                  <c:v>Non-R&amp;D innovation expenditure 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1.0000000000000041E-3</c:v>
                </c:pt>
                <c:pt idx="1">
                  <c:v>0.48000000000000032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Serbia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Business R&amp;D expenditure (%GDP)</c:v>
                </c:pt>
                <c:pt idx="1">
                  <c:v>Non-R&amp;D innovation expenditure 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5.0000000000000114E-3</c:v>
                </c:pt>
                <c:pt idx="1">
                  <c:v>0.42000000000000032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Croatia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Business R&amp;D expenditure (%GDP)</c:v>
                </c:pt>
                <c:pt idx="1">
                  <c:v>Non-R&amp;D innovation expenditure </c:v>
                </c:pt>
              </c:strCache>
            </c:strRef>
          </c:cat>
          <c:val>
            <c:numRef>
              <c:f>Sheet1!$D$2:$D$3</c:f>
              <c:numCache>
                <c:formatCode>General</c:formatCode>
                <c:ptCount val="2"/>
                <c:pt idx="0">
                  <c:v>0.1</c:v>
                </c:pt>
                <c:pt idx="1">
                  <c:v>0.46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Slovenia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Business R&amp;D expenditure (%GDP)</c:v>
                </c:pt>
                <c:pt idx="1">
                  <c:v>Non-R&amp;D innovation expenditure </c:v>
                </c:pt>
              </c:strCache>
            </c:strRef>
          </c:cat>
          <c:val>
            <c:numRef>
              <c:f>Sheet1!$E$2:$E$3</c:f>
              <c:numCache>
                <c:formatCode>General</c:formatCode>
                <c:ptCount val="2"/>
                <c:pt idx="0">
                  <c:v>0.52</c:v>
                </c:pt>
                <c:pt idx="1">
                  <c:v>0.43000000000000038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Bulgaria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Business R&amp;D expenditure (%GDP)</c:v>
                </c:pt>
                <c:pt idx="1">
                  <c:v>Non-R&amp;D innovation expenditure </c:v>
                </c:pt>
              </c:strCache>
            </c:strRef>
          </c:cat>
          <c:val>
            <c:numRef>
              <c:f>Sheet1!$F$2:$F$3</c:f>
              <c:numCache>
                <c:formatCode>General</c:formatCode>
                <c:ptCount val="2"/>
                <c:pt idx="0">
                  <c:v>2.0000000000000011E-2</c:v>
                </c:pt>
                <c:pt idx="1">
                  <c:v>0.52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EU 27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Business R&amp;D expenditure (%GDP)</c:v>
                </c:pt>
                <c:pt idx="1">
                  <c:v>Non-R&amp;D innovation expenditure </c:v>
                </c:pt>
              </c:strCache>
            </c:strRef>
          </c:cat>
          <c:val>
            <c:numRef>
              <c:f>Sheet1!$G$2:$G$3</c:f>
              <c:numCache>
                <c:formatCode>General</c:formatCode>
                <c:ptCount val="2"/>
                <c:pt idx="0">
                  <c:v>0.58000000000000007</c:v>
                </c:pt>
                <c:pt idx="1">
                  <c:v>0.38000000000000239</c:v>
                </c:pt>
              </c:numCache>
            </c:numRef>
          </c:val>
        </c:ser>
        <c:axId val="76954624"/>
        <c:axId val="77112064"/>
      </c:barChart>
      <c:catAx>
        <c:axId val="76954624"/>
        <c:scaling>
          <c:orientation val="minMax"/>
        </c:scaling>
        <c:axPos val="b"/>
        <c:majorGridlines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7112064"/>
        <c:crosses val="autoZero"/>
        <c:auto val="1"/>
        <c:lblAlgn val="ctr"/>
        <c:lblOffset val="100"/>
      </c:catAx>
      <c:valAx>
        <c:axId val="77112064"/>
        <c:scaling>
          <c:orientation val="minMax"/>
          <c:max val="1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6954624"/>
        <c:crosses val="autoZero"/>
        <c:crossBetween val="between"/>
      </c:valAx>
    </c:plotArea>
    <c:legend>
      <c:legendPos val="r"/>
      <c:spPr>
        <a:ln>
          <a:solidFill>
            <a:srgbClr val="1F497D">
              <a:lumMod val="40000"/>
              <a:lumOff val="60000"/>
            </a:srgbClr>
          </a:solidFill>
        </a:ln>
      </c:spPr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mk-MK"/>
        </a:p>
      </c:txPr>
    </c:legend>
    <c:plotVisOnly val="1"/>
  </c:chart>
  <c:spPr>
    <a:solidFill>
      <a:schemeClr val="lt1"/>
    </a:solidFill>
    <a:ln w="25400" cap="flat" cmpd="sng" algn="ctr">
      <a:solidFill>
        <a:schemeClr val="accent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mk-MK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mk-MK"/>
  <c:style val="26"/>
  <c:chart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Macedonia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SMEs innovating in-house (% of SMEs)</c:v>
                </c:pt>
                <c:pt idx="1">
                  <c:v>Innovative SMEs collaborating with others (% of SMEs)</c:v>
                </c:pt>
                <c:pt idx="2">
                  <c:v>Public-private co-publications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0</c:v>
                </c:pt>
                <c:pt idx="1">
                  <c:v>0.37000000000000038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Serbia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SMEs innovating in-house (% of SMEs)</c:v>
                </c:pt>
                <c:pt idx="1">
                  <c:v>Innovative SMEs collaborating with others (% of SMEs)</c:v>
                </c:pt>
                <c:pt idx="2">
                  <c:v>Public-private co-publications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0.43000000000000038</c:v>
                </c:pt>
                <c:pt idx="1">
                  <c:v>8.0000000000000043E-2</c:v>
                </c:pt>
                <c:pt idx="2">
                  <c:v>2.0000000000000011E-2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Croatia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SMEs innovating in-house (% of SMEs)</c:v>
                </c:pt>
                <c:pt idx="1">
                  <c:v>Innovative SMEs collaborating with others (% of SMEs)</c:v>
                </c:pt>
                <c:pt idx="2">
                  <c:v>Public-private co-publications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  <c:pt idx="0">
                  <c:v>0.37000000000000038</c:v>
                </c:pt>
                <c:pt idx="1">
                  <c:v>0.48000000000000032</c:v>
                </c:pt>
                <c:pt idx="2">
                  <c:v>0.12000000000000002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Slovenia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SMEs innovating in-house (% of SMEs)</c:v>
                </c:pt>
                <c:pt idx="1">
                  <c:v>Innovative SMEs collaborating with others (% of SMEs)</c:v>
                </c:pt>
                <c:pt idx="2">
                  <c:v>Public-private co-publications</c:v>
                </c:pt>
              </c:strCache>
            </c:strRef>
          </c:cat>
          <c:val>
            <c:numRef>
              <c:f>Sheet1!$E$2:$E$4</c:f>
              <c:numCache>
                <c:formatCode>General</c:formatCode>
                <c:ptCount val="3"/>
                <c:pt idx="0">
                  <c:v>0</c:v>
                </c:pt>
                <c:pt idx="1">
                  <c:v>0.59</c:v>
                </c:pt>
                <c:pt idx="2">
                  <c:v>0.4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Bulgaria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SMEs innovating in-house (% of SMEs)</c:v>
                </c:pt>
                <c:pt idx="1">
                  <c:v>Innovative SMEs collaborating with others (% of SMEs)</c:v>
                </c:pt>
                <c:pt idx="2">
                  <c:v>Public-private co-publications</c:v>
                </c:pt>
              </c:strCache>
            </c:strRef>
          </c:cat>
          <c:val>
            <c:numRef>
              <c:f>Sheet1!$F$2:$F$4</c:f>
              <c:numCache>
                <c:formatCode>General</c:formatCode>
                <c:ptCount val="3"/>
                <c:pt idx="0">
                  <c:v>0.12000000000000002</c:v>
                </c:pt>
                <c:pt idx="1">
                  <c:v>8.0000000000000043E-2</c:v>
                </c:pt>
                <c:pt idx="2">
                  <c:v>0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EU 27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SMEs innovating in-house (% of SMEs)</c:v>
                </c:pt>
                <c:pt idx="1">
                  <c:v>Innovative SMEs collaborating with others (% of SMEs)</c:v>
                </c:pt>
                <c:pt idx="2">
                  <c:v>Public-private co-publications</c:v>
                </c:pt>
              </c:strCache>
            </c:strRef>
          </c:cat>
          <c:val>
            <c:numRef>
              <c:f>Sheet1!$G$2:$G$4</c:f>
              <c:numCache>
                <c:formatCode>General</c:formatCode>
                <c:ptCount val="3"/>
                <c:pt idx="0">
                  <c:v>0.52</c:v>
                </c:pt>
                <c:pt idx="1">
                  <c:v>0.45</c:v>
                </c:pt>
                <c:pt idx="2">
                  <c:v>0.29000000000000031</c:v>
                </c:pt>
              </c:numCache>
            </c:numRef>
          </c:val>
        </c:ser>
        <c:axId val="77209600"/>
        <c:axId val="77211136"/>
      </c:barChart>
      <c:catAx>
        <c:axId val="77209600"/>
        <c:scaling>
          <c:orientation val="minMax"/>
        </c:scaling>
        <c:axPos val="b"/>
        <c:majorGridlines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7211136"/>
        <c:crosses val="autoZero"/>
        <c:auto val="1"/>
        <c:lblAlgn val="ctr"/>
        <c:lblOffset val="100"/>
      </c:catAx>
      <c:valAx>
        <c:axId val="77211136"/>
        <c:scaling>
          <c:orientation val="minMax"/>
          <c:max val="1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7209600"/>
        <c:crosses val="autoZero"/>
        <c:crossBetween val="between"/>
      </c:valAx>
    </c:plotArea>
    <c:legend>
      <c:legendPos val="r"/>
      <c:spPr>
        <a:ln>
          <a:solidFill>
            <a:srgbClr val="1F497D">
              <a:lumMod val="40000"/>
              <a:lumOff val="60000"/>
            </a:srgbClr>
          </a:solidFill>
        </a:ln>
      </c:spPr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mk-MK"/>
        </a:p>
      </c:txPr>
    </c:legend>
    <c:plotVisOnly val="1"/>
  </c:chart>
  <c:spPr>
    <a:solidFill>
      <a:schemeClr val="lt1"/>
    </a:solidFill>
    <a:ln w="25400" cap="flat" cmpd="sng" algn="ctr">
      <a:solidFill>
        <a:schemeClr val="accent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mk-MK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mk-MK"/>
  <c:style val="26"/>
  <c:chart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Macedonia</c:v>
                </c:pt>
              </c:strCache>
            </c:strRef>
          </c:tx>
          <c:cat>
            <c:strRef>
              <c:f>Sheet1!$A$2:$A$5</c:f>
              <c:strCache>
                <c:ptCount val="4"/>
                <c:pt idx="0">
                  <c:v>PCT patent applications</c:v>
                </c:pt>
                <c:pt idx="1">
                  <c:v>PCT patent applications in societal challenges</c:v>
                </c:pt>
                <c:pt idx="2">
                  <c:v>Community trademarks</c:v>
                </c:pt>
                <c:pt idx="3">
                  <c:v>Community designs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1.0000000000000005E-2</c:v>
                </c:pt>
                <c:pt idx="1">
                  <c:v>0</c:v>
                </c:pt>
                <c:pt idx="2">
                  <c:v>0</c:v>
                </c:pt>
                <c:pt idx="3">
                  <c:v>1.0000000000000005E-2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Serbia</c:v>
                </c:pt>
              </c:strCache>
            </c:strRef>
          </c:tx>
          <c:cat>
            <c:strRef>
              <c:f>Sheet1!$A$2:$A$5</c:f>
              <c:strCache>
                <c:ptCount val="4"/>
                <c:pt idx="0">
                  <c:v>PCT patent applications</c:v>
                </c:pt>
                <c:pt idx="1">
                  <c:v>PCT patent applications in societal challenges</c:v>
                </c:pt>
                <c:pt idx="2">
                  <c:v>Community trademarks</c:v>
                </c:pt>
                <c:pt idx="3">
                  <c:v>Community designs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3.0000000000000002E-2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Croatia</c:v>
                </c:pt>
              </c:strCache>
            </c:strRef>
          </c:tx>
          <c:cat>
            <c:strRef>
              <c:f>Sheet1!$A$2:$A$5</c:f>
              <c:strCache>
                <c:ptCount val="4"/>
                <c:pt idx="0">
                  <c:v>PCT patent applications</c:v>
                </c:pt>
                <c:pt idx="1">
                  <c:v>PCT patent applications in societal challenges</c:v>
                </c:pt>
                <c:pt idx="2">
                  <c:v>Community trademarks</c:v>
                </c:pt>
                <c:pt idx="3">
                  <c:v>Community designs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0.05</c:v>
                </c:pt>
                <c:pt idx="1">
                  <c:v>0.12000000000000002</c:v>
                </c:pt>
                <c:pt idx="2">
                  <c:v>3.0000000000000002E-2</c:v>
                </c:pt>
                <c:pt idx="3">
                  <c:v>3.0000000000000002E-2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Slovenia</c:v>
                </c:pt>
              </c:strCache>
            </c:strRef>
          </c:tx>
          <c:cat>
            <c:strRef>
              <c:f>Sheet1!$A$2:$A$5</c:f>
              <c:strCache>
                <c:ptCount val="4"/>
                <c:pt idx="0">
                  <c:v>PCT patent applications</c:v>
                </c:pt>
                <c:pt idx="1">
                  <c:v>PCT patent applications in societal challenges</c:v>
                </c:pt>
                <c:pt idx="2">
                  <c:v>Community trademarks</c:v>
                </c:pt>
                <c:pt idx="3">
                  <c:v>Community designs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0.26</c:v>
                </c:pt>
                <c:pt idx="1">
                  <c:v>0.60000000000000064</c:v>
                </c:pt>
                <c:pt idx="2">
                  <c:v>0.32000000000000245</c:v>
                </c:pt>
                <c:pt idx="3">
                  <c:v>0.26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Bulgaria </c:v>
                </c:pt>
              </c:strCache>
            </c:strRef>
          </c:tx>
          <c:cat>
            <c:strRef>
              <c:f>Sheet1!$A$2:$A$5</c:f>
              <c:strCache>
                <c:ptCount val="4"/>
                <c:pt idx="0">
                  <c:v>PCT patent applications</c:v>
                </c:pt>
                <c:pt idx="1">
                  <c:v>PCT patent applications in societal challenges</c:v>
                </c:pt>
                <c:pt idx="2">
                  <c:v>Community trademarks</c:v>
                </c:pt>
                <c:pt idx="3">
                  <c:v>Community designs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2.0000000000000011E-2</c:v>
                </c:pt>
                <c:pt idx="1">
                  <c:v>0.14000000000000001</c:v>
                </c:pt>
                <c:pt idx="2">
                  <c:v>0.32000000000000245</c:v>
                </c:pt>
                <c:pt idx="3">
                  <c:v>0.18000000000000024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EU 27</c:v>
                </c:pt>
              </c:strCache>
            </c:strRef>
          </c:tx>
          <c:cat>
            <c:strRef>
              <c:f>Sheet1!$A$2:$A$5</c:f>
              <c:strCache>
                <c:ptCount val="4"/>
                <c:pt idx="0">
                  <c:v>PCT patent applications</c:v>
                </c:pt>
                <c:pt idx="1">
                  <c:v>PCT patent applications in societal challenges</c:v>
                </c:pt>
                <c:pt idx="2">
                  <c:v>Community trademarks</c:v>
                </c:pt>
                <c:pt idx="3">
                  <c:v>Community designs</c:v>
                </c:pt>
              </c:strCache>
            </c:strRef>
          </c:cat>
          <c:val>
            <c:numRef>
              <c:f>Sheet1!$G$2:$G$5</c:f>
              <c:numCache>
                <c:formatCode>General</c:formatCode>
                <c:ptCount val="4"/>
                <c:pt idx="0">
                  <c:v>0.42000000000000032</c:v>
                </c:pt>
                <c:pt idx="1">
                  <c:v>0.59</c:v>
                </c:pt>
                <c:pt idx="2">
                  <c:v>0.43000000000000038</c:v>
                </c:pt>
                <c:pt idx="3">
                  <c:v>0.51</c:v>
                </c:pt>
              </c:numCache>
            </c:numRef>
          </c:val>
        </c:ser>
        <c:axId val="75330304"/>
        <c:axId val="75331840"/>
      </c:barChart>
      <c:catAx>
        <c:axId val="75330304"/>
        <c:scaling>
          <c:orientation val="minMax"/>
        </c:scaling>
        <c:axPos val="b"/>
        <c:majorGridlines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5331840"/>
        <c:crosses val="autoZero"/>
        <c:auto val="1"/>
        <c:lblAlgn val="ctr"/>
        <c:lblOffset val="100"/>
      </c:catAx>
      <c:valAx>
        <c:axId val="75331840"/>
        <c:scaling>
          <c:orientation val="minMax"/>
          <c:max val="1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5330304"/>
        <c:crosses val="autoZero"/>
        <c:crossBetween val="between"/>
      </c:valAx>
    </c:plotArea>
    <c:legend>
      <c:legendPos val="r"/>
      <c:spPr>
        <a:ln>
          <a:solidFill>
            <a:srgbClr val="1F497D">
              <a:lumMod val="40000"/>
              <a:lumOff val="60000"/>
            </a:srgbClr>
          </a:solidFill>
        </a:ln>
      </c:spPr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mk-MK"/>
        </a:p>
      </c:txPr>
    </c:legend>
    <c:plotVisOnly val="1"/>
  </c:chart>
  <c:spPr>
    <a:solidFill>
      <a:schemeClr val="lt1"/>
    </a:solidFill>
    <a:ln w="25400" cap="flat" cmpd="sng" algn="ctr">
      <a:solidFill>
        <a:schemeClr val="accent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mk-MK"/>
    </a:p>
  </c:tx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mk-MK"/>
  <c:style val="26"/>
  <c:chart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Macedonia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SMEs introducing product or process innovations (% of SMEs)      </c:v>
                </c:pt>
                <c:pt idx="1">
                  <c:v>SMEs introducing marketing/organizational innovations (% of SMEs)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0.63000000000000456</c:v>
                </c:pt>
                <c:pt idx="1">
                  <c:v>0.35000000000000031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Serbia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SMEs introducing product or process innovations (% of SMEs)      </c:v>
                </c:pt>
                <c:pt idx="1">
                  <c:v>SMEs introducing marketing/organizational innovations (% of SMEs)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0.11</c:v>
                </c:pt>
                <c:pt idx="1">
                  <c:v>8.0000000000000043E-2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Croatia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SMEs introducing product or process innovations (% of SMEs)      </c:v>
                </c:pt>
                <c:pt idx="1">
                  <c:v>SMEs introducing marketing/organizational innovations (% of SMEs)</c:v>
                </c:pt>
              </c:strCache>
            </c:strRef>
          </c:cat>
          <c:val>
            <c:numRef>
              <c:f>Sheet1!$D$2:$D$3</c:f>
              <c:numCache>
                <c:formatCode>General</c:formatCode>
                <c:ptCount val="2"/>
                <c:pt idx="0">
                  <c:v>0.44</c:v>
                </c:pt>
                <c:pt idx="1">
                  <c:v>0.38000000000000228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Slovenia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SMEs introducing product or process innovations (% of SMEs)      </c:v>
                </c:pt>
                <c:pt idx="1">
                  <c:v>SMEs introducing marketing/organizational innovations (% of SMEs)</c:v>
                </c:pt>
              </c:strCache>
            </c:strRef>
          </c:cat>
          <c:val>
            <c:numRef>
              <c:f>Sheet1!$E$2:$E$3</c:f>
              <c:numCache>
                <c:formatCode>General</c:formatCode>
                <c:ptCount val="2"/>
                <c:pt idx="0">
                  <c:v>0.43000000000000038</c:v>
                </c:pt>
                <c:pt idx="1">
                  <c:v>0.52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Bulgaria 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SMEs introducing product or process innovations (% of SMEs)      </c:v>
                </c:pt>
                <c:pt idx="1">
                  <c:v>SMEs introducing marketing/organizational innovations (% of SMEs)</c:v>
                </c:pt>
              </c:strCache>
            </c:strRef>
          </c:cat>
          <c:val>
            <c:numRef>
              <c:f>Sheet1!$F$2:$F$3</c:f>
              <c:numCache>
                <c:formatCode>General</c:formatCode>
                <c:ptCount val="2"/>
                <c:pt idx="0">
                  <c:v>0.16</c:v>
                </c:pt>
                <c:pt idx="1">
                  <c:v>7.0000000000000021E-2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EU 27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SMEs introducing product or process innovations (% of SMEs)      </c:v>
                </c:pt>
                <c:pt idx="1">
                  <c:v>SMEs introducing marketing/organizational innovations (% of SMEs)</c:v>
                </c:pt>
              </c:strCache>
            </c:strRef>
          </c:cat>
          <c:val>
            <c:numRef>
              <c:f>Sheet1!$G$2:$G$3</c:f>
              <c:numCache>
                <c:formatCode>General</c:formatCode>
                <c:ptCount val="2"/>
                <c:pt idx="0">
                  <c:v>0.5</c:v>
                </c:pt>
                <c:pt idx="1">
                  <c:v>0.51</c:v>
                </c:pt>
              </c:numCache>
            </c:numRef>
          </c:val>
        </c:ser>
        <c:axId val="78177792"/>
        <c:axId val="78179328"/>
      </c:barChart>
      <c:catAx>
        <c:axId val="78177792"/>
        <c:scaling>
          <c:orientation val="minMax"/>
        </c:scaling>
        <c:axPos val="b"/>
        <c:majorGridlines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8179328"/>
        <c:crosses val="autoZero"/>
        <c:auto val="1"/>
        <c:lblAlgn val="ctr"/>
        <c:lblOffset val="100"/>
      </c:catAx>
      <c:valAx>
        <c:axId val="78179328"/>
        <c:scaling>
          <c:orientation val="minMax"/>
          <c:max val="1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8177792"/>
        <c:crosses val="autoZero"/>
        <c:crossBetween val="between"/>
      </c:valAx>
    </c:plotArea>
    <c:legend>
      <c:legendPos val="r"/>
      <c:spPr>
        <a:ln>
          <a:solidFill>
            <a:srgbClr val="1F497D">
              <a:lumMod val="40000"/>
              <a:lumOff val="60000"/>
            </a:srgbClr>
          </a:solidFill>
        </a:ln>
      </c:spPr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mk-MK"/>
        </a:p>
      </c:txPr>
    </c:legend>
    <c:plotVisOnly val="1"/>
  </c:chart>
  <c:spPr>
    <a:solidFill>
      <a:schemeClr val="lt1"/>
    </a:solidFill>
    <a:ln w="25400" cap="flat" cmpd="sng" algn="ctr">
      <a:solidFill>
        <a:schemeClr val="accent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mk-MK"/>
    </a:p>
  </c:tx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mk-MK"/>
  <c:style val="26"/>
  <c:chart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Macedonia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Employment in knowl     </c:v>
                </c:pt>
                <c:pt idx="1">
                  <c:v>Medium and high-tech product exports</c:v>
                </c:pt>
                <c:pt idx="2">
                  <c:v>Knowledge-intensive services exports</c:v>
                </c:pt>
                <c:pt idx="3">
                  <c:v>Sales of new to market and new to firm innovations</c:v>
                </c:pt>
                <c:pt idx="4">
                  <c:v>Licence and patent revenue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0</c:v>
                </c:pt>
                <c:pt idx="1">
                  <c:v>0.26</c:v>
                </c:pt>
                <c:pt idx="2">
                  <c:v>0.28000000000000008</c:v>
                </c:pt>
                <c:pt idx="3">
                  <c:v>0.35000000000000031</c:v>
                </c:pt>
                <c:pt idx="4">
                  <c:v>0.18000000000000024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Serbia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Employment in knowl     </c:v>
                </c:pt>
                <c:pt idx="1">
                  <c:v>Medium and high-tech product exports</c:v>
                </c:pt>
                <c:pt idx="2">
                  <c:v>Knowledge-intensive services exports</c:v>
                </c:pt>
                <c:pt idx="3">
                  <c:v>Sales of new to market and new to firm innovations</c:v>
                </c:pt>
                <c:pt idx="4">
                  <c:v>Licence and patent revenue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0</c:v>
                </c:pt>
                <c:pt idx="1">
                  <c:v>0.21000000000000021</c:v>
                </c:pt>
                <c:pt idx="2">
                  <c:v>0.38000000000000217</c:v>
                </c:pt>
                <c:pt idx="3">
                  <c:v>0.36000000000000032</c:v>
                </c:pt>
                <c:pt idx="4">
                  <c:v>0.26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Croatia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Employment in knowl     </c:v>
                </c:pt>
                <c:pt idx="1">
                  <c:v>Medium and high-tech product exports</c:v>
                </c:pt>
                <c:pt idx="2">
                  <c:v>Knowledge-intensive services exports</c:v>
                </c:pt>
                <c:pt idx="3">
                  <c:v>Sales of new to market and new to firm innovations</c:v>
                </c:pt>
                <c:pt idx="4">
                  <c:v>Licence and patent revenue</c:v>
                </c:pt>
              </c:strCache>
            </c:strRef>
          </c:cat>
          <c:val>
            <c:numRef>
              <c:f>Sheet1!$D$2:$D$6</c:f>
              <c:numCache>
                <c:formatCode>General</c:formatCode>
                <c:ptCount val="5"/>
                <c:pt idx="0">
                  <c:v>0.32000000000000217</c:v>
                </c:pt>
                <c:pt idx="1">
                  <c:v>0.46</c:v>
                </c:pt>
                <c:pt idx="2">
                  <c:v>6.0000000000000032E-2</c:v>
                </c:pt>
                <c:pt idx="3">
                  <c:v>0.65000000000000446</c:v>
                </c:pt>
                <c:pt idx="4">
                  <c:v>0.2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Slovenia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Employment in knowl     </c:v>
                </c:pt>
                <c:pt idx="1">
                  <c:v>Medium and high-tech product exports</c:v>
                </c:pt>
                <c:pt idx="2">
                  <c:v>Knowledge-intensive services exports</c:v>
                </c:pt>
                <c:pt idx="3">
                  <c:v>Sales of new to market and new to firm innovations</c:v>
                </c:pt>
                <c:pt idx="4">
                  <c:v>Licence and patent revenue</c:v>
                </c:pt>
              </c:strCache>
            </c:strRef>
          </c:cat>
          <c:val>
            <c:numRef>
              <c:f>Sheet1!$E$2:$E$6</c:f>
              <c:numCache>
                <c:formatCode>General</c:formatCode>
                <c:ptCount val="5"/>
                <c:pt idx="0">
                  <c:v>0.55000000000000004</c:v>
                </c:pt>
                <c:pt idx="1">
                  <c:v>0.750000000000004</c:v>
                </c:pt>
                <c:pt idx="2">
                  <c:v>0.25</c:v>
                </c:pt>
                <c:pt idx="3">
                  <c:v>0.8</c:v>
                </c:pt>
                <c:pt idx="4">
                  <c:v>0.24000000000000021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Bulgaria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Employment in knowl     </c:v>
                </c:pt>
                <c:pt idx="1">
                  <c:v>Medium and high-tech product exports</c:v>
                </c:pt>
                <c:pt idx="2">
                  <c:v>Knowledge-intensive services exports</c:v>
                </c:pt>
                <c:pt idx="3">
                  <c:v>Sales of new to market and new to firm innovations</c:v>
                </c:pt>
                <c:pt idx="4">
                  <c:v>Licence and patent revenue</c:v>
                </c:pt>
              </c:strCache>
            </c:strRef>
          </c:cat>
          <c:val>
            <c:numRef>
              <c:f>Sheet1!$F$2:$F$6</c:f>
              <c:numCache>
                <c:formatCode>General</c:formatCode>
                <c:ptCount val="5"/>
                <c:pt idx="0">
                  <c:v>0.24000000000000021</c:v>
                </c:pt>
                <c:pt idx="1">
                  <c:v>0.18000000000000024</c:v>
                </c:pt>
                <c:pt idx="2">
                  <c:v>0.16</c:v>
                </c:pt>
                <c:pt idx="3">
                  <c:v>0.64000000000000434</c:v>
                </c:pt>
                <c:pt idx="4">
                  <c:v>0.13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EU 27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Employment in knowl     </c:v>
                </c:pt>
                <c:pt idx="1">
                  <c:v>Medium and high-tech product exports</c:v>
                </c:pt>
                <c:pt idx="2">
                  <c:v>Knowledge-intensive services exports</c:v>
                </c:pt>
                <c:pt idx="3">
                  <c:v>Sales of new to market and new to firm innovations</c:v>
                </c:pt>
                <c:pt idx="4">
                  <c:v>Licence and patent revenue</c:v>
                </c:pt>
              </c:strCache>
            </c:strRef>
          </c:cat>
          <c:val>
            <c:numRef>
              <c:f>Sheet1!$G$2:$G$6</c:f>
              <c:numCache>
                <c:formatCode>General</c:formatCode>
                <c:ptCount val="5"/>
                <c:pt idx="0">
                  <c:v>0.56999999999999995</c:v>
                </c:pt>
                <c:pt idx="1">
                  <c:v>0.56000000000000005</c:v>
                </c:pt>
                <c:pt idx="2">
                  <c:v>0.64000000000000434</c:v>
                </c:pt>
                <c:pt idx="3">
                  <c:v>0.58000000000000007</c:v>
                </c:pt>
                <c:pt idx="4">
                  <c:v>0.41000000000000031</c:v>
                </c:pt>
              </c:numCache>
            </c:numRef>
          </c:val>
        </c:ser>
        <c:axId val="79390976"/>
        <c:axId val="79405056"/>
      </c:barChart>
      <c:catAx>
        <c:axId val="79390976"/>
        <c:scaling>
          <c:orientation val="minMax"/>
        </c:scaling>
        <c:axPos val="b"/>
        <c:majorGridlines/>
        <c:numFmt formatCode="General" sourceLinked="1"/>
        <c:tickLblPos val="nextTo"/>
        <c:txPr>
          <a:bodyPr/>
          <a:lstStyle/>
          <a:p>
            <a:pPr>
              <a:defRPr sz="900" baseline="0">
                <a:latin typeface="Times New Roman" pitchFamily="18" charset="0"/>
              </a:defRPr>
            </a:pPr>
            <a:endParaRPr lang="mk-MK"/>
          </a:p>
        </c:txPr>
        <c:crossAx val="79405056"/>
        <c:crosses val="autoZero"/>
        <c:auto val="1"/>
        <c:lblAlgn val="ctr"/>
        <c:lblOffset val="100"/>
      </c:catAx>
      <c:valAx>
        <c:axId val="79405056"/>
        <c:scaling>
          <c:orientation val="minMax"/>
          <c:max val="1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mk-MK"/>
          </a:p>
        </c:txPr>
        <c:crossAx val="79390976"/>
        <c:crosses val="autoZero"/>
        <c:crossBetween val="between"/>
      </c:valAx>
    </c:plotArea>
    <c:legend>
      <c:legendPos val="r"/>
      <c:spPr>
        <a:ln>
          <a:solidFill>
            <a:srgbClr val="1F497D">
              <a:lumMod val="40000"/>
              <a:lumOff val="60000"/>
            </a:srgbClr>
          </a:solidFill>
        </a:ln>
      </c:spPr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mk-MK"/>
        </a:p>
      </c:txPr>
    </c:legend>
    <c:plotVisOnly val="1"/>
  </c:chart>
  <c:spPr>
    <a:solidFill>
      <a:schemeClr val="lt1"/>
    </a:solidFill>
    <a:ln w="25400" cap="flat" cmpd="sng" algn="ctr">
      <a:solidFill>
        <a:schemeClr val="accent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mk-MK"/>
    </a:p>
  </c:tx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mk-MK"/>
  <c:chart>
    <c:autoTitleDeleted val="1"/>
    <c:plotArea>
      <c:layout>
        <c:manualLayout>
          <c:layoutTarget val="inner"/>
          <c:xMode val="edge"/>
          <c:yMode val="edge"/>
          <c:x val="6.7604257801108514E-2"/>
          <c:y val="4.4057617797775513E-2"/>
          <c:w val="0.90106481481481482"/>
          <c:h val="0.79052212223472051"/>
        </c:manualLayout>
      </c:layout>
      <c:scatterChart>
        <c:scatterStyle val="lineMarker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28575">
              <a:noFill/>
            </a:ln>
          </c:spPr>
          <c:marker>
            <c:symbol val="diamond"/>
            <c:size val="7"/>
          </c:marker>
          <c:dPt>
            <c:idx val="2"/>
            <c:marker>
              <c:spPr>
                <a:solidFill>
                  <a:srgbClr val="FF0000"/>
                </a:solidFill>
              </c:spPr>
            </c:marker>
          </c:dPt>
          <c:dPt>
            <c:idx val="3"/>
            <c:marker>
              <c:symbol val="triangle"/>
              <c:size val="7"/>
              <c:spPr>
                <a:solidFill>
                  <a:srgbClr val="92D050"/>
                </a:solidFill>
              </c:spPr>
            </c:marker>
          </c:dPt>
          <c:dPt>
            <c:idx val="4"/>
            <c:marker>
              <c:symbol val="star"/>
              <c:size val="7"/>
            </c:marker>
          </c:dPt>
          <c:dPt>
            <c:idx val="5"/>
            <c:marker>
              <c:symbol val="circle"/>
              <c:size val="7"/>
              <c:spPr>
                <a:solidFill>
                  <a:srgbClr val="FFC000"/>
                </a:solidFill>
                <a:ln>
                  <a:solidFill>
                    <a:srgbClr val="FFC000"/>
                  </a:solidFill>
                </a:ln>
              </c:spPr>
            </c:marker>
          </c:dPt>
          <c:dPt>
            <c:idx val="6"/>
            <c:marker>
              <c:symbol val="square"/>
              <c:size val="7"/>
              <c:spPr>
                <a:solidFill>
                  <a:srgbClr val="7030A0"/>
                </a:solidFill>
              </c:spPr>
            </c:marker>
          </c:dPt>
          <c:dLbls>
            <c:dLbl>
              <c:idx val="1"/>
              <c:layout>
                <c:manualLayout>
                  <c:x val="-2.7810783313705202E-3"/>
                  <c:y val="-1.1077544117191694E-2"/>
                </c:manualLayout>
              </c:layout>
              <c:tx>
                <c:rich>
                  <a:bodyPr/>
                  <a:lstStyle/>
                  <a:p>
                    <a:r>
                      <a:rPr lang="mk-MK" baseline="0">
                        <a:latin typeface="Arial" pitchFamily="34" charset="0"/>
                      </a:rPr>
                      <a:t>Е</a:t>
                    </a:r>
                    <a:r>
                      <a:rPr lang="en-US" baseline="0">
                        <a:latin typeface="Arial" pitchFamily="34" charset="0"/>
                      </a:rPr>
                      <a:t>U</a:t>
                    </a:r>
                    <a:r>
                      <a:rPr lang="mk-MK" baseline="0">
                        <a:latin typeface="Arial" pitchFamily="34" charset="0"/>
                      </a:rPr>
                      <a:t> 27</a:t>
                    </a:r>
                    <a:endParaRPr lang="en-US" baseline="0">
                      <a:latin typeface="Arial" pitchFamily="34" charset="0"/>
                    </a:endParaRPr>
                  </a:p>
                </c:rich>
              </c:tx>
              <c:showSerName val="1"/>
            </c:dLbl>
            <c:dLbl>
              <c:idx val="2"/>
              <c:tx>
                <c:rich>
                  <a:bodyPr/>
                  <a:lstStyle/>
                  <a:p>
                    <a:pPr>
                      <a:defRPr baseline="0">
                        <a:solidFill>
                          <a:sysClr val="windowText" lastClr="000000"/>
                        </a:solidFill>
                        <a:latin typeface="Arial" pitchFamily="34" charset="0"/>
                      </a:defRPr>
                    </a:pPr>
                    <a:r>
                      <a:rPr lang="en-US" baseline="0">
                        <a:solidFill>
                          <a:sysClr val="windowText" lastClr="000000"/>
                        </a:solidFill>
                        <a:latin typeface="Arial" pitchFamily="34" charset="0"/>
                      </a:rPr>
                      <a:t>R.Macedonia</a:t>
                    </a:r>
                  </a:p>
                </c:rich>
              </c:tx>
              <c:spPr/>
              <c:showSerName val="1"/>
            </c:dLbl>
            <c:dLbl>
              <c:idx val="3"/>
              <c:layout>
                <c:manualLayout>
                  <c:x val="-2.7810783313705202E-3"/>
                  <c:y val="1.1077544117191694E-2"/>
                </c:manualLayout>
              </c:layout>
              <c:tx>
                <c:rich>
                  <a:bodyPr/>
                  <a:lstStyle/>
                  <a:p>
                    <a:r>
                      <a:rPr lang="en-US" baseline="0">
                        <a:latin typeface="Arial" pitchFamily="34" charset="0"/>
                      </a:rPr>
                      <a:t>Serbia</a:t>
                    </a:r>
                  </a:p>
                </c:rich>
              </c:tx>
              <c:showSerName val="1"/>
            </c:dLbl>
            <c:dLbl>
              <c:idx val="4"/>
              <c:layout>
                <c:manualLayout>
                  <c:x val="-2.7810783313705202E-3"/>
                  <c:y val="-5.5387720585958504E-3"/>
                </c:manualLayout>
              </c:layout>
              <c:tx>
                <c:rich>
                  <a:bodyPr/>
                  <a:lstStyle/>
                  <a:p>
                    <a:r>
                      <a:rPr lang="en-US" baseline="0">
                        <a:latin typeface="Arial" pitchFamily="34" charset="0"/>
                      </a:rPr>
                      <a:t>Bulgaria</a:t>
                    </a:r>
                  </a:p>
                </c:rich>
              </c:tx>
              <c:showSerName val="1"/>
            </c:dLbl>
            <c:dLbl>
              <c:idx val="5"/>
              <c:layout>
                <c:manualLayout>
                  <c:x val="-2.7810783313705202E-3"/>
                  <c:y val="-2.7693860292980002E-2"/>
                </c:manualLayout>
              </c:layout>
              <c:tx>
                <c:rich>
                  <a:bodyPr/>
                  <a:lstStyle/>
                  <a:p>
                    <a:pPr>
                      <a:defRPr baseline="0">
                        <a:latin typeface="Arial" pitchFamily="34" charset="0"/>
                      </a:defRPr>
                    </a:pPr>
                    <a:r>
                      <a:rPr lang="en-US" baseline="0">
                        <a:latin typeface="Arial" pitchFamily="34" charset="0"/>
                      </a:rPr>
                      <a:t>  Croatia</a:t>
                    </a:r>
                  </a:p>
                </c:rich>
              </c:tx>
              <c:spPr>
                <a:noFill/>
              </c:spPr>
              <c:showSerName val="1"/>
            </c:dLbl>
            <c:dLbl>
              <c:idx val="6"/>
              <c:layout>
                <c:manualLayout>
                  <c:x val="-0.18633224820182784"/>
                  <c:y val="-3.8771840533955416E-2"/>
                </c:manualLayout>
              </c:layout>
              <c:tx>
                <c:rich>
                  <a:bodyPr/>
                  <a:lstStyle/>
                  <a:p>
                    <a:r>
                      <a:rPr lang="en-US" baseline="0">
                        <a:latin typeface="Arial" pitchFamily="34" charset="0"/>
                      </a:rPr>
                      <a:t>  Slovenia</a:t>
                    </a:r>
                  </a:p>
                </c:rich>
              </c:tx>
              <c:showSerName val="1"/>
            </c:dLbl>
            <c:txPr>
              <a:bodyPr/>
              <a:lstStyle/>
              <a:p>
                <a:pPr>
                  <a:defRPr baseline="0">
                    <a:latin typeface="Arial" pitchFamily="34" charset="0"/>
                  </a:defRPr>
                </a:pPr>
                <a:endParaRPr lang="mk-MK"/>
              </a:p>
            </c:txPr>
            <c:showSerName val="1"/>
          </c:dLbls>
          <c:xVal>
            <c:numRef>
              <c:f>Sheet1!$A$2:$A$10</c:f>
              <c:numCache>
                <c:formatCode>General</c:formatCode>
                <c:ptCount val="9"/>
                <c:pt idx="1">
                  <c:v>0.85000000000000064</c:v>
                </c:pt>
                <c:pt idx="2">
                  <c:v>-0.36000000000000032</c:v>
                </c:pt>
                <c:pt idx="3">
                  <c:v>3.63</c:v>
                </c:pt>
                <c:pt idx="4">
                  <c:v>6.1499999999999995</c:v>
                </c:pt>
                <c:pt idx="5">
                  <c:v>3.55</c:v>
                </c:pt>
                <c:pt idx="6">
                  <c:v>6.52</c:v>
                </c:pt>
              </c:numCache>
            </c:numRef>
          </c:xVal>
          <c:yVal>
            <c:numRef>
              <c:f>Sheet1!$B$2:$B$10</c:f>
              <c:numCache>
                <c:formatCode>General</c:formatCode>
                <c:ptCount val="9"/>
                <c:pt idx="1">
                  <c:v>0.51600000000000001</c:v>
                </c:pt>
                <c:pt idx="2">
                  <c:v>0.22800000000000001</c:v>
                </c:pt>
                <c:pt idx="3">
                  <c:v>0.23700000000000004</c:v>
                </c:pt>
                <c:pt idx="4">
                  <c:v>0.22600000000000001</c:v>
                </c:pt>
                <c:pt idx="5">
                  <c:v>0.30100000000000032</c:v>
                </c:pt>
                <c:pt idx="6">
                  <c:v>0.48700000000000032</c:v>
                </c:pt>
              </c:numCache>
            </c:numRef>
          </c:yVal>
        </c:ser>
        <c:dLbls>
          <c:showVal val="1"/>
        </c:dLbls>
        <c:axId val="79738752"/>
        <c:axId val="79740288"/>
      </c:scatterChart>
      <c:valAx>
        <c:axId val="79738752"/>
        <c:scaling>
          <c:orientation val="minMax"/>
          <c:max val="8"/>
          <c:min val="-1"/>
        </c:scaling>
        <c:axPos val="b"/>
        <c:numFmt formatCode="General" sourceLinked="1"/>
        <c:tickLblPos val="nextTo"/>
        <c:txPr>
          <a:bodyPr/>
          <a:lstStyle/>
          <a:p>
            <a:pPr>
              <a:defRPr baseline="0">
                <a:latin typeface="Arial" pitchFamily="34" charset="0"/>
              </a:defRPr>
            </a:pPr>
            <a:endParaRPr lang="mk-MK"/>
          </a:p>
        </c:txPr>
        <c:crossAx val="79740288"/>
        <c:crosses val="autoZero"/>
        <c:crossBetween val="midCat"/>
        <c:majorUnit val="0.5"/>
        <c:minorUnit val="0.2"/>
      </c:valAx>
      <c:valAx>
        <c:axId val="79740288"/>
        <c:scaling>
          <c:orientation val="minMax"/>
          <c:max val="1"/>
        </c:scaling>
        <c:axPos val="l"/>
        <c:majorGridlines/>
        <c:numFmt formatCode="General" sourceLinked="1"/>
        <c:majorTickMark val="cross"/>
        <c:tickLblPos val="low"/>
        <c:txPr>
          <a:bodyPr rot="0"/>
          <a:lstStyle/>
          <a:p>
            <a:pPr>
              <a:defRPr baseline="0">
                <a:latin typeface="Arial" pitchFamily="34" charset="0"/>
              </a:defRPr>
            </a:pPr>
            <a:endParaRPr lang="mk-MK"/>
          </a:p>
        </c:txPr>
        <c:crossAx val="79738752"/>
        <c:crosses val="autoZero"/>
        <c:crossBetween val="midCat"/>
      </c:valAx>
      <c:spPr>
        <a:gradFill>
          <a:gsLst>
            <a:gs pos="0">
              <a:srgbClr val="4F81BD">
                <a:tint val="66000"/>
                <a:satMod val="160000"/>
              </a:srgbClr>
            </a:gs>
            <a:gs pos="50000">
              <a:srgbClr val="4F81BD">
                <a:tint val="44500"/>
                <a:satMod val="160000"/>
              </a:srgbClr>
            </a:gs>
            <a:gs pos="100000">
              <a:srgbClr val="4F81BD">
                <a:tint val="23500"/>
                <a:satMod val="160000"/>
              </a:srgbClr>
            </a:gs>
          </a:gsLst>
          <a:lin ang="5400000" scaled="0"/>
        </a:gradFill>
        <a:ln w="25400">
          <a:noFill/>
        </a:ln>
      </c:spPr>
    </c:plotArea>
    <c:plotVisOnly val="1"/>
  </c:chart>
  <c:spPr>
    <a:solidFill>
      <a:schemeClr val="lt1"/>
    </a:solidFill>
    <a:ln w="25400" cap="flat" cmpd="sng" algn="ctr">
      <a:solidFill>
        <a:schemeClr val="accent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mk-MK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88818-F493-42FE-A9BC-03483D98F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3081</TotalTime>
  <Pages>14</Pages>
  <Words>4834</Words>
  <Characters>27848</Characters>
  <Application>Microsoft Office Word</Application>
  <DocSecurity>0</DocSecurity>
  <Lines>714</Lines>
  <Paragraphs>375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sinisa.cvetkovik</dc:creator>
  <cp:keywords/>
  <dc:description/>
  <cp:lastModifiedBy>sinisa.cvetkovik</cp:lastModifiedBy>
  <cp:revision>302</cp:revision>
  <dcterms:created xsi:type="dcterms:W3CDTF">2011-06-18T19:12:00Z</dcterms:created>
  <dcterms:modified xsi:type="dcterms:W3CDTF">2011-07-15T06:12:00Z</dcterms:modified>
</cp:coreProperties>
</file>